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Default Extension="jpeg" ContentType="image/jpeg"/>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footer17.xml" ContentType="application/vnd.openxmlformats-officedocument.wordprocessingml.footer+xml"/>
  <Override PartName="/word/header31.xml" ContentType="application/vnd.openxmlformats-officedocument.wordprocessingml.header+xml"/>
  <Override PartName="/word/footer18.xml" ContentType="application/vnd.openxmlformats-officedocument.wordprocessingml.footer+xml"/>
  <Override PartName="/word/header32.xml" ContentType="application/vnd.openxmlformats-officedocument.wordprocessingml.header+xml"/>
  <Override PartName="/word/footer19.xml" ContentType="application/vnd.openxmlformats-officedocument.wordprocessingml.footer+xml"/>
  <Override PartName="/word/header33.xml" ContentType="application/vnd.openxmlformats-officedocument.wordprocessingml.header+xml"/>
  <Override PartName="/word/footer20.xml" ContentType="application/vnd.openxmlformats-officedocument.wordprocessingml.footer+xml"/>
  <Override PartName="/word/header34.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footer22.xml" ContentType="application/vnd.openxmlformats-officedocument.wordprocessingml.footer+xml"/>
  <Override PartName="/word/header36.xml" ContentType="application/vnd.openxmlformats-officedocument.wordprocessingml.header+xml"/>
  <Override PartName="/word/footer23.xml" ContentType="application/vnd.openxmlformats-officedocument.wordprocessingml.footer+xml"/>
  <Override PartName="/word/header37.xml" ContentType="application/vnd.openxmlformats-officedocument.wordprocessingml.header+xml"/>
  <Override PartName="/word/footer24.xml" ContentType="application/vnd.openxmlformats-officedocument.wordprocessingml.footer+xml"/>
  <Override PartName="/word/header38.xml" ContentType="application/vnd.openxmlformats-officedocument.wordprocessingml.header+xml"/>
  <Override PartName="/word/footer25.xml" ContentType="application/vnd.openxmlformats-officedocument.wordprocessingml.footer+xml"/>
  <Override PartName="/word/header39.xml" ContentType="application/vnd.openxmlformats-officedocument.wordprocessingml.header+xml"/>
  <Override PartName="/word/footer26.xml" ContentType="application/vnd.openxmlformats-officedocument.wordprocessingml.footer+xml"/>
  <Override PartName="/word/header40.xml" ContentType="application/vnd.openxmlformats-officedocument.wordprocessingml.header+xml"/>
  <Override PartName="/word/footer27.xml" ContentType="application/vnd.openxmlformats-officedocument.wordprocessingml.footer+xml"/>
  <Override PartName="/word/header41.xml" ContentType="application/vnd.openxmlformats-officedocument.wordprocessingml.header+xml"/>
  <Override PartName="/word/footer28.xml" ContentType="application/vnd.openxmlformats-officedocument.wordprocessingml.footer+xml"/>
  <Override PartName="/word/header42.xml" ContentType="application/vnd.openxmlformats-officedocument.wordprocessingml.header+xml"/>
  <Override PartName="/word/footer29.xml" ContentType="application/vnd.openxmlformats-officedocument.wordprocessingml.footer+xml"/>
  <Override PartName="/word/header43.xml" ContentType="application/vnd.openxmlformats-officedocument.wordprocessingml.header+xml"/>
  <Override PartName="/word/footer30.xml" ContentType="application/vnd.openxmlformats-officedocument.wordprocessingml.footer+xml"/>
  <Override PartName="/word/header44.xml" ContentType="application/vnd.openxmlformats-officedocument.wordprocessingml.header+xml"/>
  <Override PartName="/word/footer3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6"/>
      </w:pPr>
    </w:p>
    <w:p>
      <w:pPr>
        <w:pStyle w:val="Heading1"/>
        <w:ind w:right="564"/>
      </w:pPr>
      <w:r>
        <w:rPr/>
        <w:t>ANALISIS</w:t>
      </w:r>
      <w:r>
        <w:rPr>
          <w:spacing w:val="-9"/>
        </w:rPr>
        <w:t> </w:t>
      </w:r>
      <w:r>
        <w:rPr/>
        <w:t>FRAUD</w:t>
      </w:r>
      <w:r>
        <w:rPr>
          <w:spacing w:val="-9"/>
        </w:rPr>
        <w:t> </w:t>
      </w:r>
      <w:r>
        <w:rPr/>
        <w:t>PENTAGON</w:t>
      </w:r>
      <w:r>
        <w:rPr>
          <w:spacing w:val="-9"/>
        </w:rPr>
        <w:t> </w:t>
      </w:r>
      <w:r>
        <w:rPr/>
        <w:t>DALAM</w:t>
      </w:r>
      <w:r>
        <w:rPr>
          <w:spacing w:val="-7"/>
        </w:rPr>
        <w:t> </w:t>
      </w:r>
      <w:r>
        <w:rPr/>
        <w:t>MENDETEKSI</w:t>
      </w:r>
      <w:r>
        <w:rPr>
          <w:spacing w:val="-6"/>
        </w:rPr>
        <w:t> </w:t>
      </w:r>
      <w:r>
        <w:rPr/>
        <w:t>KECURANGAN LAPORAN KEUANGAN: STUDI EMPIRIS PADA PERUSAHAAN BUMN YANG TERDAFTAR DI BURSA EFEK INDONESIA</w:t>
      </w:r>
    </w:p>
    <w:p>
      <w:pPr>
        <w:pStyle w:val="BodyText"/>
        <w:rPr>
          <w:b/>
        </w:rPr>
      </w:pPr>
    </w:p>
    <w:p>
      <w:pPr>
        <w:pStyle w:val="BodyText"/>
        <w:rPr>
          <w:b/>
        </w:rPr>
      </w:pPr>
    </w:p>
    <w:p>
      <w:pPr>
        <w:pStyle w:val="BodyText"/>
        <w:rPr>
          <w:b/>
        </w:rPr>
      </w:pPr>
    </w:p>
    <w:p>
      <w:pPr>
        <w:pStyle w:val="BodyText"/>
        <w:spacing w:before="1"/>
        <w:rPr>
          <w:b/>
        </w:rPr>
      </w:pPr>
    </w:p>
    <w:p>
      <w:pPr>
        <w:spacing w:before="0"/>
        <w:ind w:left="422" w:right="563" w:firstLine="0"/>
        <w:jc w:val="center"/>
        <w:rPr>
          <w:b/>
          <w:sz w:val="24"/>
        </w:rPr>
      </w:pPr>
      <w:r>
        <w:rPr>
          <w:b/>
          <w:spacing w:val="-2"/>
          <w:sz w:val="24"/>
        </w:rPr>
        <w:t>SKRIPSI</w:t>
      </w:r>
    </w:p>
    <w:p>
      <w:pPr>
        <w:pStyle w:val="BodyText"/>
        <w:spacing w:before="136"/>
        <w:ind w:right="149"/>
        <w:jc w:val="center"/>
      </w:pPr>
      <w:r>
        <w:rPr/>
        <w:t>UNTUK</w:t>
      </w:r>
      <w:r>
        <w:rPr>
          <w:spacing w:val="-7"/>
        </w:rPr>
        <w:t> </w:t>
      </w:r>
      <w:r>
        <w:rPr/>
        <w:t>SEMINAR</w:t>
      </w:r>
      <w:r>
        <w:rPr>
          <w:spacing w:val="-4"/>
        </w:rPr>
        <w:t> </w:t>
      </w:r>
      <w:r>
        <w:rPr>
          <w:spacing w:val="-2"/>
        </w:rPr>
        <w:t>HASIL</w:t>
      </w:r>
    </w:p>
    <w:p>
      <w:pPr>
        <w:pStyle w:val="BodyText"/>
        <w:spacing w:before="196"/>
        <w:rPr>
          <w:sz w:val="20"/>
        </w:rPr>
      </w:pPr>
      <w:r>
        <w:rPr>
          <w:sz w:val="20"/>
        </w:rPr>
        <w:drawing>
          <wp:anchor distT="0" distB="0" distL="0" distR="0" allowOverlap="1" layoutInCell="1" locked="0" behindDoc="1" simplePos="0" relativeHeight="487587840">
            <wp:simplePos x="0" y="0"/>
            <wp:positionH relativeFrom="page">
              <wp:posOffset>2994844</wp:posOffset>
            </wp:positionH>
            <wp:positionV relativeFrom="paragraph">
              <wp:posOffset>285862</wp:posOffset>
            </wp:positionV>
            <wp:extent cx="1954081" cy="1953958"/>
            <wp:effectExtent l="0" t="0" r="0" b="0"/>
            <wp:wrapTopAndBottom/>
            <wp:docPr id="1" name="Image 1" descr="C:\xampp\htdocs\fkti\unmul2.png"/>
            <wp:cNvGraphicFramePr>
              <a:graphicFrameLocks/>
            </wp:cNvGraphicFramePr>
            <a:graphic>
              <a:graphicData uri="http://schemas.openxmlformats.org/drawingml/2006/picture">
                <pic:pic>
                  <pic:nvPicPr>
                    <pic:cNvPr id="1" name="Image 1" descr="C:\xampp\htdocs\fkti\unmul2.png"/>
                    <pic:cNvPicPr/>
                  </pic:nvPicPr>
                  <pic:blipFill>
                    <a:blip r:embed="rId5" cstate="print"/>
                    <a:stretch>
                      <a:fillRect/>
                    </a:stretch>
                  </pic:blipFill>
                  <pic:spPr>
                    <a:xfrm>
                      <a:off x="0" y="0"/>
                      <a:ext cx="1954081" cy="1953958"/>
                    </a:xfrm>
                    <a:prstGeom prst="rect">
                      <a:avLst/>
                    </a:prstGeom>
                  </pic:spPr>
                </pic:pic>
              </a:graphicData>
            </a:graphic>
          </wp:anchor>
        </w:drawing>
      </w:r>
    </w:p>
    <w:p>
      <w:pPr>
        <w:pStyle w:val="BodyText"/>
      </w:pPr>
    </w:p>
    <w:p>
      <w:pPr>
        <w:pStyle w:val="BodyText"/>
        <w:spacing w:before="69"/>
      </w:pPr>
    </w:p>
    <w:p>
      <w:pPr>
        <w:spacing w:line="480" w:lineRule="auto" w:before="1"/>
        <w:ind w:left="3513" w:right="3653" w:firstLine="736"/>
        <w:jc w:val="left"/>
        <w:rPr>
          <w:b/>
          <w:sz w:val="24"/>
        </w:rPr>
      </w:pPr>
      <w:r>
        <w:rPr>
          <w:b/>
          <w:spacing w:val="-2"/>
          <w:sz w:val="24"/>
        </w:rPr>
        <w:t>Oleh: </w:t>
      </w:r>
      <w:r>
        <w:rPr>
          <w:b/>
          <w:sz w:val="24"/>
        </w:rPr>
        <w:t>DINAH</w:t>
      </w:r>
      <w:r>
        <w:rPr>
          <w:b/>
          <w:spacing w:val="-15"/>
          <w:sz w:val="24"/>
        </w:rPr>
        <w:t> </w:t>
      </w:r>
      <w:r>
        <w:rPr>
          <w:b/>
          <w:sz w:val="24"/>
        </w:rPr>
        <w:t>RUSYDAH</w:t>
      </w:r>
    </w:p>
    <w:p>
      <w:pPr>
        <w:spacing w:line="241" w:lineRule="exact" w:before="0"/>
        <w:ind w:left="422" w:right="560" w:firstLine="0"/>
        <w:jc w:val="center"/>
        <w:rPr>
          <w:b/>
          <w:sz w:val="24"/>
        </w:rPr>
      </w:pPr>
      <w:r>
        <w:rPr>
          <w:b/>
          <w:spacing w:val="-2"/>
          <w:sz w:val="24"/>
        </w:rPr>
        <w:t>2101036056</w:t>
      </w:r>
    </w:p>
    <w:p>
      <w:pPr>
        <w:pStyle w:val="Heading1"/>
        <w:spacing w:before="240"/>
        <w:ind w:right="567"/>
      </w:pPr>
      <w:r>
        <w:rPr>
          <w:spacing w:val="-2"/>
        </w:rPr>
        <w:t>S1-AKUNTANSI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line="360" w:lineRule="auto" w:before="0"/>
        <w:ind w:left="2023" w:right="2166" w:firstLine="0"/>
        <w:jc w:val="center"/>
        <w:rPr>
          <w:b/>
          <w:sz w:val="24"/>
        </w:rPr>
      </w:pPr>
      <w:r>
        <w:rPr>
          <w:b/>
          <w:sz w:val="24"/>
        </w:rPr>
        <w:t>FAKULTAS</w:t>
      </w:r>
      <w:r>
        <w:rPr>
          <w:b/>
          <w:spacing w:val="-13"/>
          <w:sz w:val="24"/>
        </w:rPr>
        <w:t> </w:t>
      </w:r>
      <w:r>
        <w:rPr>
          <w:b/>
          <w:sz w:val="24"/>
        </w:rPr>
        <w:t>EKONOMI</w:t>
      </w:r>
      <w:r>
        <w:rPr>
          <w:b/>
          <w:spacing w:val="-13"/>
          <w:sz w:val="24"/>
        </w:rPr>
        <w:t> </w:t>
      </w:r>
      <w:r>
        <w:rPr>
          <w:b/>
          <w:sz w:val="24"/>
        </w:rPr>
        <w:t>DAN</w:t>
      </w:r>
      <w:r>
        <w:rPr>
          <w:b/>
          <w:spacing w:val="-13"/>
          <w:sz w:val="24"/>
        </w:rPr>
        <w:t> </w:t>
      </w:r>
      <w:r>
        <w:rPr>
          <w:b/>
          <w:sz w:val="24"/>
        </w:rPr>
        <w:t>BISNIS UNIVERSITAS MULAWARMAN </w:t>
      </w:r>
      <w:r>
        <w:rPr>
          <w:b/>
          <w:spacing w:val="-2"/>
          <w:sz w:val="24"/>
        </w:rPr>
        <w:t>SAMARINDA</w:t>
      </w:r>
    </w:p>
    <w:p>
      <w:pPr>
        <w:spacing w:line="274" w:lineRule="exact" w:before="0"/>
        <w:ind w:left="422" w:right="560" w:firstLine="0"/>
        <w:jc w:val="center"/>
        <w:rPr>
          <w:b/>
          <w:sz w:val="24"/>
        </w:rPr>
      </w:pPr>
      <w:r>
        <w:rPr>
          <w:b/>
          <w:spacing w:val="-4"/>
          <w:sz w:val="24"/>
        </w:rPr>
        <w:t>2026</w:t>
      </w:r>
    </w:p>
    <w:p>
      <w:pPr>
        <w:spacing w:after="0" w:line="274" w:lineRule="exact"/>
        <w:jc w:val="center"/>
        <w:rPr>
          <w:b/>
          <w:sz w:val="24"/>
        </w:rPr>
        <w:sectPr>
          <w:type w:val="continuous"/>
          <w:pgSz w:w="11910" w:h="16840"/>
          <w:pgMar w:top="1920" w:bottom="280" w:left="1700" w:right="992"/>
        </w:sectPr>
      </w:pPr>
    </w:p>
    <w:p>
      <w:pPr>
        <w:pStyle w:val="BodyText"/>
        <w:spacing w:before="56"/>
        <w:rPr>
          <w:b/>
        </w:rPr>
      </w:pPr>
    </w:p>
    <w:p>
      <w:pPr>
        <w:pStyle w:val="Heading1"/>
        <w:ind w:right="568"/>
      </w:pPr>
      <w:bookmarkStart w:name="_bookmark0" w:id="1"/>
      <w:bookmarkEnd w:id="1"/>
      <w:r>
        <w:rPr>
          <w:b w:val="0"/>
        </w:rPr>
      </w:r>
      <w:r>
        <w:rPr/>
        <w:t>SURAT</w:t>
      </w:r>
      <w:r>
        <w:rPr>
          <w:spacing w:val="-8"/>
        </w:rPr>
        <w:t> </w:t>
      </w:r>
      <w:r>
        <w:rPr>
          <w:spacing w:val="-2"/>
        </w:rPr>
        <w:t>PENGESAHAN</w:t>
      </w:r>
    </w:p>
    <w:p>
      <w:pPr>
        <w:pStyle w:val="Heading1"/>
        <w:spacing w:after="0"/>
        <w:sectPr>
          <w:pgSz w:w="11910" w:h="16840"/>
          <w:pgMar w:top="1920" w:bottom="280" w:left="1700" w:right="992"/>
        </w:sectPr>
      </w:pPr>
    </w:p>
    <w:p>
      <w:pPr>
        <w:pStyle w:val="BodyText"/>
        <w:spacing w:before="56"/>
        <w:rPr>
          <w:b/>
        </w:rPr>
      </w:pPr>
    </w:p>
    <w:p>
      <w:pPr>
        <w:pStyle w:val="Heading1"/>
        <w:ind w:left="5" w:right="149"/>
      </w:pPr>
      <w:bookmarkStart w:name="_bookmark1" w:id="2"/>
      <w:bookmarkEnd w:id="2"/>
      <w:r>
        <w:rPr>
          <w:b w:val="0"/>
        </w:rPr>
      </w:r>
      <w:r>
        <w:rPr/>
        <w:t>DAFTAR</w:t>
      </w:r>
      <w:r>
        <w:rPr>
          <w:spacing w:val="-7"/>
        </w:rPr>
        <w:t> </w:t>
      </w:r>
      <w:r>
        <w:rPr>
          <w:spacing w:val="-5"/>
        </w:rPr>
        <w:t>ISI</w:t>
      </w:r>
    </w:p>
    <w:p>
      <w:pPr>
        <w:pStyle w:val="BodyText"/>
        <w:rPr>
          <w:b/>
        </w:rPr>
      </w:pPr>
    </w:p>
    <w:p>
      <w:pPr>
        <w:pStyle w:val="BodyText"/>
        <w:rPr>
          <w:b/>
        </w:rPr>
      </w:pPr>
    </w:p>
    <w:p>
      <w:pPr>
        <w:pStyle w:val="BodyText"/>
        <w:rPr>
          <w:b/>
        </w:rPr>
      </w:pPr>
    </w:p>
    <w:p>
      <w:pPr>
        <w:pStyle w:val="BodyText"/>
        <w:spacing w:before="29"/>
        <w:rPr>
          <w:b/>
        </w:rPr>
      </w:pPr>
    </w:p>
    <w:p>
      <w:pPr>
        <w:pStyle w:val="BodyText"/>
        <w:spacing w:after="0"/>
        <w:rPr>
          <w:b/>
        </w:rPr>
        <w:sectPr>
          <w:pgSz w:w="11910" w:h="16840"/>
          <w:pgMar w:top="1920" w:bottom="1876" w:left="1700" w:right="992"/>
        </w:sectPr>
      </w:pPr>
    </w:p>
    <w:sdt>
      <w:sdtPr>
        <w:docPartObj>
          <w:docPartGallery w:val="Table of Contents"/>
          <w:docPartUnique/>
        </w:docPartObj>
      </w:sdtPr>
      <w:sdtEndPr/>
      <w:sdtContent>
        <w:p>
          <w:pPr>
            <w:pStyle w:val="TOC2"/>
            <w:tabs>
              <w:tab w:pos="8374" w:val="left" w:leader="dot"/>
            </w:tabs>
          </w:pPr>
          <w:hyperlink w:history="true" w:anchor="_bookmark0">
            <w:r>
              <w:rPr/>
              <w:t>SURAT</w:t>
            </w:r>
            <w:r>
              <w:rPr>
                <w:spacing w:val="-8"/>
              </w:rPr>
              <w:t> </w:t>
            </w:r>
            <w:r>
              <w:rPr>
                <w:spacing w:val="-2"/>
              </w:rPr>
              <w:t>PENGESAHAN</w:t>
            </w:r>
            <w:r>
              <w:rPr/>
              <w:tab/>
            </w:r>
            <w:r>
              <w:rPr>
                <w:spacing w:val="-5"/>
              </w:rPr>
              <w:t>ii</w:t>
            </w:r>
          </w:hyperlink>
        </w:p>
        <w:p>
          <w:pPr>
            <w:pStyle w:val="TOC2"/>
            <w:tabs>
              <w:tab w:pos="8306" w:val="left" w:leader="dot"/>
            </w:tabs>
          </w:pPr>
          <w:hyperlink w:history="true" w:anchor="_bookmark1">
            <w:r>
              <w:rPr/>
              <w:t>DAFTAR</w:t>
            </w:r>
            <w:r>
              <w:rPr>
                <w:spacing w:val="-7"/>
              </w:rPr>
              <w:t> </w:t>
            </w:r>
            <w:r>
              <w:rPr>
                <w:spacing w:val="-5"/>
              </w:rPr>
              <w:t>ISI</w:t>
            </w:r>
            <w:r>
              <w:rPr/>
              <w:tab/>
            </w:r>
            <w:r>
              <w:rPr>
                <w:spacing w:val="-5"/>
              </w:rPr>
              <w:t>iii</w:t>
            </w:r>
          </w:hyperlink>
        </w:p>
        <w:p>
          <w:pPr>
            <w:pStyle w:val="TOC2"/>
            <w:tabs>
              <w:tab w:pos="8386" w:val="left" w:leader="dot"/>
            </w:tabs>
          </w:pPr>
          <w:hyperlink w:history="true" w:anchor="_bookmark2">
            <w:r>
              <w:rPr/>
              <w:t>DAFTAR</w:t>
            </w:r>
            <w:r>
              <w:rPr>
                <w:spacing w:val="-7"/>
              </w:rPr>
              <w:t> </w:t>
            </w:r>
            <w:r>
              <w:rPr>
                <w:spacing w:val="-2"/>
              </w:rPr>
              <w:t>TABEL</w:t>
            </w:r>
            <w:r>
              <w:rPr/>
              <w:tab/>
            </w:r>
            <w:r>
              <w:rPr>
                <w:spacing w:val="-12"/>
              </w:rPr>
              <w:t>v</w:t>
            </w:r>
          </w:hyperlink>
        </w:p>
        <w:p>
          <w:pPr>
            <w:pStyle w:val="TOC2"/>
            <w:tabs>
              <w:tab w:pos="8318" w:val="left" w:leader="dot"/>
            </w:tabs>
          </w:pPr>
          <w:hyperlink w:history="true" w:anchor="_bookmark3">
            <w:r>
              <w:rPr/>
              <w:t>DAFTAR</w:t>
            </w:r>
            <w:r>
              <w:rPr>
                <w:spacing w:val="-7"/>
              </w:rPr>
              <w:t> </w:t>
            </w:r>
            <w:r>
              <w:rPr>
                <w:spacing w:val="-2"/>
              </w:rPr>
              <w:t>GAMBAR</w:t>
            </w:r>
            <w:r>
              <w:rPr/>
              <w:tab/>
            </w:r>
            <w:r>
              <w:rPr>
                <w:spacing w:val="-5"/>
              </w:rPr>
              <w:t>vi</w:t>
            </w:r>
          </w:hyperlink>
        </w:p>
        <w:p>
          <w:pPr>
            <w:pStyle w:val="TOC1"/>
            <w:tabs>
              <w:tab w:pos="8386" w:val="left" w:leader="dot"/>
            </w:tabs>
          </w:pPr>
          <w:hyperlink w:history="true" w:anchor="_bookmark4">
            <w:r>
              <w:rPr/>
              <w:t>BAB</w:t>
            </w:r>
            <w:r>
              <w:rPr>
                <w:spacing w:val="-1"/>
              </w:rPr>
              <w:t> </w:t>
            </w:r>
            <w:r>
              <w:rPr/>
              <w:t>I</w:t>
            </w:r>
            <w:r>
              <w:rPr>
                <w:spacing w:val="57"/>
              </w:rPr>
              <w:t> </w:t>
            </w:r>
            <w:r>
              <w:rPr>
                <w:spacing w:val="-2"/>
              </w:rPr>
              <w:t>PENDAHULUAN</w:t>
            </w:r>
            <w:r>
              <w:rPr/>
              <w:tab/>
            </w:r>
            <w:r>
              <w:rPr>
                <w:spacing w:val="-10"/>
              </w:rPr>
              <w:t>1</w:t>
            </w:r>
          </w:hyperlink>
        </w:p>
        <w:p>
          <w:pPr>
            <w:pStyle w:val="TOC3"/>
            <w:numPr>
              <w:ilvl w:val="1"/>
              <w:numId w:val="1"/>
            </w:numPr>
            <w:tabs>
              <w:tab w:pos="1845" w:val="left" w:leader="none"/>
              <w:tab w:pos="8386" w:val="left" w:leader="dot"/>
            </w:tabs>
            <w:spacing w:line="240" w:lineRule="auto" w:before="0" w:after="0"/>
            <w:ind w:left="1845" w:right="0" w:hanging="424"/>
            <w:jc w:val="left"/>
          </w:pPr>
          <w:hyperlink w:history="true" w:anchor="_bookmark5">
            <w:r>
              <w:rPr/>
              <w:t>Latar</w:t>
            </w:r>
            <w:r>
              <w:rPr>
                <w:spacing w:val="3"/>
              </w:rPr>
              <w:t> </w:t>
            </w:r>
            <w:r>
              <w:rPr>
                <w:spacing w:val="-2"/>
              </w:rPr>
              <w:t>Belakang</w:t>
            </w:r>
            <w:r>
              <w:rPr/>
              <w:tab/>
            </w:r>
            <w:r>
              <w:rPr>
                <w:spacing w:val="-10"/>
              </w:rPr>
              <w:t>1</w:t>
            </w:r>
          </w:hyperlink>
        </w:p>
        <w:p>
          <w:pPr>
            <w:pStyle w:val="TOC3"/>
            <w:numPr>
              <w:ilvl w:val="1"/>
              <w:numId w:val="1"/>
            </w:numPr>
            <w:tabs>
              <w:tab w:pos="1845" w:val="left" w:leader="none"/>
              <w:tab w:pos="8386" w:val="left" w:leader="dot"/>
            </w:tabs>
            <w:spacing w:line="240" w:lineRule="auto" w:before="0" w:after="0"/>
            <w:ind w:left="1845" w:right="0" w:hanging="424"/>
            <w:jc w:val="left"/>
          </w:pPr>
          <w:hyperlink w:history="true" w:anchor="_bookmark7">
            <w:r>
              <w:rPr/>
              <w:t>Rumusan</w:t>
            </w:r>
            <w:r>
              <w:rPr>
                <w:spacing w:val="-1"/>
              </w:rPr>
              <w:t> </w:t>
            </w:r>
            <w:r>
              <w:rPr>
                <w:spacing w:val="-2"/>
              </w:rPr>
              <w:t>masalah</w:t>
            </w:r>
            <w:r>
              <w:rPr/>
              <w:tab/>
            </w:r>
            <w:r>
              <w:rPr>
                <w:spacing w:val="-10"/>
              </w:rPr>
              <w:t>9</w:t>
            </w:r>
          </w:hyperlink>
        </w:p>
        <w:p>
          <w:pPr>
            <w:pStyle w:val="TOC3"/>
            <w:numPr>
              <w:ilvl w:val="1"/>
              <w:numId w:val="1"/>
            </w:numPr>
            <w:tabs>
              <w:tab w:pos="1845" w:val="left" w:leader="none"/>
              <w:tab w:pos="8266" w:val="left" w:leader="dot"/>
            </w:tabs>
            <w:spacing w:line="240" w:lineRule="auto" w:before="0" w:after="0"/>
            <w:ind w:left="1845" w:right="0" w:hanging="424"/>
            <w:jc w:val="left"/>
          </w:pPr>
          <w:hyperlink w:history="true" w:anchor="_bookmark8">
            <w:r>
              <w:rPr/>
              <w:t>Tujuan</w:t>
            </w:r>
            <w:r>
              <w:rPr>
                <w:spacing w:val="2"/>
              </w:rPr>
              <w:t> </w:t>
            </w:r>
            <w:r>
              <w:rPr>
                <w:spacing w:val="-2"/>
              </w:rPr>
              <w:t>Penelitian</w:t>
            </w:r>
            <w:r>
              <w:rPr/>
              <w:tab/>
            </w:r>
            <w:r>
              <w:rPr>
                <w:spacing w:val="-5"/>
              </w:rPr>
              <w:t>10</w:t>
            </w:r>
          </w:hyperlink>
        </w:p>
        <w:p>
          <w:pPr>
            <w:pStyle w:val="TOC3"/>
            <w:numPr>
              <w:ilvl w:val="1"/>
              <w:numId w:val="1"/>
            </w:numPr>
            <w:tabs>
              <w:tab w:pos="1845" w:val="left" w:leader="none"/>
              <w:tab w:pos="8266" w:val="left" w:leader="dot"/>
            </w:tabs>
            <w:spacing w:line="240" w:lineRule="auto" w:before="0" w:after="0"/>
            <w:ind w:left="1845" w:right="0" w:hanging="424"/>
            <w:jc w:val="left"/>
          </w:pPr>
          <w:hyperlink w:history="true" w:anchor="_bookmark9">
            <w:r>
              <w:rPr/>
              <w:t>Manfaat</w:t>
            </w:r>
            <w:r>
              <w:rPr>
                <w:spacing w:val="1"/>
              </w:rPr>
              <w:t> </w:t>
            </w:r>
            <w:r>
              <w:rPr>
                <w:spacing w:val="-2"/>
              </w:rPr>
              <w:t>Penelitian</w:t>
            </w:r>
            <w:r>
              <w:rPr/>
              <w:tab/>
            </w:r>
            <w:r>
              <w:rPr>
                <w:spacing w:val="-5"/>
              </w:rPr>
              <w:t>10</w:t>
            </w:r>
          </w:hyperlink>
        </w:p>
        <w:p>
          <w:pPr>
            <w:pStyle w:val="TOC1"/>
            <w:tabs>
              <w:tab w:pos="8266" w:val="left" w:leader="dot"/>
            </w:tabs>
          </w:pPr>
          <w:hyperlink w:history="true" w:anchor="_bookmark10">
            <w:r>
              <w:rPr/>
              <w:t>BAB</w:t>
            </w:r>
            <w:r>
              <w:rPr>
                <w:spacing w:val="-3"/>
              </w:rPr>
              <w:t> </w:t>
            </w:r>
            <w:r>
              <w:rPr/>
              <w:t>II</w:t>
            </w:r>
            <w:r>
              <w:rPr>
                <w:spacing w:val="-4"/>
              </w:rPr>
              <w:t> </w:t>
            </w:r>
            <w:r>
              <w:rPr/>
              <w:t>KAJIAN</w:t>
            </w:r>
            <w:r>
              <w:rPr>
                <w:spacing w:val="-3"/>
              </w:rPr>
              <w:t> </w:t>
            </w:r>
            <w:r>
              <w:rPr>
                <w:spacing w:val="-2"/>
              </w:rPr>
              <w:t>PUSTAKA</w:t>
            </w:r>
            <w:r>
              <w:rPr/>
              <w:tab/>
            </w:r>
            <w:r>
              <w:rPr>
                <w:spacing w:val="-5"/>
              </w:rPr>
              <w:t>12</w:t>
            </w:r>
          </w:hyperlink>
        </w:p>
        <w:p>
          <w:pPr>
            <w:pStyle w:val="TOC4"/>
            <w:numPr>
              <w:ilvl w:val="1"/>
              <w:numId w:val="2"/>
            </w:numPr>
            <w:tabs>
              <w:tab w:pos="1845" w:val="left" w:leader="none"/>
              <w:tab w:pos="8266" w:val="left" w:leader="dot"/>
            </w:tabs>
            <w:spacing w:line="240" w:lineRule="auto" w:before="1" w:after="0"/>
            <w:ind w:left="1845" w:right="0" w:hanging="424"/>
            <w:jc w:val="left"/>
          </w:pPr>
          <w:hyperlink w:history="true" w:anchor="_bookmark11">
            <w:r>
              <w:rPr/>
              <w:t>Agency</w:t>
            </w:r>
            <w:r>
              <w:rPr>
                <w:spacing w:val="4"/>
              </w:rPr>
              <w:t> </w:t>
            </w:r>
            <w:r>
              <w:rPr>
                <w:spacing w:val="-2"/>
              </w:rPr>
              <w:t>Theory</w:t>
            </w:r>
            <w:r>
              <w:rPr/>
              <w:tab/>
            </w:r>
            <w:r>
              <w:rPr>
                <w:i w:val="0"/>
                <w:spacing w:val="-5"/>
              </w:rPr>
              <w:t>12</w:t>
            </w:r>
          </w:hyperlink>
        </w:p>
        <w:p>
          <w:pPr>
            <w:pStyle w:val="TOC4"/>
            <w:numPr>
              <w:ilvl w:val="1"/>
              <w:numId w:val="2"/>
            </w:numPr>
            <w:tabs>
              <w:tab w:pos="1845" w:val="left" w:leader="none"/>
              <w:tab w:pos="8266" w:val="left" w:leader="dot"/>
            </w:tabs>
            <w:spacing w:line="240" w:lineRule="auto" w:before="0" w:after="0"/>
            <w:ind w:left="1845" w:right="0" w:hanging="424"/>
            <w:jc w:val="left"/>
          </w:pPr>
          <w:hyperlink w:history="true" w:anchor="_bookmark12">
            <w:r>
              <w:rPr/>
              <w:t>Fraud</w:t>
            </w:r>
            <w:r>
              <w:rPr>
                <w:spacing w:val="-3"/>
              </w:rPr>
              <w:t> </w:t>
            </w:r>
            <w:r>
              <w:rPr>
                <w:spacing w:val="-2"/>
              </w:rPr>
              <w:t>Pentagon</w:t>
            </w:r>
            <w:r>
              <w:rPr/>
              <w:tab/>
            </w:r>
            <w:r>
              <w:rPr>
                <w:i w:val="0"/>
                <w:spacing w:val="-5"/>
              </w:rPr>
              <w:t>13</w:t>
            </w:r>
          </w:hyperlink>
        </w:p>
        <w:p>
          <w:pPr>
            <w:pStyle w:val="TOC3"/>
            <w:numPr>
              <w:ilvl w:val="1"/>
              <w:numId w:val="2"/>
            </w:numPr>
            <w:tabs>
              <w:tab w:pos="1845" w:val="left" w:leader="none"/>
              <w:tab w:pos="8266" w:val="left" w:leader="dot"/>
            </w:tabs>
            <w:spacing w:line="240" w:lineRule="auto" w:before="0" w:after="0"/>
            <w:ind w:left="1845" w:right="0" w:hanging="424"/>
            <w:jc w:val="left"/>
          </w:pPr>
          <w:hyperlink w:history="true" w:anchor="_bookmark14">
            <w:r>
              <w:rPr/>
              <w:t>Kecurangan</w:t>
            </w:r>
            <w:r>
              <w:rPr>
                <w:spacing w:val="-3"/>
              </w:rPr>
              <w:t> </w:t>
            </w:r>
            <w:r>
              <w:rPr/>
              <w:t>Laporan</w:t>
            </w:r>
            <w:r>
              <w:rPr>
                <w:spacing w:val="3"/>
              </w:rPr>
              <w:t> </w:t>
            </w:r>
            <w:r>
              <w:rPr>
                <w:spacing w:val="-2"/>
              </w:rPr>
              <w:t>Keuangan</w:t>
            </w:r>
            <w:r>
              <w:rPr/>
              <w:tab/>
            </w:r>
            <w:r>
              <w:rPr>
                <w:spacing w:val="-5"/>
              </w:rPr>
              <w:t>16</w:t>
            </w:r>
          </w:hyperlink>
        </w:p>
        <w:p>
          <w:pPr>
            <w:pStyle w:val="TOC3"/>
            <w:numPr>
              <w:ilvl w:val="1"/>
              <w:numId w:val="2"/>
            </w:numPr>
            <w:tabs>
              <w:tab w:pos="1845" w:val="left" w:leader="none"/>
              <w:tab w:pos="8266" w:val="left" w:leader="dot"/>
            </w:tabs>
            <w:spacing w:line="240" w:lineRule="auto" w:before="0" w:after="0"/>
            <w:ind w:left="1845" w:right="0" w:hanging="424"/>
            <w:jc w:val="left"/>
          </w:pPr>
          <w:hyperlink w:history="true" w:anchor="_bookmark15">
            <w:r>
              <w:rPr>
                <w:spacing w:val="-2"/>
              </w:rPr>
              <w:t>Tekanan</w:t>
            </w:r>
            <w:r>
              <w:rPr/>
              <w:tab/>
            </w:r>
            <w:r>
              <w:rPr>
                <w:spacing w:val="-5"/>
              </w:rPr>
              <w:t>18</w:t>
            </w:r>
          </w:hyperlink>
        </w:p>
        <w:p>
          <w:pPr>
            <w:pStyle w:val="TOC3"/>
            <w:numPr>
              <w:ilvl w:val="1"/>
              <w:numId w:val="2"/>
            </w:numPr>
            <w:tabs>
              <w:tab w:pos="1845" w:val="left" w:leader="none"/>
              <w:tab w:pos="8266" w:val="left" w:leader="dot"/>
            </w:tabs>
            <w:spacing w:line="240" w:lineRule="auto" w:before="0" w:after="0"/>
            <w:ind w:left="1845" w:right="0" w:hanging="424"/>
            <w:jc w:val="left"/>
          </w:pPr>
          <w:hyperlink w:history="true" w:anchor="_bookmark16">
            <w:r>
              <w:rPr>
                <w:spacing w:val="-2"/>
              </w:rPr>
              <w:t>Kesempatan</w:t>
            </w:r>
            <w:r>
              <w:rPr/>
              <w:tab/>
            </w:r>
            <w:r>
              <w:rPr>
                <w:spacing w:val="-5"/>
              </w:rPr>
              <w:t>19</w:t>
            </w:r>
          </w:hyperlink>
        </w:p>
        <w:p>
          <w:pPr>
            <w:pStyle w:val="TOC3"/>
            <w:numPr>
              <w:ilvl w:val="1"/>
              <w:numId w:val="2"/>
            </w:numPr>
            <w:tabs>
              <w:tab w:pos="1845" w:val="left" w:leader="none"/>
              <w:tab w:pos="8266" w:val="left" w:leader="dot"/>
            </w:tabs>
            <w:spacing w:line="240" w:lineRule="auto" w:before="0" w:after="0"/>
            <w:ind w:left="1845" w:right="0" w:hanging="424"/>
            <w:jc w:val="left"/>
          </w:pPr>
          <w:hyperlink w:history="true" w:anchor="_bookmark17">
            <w:r>
              <w:rPr>
                <w:spacing w:val="-2"/>
              </w:rPr>
              <w:t>Rasionalisasi</w:t>
            </w:r>
            <w:r>
              <w:rPr/>
              <w:tab/>
            </w:r>
            <w:r>
              <w:rPr>
                <w:spacing w:val="-5"/>
              </w:rPr>
              <w:t>21</w:t>
            </w:r>
          </w:hyperlink>
        </w:p>
        <w:p>
          <w:pPr>
            <w:pStyle w:val="TOC3"/>
            <w:numPr>
              <w:ilvl w:val="1"/>
              <w:numId w:val="2"/>
            </w:numPr>
            <w:tabs>
              <w:tab w:pos="1845" w:val="left" w:leader="none"/>
              <w:tab w:pos="8266" w:val="left" w:leader="dot"/>
            </w:tabs>
            <w:spacing w:line="240" w:lineRule="auto" w:before="0" w:after="0"/>
            <w:ind w:left="1845" w:right="0" w:hanging="424"/>
            <w:jc w:val="left"/>
          </w:pPr>
          <w:hyperlink w:history="true" w:anchor="_bookmark18">
            <w:r>
              <w:rPr>
                <w:spacing w:val="-2"/>
              </w:rPr>
              <w:t>Kemampuan</w:t>
            </w:r>
            <w:r>
              <w:rPr/>
              <w:tab/>
            </w:r>
            <w:r>
              <w:rPr>
                <w:spacing w:val="-5"/>
              </w:rPr>
              <w:t>22</w:t>
            </w:r>
          </w:hyperlink>
        </w:p>
        <w:p>
          <w:pPr>
            <w:pStyle w:val="TOC3"/>
            <w:numPr>
              <w:ilvl w:val="1"/>
              <w:numId w:val="2"/>
            </w:numPr>
            <w:tabs>
              <w:tab w:pos="1845" w:val="left" w:leader="none"/>
              <w:tab w:pos="8266" w:val="left" w:leader="dot"/>
            </w:tabs>
            <w:spacing w:line="240" w:lineRule="auto" w:before="0" w:after="0"/>
            <w:ind w:left="1845" w:right="0" w:hanging="424"/>
            <w:jc w:val="left"/>
          </w:pPr>
          <w:hyperlink w:history="true" w:anchor="_bookmark19">
            <w:r>
              <w:rPr>
                <w:spacing w:val="-2"/>
              </w:rPr>
              <w:t>Arogansi</w:t>
            </w:r>
            <w:r>
              <w:rPr/>
              <w:tab/>
            </w:r>
            <w:r>
              <w:rPr>
                <w:spacing w:val="-5"/>
              </w:rPr>
              <w:t>23</w:t>
            </w:r>
          </w:hyperlink>
        </w:p>
        <w:p>
          <w:pPr>
            <w:pStyle w:val="TOC3"/>
            <w:numPr>
              <w:ilvl w:val="1"/>
              <w:numId w:val="2"/>
            </w:numPr>
            <w:tabs>
              <w:tab w:pos="1845" w:val="left" w:leader="none"/>
              <w:tab w:pos="8266" w:val="left" w:leader="dot"/>
            </w:tabs>
            <w:spacing w:line="240" w:lineRule="auto" w:before="0" w:after="0"/>
            <w:ind w:left="1845" w:right="0" w:hanging="424"/>
            <w:jc w:val="left"/>
          </w:pPr>
          <w:hyperlink w:history="true" w:anchor="_bookmark20">
            <w:r>
              <w:rPr/>
              <w:t>Hasil</w:t>
            </w:r>
            <w:r>
              <w:rPr>
                <w:spacing w:val="-3"/>
              </w:rPr>
              <w:t> </w:t>
            </w:r>
            <w:r>
              <w:rPr/>
              <w:t>Penelitian</w:t>
            </w:r>
            <w:r>
              <w:rPr>
                <w:spacing w:val="-7"/>
              </w:rPr>
              <w:t> </w:t>
            </w:r>
            <w:r>
              <w:rPr>
                <w:spacing w:val="-2"/>
              </w:rPr>
              <w:t>Terdahulu</w:t>
            </w:r>
            <w:r>
              <w:rPr/>
              <w:tab/>
            </w:r>
            <w:r>
              <w:rPr>
                <w:spacing w:val="-5"/>
              </w:rPr>
              <w:t>25</w:t>
            </w:r>
          </w:hyperlink>
        </w:p>
        <w:p>
          <w:pPr>
            <w:pStyle w:val="TOC3"/>
            <w:numPr>
              <w:ilvl w:val="1"/>
              <w:numId w:val="2"/>
            </w:numPr>
            <w:tabs>
              <w:tab w:pos="1901" w:val="left" w:leader="none"/>
              <w:tab w:pos="8266" w:val="left" w:leader="dot"/>
            </w:tabs>
            <w:spacing w:line="240" w:lineRule="auto" w:before="0" w:after="0"/>
            <w:ind w:left="1901" w:right="0" w:hanging="480"/>
            <w:jc w:val="left"/>
            <w:rPr>
              <w:sz w:val="22"/>
            </w:rPr>
          </w:pPr>
          <w:hyperlink w:history="true" w:anchor="_bookmark22">
            <w:r>
              <w:rPr/>
              <w:t>Kerangka</w:t>
            </w:r>
            <w:r>
              <w:rPr>
                <w:spacing w:val="1"/>
              </w:rPr>
              <w:t> </w:t>
            </w:r>
            <w:r>
              <w:rPr>
                <w:spacing w:val="-2"/>
              </w:rPr>
              <w:t>Konseptual</w:t>
            </w:r>
            <w:r>
              <w:rPr/>
              <w:tab/>
            </w:r>
            <w:r>
              <w:rPr>
                <w:spacing w:val="-5"/>
              </w:rPr>
              <w:t>29</w:t>
            </w:r>
          </w:hyperlink>
        </w:p>
        <w:p>
          <w:pPr>
            <w:pStyle w:val="TOC3"/>
            <w:numPr>
              <w:ilvl w:val="1"/>
              <w:numId w:val="2"/>
            </w:numPr>
            <w:tabs>
              <w:tab w:pos="1901" w:val="left" w:leader="none"/>
              <w:tab w:pos="8266" w:val="left" w:leader="dot"/>
            </w:tabs>
            <w:spacing w:line="275" w:lineRule="exact" w:before="0" w:after="0"/>
            <w:ind w:left="1901" w:right="0" w:hanging="480"/>
            <w:jc w:val="left"/>
            <w:rPr>
              <w:sz w:val="22"/>
            </w:rPr>
          </w:pPr>
          <w:hyperlink w:history="true" w:anchor="_bookmark23">
            <w:r>
              <w:rPr/>
              <w:t>Pengembangan</w:t>
            </w:r>
            <w:r>
              <w:rPr>
                <w:spacing w:val="2"/>
              </w:rPr>
              <w:t> </w:t>
            </w:r>
            <w:r>
              <w:rPr>
                <w:spacing w:val="-2"/>
              </w:rPr>
              <w:t>Hipotesis</w:t>
            </w:r>
            <w:r>
              <w:rPr/>
              <w:tab/>
            </w:r>
            <w:r>
              <w:rPr>
                <w:spacing w:val="-5"/>
              </w:rPr>
              <w:t>31</w:t>
            </w:r>
          </w:hyperlink>
        </w:p>
        <w:p>
          <w:pPr>
            <w:pStyle w:val="TOC5"/>
            <w:numPr>
              <w:ilvl w:val="2"/>
              <w:numId w:val="2"/>
            </w:numPr>
            <w:tabs>
              <w:tab w:pos="2448" w:val="left" w:leader="none"/>
              <w:tab w:pos="8290" w:val="left" w:leader="dot"/>
            </w:tabs>
            <w:spacing w:line="252" w:lineRule="exact" w:before="0" w:after="0"/>
            <w:ind w:left="2448" w:right="0" w:hanging="603"/>
            <w:jc w:val="left"/>
          </w:pPr>
          <w:hyperlink w:history="true" w:anchor="_bookmark24">
            <w:r>
              <w:rPr/>
              <w:t>Pengaruh</w:t>
            </w:r>
            <w:r>
              <w:rPr>
                <w:spacing w:val="-12"/>
              </w:rPr>
              <w:t> </w:t>
            </w:r>
            <w:r>
              <w:rPr/>
              <w:t>Tekanan</w:t>
            </w:r>
            <w:r>
              <w:rPr>
                <w:spacing w:val="-12"/>
              </w:rPr>
              <w:t> </w:t>
            </w:r>
            <w:r>
              <w:rPr/>
              <w:t>Terhadap</w:t>
            </w:r>
            <w:r>
              <w:rPr>
                <w:spacing w:val="-12"/>
              </w:rPr>
              <w:t> </w:t>
            </w:r>
            <w:r>
              <w:rPr/>
              <w:t>Kecurangan</w:t>
            </w:r>
            <w:r>
              <w:rPr>
                <w:spacing w:val="-12"/>
              </w:rPr>
              <w:t> </w:t>
            </w:r>
            <w:r>
              <w:rPr/>
              <w:t>Laporan</w:t>
            </w:r>
            <w:r>
              <w:rPr>
                <w:spacing w:val="-12"/>
              </w:rPr>
              <w:t> </w:t>
            </w:r>
            <w:r>
              <w:rPr>
                <w:spacing w:val="-2"/>
              </w:rPr>
              <w:t>Keuangan</w:t>
            </w:r>
            <w:r>
              <w:rPr/>
              <w:tab/>
            </w:r>
            <w:r>
              <w:rPr>
                <w:spacing w:val="-5"/>
              </w:rPr>
              <w:t>31</w:t>
            </w:r>
          </w:hyperlink>
        </w:p>
        <w:p>
          <w:pPr>
            <w:pStyle w:val="TOC5"/>
            <w:numPr>
              <w:ilvl w:val="2"/>
              <w:numId w:val="2"/>
            </w:numPr>
            <w:tabs>
              <w:tab w:pos="2448" w:val="left" w:leader="none"/>
              <w:tab w:pos="8290" w:val="left" w:leader="dot"/>
            </w:tabs>
            <w:spacing w:line="240" w:lineRule="auto" w:before="99" w:after="0"/>
            <w:ind w:left="2448" w:right="0" w:hanging="603"/>
            <w:jc w:val="left"/>
          </w:pPr>
          <w:hyperlink w:history="true" w:anchor="_bookmark25">
            <w:r>
              <w:rPr/>
              <w:t>Pengaruh</w:t>
            </w:r>
            <w:r>
              <w:rPr>
                <w:spacing w:val="-16"/>
              </w:rPr>
              <w:t> </w:t>
            </w:r>
            <w:r>
              <w:rPr/>
              <w:t>Kesempatan</w:t>
            </w:r>
            <w:r>
              <w:rPr>
                <w:spacing w:val="-14"/>
              </w:rPr>
              <w:t> </w:t>
            </w:r>
            <w:r>
              <w:rPr/>
              <w:t>Terhadap</w:t>
            </w:r>
            <w:r>
              <w:rPr>
                <w:spacing w:val="-14"/>
              </w:rPr>
              <w:t> </w:t>
            </w:r>
            <w:r>
              <w:rPr/>
              <w:t>Kecurangan</w:t>
            </w:r>
            <w:r>
              <w:rPr>
                <w:spacing w:val="-13"/>
              </w:rPr>
              <w:t> </w:t>
            </w:r>
            <w:r>
              <w:rPr/>
              <w:t>Laporan</w:t>
            </w:r>
            <w:r>
              <w:rPr>
                <w:spacing w:val="-13"/>
              </w:rPr>
              <w:t> </w:t>
            </w:r>
            <w:r>
              <w:rPr>
                <w:spacing w:val="-2"/>
              </w:rPr>
              <w:t>Keuangan</w:t>
            </w:r>
            <w:r>
              <w:rPr/>
              <w:tab/>
            </w:r>
            <w:r>
              <w:rPr>
                <w:spacing w:val="-5"/>
              </w:rPr>
              <w:t>32</w:t>
            </w:r>
          </w:hyperlink>
        </w:p>
        <w:p>
          <w:pPr>
            <w:pStyle w:val="TOC5"/>
            <w:numPr>
              <w:ilvl w:val="2"/>
              <w:numId w:val="2"/>
            </w:numPr>
            <w:tabs>
              <w:tab w:pos="2448" w:val="left" w:leader="none"/>
            </w:tabs>
            <w:spacing w:line="333" w:lineRule="auto" w:before="104" w:after="0"/>
            <w:ind w:left="1845" w:right="699" w:firstLine="0"/>
            <w:jc w:val="left"/>
          </w:pPr>
          <w:hyperlink w:history="true" w:anchor="_bookmark26">
            <w:r>
              <w:rPr/>
              <w:t>Pengaruh</w:t>
            </w:r>
            <w:r>
              <w:rPr>
                <w:spacing w:val="-9"/>
              </w:rPr>
              <w:t> </w:t>
            </w:r>
            <w:r>
              <w:rPr/>
              <w:t>Rasionalisasi</w:t>
            </w:r>
            <w:r>
              <w:rPr>
                <w:spacing w:val="-8"/>
              </w:rPr>
              <w:t> </w:t>
            </w:r>
            <w:r>
              <w:rPr/>
              <w:t>Terhadap</w:t>
            </w:r>
            <w:r>
              <w:rPr>
                <w:spacing w:val="-5"/>
              </w:rPr>
              <w:t> </w:t>
            </w:r>
            <w:r>
              <w:rPr/>
              <w:t>Kecurangan</w:t>
            </w:r>
            <w:r>
              <w:rPr>
                <w:spacing w:val="-5"/>
              </w:rPr>
              <w:t> </w:t>
            </w:r>
            <w:r>
              <w:rPr/>
              <w:t>Laporan</w:t>
            </w:r>
            <w:r>
              <w:rPr>
                <w:spacing w:val="-5"/>
              </w:rPr>
              <w:t> </w:t>
            </w:r>
            <w:r>
              <w:rPr/>
              <w:t>Keuangan.33</w:t>
            </w:r>
          </w:hyperlink>
          <w:r>
            <w:rPr/>
            <w:t> </w:t>
          </w:r>
          <w:hyperlink w:history="true" w:anchor="_bookmark27">
            <w:r>
              <w:rPr/>
              <w:t>2.11.4.Pengaruh</w:t>
            </w:r>
            <w:r>
              <w:rPr>
                <w:spacing w:val="-11"/>
              </w:rPr>
              <w:t> </w:t>
            </w:r>
            <w:r>
              <w:rPr/>
              <w:t>Kemampuan</w:t>
            </w:r>
            <w:r>
              <w:rPr>
                <w:spacing w:val="-12"/>
              </w:rPr>
              <w:t> </w:t>
            </w:r>
            <w:r>
              <w:rPr/>
              <w:t>Terhadap</w:t>
            </w:r>
            <w:r>
              <w:rPr>
                <w:spacing w:val="-11"/>
              </w:rPr>
              <w:t> </w:t>
            </w:r>
            <w:r>
              <w:rPr/>
              <w:t>Kecurangan</w:t>
            </w:r>
            <w:r>
              <w:rPr>
                <w:spacing w:val="-8"/>
              </w:rPr>
              <w:t> </w:t>
            </w:r>
            <w:r>
              <w:rPr/>
              <w:t>Laporan</w:t>
            </w:r>
            <w:r>
              <w:rPr>
                <w:spacing w:val="-8"/>
              </w:rPr>
              <w:t> </w:t>
            </w:r>
            <w:r>
              <w:rPr/>
              <w:t>Keuangan</w:t>
            </w:r>
            <w:r>
              <w:rPr>
                <w:spacing w:val="40"/>
              </w:rPr>
              <w:t> </w:t>
            </w:r>
            <w:r>
              <w:rPr/>
              <w:t>35</w:t>
            </w:r>
          </w:hyperlink>
        </w:p>
        <w:p>
          <w:pPr>
            <w:pStyle w:val="TOC5"/>
            <w:tabs>
              <w:tab w:pos="8290" w:val="left" w:leader="dot"/>
            </w:tabs>
            <w:spacing w:before="0"/>
            <w:ind w:left="1845" w:firstLine="0"/>
          </w:pPr>
          <w:hyperlink w:history="true" w:anchor="_bookmark28">
            <w:r>
              <w:rPr/>
              <w:t>2.11.5.Pengaruh</w:t>
            </w:r>
            <w:r>
              <w:rPr>
                <w:spacing w:val="-12"/>
              </w:rPr>
              <w:t> </w:t>
            </w:r>
            <w:r>
              <w:rPr/>
              <w:t>Arogansi</w:t>
            </w:r>
            <w:r>
              <w:rPr>
                <w:spacing w:val="-14"/>
              </w:rPr>
              <w:t> </w:t>
            </w:r>
            <w:r>
              <w:rPr/>
              <w:t>Terhadap</w:t>
            </w:r>
            <w:r>
              <w:rPr>
                <w:spacing w:val="-11"/>
              </w:rPr>
              <w:t> </w:t>
            </w:r>
            <w:r>
              <w:rPr/>
              <w:t>Kecurangan</w:t>
            </w:r>
            <w:r>
              <w:rPr>
                <w:spacing w:val="-11"/>
              </w:rPr>
              <w:t> </w:t>
            </w:r>
            <w:r>
              <w:rPr/>
              <w:t>Laporan</w:t>
            </w:r>
            <w:r>
              <w:rPr>
                <w:spacing w:val="-11"/>
              </w:rPr>
              <w:t> </w:t>
            </w:r>
            <w:r>
              <w:rPr>
                <w:spacing w:val="-2"/>
              </w:rPr>
              <w:t>Keuangan</w:t>
            </w:r>
            <w:r>
              <w:rPr/>
              <w:tab/>
            </w:r>
            <w:r>
              <w:rPr>
                <w:spacing w:val="-5"/>
              </w:rPr>
              <w:t>36</w:t>
            </w:r>
          </w:hyperlink>
        </w:p>
        <w:p>
          <w:pPr>
            <w:pStyle w:val="TOC3"/>
            <w:numPr>
              <w:ilvl w:val="1"/>
              <w:numId w:val="2"/>
            </w:numPr>
            <w:tabs>
              <w:tab w:pos="1901" w:val="left" w:leader="none"/>
              <w:tab w:pos="8266" w:val="left" w:leader="dot"/>
            </w:tabs>
            <w:spacing w:line="240" w:lineRule="auto" w:before="101" w:after="0"/>
            <w:ind w:left="1901" w:right="0" w:hanging="480"/>
            <w:jc w:val="left"/>
            <w:rPr>
              <w:sz w:val="22"/>
            </w:rPr>
          </w:pPr>
          <w:hyperlink w:history="true" w:anchor="_bookmark29">
            <w:r>
              <w:rPr/>
              <w:t>Model</w:t>
            </w:r>
            <w:r>
              <w:rPr>
                <w:spacing w:val="-1"/>
              </w:rPr>
              <w:t> </w:t>
            </w:r>
            <w:r>
              <w:rPr>
                <w:spacing w:val="-2"/>
              </w:rPr>
              <w:t>Penelitian</w:t>
            </w:r>
            <w:r>
              <w:rPr/>
              <w:tab/>
            </w:r>
            <w:r>
              <w:rPr>
                <w:spacing w:val="-5"/>
              </w:rPr>
              <w:t>38</w:t>
            </w:r>
          </w:hyperlink>
        </w:p>
        <w:p>
          <w:pPr>
            <w:pStyle w:val="TOC1"/>
            <w:tabs>
              <w:tab w:pos="8266" w:val="left" w:leader="dot"/>
            </w:tabs>
          </w:pPr>
          <w:hyperlink w:history="true" w:anchor="_bookmark30">
            <w:r>
              <w:rPr/>
              <w:t>BAB</w:t>
            </w:r>
            <w:r>
              <w:rPr>
                <w:spacing w:val="-3"/>
              </w:rPr>
              <w:t> </w:t>
            </w:r>
            <w:r>
              <w:rPr/>
              <w:t>III</w:t>
            </w:r>
            <w:r>
              <w:rPr>
                <w:spacing w:val="-3"/>
              </w:rPr>
              <w:t> </w:t>
            </w:r>
            <w:r>
              <w:rPr/>
              <w:t>METODE</w:t>
            </w:r>
            <w:r>
              <w:rPr>
                <w:spacing w:val="-2"/>
              </w:rPr>
              <w:t> PENELITIAN</w:t>
            </w:r>
            <w:r>
              <w:rPr/>
              <w:tab/>
            </w:r>
            <w:r>
              <w:rPr>
                <w:spacing w:val="-5"/>
              </w:rPr>
              <w:t>39</w:t>
            </w:r>
          </w:hyperlink>
        </w:p>
        <w:p>
          <w:pPr>
            <w:pStyle w:val="TOC3"/>
            <w:numPr>
              <w:ilvl w:val="1"/>
              <w:numId w:val="3"/>
            </w:numPr>
            <w:tabs>
              <w:tab w:pos="1845" w:val="left" w:leader="none"/>
              <w:tab w:pos="8266" w:val="left" w:leader="dot"/>
            </w:tabs>
            <w:spacing w:line="240" w:lineRule="auto" w:before="0" w:after="0"/>
            <w:ind w:left="1845" w:right="0" w:hanging="424"/>
            <w:jc w:val="left"/>
          </w:pPr>
          <w:hyperlink w:history="true" w:anchor="_bookmark31">
            <w:r>
              <w:rPr/>
              <w:t>Variabel</w:t>
            </w:r>
            <w:r>
              <w:rPr>
                <w:spacing w:val="-3"/>
              </w:rPr>
              <w:t> </w:t>
            </w:r>
            <w:r>
              <w:rPr/>
              <w:t>Dependen</w:t>
            </w:r>
            <w:r>
              <w:rPr>
                <w:spacing w:val="-1"/>
              </w:rPr>
              <w:t> </w:t>
            </w:r>
            <w:r>
              <w:rPr>
                <w:spacing w:val="-5"/>
              </w:rPr>
              <w:t>(Y)</w:t>
            </w:r>
            <w:r>
              <w:rPr/>
              <w:tab/>
            </w:r>
            <w:r>
              <w:rPr>
                <w:spacing w:val="-5"/>
              </w:rPr>
              <w:t>39</w:t>
            </w:r>
          </w:hyperlink>
        </w:p>
        <w:p>
          <w:pPr>
            <w:pStyle w:val="TOC3"/>
            <w:numPr>
              <w:ilvl w:val="1"/>
              <w:numId w:val="3"/>
            </w:numPr>
            <w:tabs>
              <w:tab w:pos="1845" w:val="left" w:leader="none"/>
              <w:tab w:pos="8266" w:val="left" w:leader="dot"/>
            </w:tabs>
            <w:spacing w:line="276" w:lineRule="exact" w:before="0" w:after="0"/>
            <w:ind w:left="1845" w:right="0" w:hanging="424"/>
            <w:jc w:val="left"/>
          </w:pPr>
          <w:hyperlink w:history="true" w:anchor="_bookmark32">
            <w:r>
              <w:rPr/>
              <w:t>Variabel</w:t>
            </w:r>
            <w:r>
              <w:rPr>
                <w:spacing w:val="-4"/>
              </w:rPr>
              <w:t> </w:t>
            </w:r>
            <w:r>
              <w:rPr/>
              <w:t>Independen</w:t>
            </w:r>
            <w:r>
              <w:rPr>
                <w:spacing w:val="-2"/>
              </w:rPr>
              <w:t> </w:t>
            </w:r>
            <w:r>
              <w:rPr>
                <w:spacing w:val="-5"/>
              </w:rPr>
              <w:t>(X)</w:t>
            </w:r>
            <w:r>
              <w:rPr/>
              <w:tab/>
            </w:r>
            <w:r>
              <w:rPr>
                <w:spacing w:val="-5"/>
              </w:rPr>
              <w:t>41</w:t>
            </w:r>
          </w:hyperlink>
        </w:p>
        <w:p>
          <w:pPr>
            <w:pStyle w:val="TOC5"/>
            <w:numPr>
              <w:ilvl w:val="2"/>
              <w:numId w:val="3"/>
            </w:numPr>
            <w:tabs>
              <w:tab w:pos="2284" w:val="left" w:leader="none"/>
              <w:tab w:pos="8286" w:val="left" w:leader="dot"/>
            </w:tabs>
            <w:spacing w:line="253" w:lineRule="exact" w:before="0" w:after="0"/>
            <w:ind w:left="2284" w:right="0" w:hanging="439"/>
            <w:jc w:val="left"/>
          </w:pPr>
          <w:hyperlink w:history="true" w:anchor="_bookmark33">
            <w:r>
              <w:rPr/>
              <w:t>Tekanan</w:t>
            </w:r>
            <w:r>
              <w:rPr>
                <w:spacing w:val="-7"/>
              </w:rPr>
              <w:t> </w:t>
            </w:r>
            <w:r>
              <w:rPr>
                <w:spacing w:val="-4"/>
              </w:rPr>
              <w:t>(X</w:t>
            </w:r>
            <w:r>
              <w:rPr>
                <w:spacing w:val="-4"/>
                <w:vertAlign w:val="subscript"/>
              </w:rPr>
              <w:t>1</w:t>
            </w:r>
            <w:r>
              <w:rPr>
                <w:spacing w:val="-4"/>
                <w:vertAlign w:val="baseline"/>
              </w:rPr>
              <w:t>)</w:t>
            </w:r>
            <w:r>
              <w:rPr>
                <w:vertAlign w:val="baseline"/>
              </w:rPr>
              <w:tab/>
            </w:r>
            <w:r>
              <w:rPr>
                <w:spacing w:val="-5"/>
                <w:vertAlign w:val="baseline"/>
              </w:rPr>
              <w:t>41</w:t>
            </w:r>
          </w:hyperlink>
        </w:p>
        <w:p>
          <w:pPr>
            <w:pStyle w:val="TOC5"/>
            <w:numPr>
              <w:ilvl w:val="2"/>
              <w:numId w:val="4"/>
            </w:numPr>
            <w:tabs>
              <w:tab w:pos="2338" w:val="left" w:leader="none"/>
              <w:tab w:pos="8286" w:val="left" w:leader="dot"/>
            </w:tabs>
            <w:spacing w:line="240" w:lineRule="auto" w:before="103" w:after="0"/>
            <w:ind w:left="2338" w:right="0" w:hanging="493"/>
            <w:jc w:val="left"/>
          </w:pPr>
          <w:hyperlink w:history="true" w:anchor="_bookmark34">
            <w:r>
              <w:rPr/>
              <w:t>Kesempatan</w:t>
            </w:r>
            <w:r>
              <w:rPr>
                <w:spacing w:val="-9"/>
              </w:rPr>
              <w:t> </w:t>
            </w:r>
            <w:r>
              <w:rPr>
                <w:spacing w:val="-4"/>
              </w:rPr>
              <w:t>(X</w:t>
            </w:r>
            <w:r>
              <w:rPr>
                <w:spacing w:val="-4"/>
                <w:vertAlign w:val="subscript"/>
              </w:rPr>
              <w:t>2</w:t>
            </w:r>
            <w:r>
              <w:rPr>
                <w:spacing w:val="-4"/>
                <w:vertAlign w:val="baseline"/>
              </w:rPr>
              <w:t>)</w:t>
            </w:r>
            <w:r>
              <w:rPr>
                <w:vertAlign w:val="baseline"/>
              </w:rPr>
              <w:tab/>
            </w:r>
            <w:r>
              <w:rPr>
                <w:spacing w:val="-5"/>
                <w:vertAlign w:val="baseline"/>
              </w:rPr>
              <w:t>42</w:t>
            </w:r>
          </w:hyperlink>
        </w:p>
        <w:p>
          <w:pPr>
            <w:pStyle w:val="TOC5"/>
            <w:numPr>
              <w:ilvl w:val="2"/>
              <w:numId w:val="4"/>
            </w:numPr>
            <w:tabs>
              <w:tab w:pos="2338" w:val="left" w:leader="none"/>
              <w:tab w:pos="8286" w:val="left" w:leader="dot"/>
            </w:tabs>
            <w:spacing w:line="240" w:lineRule="auto" w:before="99" w:after="0"/>
            <w:ind w:left="2338" w:right="0" w:hanging="493"/>
            <w:jc w:val="left"/>
          </w:pPr>
          <w:hyperlink w:history="true" w:anchor="_bookmark35">
            <w:r>
              <w:rPr/>
              <w:t>Rasionalisasi</w:t>
            </w:r>
            <w:r>
              <w:rPr>
                <w:spacing w:val="-12"/>
              </w:rPr>
              <w:t> </w:t>
            </w:r>
            <w:r>
              <w:rPr>
                <w:spacing w:val="-4"/>
              </w:rPr>
              <w:t>(X</w:t>
            </w:r>
            <w:r>
              <w:rPr>
                <w:spacing w:val="-4"/>
                <w:vertAlign w:val="subscript"/>
              </w:rPr>
              <w:t>3</w:t>
            </w:r>
            <w:r>
              <w:rPr>
                <w:spacing w:val="-4"/>
                <w:vertAlign w:val="baseline"/>
              </w:rPr>
              <w:t>)</w:t>
            </w:r>
            <w:r>
              <w:rPr>
                <w:vertAlign w:val="baseline"/>
              </w:rPr>
              <w:tab/>
            </w:r>
            <w:r>
              <w:rPr>
                <w:spacing w:val="-5"/>
                <w:vertAlign w:val="baseline"/>
              </w:rPr>
              <w:t>42</w:t>
            </w:r>
          </w:hyperlink>
        </w:p>
        <w:p>
          <w:pPr>
            <w:pStyle w:val="TOC5"/>
            <w:numPr>
              <w:ilvl w:val="2"/>
              <w:numId w:val="4"/>
            </w:numPr>
            <w:tabs>
              <w:tab w:pos="2338" w:val="left" w:leader="none"/>
              <w:tab w:pos="8286" w:val="left" w:leader="dot"/>
            </w:tabs>
            <w:spacing w:line="240" w:lineRule="auto" w:before="99" w:after="0"/>
            <w:ind w:left="2338" w:right="0" w:hanging="493"/>
            <w:jc w:val="left"/>
          </w:pPr>
          <w:hyperlink w:history="true" w:anchor="_bookmark36">
            <w:r>
              <w:rPr/>
              <w:t>Kemampuan</w:t>
            </w:r>
            <w:r>
              <w:rPr>
                <w:spacing w:val="-2"/>
              </w:rPr>
              <w:t> </w:t>
            </w:r>
            <w:r>
              <w:rPr>
                <w:spacing w:val="-4"/>
              </w:rPr>
              <w:t>(X</w:t>
            </w:r>
            <w:r>
              <w:rPr>
                <w:spacing w:val="-4"/>
                <w:vertAlign w:val="subscript"/>
              </w:rPr>
              <w:t>4</w:t>
            </w:r>
            <w:r>
              <w:rPr>
                <w:spacing w:val="-4"/>
                <w:vertAlign w:val="baseline"/>
              </w:rPr>
              <w:t>)</w:t>
            </w:r>
            <w:r>
              <w:rPr>
                <w:vertAlign w:val="baseline"/>
              </w:rPr>
              <w:tab/>
            </w:r>
            <w:r>
              <w:rPr>
                <w:spacing w:val="-5"/>
                <w:vertAlign w:val="baseline"/>
              </w:rPr>
              <w:t>43</w:t>
            </w:r>
          </w:hyperlink>
        </w:p>
        <w:p>
          <w:pPr>
            <w:pStyle w:val="TOC5"/>
            <w:numPr>
              <w:ilvl w:val="2"/>
              <w:numId w:val="4"/>
            </w:numPr>
            <w:tabs>
              <w:tab w:pos="2338" w:val="left" w:leader="none"/>
              <w:tab w:pos="8286" w:val="left" w:leader="dot"/>
            </w:tabs>
            <w:spacing w:line="240" w:lineRule="auto" w:before="99" w:after="0"/>
            <w:ind w:left="2338" w:right="0" w:hanging="493"/>
            <w:jc w:val="left"/>
          </w:pPr>
          <w:hyperlink w:history="true" w:anchor="_bookmark37">
            <w:r>
              <w:rPr/>
              <w:t>Arogansi</w:t>
            </w:r>
            <w:r>
              <w:rPr>
                <w:spacing w:val="-6"/>
              </w:rPr>
              <w:t> </w:t>
            </w:r>
            <w:r>
              <w:rPr>
                <w:spacing w:val="-4"/>
              </w:rPr>
              <w:t>(X</w:t>
            </w:r>
            <w:r>
              <w:rPr>
                <w:spacing w:val="-4"/>
                <w:vertAlign w:val="subscript"/>
              </w:rPr>
              <w:t>5</w:t>
            </w:r>
            <w:r>
              <w:rPr>
                <w:spacing w:val="-4"/>
                <w:vertAlign w:val="baseline"/>
              </w:rPr>
              <w:t>)</w:t>
            </w:r>
            <w:r>
              <w:rPr>
                <w:vertAlign w:val="baseline"/>
              </w:rPr>
              <w:tab/>
            </w:r>
            <w:r>
              <w:rPr>
                <w:spacing w:val="-5"/>
                <w:vertAlign w:val="baseline"/>
              </w:rPr>
              <w:t>44</w:t>
            </w:r>
          </w:hyperlink>
        </w:p>
        <w:p>
          <w:pPr>
            <w:pStyle w:val="TOC3"/>
            <w:numPr>
              <w:ilvl w:val="1"/>
              <w:numId w:val="3"/>
            </w:numPr>
            <w:tabs>
              <w:tab w:pos="1845" w:val="left" w:leader="none"/>
              <w:tab w:pos="8266" w:val="left" w:leader="dot"/>
            </w:tabs>
            <w:spacing w:line="240" w:lineRule="auto" w:before="104" w:after="0"/>
            <w:ind w:left="1845" w:right="0" w:hanging="424"/>
            <w:jc w:val="left"/>
          </w:pPr>
          <w:hyperlink w:history="true" w:anchor="_bookmark38">
            <w:r>
              <w:rPr/>
              <w:t>Populasi</w:t>
            </w:r>
            <w:r>
              <w:rPr>
                <w:spacing w:val="-1"/>
              </w:rPr>
              <w:t> </w:t>
            </w:r>
            <w:r>
              <w:rPr/>
              <w:t>dan</w:t>
            </w:r>
            <w:r>
              <w:rPr>
                <w:spacing w:val="-1"/>
              </w:rPr>
              <w:t> </w:t>
            </w:r>
            <w:r>
              <w:rPr>
                <w:spacing w:val="-2"/>
              </w:rPr>
              <w:t>Sampel</w:t>
            </w:r>
            <w:r>
              <w:rPr/>
              <w:tab/>
            </w:r>
            <w:r>
              <w:rPr>
                <w:spacing w:val="-5"/>
              </w:rPr>
              <w:t>44</w:t>
            </w:r>
          </w:hyperlink>
        </w:p>
        <w:p>
          <w:pPr>
            <w:pStyle w:val="TOC3"/>
            <w:numPr>
              <w:ilvl w:val="1"/>
              <w:numId w:val="3"/>
            </w:numPr>
            <w:tabs>
              <w:tab w:pos="1845" w:val="left" w:leader="none"/>
              <w:tab w:pos="8266" w:val="left" w:leader="dot"/>
            </w:tabs>
            <w:spacing w:line="240" w:lineRule="auto" w:before="1" w:after="0"/>
            <w:ind w:left="1845" w:right="0" w:hanging="424"/>
            <w:jc w:val="left"/>
          </w:pPr>
          <w:hyperlink w:history="true" w:anchor="_bookmark40">
            <w:r>
              <w:rPr/>
              <w:t>Jenis</w:t>
            </w:r>
            <w:r>
              <w:rPr>
                <w:spacing w:val="-5"/>
              </w:rPr>
              <w:t> </w:t>
            </w:r>
            <w:r>
              <w:rPr/>
              <w:t>dan Sumber </w:t>
            </w:r>
            <w:r>
              <w:rPr>
                <w:spacing w:val="-4"/>
              </w:rPr>
              <w:t>Data</w:t>
            </w:r>
            <w:r>
              <w:rPr/>
              <w:tab/>
            </w:r>
            <w:r>
              <w:rPr>
                <w:spacing w:val="-5"/>
              </w:rPr>
              <w:t>45</w:t>
            </w:r>
          </w:hyperlink>
        </w:p>
        <w:p>
          <w:pPr>
            <w:pStyle w:val="TOC3"/>
            <w:numPr>
              <w:ilvl w:val="1"/>
              <w:numId w:val="3"/>
            </w:numPr>
            <w:tabs>
              <w:tab w:pos="1845" w:val="left" w:leader="none"/>
              <w:tab w:pos="8266" w:val="left" w:leader="dot"/>
            </w:tabs>
            <w:spacing w:line="240" w:lineRule="auto" w:before="0" w:after="20"/>
            <w:ind w:left="1845" w:right="0" w:hanging="424"/>
            <w:jc w:val="left"/>
          </w:pPr>
          <w:hyperlink w:history="true" w:anchor="_bookmark41">
            <w:r>
              <w:rPr/>
              <w:t>Metode</w:t>
            </w:r>
            <w:r>
              <w:rPr>
                <w:spacing w:val="-4"/>
              </w:rPr>
              <w:t> </w:t>
            </w:r>
            <w:r>
              <w:rPr/>
              <w:t>Pengumpulan</w:t>
            </w:r>
            <w:r>
              <w:rPr>
                <w:spacing w:val="-1"/>
              </w:rPr>
              <w:t> </w:t>
            </w:r>
            <w:r>
              <w:rPr>
                <w:spacing w:val="-4"/>
              </w:rPr>
              <w:t>Data</w:t>
            </w:r>
            <w:r>
              <w:rPr/>
              <w:tab/>
            </w:r>
            <w:r>
              <w:rPr>
                <w:spacing w:val="-5"/>
              </w:rPr>
              <w:t>45</w:t>
            </w:r>
          </w:hyperlink>
        </w:p>
        <w:p>
          <w:pPr>
            <w:pStyle w:val="TOC3"/>
            <w:numPr>
              <w:ilvl w:val="1"/>
              <w:numId w:val="3"/>
            </w:numPr>
            <w:tabs>
              <w:tab w:pos="1845" w:val="left" w:leader="none"/>
              <w:tab w:pos="8506" w:val="right" w:leader="dot"/>
            </w:tabs>
            <w:spacing w:line="275" w:lineRule="exact" w:before="336" w:after="0"/>
            <w:ind w:left="1845" w:right="0" w:hanging="424"/>
            <w:jc w:val="left"/>
          </w:pPr>
          <w:hyperlink w:history="true" w:anchor="_bookmark42">
            <w:r>
              <w:rPr/>
              <w:t>Metode</w:t>
            </w:r>
            <w:r>
              <w:rPr>
                <w:spacing w:val="-4"/>
              </w:rPr>
              <w:t> </w:t>
            </w:r>
            <w:r>
              <w:rPr/>
              <w:t>Analisis</w:t>
            </w:r>
            <w:r>
              <w:rPr>
                <w:spacing w:val="-3"/>
              </w:rPr>
              <w:t> </w:t>
            </w:r>
            <w:r>
              <w:rPr>
                <w:spacing w:val="-4"/>
              </w:rPr>
              <w:t>Data</w:t>
            </w:r>
            <w:r>
              <w:rPr/>
              <w:tab/>
            </w:r>
            <w:r>
              <w:rPr>
                <w:spacing w:val="-5"/>
              </w:rPr>
              <w:t>46</w:t>
            </w:r>
          </w:hyperlink>
        </w:p>
        <w:p>
          <w:pPr>
            <w:pStyle w:val="TOC5"/>
            <w:numPr>
              <w:ilvl w:val="2"/>
              <w:numId w:val="5"/>
            </w:numPr>
            <w:tabs>
              <w:tab w:pos="2338" w:val="left" w:leader="none"/>
              <w:tab w:pos="8510" w:val="right" w:leader="dot"/>
            </w:tabs>
            <w:spacing w:line="252" w:lineRule="exact" w:before="0" w:after="0"/>
            <w:ind w:left="2338" w:right="0" w:hanging="493"/>
            <w:jc w:val="left"/>
          </w:pPr>
          <w:hyperlink w:history="true" w:anchor="_bookmark43">
            <w:r>
              <w:rPr/>
              <w:t>AnalisisStatistik</w:t>
            </w:r>
            <w:r>
              <w:rPr>
                <w:spacing w:val="-13"/>
              </w:rPr>
              <w:t> </w:t>
            </w:r>
            <w:r>
              <w:rPr>
                <w:spacing w:val="-2"/>
              </w:rPr>
              <w:t>Deskriptif</w:t>
            </w:r>
            <w:r>
              <w:rPr/>
              <w:tab/>
            </w:r>
            <w:r>
              <w:rPr>
                <w:spacing w:val="-5"/>
              </w:rPr>
              <w:t>46</w:t>
            </w:r>
          </w:hyperlink>
        </w:p>
        <w:p>
          <w:pPr>
            <w:pStyle w:val="TOC5"/>
            <w:numPr>
              <w:ilvl w:val="2"/>
              <w:numId w:val="5"/>
            </w:numPr>
            <w:tabs>
              <w:tab w:pos="2335" w:val="left" w:leader="none"/>
              <w:tab w:pos="8514" w:val="right" w:leader="dot"/>
            </w:tabs>
            <w:spacing w:line="240" w:lineRule="auto" w:before="99" w:after="0"/>
            <w:ind w:left="2335" w:right="0" w:hanging="490"/>
            <w:jc w:val="left"/>
          </w:pPr>
          <w:hyperlink w:history="true" w:anchor="_bookmark44">
            <w:r>
              <w:rPr>
                <w:spacing w:val="-2"/>
              </w:rPr>
              <w:t>Uji</w:t>
            </w:r>
            <w:r>
              <w:rPr>
                <w:spacing w:val="-5"/>
              </w:rPr>
              <w:t> </w:t>
            </w:r>
            <w:r>
              <w:rPr>
                <w:spacing w:val="-2"/>
              </w:rPr>
              <w:t>Asumsi</w:t>
            </w:r>
            <w:r>
              <w:rPr>
                <w:spacing w:val="-6"/>
              </w:rPr>
              <w:t> </w:t>
            </w:r>
            <w:r>
              <w:rPr>
                <w:spacing w:val="-2"/>
              </w:rPr>
              <w:t>Klasik</w:t>
            </w:r>
            <w:r>
              <w:rPr/>
              <w:tab/>
            </w:r>
            <w:r>
              <w:rPr>
                <w:spacing w:val="-5"/>
              </w:rPr>
              <w:t>46</w:t>
            </w:r>
          </w:hyperlink>
        </w:p>
        <w:p>
          <w:pPr>
            <w:pStyle w:val="TOC5"/>
            <w:numPr>
              <w:ilvl w:val="2"/>
              <w:numId w:val="5"/>
            </w:numPr>
            <w:tabs>
              <w:tab w:pos="2335" w:val="left" w:leader="none"/>
              <w:tab w:pos="8506" w:val="right" w:leader="dot"/>
            </w:tabs>
            <w:spacing w:line="240" w:lineRule="auto" w:before="100" w:after="0"/>
            <w:ind w:left="2335" w:right="0" w:hanging="490"/>
            <w:jc w:val="left"/>
          </w:pPr>
          <w:hyperlink w:history="true" w:anchor="_bookmark45">
            <w:r>
              <w:rPr/>
              <w:t>Analisis</w:t>
            </w:r>
            <w:r>
              <w:rPr>
                <w:spacing w:val="-12"/>
              </w:rPr>
              <w:t> </w:t>
            </w:r>
            <w:r>
              <w:rPr/>
              <w:t>Regresi</w:t>
            </w:r>
            <w:r>
              <w:rPr>
                <w:spacing w:val="-11"/>
              </w:rPr>
              <w:t> </w:t>
            </w:r>
            <w:r>
              <w:rPr/>
              <w:t>Linier</w:t>
            </w:r>
            <w:r>
              <w:rPr>
                <w:spacing w:val="-11"/>
              </w:rPr>
              <w:t> </w:t>
            </w:r>
            <w:r>
              <w:rPr>
                <w:spacing w:val="-2"/>
              </w:rPr>
              <w:t>Berganda</w:t>
            </w:r>
            <w:r>
              <w:rPr/>
              <w:tab/>
            </w:r>
            <w:r>
              <w:rPr>
                <w:spacing w:val="-5"/>
              </w:rPr>
              <w:t>49</w:t>
            </w:r>
          </w:hyperlink>
        </w:p>
        <w:p>
          <w:pPr>
            <w:pStyle w:val="TOC5"/>
            <w:numPr>
              <w:ilvl w:val="2"/>
              <w:numId w:val="5"/>
            </w:numPr>
            <w:tabs>
              <w:tab w:pos="2335" w:val="left" w:leader="none"/>
              <w:tab w:pos="8514" w:val="right" w:leader="dot"/>
            </w:tabs>
            <w:spacing w:line="240" w:lineRule="auto" w:before="103" w:after="0"/>
            <w:ind w:left="2335" w:right="0" w:hanging="490"/>
            <w:jc w:val="left"/>
          </w:pPr>
          <w:hyperlink w:history="true" w:anchor="_bookmark46">
            <w:r>
              <w:rPr/>
              <w:t>Uji</w:t>
            </w:r>
            <w:r>
              <w:rPr>
                <w:spacing w:val="-11"/>
              </w:rPr>
              <w:t> </w:t>
            </w:r>
            <w:r>
              <w:rPr/>
              <w:t>Kelayakan</w:t>
            </w:r>
            <w:r>
              <w:rPr>
                <w:spacing w:val="-9"/>
              </w:rPr>
              <w:t> </w:t>
            </w:r>
            <w:r>
              <w:rPr/>
              <w:t>Model</w:t>
            </w:r>
            <w:r>
              <w:rPr>
                <w:spacing w:val="-12"/>
              </w:rPr>
              <w:t> </w:t>
            </w:r>
            <w:r>
              <w:rPr/>
              <w:t>(Uji</w:t>
            </w:r>
            <w:r>
              <w:rPr>
                <w:spacing w:val="-12"/>
              </w:rPr>
              <w:t> </w:t>
            </w:r>
            <w:r>
              <w:rPr>
                <w:spacing w:val="-7"/>
              </w:rPr>
              <w:t>F)</w:t>
            </w:r>
            <w:r>
              <w:rPr/>
              <w:tab/>
            </w:r>
            <w:r>
              <w:rPr>
                <w:spacing w:val="-5"/>
              </w:rPr>
              <w:t>50</w:t>
            </w:r>
          </w:hyperlink>
        </w:p>
        <w:p>
          <w:pPr>
            <w:pStyle w:val="TOC5"/>
            <w:numPr>
              <w:ilvl w:val="2"/>
              <w:numId w:val="5"/>
            </w:numPr>
            <w:tabs>
              <w:tab w:pos="2335" w:val="left" w:leader="none"/>
              <w:tab w:pos="8510" w:val="right" w:leader="dot"/>
            </w:tabs>
            <w:spacing w:line="240" w:lineRule="auto" w:before="99" w:after="0"/>
            <w:ind w:left="2335" w:right="0" w:hanging="490"/>
            <w:jc w:val="left"/>
          </w:pPr>
          <w:hyperlink w:history="true" w:anchor="_bookmark47">
            <w:r>
              <w:rPr/>
              <w:t>Koefisien</w:t>
            </w:r>
            <w:r>
              <w:rPr>
                <w:spacing w:val="-9"/>
              </w:rPr>
              <w:t> </w:t>
            </w:r>
            <w:r>
              <w:rPr/>
              <w:t>Determinasi</w:t>
            </w:r>
            <w:r>
              <w:rPr>
                <w:spacing w:val="-10"/>
              </w:rPr>
              <w:t> </w:t>
            </w:r>
            <w:r>
              <w:rPr>
                <w:spacing w:val="-4"/>
              </w:rPr>
              <w:t>(R</w:t>
            </w:r>
            <w:r>
              <w:rPr>
                <w:spacing w:val="-4"/>
                <w:position w:val="7"/>
                <w:sz w:val="14"/>
              </w:rPr>
              <w:t>2</w:t>
            </w:r>
            <w:r>
              <w:rPr>
                <w:spacing w:val="-4"/>
              </w:rPr>
              <w:t>)</w:t>
            </w:r>
            <w:r>
              <w:rPr/>
              <w:tab/>
            </w:r>
            <w:r>
              <w:rPr>
                <w:spacing w:val="-5"/>
              </w:rPr>
              <w:t>50</w:t>
            </w:r>
          </w:hyperlink>
        </w:p>
        <w:p>
          <w:pPr>
            <w:pStyle w:val="TOC5"/>
            <w:numPr>
              <w:ilvl w:val="2"/>
              <w:numId w:val="5"/>
            </w:numPr>
            <w:tabs>
              <w:tab w:pos="2335" w:val="left" w:leader="none"/>
              <w:tab w:pos="8510" w:val="right" w:leader="dot"/>
            </w:tabs>
            <w:spacing w:line="240" w:lineRule="auto" w:before="99" w:after="0"/>
            <w:ind w:left="2335" w:right="0" w:hanging="490"/>
            <w:jc w:val="left"/>
          </w:pPr>
          <w:hyperlink w:history="true" w:anchor="_bookmark48">
            <w:r>
              <w:rPr/>
              <w:t>Uji</w:t>
            </w:r>
            <w:r>
              <w:rPr>
                <w:spacing w:val="-4"/>
              </w:rPr>
              <w:t> </w:t>
            </w:r>
            <w:r>
              <w:rPr/>
              <w:t>Hipotesis</w:t>
            </w:r>
            <w:r>
              <w:rPr>
                <w:spacing w:val="-6"/>
              </w:rPr>
              <w:t> </w:t>
            </w:r>
            <w:r>
              <w:rPr/>
              <w:t>(Uji</w:t>
            </w:r>
            <w:r>
              <w:rPr>
                <w:spacing w:val="-5"/>
              </w:rPr>
              <w:t> T)</w:t>
            </w:r>
            <w:r>
              <w:rPr/>
              <w:tab/>
            </w:r>
            <w:r>
              <w:rPr>
                <w:spacing w:val="-5"/>
              </w:rPr>
              <w:t>51</w:t>
            </w:r>
          </w:hyperlink>
        </w:p>
        <w:p>
          <w:pPr>
            <w:pStyle w:val="TOC1"/>
            <w:tabs>
              <w:tab w:pos="8506" w:val="right" w:leader="dot"/>
            </w:tabs>
            <w:spacing w:before="100"/>
          </w:pPr>
          <w:hyperlink w:history="true" w:anchor="_bookmark49">
            <w:r>
              <w:rPr/>
              <w:t>BAB</w:t>
            </w:r>
            <w:r>
              <w:rPr>
                <w:spacing w:val="-3"/>
              </w:rPr>
              <w:t> </w:t>
            </w:r>
            <w:r>
              <w:rPr/>
              <w:t>IV</w:t>
            </w:r>
            <w:r>
              <w:rPr>
                <w:spacing w:val="-1"/>
              </w:rPr>
              <w:t> </w:t>
            </w:r>
            <w:r>
              <w:rPr/>
              <w:t>HASIL</w:t>
            </w:r>
            <w:r>
              <w:rPr>
                <w:spacing w:val="-2"/>
              </w:rPr>
              <w:t> </w:t>
            </w:r>
            <w:r>
              <w:rPr/>
              <w:t>DAN</w:t>
            </w:r>
            <w:r>
              <w:rPr>
                <w:spacing w:val="-4"/>
              </w:rPr>
              <w:t> </w:t>
            </w:r>
            <w:r>
              <w:rPr>
                <w:spacing w:val="-2"/>
              </w:rPr>
              <w:t>PEMBAHASAN</w:t>
            </w:r>
            <w:r>
              <w:rPr/>
              <w:tab/>
            </w:r>
            <w:r>
              <w:rPr>
                <w:spacing w:val="-5"/>
              </w:rPr>
              <w:t>52</w:t>
            </w:r>
          </w:hyperlink>
        </w:p>
        <w:p>
          <w:pPr>
            <w:pStyle w:val="TOC3"/>
            <w:numPr>
              <w:ilvl w:val="1"/>
              <w:numId w:val="6"/>
            </w:numPr>
            <w:tabs>
              <w:tab w:pos="1845" w:val="left" w:leader="none"/>
              <w:tab w:pos="8506" w:val="right" w:leader="dot"/>
            </w:tabs>
            <w:spacing w:line="240" w:lineRule="auto" w:before="0" w:after="0"/>
            <w:ind w:left="1845" w:right="0" w:hanging="424"/>
            <w:jc w:val="left"/>
          </w:pPr>
          <w:hyperlink w:history="true" w:anchor="_bookmark50">
            <w:r>
              <w:rPr/>
              <w:t>Deskripsi</w:t>
            </w:r>
            <w:r>
              <w:rPr>
                <w:spacing w:val="-3"/>
              </w:rPr>
              <w:t> </w:t>
            </w:r>
            <w:r>
              <w:rPr/>
              <w:t>Data</w:t>
            </w:r>
            <w:r>
              <w:rPr>
                <w:spacing w:val="-1"/>
              </w:rPr>
              <w:t> </w:t>
            </w:r>
            <w:r>
              <w:rPr>
                <w:spacing w:val="-2"/>
              </w:rPr>
              <w:t>Penelitian</w:t>
            </w:r>
            <w:r>
              <w:rPr/>
              <w:tab/>
            </w:r>
            <w:r>
              <w:rPr>
                <w:spacing w:val="-5"/>
              </w:rPr>
              <w:t>52</w:t>
            </w:r>
          </w:hyperlink>
        </w:p>
        <w:p>
          <w:pPr>
            <w:pStyle w:val="TOC3"/>
            <w:numPr>
              <w:ilvl w:val="1"/>
              <w:numId w:val="6"/>
            </w:numPr>
            <w:tabs>
              <w:tab w:pos="1845" w:val="left" w:leader="none"/>
              <w:tab w:pos="8506" w:val="right" w:leader="dot"/>
            </w:tabs>
            <w:spacing w:line="276" w:lineRule="exact" w:before="0" w:after="0"/>
            <w:ind w:left="1845" w:right="0" w:hanging="424"/>
            <w:jc w:val="left"/>
          </w:pPr>
          <w:hyperlink w:history="true" w:anchor="_bookmark51">
            <w:r>
              <w:rPr/>
              <w:t>Hasil</w:t>
            </w:r>
            <w:r>
              <w:rPr>
                <w:spacing w:val="-3"/>
              </w:rPr>
              <w:t> </w:t>
            </w:r>
            <w:r>
              <w:rPr/>
              <w:t>Uji</w:t>
            </w:r>
            <w:r>
              <w:rPr>
                <w:spacing w:val="-3"/>
              </w:rPr>
              <w:t> </w:t>
            </w:r>
            <w:r>
              <w:rPr/>
              <w:t>Analisis</w:t>
            </w:r>
            <w:r>
              <w:rPr>
                <w:spacing w:val="-4"/>
              </w:rPr>
              <w:t> Data</w:t>
            </w:r>
            <w:r>
              <w:rPr/>
              <w:tab/>
            </w:r>
            <w:r>
              <w:rPr>
                <w:spacing w:val="-5"/>
              </w:rPr>
              <w:t>52</w:t>
            </w:r>
          </w:hyperlink>
        </w:p>
        <w:p>
          <w:pPr>
            <w:pStyle w:val="TOC5"/>
            <w:numPr>
              <w:ilvl w:val="2"/>
              <w:numId w:val="6"/>
            </w:numPr>
            <w:tabs>
              <w:tab w:pos="2335" w:val="left" w:leader="none"/>
              <w:tab w:pos="8510" w:val="right" w:leader="dot"/>
            </w:tabs>
            <w:spacing w:line="253" w:lineRule="exact" w:before="0" w:after="0"/>
            <w:ind w:left="2335" w:right="0" w:hanging="490"/>
            <w:jc w:val="left"/>
          </w:pPr>
          <w:hyperlink w:history="true" w:anchor="_bookmark52">
            <w:r>
              <w:rPr/>
              <w:t>Analisis</w:t>
            </w:r>
            <w:r>
              <w:rPr>
                <w:spacing w:val="-4"/>
              </w:rPr>
              <w:t> </w:t>
            </w:r>
            <w:r>
              <w:rPr/>
              <w:t>Data</w:t>
            </w:r>
            <w:r>
              <w:rPr>
                <w:spacing w:val="-5"/>
              </w:rPr>
              <w:t> </w:t>
            </w:r>
            <w:r>
              <w:rPr>
                <w:spacing w:val="-2"/>
              </w:rPr>
              <w:t>Deskriptif</w:t>
            </w:r>
            <w:r>
              <w:rPr/>
              <w:tab/>
            </w:r>
            <w:r>
              <w:rPr>
                <w:spacing w:val="-5"/>
              </w:rPr>
              <w:t>52</w:t>
            </w:r>
          </w:hyperlink>
        </w:p>
        <w:p>
          <w:pPr>
            <w:pStyle w:val="TOC5"/>
            <w:numPr>
              <w:ilvl w:val="2"/>
              <w:numId w:val="6"/>
            </w:numPr>
            <w:tabs>
              <w:tab w:pos="2335" w:val="left" w:leader="none"/>
              <w:tab w:pos="8510" w:val="right" w:leader="dot"/>
            </w:tabs>
            <w:spacing w:line="240" w:lineRule="auto" w:before="104" w:after="0"/>
            <w:ind w:left="2335" w:right="0" w:hanging="490"/>
            <w:jc w:val="left"/>
          </w:pPr>
          <w:hyperlink w:history="true" w:anchor="_bookmark55">
            <w:r>
              <w:rPr/>
              <w:t>Hasil</w:t>
            </w:r>
            <w:r>
              <w:rPr>
                <w:spacing w:val="-3"/>
              </w:rPr>
              <w:t> </w:t>
            </w:r>
            <w:r>
              <w:rPr/>
              <w:t>Uji</w:t>
            </w:r>
            <w:r>
              <w:rPr>
                <w:spacing w:val="-4"/>
              </w:rPr>
              <w:t> </w:t>
            </w:r>
            <w:r>
              <w:rPr/>
              <w:t>Asumsi</w:t>
            </w:r>
            <w:r>
              <w:rPr>
                <w:spacing w:val="-4"/>
              </w:rPr>
              <w:t> </w:t>
            </w:r>
            <w:r>
              <w:rPr>
                <w:spacing w:val="-2"/>
              </w:rPr>
              <w:t>Klasik</w:t>
            </w:r>
            <w:r>
              <w:rPr/>
              <w:tab/>
            </w:r>
            <w:r>
              <w:rPr>
                <w:spacing w:val="-5"/>
              </w:rPr>
              <w:t>57</w:t>
            </w:r>
          </w:hyperlink>
        </w:p>
        <w:p>
          <w:pPr>
            <w:pStyle w:val="TOC5"/>
            <w:numPr>
              <w:ilvl w:val="2"/>
              <w:numId w:val="6"/>
            </w:numPr>
            <w:tabs>
              <w:tab w:pos="2335" w:val="left" w:leader="none"/>
              <w:tab w:pos="8510" w:val="right" w:leader="dot"/>
            </w:tabs>
            <w:spacing w:line="240" w:lineRule="auto" w:before="99" w:after="0"/>
            <w:ind w:left="2335" w:right="0" w:hanging="490"/>
            <w:jc w:val="left"/>
          </w:pPr>
          <w:hyperlink w:history="true" w:anchor="_bookmark59">
            <w:r>
              <w:rPr/>
              <w:t>Analisis</w:t>
            </w:r>
            <w:r>
              <w:rPr>
                <w:spacing w:val="-5"/>
              </w:rPr>
              <w:t> </w:t>
            </w:r>
            <w:r>
              <w:rPr/>
              <w:t>Regresi</w:t>
            </w:r>
            <w:r>
              <w:rPr>
                <w:spacing w:val="-5"/>
              </w:rPr>
              <w:t> </w:t>
            </w:r>
            <w:r>
              <w:rPr/>
              <w:t>Linier</w:t>
            </w:r>
            <w:r>
              <w:rPr>
                <w:spacing w:val="-5"/>
              </w:rPr>
              <w:t> </w:t>
            </w:r>
            <w:r>
              <w:rPr>
                <w:spacing w:val="-2"/>
              </w:rPr>
              <w:t>berganda</w:t>
            </w:r>
            <w:r>
              <w:rPr/>
              <w:tab/>
            </w:r>
            <w:r>
              <w:rPr>
                <w:spacing w:val="-5"/>
              </w:rPr>
              <w:t>61</w:t>
            </w:r>
          </w:hyperlink>
        </w:p>
        <w:p>
          <w:pPr>
            <w:pStyle w:val="TOC5"/>
            <w:numPr>
              <w:ilvl w:val="2"/>
              <w:numId w:val="6"/>
            </w:numPr>
            <w:tabs>
              <w:tab w:pos="2335" w:val="left" w:leader="none"/>
              <w:tab w:pos="8510" w:val="right" w:leader="dot"/>
            </w:tabs>
            <w:spacing w:line="240" w:lineRule="auto" w:before="98" w:after="0"/>
            <w:ind w:left="2335" w:right="0" w:hanging="490"/>
            <w:jc w:val="left"/>
          </w:pPr>
          <w:hyperlink w:history="true" w:anchor="_bookmark61">
            <w:r>
              <w:rPr/>
              <w:t>Uji</w:t>
            </w:r>
            <w:r>
              <w:rPr>
                <w:spacing w:val="-3"/>
              </w:rPr>
              <w:t> </w:t>
            </w:r>
            <w:r>
              <w:rPr/>
              <w:t>Kelayakan Model</w:t>
            </w:r>
            <w:r>
              <w:rPr>
                <w:spacing w:val="-4"/>
              </w:rPr>
              <w:t> </w:t>
            </w:r>
            <w:r>
              <w:rPr/>
              <w:t>(Uji</w:t>
            </w:r>
            <w:r>
              <w:rPr>
                <w:spacing w:val="-4"/>
              </w:rPr>
              <w:t> </w:t>
            </w:r>
            <w:r>
              <w:rPr>
                <w:spacing w:val="-5"/>
              </w:rPr>
              <w:t>F)</w:t>
            </w:r>
            <w:r>
              <w:rPr/>
              <w:tab/>
            </w:r>
            <w:r>
              <w:rPr>
                <w:spacing w:val="-5"/>
              </w:rPr>
              <w:t>63</w:t>
            </w:r>
          </w:hyperlink>
        </w:p>
        <w:p>
          <w:pPr>
            <w:pStyle w:val="TOC5"/>
            <w:numPr>
              <w:ilvl w:val="2"/>
              <w:numId w:val="6"/>
            </w:numPr>
            <w:tabs>
              <w:tab w:pos="2335" w:val="left" w:leader="none"/>
              <w:tab w:pos="8510" w:val="right" w:leader="dot"/>
            </w:tabs>
            <w:spacing w:line="240" w:lineRule="auto" w:before="100" w:after="0"/>
            <w:ind w:left="2335" w:right="0" w:hanging="490"/>
            <w:jc w:val="left"/>
          </w:pPr>
          <w:hyperlink w:history="true" w:anchor="_bookmark63">
            <w:r>
              <w:rPr/>
              <w:t>Koefisien</w:t>
            </w:r>
            <w:r>
              <w:rPr>
                <w:spacing w:val="-9"/>
              </w:rPr>
              <w:t> </w:t>
            </w:r>
            <w:r>
              <w:rPr/>
              <w:t>Determinasi</w:t>
            </w:r>
            <w:r>
              <w:rPr>
                <w:spacing w:val="-10"/>
              </w:rPr>
              <w:t> </w:t>
            </w:r>
            <w:r>
              <w:rPr>
                <w:spacing w:val="-4"/>
              </w:rPr>
              <w:t>(R</w:t>
            </w:r>
            <w:r>
              <w:rPr>
                <w:spacing w:val="-4"/>
                <w:position w:val="7"/>
                <w:sz w:val="14"/>
              </w:rPr>
              <w:t>2</w:t>
            </w:r>
            <w:r>
              <w:rPr>
                <w:spacing w:val="-4"/>
              </w:rPr>
              <w:t>)</w:t>
            </w:r>
            <w:r>
              <w:rPr/>
              <w:tab/>
            </w:r>
            <w:r>
              <w:rPr>
                <w:spacing w:val="-5"/>
              </w:rPr>
              <w:t>64</w:t>
            </w:r>
          </w:hyperlink>
        </w:p>
        <w:p>
          <w:pPr>
            <w:pStyle w:val="TOC5"/>
            <w:numPr>
              <w:ilvl w:val="2"/>
              <w:numId w:val="6"/>
            </w:numPr>
            <w:tabs>
              <w:tab w:pos="2335" w:val="left" w:leader="none"/>
              <w:tab w:pos="8510" w:val="right" w:leader="dot"/>
            </w:tabs>
            <w:spacing w:line="240" w:lineRule="auto" w:before="103" w:after="0"/>
            <w:ind w:left="2335" w:right="0" w:hanging="490"/>
            <w:jc w:val="left"/>
          </w:pPr>
          <w:hyperlink w:history="true" w:anchor="_bookmark65">
            <w:r>
              <w:rPr/>
              <w:t>Uji</w:t>
            </w:r>
            <w:r>
              <w:rPr>
                <w:spacing w:val="-4"/>
              </w:rPr>
              <w:t> </w:t>
            </w:r>
            <w:r>
              <w:rPr/>
              <w:t>Hipotesis</w:t>
            </w:r>
            <w:r>
              <w:rPr>
                <w:spacing w:val="-6"/>
              </w:rPr>
              <w:t> </w:t>
            </w:r>
            <w:r>
              <w:rPr/>
              <w:t>(Uji</w:t>
            </w:r>
            <w:r>
              <w:rPr>
                <w:spacing w:val="-5"/>
              </w:rPr>
              <w:t> T)</w:t>
            </w:r>
            <w:r>
              <w:rPr/>
              <w:tab/>
            </w:r>
            <w:r>
              <w:rPr>
                <w:spacing w:val="-5"/>
              </w:rPr>
              <w:t>64</w:t>
            </w:r>
          </w:hyperlink>
        </w:p>
        <w:p>
          <w:pPr>
            <w:pStyle w:val="TOC3"/>
            <w:numPr>
              <w:ilvl w:val="1"/>
              <w:numId w:val="6"/>
            </w:numPr>
            <w:tabs>
              <w:tab w:pos="1845" w:val="left" w:leader="none"/>
              <w:tab w:pos="8506" w:val="right" w:leader="dot"/>
            </w:tabs>
            <w:spacing w:line="275" w:lineRule="exact" w:before="100" w:after="0"/>
            <w:ind w:left="1845" w:right="0" w:hanging="424"/>
            <w:jc w:val="left"/>
          </w:pPr>
          <w:hyperlink w:history="true" w:anchor="_bookmark67">
            <w:r>
              <w:rPr>
                <w:spacing w:val="-2"/>
              </w:rPr>
              <w:t>Pembahasan</w:t>
            </w:r>
            <w:r>
              <w:rPr/>
              <w:tab/>
            </w:r>
            <w:r>
              <w:rPr>
                <w:spacing w:val="-5"/>
              </w:rPr>
              <w:t>67</w:t>
            </w:r>
          </w:hyperlink>
        </w:p>
        <w:p>
          <w:pPr>
            <w:pStyle w:val="TOC5"/>
            <w:numPr>
              <w:ilvl w:val="2"/>
              <w:numId w:val="6"/>
            </w:numPr>
            <w:tabs>
              <w:tab w:pos="2335" w:val="left" w:leader="none"/>
              <w:tab w:pos="8506" w:val="right" w:leader="dot"/>
            </w:tabs>
            <w:spacing w:line="252" w:lineRule="exact" w:before="0" w:after="0"/>
            <w:ind w:left="2335" w:right="0" w:hanging="490"/>
            <w:jc w:val="left"/>
          </w:pPr>
          <w:hyperlink w:history="true" w:anchor="_bookmark68">
            <w:r>
              <w:rPr/>
              <w:t>Pengaruh</w:t>
            </w:r>
            <w:r>
              <w:rPr>
                <w:spacing w:val="-8"/>
              </w:rPr>
              <w:t> </w:t>
            </w:r>
            <w:r>
              <w:rPr/>
              <w:t>Tekanan</w:t>
            </w:r>
            <w:r>
              <w:rPr>
                <w:spacing w:val="-8"/>
              </w:rPr>
              <w:t> </w:t>
            </w:r>
            <w:r>
              <w:rPr/>
              <w:t>terhadap</w:t>
            </w:r>
            <w:r>
              <w:rPr>
                <w:spacing w:val="-8"/>
              </w:rPr>
              <w:t> </w:t>
            </w:r>
            <w:r>
              <w:rPr/>
              <w:t>Kecuragan</w:t>
            </w:r>
            <w:r>
              <w:rPr>
                <w:spacing w:val="-11"/>
              </w:rPr>
              <w:t> </w:t>
            </w:r>
            <w:r>
              <w:rPr/>
              <w:t>Laporan</w:t>
            </w:r>
            <w:r>
              <w:rPr>
                <w:spacing w:val="-7"/>
              </w:rPr>
              <w:t> </w:t>
            </w:r>
            <w:r>
              <w:rPr>
                <w:spacing w:val="-2"/>
              </w:rPr>
              <w:t>Keuangan</w:t>
            </w:r>
            <w:r>
              <w:rPr/>
              <w:tab/>
            </w:r>
            <w:r>
              <w:rPr>
                <w:spacing w:val="-5"/>
              </w:rPr>
              <w:t>67</w:t>
            </w:r>
          </w:hyperlink>
        </w:p>
        <w:p>
          <w:pPr>
            <w:pStyle w:val="TOC5"/>
            <w:numPr>
              <w:ilvl w:val="2"/>
              <w:numId w:val="6"/>
            </w:numPr>
            <w:tabs>
              <w:tab w:pos="2338" w:val="left" w:leader="none"/>
              <w:tab w:pos="8506" w:val="right" w:leader="dot"/>
            </w:tabs>
            <w:spacing w:line="240" w:lineRule="auto" w:before="99" w:after="0"/>
            <w:ind w:left="2338" w:right="0" w:hanging="493"/>
            <w:jc w:val="left"/>
          </w:pPr>
          <w:hyperlink w:history="true" w:anchor="_bookmark69">
            <w:r>
              <w:rPr/>
              <w:t>Pengaruh</w:t>
            </w:r>
            <w:r>
              <w:rPr>
                <w:spacing w:val="-12"/>
              </w:rPr>
              <w:t> </w:t>
            </w:r>
            <w:r>
              <w:rPr/>
              <w:t>Kesempatan</w:t>
            </w:r>
            <w:r>
              <w:rPr>
                <w:spacing w:val="-9"/>
              </w:rPr>
              <w:t> </w:t>
            </w:r>
            <w:r>
              <w:rPr/>
              <w:t>terhadap</w:t>
            </w:r>
            <w:r>
              <w:rPr>
                <w:spacing w:val="-9"/>
              </w:rPr>
              <w:t> </w:t>
            </w:r>
            <w:r>
              <w:rPr/>
              <w:t>Kecuragan</w:t>
            </w:r>
            <w:r>
              <w:rPr>
                <w:spacing w:val="-9"/>
              </w:rPr>
              <w:t> </w:t>
            </w:r>
            <w:r>
              <w:rPr/>
              <w:t>Laporan</w:t>
            </w:r>
            <w:r>
              <w:rPr>
                <w:spacing w:val="-12"/>
              </w:rPr>
              <w:t> </w:t>
            </w:r>
            <w:r>
              <w:rPr>
                <w:spacing w:val="-2"/>
              </w:rPr>
              <w:t>Keuangan</w:t>
            </w:r>
            <w:r>
              <w:rPr/>
              <w:tab/>
            </w:r>
            <w:r>
              <w:rPr>
                <w:spacing w:val="-5"/>
              </w:rPr>
              <w:t>67</w:t>
            </w:r>
          </w:hyperlink>
        </w:p>
        <w:p>
          <w:pPr>
            <w:pStyle w:val="TOC5"/>
            <w:numPr>
              <w:ilvl w:val="2"/>
              <w:numId w:val="6"/>
            </w:numPr>
            <w:tabs>
              <w:tab w:pos="2335" w:val="left" w:leader="none"/>
              <w:tab w:pos="8506" w:val="right" w:leader="dot"/>
            </w:tabs>
            <w:spacing w:line="240" w:lineRule="auto" w:before="99" w:after="0"/>
            <w:ind w:left="2335" w:right="0" w:hanging="490"/>
            <w:jc w:val="left"/>
          </w:pPr>
          <w:hyperlink w:history="true" w:anchor="_bookmark70">
            <w:r>
              <w:rPr/>
              <w:t>Pengaruh</w:t>
            </w:r>
            <w:r>
              <w:rPr>
                <w:spacing w:val="-16"/>
              </w:rPr>
              <w:t> </w:t>
            </w:r>
            <w:r>
              <w:rPr/>
              <w:t>Rasionalisasi</w:t>
            </w:r>
            <w:r>
              <w:rPr>
                <w:spacing w:val="-14"/>
              </w:rPr>
              <w:t> </w:t>
            </w:r>
            <w:r>
              <w:rPr/>
              <w:t>terhadap</w:t>
            </w:r>
            <w:r>
              <w:rPr>
                <w:spacing w:val="-14"/>
              </w:rPr>
              <w:t> </w:t>
            </w:r>
            <w:r>
              <w:rPr/>
              <w:t>Kecuragan</w:t>
            </w:r>
            <w:r>
              <w:rPr>
                <w:spacing w:val="-13"/>
              </w:rPr>
              <w:t> </w:t>
            </w:r>
            <w:r>
              <w:rPr/>
              <w:t>Laporan</w:t>
            </w:r>
            <w:r>
              <w:rPr>
                <w:spacing w:val="-12"/>
              </w:rPr>
              <w:t> </w:t>
            </w:r>
            <w:r>
              <w:rPr>
                <w:spacing w:val="-2"/>
              </w:rPr>
              <w:t>Keuangan</w:t>
            </w:r>
            <w:r>
              <w:rPr/>
              <w:tab/>
            </w:r>
            <w:r>
              <w:rPr>
                <w:spacing w:val="-5"/>
              </w:rPr>
              <w:t>70</w:t>
            </w:r>
          </w:hyperlink>
        </w:p>
        <w:p>
          <w:pPr>
            <w:pStyle w:val="TOC5"/>
            <w:numPr>
              <w:ilvl w:val="2"/>
              <w:numId w:val="6"/>
            </w:numPr>
            <w:tabs>
              <w:tab w:pos="2335" w:val="left" w:leader="none"/>
              <w:tab w:pos="8514" w:val="right" w:leader="dot"/>
            </w:tabs>
            <w:spacing w:line="240" w:lineRule="auto" w:before="103" w:after="0"/>
            <w:ind w:left="2335" w:right="0" w:hanging="490"/>
            <w:jc w:val="left"/>
          </w:pPr>
          <w:hyperlink w:history="true" w:anchor="_bookmark71">
            <w:r>
              <w:rPr>
                <w:spacing w:val="-2"/>
              </w:rPr>
              <w:t>Pengaruh</w:t>
            </w:r>
            <w:r>
              <w:rPr/>
              <w:t> </w:t>
            </w:r>
            <w:r>
              <w:rPr>
                <w:spacing w:val="-2"/>
              </w:rPr>
              <w:t>Kemampuan</w:t>
            </w:r>
            <w:r>
              <w:rPr/>
              <w:t> </w:t>
            </w:r>
            <w:r>
              <w:rPr>
                <w:spacing w:val="-2"/>
              </w:rPr>
              <w:t>terhadap</w:t>
            </w:r>
            <w:r>
              <w:rPr>
                <w:spacing w:val="1"/>
              </w:rPr>
              <w:t> </w:t>
            </w:r>
            <w:r>
              <w:rPr>
                <w:spacing w:val="-2"/>
              </w:rPr>
              <w:t>Kecuragan</w:t>
            </w:r>
            <w:r>
              <w:rPr/>
              <w:t> </w:t>
            </w:r>
            <w:r>
              <w:rPr>
                <w:spacing w:val="-2"/>
              </w:rPr>
              <w:t>Laporan</w:t>
            </w:r>
            <w:r>
              <w:rPr>
                <w:spacing w:val="-4"/>
              </w:rPr>
              <w:t> </w:t>
            </w:r>
            <w:r>
              <w:rPr>
                <w:spacing w:val="-2"/>
              </w:rPr>
              <w:t>Keuangan</w:t>
            </w:r>
            <w:r>
              <w:rPr/>
              <w:tab/>
            </w:r>
            <w:r>
              <w:rPr>
                <w:spacing w:val="-5"/>
              </w:rPr>
              <w:t>71</w:t>
            </w:r>
          </w:hyperlink>
        </w:p>
        <w:p>
          <w:pPr>
            <w:pStyle w:val="TOC5"/>
            <w:numPr>
              <w:ilvl w:val="2"/>
              <w:numId w:val="6"/>
            </w:numPr>
            <w:tabs>
              <w:tab w:pos="2335" w:val="left" w:leader="none"/>
              <w:tab w:pos="8510" w:val="right" w:leader="dot"/>
            </w:tabs>
            <w:spacing w:line="240" w:lineRule="auto" w:before="99" w:after="0"/>
            <w:ind w:left="2335" w:right="0" w:hanging="490"/>
            <w:jc w:val="left"/>
          </w:pPr>
          <w:hyperlink w:history="true" w:anchor="_bookmark72">
            <w:r>
              <w:rPr/>
              <w:t>Pengaruh</w:t>
            </w:r>
            <w:r>
              <w:rPr>
                <w:spacing w:val="-9"/>
              </w:rPr>
              <w:t> </w:t>
            </w:r>
            <w:r>
              <w:rPr/>
              <w:t>Arogansi</w:t>
            </w:r>
            <w:r>
              <w:rPr>
                <w:spacing w:val="-10"/>
              </w:rPr>
              <w:t> </w:t>
            </w:r>
            <w:r>
              <w:rPr/>
              <w:t>terhadap</w:t>
            </w:r>
            <w:r>
              <w:rPr>
                <w:spacing w:val="-8"/>
              </w:rPr>
              <w:t> </w:t>
            </w:r>
            <w:r>
              <w:rPr/>
              <w:t>Kecuragan</w:t>
            </w:r>
            <w:r>
              <w:rPr>
                <w:spacing w:val="-8"/>
              </w:rPr>
              <w:t> </w:t>
            </w:r>
            <w:r>
              <w:rPr/>
              <w:t>Laporan</w:t>
            </w:r>
            <w:r>
              <w:rPr>
                <w:spacing w:val="-8"/>
              </w:rPr>
              <w:t> </w:t>
            </w:r>
            <w:r>
              <w:rPr>
                <w:spacing w:val="-2"/>
              </w:rPr>
              <w:t>Keuangan</w:t>
            </w:r>
            <w:r>
              <w:rPr/>
              <w:tab/>
            </w:r>
            <w:r>
              <w:rPr>
                <w:spacing w:val="-5"/>
              </w:rPr>
              <w:t>73</w:t>
            </w:r>
          </w:hyperlink>
        </w:p>
        <w:p>
          <w:pPr>
            <w:pStyle w:val="TOC1"/>
            <w:tabs>
              <w:tab w:pos="8506" w:val="right" w:leader="dot"/>
            </w:tabs>
            <w:spacing w:before="101"/>
          </w:pPr>
          <w:hyperlink w:history="true" w:anchor="_bookmark73">
            <w:r>
              <w:rPr/>
              <w:t>BAB</w:t>
            </w:r>
            <w:r>
              <w:rPr>
                <w:spacing w:val="-1"/>
              </w:rPr>
              <w:t> </w:t>
            </w:r>
            <w:r>
              <w:rPr/>
              <w:t>V</w:t>
            </w:r>
            <w:r>
              <w:rPr>
                <w:spacing w:val="1"/>
              </w:rPr>
              <w:t> </w:t>
            </w:r>
            <w:r>
              <w:rPr>
                <w:spacing w:val="-2"/>
              </w:rPr>
              <w:t>PENUTUP</w:t>
            </w:r>
            <w:r>
              <w:rPr/>
              <w:tab/>
            </w:r>
            <w:r>
              <w:rPr>
                <w:spacing w:val="-5"/>
              </w:rPr>
              <w:t>76</w:t>
            </w:r>
          </w:hyperlink>
        </w:p>
        <w:p>
          <w:pPr>
            <w:pStyle w:val="TOC3"/>
            <w:numPr>
              <w:ilvl w:val="1"/>
              <w:numId w:val="7"/>
            </w:numPr>
            <w:tabs>
              <w:tab w:pos="1845" w:val="left" w:leader="none"/>
              <w:tab w:pos="8506" w:val="right" w:leader="dot"/>
            </w:tabs>
            <w:spacing w:line="240" w:lineRule="auto" w:before="0" w:after="0"/>
            <w:ind w:left="1845" w:right="0" w:hanging="424"/>
            <w:jc w:val="left"/>
          </w:pPr>
          <w:hyperlink w:history="true" w:anchor="_bookmark74">
            <w:r>
              <w:rPr>
                <w:spacing w:val="-2"/>
              </w:rPr>
              <w:t>Kesimpulan</w:t>
            </w:r>
            <w:r>
              <w:rPr/>
              <w:tab/>
            </w:r>
            <w:r>
              <w:rPr>
                <w:spacing w:val="-5"/>
              </w:rPr>
              <w:t>76</w:t>
            </w:r>
          </w:hyperlink>
        </w:p>
        <w:p>
          <w:pPr>
            <w:pStyle w:val="TOC3"/>
            <w:numPr>
              <w:ilvl w:val="1"/>
              <w:numId w:val="7"/>
            </w:numPr>
            <w:tabs>
              <w:tab w:pos="1845" w:val="left" w:leader="none"/>
              <w:tab w:pos="8506" w:val="right" w:leader="dot"/>
            </w:tabs>
            <w:spacing w:line="240" w:lineRule="auto" w:before="0" w:after="0"/>
            <w:ind w:left="1845" w:right="0" w:hanging="424"/>
            <w:jc w:val="left"/>
          </w:pPr>
          <w:hyperlink w:history="true" w:anchor="_bookmark75">
            <w:r>
              <w:rPr>
                <w:spacing w:val="-2"/>
              </w:rPr>
              <w:t>Saran</w:t>
            </w:r>
            <w:r>
              <w:rPr/>
              <w:tab/>
            </w:r>
            <w:r>
              <w:rPr>
                <w:spacing w:val="-5"/>
              </w:rPr>
              <w:t>78</w:t>
            </w:r>
          </w:hyperlink>
        </w:p>
        <w:p>
          <w:pPr>
            <w:pStyle w:val="TOC1"/>
            <w:tabs>
              <w:tab w:pos="8506" w:val="right" w:leader="dot"/>
            </w:tabs>
            <w:spacing w:before="1"/>
          </w:pPr>
          <w:hyperlink w:history="true" w:anchor="_bookmark76">
            <w:r>
              <w:rPr/>
              <w:t>DAFTAR</w:t>
            </w:r>
            <w:r>
              <w:rPr>
                <w:spacing w:val="-7"/>
              </w:rPr>
              <w:t> </w:t>
            </w:r>
            <w:r>
              <w:rPr>
                <w:spacing w:val="-2"/>
              </w:rPr>
              <w:t>PUSTAKA</w:t>
            </w:r>
            <w:r>
              <w:rPr/>
              <w:tab/>
            </w:r>
            <w:r>
              <w:rPr>
                <w:spacing w:val="-5"/>
              </w:rPr>
              <w:t>79</w:t>
            </w:r>
          </w:hyperlink>
        </w:p>
        <w:p>
          <w:pPr>
            <w:pStyle w:val="TOC1"/>
            <w:tabs>
              <w:tab w:pos="8506" w:val="right" w:leader="dot"/>
            </w:tabs>
          </w:pPr>
          <w:hyperlink w:history="true" w:anchor="_bookmark77">
            <w:r>
              <w:rPr>
                <w:spacing w:val="-2"/>
              </w:rPr>
              <w:t>LAMPIRAN</w:t>
            </w:r>
            <w:r>
              <w:rPr/>
              <w:tab/>
            </w:r>
            <w:r>
              <w:rPr>
                <w:spacing w:val="-5"/>
              </w:rPr>
              <w:t>84</w:t>
            </w:r>
          </w:hyperlink>
        </w:p>
      </w:sdtContent>
    </w:sdt>
    <w:p>
      <w:pPr>
        <w:pStyle w:val="TOC1"/>
        <w:spacing w:after="0"/>
        <w:sectPr>
          <w:type w:val="continuous"/>
          <w:pgSz w:w="11910" w:h="16840"/>
          <w:pgMar w:top="1936" w:bottom="1876" w:left="1700" w:right="992"/>
        </w:sectPr>
      </w:pPr>
    </w:p>
    <w:p>
      <w:pPr>
        <w:pStyle w:val="BodyText"/>
        <w:rPr>
          <w:b/>
          <w:sz w:val="22"/>
        </w:rPr>
      </w:pPr>
    </w:p>
    <w:p>
      <w:pPr>
        <w:pStyle w:val="BodyText"/>
        <w:spacing w:before="125"/>
        <w:rPr>
          <w:b/>
          <w:sz w:val="22"/>
        </w:rPr>
      </w:pPr>
    </w:p>
    <w:p>
      <w:pPr>
        <w:tabs>
          <w:tab w:pos="8274" w:val="left" w:leader="dot"/>
        </w:tabs>
        <w:spacing w:before="0"/>
        <w:ind w:left="568" w:right="0" w:firstLine="0"/>
        <w:jc w:val="left"/>
        <w:rPr>
          <w:rFonts w:ascii="Calibri"/>
          <w:sz w:val="22"/>
        </w:rPr>
      </w:pPr>
      <w:bookmarkStart w:name="_bookmark2" w:id="3"/>
      <w:bookmarkEnd w:id="3"/>
      <w:r>
        <w:rPr/>
      </w:r>
      <w:hyperlink w:history="true" w:anchor="_bookmark21">
        <w:r>
          <w:rPr>
            <w:sz w:val="22"/>
          </w:rPr>
          <w:t>Tabel</w:t>
        </w:r>
        <w:r>
          <w:rPr>
            <w:spacing w:val="-7"/>
            <w:sz w:val="22"/>
          </w:rPr>
          <w:t> </w:t>
        </w:r>
        <w:r>
          <w:rPr>
            <w:sz w:val="22"/>
          </w:rPr>
          <w:t>2.1.</w:t>
        </w:r>
        <w:r>
          <w:rPr>
            <w:spacing w:val="-3"/>
            <w:sz w:val="22"/>
          </w:rPr>
          <w:t> </w:t>
        </w:r>
        <w:r>
          <w:rPr>
            <w:sz w:val="22"/>
          </w:rPr>
          <w:t>Matriks</w:t>
        </w:r>
        <w:r>
          <w:rPr>
            <w:spacing w:val="-6"/>
            <w:sz w:val="22"/>
          </w:rPr>
          <w:t> </w:t>
        </w:r>
        <w:r>
          <w:rPr>
            <w:sz w:val="22"/>
          </w:rPr>
          <w:t>Penelitian</w:t>
        </w:r>
        <w:r>
          <w:rPr>
            <w:spacing w:val="-3"/>
            <w:sz w:val="22"/>
          </w:rPr>
          <w:t> </w:t>
        </w:r>
        <w:r>
          <w:rPr>
            <w:spacing w:val="-2"/>
            <w:sz w:val="22"/>
          </w:rPr>
          <w:t>Terdahulu</w:t>
        </w:r>
      </w:hyperlink>
      <w:r>
        <w:rPr>
          <w:sz w:val="22"/>
        </w:rPr>
        <w:tab/>
      </w:r>
      <w:hyperlink w:history="true" w:anchor="_bookmark21">
        <w:r>
          <w:rPr>
            <w:rFonts w:ascii="Calibri"/>
            <w:spacing w:val="-5"/>
            <w:sz w:val="22"/>
          </w:rPr>
          <w:t>25</w:t>
        </w:r>
      </w:hyperlink>
    </w:p>
    <w:p>
      <w:pPr>
        <w:tabs>
          <w:tab w:pos="8274" w:val="left" w:leader="dot"/>
        </w:tabs>
        <w:spacing w:before="19"/>
        <w:ind w:left="568" w:right="0" w:firstLine="0"/>
        <w:jc w:val="left"/>
        <w:rPr>
          <w:rFonts w:ascii="Calibri"/>
          <w:sz w:val="22"/>
        </w:rPr>
      </w:pPr>
      <w:hyperlink w:history="true" w:anchor="_bookmark39">
        <w:r>
          <w:rPr>
            <w:sz w:val="22"/>
          </w:rPr>
          <w:t>Tabel</w:t>
        </w:r>
        <w:r>
          <w:rPr>
            <w:spacing w:val="-6"/>
            <w:sz w:val="22"/>
          </w:rPr>
          <w:t> </w:t>
        </w:r>
        <w:r>
          <w:rPr>
            <w:sz w:val="22"/>
          </w:rPr>
          <w:t>3.1.</w:t>
        </w:r>
        <w:r>
          <w:rPr>
            <w:spacing w:val="-4"/>
            <w:sz w:val="22"/>
          </w:rPr>
          <w:t> </w:t>
        </w:r>
        <w:r>
          <w:rPr>
            <w:sz w:val="22"/>
          </w:rPr>
          <w:t>Kriteria</w:t>
        </w:r>
        <w:r>
          <w:rPr>
            <w:spacing w:val="-6"/>
            <w:sz w:val="22"/>
          </w:rPr>
          <w:t> </w:t>
        </w:r>
        <w:r>
          <w:rPr>
            <w:sz w:val="22"/>
          </w:rPr>
          <w:t>Pemilihan</w:t>
        </w:r>
        <w:r>
          <w:rPr>
            <w:spacing w:val="-2"/>
            <w:sz w:val="22"/>
          </w:rPr>
          <w:t> Sampel</w:t>
        </w:r>
      </w:hyperlink>
      <w:r>
        <w:rPr>
          <w:sz w:val="22"/>
        </w:rPr>
        <w:tab/>
      </w:r>
      <w:hyperlink w:history="true" w:anchor="_bookmark39">
        <w:r>
          <w:rPr>
            <w:rFonts w:ascii="Calibri"/>
            <w:spacing w:val="-5"/>
            <w:sz w:val="22"/>
          </w:rPr>
          <w:t>45</w:t>
        </w:r>
      </w:hyperlink>
    </w:p>
    <w:p>
      <w:pPr>
        <w:tabs>
          <w:tab w:pos="8274" w:val="left" w:leader="dot"/>
        </w:tabs>
        <w:spacing w:before="24"/>
        <w:ind w:left="568" w:right="0" w:firstLine="0"/>
        <w:jc w:val="left"/>
        <w:rPr>
          <w:rFonts w:ascii="Calibri"/>
          <w:sz w:val="22"/>
        </w:rPr>
      </w:pPr>
      <w:hyperlink w:history="true" w:anchor="_bookmark53">
        <w:r>
          <w:rPr>
            <w:sz w:val="22"/>
          </w:rPr>
          <w:t>Tabel</w:t>
        </w:r>
        <w:r>
          <w:rPr>
            <w:spacing w:val="-6"/>
            <w:sz w:val="22"/>
          </w:rPr>
          <w:t> </w:t>
        </w:r>
        <w:r>
          <w:rPr>
            <w:sz w:val="22"/>
          </w:rPr>
          <w:t>4.1.</w:t>
        </w:r>
        <w:r>
          <w:rPr>
            <w:spacing w:val="-4"/>
            <w:sz w:val="22"/>
          </w:rPr>
          <w:t> </w:t>
        </w:r>
        <w:r>
          <w:rPr>
            <w:sz w:val="22"/>
          </w:rPr>
          <w:t>Hasil</w:t>
        </w:r>
        <w:r>
          <w:rPr>
            <w:spacing w:val="-6"/>
            <w:sz w:val="22"/>
          </w:rPr>
          <w:t> </w:t>
        </w:r>
        <w:r>
          <w:rPr>
            <w:sz w:val="22"/>
          </w:rPr>
          <w:t>Uji</w:t>
        </w:r>
        <w:r>
          <w:rPr>
            <w:spacing w:val="-6"/>
            <w:sz w:val="22"/>
          </w:rPr>
          <w:t> </w:t>
        </w:r>
        <w:r>
          <w:rPr>
            <w:sz w:val="22"/>
          </w:rPr>
          <w:t>Statistik Deskriptif</w:t>
        </w:r>
        <w:r>
          <w:rPr>
            <w:spacing w:val="-5"/>
            <w:sz w:val="22"/>
          </w:rPr>
          <w:t> </w:t>
        </w:r>
        <w:r>
          <w:rPr>
            <w:spacing w:val="-10"/>
            <w:sz w:val="22"/>
          </w:rPr>
          <w:t>1</w:t>
        </w:r>
      </w:hyperlink>
      <w:r>
        <w:rPr>
          <w:sz w:val="22"/>
        </w:rPr>
        <w:tab/>
      </w:r>
      <w:hyperlink w:history="true" w:anchor="_bookmark53">
        <w:r>
          <w:rPr>
            <w:rFonts w:ascii="Calibri"/>
            <w:spacing w:val="-5"/>
            <w:sz w:val="22"/>
          </w:rPr>
          <w:t>53</w:t>
        </w:r>
      </w:hyperlink>
    </w:p>
    <w:p>
      <w:pPr>
        <w:tabs>
          <w:tab w:pos="8274" w:val="left" w:leader="dot"/>
        </w:tabs>
        <w:spacing w:before="19"/>
        <w:ind w:left="568" w:right="0" w:firstLine="0"/>
        <w:jc w:val="left"/>
        <w:rPr>
          <w:rFonts w:ascii="Calibri"/>
          <w:sz w:val="22"/>
        </w:rPr>
      </w:pPr>
      <w:hyperlink w:history="true" w:anchor="_bookmark54">
        <w:r>
          <w:rPr>
            <w:sz w:val="22"/>
          </w:rPr>
          <w:t>Tabel</w:t>
        </w:r>
        <w:r>
          <w:rPr>
            <w:spacing w:val="-6"/>
            <w:sz w:val="22"/>
          </w:rPr>
          <w:t> </w:t>
        </w:r>
        <w:r>
          <w:rPr>
            <w:sz w:val="22"/>
          </w:rPr>
          <w:t>4.2.</w:t>
        </w:r>
        <w:r>
          <w:rPr>
            <w:spacing w:val="-5"/>
            <w:sz w:val="22"/>
          </w:rPr>
          <w:t> </w:t>
        </w:r>
        <w:r>
          <w:rPr>
            <w:sz w:val="22"/>
          </w:rPr>
          <w:t>Hasil</w:t>
        </w:r>
        <w:r>
          <w:rPr>
            <w:spacing w:val="-5"/>
            <w:sz w:val="22"/>
          </w:rPr>
          <w:t> </w:t>
        </w:r>
        <w:r>
          <w:rPr>
            <w:sz w:val="22"/>
          </w:rPr>
          <w:t>Uji</w:t>
        </w:r>
        <w:r>
          <w:rPr>
            <w:spacing w:val="-6"/>
            <w:sz w:val="22"/>
          </w:rPr>
          <w:t> </w:t>
        </w:r>
        <w:r>
          <w:rPr>
            <w:sz w:val="22"/>
          </w:rPr>
          <w:t>Statistik</w:t>
        </w:r>
        <w:r>
          <w:rPr>
            <w:spacing w:val="-4"/>
            <w:sz w:val="22"/>
          </w:rPr>
          <w:t> </w:t>
        </w:r>
        <w:r>
          <w:rPr>
            <w:sz w:val="22"/>
          </w:rPr>
          <w:t>Deskriptif</w:t>
        </w:r>
        <w:r>
          <w:rPr>
            <w:spacing w:val="-5"/>
            <w:sz w:val="22"/>
          </w:rPr>
          <w:t> </w:t>
        </w:r>
        <w:r>
          <w:rPr>
            <w:spacing w:val="-10"/>
            <w:sz w:val="22"/>
          </w:rPr>
          <w:t>2</w:t>
        </w:r>
      </w:hyperlink>
      <w:r>
        <w:rPr>
          <w:sz w:val="22"/>
        </w:rPr>
        <w:tab/>
      </w:r>
      <w:hyperlink w:history="true" w:anchor="_bookmark54">
        <w:r>
          <w:rPr>
            <w:rFonts w:ascii="Calibri"/>
            <w:spacing w:val="-5"/>
            <w:sz w:val="22"/>
          </w:rPr>
          <w:t>54</w:t>
        </w:r>
      </w:hyperlink>
    </w:p>
    <w:p>
      <w:pPr>
        <w:tabs>
          <w:tab w:pos="8274" w:val="left" w:leader="dot"/>
        </w:tabs>
        <w:spacing w:before="24"/>
        <w:ind w:left="568" w:right="0" w:firstLine="0"/>
        <w:jc w:val="left"/>
        <w:rPr>
          <w:rFonts w:ascii="Calibri"/>
          <w:sz w:val="22"/>
        </w:rPr>
      </w:pPr>
      <w:hyperlink w:history="true" w:anchor="_bookmark56">
        <w:r>
          <w:rPr>
            <w:sz w:val="22"/>
          </w:rPr>
          <w:t>Tabel</w:t>
        </w:r>
        <w:r>
          <w:rPr>
            <w:spacing w:val="-3"/>
            <w:sz w:val="22"/>
          </w:rPr>
          <w:t> </w:t>
        </w:r>
        <w:r>
          <w:rPr>
            <w:sz w:val="22"/>
          </w:rPr>
          <w:t>4.</w:t>
        </w:r>
        <w:r>
          <w:rPr>
            <w:spacing w:val="-5"/>
            <w:sz w:val="22"/>
          </w:rPr>
          <w:t> </w:t>
        </w:r>
        <w:r>
          <w:rPr>
            <w:sz w:val="22"/>
          </w:rPr>
          <w:t>3. Hasil</w:t>
        </w:r>
        <w:r>
          <w:rPr>
            <w:spacing w:val="-3"/>
            <w:sz w:val="22"/>
          </w:rPr>
          <w:t> </w:t>
        </w:r>
        <w:r>
          <w:rPr>
            <w:sz w:val="22"/>
          </w:rPr>
          <w:t>Uji</w:t>
        </w:r>
        <w:r>
          <w:rPr>
            <w:spacing w:val="-2"/>
            <w:sz w:val="22"/>
          </w:rPr>
          <w:t> Normalitas</w:t>
        </w:r>
      </w:hyperlink>
      <w:r>
        <w:rPr>
          <w:sz w:val="22"/>
        </w:rPr>
        <w:tab/>
      </w:r>
      <w:hyperlink w:history="true" w:anchor="_bookmark56">
        <w:r>
          <w:rPr>
            <w:rFonts w:ascii="Calibri"/>
            <w:spacing w:val="-5"/>
            <w:sz w:val="22"/>
          </w:rPr>
          <w:t>57</w:t>
        </w:r>
      </w:hyperlink>
    </w:p>
    <w:p>
      <w:pPr>
        <w:tabs>
          <w:tab w:pos="8274" w:val="left" w:leader="dot"/>
        </w:tabs>
        <w:spacing w:before="19"/>
        <w:ind w:left="568" w:right="0" w:firstLine="0"/>
        <w:jc w:val="left"/>
        <w:rPr>
          <w:rFonts w:ascii="Calibri"/>
          <w:sz w:val="22"/>
        </w:rPr>
      </w:pPr>
      <w:hyperlink w:history="true" w:anchor="_bookmark57">
        <w:r>
          <w:rPr>
            <w:sz w:val="22"/>
          </w:rPr>
          <w:t>Tabel</w:t>
        </w:r>
        <w:r>
          <w:rPr>
            <w:spacing w:val="-4"/>
            <w:sz w:val="22"/>
          </w:rPr>
          <w:t> </w:t>
        </w:r>
        <w:r>
          <w:rPr>
            <w:sz w:val="22"/>
          </w:rPr>
          <w:t>4.4.</w:t>
        </w:r>
        <w:r>
          <w:rPr>
            <w:spacing w:val="-2"/>
            <w:sz w:val="22"/>
          </w:rPr>
          <w:t> </w:t>
        </w:r>
        <w:r>
          <w:rPr>
            <w:sz w:val="22"/>
          </w:rPr>
          <w:t>Hasil</w:t>
        </w:r>
        <w:r>
          <w:rPr>
            <w:spacing w:val="-4"/>
            <w:sz w:val="22"/>
          </w:rPr>
          <w:t> </w:t>
        </w:r>
        <w:r>
          <w:rPr>
            <w:sz w:val="22"/>
          </w:rPr>
          <w:t>Uji</w:t>
        </w:r>
        <w:r>
          <w:rPr>
            <w:spacing w:val="-3"/>
            <w:sz w:val="22"/>
          </w:rPr>
          <w:t> </w:t>
        </w:r>
        <w:r>
          <w:rPr>
            <w:spacing w:val="-2"/>
            <w:sz w:val="22"/>
          </w:rPr>
          <w:t>Multikolonieritas</w:t>
        </w:r>
      </w:hyperlink>
      <w:r>
        <w:rPr>
          <w:sz w:val="22"/>
        </w:rPr>
        <w:tab/>
      </w:r>
      <w:hyperlink w:history="true" w:anchor="_bookmark57">
        <w:r>
          <w:rPr>
            <w:rFonts w:ascii="Calibri"/>
            <w:spacing w:val="-5"/>
            <w:sz w:val="22"/>
          </w:rPr>
          <w:t>58</w:t>
        </w:r>
      </w:hyperlink>
    </w:p>
    <w:p>
      <w:pPr>
        <w:tabs>
          <w:tab w:pos="8274" w:val="left" w:leader="dot"/>
        </w:tabs>
        <w:spacing w:before="23"/>
        <w:ind w:left="568" w:right="0" w:firstLine="0"/>
        <w:jc w:val="left"/>
        <w:rPr>
          <w:rFonts w:ascii="Calibri"/>
          <w:sz w:val="22"/>
        </w:rPr>
      </w:pPr>
      <w:hyperlink w:history="true" w:anchor="_bookmark58">
        <w:r>
          <w:rPr>
            <w:sz w:val="22"/>
          </w:rPr>
          <w:t>Tabel</w:t>
        </w:r>
        <w:r>
          <w:rPr>
            <w:spacing w:val="-4"/>
            <w:sz w:val="22"/>
          </w:rPr>
          <w:t> </w:t>
        </w:r>
        <w:r>
          <w:rPr>
            <w:sz w:val="22"/>
          </w:rPr>
          <w:t>4.5.</w:t>
        </w:r>
        <w:r>
          <w:rPr>
            <w:spacing w:val="-2"/>
            <w:sz w:val="22"/>
          </w:rPr>
          <w:t> </w:t>
        </w:r>
        <w:r>
          <w:rPr>
            <w:sz w:val="22"/>
          </w:rPr>
          <w:t>Hasil</w:t>
        </w:r>
        <w:r>
          <w:rPr>
            <w:spacing w:val="-4"/>
            <w:sz w:val="22"/>
          </w:rPr>
          <w:t> </w:t>
        </w:r>
        <w:r>
          <w:rPr>
            <w:sz w:val="22"/>
          </w:rPr>
          <w:t>Uji</w:t>
        </w:r>
        <w:r>
          <w:rPr>
            <w:spacing w:val="-3"/>
            <w:sz w:val="22"/>
          </w:rPr>
          <w:t> </w:t>
        </w:r>
        <w:r>
          <w:rPr>
            <w:spacing w:val="-2"/>
            <w:sz w:val="22"/>
          </w:rPr>
          <w:t>Autokorelasi</w:t>
        </w:r>
      </w:hyperlink>
      <w:r>
        <w:rPr>
          <w:sz w:val="22"/>
        </w:rPr>
        <w:tab/>
      </w:r>
      <w:hyperlink w:history="true" w:anchor="_bookmark58">
        <w:r>
          <w:rPr>
            <w:rFonts w:ascii="Calibri"/>
            <w:spacing w:val="-5"/>
            <w:sz w:val="22"/>
          </w:rPr>
          <w:t>60</w:t>
        </w:r>
      </w:hyperlink>
    </w:p>
    <w:p>
      <w:pPr>
        <w:tabs>
          <w:tab w:pos="8274" w:val="left" w:leader="dot"/>
        </w:tabs>
        <w:spacing w:before="20"/>
        <w:ind w:left="568" w:right="0" w:firstLine="0"/>
        <w:jc w:val="left"/>
        <w:rPr>
          <w:rFonts w:ascii="Calibri"/>
          <w:sz w:val="22"/>
        </w:rPr>
      </w:pPr>
      <w:hyperlink w:history="true" w:anchor="_bookmark60">
        <w:r>
          <w:rPr>
            <w:sz w:val="22"/>
          </w:rPr>
          <w:t>Tabel</w:t>
        </w:r>
        <w:r>
          <w:rPr>
            <w:spacing w:val="-5"/>
            <w:sz w:val="22"/>
          </w:rPr>
          <w:t> </w:t>
        </w:r>
        <w:r>
          <w:rPr>
            <w:sz w:val="22"/>
          </w:rPr>
          <w:t>4.6.</w:t>
        </w:r>
        <w:r>
          <w:rPr>
            <w:spacing w:val="-4"/>
            <w:sz w:val="22"/>
          </w:rPr>
          <w:t> </w:t>
        </w:r>
        <w:r>
          <w:rPr>
            <w:sz w:val="22"/>
          </w:rPr>
          <w:t>Hasil</w:t>
        </w:r>
        <w:r>
          <w:rPr>
            <w:spacing w:val="-5"/>
            <w:sz w:val="22"/>
          </w:rPr>
          <w:t> </w:t>
        </w:r>
        <w:r>
          <w:rPr>
            <w:sz w:val="22"/>
          </w:rPr>
          <w:t>Analisis</w:t>
        </w:r>
        <w:r>
          <w:rPr>
            <w:spacing w:val="-5"/>
            <w:sz w:val="22"/>
          </w:rPr>
          <w:t> </w:t>
        </w:r>
        <w:r>
          <w:rPr>
            <w:sz w:val="22"/>
          </w:rPr>
          <w:t>Regresi</w:t>
        </w:r>
        <w:r>
          <w:rPr>
            <w:spacing w:val="-5"/>
            <w:sz w:val="22"/>
          </w:rPr>
          <w:t> </w:t>
        </w:r>
        <w:r>
          <w:rPr>
            <w:sz w:val="22"/>
          </w:rPr>
          <w:t>Linear</w:t>
        </w:r>
        <w:r>
          <w:rPr>
            <w:spacing w:val="-4"/>
            <w:sz w:val="22"/>
          </w:rPr>
          <w:t> </w:t>
        </w:r>
        <w:r>
          <w:rPr>
            <w:spacing w:val="-2"/>
            <w:sz w:val="22"/>
          </w:rPr>
          <w:t>Berganda</w:t>
        </w:r>
      </w:hyperlink>
      <w:r>
        <w:rPr>
          <w:sz w:val="22"/>
        </w:rPr>
        <w:tab/>
      </w:r>
      <w:hyperlink w:history="true" w:anchor="_bookmark60">
        <w:r>
          <w:rPr>
            <w:rFonts w:ascii="Calibri"/>
            <w:spacing w:val="-5"/>
            <w:sz w:val="22"/>
          </w:rPr>
          <w:t>61</w:t>
        </w:r>
      </w:hyperlink>
    </w:p>
    <w:p>
      <w:pPr>
        <w:tabs>
          <w:tab w:pos="8274" w:val="left" w:leader="dot"/>
        </w:tabs>
        <w:spacing w:before="24"/>
        <w:ind w:left="568" w:right="0" w:firstLine="0"/>
        <w:jc w:val="left"/>
        <w:rPr>
          <w:rFonts w:ascii="Calibri"/>
          <w:sz w:val="22"/>
        </w:rPr>
      </w:pPr>
      <w:hyperlink w:history="true" w:anchor="_bookmark62">
        <w:r>
          <w:rPr>
            <w:sz w:val="22"/>
          </w:rPr>
          <w:t>Tabel</w:t>
        </w:r>
        <w:r>
          <w:rPr>
            <w:spacing w:val="-5"/>
            <w:sz w:val="22"/>
          </w:rPr>
          <w:t> </w:t>
        </w:r>
        <w:r>
          <w:rPr>
            <w:sz w:val="22"/>
          </w:rPr>
          <w:t>4.7.</w:t>
        </w:r>
        <w:r>
          <w:rPr>
            <w:spacing w:val="-2"/>
            <w:sz w:val="22"/>
          </w:rPr>
          <w:t> </w:t>
        </w:r>
        <w:r>
          <w:rPr>
            <w:sz w:val="22"/>
          </w:rPr>
          <w:t>Hasil</w:t>
        </w:r>
        <w:r>
          <w:rPr>
            <w:spacing w:val="-5"/>
            <w:sz w:val="22"/>
          </w:rPr>
          <w:t> </w:t>
        </w:r>
        <w:r>
          <w:rPr>
            <w:sz w:val="22"/>
          </w:rPr>
          <w:t>Uji</w:t>
        </w:r>
        <w:r>
          <w:rPr>
            <w:spacing w:val="-4"/>
            <w:sz w:val="22"/>
          </w:rPr>
          <w:t> </w:t>
        </w:r>
        <w:r>
          <w:rPr>
            <w:sz w:val="22"/>
          </w:rPr>
          <w:t>F</w:t>
        </w:r>
        <w:r>
          <w:rPr>
            <w:spacing w:val="-2"/>
            <w:sz w:val="22"/>
          </w:rPr>
          <w:t> </w:t>
        </w:r>
        <w:r>
          <w:rPr>
            <w:sz w:val="22"/>
          </w:rPr>
          <w:t>(Kelayakan</w:t>
        </w:r>
        <w:r>
          <w:rPr>
            <w:spacing w:val="-1"/>
            <w:sz w:val="22"/>
          </w:rPr>
          <w:t> </w:t>
        </w:r>
        <w:r>
          <w:rPr>
            <w:spacing w:val="-2"/>
            <w:sz w:val="22"/>
          </w:rPr>
          <w:t>Model)</w:t>
        </w:r>
      </w:hyperlink>
      <w:r>
        <w:rPr>
          <w:sz w:val="22"/>
        </w:rPr>
        <w:tab/>
      </w:r>
      <w:hyperlink w:history="true" w:anchor="_bookmark62">
        <w:r>
          <w:rPr>
            <w:rFonts w:ascii="Calibri"/>
            <w:spacing w:val="-5"/>
            <w:sz w:val="22"/>
          </w:rPr>
          <w:t>63</w:t>
        </w:r>
      </w:hyperlink>
    </w:p>
    <w:p>
      <w:pPr>
        <w:tabs>
          <w:tab w:pos="8274" w:val="left" w:leader="dot"/>
        </w:tabs>
        <w:spacing w:before="19"/>
        <w:ind w:left="568" w:right="0" w:firstLine="0"/>
        <w:jc w:val="left"/>
        <w:rPr>
          <w:rFonts w:ascii="Calibri"/>
          <w:sz w:val="22"/>
        </w:rPr>
      </w:pPr>
      <w:hyperlink w:history="true" w:anchor="_bookmark64">
        <w:r>
          <w:rPr>
            <w:sz w:val="22"/>
          </w:rPr>
          <w:t>Tabel</w:t>
        </w:r>
        <w:r>
          <w:rPr>
            <w:spacing w:val="-6"/>
            <w:sz w:val="22"/>
          </w:rPr>
          <w:t> </w:t>
        </w:r>
        <w:r>
          <w:rPr>
            <w:sz w:val="22"/>
          </w:rPr>
          <w:t>4.8.</w:t>
        </w:r>
        <w:r>
          <w:rPr>
            <w:spacing w:val="-3"/>
            <w:sz w:val="22"/>
          </w:rPr>
          <w:t> </w:t>
        </w:r>
        <w:r>
          <w:rPr>
            <w:sz w:val="22"/>
          </w:rPr>
          <w:t>Koefisien</w:t>
        </w:r>
        <w:r>
          <w:rPr>
            <w:spacing w:val="-2"/>
            <w:sz w:val="22"/>
          </w:rPr>
          <w:t> Determinasi</w:t>
        </w:r>
      </w:hyperlink>
      <w:r>
        <w:rPr>
          <w:sz w:val="22"/>
        </w:rPr>
        <w:tab/>
      </w:r>
      <w:hyperlink w:history="true" w:anchor="_bookmark64">
        <w:r>
          <w:rPr>
            <w:rFonts w:ascii="Calibri"/>
            <w:spacing w:val="-5"/>
            <w:sz w:val="22"/>
          </w:rPr>
          <w:t>64</w:t>
        </w:r>
      </w:hyperlink>
    </w:p>
    <w:p>
      <w:pPr>
        <w:tabs>
          <w:tab w:pos="8274" w:val="left" w:leader="dot"/>
        </w:tabs>
        <w:spacing w:before="20"/>
        <w:ind w:left="568" w:right="0" w:firstLine="0"/>
        <w:jc w:val="left"/>
        <w:rPr>
          <w:rFonts w:ascii="Calibri"/>
          <w:sz w:val="22"/>
        </w:rPr>
      </w:pPr>
      <w:hyperlink w:history="true" w:anchor="_bookmark66">
        <w:r>
          <w:rPr>
            <w:sz w:val="22"/>
          </w:rPr>
          <w:t>Tabel</w:t>
        </w:r>
        <w:r>
          <w:rPr>
            <w:spacing w:val="-4"/>
            <w:sz w:val="22"/>
          </w:rPr>
          <w:t> </w:t>
        </w:r>
        <w:r>
          <w:rPr>
            <w:sz w:val="22"/>
          </w:rPr>
          <w:t>4.9.</w:t>
        </w:r>
        <w:r>
          <w:rPr>
            <w:spacing w:val="-2"/>
            <w:sz w:val="22"/>
          </w:rPr>
          <w:t> </w:t>
        </w:r>
        <w:r>
          <w:rPr>
            <w:sz w:val="22"/>
          </w:rPr>
          <w:t>Hasil</w:t>
        </w:r>
        <w:r>
          <w:rPr>
            <w:spacing w:val="-3"/>
            <w:sz w:val="22"/>
          </w:rPr>
          <w:t> </w:t>
        </w:r>
        <w:r>
          <w:rPr>
            <w:sz w:val="22"/>
          </w:rPr>
          <w:t>Uji</w:t>
        </w:r>
        <w:r>
          <w:rPr>
            <w:spacing w:val="-4"/>
            <w:sz w:val="22"/>
          </w:rPr>
          <w:t> </w:t>
        </w:r>
        <w:r>
          <w:rPr>
            <w:sz w:val="22"/>
          </w:rPr>
          <w:t>t</w:t>
        </w:r>
        <w:r>
          <w:rPr>
            <w:spacing w:val="-3"/>
            <w:sz w:val="22"/>
          </w:rPr>
          <w:t> </w:t>
        </w:r>
        <w:r>
          <w:rPr>
            <w:sz w:val="22"/>
          </w:rPr>
          <w:t>(Uji</w:t>
        </w:r>
        <w:r>
          <w:rPr>
            <w:spacing w:val="-3"/>
            <w:sz w:val="22"/>
          </w:rPr>
          <w:t> </w:t>
        </w:r>
        <w:r>
          <w:rPr>
            <w:spacing w:val="-2"/>
            <w:sz w:val="22"/>
          </w:rPr>
          <w:t>Hipotesis)</w:t>
        </w:r>
      </w:hyperlink>
      <w:r>
        <w:rPr>
          <w:sz w:val="22"/>
        </w:rPr>
        <w:tab/>
      </w:r>
      <w:hyperlink w:history="true" w:anchor="_bookmark66">
        <w:r>
          <w:rPr>
            <w:rFonts w:ascii="Calibri"/>
            <w:spacing w:val="-5"/>
            <w:sz w:val="22"/>
          </w:rPr>
          <w:t>65</w:t>
        </w:r>
      </w:hyperlink>
    </w:p>
    <w:p>
      <w:pPr>
        <w:spacing w:after="0"/>
        <w:jc w:val="left"/>
        <w:rPr>
          <w:rFonts w:ascii="Calibri"/>
          <w:sz w:val="22"/>
        </w:rPr>
        <w:sectPr>
          <w:headerReference w:type="default" r:id="rId6"/>
          <w:pgSz w:w="11910" w:h="16840"/>
          <w:pgMar w:header="2279" w:footer="0" w:top="2540" w:bottom="280" w:left="1700" w:right="992"/>
        </w:sectPr>
      </w:pPr>
    </w:p>
    <w:p>
      <w:pPr>
        <w:tabs>
          <w:tab w:pos="8496" w:val="right" w:leader="dot"/>
        </w:tabs>
        <w:spacing w:before="631"/>
        <w:ind w:left="568" w:right="0" w:firstLine="0"/>
        <w:jc w:val="left"/>
        <w:rPr>
          <w:sz w:val="22"/>
        </w:rPr>
      </w:pPr>
      <w:bookmarkStart w:name="_bookmark3" w:id="4"/>
      <w:bookmarkEnd w:id="4"/>
      <w:r>
        <w:rPr/>
      </w:r>
      <w:hyperlink w:history="true" w:anchor="_bookmark6">
        <w:r>
          <w:rPr>
            <w:sz w:val="22"/>
          </w:rPr>
          <w:t>Gambar</w:t>
        </w:r>
        <w:r>
          <w:rPr>
            <w:spacing w:val="-5"/>
            <w:sz w:val="22"/>
          </w:rPr>
          <w:t> </w:t>
        </w:r>
        <w:r>
          <w:rPr>
            <w:sz w:val="22"/>
          </w:rPr>
          <w:t>1.1. </w:t>
        </w:r>
        <w:r>
          <w:rPr>
            <w:i/>
            <w:sz w:val="22"/>
          </w:rPr>
          <w:t>Fraud</w:t>
        </w:r>
        <w:r>
          <w:rPr>
            <w:i/>
            <w:spacing w:val="-4"/>
            <w:sz w:val="22"/>
          </w:rPr>
          <w:t> </w:t>
        </w:r>
        <w:r>
          <w:rPr>
            <w:sz w:val="22"/>
          </w:rPr>
          <w:t>yang</w:t>
        </w:r>
        <w:r>
          <w:rPr>
            <w:spacing w:val="-2"/>
            <w:sz w:val="22"/>
          </w:rPr>
          <w:t> </w:t>
        </w:r>
        <w:r>
          <w:rPr>
            <w:sz w:val="22"/>
          </w:rPr>
          <w:t>paling</w:t>
        </w:r>
        <w:r>
          <w:rPr>
            <w:spacing w:val="-5"/>
            <w:sz w:val="22"/>
          </w:rPr>
          <w:t> </w:t>
        </w:r>
        <w:r>
          <w:rPr>
            <w:sz w:val="22"/>
          </w:rPr>
          <w:t>banyak</w:t>
        </w:r>
        <w:r>
          <w:rPr>
            <w:spacing w:val="-2"/>
            <w:sz w:val="22"/>
          </w:rPr>
          <w:t> </w:t>
        </w:r>
        <w:r>
          <w:rPr>
            <w:sz w:val="22"/>
          </w:rPr>
          <w:t>terjadi</w:t>
        </w:r>
        <w:r>
          <w:rPr>
            <w:spacing w:val="-5"/>
            <w:sz w:val="22"/>
          </w:rPr>
          <w:t> </w:t>
        </w:r>
        <w:r>
          <w:rPr>
            <w:sz w:val="22"/>
          </w:rPr>
          <w:t>dan</w:t>
        </w:r>
        <w:r>
          <w:rPr>
            <w:spacing w:val="-2"/>
            <w:sz w:val="22"/>
          </w:rPr>
          <w:t> </w:t>
        </w:r>
        <w:r>
          <w:rPr>
            <w:sz w:val="22"/>
          </w:rPr>
          <w:t>rata-rata</w:t>
        </w:r>
        <w:r>
          <w:rPr>
            <w:spacing w:val="-4"/>
            <w:sz w:val="22"/>
          </w:rPr>
          <w:t> </w:t>
        </w:r>
        <w:r>
          <w:rPr>
            <w:spacing w:val="-2"/>
            <w:sz w:val="22"/>
          </w:rPr>
          <w:t>kerugian</w:t>
        </w:r>
        <w:r>
          <w:rPr>
            <w:sz w:val="22"/>
          </w:rPr>
          <w:tab/>
        </w:r>
        <w:r>
          <w:rPr>
            <w:spacing w:val="-10"/>
            <w:sz w:val="22"/>
          </w:rPr>
          <w:t>3</w:t>
        </w:r>
      </w:hyperlink>
    </w:p>
    <w:p>
      <w:pPr>
        <w:tabs>
          <w:tab w:pos="8502" w:val="right" w:leader="dot"/>
        </w:tabs>
        <w:spacing w:before="19"/>
        <w:ind w:left="568" w:right="0" w:firstLine="0"/>
        <w:jc w:val="left"/>
        <w:rPr>
          <w:sz w:val="22"/>
        </w:rPr>
      </w:pPr>
      <w:hyperlink w:history="true" w:anchor="_bookmark13">
        <w:r>
          <w:rPr>
            <w:sz w:val="22"/>
          </w:rPr>
          <w:t>Gambar</w:t>
        </w:r>
        <w:r>
          <w:rPr>
            <w:spacing w:val="-4"/>
            <w:sz w:val="22"/>
          </w:rPr>
          <w:t> </w:t>
        </w:r>
        <w:r>
          <w:rPr>
            <w:sz w:val="22"/>
          </w:rPr>
          <w:t>2.1.</w:t>
        </w:r>
        <w:r>
          <w:rPr>
            <w:spacing w:val="2"/>
            <w:sz w:val="22"/>
          </w:rPr>
          <w:t> </w:t>
        </w:r>
        <w:r>
          <w:rPr>
            <w:i/>
            <w:sz w:val="22"/>
          </w:rPr>
          <w:t>Crowe’s</w:t>
        </w:r>
        <w:r>
          <w:rPr>
            <w:i/>
            <w:spacing w:val="-3"/>
            <w:sz w:val="22"/>
          </w:rPr>
          <w:t> </w:t>
        </w:r>
        <w:r>
          <w:rPr>
            <w:i/>
            <w:sz w:val="22"/>
          </w:rPr>
          <w:t>Fraud</w:t>
        </w:r>
        <w:r>
          <w:rPr>
            <w:i/>
            <w:spacing w:val="-4"/>
            <w:sz w:val="22"/>
          </w:rPr>
          <w:t> </w:t>
        </w:r>
        <w:r>
          <w:rPr>
            <w:i/>
            <w:spacing w:val="-2"/>
            <w:sz w:val="22"/>
          </w:rPr>
          <w:t>Pentagon</w:t>
        </w:r>
        <w:r>
          <w:rPr>
            <w:sz w:val="22"/>
          </w:rPr>
          <w:tab/>
        </w:r>
        <w:r>
          <w:rPr>
            <w:spacing w:val="-5"/>
            <w:sz w:val="22"/>
          </w:rPr>
          <w:t>14</w:t>
        </w:r>
      </w:hyperlink>
    </w:p>
    <w:p>
      <w:pPr>
        <w:tabs>
          <w:tab w:pos="8502" w:val="right" w:leader="dot"/>
        </w:tabs>
        <w:spacing w:before="19"/>
        <w:ind w:left="568" w:right="0" w:firstLine="0"/>
        <w:jc w:val="left"/>
        <w:rPr>
          <w:sz w:val="22"/>
        </w:rPr>
      </w:pPr>
      <w:hyperlink r:id="rId8">
        <w:r>
          <w:rPr>
            <w:sz w:val="22"/>
          </w:rPr>
          <w:t>Gambar</w:t>
        </w:r>
        <w:r>
          <w:rPr>
            <w:spacing w:val="-5"/>
            <w:sz w:val="22"/>
          </w:rPr>
          <w:t> </w:t>
        </w:r>
        <w:r>
          <w:rPr>
            <w:sz w:val="22"/>
          </w:rPr>
          <w:t>2.2.</w:t>
        </w:r>
        <w:r>
          <w:rPr>
            <w:spacing w:val="-2"/>
            <w:sz w:val="22"/>
          </w:rPr>
          <w:t> </w:t>
        </w:r>
        <w:r>
          <w:rPr>
            <w:sz w:val="22"/>
          </w:rPr>
          <w:t>Kerangka</w:t>
        </w:r>
        <w:r>
          <w:rPr>
            <w:spacing w:val="-4"/>
            <w:sz w:val="22"/>
          </w:rPr>
          <w:t> </w:t>
        </w:r>
        <w:r>
          <w:rPr>
            <w:spacing w:val="-2"/>
            <w:sz w:val="22"/>
          </w:rPr>
          <w:t>Konseptual</w:t>
        </w:r>
        <w:r>
          <w:rPr>
            <w:sz w:val="22"/>
          </w:rPr>
          <w:tab/>
        </w:r>
        <w:r>
          <w:rPr>
            <w:spacing w:val="-5"/>
            <w:sz w:val="22"/>
          </w:rPr>
          <w:t>30</w:t>
        </w:r>
      </w:hyperlink>
    </w:p>
    <w:p>
      <w:pPr>
        <w:tabs>
          <w:tab w:pos="8502" w:val="right" w:leader="dot"/>
        </w:tabs>
        <w:spacing w:before="23"/>
        <w:ind w:left="568" w:right="0" w:firstLine="0"/>
        <w:jc w:val="left"/>
        <w:rPr>
          <w:sz w:val="22"/>
        </w:rPr>
      </w:pPr>
      <w:hyperlink r:id="rId9">
        <w:r>
          <w:rPr>
            <w:sz w:val="22"/>
          </w:rPr>
          <w:t>Gambar</w:t>
        </w:r>
        <w:r>
          <w:rPr>
            <w:spacing w:val="-2"/>
            <w:sz w:val="22"/>
          </w:rPr>
          <w:t> </w:t>
        </w:r>
        <w:r>
          <w:rPr>
            <w:sz w:val="22"/>
          </w:rPr>
          <w:t>2.3. Model</w:t>
        </w:r>
        <w:r>
          <w:rPr>
            <w:spacing w:val="-1"/>
            <w:sz w:val="22"/>
          </w:rPr>
          <w:t> </w:t>
        </w:r>
        <w:r>
          <w:rPr>
            <w:spacing w:val="-4"/>
            <w:sz w:val="22"/>
          </w:rPr>
          <w:t>Data</w:t>
        </w:r>
        <w:r>
          <w:rPr>
            <w:sz w:val="22"/>
          </w:rPr>
          <w:tab/>
        </w:r>
        <w:r>
          <w:rPr>
            <w:spacing w:val="-5"/>
            <w:sz w:val="22"/>
          </w:rPr>
          <w:t>38</w:t>
        </w:r>
      </w:hyperlink>
    </w:p>
    <w:p>
      <w:pPr>
        <w:tabs>
          <w:tab w:pos="8502" w:val="right" w:leader="dot"/>
        </w:tabs>
        <w:spacing w:before="19"/>
        <w:ind w:left="568" w:right="0" w:firstLine="0"/>
        <w:jc w:val="left"/>
        <w:rPr>
          <w:sz w:val="22"/>
        </w:rPr>
      </w:pPr>
      <w:hyperlink r:id="rId10">
        <w:r>
          <w:rPr>
            <w:sz w:val="22"/>
          </w:rPr>
          <w:t>Gambar</w:t>
        </w:r>
        <w:r>
          <w:rPr>
            <w:spacing w:val="-4"/>
            <w:sz w:val="22"/>
          </w:rPr>
          <w:t> </w:t>
        </w:r>
        <w:r>
          <w:rPr>
            <w:sz w:val="22"/>
          </w:rPr>
          <w:t>4.1.</w:t>
        </w:r>
        <w:r>
          <w:rPr>
            <w:spacing w:val="-3"/>
            <w:sz w:val="22"/>
          </w:rPr>
          <w:t> </w:t>
        </w:r>
        <w:r>
          <w:rPr>
            <w:sz w:val="22"/>
          </w:rPr>
          <w:t>Hasil</w:t>
        </w:r>
        <w:r>
          <w:rPr>
            <w:spacing w:val="-4"/>
            <w:sz w:val="22"/>
          </w:rPr>
          <w:t> </w:t>
        </w:r>
        <w:r>
          <w:rPr>
            <w:sz w:val="22"/>
          </w:rPr>
          <w:t>Uji</w:t>
        </w:r>
        <w:r>
          <w:rPr>
            <w:spacing w:val="-3"/>
            <w:sz w:val="22"/>
          </w:rPr>
          <w:t> </w:t>
        </w:r>
        <w:r>
          <w:rPr>
            <w:spacing w:val="-2"/>
            <w:sz w:val="22"/>
          </w:rPr>
          <w:t>Heteroskedastisitas</w:t>
        </w:r>
        <w:r>
          <w:rPr>
            <w:sz w:val="22"/>
          </w:rPr>
          <w:tab/>
        </w:r>
        <w:r>
          <w:rPr>
            <w:spacing w:val="-5"/>
            <w:sz w:val="22"/>
          </w:rPr>
          <w:t>60</w:t>
        </w:r>
      </w:hyperlink>
    </w:p>
    <w:p>
      <w:pPr>
        <w:spacing w:after="0"/>
        <w:jc w:val="left"/>
        <w:rPr>
          <w:sz w:val="22"/>
        </w:rPr>
        <w:sectPr>
          <w:headerReference w:type="default" r:id="rId7"/>
          <w:pgSz w:w="11910" w:h="16840"/>
          <w:pgMar w:header="2279" w:footer="0" w:top="2540" w:bottom="280" w:left="1700" w:right="992"/>
        </w:sectPr>
      </w:pPr>
    </w:p>
    <w:p>
      <w:pPr>
        <w:tabs>
          <w:tab w:pos="8502" w:val="right" w:leader="dot"/>
        </w:tabs>
        <w:spacing w:before="631"/>
        <w:ind w:left="568" w:right="0" w:firstLine="0"/>
        <w:jc w:val="left"/>
        <w:rPr>
          <w:sz w:val="22"/>
        </w:rPr>
      </w:pPr>
      <w:hyperlink w:history="true" w:anchor="_bookmark78">
        <w:r>
          <w:rPr>
            <w:sz w:val="22"/>
          </w:rPr>
          <w:t>Lampiran</w:t>
        </w:r>
        <w:r>
          <w:rPr>
            <w:spacing w:val="-1"/>
            <w:sz w:val="22"/>
          </w:rPr>
          <w:t> </w:t>
        </w:r>
        <w:r>
          <w:rPr>
            <w:sz w:val="22"/>
          </w:rPr>
          <w:t>1.</w:t>
        </w:r>
        <w:r>
          <w:rPr>
            <w:spacing w:val="-5"/>
            <w:sz w:val="22"/>
          </w:rPr>
          <w:t> </w:t>
        </w:r>
        <w:r>
          <w:rPr>
            <w:sz w:val="22"/>
          </w:rPr>
          <w:t>Daftar</w:t>
        </w:r>
        <w:r>
          <w:rPr>
            <w:spacing w:val="-4"/>
            <w:sz w:val="22"/>
          </w:rPr>
          <w:t> </w:t>
        </w:r>
        <w:r>
          <w:rPr>
            <w:sz w:val="22"/>
          </w:rPr>
          <w:t>Perusahaan BUMN</w:t>
        </w:r>
        <w:r>
          <w:rPr>
            <w:spacing w:val="-4"/>
            <w:sz w:val="22"/>
          </w:rPr>
          <w:t> </w:t>
        </w:r>
        <w:r>
          <w:rPr>
            <w:sz w:val="22"/>
          </w:rPr>
          <w:t>Yang</w:t>
        </w:r>
        <w:r>
          <w:rPr>
            <w:spacing w:val="-5"/>
            <w:sz w:val="22"/>
          </w:rPr>
          <w:t> </w:t>
        </w:r>
        <w:r>
          <w:rPr>
            <w:sz w:val="22"/>
          </w:rPr>
          <w:t>Lulus</w:t>
        </w:r>
        <w:r>
          <w:rPr>
            <w:spacing w:val="-3"/>
            <w:sz w:val="22"/>
          </w:rPr>
          <w:t> </w:t>
        </w:r>
        <w:r>
          <w:rPr>
            <w:sz w:val="22"/>
          </w:rPr>
          <w:t>Uji</w:t>
        </w:r>
        <w:r>
          <w:rPr>
            <w:spacing w:val="-3"/>
            <w:sz w:val="22"/>
          </w:rPr>
          <w:t> </w:t>
        </w:r>
        <w:r>
          <w:rPr>
            <w:spacing w:val="-2"/>
            <w:sz w:val="22"/>
          </w:rPr>
          <w:t>Kriteria</w:t>
        </w:r>
        <w:r>
          <w:rPr>
            <w:sz w:val="22"/>
          </w:rPr>
          <w:tab/>
        </w:r>
        <w:r>
          <w:rPr>
            <w:spacing w:val="-5"/>
            <w:sz w:val="22"/>
          </w:rPr>
          <w:t>84</w:t>
        </w:r>
      </w:hyperlink>
    </w:p>
    <w:p>
      <w:pPr>
        <w:tabs>
          <w:tab w:pos="8502" w:val="right" w:leader="dot"/>
        </w:tabs>
        <w:spacing w:before="19"/>
        <w:ind w:left="568" w:right="0" w:firstLine="0"/>
        <w:jc w:val="left"/>
        <w:rPr>
          <w:sz w:val="22"/>
        </w:rPr>
      </w:pPr>
      <w:hyperlink w:history="true" w:anchor="_bookmark79">
        <w:r>
          <w:rPr>
            <w:sz w:val="22"/>
          </w:rPr>
          <w:t>Lampiran</w:t>
        </w:r>
        <w:r>
          <w:rPr>
            <w:spacing w:val="-3"/>
            <w:sz w:val="22"/>
          </w:rPr>
          <w:t> </w:t>
        </w:r>
        <w:r>
          <w:rPr>
            <w:sz w:val="22"/>
          </w:rPr>
          <w:t>2.</w:t>
        </w:r>
        <w:r>
          <w:rPr>
            <w:spacing w:val="-7"/>
            <w:sz w:val="22"/>
          </w:rPr>
          <w:t> </w:t>
        </w:r>
        <w:r>
          <w:rPr>
            <w:sz w:val="22"/>
          </w:rPr>
          <w:t>Tabel</w:t>
        </w:r>
        <w:r>
          <w:rPr>
            <w:spacing w:val="-5"/>
            <w:sz w:val="22"/>
          </w:rPr>
          <w:t> </w:t>
        </w:r>
        <w:r>
          <w:rPr>
            <w:sz w:val="22"/>
          </w:rPr>
          <w:t>Data</w:t>
        </w:r>
        <w:r>
          <w:rPr>
            <w:spacing w:val="-6"/>
            <w:sz w:val="22"/>
          </w:rPr>
          <w:t> </w:t>
        </w:r>
        <w:r>
          <w:rPr>
            <w:sz w:val="22"/>
          </w:rPr>
          <w:t>Hasil</w:t>
        </w:r>
        <w:r>
          <w:rPr>
            <w:spacing w:val="-5"/>
            <w:sz w:val="22"/>
          </w:rPr>
          <w:t> </w:t>
        </w:r>
        <w:r>
          <w:rPr>
            <w:sz w:val="22"/>
          </w:rPr>
          <w:t>Perhitungan</w:t>
        </w:r>
        <w:r>
          <w:rPr>
            <w:spacing w:val="-2"/>
            <w:sz w:val="22"/>
          </w:rPr>
          <w:t> </w:t>
        </w:r>
        <w:r>
          <w:rPr>
            <w:sz w:val="22"/>
          </w:rPr>
          <w:t>Kecurangan</w:t>
        </w:r>
        <w:r>
          <w:rPr>
            <w:spacing w:val="-3"/>
            <w:sz w:val="22"/>
          </w:rPr>
          <w:t> </w:t>
        </w:r>
        <w:r>
          <w:rPr>
            <w:sz w:val="22"/>
          </w:rPr>
          <w:t>Laporan</w:t>
        </w:r>
        <w:r>
          <w:rPr>
            <w:spacing w:val="-2"/>
            <w:sz w:val="22"/>
          </w:rPr>
          <w:t> Keuangan</w:t>
        </w:r>
        <w:r>
          <w:rPr>
            <w:sz w:val="22"/>
          </w:rPr>
          <w:tab/>
        </w:r>
        <w:r>
          <w:rPr>
            <w:spacing w:val="-5"/>
            <w:sz w:val="22"/>
          </w:rPr>
          <w:t>85</w:t>
        </w:r>
      </w:hyperlink>
    </w:p>
    <w:p>
      <w:pPr>
        <w:tabs>
          <w:tab w:pos="8502" w:val="right" w:leader="dot"/>
        </w:tabs>
        <w:spacing w:before="19"/>
        <w:ind w:left="568" w:right="0" w:firstLine="0"/>
        <w:jc w:val="left"/>
        <w:rPr>
          <w:sz w:val="22"/>
        </w:rPr>
      </w:pPr>
      <w:hyperlink w:history="true" w:anchor="_bookmark80">
        <w:r>
          <w:rPr>
            <w:sz w:val="22"/>
          </w:rPr>
          <w:t>Lampiran</w:t>
        </w:r>
        <w:r>
          <w:rPr>
            <w:spacing w:val="-2"/>
            <w:sz w:val="22"/>
          </w:rPr>
          <w:t> </w:t>
        </w:r>
        <w:r>
          <w:rPr>
            <w:sz w:val="22"/>
          </w:rPr>
          <w:t>3.</w:t>
        </w:r>
        <w:r>
          <w:rPr>
            <w:spacing w:val="-7"/>
            <w:sz w:val="22"/>
          </w:rPr>
          <w:t> </w:t>
        </w:r>
        <w:r>
          <w:rPr>
            <w:sz w:val="22"/>
          </w:rPr>
          <w:t>Tabel</w:t>
        </w:r>
        <w:r>
          <w:rPr>
            <w:spacing w:val="-5"/>
            <w:sz w:val="22"/>
          </w:rPr>
          <w:t> </w:t>
        </w:r>
        <w:r>
          <w:rPr>
            <w:sz w:val="22"/>
          </w:rPr>
          <w:t>Data</w:t>
        </w:r>
        <w:r>
          <w:rPr>
            <w:spacing w:val="-4"/>
            <w:sz w:val="22"/>
          </w:rPr>
          <w:t> </w:t>
        </w:r>
        <w:r>
          <w:rPr>
            <w:sz w:val="22"/>
          </w:rPr>
          <w:t>Perhitungan</w:t>
        </w:r>
        <w:r>
          <w:rPr>
            <w:spacing w:val="-6"/>
            <w:sz w:val="22"/>
          </w:rPr>
          <w:t> </w:t>
        </w:r>
        <w:r>
          <w:rPr>
            <w:sz w:val="22"/>
          </w:rPr>
          <w:t>Tekanan</w:t>
        </w:r>
        <w:r>
          <w:rPr>
            <w:spacing w:val="-6"/>
            <w:sz w:val="22"/>
          </w:rPr>
          <w:t> </w:t>
        </w:r>
        <w:r>
          <w:rPr>
            <w:sz w:val="22"/>
          </w:rPr>
          <w:t>(Leverage</w:t>
        </w:r>
        <w:r>
          <w:rPr>
            <w:spacing w:val="-4"/>
            <w:sz w:val="22"/>
          </w:rPr>
          <w:t> </w:t>
        </w:r>
        <w:r>
          <w:rPr>
            <w:spacing w:val="-2"/>
            <w:sz w:val="22"/>
          </w:rPr>
          <w:t>Ratio)</w:t>
        </w:r>
        <w:r>
          <w:rPr>
            <w:sz w:val="22"/>
          </w:rPr>
          <w:tab/>
        </w:r>
        <w:r>
          <w:rPr>
            <w:spacing w:val="-5"/>
            <w:sz w:val="22"/>
          </w:rPr>
          <w:t>89</w:t>
        </w:r>
      </w:hyperlink>
    </w:p>
    <w:p>
      <w:pPr>
        <w:tabs>
          <w:tab w:pos="8502" w:val="right" w:leader="dot"/>
        </w:tabs>
        <w:spacing w:before="23"/>
        <w:ind w:left="568" w:right="0" w:firstLine="0"/>
        <w:jc w:val="left"/>
        <w:rPr>
          <w:sz w:val="22"/>
        </w:rPr>
      </w:pPr>
      <w:hyperlink w:history="true" w:anchor="_bookmark81">
        <w:r>
          <w:rPr>
            <w:sz w:val="22"/>
          </w:rPr>
          <w:t>Lampiran</w:t>
        </w:r>
        <w:r>
          <w:rPr>
            <w:spacing w:val="-3"/>
            <w:sz w:val="22"/>
          </w:rPr>
          <w:t> </w:t>
        </w:r>
        <w:r>
          <w:rPr>
            <w:sz w:val="22"/>
          </w:rPr>
          <w:t>4.</w:t>
        </w:r>
        <w:r>
          <w:rPr>
            <w:spacing w:val="-7"/>
            <w:sz w:val="22"/>
          </w:rPr>
          <w:t> </w:t>
        </w:r>
        <w:r>
          <w:rPr>
            <w:sz w:val="22"/>
          </w:rPr>
          <w:t>Tabel</w:t>
        </w:r>
        <w:r>
          <w:rPr>
            <w:spacing w:val="-5"/>
            <w:sz w:val="22"/>
          </w:rPr>
          <w:t> </w:t>
        </w:r>
        <w:r>
          <w:rPr>
            <w:sz w:val="22"/>
          </w:rPr>
          <w:t>Data</w:t>
        </w:r>
        <w:r>
          <w:rPr>
            <w:spacing w:val="-6"/>
            <w:sz w:val="22"/>
          </w:rPr>
          <w:t> </w:t>
        </w:r>
        <w:r>
          <w:rPr>
            <w:sz w:val="22"/>
          </w:rPr>
          <w:t>Perhitungan</w:t>
        </w:r>
        <w:r>
          <w:rPr>
            <w:spacing w:val="-6"/>
            <w:sz w:val="22"/>
          </w:rPr>
          <w:t> </w:t>
        </w:r>
        <w:r>
          <w:rPr>
            <w:sz w:val="22"/>
          </w:rPr>
          <w:t>Kesempatan</w:t>
        </w:r>
        <w:r>
          <w:rPr>
            <w:spacing w:val="-2"/>
            <w:sz w:val="22"/>
          </w:rPr>
          <w:t> </w:t>
        </w:r>
        <w:r>
          <w:rPr>
            <w:sz w:val="22"/>
          </w:rPr>
          <w:t>(Ineffective</w:t>
        </w:r>
        <w:r>
          <w:rPr>
            <w:spacing w:val="-5"/>
            <w:sz w:val="22"/>
          </w:rPr>
          <w:t> </w:t>
        </w:r>
        <w:r>
          <w:rPr>
            <w:spacing w:val="-2"/>
            <w:sz w:val="22"/>
          </w:rPr>
          <w:t>monitoring)</w:t>
        </w:r>
        <w:r>
          <w:rPr>
            <w:sz w:val="22"/>
          </w:rPr>
          <w:tab/>
        </w:r>
        <w:r>
          <w:rPr>
            <w:spacing w:val="-5"/>
            <w:sz w:val="22"/>
          </w:rPr>
          <w:t>92</w:t>
        </w:r>
      </w:hyperlink>
    </w:p>
    <w:p>
      <w:pPr>
        <w:tabs>
          <w:tab w:pos="8502" w:val="right" w:leader="dot"/>
        </w:tabs>
        <w:spacing w:before="19"/>
        <w:ind w:left="568" w:right="0" w:firstLine="0"/>
        <w:jc w:val="left"/>
        <w:rPr>
          <w:sz w:val="22"/>
        </w:rPr>
      </w:pPr>
      <w:hyperlink w:history="true" w:anchor="_bookmark82">
        <w:r>
          <w:rPr>
            <w:sz w:val="22"/>
          </w:rPr>
          <w:t>Lampiran</w:t>
        </w:r>
        <w:r>
          <w:rPr>
            <w:spacing w:val="-3"/>
            <w:sz w:val="22"/>
          </w:rPr>
          <w:t> </w:t>
        </w:r>
        <w:r>
          <w:rPr>
            <w:sz w:val="22"/>
          </w:rPr>
          <w:t>5.</w:t>
        </w:r>
        <w:r>
          <w:rPr>
            <w:spacing w:val="-8"/>
            <w:sz w:val="22"/>
          </w:rPr>
          <w:t> </w:t>
        </w:r>
        <w:r>
          <w:rPr>
            <w:sz w:val="22"/>
          </w:rPr>
          <w:t>Tabel</w:t>
        </w:r>
        <w:r>
          <w:rPr>
            <w:spacing w:val="-5"/>
            <w:sz w:val="22"/>
          </w:rPr>
          <w:t> </w:t>
        </w:r>
        <w:r>
          <w:rPr>
            <w:sz w:val="22"/>
          </w:rPr>
          <w:t>Data</w:t>
        </w:r>
        <w:r>
          <w:rPr>
            <w:spacing w:val="-6"/>
            <w:sz w:val="22"/>
          </w:rPr>
          <w:t> </w:t>
        </w:r>
        <w:r>
          <w:rPr>
            <w:sz w:val="22"/>
          </w:rPr>
          <w:t>Perhitungan</w:t>
        </w:r>
        <w:r>
          <w:rPr>
            <w:spacing w:val="-6"/>
            <w:sz w:val="22"/>
          </w:rPr>
          <w:t> </w:t>
        </w:r>
        <w:r>
          <w:rPr>
            <w:sz w:val="22"/>
          </w:rPr>
          <w:t>Rasionalisasi</w:t>
        </w:r>
        <w:r>
          <w:rPr>
            <w:spacing w:val="-5"/>
            <w:sz w:val="22"/>
          </w:rPr>
          <w:t> </w:t>
        </w:r>
        <w:r>
          <w:rPr>
            <w:spacing w:val="-2"/>
            <w:sz w:val="22"/>
          </w:rPr>
          <w:t>(TATA)</w:t>
        </w:r>
        <w:r>
          <w:rPr>
            <w:sz w:val="22"/>
          </w:rPr>
          <w:tab/>
        </w:r>
        <w:r>
          <w:rPr>
            <w:spacing w:val="-5"/>
            <w:sz w:val="22"/>
          </w:rPr>
          <w:t>95</w:t>
        </w:r>
      </w:hyperlink>
    </w:p>
    <w:p>
      <w:pPr>
        <w:tabs>
          <w:tab w:pos="8502" w:val="right" w:leader="dot"/>
        </w:tabs>
        <w:spacing w:before="19"/>
        <w:ind w:left="568" w:right="0" w:firstLine="0"/>
        <w:jc w:val="left"/>
        <w:rPr>
          <w:sz w:val="22"/>
        </w:rPr>
      </w:pPr>
      <w:hyperlink w:history="true" w:anchor="_bookmark83">
        <w:r>
          <w:rPr>
            <w:sz w:val="22"/>
          </w:rPr>
          <w:t>Lampiran</w:t>
        </w:r>
        <w:r>
          <w:rPr>
            <w:spacing w:val="-3"/>
            <w:sz w:val="22"/>
          </w:rPr>
          <w:t> </w:t>
        </w:r>
        <w:r>
          <w:rPr>
            <w:sz w:val="22"/>
          </w:rPr>
          <w:t>6.</w:t>
        </w:r>
        <w:r>
          <w:rPr>
            <w:spacing w:val="-7"/>
            <w:sz w:val="22"/>
          </w:rPr>
          <w:t> </w:t>
        </w:r>
        <w:r>
          <w:rPr>
            <w:sz w:val="22"/>
          </w:rPr>
          <w:t>Tabel</w:t>
        </w:r>
        <w:r>
          <w:rPr>
            <w:spacing w:val="-4"/>
            <w:sz w:val="22"/>
          </w:rPr>
          <w:t> </w:t>
        </w:r>
        <w:r>
          <w:rPr>
            <w:sz w:val="22"/>
          </w:rPr>
          <w:t>Data</w:t>
        </w:r>
        <w:r>
          <w:rPr>
            <w:spacing w:val="-5"/>
            <w:sz w:val="22"/>
          </w:rPr>
          <w:t> </w:t>
        </w:r>
        <w:r>
          <w:rPr>
            <w:sz w:val="22"/>
          </w:rPr>
          <w:t>Perhitungan</w:t>
        </w:r>
        <w:r>
          <w:rPr>
            <w:spacing w:val="-6"/>
            <w:sz w:val="22"/>
          </w:rPr>
          <w:t> </w:t>
        </w:r>
        <w:r>
          <w:rPr>
            <w:sz w:val="22"/>
          </w:rPr>
          <w:t>Kemampuan</w:t>
        </w:r>
        <w:r>
          <w:rPr>
            <w:spacing w:val="-3"/>
            <w:sz w:val="22"/>
          </w:rPr>
          <w:t> </w:t>
        </w:r>
        <w:r>
          <w:rPr>
            <w:sz w:val="22"/>
          </w:rPr>
          <w:t>(Audit</w:t>
        </w:r>
        <w:r>
          <w:rPr>
            <w:spacing w:val="-4"/>
            <w:sz w:val="22"/>
          </w:rPr>
          <w:t> </w:t>
        </w:r>
        <w:r>
          <w:rPr>
            <w:spacing w:val="-2"/>
            <w:sz w:val="22"/>
          </w:rPr>
          <w:t>Quality)</w:t>
        </w:r>
        <w:r>
          <w:rPr>
            <w:sz w:val="22"/>
          </w:rPr>
          <w:tab/>
        </w:r>
        <w:r>
          <w:rPr>
            <w:spacing w:val="-5"/>
            <w:sz w:val="22"/>
          </w:rPr>
          <w:t>100</w:t>
        </w:r>
      </w:hyperlink>
    </w:p>
    <w:p>
      <w:pPr>
        <w:tabs>
          <w:tab w:pos="8502" w:val="right" w:leader="dot"/>
        </w:tabs>
        <w:spacing w:before="19"/>
        <w:ind w:left="568" w:right="0" w:firstLine="0"/>
        <w:jc w:val="left"/>
        <w:rPr>
          <w:sz w:val="22"/>
        </w:rPr>
      </w:pPr>
      <w:hyperlink w:history="true" w:anchor="_bookmark84">
        <w:r>
          <w:rPr>
            <w:sz w:val="22"/>
          </w:rPr>
          <w:t>Lampiran</w:t>
        </w:r>
        <w:r>
          <w:rPr>
            <w:spacing w:val="-3"/>
            <w:sz w:val="22"/>
          </w:rPr>
          <w:t> </w:t>
        </w:r>
        <w:r>
          <w:rPr>
            <w:sz w:val="22"/>
          </w:rPr>
          <w:t>7.</w:t>
        </w:r>
        <w:r>
          <w:rPr>
            <w:spacing w:val="-7"/>
            <w:sz w:val="22"/>
          </w:rPr>
          <w:t> </w:t>
        </w:r>
        <w:r>
          <w:rPr>
            <w:sz w:val="22"/>
          </w:rPr>
          <w:t>Tabel</w:t>
        </w:r>
        <w:r>
          <w:rPr>
            <w:spacing w:val="-5"/>
            <w:sz w:val="22"/>
          </w:rPr>
          <w:t> </w:t>
        </w:r>
        <w:r>
          <w:rPr>
            <w:sz w:val="22"/>
          </w:rPr>
          <w:t>Hasil</w:t>
        </w:r>
        <w:r>
          <w:rPr>
            <w:spacing w:val="-5"/>
            <w:sz w:val="22"/>
          </w:rPr>
          <w:t> </w:t>
        </w:r>
        <w:r>
          <w:rPr>
            <w:sz w:val="22"/>
          </w:rPr>
          <w:t>Perhitungan</w:t>
        </w:r>
        <w:r>
          <w:rPr>
            <w:spacing w:val="-2"/>
            <w:sz w:val="22"/>
          </w:rPr>
          <w:t> </w:t>
        </w:r>
        <w:r>
          <w:rPr>
            <w:sz w:val="22"/>
          </w:rPr>
          <w:t>Arogansi</w:t>
        </w:r>
        <w:r>
          <w:rPr>
            <w:spacing w:val="-5"/>
            <w:sz w:val="22"/>
          </w:rPr>
          <w:t> </w:t>
        </w:r>
        <w:r>
          <w:rPr>
            <w:sz w:val="22"/>
          </w:rPr>
          <w:t>(CEO</w:t>
        </w:r>
        <w:r>
          <w:rPr>
            <w:spacing w:val="-3"/>
            <w:sz w:val="22"/>
          </w:rPr>
          <w:t> </w:t>
        </w:r>
        <w:r>
          <w:rPr>
            <w:spacing w:val="-2"/>
            <w:sz w:val="22"/>
          </w:rPr>
          <w:t>Duality)</w:t>
        </w:r>
        <w:r>
          <w:rPr>
            <w:sz w:val="22"/>
          </w:rPr>
          <w:tab/>
        </w:r>
        <w:r>
          <w:rPr>
            <w:spacing w:val="-5"/>
            <w:sz w:val="22"/>
          </w:rPr>
          <w:t>103</w:t>
        </w:r>
      </w:hyperlink>
    </w:p>
    <w:p>
      <w:pPr>
        <w:tabs>
          <w:tab w:pos="8502" w:val="right" w:leader="dot"/>
        </w:tabs>
        <w:spacing w:before="23"/>
        <w:ind w:left="568" w:right="0" w:firstLine="0"/>
        <w:jc w:val="left"/>
        <w:rPr>
          <w:sz w:val="22"/>
        </w:rPr>
      </w:pPr>
      <w:hyperlink w:history="true" w:anchor="_bookmark85">
        <w:r>
          <w:rPr>
            <w:sz w:val="22"/>
          </w:rPr>
          <w:t>Lampiran</w:t>
        </w:r>
        <w:r>
          <w:rPr>
            <w:spacing w:val="-4"/>
            <w:sz w:val="22"/>
          </w:rPr>
          <w:t> </w:t>
        </w:r>
        <w:r>
          <w:rPr>
            <w:sz w:val="22"/>
          </w:rPr>
          <w:t>8.</w:t>
        </w:r>
        <w:r>
          <w:rPr>
            <w:spacing w:val="-5"/>
            <w:sz w:val="22"/>
          </w:rPr>
          <w:t> </w:t>
        </w:r>
        <w:r>
          <w:rPr>
            <w:sz w:val="22"/>
          </w:rPr>
          <w:t>Output</w:t>
        </w:r>
        <w:r>
          <w:rPr>
            <w:spacing w:val="-4"/>
            <w:sz w:val="22"/>
          </w:rPr>
          <w:t> </w:t>
        </w:r>
        <w:r>
          <w:rPr>
            <w:sz w:val="22"/>
          </w:rPr>
          <w:t>SPSS</w:t>
        </w:r>
        <w:r>
          <w:rPr>
            <w:spacing w:val="-1"/>
            <w:sz w:val="22"/>
          </w:rPr>
          <w:t> </w:t>
        </w:r>
        <w:r>
          <w:rPr>
            <w:spacing w:val="-5"/>
            <w:sz w:val="22"/>
          </w:rPr>
          <w:t>25</w:t>
        </w:r>
        <w:r>
          <w:rPr>
            <w:sz w:val="22"/>
          </w:rPr>
          <w:tab/>
        </w:r>
        <w:r>
          <w:rPr>
            <w:spacing w:val="-5"/>
            <w:sz w:val="22"/>
          </w:rPr>
          <w:t>106</w:t>
        </w:r>
      </w:hyperlink>
    </w:p>
    <w:p>
      <w:pPr>
        <w:spacing w:after="0"/>
        <w:jc w:val="left"/>
        <w:rPr>
          <w:sz w:val="22"/>
        </w:rPr>
        <w:sectPr>
          <w:headerReference w:type="default" r:id="rId11"/>
          <w:pgSz w:w="11910" w:h="16840"/>
          <w:pgMar w:header="2279" w:footer="0" w:top="2540" w:bottom="280" w:left="1700" w:right="992"/>
        </w:sectPr>
      </w:pPr>
    </w:p>
    <w:p>
      <w:pPr>
        <w:pStyle w:val="Heading1"/>
        <w:spacing w:before="20"/>
        <w:ind w:right="504"/>
      </w:pPr>
      <w:bookmarkStart w:name="_bookmark4" w:id="5"/>
      <w:bookmarkEnd w:id="5"/>
      <w:r>
        <w:rPr>
          <w:b w:val="0"/>
        </w:rPr>
      </w:r>
      <w:r>
        <w:rPr>
          <w:spacing w:val="-2"/>
        </w:rPr>
        <w:t>PENDAHULUAN</w:t>
      </w:r>
    </w:p>
    <w:p>
      <w:pPr>
        <w:pStyle w:val="BodyText"/>
        <w:rPr>
          <w:b/>
        </w:rPr>
      </w:pPr>
    </w:p>
    <w:p>
      <w:pPr>
        <w:pStyle w:val="BodyText"/>
        <w:spacing w:before="88"/>
        <w:rPr>
          <w:b/>
        </w:rPr>
      </w:pPr>
    </w:p>
    <w:p>
      <w:pPr>
        <w:pStyle w:val="Heading2"/>
        <w:numPr>
          <w:ilvl w:val="1"/>
          <w:numId w:val="8"/>
        </w:numPr>
        <w:tabs>
          <w:tab w:pos="1136" w:val="left" w:leader="none"/>
        </w:tabs>
        <w:spacing w:line="240" w:lineRule="auto" w:before="0" w:after="0"/>
        <w:ind w:left="1136" w:right="0" w:hanging="568"/>
        <w:jc w:val="both"/>
      </w:pPr>
      <w:bookmarkStart w:name="_bookmark5" w:id="6"/>
      <w:bookmarkEnd w:id="6"/>
      <w:r>
        <w:rPr>
          <w:b w:val="0"/>
        </w:rPr>
      </w:r>
      <w:r>
        <w:rPr/>
        <w:t>Latar</w:t>
      </w:r>
      <w:r>
        <w:rPr>
          <w:spacing w:val="1"/>
        </w:rPr>
        <w:t> </w:t>
      </w:r>
      <w:r>
        <w:rPr>
          <w:spacing w:val="-2"/>
        </w:rPr>
        <w:t>Belakang</w:t>
      </w:r>
    </w:p>
    <w:p>
      <w:pPr>
        <w:pStyle w:val="BodyText"/>
        <w:spacing w:line="480" w:lineRule="auto" w:before="184"/>
        <w:ind w:left="568" w:right="703" w:firstLine="568"/>
        <w:jc w:val="both"/>
      </w:pPr>
      <w:r>
        <w:rPr/>
        <w:t>Laporan keuangan yang akurat dan dapat dipercaya, memegang peranan penting</w:t>
      </w:r>
      <w:r>
        <w:rPr>
          <w:spacing w:val="-4"/>
        </w:rPr>
        <w:t> </w:t>
      </w:r>
      <w:r>
        <w:rPr/>
        <w:t>bagi</w:t>
      </w:r>
      <w:r>
        <w:rPr>
          <w:spacing w:val="-4"/>
        </w:rPr>
        <w:t> </w:t>
      </w:r>
      <w:r>
        <w:rPr/>
        <w:t>berbagai</w:t>
      </w:r>
      <w:r>
        <w:rPr>
          <w:spacing w:val="-4"/>
        </w:rPr>
        <w:t> </w:t>
      </w:r>
      <w:r>
        <w:rPr/>
        <w:t>pihak,</w:t>
      </w:r>
      <w:r>
        <w:rPr>
          <w:spacing w:val="-8"/>
        </w:rPr>
        <w:t> </w:t>
      </w:r>
      <w:r>
        <w:rPr/>
        <w:t>termasuk</w:t>
      </w:r>
      <w:r>
        <w:rPr>
          <w:spacing w:val="-4"/>
        </w:rPr>
        <w:t> </w:t>
      </w:r>
      <w:r>
        <w:rPr/>
        <w:t>investor,</w:t>
      </w:r>
      <w:r>
        <w:rPr>
          <w:spacing w:val="-4"/>
        </w:rPr>
        <w:t> </w:t>
      </w:r>
      <w:r>
        <w:rPr/>
        <w:t>organisasi,</w:t>
      </w:r>
      <w:r>
        <w:rPr>
          <w:spacing w:val="-4"/>
        </w:rPr>
        <w:t> </w:t>
      </w:r>
      <w:r>
        <w:rPr/>
        <w:t>dan</w:t>
      </w:r>
      <w:r>
        <w:rPr>
          <w:spacing w:val="-4"/>
        </w:rPr>
        <w:t> </w:t>
      </w:r>
      <w:r>
        <w:rPr/>
        <w:t>pihak-pihak</w:t>
      </w:r>
      <w:r>
        <w:rPr>
          <w:spacing w:val="-8"/>
        </w:rPr>
        <w:t> </w:t>
      </w:r>
      <w:r>
        <w:rPr/>
        <w:t>terkait (Mukoffi </w:t>
      </w:r>
      <w:r>
        <w:rPr>
          <w:i/>
        </w:rPr>
        <w:t>et al</w:t>
      </w:r>
      <w:r>
        <w:rPr/>
        <w:t>., 2023). Fungsi utama dari laporan keuangan adalah mengawasi pengelolaan keuangan serta membantu investor dalam membuat keputusan strategis, yang sangat bergantung pada laporan tersebut untuk menilai keadaan perusahaan dan mengambil keputusan investasi (Yuniawati &amp; Farman, 2023). Pemerintah</w:t>
      </w:r>
      <w:r>
        <w:rPr>
          <w:spacing w:val="-15"/>
        </w:rPr>
        <w:t> </w:t>
      </w:r>
      <w:r>
        <w:rPr/>
        <w:t>memanfaatkan</w:t>
      </w:r>
      <w:r>
        <w:rPr>
          <w:spacing w:val="-15"/>
        </w:rPr>
        <w:t> </w:t>
      </w:r>
      <w:r>
        <w:rPr/>
        <w:t>laporan</w:t>
      </w:r>
      <w:r>
        <w:rPr>
          <w:spacing w:val="-15"/>
        </w:rPr>
        <w:t> </w:t>
      </w:r>
      <w:r>
        <w:rPr/>
        <w:t>keuangan</w:t>
      </w:r>
      <w:r>
        <w:rPr>
          <w:spacing w:val="-15"/>
        </w:rPr>
        <w:t> </w:t>
      </w:r>
      <w:r>
        <w:rPr/>
        <w:t>sebagai</w:t>
      </w:r>
      <w:r>
        <w:rPr>
          <w:spacing w:val="-15"/>
        </w:rPr>
        <w:t> </w:t>
      </w:r>
      <w:r>
        <w:rPr/>
        <w:t>alat</w:t>
      </w:r>
      <w:r>
        <w:rPr>
          <w:spacing w:val="-15"/>
        </w:rPr>
        <w:t> </w:t>
      </w:r>
      <w:r>
        <w:rPr/>
        <w:t>untuk</w:t>
      </w:r>
      <w:r>
        <w:rPr>
          <w:spacing w:val="-15"/>
        </w:rPr>
        <w:t> </w:t>
      </w:r>
      <w:r>
        <w:rPr/>
        <w:t>memantau</w:t>
      </w:r>
      <w:r>
        <w:rPr>
          <w:spacing w:val="-15"/>
        </w:rPr>
        <w:t> </w:t>
      </w:r>
      <w:r>
        <w:rPr/>
        <w:t>aktivitas bisnis dalam rangka merumuskan kebijakan pajak dan menyusun data pendapatan nasional. Maka dari itu, akurasi dan keandalan laporan keuangan menjadi faktor krusial untuk memastikan transparansi dan keberlanjutan dalam ekosistem keuangan. Laporan keuangan juga meningkatkan transparansi dan akuntabilitas perusahaan, sehingga mempermudah pemantauan dan pengawasan oleh pihak eksternal seperti regulator, pemegang saham, dan masyarakat (Yankosvsky &amp; Goncharova, 2023).</w:t>
      </w:r>
    </w:p>
    <w:p>
      <w:pPr>
        <w:pStyle w:val="BodyText"/>
        <w:spacing w:line="480" w:lineRule="auto" w:before="2"/>
        <w:ind w:left="568" w:right="709" w:firstLine="628"/>
        <w:jc w:val="both"/>
      </w:pPr>
      <w:r>
        <w:rPr/>
        <w:t>Pada saat ini, dalam ranah bisnis di setiap perusahaan berupaya secara kompetitif untuk mengembangkan perusahaan mereka agar dapat bertahan di tengah persaingan bisnis yang sengit. Beberapa pihak mungkin mengambil langkah-langkah</w:t>
      </w:r>
      <w:r>
        <w:rPr>
          <w:spacing w:val="-15"/>
        </w:rPr>
        <w:t> </w:t>
      </w:r>
      <w:r>
        <w:rPr/>
        <w:t>tidak</w:t>
      </w:r>
      <w:r>
        <w:rPr>
          <w:spacing w:val="-15"/>
        </w:rPr>
        <w:t> </w:t>
      </w:r>
      <w:r>
        <w:rPr/>
        <w:t>etis,</w:t>
      </w:r>
      <w:r>
        <w:rPr>
          <w:spacing w:val="-15"/>
        </w:rPr>
        <w:t> </w:t>
      </w:r>
      <w:r>
        <w:rPr/>
        <w:t>salah</w:t>
      </w:r>
      <w:r>
        <w:rPr>
          <w:spacing w:val="-15"/>
        </w:rPr>
        <w:t> </w:t>
      </w:r>
      <w:r>
        <w:rPr/>
        <w:t>satunya</w:t>
      </w:r>
      <w:r>
        <w:rPr>
          <w:spacing w:val="-15"/>
        </w:rPr>
        <w:t> </w:t>
      </w:r>
      <w:r>
        <w:rPr/>
        <w:t>dengan</w:t>
      </w:r>
      <w:r>
        <w:rPr>
          <w:spacing w:val="-15"/>
        </w:rPr>
        <w:t> </w:t>
      </w:r>
      <w:r>
        <w:rPr/>
        <w:t>terlibat</w:t>
      </w:r>
      <w:r>
        <w:rPr>
          <w:spacing w:val="-15"/>
        </w:rPr>
        <w:t> </w:t>
      </w:r>
      <w:r>
        <w:rPr/>
        <w:t>dalam</w:t>
      </w:r>
      <w:r>
        <w:rPr>
          <w:spacing w:val="-15"/>
        </w:rPr>
        <w:t> </w:t>
      </w:r>
      <w:r>
        <w:rPr/>
        <w:t>praktik</w:t>
      </w:r>
      <w:r>
        <w:rPr>
          <w:spacing w:val="-15"/>
        </w:rPr>
        <w:t> </w:t>
      </w:r>
      <w:r>
        <w:rPr/>
        <w:t>kecurangan. Tindakan tersebut dapat terjadi melalui penyusunan laporan keuangan yang menyesatkan, baik</w:t>
      </w:r>
      <w:r>
        <w:rPr>
          <w:spacing w:val="1"/>
        </w:rPr>
        <w:t> </w:t>
      </w:r>
      <w:r>
        <w:rPr/>
        <w:t>dengan</w:t>
      </w:r>
      <w:r>
        <w:rPr>
          <w:spacing w:val="-2"/>
        </w:rPr>
        <w:t> </w:t>
      </w:r>
      <w:r>
        <w:rPr/>
        <w:t>menyajikan informasi</w:t>
      </w:r>
      <w:r>
        <w:rPr>
          <w:spacing w:val="2"/>
        </w:rPr>
        <w:t> </w:t>
      </w:r>
      <w:r>
        <w:rPr/>
        <w:t>yang</w:t>
      </w:r>
      <w:r>
        <w:rPr>
          <w:spacing w:val="-2"/>
        </w:rPr>
        <w:t> </w:t>
      </w:r>
      <w:r>
        <w:rPr/>
        <w:t>tidak relevan</w:t>
      </w:r>
      <w:r>
        <w:rPr>
          <w:spacing w:val="1"/>
        </w:rPr>
        <w:t> </w:t>
      </w:r>
      <w:r>
        <w:rPr/>
        <w:t>maupun</w:t>
      </w:r>
      <w:r>
        <w:rPr>
          <w:spacing w:val="1"/>
        </w:rPr>
        <w:t> </w:t>
      </w:r>
      <w:r>
        <w:rPr>
          <w:spacing w:val="-2"/>
        </w:rPr>
        <w:t>tidak</w:t>
      </w:r>
    </w:p>
    <w:p>
      <w:pPr>
        <w:pStyle w:val="BodyText"/>
        <w:rPr>
          <w:sz w:val="22"/>
        </w:rPr>
      </w:pPr>
    </w:p>
    <w:p>
      <w:pPr>
        <w:pStyle w:val="BodyText"/>
        <w:spacing w:before="106"/>
        <w:rPr>
          <w:sz w:val="22"/>
        </w:rPr>
      </w:pPr>
    </w:p>
    <w:p>
      <w:pPr>
        <w:spacing w:before="0"/>
        <w:ind w:left="422" w:right="560" w:firstLine="0"/>
        <w:jc w:val="center"/>
        <w:rPr>
          <w:rFonts w:ascii="Calibri"/>
          <w:sz w:val="22"/>
        </w:rPr>
      </w:pPr>
      <w:r>
        <w:rPr>
          <w:rFonts w:ascii="Calibri"/>
          <w:spacing w:val="-10"/>
          <w:sz w:val="22"/>
        </w:rPr>
        <w:t>1</w:t>
      </w:r>
    </w:p>
    <w:p>
      <w:pPr>
        <w:spacing w:after="0"/>
        <w:jc w:val="center"/>
        <w:rPr>
          <w:rFonts w:ascii="Calibri"/>
          <w:sz w:val="22"/>
        </w:rPr>
        <w:sectPr>
          <w:headerReference w:type="default" r:id="rId12"/>
          <w:pgSz w:w="11910" w:h="16840"/>
          <w:pgMar w:header="2279" w:footer="0" w:top="2540" w:bottom="280" w:left="1700" w:right="992"/>
        </w:sectPr>
      </w:pPr>
    </w:p>
    <w:p>
      <w:pPr>
        <w:pStyle w:val="BodyText"/>
        <w:rPr>
          <w:rFonts w:ascii="Calibri"/>
        </w:rPr>
      </w:pPr>
    </w:p>
    <w:p>
      <w:pPr>
        <w:pStyle w:val="BodyText"/>
        <w:rPr>
          <w:rFonts w:ascii="Calibri"/>
        </w:rPr>
      </w:pPr>
    </w:p>
    <w:p>
      <w:pPr>
        <w:pStyle w:val="BodyText"/>
        <w:rPr>
          <w:rFonts w:ascii="Calibri"/>
        </w:rPr>
      </w:pPr>
    </w:p>
    <w:p>
      <w:pPr>
        <w:pStyle w:val="BodyText"/>
        <w:spacing w:before="125"/>
        <w:rPr>
          <w:rFonts w:ascii="Calibri"/>
        </w:rPr>
      </w:pPr>
    </w:p>
    <w:p>
      <w:pPr>
        <w:pStyle w:val="BodyText"/>
        <w:spacing w:line="480" w:lineRule="auto"/>
        <w:ind w:left="568" w:right="705"/>
        <w:jc w:val="both"/>
      </w:pPr>
      <w:r>
        <w:rPr/>
        <w:t>akurat, serta umumnya melibatkan manipulasi terhadap angka-angka material. Praktik semacam ini dikenal sebagai kecurangan laporan keuangan, yaitu bentuk kecurangan yang dilakukan secara sengaja untuk memberikan gambaran kondisi keuangan yang tidak sesuai dengan realita sebenarnya (Yanti, 2021).</w:t>
      </w:r>
    </w:p>
    <w:p>
      <w:pPr>
        <w:pStyle w:val="BodyText"/>
        <w:spacing w:line="480" w:lineRule="auto" w:before="1"/>
        <w:ind w:left="568" w:right="704" w:firstLine="568"/>
        <w:jc w:val="both"/>
      </w:pPr>
      <w:r>
        <w:rPr/>
        <w:t>Kecurangan laporan keuangan dilakukan dengan menyajikan laporan keuangan lebih baik dari sebenarnya (</w:t>
      </w:r>
      <w:r>
        <w:rPr>
          <w:i/>
        </w:rPr>
        <w:t>over statement</w:t>
      </w:r>
      <w:r>
        <w:rPr/>
        <w:t>) dan lebih buruk dari sebenarnya (</w:t>
      </w:r>
      <w:r>
        <w:rPr>
          <w:i/>
        </w:rPr>
        <w:t>under statement) </w:t>
      </w:r>
      <w:r>
        <w:rPr/>
        <w:t>(Basmar &amp; Sulfati, 2022). Saat ini, tindakan kecurangan telah menjadi lebih kompleks dan sulit untuk diidentifikasi seiring dengan perkembangan teknologi. Kecurangan laporan keuangan oleh manajemen bisnis</w:t>
      </w:r>
      <w:r>
        <w:rPr>
          <w:spacing w:val="-11"/>
        </w:rPr>
        <w:t> </w:t>
      </w:r>
      <w:r>
        <w:rPr/>
        <w:t>telah</w:t>
      </w:r>
      <w:r>
        <w:rPr>
          <w:spacing w:val="-7"/>
        </w:rPr>
        <w:t> </w:t>
      </w:r>
      <w:r>
        <w:rPr/>
        <w:t>menyebabkan</w:t>
      </w:r>
      <w:r>
        <w:rPr>
          <w:spacing w:val="-10"/>
        </w:rPr>
        <w:t> </w:t>
      </w:r>
      <w:r>
        <w:rPr/>
        <w:t>hilangnya</w:t>
      </w:r>
      <w:r>
        <w:rPr>
          <w:spacing w:val="-11"/>
        </w:rPr>
        <w:t> </w:t>
      </w:r>
      <w:r>
        <w:rPr/>
        <w:t>kepercayaan</w:t>
      </w:r>
      <w:r>
        <w:rPr>
          <w:spacing w:val="-13"/>
        </w:rPr>
        <w:t> </w:t>
      </w:r>
      <w:r>
        <w:rPr/>
        <w:t>investor</w:t>
      </w:r>
      <w:r>
        <w:rPr>
          <w:spacing w:val="-12"/>
        </w:rPr>
        <w:t> </w:t>
      </w:r>
      <w:r>
        <w:rPr/>
        <w:t>terhadap</w:t>
      </w:r>
      <w:r>
        <w:rPr>
          <w:spacing w:val="-10"/>
        </w:rPr>
        <w:t> </w:t>
      </w:r>
      <w:r>
        <w:rPr/>
        <w:t>pasar</w:t>
      </w:r>
      <w:r>
        <w:rPr>
          <w:spacing w:val="-1"/>
        </w:rPr>
        <w:t> </w:t>
      </w:r>
      <w:r>
        <w:rPr/>
        <w:t>(Ozcelik, 2020).</w:t>
      </w:r>
      <w:r>
        <w:rPr>
          <w:spacing w:val="-2"/>
        </w:rPr>
        <w:t> </w:t>
      </w:r>
      <w:r>
        <w:rPr/>
        <w:t>Alasan</w:t>
      </w:r>
      <w:r>
        <w:rPr>
          <w:spacing w:val="-2"/>
        </w:rPr>
        <w:t> </w:t>
      </w:r>
      <w:r>
        <w:rPr/>
        <w:t>di</w:t>
      </w:r>
      <w:r>
        <w:rPr>
          <w:spacing w:val="-2"/>
        </w:rPr>
        <w:t> </w:t>
      </w:r>
      <w:r>
        <w:rPr/>
        <w:t>balik</w:t>
      </w:r>
      <w:r>
        <w:rPr>
          <w:spacing w:val="-2"/>
        </w:rPr>
        <w:t> </w:t>
      </w:r>
      <w:r>
        <w:rPr/>
        <w:t>tindakan</w:t>
      </w:r>
      <w:r>
        <w:rPr>
          <w:spacing w:val="-2"/>
        </w:rPr>
        <w:t> </w:t>
      </w:r>
      <w:r>
        <w:rPr/>
        <w:t>ini</w:t>
      </w:r>
      <w:r>
        <w:rPr>
          <w:spacing w:val="-2"/>
        </w:rPr>
        <w:t> </w:t>
      </w:r>
      <w:r>
        <w:rPr/>
        <w:t>mungkin</w:t>
      </w:r>
      <w:r>
        <w:rPr>
          <w:spacing w:val="-2"/>
        </w:rPr>
        <w:t> </w:t>
      </w:r>
      <w:r>
        <w:rPr/>
        <w:t>berkaitan</w:t>
      </w:r>
      <w:r>
        <w:rPr>
          <w:spacing w:val="-2"/>
        </w:rPr>
        <w:t> </w:t>
      </w:r>
      <w:r>
        <w:rPr/>
        <w:t>dengan</w:t>
      </w:r>
      <w:r>
        <w:rPr>
          <w:spacing w:val="-2"/>
        </w:rPr>
        <w:t> </w:t>
      </w:r>
      <w:r>
        <w:rPr/>
        <w:t>upaya</w:t>
      </w:r>
      <w:r>
        <w:rPr>
          <w:spacing w:val="-1"/>
        </w:rPr>
        <w:t> </w:t>
      </w:r>
      <w:r>
        <w:rPr/>
        <w:t>untuk</w:t>
      </w:r>
      <w:r>
        <w:rPr>
          <w:spacing w:val="-2"/>
        </w:rPr>
        <w:t> </w:t>
      </w:r>
      <w:r>
        <w:rPr/>
        <w:t>meraih keuntungan melalui penjualan saham, karena laporan yang menunjukkan kinerja keuangan</w:t>
      </w:r>
      <w:r>
        <w:rPr>
          <w:spacing w:val="-2"/>
        </w:rPr>
        <w:t> </w:t>
      </w:r>
      <w:r>
        <w:rPr/>
        <w:t>yang</w:t>
      </w:r>
      <w:r>
        <w:rPr>
          <w:spacing w:val="-2"/>
        </w:rPr>
        <w:t> </w:t>
      </w:r>
      <w:r>
        <w:rPr/>
        <w:t>baik</w:t>
      </w:r>
      <w:r>
        <w:rPr>
          <w:spacing w:val="-2"/>
        </w:rPr>
        <w:t> </w:t>
      </w:r>
      <w:r>
        <w:rPr/>
        <w:t>dapat</w:t>
      </w:r>
      <w:r>
        <w:rPr>
          <w:spacing w:val="-2"/>
        </w:rPr>
        <w:t> </w:t>
      </w:r>
      <w:r>
        <w:rPr/>
        <w:t>menarik</w:t>
      </w:r>
      <w:r>
        <w:rPr>
          <w:spacing w:val="-2"/>
        </w:rPr>
        <w:t> </w:t>
      </w:r>
      <w:r>
        <w:rPr/>
        <w:t>minat</w:t>
      </w:r>
      <w:r>
        <w:rPr>
          <w:spacing w:val="-2"/>
        </w:rPr>
        <w:t> </w:t>
      </w:r>
      <w:r>
        <w:rPr/>
        <w:t>investor</w:t>
      </w:r>
      <w:r>
        <w:rPr>
          <w:spacing w:val="-2"/>
        </w:rPr>
        <w:t> </w:t>
      </w:r>
      <w:r>
        <w:rPr/>
        <w:t>untuk</w:t>
      </w:r>
      <w:r>
        <w:rPr>
          <w:spacing w:val="-2"/>
        </w:rPr>
        <w:t> </w:t>
      </w:r>
      <w:r>
        <w:rPr/>
        <w:t>berinvestasi</w:t>
      </w:r>
      <w:r>
        <w:rPr>
          <w:spacing w:val="-2"/>
        </w:rPr>
        <w:t> </w:t>
      </w:r>
      <w:r>
        <w:rPr/>
        <w:t>dalam</w:t>
      </w:r>
      <w:r>
        <w:rPr>
          <w:spacing w:val="-2"/>
        </w:rPr>
        <w:t> </w:t>
      </w:r>
      <w:r>
        <w:rPr/>
        <w:t>saham perusahaan tersebut dengan didorong oleh tekanan, peluang, dan rasionalisasi ,di sisi lain kecurangan dalam laporan keuangan dapat muncul karena adanya perbedaan kepentingan di antara pihak-pihak yang terlibat. Hal ini menunjukkan bahwa konflik kepentingan dapat menjadi faktor pendorong dalam terjadinya praktik kecurangan laporan keuangan (Nathania, 2024).</w:t>
      </w:r>
    </w:p>
    <w:p>
      <w:pPr>
        <w:pStyle w:val="BodyText"/>
        <w:spacing w:line="480" w:lineRule="auto" w:before="3"/>
        <w:ind w:left="568" w:right="706" w:firstLine="568"/>
        <w:jc w:val="both"/>
      </w:pPr>
      <w:r>
        <w:rPr/>
        <w:t>Penelitian yang dilakukan oleh </w:t>
      </w:r>
      <w:r>
        <w:rPr>
          <w:i/>
        </w:rPr>
        <w:t>Association of Certified Fraud Examiners </w:t>
      </w:r>
      <w:r>
        <w:rPr/>
        <w:t>(2024) mengatakan ada tiga kategori utama </w:t>
      </w:r>
      <w:r>
        <w:rPr>
          <w:i/>
        </w:rPr>
        <w:t>Fraud </w:t>
      </w:r>
      <w:r>
        <w:rPr/>
        <w:t>yaitu, penyalahgunaan aset, korupsi, dan kecurangan laporan keuangan. Kasus penyalahgunaan aset berada diurutan</w:t>
      </w:r>
      <w:r>
        <w:rPr>
          <w:spacing w:val="-4"/>
        </w:rPr>
        <w:t> </w:t>
      </w:r>
      <w:r>
        <w:rPr/>
        <w:t>pertama</w:t>
      </w:r>
      <w:r>
        <w:rPr>
          <w:spacing w:val="-3"/>
        </w:rPr>
        <w:t> </w:t>
      </w:r>
      <w:r>
        <w:rPr/>
        <w:t>menjadi</w:t>
      </w:r>
      <w:r>
        <w:rPr>
          <w:spacing w:val="-4"/>
        </w:rPr>
        <w:t> </w:t>
      </w:r>
      <w:r>
        <w:rPr/>
        <w:t>kasus</w:t>
      </w:r>
      <w:r>
        <w:rPr>
          <w:spacing w:val="-6"/>
        </w:rPr>
        <w:t> </w:t>
      </w:r>
      <w:r>
        <w:rPr/>
        <w:t>yang</w:t>
      </w:r>
      <w:r>
        <w:rPr>
          <w:spacing w:val="-4"/>
        </w:rPr>
        <w:t> </w:t>
      </w:r>
      <w:r>
        <w:rPr/>
        <w:t>paling</w:t>
      </w:r>
      <w:r>
        <w:rPr>
          <w:spacing w:val="-4"/>
        </w:rPr>
        <w:t> </w:t>
      </w:r>
      <w:r>
        <w:rPr/>
        <w:t>sering</w:t>
      </w:r>
      <w:r>
        <w:rPr>
          <w:spacing w:val="-4"/>
        </w:rPr>
        <w:t> </w:t>
      </w:r>
      <w:r>
        <w:rPr/>
        <w:t>terjadi</w:t>
      </w:r>
      <w:r>
        <w:rPr>
          <w:spacing w:val="-4"/>
        </w:rPr>
        <w:t> </w:t>
      </w:r>
      <w:r>
        <w:rPr/>
        <w:t>dengan</w:t>
      </w:r>
      <w:r>
        <w:rPr>
          <w:spacing w:val="-4"/>
        </w:rPr>
        <w:t> </w:t>
      </w:r>
      <w:r>
        <w:rPr/>
        <w:t>persentase</w:t>
      </w:r>
      <w:r>
        <w:rPr>
          <w:spacing w:val="-3"/>
        </w:rPr>
        <w:t> </w:t>
      </w:r>
      <w:r>
        <w:rPr/>
        <w:t>89%, selanjutnya</w:t>
      </w:r>
      <w:r>
        <w:rPr>
          <w:spacing w:val="61"/>
          <w:w w:val="150"/>
        </w:rPr>
        <w:t> </w:t>
      </w:r>
      <w:r>
        <w:rPr/>
        <w:t>korupsi</w:t>
      </w:r>
      <w:r>
        <w:rPr>
          <w:spacing w:val="61"/>
          <w:w w:val="150"/>
        </w:rPr>
        <w:t> </w:t>
      </w:r>
      <w:r>
        <w:rPr/>
        <w:t>48%</w:t>
      </w:r>
      <w:r>
        <w:rPr>
          <w:spacing w:val="60"/>
          <w:w w:val="150"/>
        </w:rPr>
        <w:t> </w:t>
      </w:r>
      <w:r>
        <w:rPr/>
        <w:t>dan</w:t>
      </w:r>
      <w:r>
        <w:rPr>
          <w:spacing w:val="60"/>
          <w:w w:val="150"/>
        </w:rPr>
        <w:t> </w:t>
      </w:r>
      <w:r>
        <w:rPr/>
        <w:t>kecurangan</w:t>
      </w:r>
      <w:r>
        <w:rPr>
          <w:spacing w:val="60"/>
          <w:w w:val="150"/>
        </w:rPr>
        <w:t> </w:t>
      </w:r>
      <w:r>
        <w:rPr/>
        <w:t>laporan</w:t>
      </w:r>
      <w:r>
        <w:rPr>
          <w:spacing w:val="60"/>
          <w:w w:val="150"/>
        </w:rPr>
        <w:t> </w:t>
      </w:r>
      <w:r>
        <w:rPr/>
        <w:t>keuangan</w:t>
      </w:r>
      <w:r>
        <w:rPr>
          <w:spacing w:val="60"/>
          <w:w w:val="150"/>
        </w:rPr>
        <w:t> </w:t>
      </w:r>
      <w:r>
        <w:rPr/>
        <w:t>5%.</w:t>
      </w:r>
      <w:r>
        <w:rPr>
          <w:spacing w:val="61"/>
          <w:w w:val="150"/>
        </w:rPr>
        <w:t> </w:t>
      </w:r>
      <w:r>
        <w:rPr>
          <w:spacing w:val="-2"/>
        </w:rPr>
        <w:t>Walaupun</w:t>
      </w:r>
    </w:p>
    <w:p>
      <w:pPr>
        <w:pStyle w:val="BodyText"/>
        <w:spacing w:after="0" w:line="480" w:lineRule="auto"/>
        <w:jc w:val="both"/>
        <w:sectPr>
          <w:headerReference w:type="default" r:id="rId13"/>
          <w:pgSz w:w="11910" w:h="16840"/>
          <w:pgMar w:header="751" w:footer="0" w:top="960" w:bottom="280" w:left="1700" w:right="992"/>
          <w:pgNumType w:start="2"/>
        </w:sectPr>
      </w:pPr>
    </w:p>
    <w:p>
      <w:pPr>
        <w:pStyle w:val="BodyText"/>
      </w:pPr>
    </w:p>
    <w:p>
      <w:pPr>
        <w:pStyle w:val="BodyText"/>
      </w:pPr>
    </w:p>
    <w:p>
      <w:pPr>
        <w:pStyle w:val="BodyText"/>
      </w:pPr>
    </w:p>
    <w:p>
      <w:pPr>
        <w:pStyle w:val="BodyText"/>
        <w:spacing w:before="193"/>
      </w:pPr>
    </w:p>
    <w:p>
      <w:pPr>
        <w:pStyle w:val="BodyText"/>
        <w:spacing w:line="480" w:lineRule="auto"/>
        <w:ind w:left="568" w:right="704"/>
        <w:jc w:val="both"/>
      </w:pPr>
      <w:r>
        <w:rPr/>
        <w:t>kecurangan</w:t>
      </w:r>
      <w:r>
        <w:rPr>
          <w:spacing w:val="-7"/>
        </w:rPr>
        <w:t> </w:t>
      </w:r>
      <w:r>
        <w:rPr/>
        <w:t>laporan</w:t>
      </w:r>
      <w:r>
        <w:rPr>
          <w:spacing w:val="-7"/>
        </w:rPr>
        <w:t> </w:t>
      </w:r>
      <w:r>
        <w:rPr/>
        <w:t>keuangan</w:t>
      </w:r>
      <w:r>
        <w:rPr>
          <w:spacing w:val="-7"/>
        </w:rPr>
        <w:t> </w:t>
      </w:r>
      <w:r>
        <w:rPr/>
        <w:t>berada</w:t>
      </w:r>
      <w:r>
        <w:rPr>
          <w:spacing w:val="-5"/>
        </w:rPr>
        <w:t> </w:t>
      </w:r>
      <w:r>
        <w:rPr/>
        <w:t>di</w:t>
      </w:r>
      <w:r>
        <w:rPr>
          <w:spacing w:val="-6"/>
        </w:rPr>
        <w:t> </w:t>
      </w:r>
      <w:r>
        <w:rPr/>
        <w:t>peringkat</w:t>
      </w:r>
      <w:r>
        <w:rPr>
          <w:spacing w:val="-6"/>
        </w:rPr>
        <w:t> </w:t>
      </w:r>
      <w:r>
        <w:rPr/>
        <w:t>ketiga,</w:t>
      </w:r>
      <w:r>
        <w:rPr>
          <w:spacing w:val="-7"/>
        </w:rPr>
        <w:t> </w:t>
      </w:r>
      <w:r>
        <w:rPr/>
        <w:t>namun</w:t>
      </w:r>
      <w:r>
        <w:rPr>
          <w:spacing w:val="-7"/>
        </w:rPr>
        <w:t> </w:t>
      </w:r>
      <w:r>
        <w:rPr/>
        <w:t>rata-rata</w:t>
      </w:r>
      <w:r>
        <w:rPr>
          <w:spacing w:val="-5"/>
        </w:rPr>
        <w:t> </w:t>
      </w:r>
      <w:r>
        <w:rPr/>
        <w:t>kerugian yang terjadi pada kasus kecurangan laporan keuangan menjadi yang tertinggi nomor satu dibanding penyalahgunaan aset.</w:t>
      </w:r>
    </w:p>
    <w:p>
      <w:pPr>
        <w:pStyle w:val="BodyText"/>
        <w:spacing w:line="480" w:lineRule="auto" w:before="1"/>
        <w:ind w:left="568" w:right="703" w:firstLine="568"/>
        <w:jc w:val="both"/>
      </w:pPr>
      <w:r>
        <w:rPr/>
        <w:t>Berikut gambar 1.1 menjelaskan </w:t>
      </w:r>
      <w:r>
        <w:rPr>
          <w:i/>
        </w:rPr>
        <w:t>fraud </w:t>
      </w:r>
      <w:r>
        <w:rPr/>
        <w:t>yang paling banyak terjadi dan rata- rata kerugiannya:</w:t>
      </w:r>
    </w:p>
    <w:p>
      <w:pPr>
        <w:pStyle w:val="BodyText"/>
        <w:spacing w:before="10"/>
        <w:rPr>
          <w:sz w:val="18"/>
        </w:rPr>
      </w:pPr>
      <w:r>
        <w:rPr>
          <w:sz w:val="18"/>
        </w:rPr>
        <w:drawing>
          <wp:anchor distT="0" distB="0" distL="0" distR="0" allowOverlap="1" layoutInCell="1" locked="0" behindDoc="1" simplePos="0" relativeHeight="487588352">
            <wp:simplePos x="0" y="0"/>
            <wp:positionH relativeFrom="page">
              <wp:posOffset>2027477</wp:posOffset>
            </wp:positionH>
            <wp:positionV relativeFrom="paragraph">
              <wp:posOffset>153037</wp:posOffset>
            </wp:positionV>
            <wp:extent cx="3930802" cy="2140267"/>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4" cstate="print"/>
                    <a:stretch>
                      <a:fillRect/>
                    </a:stretch>
                  </pic:blipFill>
                  <pic:spPr>
                    <a:xfrm>
                      <a:off x="0" y="0"/>
                      <a:ext cx="3930802" cy="2140267"/>
                    </a:xfrm>
                    <a:prstGeom prst="rect">
                      <a:avLst/>
                    </a:prstGeom>
                  </pic:spPr>
                </pic:pic>
              </a:graphicData>
            </a:graphic>
          </wp:anchor>
        </w:drawing>
      </w:r>
    </w:p>
    <w:p>
      <w:pPr>
        <w:pStyle w:val="BodyText"/>
        <w:spacing w:before="104"/>
      </w:pPr>
    </w:p>
    <w:p>
      <w:pPr>
        <w:spacing w:line="252" w:lineRule="exact" w:before="0"/>
        <w:ind w:left="422" w:right="563" w:firstLine="0"/>
        <w:jc w:val="center"/>
        <w:rPr>
          <w:b/>
          <w:sz w:val="22"/>
        </w:rPr>
      </w:pPr>
      <w:bookmarkStart w:name="_bookmark6" w:id="7"/>
      <w:bookmarkEnd w:id="7"/>
      <w:r>
        <w:rPr/>
      </w:r>
      <w:r>
        <w:rPr>
          <w:b/>
          <w:sz w:val="22"/>
        </w:rPr>
        <w:t>Gambar</w:t>
      </w:r>
      <w:r>
        <w:rPr>
          <w:b/>
          <w:spacing w:val="-5"/>
          <w:sz w:val="22"/>
        </w:rPr>
        <w:t> </w:t>
      </w:r>
      <w:r>
        <w:rPr>
          <w:b/>
          <w:sz w:val="22"/>
        </w:rPr>
        <w:t>1.1.</w:t>
      </w:r>
      <w:r>
        <w:rPr>
          <w:b/>
          <w:spacing w:val="-4"/>
          <w:sz w:val="22"/>
        </w:rPr>
        <w:t> </w:t>
      </w:r>
      <w:r>
        <w:rPr>
          <w:b/>
          <w:i/>
          <w:sz w:val="22"/>
        </w:rPr>
        <w:t>Fraud</w:t>
      </w:r>
      <w:r>
        <w:rPr>
          <w:b/>
          <w:i/>
          <w:spacing w:val="1"/>
          <w:sz w:val="22"/>
        </w:rPr>
        <w:t> </w:t>
      </w:r>
      <w:r>
        <w:rPr>
          <w:b/>
          <w:sz w:val="22"/>
        </w:rPr>
        <w:t>yang</w:t>
      </w:r>
      <w:r>
        <w:rPr>
          <w:b/>
          <w:spacing w:val="-3"/>
          <w:sz w:val="22"/>
        </w:rPr>
        <w:t> </w:t>
      </w:r>
      <w:r>
        <w:rPr>
          <w:b/>
          <w:sz w:val="22"/>
        </w:rPr>
        <w:t>paling</w:t>
      </w:r>
      <w:r>
        <w:rPr>
          <w:b/>
          <w:spacing w:val="-4"/>
          <w:sz w:val="22"/>
        </w:rPr>
        <w:t> </w:t>
      </w:r>
      <w:r>
        <w:rPr>
          <w:b/>
          <w:sz w:val="22"/>
        </w:rPr>
        <w:t>banyak</w:t>
      </w:r>
      <w:r>
        <w:rPr>
          <w:b/>
          <w:spacing w:val="-3"/>
          <w:sz w:val="22"/>
        </w:rPr>
        <w:t> </w:t>
      </w:r>
      <w:r>
        <w:rPr>
          <w:b/>
          <w:sz w:val="22"/>
        </w:rPr>
        <w:t>terjadi</w:t>
      </w:r>
      <w:r>
        <w:rPr>
          <w:b/>
          <w:spacing w:val="-3"/>
          <w:sz w:val="22"/>
        </w:rPr>
        <w:t> </w:t>
      </w:r>
      <w:r>
        <w:rPr>
          <w:b/>
          <w:sz w:val="22"/>
        </w:rPr>
        <w:t>dan rata-rata</w:t>
      </w:r>
      <w:r>
        <w:rPr>
          <w:b/>
          <w:spacing w:val="-3"/>
          <w:sz w:val="22"/>
        </w:rPr>
        <w:t> </w:t>
      </w:r>
      <w:r>
        <w:rPr>
          <w:b/>
          <w:spacing w:val="-2"/>
          <w:sz w:val="22"/>
        </w:rPr>
        <w:t>kerugian</w:t>
      </w:r>
    </w:p>
    <w:p>
      <w:pPr>
        <w:spacing w:line="252" w:lineRule="exact" w:before="0"/>
        <w:ind w:left="422" w:right="567" w:firstLine="0"/>
        <w:jc w:val="center"/>
        <w:rPr>
          <w:i/>
          <w:sz w:val="22"/>
        </w:rPr>
      </w:pPr>
      <w:r>
        <w:rPr>
          <w:i/>
          <w:sz w:val="22"/>
        </w:rPr>
        <w:t>Sumber:</w:t>
      </w:r>
      <w:r>
        <w:rPr>
          <w:i/>
          <w:spacing w:val="-4"/>
          <w:sz w:val="22"/>
        </w:rPr>
        <w:t> </w:t>
      </w:r>
      <w:r>
        <w:rPr>
          <w:i/>
          <w:sz w:val="22"/>
        </w:rPr>
        <w:t>Survei</w:t>
      </w:r>
      <w:r>
        <w:rPr>
          <w:i/>
          <w:spacing w:val="-4"/>
          <w:sz w:val="22"/>
        </w:rPr>
        <w:t> </w:t>
      </w:r>
      <w:r>
        <w:rPr>
          <w:i/>
          <w:sz w:val="22"/>
        </w:rPr>
        <w:t>Fraud</w:t>
      </w:r>
      <w:r>
        <w:rPr>
          <w:i/>
          <w:spacing w:val="-5"/>
          <w:sz w:val="22"/>
        </w:rPr>
        <w:t> </w:t>
      </w:r>
      <w:r>
        <w:rPr>
          <w:i/>
          <w:sz w:val="22"/>
        </w:rPr>
        <w:t>ACFE</w:t>
      </w:r>
      <w:r>
        <w:rPr>
          <w:i/>
          <w:spacing w:val="-1"/>
          <w:sz w:val="22"/>
        </w:rPr>
        <w:t> </w:t>
      </w:r>
      <w:r>
        <w:rPr>
          <w:i/>
          <w:sz w:val="22"/>
        </w:rPr>
        <w:t>Global</w:t>
      </w:r>
      <w:r>
        <w:rPr>
          <w:i/>
          <w:spacing w:val="-3"/>
          <w:sz w:val="22"/>
        </w:rPr>
        <w:t> </w:t>
      </w:r>
      <w:r>
        <w:rPr>
          <w:i/>
          <w:spacing w:val="-4"/>
          <w:sz w:val="22"/>
        </w:rPr>
        <w:t>2024</w:t>
      </w:r>
    </w:p>
    <w:p>
      <w:pPr>
        <w:pStyle w:val="BodyText"/>
        <w:spacing w:before="240"/>
        <w:rPr>
          <w:i/>
          <w:sz w:val="22"/>
        </w:rPr>
      </w:pPr>
    </w:p>
    <w:p>
      <w:pPr>
        <w:pStyle w:val="BodyText"/>
        <w:spacing w:line="480" w:lineRule="auto"/>
        <w:ind w:left="568" w:right="705" w:firstLine="568"/>
        <w:jc w:val="both"/>
      </w:pPr>
      <w:r>
        <w:rPr/>
        <w:t>Pelaku </w:t>
      </w:r>
      <w:r>
        <w:rPr>
          <w:i/>
        </w:rPr>
        <w:t>fraud </w:t>
      </w:r>
      <w:r>
        <w:rPr/>
        <w:t>seringkali tidak terbatas pada satu metode saja. Berdasarkan kasus-kasus yang diidentifikasi, 2% melibatkan tiga kategori utama kecurangan di lingkungan kerja. 35% dari kecurangan terlibat dalam penyalahgunaan aset dan skema korupsi sebagai bagian dari tindakan kejahatan mereka, 2% melakukan penyalahgunaan</w:t>
      </w:r>
      <w:r>
        <w:rPr>
          <w:spacing w:val="-3"/>
        </w:rPr>
        <w:t> </w:t>
      </w:r>
      <w:r>
        <w:rPr/>
        <w:t>aset</w:t>
      </w:r>
      <w:r>
        <w:rPr>
          <w:spacing w:val="-3"/>
        </w:rPr>
        <w:t> </w:t>
      </w:r>
      <w:r>
        <w:rPr/>
        <w:t>dan</w:t>
      </w:r>
      <w:r>
        <w:rPr>
          <w:spacing w:val="-3"/>
        </w:rPr>
        <w:t> </w:t>
      </w:r>
      <w:r>
        <w:rPr/>
        <w:t>kecurangan</w:t>
      </w:r>
      <w:r>
        <w:rPr>
          <w:spacing w:val="-3"/>
        </w:rPr>
        <w:t> </w:t>
      </w:r>
      <w:r>
        <w:rPr/>
        <w:t>laporan</w:t>
      </w:r>
      <w:r>
        <w:rPr>
          <w:spacing w:val="-3"/>
        </w:rPr>
        <w:t> </w:t>
      </w:r>
      <w:r>
        <w:rPr/>
        <w:t>keuangan,</w:t>
      </w:r>
      <w:r>
        <w:rPr>
          <w:spacing w:val="-3"/>
        </w:rPr>
        <w:t> </w:t>
      </w:r>
      <w:r>
        <w:rPr/>
        <w:t>1%</w:t>
      </w:r>
      <w:r>
        <w:rPr>
          <w:spacing w:val="-3"/>
        </w:rPr>
        <w:t> </w:t>
      </w:r>
      <w:r>
        <w:rPr/>
        <w:t>terlibat</w:t>
      </w:r>
      <w:r>
        <w:rPr>
          <w:spacing w:val="-3"/>
        </w:rPr>
        <w:t> </w:t>
      </w:r>
      <w:r>
        <w:rPr/>
        <w:t>dalam</w:t>
      </w:r>
      <w:r>
        <w:rPr>
          <w:spacing w:val="-3"/>
        </w:rPr>
        <w:t> </w:t>
      </w:r>
      <w:r>
        <w:rPr/>
        <w:t>korupsi dan kecurangan laporan keuangan, serta 1% terlibat dalam melakukan kecurangan laporan keuangan saja. Kasus </w:t>
      </w:r>
      <w:r>
        <w:rPr>
          <w:i/>
        </w:rPr>
        <w:t>Fraud </w:t>
      </w:r>
      <w:r>
        <w:rPr/>
        <w:t>terjadi di seluruh dunia, termasuk kawasan Asia pasifik yang merupakan cakupan wilayah Indonesia. Wilayah Asia Pasifik mencatat</w:t>
      </w:r>
      <w:r>
        <w:rPr>
          <w:spacing w:val="24"/>
        </w:rPr>
        <w:t> </w:t>
      </w:r>
      <w:r>
        <w:rPr/>
        <w:t>183</w:t>
      </w:r>
      <w:r>
        <w:rPr>
          <w:spacing w:val="26"/>
        </w:rPr>
        <w:t> </w:t>
      </w:r>
      <w:r>
        <w:rPr/>
        <w:t>kasus</w:t>
      </w:r>
      <w:r>
        <w:rPr>
          <w:spacing w:val="24"/>
        </w:rPr>
        <w:t> </w:t>
      </w:r>
      <w:r>
        <w:rPr/>
        <w:t>kecurangan,</w:t>
      </w:r>
      <w:r>
        <w:rPr>
          <w:spacing w:val="22"/>
        </w:rPr>
        <w:t> </w:t>
      </w:r>
      <w:r>
        <w:rPr/>
        <w:t>menjadikannya</w:t>
      </w:r>
      <w:r>
        <w:rPr>
          <w:spacing w:val="28"/>
        </w:rPr>
        <w:t> </w:t>
      </w:r>
      <w:r>
        <w:rPr/>
        <w:t>peringkat</w:t>
      </w:r>
      <w:r>
        <w:rPr>
          <w:spacing w:val="26"/>
        </w:rPr>
        <w:t> </w:t>
      </w:r>
      <w:r>
        <w:rPr/>
        <w:t>keempat</w:t>
      </w:r>
      <w:r>
        <w:rPr>
          <w:spacing w:val="27"/>
        </w:rPr>
        <w:t> </w:t>
      </w:r>
      <w:r>
        <w:rPr/>
        <w:t>dari</w:t>
      </w:r>
      <w:r>
        <w:rPr>
          <w:spacing w:val="28"/>
        </w:rPr>
        <w:t> </w:t>
      </w:r>
      <w:r>
        <w:rPr>
          <w:spacing w:val="-2"/>
        </w:rPr>
        <w:t>delapan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9"/>
        <w:jc w:val="both"/>
      </w:pPr>
      <w:r>
        <w:rPr/>
        <w:t>wilayah di seluruh dunia. Kasus kecurangan laporan keuangan di wilayah ini menyumbang</w:t>
      </w:r>
      <w:r>
        <w:rPr>
          <w:spacing w:val="-1"/>
        </w:rPr>
        <w:t> </w:t>
      </w:r>
      <w:r>
        <w:rPr/>
        <w:t>6% dari total kasus </w:t>
      </w:r>
      <w:r>
        <w:rPr>
          <w:i/>
        </w:rPr>
        <w:t>fraud </w:t>
      </w:r>
      <w:r>
        <w:rPr/>
        <w:t>lainnya. Indonesia menjadi peringkat ke 2 terbanyak kasus </w:t>
      </w:r>
      <w:r>
        <w:rPr>
          <w:i/>
        </w:rPr>
        <w:t>fraud </w:t>
      </w:r>
      <w:r>
        <w:rPr/>
        <w:t>dikawasan asia pacific dengan total 25 kasus, berada di bawah Australia yang memiliki 38 kasus.</w:t>
      </w:r>
    </w:p>
    <w:p>
      <w:pPr>
        <w:pStyle w:val="BodyText"/>
        <w:spacing w:line="480" w:lineRule="auto" w:before="1"/>
        <w:ind w:left="568" w:right="705" w:firstLine="568"/>
        <w:jc w:val="both"/>
      </w:pPr>
      <w:r>
        <w:rPr>
          <w:i/>
        </w:rPr>
        <w:t>Association of Certified Fraud Examiners </w:t>
      </w:r>
      <w:r>
        <w:rPr/>
        <w:t>(2024) juga mengungkapkan bahwa kasus kecurangan laporan keuangan paling banyak terjadi pada perusahaan di</w:t>
      </w:r>
      <w:r>
        <w:rPr>
          <w:spacing w:val="-15"/>
        </w:rPr>
        <w:t> </w:t>
      </w:r>
      <w:r>
        <w:rPr/>
        <w:t>sektor</w:t>
      </w:r>
      <w:r>
        <w:rPr>
          <w:spacing w:val="-15"/>
        </w:rPr>
        <w:t> </w:t>
      </w:r>
      <w:r>
        <w:rPr/>
        <w:t>konstruksi,</w:t>
      </w:r>
      <w:r>
        <w:rPr>
          <w:spacing w:val="-15"/>
        </w:rPr>
        <w:t> </w:t>
      </w:r>
      <w:r>
        <w:rPr/>
        <w:t>dengan</w:t>
      </w:r>
      <w:r>
        <w:rPr>
          <w:spacing w:val="-15"/>
        </w:rPr>
        <w:t> </w:t>
      </w:r>
      <w:r>
        <w:rPr/>
        <w:t>persentase</w:t>
      </w:r>
      <w:r>
        <w:rPr>
          <w:spacing w:val="-15"/>
        </w:rPr>
        <w:t> </w:t>
      </w:r>
      <w:r>
        <w:rPr/>
        <w:t>mencapai</w:t>
      </w:r>
      <w:r>
        <w:rPr>
          <w:spacing w:val="-15"/>
        </w:rPr>
        <w:t> </w:t>
      </w:r>
      <w:r>
        <w:rPr/>
        <w:t>10%.</w:t>
      </w:r>
      <w:r>
        <w:rPr>
          <w:spacing w:val="-15"/>
        </w:rPr>
        <w:t> </w:t>
      </w:r>
      <w:r>
        <w:rPr/>
        <w:t>Sektor</w:t>
      </w:r>
      <w:r>
        <w:rPr>
          <w:spacing w:val="-15"/>
        </w:rPr>
        <w:t> </w:t>
      </w:r>
      <w:r>
        <w:rPr/>
        <w:t>ansuransi</w:t>
      </w:r>
      <w:r>
        <w:rPr>
          <w:spacing w:val="-15"/>
        </w:rPr>
        <w:t> </w:t>
      </w:r>
      <w:r>
        <w:rPr/>
        <w:t>9%,</w:t>
      </w:r>
      <w:r>
        <w:rPr>
          <w:spacing w:val="-15"/>
        </w:rPr>
        <w:t> </w:t>
      </w:r>
      <w:r>
        <w:rPr/>
        <w:t>Sektor perbankan</w:t>
      </w:r>
      <w:r>
        <w:rPr>
          <w:spacing w:val="-15"/>
        </w:rPr>
        <w:t> </w:t>
      </w:r>
      <w:r>
        <w:rPr/>
        <w:t>dan</w:t>
      </w:r>
      <w:r>
        <w:rPr>
          <w:spacing w:val="-15"/>
        </w:rPr>
        <w:t> </w:t>
      </w:r>
      <w:r>
        <w:rPr/>
        <w:t>jasa</w:t>
      </w:r>
      <w:r>
        <w:rPr>
          <w:spacing w:val="-15"/>
        </w:rPr>
        <w:t> </w:t>
      </w:r>
      <w:r>
        <w:rPr/>
        <w:t>keuangan</w:t>
      </w:r>
      <w:r>
        <w:rPr>
          <w:spacing w:val="-15"/>
        </w:rPr>
        <w:t> </w:t>
      </w:r>
      <w:r>
        <w:rPr/>
        <w:t>5%,</w:t>
      </w:r>
      <w:r>
        <w:rPr>
          <w:spacing w:val="-15"/>
        </w:rPr>
        <w:t> </w:t>
      </w:r>
      <w:r>
        <w:rPr/>
        <w:t>sektor</w:t>
      </w:r>
      <w:r>
        <w:rPr>
          <w:spacing w:val="-15"/>
        </w:rPr>
        <w:t> </w:t>
      </w:r>
      <w:r>
        <w:rPr/>
        <w:t>transportasi</w:t>
      </w:r>
      <w:r>
        <w:rPr>
          <w:spacing w:val="-15"/>
        </w:rPr>
        <w:t> </w:t>
      </w:r>
      <w:r>
        <w:rPr/>
        <w:t>dan</w:t>
      </w:r>
      <w:r>
        <w:rPr>
          <w:spacing w:val="-15"/>
        </w:rPr>
        <w:t> </w:t>
      </w:r>
      <w:r>
        <w:rPr/>
        <w:t>warehouse</w:t>
      </w:r>
      <w:r>
        <w:rPr>
          <w:spacing w:val="-15"/>
        </w:rPr>
        <w:t> </w:t>
      </w:r>
      <w:r>
        <w:rPr/>
        <w:t>2%,</w:t>
      </w:r>
      <w:r>
        <w:rPr>
          <w:spacing w:val="-15"/>
        </w:rPr>
        <w:t> </w:t>
      </w:r>
      <w:r>
        <w:rPr/>
        <w:t>lalu</w:t>
      </w:r>
      <w:r>
        <w:rPr>
          <w:spacing w:val="-15"/>
        </w:rPr>
        <w:t> </w:t>
      </w:r>
      <w:r>
        <w:rPr/>
        <w:t>sektor energi 4%. Faktanya sektor-sektor dengan tingkat kecurangan laporan keuangan tertinggi ini sebagian besar merupakan terdiri dari perusahaan yang dioperasikan oleh BUMN di Indonesia.</w:t>
      </w:r>
    </w:p>
    <w:p>
      <w:pPr>
        <w:pStyle w:val="BodyText"/>
        <w:spacing w:line="480" w:lineRule="auto" w:before="1"/>
        <w:ind w:left="568" w:right="705" w:firstLine="568"/>
        <w:jc w:val="both"/>
      </w:pPr>
      <w:r>
        <w:rPr/>
        <w:t>Kecurangan</w:t>
      </w:r>
      <w:r>
        <w:rPr>
          <w:spacing w:val="-13"/>
        </w:rPr>
        <w:t> </w:t>
      </w:r>
      <w:r>
        <w:rPr/>
        <w:t>laporan</w:t>
      </w:r>
      <w:r>
        <w:rPr>
          <w:spacing w:val="-13"/>
        </w:rPr>
        <w:t> </w:t>
      </w:r>
      <w:r>
        <w:rPr/>
        <w:t>keuangan</w:t>
      </w:r>
      <w:r>
        <w:rPr>
          <w:spacing w:val="-13"/>
        </w:rPr>
        <w:t> </w:t>
      </w:r>
      <w:r>
        <w:rPr/>
        <w:t>teridentifikasi</w:t>
      </w:r>
      <w:r>
        <w:rPr>
          <w:spacing w:val="-12"/>
        </w:rPr>
        <w:t> </w:t>
      </w:r>
      <w:r>
        <w:rPr/>
        <w:t>di</w:t>
      </w:r>
      <w:r>
        <w:rPr>
          <w:spacing w:val="-12"/>
        </w:rPr>
        <w:t> </w:t>
      </w:r>
      <w:r>
        <w:rPr/>
        <w:t>Indonesia,</w:t>
      </w:r>
      <w:r>
        <w:rPr>
          <w:spacing w:val="-13"/>
        </w:rPr>
        <w:t> </w:t>
      </w:r>
      <w:r>
        <w:rPr/>
        <w:t>Kasus</w:t>
      </w:r>
      <w:r>
        <w:rPr>
          <w:spacing w:val="-15"/>
        </w:rPr>
        <w:t> </w:t>
      </w:r>
      <w:r>
        <w:rPr/>
        <w:t>kecurangan laporan keuangan di sektor transportasi, khususnya yang melibatkan PT Garuda Indonesia pada tahun 2018, menjadi sorotan publik setelah terungkapnya pengakuan</w:t>
      </w:r>
      <w:r>
        <w:rPr>
          <w:spacing w:val="-14"/>
        </w:rPr>
        <w:t> </w:t>
      </w:r>
      <w:r>
        <w:rPr/>
        <w:t>pendapatan</w:t>
      </w:r>
      <w:r>
        <w:rPr>
          <w:spacing w:val="-14"/>
        </w:rPr>
        <w:t> </w:t>
      </w:r>
      <w:r>
        <w:rPr/>
        <w:t>dari</w:t>
      </w:r>
      <w:r>
        <w:rPr>
          <w:spacing w:val="-14"/>
        </w:rPr>
        <w:t> </w:t>
      </w:r>
      <w:r>
        <w:rPr/>
        <w:t>kerja</w:t>
      </w:r>
      <w:r>
        <w:rPr>
          <w:spacing w:val="-13"/>
        </w:rPr>
        <w:t> </w:t>
      </w:r>
      <w:r>
        <w:rPr/>
        <w:t>sama</w:t>
      </w:r>
      <w:r>
        <w:rPr>
          <w:spacing w:val="-13"/>
        </w:rPr>
        <w:t> </w:t>
      </w:r>
      <w:r>
        <w:rPr/>
        <w:t>dengan</w:t>
      </w:r>
      <w:r>
        <w:rPr>
          <w:spacing w:val="-14"/>
        </w:rPr>
        <w:t> </w:t>
      </w:r>
      <w:r>
        <w:rPr/>
        <w:t>PT</w:t>
      </w:r>
      <w:r>
        <w:rPr>
          <w:spacing w:val="-13"/>
        </w:rPr>
        <w:t> </w:t>
      </w:r>
      <w:r>
        <w:rPr/>
        <w:t>Mahata</w:t>
      </w:r>
      <w:r>
        <w:rPr>
          <w:spacing w:val="-13"/>
        </w:rPr>
        <w:t> </w:t>
      </w:r>
      <w:r>
        <w:rPr/>
        <w:t>Aero</w:t>
      </w:r>
      <w:r>
        <w:rPr>
          <w:spacing w:val="-14"/>
        </w:rPr>
        <w:t> </w:t>
      </w:r>
      <w:r>
        <w:rPr/>
        <w:t>Teknologi</w:t>
      </w:r>
      <w:r>
        <w:rPr>
          <w:spacing w:val="-14"/>
        </w:rPr>
        <w:t> </w:t>
      </w:r>
      <w:r>
        <w:rPr/>
        <w:t>sebelum pembayaran</w:t>
      </w:r>
      <w:r>
        <w:rPr>
          <w:spacing w:val="-2"/>
        </w:rPr>
        <w:t> </w:t>
      </w:r>
      <w:r>
        <w:rPr/>
        <w:t>diterima,</w:t>
      </w:r>
      <w:r>
        <w:rPr>
          <w:spacing w:val="-2"/>
        </w:rPr>
        <w:t> </w:t>
      </w:r>
      <w:r>
        <w:rPr/>
        <w:t>sehingga mempengaruhi laporan</w:t>
      </w:r>
      <w:r>
        <w:rPr>
          <w:spacing w:val="-2"/>
        </w:rPr>
        <w:t> </w:t>
      </w:r>
      <w:r>
        <w:rPr/>
        <w:t>laba rugi</w:t>
      </w:r>
      <w:r>
        <w:rPr>
          <w:spacing w:val="-1"/>
        </w:rPr>
        <w:t> </w:t>
      </w:r>
      <w:r>
        <w:rPr/>
        <w:t>dan</w:t>
      </w:r>
      <w:r>
        <w:rPr>
          <w:spacing w:val="-4"/>
        </w:rPr>
        <w:t> </w:t>
      </w:r>
      <w:r>
        <w:rPr/>
        <w:t>menyesatkan para pemangku kepentingan. Kementerian Keuangan menjatuhkan sanksi kepada Akuntan</w:t>
      </w:r>
      <w:r>
        <w:rPr>
          <w:spacing w:val="-4"/>
        </w:rPr>
        <w:t> </w:t>
      </w:r>
      <w:r>
        <w:rPr/>
        <w:t>Publik</w:t>
      </w:r>
      <w:r>
        <w:rPr>
          <w:spacing w:val="-4"/>
        </w:rPr>
        <w:t> </w:t>
      </w:r>
      <w:r>
        <w:rPr/>
        <w:t>Kasner</w:t>
      </w:r>
      <w:r>
        <w:rPr>
          <w:spacing w:val="-4"/>
        </w:rPr>
        <w:t> </w:t>
      </w:r>
      <w:r>
        <w:rPr/>
        <w:t>Sirumapea</w:t>
      </w:r>
      <w:r>
        <w:rPr>
          <w:spacing w:val="-3"/>
        </w:rPr>
        <w:t> </w:t>
      </w:r>
      <w:r>
        <w:rPr/>
        <w:t>dan</w:t>
      </w:r>
      <w:r>
        <w:rPr>
          <w:spacing w:val="-9"/>
        </w:rPr>
        <w:t> </w:t>
      </w:r>
      <w:r>
        <w:rPr/>
        <w:t>KAP</w:t>
      </w:r>
      <w:r>
        <w:rPr>
          <w:spacing w:val="-6"/>
        </w:rPr>
        <w:t> </w:t>
      </w:r>
      <w:r>
        <w:rPr/>
        <w:t>Tanubrata,</w:t>
      </w:r>
      <w:r>
        <w:rPr>
          <w:spacing w:val="-9"/>
        </w:rPr>
        <w:t> </w:t>
      </w:r>
      <w:r>
        <w:rPr/>
        <w:t>Sutanto,</w:t>
      </w:r>
      <w:r>
        <w:rPr>
          <w:spacing w:val="-4"/>
        </w:rPr>
        <w:t> </w:t>
      </w:r>
      <w:r>
        <w:rPr/>
        <w:t>Fahmi,</w:t>
      </w:r>
      <w:r>
        <w:rPr>
          <w:spacing w:val="-4"/>
        </w:rPr>
        <w:t> </w:t>
      </w:r>
      <w:r>
        <w:rPr/>
        <w:t>Bambang &amp; Rekan atas kesalahan audit, sementara OJK memerintahkan perbaikan laporan keuangan, mengenakan denda Rp100 juta kepada PT Garuda Indonesia dan direksinya, serta membekukan izin STTD Kasner Sirumapea selama satu tahun (Meiryani &amp; Primado, 2023).</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5" w:firstLine="568"/>
        <w:jc w:val="both"/>
      </w:pPr>
      <w:r>
        <w:rPr/>
        <w:t>Kasus dugaan kecurangan laporan keuangan kedua yaitu pada PT Waskita Karya Tbk, sebuah BUMN di sektor konstruksi, yang tengah menjadi perhatian setelah Otoritas Jasa Keuangan (OJK) memeriksa laporan keuangan perusahaan tersebut atas indikasi manipulasi. Penelitian terbaru mengindikasikan adanya praktik </w:t>
      </w:r>
      <w:r>
        <w:rPr>
          <w:i/>
        </w:rPr>
        <w:t>cash flow shenanigans</w:t>
      </w:r>
      <w:r>
        <w:rPr/>
        <w:t>, di mana dana yang seharusnya digunakan untuk aktivitas pendanaan dialihkan ke aktivitas operasional, serta peningkatan arus kas operasional yang tidak berkelanjutan, yang dapat menyesatkan investor dan pemangku</w:t>
      </w:r>
      <w:r>
        <w:rPr>
          <w:spacing w:val="-15"/>
        </w:rPr>
        <w:t> </w:t>
      </w:r>
      <w:r>
        <w:rPr/>
        <w:t>kepentingan.</w:t>
      </w:r>
      <w:r>
        <w:rPr>
          <w:spacing w:val="-15"/>
        </w:rPr>
        <w:t> </w:t>
      </w:r>
      <w:r>
        <w:rPr/>
        <w:t>Analisis</w:t>
      </w:r>
      <w:r>
        <w:rPr>
          <w:spacing w:val="-15"/>
        </w:rPr>
        <w:t> </w:t>
      </w:r>
      <w:r>
        <w:rPr/>
        <w:t>literatur</w:t>
      </w:r>
      <w:r>
        <w:rPr>
          <w:spacing w:val="-15"/>
        </w:rPr>
        <w:t> </w:t>
      </w:r>
      <w:r>
        <w:rPr/>
        <w:t>menunjukkan</w:t>
      </w:r>
      <w:r>
        <w:rPr>
          <w:spacing w:val="-15"/>
        </w:rPr>
        <w:t> </w:t>
      </w:r>
      <w:r>
        <w:rPr/>
        <w:t>bahwa</w:t>
      </w:r>
      <w:r>
        <w:rPr>
          <w:spacing w:val="-9"/>
        </w:rPr>
        <w:t> </w:t>
      </w:r>
      <w:r>
        <w:rPr>
          <w:i/>
        </w:rPr>
        <w:t>fraud</w:t>
      </w:r>
      <w:r>
        <w:rPr>
          <w:i/>
          <w:spacing w:val="-10"/>
        </w:rPr>
        <w:t> </w:t>
      </w:r>
      <w:r>
        <w:rPr/>
        <w:t>di</w:t>
      </w:r>
      <w:r>
        <w:rPr>
          <w:spacing w:val="-14"/>
        </w:rPr>
        <w:t> </w:t>
      </w:r>
      <w:r>
        <w:rPr/>
        <w:t>PT</w:t>
      </w:r>
      <w:r>
        <w:rPr>
          <w:spacing w:val="-14"/>
        </w:rPr>
        <w:t> </w:t>
      </w:r>
      <w:r>
        <w:rPr/>
        <w:t>Waskita Karya dipicu oleh lemahnya pengendalian internal, pelanggaran etika, dan kurangnya penerapan prinsip tata kelola perusahaan yang baik (</w:t>
      </w:r>
      <w:r>
        <w:rPr>
          <w:i/>
        </w:rPr>
        <w:t>good corporate governance</w:t>
      </w:r>
      <w:r>
        <w:rPr/>
        <w:t>). Dampak dari kasus ini tidak hanya merugikan perusahaan dan investor, tetapi juga menurunkan kepercayaan publik terhadap BUMN. OJK menegaskan</w:t>
      </w:r>
      <w:r>
        <w:rPr>
          <w:spacing w:val="-7"/>
        </w:rPr>
        <w:t> </w:t>
      </w:r>
      <w:r>
        <w:rPr/>
        <w:t>akan</w:t>
      </w:r>
      <w:r>
        <w:rPr>
          <w:spacing w:val="-7"/>
        </w:rPr>
        <w:t> </w:t>
      </w:r>
      <w:r>
        <w:rPr/>
        <w:t>memberikan</w:t>
      </w:r>
      <w:r>
        <w:rPr>
          <w:spacing w:val="-2"/>
        </w:rPr>
        <w:t> </w:t>
      </w:r>
      <w:r>
        <w:rPr/>
        <w:t>sanksi</w:t>
      </w:r>
      <w:r>
        <w:rPr>
          <w:spacing w:val="-2"/>
        </w:rPr>
        <w:t> </w:t>
      </w:r>
      <w:r>
        <w:rPr/>
        <w:t>tegas</w:t>
      </w:r>
      <w:r>
        <w:rPr>
          <w:spacing w:val="-4"/>
        </w:rPr>
        <w:t> </w:t>
      </w:r>
      <w:r>
        <w:rPr/>
        <w:t>jika</w:t>
      </w:r>
      <w:r>
        <w:rPr>
          <w:spacing w:val="-1"/>
        </w:rPr>
        <w:t> </w:t>
      </w:r>
      <w:r>
        <w:rPr/>
        <w:t>terbukti</w:t>
      </w:r>
      <w:r>
        <w:rPr>
          <w:spacing w:val="-5"/>
        </w:rPr>
        <w:t> </w:t>
      </w:r>
      <w:r>
        <w:rPr/>
        <w:t>terjadi</w:t>
      </w:r>
      <w:r>
        <w:rPr>
          <w:spacing w:val="-5"/>
        </w:rPr>
        <w:t> </w:t>
      </w:r>
      <w:r>
        <w:rPr/>
        <w:t>pelanggaran,</w:t>
      </w:r>
      <w:r>
        <w:rPr>
          <w:spacing w:val="-7"/>
        </w:rPr>
        <w:t> </w:t>
      </w:r>
      <w:r>
        <w:rPr/>
        <w:t>tanpa membedakan status perusahaan. (Asih </w:t>
      </w:r>
      <w:r>
        <w:rPr>
          <w:i/>
        </w:rPr>
        <w:t>et al.</w:t>
      </w:r>
      <w:r>
        <w:rPr/>
        <w:t>, 2025)</w:t>
      </w:r>
    </w:p>
    <w:p>
      <w:pPr>
        <w:pStyle w:val="BodyText"/>
        <w:spacing w:line="480" w:lineRule="auto" w:before="3"/>
        <w:ind w:left="568" w:right="707" w:firstLine="568"/>
        <w:jc w:val="both"/>
      </w:pPr>
      <w:r>
        <w:rPr/>
        <w:t>Salah satu tugas utama seorang auditor ialah mengidentifikasi kecurangan dalam laporan keuangan. Hal ini penting agar laporan keuangan perusahaan dapat diandalkan, dan nilai perusahaan tetap positif bagi pemakai laporan keuangan. Auditor dapat memanfaatkan teori-teori </w:t>
      </w:r>
      <w:r>
        <w:rPr>
          <w:i/>
        </w:rPr>
        <w:t>fraud </w:t>
      </w:r>
      <w:r>
        <w:rPr/>
        <w:t>yang telah dikembangkan oleh peneliti</w:t>
      </w:r>
      <w:r>
        <w:rPr>
          <w:spacing w:val="-12"/>
        </w:rPr>
        <w:t> </w:t>
      </w:r>
      <w:r>
        <w:rPr/>
        <w:t>sebelumnya</w:t>
      </w:r>
      <w:r>
        <w:rPr>
          <w:spacing w:val="-8"/>
        </w:rPr>
        <w:t> </w:t>
      </w:r>
      <w:r>
        <w:rPr/>
        <w:t>sebagai</w:t>
      </w:r>
      <w:r>
        <w:rPr>
          <w:spacing w:val="-9"/>
        </w:rPr>
        <w:t> </w:t>
      </w:r>
      <w:r>
        <w:rPr/>
        <w:t>salah</w:t>
      </w:r>
      <w:r>
        <w:rPr>
          <w:spacing w:val="-10"/>
        </w:rPr>
        <w:t> </w:t>
      </w:r>
      <w:r>
        <w:rPr/>
        <w:t>satu</w:t>
      </w:r>
      <w:r>
        <w:rPr>
          <w:spacing w:val="-10"/>
        </w:rPr>
        <w:t> </w:t>
      </w:r>
      <w:r>
        <w:rPr/>
        <w:t>cara</w:t>
      </w:r>
      <w:r>
        <w:rPr>
          <w:spacing w:val="-8"/>
        </w:rPr>
        <w:t> </w:t>
      </w:r>
      <w:r>
        <w:rPr/>
        <w:t>untuk</w:t>
      </w:r>
      <w:r>
        <w:rPr>
          <w:spacing w:val="-14"/>
        </w:rPr>
        <w:t> </w:t>
      </w:r>
      <w:r>
        <w:rPr/>
        <w:t>mengungkap</w:t>
      </w:r>
      <w:r>
        <w:rPr>
          <w:spacing w:val="-10"/>
        </w:rPr>
        <w:t> </w:t>
      </w:r>
      <w:r>
        <w:rPr/>
        <w:t>potensi</w:t>
      </w:r>
      <w:r>
        <w:rPr>
          <w:spacing w:val="-9"/>
        </w:rPr>
        <w:t> </w:t>
      </w:r>
      <w:r>
        <w:rPr/>
        <w:t>kecurangan dalam proses audit (Ratnasari &amp; Solikhah, 2019). Penelitian yang dikembangkan oleh</w:t>
      </w:r>
      <w:r>
        <w:rPr>
          <w:spacing w:val="-15"/>
        </w:rPr>
        <w:t> </w:t>
      </w:r>
      <w:r>
        <w:rPr/>
        <w:t>Crowe</w:t>
      </w:r>
      <w:r>
        <w:rPr>
          <w:spacing w:val="-15"/>
        </w:rPr>
        <w:t> </w:t>
      </w:r>
      <w:r>
        <w:rPr/>
        <w:t>Horwarth</w:t>
      </w:r>
      <w:r>
        <w:rPr>
          <w:spacing w:val="-15"/>
        </w:rPr>
        <w:t> </w:t>
      </w:r>
      <w:r>
        <w:rPr/>
        <w:t>pada</w:t>
      </w:r>
      <w:r>
        <w:rPr>
          <w:spacing w:val="-15"/>
        </w:rPr>
        <w:t> </w:t>
      </w:r>
      <w:r>
        <w:rPr/>
        <w:t>tahun</w:t>
      </w:r>
      <w:r>
        <w:rPr>
          <w:spacing w:val="-15"/>
        </w:rPr>
        <w:t> </w:t>
      </w:r>
      <w:r>
        <w:rPr/>
        <w:t>2011</w:t>
      </w:r>
      <w:r>
        <w:rPr>
          <w:spacing w:val="-15"/>
        </w:rPr>
        <w:t> </w:t>
      </w:r>
      <w:r>
        <w:rPr/>
        <w:t>menjadi</w:t>
      </w:r>
      <w:r>
        <w:rPr>
          <w:spacing w:val="-15"/>
        </w:rPr>
        <w:t> </w:t>
      </w:r>
      <w:r>
        <w:rPr/>
        <w:t>dasar</w:t>
      </w:r>
      <w:r>
        <w:rPr>
          <w:spacing w:val="-15"/>
        </w:rPr>
        <w:t> </w:t>
      </w:r>
      <w:r>
        <w:rPr/>
        <w:t>dalam</w:t>
      </w:r>
      <w:r>
        <w:rPr>
          <w:spacing w:val="-15"/>
        </w:rPr>
        <w:t> </w:t>
      </w:r>
      <w:r>
        <w:rPr/>
        <w:t>meneliti</w:t>
      </w:r>
      <w:r>
        <w:rPr>
          <w:spacing w:val="-15"/>
        </w:rPr>
        <w:t> </w:t>
      </w:r>
      <w:r>
        <w:rPr/>
        <w:t>pengaruh</w:t>
      </w:r>
      <w:r>
        <w:rPr>
          <w:spacing w:val="-15"/>
        </w:rPr>
        <w:t> </w:t>
      </w:r>
      <w:r>
        <w:rPr/>
        <w:t>teori </w:t>
      </w:r>
      <w:r>
        <w:rPr>
          <w:i/>
        </w:rPr>
        <w:t>Fraud Pentagon </w:t>
      </w:r>
      <w:r>
        <w:rPr/>
        <w:t>terhadap kecurangan laporan keuangan. Teori ini merupakan pengembangan</w:t>
      </w:r>
      <w:r>
        <w:rPr>
          <w:spacing w:val="-15"/>
        </w:rPr>
        <w:t> </w:t>
      </w:r>
      <w:r>
        <w:rPr/>
        <w:t>dari</w:t>
      </w:r>
      <w:r>
        <w:rPr>
          <w:spacing w:val="-11"/>
        </w:rPr>
        <w:t> </w:t>
      </w:r>
      <w:r>
        <w:rPr>
          <w:i/>
        </w:rPr>
        <w:t>fraud</w:t>
      </w:r>
      <w:r>
        <w:rPr>
          <w:i/>
          <w:spacing w:val="-15"/>
        </w:rPr>
        <w:t> </w:t>
      </w:r>
      <w:r>
        <w:rPr>
          <w:i/>
        </w:rPr>
        <w:t>triangle</w:t>
      </w:r>
      <w:r>
        <w:rPr>
          <w:i/>
          <w:spacing w:val="-12"/>
        </w:rPr>
        <w:t> </w:t>
      </w:r>
      <w:r>
        <w:rPr/>
        <w:t>yang</w:t>
      </w:r>
      <w:r>
        <w:rPr>
          <w:spacing w:val="-14"/>
        </w:rPr>
        <w:t> </w:t>
      </w:r>
      <w:r>
        <w:rPr/>
        <w:t>diperkenalkan</w:t>
      </w:r>
      <w:r>
        <w:rPr>
          <w:spacing w:val="-15"/>
        </w:rPr>
        <w:t> </w:t>
      </w:r>
      <w:r>
        <w:rPr/>
        <w:t>oleh</w:t>
      </w:r>
      <w:r>
        <w:rPr>
          <w:spacing w:val="-15"/>
        </w:rPr>
        <w:t> </w:t>
      </w:r>
      <w:r>
        <w:rPr/>
        <w:t>Cressey</w:t>
      </w:r>
      <w:r>
        <w:rPr>
          <w:spacing w:val="-14"/>
        </w:rPr>
        <w:t> </w:t>
      </w:r>
      <w:r>
        <w:rPr/>
        <w:t>tahun</w:t>
      </w:r>
      <w:r>
        <w:rPr>
          <w:spacing w:val="-15"/>
        </w:rPr>
        <w:t> </w:t>
      </w:r>
      <w:r>
        <w:rPr/>
        <w:t>1953</w:t>
      </w:r>
      <w:r>
        <w:rPr>
          <w:spacing w:val="-14"/>
        </w:rPr>
        <w:t> </w:t>
      </w:r>
      <w:r>
        <w:rPr>
          <w:spacing w:val="-5"/>
        </w:rPr>
        <w:t>dan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i/>
        </w:rPr>
        <w:t>fraud diamond </w:t>
      </w:r>
      <w:r>
        <w:rPr/>
        <w:t>yang dikemukakan oleh Wolfe &amp; Hermanson pada tahun 2004. Arogansi sebagai elemen tambahan yang tidak ditemukan di penelitian tentang </w:t>
      </w:r>
      <w:r>
        <w:rPr>
          <w:i/>
        </w:rPr>
        <w:t>fraud </w:t>
      </w:r>
      <w:r>
        <w:rPr/>
        <w:t>sebelumnya. </w:t>
      </w:r>
      <w:r>
        <w:rPr>
          <w:i/>
        </w:rPr>
        <w:t>Fraud Pentagon </w:t>
      </w:r>
      <w:r>
        <w:rPr/>
        <w:t>diharapkan dapat memberikan pemahaman lebih efektif terkait kecurangan dalam laporan keuangan, yang sebelumnya tidak dijelaskan</w:t>
      </w:r>
      <w:r>
        <w:rPr>
          <w:spacing w:val="-1"/>
        </w:rPr>
        <w:t> </w:t>
      </w:r>
      <w:r>
        <w:rPr/>
        <w:t>secara</w:t>
      </w:r>
      <w:r>
        <w:rPr>
          <w:spacing w:val="-3"/>
        </w:rPr>
        <w:t> </w:t>
      </w:r>
      <w:r>
        <w:rPr/>
        <w:t>mendalam oleh</w:t>
      </w:r>
      <w:r>
        <w:rPr>
          <w:spacing w:val="-1"/>
        </w:rPr>
        <w:t> </w:t>
      </w:r>
      <w:r>
        <w:rPr/>
        <w:t>penelitian</w:t>
      </w:r>
      <w:r>
        <w:rPr>
          <w:spacing w:val="-1"/>
        </w:rPr>
        <w:t> </w:t>
      </w:r>
      <w:r>
        <w:rPr/>
        <w:t>yang</w:t>
      </w:r>
      <w:r>
        <w:rPr>
          <w:spacing w:val="-1"/>
        </w:rPr>
        <w:t> </w:t>
      </w:r>
      <w:r>
        <w:rPr/>
        <w:t>menggunakan</w:t>
      </w:r>
      <w:r>
        <w:rPr>
          <w:spacing w:val="-2"/>
        </w:rPr>
        <w:t> </w:t>
      </w:r>
      <w:r>
        <w:rPr>
          <w:i/>
        </w:rPr>
        <w:t>fraud triangle </w:t>
      </w:r>
      <w:r>
        <w:rPr/>
        <w:t>dan </w:t>
      </w:r>
      <w:r>
        <w:rPr>
          <w:i/>
        </w:rPr>
        <w:t>fraud diamond </w:t>
      </w:r>
      <w:r>
        <w:rPr/>
        <w:t>(Basmar &amp; Sulfati, 2022).</w:t>
      </w:r>
    </w:p>
    <w:p>
      <w:pPr>
        <w:pStyle w:val="BodyText"/>
        <w:spacing w:line="480" w:lineRule="auto" w:before="1"/>
        <w:ind w:left="568" w:right="703" w:firstLine="568"/>
        <w:jc w:val="both"/>
      </w:pPr>
      <w:r>
        <w:rPr/>
        <w:t>Teori </w:t>
      </w:r>
      <w:r>
        <w:rPr>
          <w:i/>
        </w:rPr>
        <w:t>fraud pentagon </w:t>
      </w:r>
      <w:r>
        <w:rPr/>
        <w:t>tidak dapat diukur secara langsung melalui elemen- elemen</w:t>
      </w:r>
      <w:r>
        <w:rPr>
          <w:spacing w:val="-11"/>
        </w:rPr>
        <w:t> </w:t>
      </w:r>
      <w:r>
        <w:rPr/>
        <w:t>yang</w:t>
      </w:r>
      <w:r>
        <w:rPr>
          <w:spacing w:val="-11"/>
        </w:rPr>
        <w:t> </w:t>
      </w:r>
      <w:r>
        <w:rPr/>
        <w:t>digunakan</w:t>
      </w:r>
      <w:r>
        <w:rPr>
          <w:spacing w:val="-15"/>
        </w:rPr>
        <w:t> </w:t>
      </w:r>
      <w:r>
        <w:rPr/>
        <w:t>sebagai</w:t>
      </w:r>
      <w:r>
        <w:rPr>
          <w:spacing w:val="-11"/>
        </w:rPr>
        <w:t> </w:t>
      </w:r>
      <w:r>
        <w:rPr/>
        <w:t>variabel</w:t>
      </w:r>
      <w:r>
        <w:rPr>
          <w:spacing w:val="-6"/>
        </w:rPr>
        <w:t> </w:t>
      </w:r>
      <w:r>
        <w:rPr/>
        <w:t>dalam</w:t>
      </w:r>
      <w:r>
        <w:rPr>
          <w:spacing w:val="-14"/>
        </w:rPr>
        <w:t> </w:t>
      </w:r>
      <w:r>
        <w:rPr/>
        <w:t>penelitian</w:t>
      </w:r>
      <w:r>
        <w:rPr>
          <w:spacing w:val="-11"/>
        </w:rPr>
        <w:t> </w:t>
      </w:r>
      <w:r>
        <w:rPr/>
        <w:t>ini.</w:t>
      </w:r>
      <w:r>
        <w:rPr>
          <w:spacing w:val="-11"/>
        </w:rPr>
        <w:t> </w:t>
      </w:r>
      <w:r>
        <w:rPr/>
        <w:t>Oleh</w:t>
      </w:r>
      <w:r>
        <w:rPr>
          <w:spacing w:val="-11"/>
        </w:rPr>
        <w:t> </w:t>
      </w:r>
      <w:r>
        <w:rPr/>
        <w:t>karena</w:t>
      </w:r>
      <w:r>
        <w:rPr>
          <w:spacing w:val="-14"/>
        </w:rPr>
        <w:t> </w:t>
      </w:r>
      <w:r>
        <w:rPr/>
        <w:t>itu,</w:t>
      </w:r>
      <w:r>
        <w:rPr>
          <w:spacing w:val="-11"/>
        </w:rPr>
        <w:t> </w:t>
      </w:r>
      <w:r>
        <w:rPr/>
        <w:t>pada penelitian ini tekanan (</w:t>
      </w:r>
      <w:r>
        <w:rPr>
          <w:i/>
        </w:rPr>
        <w:t>pressure</w:t>
      </w:r>
      <w:r>
        <w:rPr/>
        <w:t>) diukur melalui </w:t>
      </w:r>
      <w:r>
        <w:rPr>
          <w:i/>
        </w:rPr>
        <w:t>external pressure </w:t>
      </w:r>
      <w:r>
        <w:rPr/>
        <w:t>menggunakan rasio </w:t>
      </w:r>
      <w:r>
        <w:rPr>
          <w:i/>
        </w:rPr>
        <w:t>leverage</w:t>
      </w:r>
      <w:r>
        <w:rPr/>
        <w:t>. Dalam menunjang</w:t>
      </w:r>
      <w:r>
        <w:rPr>
          <w:spacing w:val="-4"/>
        </w:rPr>
        <w:t> </w:t>
      </w:r>
      <w:r>
        <w:rPr/>
        <w:t>kegiatan operasional,</w:t>
      </w:r>
      <w:r>
        <w:rPr>
          <w:spacing w:val="-4"/>
        </w:rPr>
        <w:t> </w:t>
      </w:r>
      <w:r>
        <w:rPr/>
        <w:t>perusahaan membutuhkan pinjaman dari pihak ketiga sehingga diharuskan perusahaan selalu dalam kondisi keuangan yang sehat. Ketika perusahaan memiliki rasio </w:t>
      </w:r>
      <w:r>
        <w:rPr>
          <w:i/>
        </w:rPr>
        <w:t>leverage </w:t>
      </w:r>
      <w:r>
        <w:rPr/>
        <w:t>tinggi maka artinya perusahaan memiliki hutang yang besar dan risiko kredit yang tinggi. Timbulnya</w:t>
      </w:r>
      <w:r>
        <w:rPr>
          <w:spacing w:val="-14"/>
        </w:rPr>
        <w:t> </w:t>
      </w:r>
      <w:r>
        <w:rPr/>
        <w:t>hutang</w:t>
      </w:r>
      <w:r>
        <w:rPr>
          <w:spacing w:val="-14"/>
        </w:rPr>
        <w:t> </w:t>
      </w:r>
      <w:r>
        <w:rPr/>
        <w:t>yang</w:t>
      </w:r>
      <w:r>
        <w:rPr>
          <w:spacing w:val="-14"/>
        </w:rPr>
        <w:t> </w:t>
      </w:r>
      <w:r>
        <w:rPr/>
        <w:t>besar</w:t>
      </w:r>
      <w:r>
        <w:rPr>
          <w:spacing w:val="-14"/>
        </w:rPr>
        <w:t> </w:t>
      </w:r>
      <w:r>
        <w:rPr/>
        <w:t>di</w:t>
      </w:r>
      <w:r>
        <w:rPr>
          <w:spacing w:val="-14"/>
        </w:rPr>
        <w:t> </w:t>
      </w:r>
      <w:r>
        <w:rPr/>
        <w:t>suatu</w:t>
      </w:r>
      <w:r>
        <w:rPr>
          <w:spacing w:val="-14"/>
        </w:rPr>
        <w:t> </w:t>
      </w:r>
      <w:r>
        <w:rPr/>
        <w:t>perusahaan</w:t>
      </w:r>
      <w:r>
        <w:rPr>
          <w:spacing w:val="-14"/>
        </w:rPr>
        <w:t> </w:t>
      </w:r>
      <w:r>
        <w:rPr/>
        <w:t>seringkali</w:t>
      </w:r>
      <w:r>
        <w:rPr>
          <w:spacing w:val="-14"/>
        </w:rPr>
        <w:t> </w:t>
      </w:r>
      <w:r>
        <w:rPr/>
        <w:t>membawa</w:t>
      </w:r>
      <w:r>
        <w:rPr>
          <w:spacing w:val="-14"/>
        </w:rPr>
        <w:t> </w:t>
      </w:r>
      <w:r>
        <w:rPr/>
        <w:t>manajemen untuk</w:t>
      </w:r>
      <w:r>
        <w:rPr>
          <w:spacing w:val="-15"/>
        </w:rPr>
        <w:t> </w:t>
      </w:r>
      <w:r>
        <w:rPr/>
        <w:t>melaporkan</w:t>
      </w:r>
      <w:r>
        <w:rPr>
          <w:spacing w:val="-11"/>
        </w:rPr>
        <w:t> </w:t>
      </w:r>
      <w:r>
        <w:rPr>
          <w:i/>
        </w:rPr>
        <w:t>profitabilitas</w:t>
      </w:r>
      <w:r>
        <w:rPr>
          <w:i/>
          <w:spacing w:val="-13"/>
        </w:rPr>
        <w:t> </w:t>
      </w:r>
      <w:r>
        <w:rPr/>
        <w:t>yang</w:t>
      </w:r>
      <w:r>
        <w:rPr>
          <w:spacing w:val="-15"/>
        </w:rPr>
        <w:t> </w:t>
      </w:r>
      <w:r>
        <w:rPr/>
        <w:t>tinggi</w:t>
      </w:r>
      <w:r>
        <w:rPr>
          <w:spacing w:val="-12"/>
        </w:rPr>
        <w:t> </w:t>
      </w:r>
      <w:r>
        <w:rPr/>
        <w:t>pula.</w:t>
      </w:r>
      <w:r>
        <w:rPr>
          <w:spacing w:val="-15"/>
        </w:rPr>
        <w:t> </w:t>
      </w:r>
      <w:r>
        <w:rPr/>
        <w:t>Sehingga</w:t>
      </w:r>
      <w:r>
        <w:rPr>
          <w:spacing w:val="-12"/>
        </w:rPr>
        <w:t> </w:t>
      </w:r>
      <w:r>
        <w:rPr/>
        <w:t>tidak</w:t>
      </w:r>
      <w:r>
        <w:rPr>
          <w:spacing w:val="-15"/>
        </w:rPr>
        <w:t> </w:t>
      </w:r>
      <w:r>
        <w:rPr/>
        <w:t>jarang</w:t>
      </w:r>
      <w:r>
        <w:rPr>
          <w:spacing w:val="-13"/>
        </w:rPr>
        <w:t> </w:t>
      </w:r>
      <w:r>
        <w:rPr/>
        <w:t>perusahaan melakukan kecurangan dengan menaikkan laba yang dihasilkan (Ratnasari &amp; Solikhah, 2019). Penelitian dari Achmad et </w:t>
      </w:r>
      <w:r>
        <w:rPr>
          <w:i/>
        </w:rPr>
        <w:t>al </w:t>
      </w:r>
      <w:r>
        <w:rPr/>
        <w:t>(2023) dan Maryadi </w:t>
      </w:r>
      <w:r>
        <w:rPr>
          <w:i/>
        </w:rPr>
        <w:t>et al </w:t>
      </w:r>
      <w:r>
        <w:rPr/>
        <w:t>(2020) membuktikan bahwa elemen tekanan yang diukur dengan </w:t>
      </w:r>
      <w:r>
        <w:rPr>
          <w:i/>
        </w:rPr>
        <w:t>external pressure </w:t>
      </w:r>
      <w:r>
        <w:rPr/>
        <w:t>berpengaruh signifikan terhadap kecurangan laporan keuangan. Adapun hasil berbeda didapatkan dari penelitian Ratnasari &amp; Solikhah (2019), dan</w:t>
      </w:r>
      <w:r>
        <w:rPr>
          <w:spacing w:val="40"/>
        </w:rPr>
        <w:t> </w:t>
      </w:r>
      <w:r>
        <w:rPr/>
        <w:t>Septriani &amp; Handayani</w:t>
      </w:r>
      <w:r>
        <w:rPr>
          <w:spacing w:val="-10"/>
        </w:rPr>
        <w:t> </w:t>
      </w:r>
      <w:r>
        <w:rPr/>
        <w:t>(2018)</w:t>
      </w:r>
      <w:r>
        <w:rPr>
          <w:spacing w:val="-11"/>
        </w:rPr>
        <w:t> </w:t>
      </w:r>
      <w:r>
        <w:rPr/>
        <w:t>yang</w:t>
      </w:r>
      <w:r>
        <w:rPr>
          <w:spacing w:val="-11"/>
        </w:rPr>
        <w:t> </w:t>
      </w:r>
      <w:r>
        <w:rPr/>
        <w:t>menemukan</w:t>
      </w:r>
      <w:r>
        <w:rPr>
          <w:spacing w:val="-10"/>
        </w:rPr>
        <w:t> </w:t>
      </w:r>
      <w:r>
        <w:rPr/>
        <w:t>tekanan</w:t>
      </w:r>
      <w:r>
        <w:rPr>
          <w:spacing w:val="-11"/>
        </w:rPr>
        <w:t> </w:t>
      </w:r>
      <w:r>
        <w:rPr/>
        <w:t>yang</w:t>
      </w:r>
      <w:r>
        <w:rPr>
          <w:spacing w:val="-11"/>
        </w:rPr>
        <w:t> </w:t>
      </w:r>
      <w:r>
        <w:rPr/>
        <w:t>diukur</w:t>
      </w:r>
      <w:r>
        <w:rPr>
          <w:spacing w:val="-11"/>
        </w:rPr>
        <w:t> </w:t>
      </w:r>
      <w:r>
        <w:rPr/>
        <w:t>dengan</w:t>
      </w:r>
      <w:r>
        <w:rPr>
          <w:spacing w:val="-13"/>
        </w:rPr>
        <w:t> </w:t>
      </w:r>
      <w:r>
        <w:rPr>
          <w:i/>
        </w:rPr>
        <w:t>external</w:t>
      </w:r>
      <w:r>
        <w:rPr>
          <w:i/>
          <w:spacing w:val="-10"/>
        </w:rPr>
        <w:t> </w:t>
      </w:r>
      <w:r>
        <w:rPr>
          <w:i/>
        </w:rPr>
        <w:t>pressure </w:t>
      </w:r>
      <w:r>
        <w:rPr/>
        <w:t>tidak memiliki pengaruh signifikan terhadap kecurangan laporan keuangan.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firstLine="568"/>
        <w:jc w:val="both"/>
      </w:pPr>
      <w:r>
        <w:rPr/>
        <w:t>Kesempatan</w:t>
      </w:r>
      <w:r>
        <w:rPr>
          <w:spacing w:val="-15"/>
        </w:rPr>
        <w:t> </w:t>
      </w:r>
      <w:r>
        <w:rPr/>
        <w:t>(o</w:t>
      </w:r>
      <w:r>
        <w:rPr>
          <w:i/>
        </w:rPr>
        <w:t>pportunity)</w:t>
      </w:r>
      <w:r>
        <w:rPr>
          <w:i/>
          <w:spacing w:val="-15"/>
        </w:rPr>
        <w:t> </w:t>
      </w:r>
      <w:r>
        <w:rPr/>
        <w:t>muncul</w:t>
      </w:r>
      <w:r>
        <w:rPr>
          <w:spacing w:val="-15"/>
        </w:rPr>
        <w:t> </w:t>
      </w:r>
      <w:r>
        <w:rPr/>
        <w:t>karena</w:t>
      </w:r>
      <w:r>
        <w:rPr>
          <w:spacing w:val="-15"/>
        </w:rPr>
        <w:t> </w:t>
      </w:r>
      <w:r>
        <w:rPr/>
        <w:t>lemahnya</w:t>
      </w:r>
      <w:r>
        <w:rPr>
          <w:spacing w:val="-15"/>
        </w:rPr>
        <w:t> </w:t>
      </w:r>
      <w:r>
        <w:rPr/>
        <w:t>mekanisme</w:t>
      </w:r>
      <w:r>
        <w:rPr>
          <w:spacing w:val="-15"/>
        </w:rPr>
        <w:t> </w:t>
      </w:r>
      <w:r>
        <w:rPr/>
        <w:t>pengawasan, yang menciptakan ruang bagi individu untuk melakukan kecurangan tanpa terdeteksi. Kesempatan diukur dengan melihat tingkat </w:t>
      </w:r>
      <w:r>
        <w:rPr>
          <w:i/>
        </w:rPr>
        <w:t>ineffective monitoring </w:t>
      </w:r>
      <w:r>
        <w:rPr/>
        <w:t>pada perusahaan</w:t>
      </w:r>
      <w:r>
        <w:rPr>
          <w:b/>
        </w:rPr>
        <w:t>, </w:t>
      </w:r>
      <w:r>
        <w:rPr/>
        <w:t>yang</w:t>
      </w:r>
      <w:r>
        <w:rPr>
          <w:spacing w:val="-1"/>
        </w:rPr>
        <w:t> </w:t>
      </w:r>
      <w:r>
        <w:rPr/>
        <w:t>mencerminkan</w:t>
      </w:r>
      <w:r>
        <w:rPr>
          <w:spacing w:val="-1"/>
        </w:rPr>
        <w:t> </w:t>
      </w:r>
      <w:r>
        <w:rPr/>
        <w:t>ketidakmampuan</w:t>
      </w:r>
      <w:r>
        <w:rPr>
          <w:spacing w:val="-1"/>
        </w:rPr>
        <w:t> </w:t>
      </w:r>
      <w:r>
        <w:rPr/>
        <w:t>pihak</w:t>
      </w:r>
      <w:r>
        <w:rPr>
          <w:spacing w:val="-1"/>
        </w:rPr>
        <w:t> </w:t>
      </w:r>
      <w:r>
        <w:rPr/>
        <w:t>pengawas,</w:t>
      </w:r>
      <w:r>
        <w:rPr>
          <w:spacing w:val="-1"/>
        </w:rPr>
        <w:t> </w:t>
      </w:r>
      <w:r>
        <w:rPr/>
        <w:t>seperti dewan komisaris, dalam menjalankan fungsi kontrolnya secara optimal. Ketidakefektifan pengawasan (</w:t>
      </w:r>
      <w:r>
        <w:rPr>
          <w:i/>
        </w:rPr>
        <w:t>Inefective monitoring</w:t>
      </w:r>
      <w:r>
        <w:rPr/>
        <w:t>) ini memberikan peluang bagi manajemen untuk menyimpang dari prinsip pelaporan keuangan yang wajar (Achmad </w:t>
      </w:r>
      <w:r>
        <w:rPr>
          <w:i/>
        </w:rPr>
        <w:t>et al</w:t>
      </w:r>
      <w:r>
        <w:rPr/>
        <w:t>., 2022).</w:t>
      </w:r>
      <w:r>
        <w:rPr>
          <w:spacing w:val="-9"/>
        </w:rPr>
        <w:t> </w:t>
      </w:r>
      <w:r>
        <w:rPr/>
        <w:t>Hasil</w:t>
      </w:r>
      <w:r>
        <w:rPr>
          <w:spacing w:val="-8"/>
        </w:rPr>
        <w:t> </w:t>
      </w:r>
      <w:r>
        <w:rPr/>
        <w:t>penelitian</w:t>
      </w:r>
      <w:r>
        <w:rPr>
          <w:spacing w:val="-13"/>
        </w:rPr>
        <w:t> </w:t>
      </w:r>
      <w:r>
        <w:rPr/>
        <w:t>yang</w:t>
      </w:r>
      <w:r>
        <w:rPr>
          <w:spacing w:val="-9"/>
        </w:rPr>
        <w:t> </w:t>
      </w:r>
      <w:r>
        <w:rPr/>
        <w:t>dilakukan</w:t>
      </w:r>
      <w:r>
        <w:rPr>
          <w:spacing w:val="-9"/>
        </w:rPr>
        <w:t> </w:t>
      </w:r>
      <w:r>
        <w:rPr/>
        <w:t>oleh</w:t>
      </w:r>
      <w:r>
        <w:rPr>
          <w:spacing w:val="-3"/>
        </w:rPr>
        <w:t> </w:t>
      </w:r>
      <w:r>
        <w:rPr/>
        <w:t>Kholis</w:t>
      </w:r>
      <w:r>
        <w:rPr>
          <w:spacing w:val="-10"/>
        </w:rPr>
        <w:t> </w:t>
      </w:r>
      <w:r>
        <w:rPr/>
        <w:t>&amp;</w:t>
      </w:r>
      <w:r>
        <w:rPr>
          <w:spacing w:val="-8"/>
        </w:rPr>
        <w:t> </w:t>
      </w:r>
      <w:r>
        <w:rPr/>
        <w:t>Nadiva</w:t>
      </w:r>
      <w:r>
        <w:rPr>
          <w:spacing w:val="-5"/>
        </w:rPr>
        <w:t> </w:t>
      </w:r>
      <w:r>
        <w:rPr/>
        <w:t>(2019),</w:t>
      </w:r>
      <w:r>
        <w:rPr>
          <w:spacing w:val="-8"/>
        </w:rPr>
        <w:t> </w:t>
      </w:r>
      <w:r>
        <w:rPr/>
        <w:t>dan</w:t>
      </w:r>
      <w:r>
        <w:rPr>
          <w:spacing w:val="-8"/>
        </w:rPr>
        <w:t> </w:t>
      </w:r>
      <w:r>
        <w:rPr/>
        <w:t>Septriani &amp; Handayan (2018) menunjukan bahwa</w:t>
      </w:r>
      <w:r>
        <w:rPr>
          <w:spacing w:val="40"/>
        </w:rPr>
        <w:t> </w:t>
      </w:r>
      <w:r>
        <w:rPr/>
        <w:t>kesempatan berpengaruh signifikan terhadap kecurangan laporan keuangan. Berbeda dengan hasil penelitian yang dilakukan oleh Basmar &amp; Sulfati (2022), dan Ratnasari &amp; Solikhah (2019) menunjukan</w:t>
      </w:r>
      <w:r>
        <w:rPr>
          <w:spacing w:val="-6"/>
        </w:rPr>
        <w:t> </w:t>
      </w:r>
      <w:r>
        <w:rPr/>
        <w:t>bahwa</w:t>
      </w:r>
      <w:r>
        <w:rPr>
          <w:spacing w:val="-5"/>
        </w:rPr>
        <w:t> </w:t>
      </w:r>
      <w:r>
        <w:rPr/>
        <w:t>kesempatan</w:t>
      </w:r>
      <w:r>
        <w:rPr>
          <w:spacing w:val="-6"/>
        </w:rPr>
        <w:t> </w:t>
      </w:r>
      <w:r>
        <w:rPr/>
        <w:t>tidak</w:t>
      </w:r>
      <w:r>
        <w:rPr>
          <w:spacing w:val="-6"/>
        </w:rPr>
        <w:t> </w:t>
      </w:r>
      <w:r>
        <w:rPr/>
        <w:t>berpengaruh signifikan</w:t>
      </w:r>
      <w:r>
        <w:rPr>
          <w:spacing w:val="-5"/>
        </w:rPr>
        <w:t> </w:t>
      </w:r>
      <w:r>
        <w:rPr/>
        <w:t>terhadap</w:t>
      </w:r>
      <w:r>
        <w:rPr>
          <w:spacing w:val="-6"/>
        </w:rPr>
        <w:t> </w:t>
      </w:r>
      <w:r>
        <w:rPr/>
        <w:t>kecurangan laporan keuangan.</w:t>
      </w:r>
    </w:p>
    <w:p>
      <w:pPr>
        <w:pStyle w:val="BodyText"/>
        <w:spacing w:line="480" w:lineRule="auto" w:before="2"/>
        <w:ind w:left="568" w:right="703" w:firstLine="568"/>
        <w:jc w:val="both"/>
      </w:pPr>
      <w:r>
        <w:rPr/>
        <w:t>Rasionalisasi </w:t>
      </w:r>
      <w:r>
        <w:rPr>
          <w:i/>
        </w:rPr>
        <w:t>(rationalization) </w:t>
      </w:r>
      <w:r>
        <w:rPr/>
        <w:t>dalam penelitian ini diukur menggunakan </w:t>
      </w:r>
      <w:r>
        <w:rPr>
          <w:i/>
        </w:rPr>
        <w:t>Total Accrual to Total Assets </w:t>
      </w:r>
      <w:r>
        <w:rPr/>
        <w:t>(TATA). Penggunaan TATA sebagai pengukuran terhadap</w:t>
      </w:r>
      <w:r>
        <w:rPr>
          <w:spacing w:val="-11"/>
        </w:rPr>
        <w:t> </w:t>
      </w:r>
      <w:r>
        <w:rPr/>
        <w:t>rasionalisasi</w:t>
      </w:r>
      <w:r>
        <w:rPr>
          <w:spacing w:val="-9"/>
        </w:rPr>
        <w:t> </w:t>
      </w:r>
      <w:r>
        <w:rPr/>
        <w:t>mencerminkan</w:t>
      </w:r>
      <w:r>
        <w:rPr>
          <w:spacing w:val="-12"/>
        </w:rPr>
        <w:t> </w:t>
      </w:r>
      <w:r>
        <w:rPr/>
        <w:t>cara</w:t>
      </w:r>
      <w:r>
        <w:rPr>
          <w:spacing w:val="-11"/>
        </w:rPr>
        <w:t> </w:t>
      </w:r>
      <w:r>
        <w:rPr/>
        <w:t>manajemen</w:t>
      </w:r>
      <w:r>
        <w:rPr>
          <w:spacing w:val="-12"/>
        </w:rPr>
        <w:t> </w:t>
      </w:r>
      <w:r>
        <w:rPr/>
        <w:t>menggunakan</w:t>
      </w:r>
      <w:r>
        <w:rPr>
          <w:spacing w:val="-12"/>
        </w:rPr>
        <w:t> </w:t>
      </w:r>
      <w:r>
        <w:rPr/>
        <w:t>pertimbangan subjektif dan keleluasaan dalam menetapkan kebijakan akrual. Kondisi ini menunjukkan adanya ruang bagi manajemen untuk membenarkan praktik manipulasi akuntansi, misalnya untuk menjaga kestabilan perusahaan, mencapai target</w:t>
      </w:r>
      <w:r>
        <w:rPr>
          <w:spacing w:val="-9"/>
        </w:rPr>
        <w:t> </w:t>
      </w:r>
      <w:r>
        <w:rPr/>
        <w:t>kinerja,</w:t>
      </w:r>
      <w:r>
        <w:rPr>
          <w:spacing w:val="-10"/>
        </w:rPr>
        <w:t> </w:t>
      </w:r>
      <w:r>
        <w:rPr/>
        <w:t>atau</w:t>
      </w:r>
      <w:r>
        <w:rPr>
          <w:spacing w:val="-11"/>
        </w:rPr>
        <w:t> </w:t>
      </w:r>
      <w:r>
        <w:rPr/>
        <w:t>mempertahankan</w:t>
      </w:r>
      <w:r>
        <w:rPr>
          <w:spacing w:val="-11"/>
        </w:rPr>
        <w:t> </w:t>
      </w:r>
      <w:r>
        <w:rPr/>
        <w:t>citra</w:t>
      </w:r>
      <w:r>
        <w:rPr>
          <w:spacing w:val="-9"/>
        </w:rPr>
        <w:t> </w:t>
      </w:r>
      <w:r>
        <w:rPr/>
        <w:t>perusahaan.</w:t>
      </w:r>
      <w:r>
        <w:rPr>
          <w:spacing w:val="-7"/>
        </w:rPr>
        <w:t> </w:t>
      </w:r>
      <w:r>
        <w:rPr/>
        <w:t>Dengan</w:t>
      </w:r>
      <w:r>
        <w:rPr>
          <w:spacing w:val="-7"/>
        </w:rPr>
        <w:t> </w:t>
      </w:r>
      <w:r>
        <w:rPr/>
        <w:t>demikian,</w:t>
      </w:r>
      <w:r>
        <w:rPr>
          <w:spacing w:val="-7"/>
        </w:rPr>
        <w:t> </w:t>
      </w:r>
      <w:r>
        <w:rPr/>
        <w:t>tingginya nilai TATA dapat menggambarkan proses rasionalisasi atas perilaku tidak etis dalam pelaporan keuangan (Harunsari &amp; Yuliarini, 2025). Penelitian yang dilakukan</w:t>
      </w:r>
      <w:r>
        <w:rPr>
          <w:spacing w:val="68"/>
          <w:w w:val="150"/>
        </w:rPr>
        <w:t> </w:t>
      </w:r>
      <w:r>
        <w:rPr/>
        <w:t>oleh</w:t>
      </w:r>
      <w:r>
        <w:rPr>
          <w:spacing w:val="72"/>
          <w:w w:val="150"/>
        </w:rPr>
        <w:t> </w:t>
      </w:r>
      <w:r>
        <w:rPr/>
        <w:t>Achmad</w:t>
      </w:r>
      <w:r>
        <w:rPr>
          <w:spacing w:val="74"/>
          <w:w w:val="150"/>
        </w:rPr>
        <w:t> </w:t>
      </w:r>
      <w:r>
        <w:rPr>
          <w:i/>
        </w:rPr>
        <w:t>et</w:t>
      </w:r>
      <w:r>
        <w:rPr>
          <w:i/>
          <w:spacing w:val="73"/>
          <w:w w:val="150"/>
        </w:rPr>
        <w:t> </w:t>
      </w:r>
      <w:r>
        <w:rPr>
          <w:i/>
        </w:rPr>
        <w:t>al</w:t>
      </w:r>
      <w:r>
        <w:rPr>
          <w:i/>
          <w:spacing w:val="72"/>
          <w:w w:val="150"/>
        </w:rPr>
        <w:t> </w:t>
      </w:r>
      <w:r>
        <w:rPr/>
        <w:t>(2022),</w:t>
      </w:r>
      <w:r>
        <w:rPr>
          <w:spacing w:val="68"/>
          <w:w w:val="150"/>
        </w:rPr>
        <w:t> </w:t>
      </w:r>
      <w:r>
        <w:rPr/>
        <w:t>dan</w:t>
      </w:r>
      <w:r>
        <w:rPr>
          <w:spacing w:val="73"/>
          <w:w w:val="150"/>
        </w:rPr>
        <w:t> </w:t>
      </w:r>
      <w:r>
        <w:rPr/>
        <w:t>Septriani</w:t>
      </w:r>
      <w:r>
        <w:rPr>
          <w:spacing w:val="71"/>
          <w:w w:val="150"/>
        </w:rPr>
        <w:t> </w:t>
      </w:r>
      <w:r>
        <w:rPr/>
        <w:t>&amp;</w:t>
      </w:r>
      <w:r>
        <w:rPr>
          <w:spacing w:val="70"/>
          <w:w w:val="150"/>
        </w:rPr>
        <w:t> </w:t>
      </w:r>
      <w:r>
        <w:rPr/>
        <w:t>Handayani</w:t>
      </w:r>
      <w:r>
        <w:rPr>
          <w:spacing w:val="75"/>
          <w:w w:val="150"/>
        </w:rPr>
        <w:t> </w:t>
      </w:r>
      <w:r>
        <w:rPr>
          <w:spacing w:val="-2"/>
        </w:rPr>
        <w:t>(2018)</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mendapatkan hasil bahwa rasionalisasi yang diukur dengan TATA berpengaruh signifikan terhadap kecurangan laporan keuangan. Hasil berbeda ditemukan oleh Puspitadewi</w:t>
      </w:r>
      <w:r>
        <w:rPr>
          <w:spacing w:val="-12"/>
        </w:rPr>
        <w:t> </w:t>
      </w:r>
      <w:r>
        <w:rPr/>
        <w:t>&amp;</w:t>
      </w:r>
      <w:r>
        <w:rPr>
          <w:spacing w:val="-15"/>
        </w:rPr>
        <w:t> </w:t>
      </w:r>
      <w:r>
        <w:rPr/>
        <w:t>Sormin</w:t>
      </w:r>
      <w:r>
        <w:rPr>
          <w:spacing w:val="-11"/>
        </w:rPr>
        <w:t> </w:t>
      </w:r>
      <w:r>
        <w:rPr/>
        <w:t>(2016)</w:t>
      </w:r>
      <w:r>
        <w:rPr>
          <w:spacing w:val="-15"/>
        </w:rPr>
        <w:t> </w:t>
      </w:r>
      <w:r>
        <w:rPr/>
        <w:t>menemukan</w:t>
      </w:r>
      <w:r>
        <w:rPr>
          <w:spacing w:val="-15"/>
        </w:rPr>
        <w:t> </w:t>
      </w:r>
      <w:r>
        <w:rPr/>
        <w:t>bahwa</w:t>
      </w:r>
      <w:r>
        <w:rPr>
          <w:spacing w:val="-11"/>
        </w:rPr>
        <w:t> </w:t>
      </w:r>
      <w:r>
        <w:rPr/>
        <w:t>rasionalisasi</w:t>
      </w:r>
      <w:r>
        <w:rPr>
          <w:spacing w:val="-12"/>
        </w:rPr>
        <w:t> </w:t>
      </w:r>
      <w:r>
        <w:rPr/>
        <w:t>yang</w:t>
      </w:r>
      <w:r>
        <w:rPr>
          <w:spacing w:val="-12"/>
        </w:rPr>
        <w:t> </w:t>
      </w:r>
      <w:r>
        <w:rPr/>
        <w:t>diukur</w:t>
      </w:r>
      <w:r>
        <w:rPr>
          <w:spacing w:val="-11"/>
        </w:rPr>
        <w:t> </w:t>
      </w:r>
      <w:r>
        <w:rPr/>
        <w:t>dengan TATA tidak berpengaruh signifikan terhadap kecurangan laporan keuangan.</w:t>
      </w:r>
    </w:p>
    <w:p>
      <w:pPr>
        <w:pStyle w:val="BodyText"/>
        <w:spacing w:line="480" w:lineRule="auto" w:before="1"/>
        <w:ind w:left="568" w:right="703" w:firstLine="568"/>
        <w:jc w:val="both"/>
      </w:pPr>
      <w:r>
        <w:rPr/>
        <w:t>Kemampuan</w:t>
      </w:r>
      <w:r>
        <w:rPr>
          <w:spacing w:val="-3"/>
        </w:rPr>
        <w:t> </w:t>
      </w:r>
      <w:r>
        <w:rPr/>
        <w:t>(</w:t>
      </w:r>
      <w:r>
        <w:rPr>
          <w:i/>
        </w:rPr>
        <w:t>capability</w:t>
      </w:r>
      <w:r>
        <w:rPr/>
        <w:t>)</w:t>
      </w:r>
      <w:r>
        <w:rPr>
          <w:spacing w:val="-2"/>
        </w:rPr>
        <w:t> </w:t>
      </w:r>
      <w:r>
        <w:rPr/>
        <w:t>dinilai dengan</w:t>
      </w:r>
      <w:r>
        <w:rPr>
          <w:spacing w:val="-5"/>
        </w:rPr>
        <w:t> </w:t>
      </w:r>
      <w:r>
        <w:rPr/>
        <w:t>melihat </w:t>
      </w:r>
      <w:r>
        <w:rPr>
          <w:i/>
        </w:rPr>
        <w:t>audit quality</w:t>
      </w:r>
      <w:r>
        <w:rPr/>
        <w:t>.</w:t>
      </w:r>
      <w:r>
        <w:rPr>
          <w:spacing w:val="-1"/>
        </w:rPr>
        <w:t> </w:t>
      </w:r>
      <w:r>
        <w:rPr/>
        <w:t>Kualitas</w:t>
      </w:r>
      <w:r>
        <w:rPr>
          <w:spacing w:val="-6"/>
        </w:rPr>
        <w:t> </w:t>
      </w:r>
      <w:r>
        <w:rPr/>
        <w:t>audit (</w:t>
      </w:r>
      <w:r>
        <w:rPr>
          <w:i/>
        </w:rPr>
        <w:t>audit quality</w:t>
      </w:r>
      <w:r>
        <w:rPr/>
        <w:t>) dapat didefinisikan sebagai ukuran kemampuan auditor dalam mendeteksi</w:t>
      </w:r>
      <w:r>
        <w:rPr>
          <w:spacing w:val="-7"/>
        </w:rPr>
        <w:t> </w:t>
      </w:r>
      <w:r>
        <w:rPr/>
        <w:t>kecurangan</w:t>
      </w:r>
      <w:r>
        <w:rPr>
          <w:spacing w:val="-10"/>
        </w:rPr>
        <w:t> </w:t>
      </w:r>
      <w:r>
        <w:rPr/>
        <w:t>laporan</w:t>
      </w:r>
      <w:r>
        <w:rPr>
          <w:spacing w:val="-8"/>
        </w:rPr>
        <w:t> </w:t>
      </w:r>
      <w:r>
        <w:rPr/>
        <w:t>keuangan,</w:t>
      </w:r>
      <w:r>
        <w:rPr>
          <w:spacing w:val="-11"/>
        </w:rPr>
        <w:t> </w:t>
      </w:r>
      <w:r>
        <w:rPr/>
        <w:t>yang</w:t>
      </w:r>
      <w:r>
        <w:rPr>
          <w:spacing w:val="-8"/>
        </w:rPr>
        <w:t> </w:t>
      </w:r>
      <w:r>
        <w:rPr/>
        <w:t>tercermin</w:t>
      </w:r>
      <w:r>
        <w:rPr>
          <w:spacing w:val="-8"/>
        </w:rPr>
        <w:t> </w:t>
      </w:r>
      <w:r>
        <w:rPr/>
        <w:t>dari</w:t>
      </w:r>
      <w:r>
        <w:rPr>
          <w:spacing w:val="-10"/>
        </w:rPr>
        <w:t> </w:t>
      </w:r>
      <w:r>
        <w:rPr/>
        <w:t>tingkat</w:t>
      </w:r>
      <w:r>
        <w:rPr>
          <w:spacing w:val="-7"/>
        </w:rPr>
        <w:t> </w:t>
      </w:r>
      <w:r>
        <w:rPr/>
        <w:t>kompetensi, independensi, dan profesionalisme auditor dalam melaksanakan seluruh tahapan proses audit secara sesuai standar (Hamilah </w:t>
      </w:r>
      <w:r>
        <w:rPr>
          <w:i/>
        </w:rPr>
        <w:t>et al </w:t>
      </w:r>
      <w:r>
        <w:rPr/>
        <w:t>2022). KAP </w:t>
      </w:r>
      <w:r>
        <w:rPr>
          <w:i/>
        </w:rPr>
        <w:t>Big Four </w:t>
      </w:r>
      <w:r>
        <w:rPr/>
        <w:t>umumnya diasosiasikan dengan kualitas audit yang lebih tinggi dibandingkan KAP </w:t>
      </w:r>
      <w:r>
        <w:rPr>
          <w:i/>
        </w:rPr>
        <w:t>non–Big Four </w:t>
      </w:r>
      <w:r>
        <w:rPr/>
        <w:t>karena memiliki sumber daya, pengendalian mutu, dan mekanisme supervisi yang</w:t>
      </w:r>
      <w:r>
        <w:rPr>
          <w:spacing w:val="-14"/>
        </w:rPr>
        <w:t> </w:t>
      </w:r>
      <w:r>
        <w:rPr/>
        <w:t>lebih</w:t>
      </w:r>
      <w:r>
        <w:rPr>
          <w:spacing w:val="-13"/>
        </w:rPr>
        <w:t> </w:t>
      </w:r>
      <w:r>
        <w:rPr/>
        <w:t>kuat.</w:t>
      </w:r>
      <w:r>
        <w:rPr>
          <w:spacing w:val="-13"/>
        </w:rPr>
        <w:t> </w:t>
      </w:r>
      <w:r>
        <w:rPr/>
        <w:t>Oleh</w:t>
      </w:r>
      <w:r>
        <w:rPr>
          <w:spacing w:val="-13"/>
        </w:rPr>
        <w:t> </w:t>
      </w:r>
      <w:r>
        <w:rPr/>
        <w:t>karena</w:t>
      </w:r>
      <w:r>
        <w:rPr>
          <w:spacing w:val="-15"/>
        </w:rPr>
        <w:t> </w:t>
      </w:r>
      <w:r>
        <w:rPr/>
        <w:t>itu,</w:t>
      </w:r>
      <w:r>
        <w:rPr>
          <w:spacing w:val="-13"/>
        </w:rPr>
        <w:t> </w:t>
      </w:r>
      <w:r>
        <w:rPr/>
        <w:t>afiliasi</w:t>
      </w:r>
      <w:r>
        <w:rPr>
          <w:spacing w:val="-12"/>
        </w:rPr>
        <w:t> </w:t>
      </w:r>
      <w:r>
        <w:rPr/>
        <w:t>KAP</w:t>
      </w:r>
      <w:r>
        <w:rPr>
          <w:spacing w:val="-13"/>
        </w:rPr>
        <w:t> </w:t>
      </w:r>
      <w:r>
        <w:rPr>
          <w:i/>
        </w:rPr>
        <w:t>Big</w:t>
      </w:r>
      <w:r>
        <w:rPr>
          <w:i/>
          <w:spacing w:val="-13"/>
        </w:rPr>
        <w:t> </w:t>
      </w:r>
      <w:r>
        <w:rPr>
          <w:i/>
        </w:rPr>
        <w:t>Four</w:t>
      </w:r>
      <w:r>
        <w:rPr>
          <w:i/>
          <w:spacing w:val="-15"/>
        </w:rPr>
        <w:t> </w:t>
      </w:r>
      <w:r>
        <w:rPr/>
        <w:t>mencerminkan</w:t>
      </w:r>
      <w:r>
        <w:rPr>
          <w:spacing w:val="-11"/>
        </w:rPr>
        <w:t> </w:t>
      </w:r>
      <w:r>
        <w:rPr/>
        <w:t>kemampuan auditor yang lebih baik dalam mendeteksi dan membatasi kecurangan laporan keuangan (Nejad </w:t>
      </w:r>
      <w:r>
        <w:rPr>
          <w:i/>
        </w:rPr>
        <w:t>et al </w:t>
      </w:r>
      <w:r>
        <w:rPr/>
        <w:t>2025). Penelitian yang dilakukan oleh Ozcelik (2020) menunjukan keamapuan memiliki pengaruh signifikan terhadap terjadinya kecurangan</w:t>
      </w:r>
      <w:r>
        <w:rPr>
          <w:spacing w:val="-15"/>
        </w:rPr>
        <w:t> </w:t>
      </w:r>
      <w:r>
        <w:rPr/>
        <w:t>laporan</w:t>
      </w:r>
      <w:r>
        <w:rPr>
          <w:spacing w:val="-11"/>
        </w:rPr>
        <w:t> </w:t>
      </w:r>
      <w:r>
        <w:rPr/>
        <w:t>keuangan.</w:t>
      </w:r>
      <w:r>
        <w:rPr>
          <w:spacing w:val="-15"/>
        </w:rPr>
        <w:t> </w:t>
      </w:r>
      <w:r>
        <w:rPr/>
        <w:t>Hal</w:t>
      </w:r>
      <w:r>
        <w:rPr>
          <w:spacing w:val="-15"/>
        </w:rPr>
        <w:t> </w:t>
      </w:r>
      <w:r>
        <w:rPr/>
        <w:t>lain</w:t>
      </w:r>
      <w:r>
        <w:rPr>
          <w:spacing w:val="-15"/>
        </w:rPr>
        <w:t> </w:t>
      </w:r>
      <w:r>
        <w:rPr/>
        <w:t>didapatkan</w:t>
      </w:r>
      <w:r>
        <w:rPr>
          <w:spacing w:val="-15"/>
        </w:rPr>
        <w:t> </w:t>
      </w:r>
      <w:r>
        <w:rPr/>
        <w:t>pada</w:t>
      </w:r>
      <w:r>
        <w:rPr>
          <w:spacing w:val="-10"/>
        </w:rPr>
        <w:t> </w:t>
      </w:r>
      <w:r>
        <w:rPr/>
        <w:t>penelitian</w:t>
      </w:r>
      <w:r>
        <w:rPr>
          <w:spacing w:val="-9"/>
        </w:rPr>
        <w:t> </w:t>
      </w:r>
      <w:r>
        <w:rPr/>
        <w:t>Dama</w:t>
      </w:r>
      <w:r>
        <w:rPr>
          <w:spacing w:val="-14"/>
        </w:rPr>
        <w:t> </w:t>
      </w:r>
      <w:r>
        <w:rPr/>
        <w:t>&amp;</w:t>
      </w:r>
      <w:r>
        <w:rPr>
          <w:spacing w:val="-10"/>
        </w:rPr>
        <w:t> </w:t>
      </w:r>
      <w:r>
        <w:rPr/>
        <w:t>Munari (2021),</w:t>
      </w:r>
      <w:r>
        <w:rPr>
          <w:spacing w:val="-15"/>
        </w:rPr>
        <w:t> </w:t>
      </w:r>
      <w:r>
        <w:rPr/>
        <w:t>dan</w:t>
      </w:r>
      <w:r>
        <w:rPr>
          <w:spacing w:val="-15"/>
        </w:rPr>
        <w:t> </w:t>
      </w:r>
      <w:r>
        <w:rPr/>
        <w:t>Ratnasari</w:t>
      </w:r>
      <w:r>
        <w:rPr>
          <w:spacing w:val="-14"/>
        </w:rPr>
        <w:t> </w:t>
      </w:r>
      <w:r>
        <w:rPr/>
        <w:t>&amp;</w:t>
      </w:r>
      <w:r>
        <w:rPr>
          <w:spacing w:val="-12"/>
        </w:rPr>
        <w:t> </w:t>
      </w:r>
      <w:r>
        <w:rPr/>
        <w:t>Solikhah</w:t>
      </w:r>
      <w:r>
        <w:rPr>
          <w:spacing w:val="-14"/>
        </w:rPr>
        <w:t> </w:t>
      </w:r>
      <w:r>
        <w:rPr/>
        <w:t>(2019)</w:t>
      </w:r>
      <w:r>
        <w:rPr>
          <w:spacing w:val="-15"/>
        </w:rPr>
        <w:t> </w:t>
      </w:r>
      <w:r>
        <w:rPr/>
        <w:t>yang</w:t>
      </w:r>
      <w:r>
        <w:rPr>
          <w:spacing w:val="-15"/>
        </w:rPr>
        <w:t> </w:t>
      </w:r>
      <w:r>
        <w:rPr/>
        <w:t>menemukan</w:t>
      </w:r>
      <w:r>
        <w:rPr>
          <w:spacing w:val="-15"/>
        </w:rPr>
        <w:t> </w:t>
      </w:r>
      <w:r>
        <w:rPr/>
        <w:t>hasil</w:t>
      </w:r>
      <w:r>
        <w:rPr>
          <w:spacing w:val="-15"/>
        </w:rPr>
        <w:t> </w:t>
      </w:r>
      <w:r>
        <w:rPr/>
        <w:t>bahwa</w:t>
      </w:r>
      <w:r>
        <w:rPr>
          <w:spacing w:val="-14"/>
        </w:rPr>
        <w:t> </w:t>
      </w:r>
      <w:r>
        <w:rPr/>
        <w:t>keamapuan tidak memiliki pengaruh signifikan terhadap terjadinya kecurangan laporan </w:t>
      </w:r>
      <w:r>
        <w:rPr>
          <w:spacing w:val="-2"/>
        </w:rPr>
        <w:t>keuangan.</w:t>
      </w:r>
    </w:p>
    <w:p>
      <w:pPr>
        <w:pStyle w:val="BodyText"/>
        <w:spacing w:line="480" w:lineRule="auto" w:before="3"/>
        <w:ind w:left="568" w:right="704" w:firstLine="568"/>
        <w:jc w:val="both"/>
      </w:pPr>
      <w:r>
        <w:rPr/>
        <w:t>Arogansi dapat memicu terjadinya kecurangan laporan keuangan ketika seorang</w:t>
      </w:r>
      <w:r>
        <w:rPr>
          <w:spacing w:val="-14"/>
        </w:rPr>
        <w:t> </w:t>
      </w:r>
      <w:r>
        <w:rPr/>
        <w:t>CEO,</w:t>
      </w:r>
      <w:r>
        <w:rPr>
          <w:spacing w:val="-15"/>
        </w:rPr>
        <w:t> </w:t>
      </w:r>
      <w:r>
        <w:rPr/>
        <w:t>memiliki</w:t>
      </w:r>
      <w:r>
        <w:rPr>
          <w:spacing w:val="-15"/>
        </w:rPr>
        <w:t> </w:t>
      </w:r>
      <w:r>
        <w:rPr/>
        <w:t>kekuasaan</w:t>
      </w:r>
      <w:r>
        <w:rPr>
          <w:spacing w:val="-15"/>
        </w:rPr>
        <w:t> </w:t>
      </w:r>
      <w:r>
        <w:rPr/>
        <w:t>yang</w:t>
      </w:r>
      <w:r>
        <w:rPr>
          <w:spacing w:val="-11"/>
        </w:rPr>
        <w:t> </w:t>
      </w:r>
      <w:r>
        <w:rPr/>
        <w:t>dominan</w:t>
      </w:r>
      <w:r>
        <w:rPr>
          <w:spacing w:val="-15"/>
        </w:rPr>
        <w:t> </w:t>
      </w:r>
      <w:r>
        <w:rPr/>
        <w:t>dan</w:t>
      </w:r>
      <w:r>
        <w:rPr>
          <w:spacing w:val="-15"/>
        </w:rPr>
        <w:t> </w:t>
      </w:r>
      <w:r>
        <w:rPr/>
        <w:t>sulit</w:t>
      </w:r>
      <w:r>
        <w:rPr>
          <w:spacing w:val="-15"/>
        </w:rPr>
        <w:t> </w:t>
      </w:r>
      <w:r>
        <w:rPr/>
        <w:t>untuk</w:t>
      </w:r>
      <w:r>
        <w:rPr>
          <w:spacing w:val="-15"/>
        </w:rPr>
        <w:t> </w:t>
      </w:r>
      <w:r>
        <w:rPr/>
        <w:t>diawasi.</w:t>
      </w:r>
      <w:r>
        <w:rPr>
          <w:spacing w:val="-10"/>
        </w:rPr>
        <w:t> </w:t>
      </w:r>
      <w:r>
        <w:rPr/>
        <w:t>Arogansi diukur melalui </w:t>
      </w:r>
      <w:r>
        <w:rPr>
          <w:i/>
        </w:rPr>
        <w:t>CEO duality</w:t>
      </w:r>
      <w:r>
        <w:rPr/>
        <w:t>, yaitu kondisi ketika satu CEO dalam sebuah perusahaan</w:t>
      </w:r>
      <w:r>
        <w:rPr>
          <w:spacing w:val="23"/>
        </w:rPr>
        <w:t> </w:t>
      </w:r>
      <w:r>
        <w:rPr/>
        <w:t>memegang</w:t>
      </w:r>
      <w:r>
        <w:rPr>
          <w:spacing w:val="21"/>
        </w:rPr>
        <w:t> </w:t>
      </w:r>
      <w:r>
        <w:rPr/>
        <w:t>lebih</w:t>
      </w:r>
      <w:r>
        <w:rPr>
          <w:spacing w:val="21"/>
        </w:rPr>
        <w:t> </w:t>
      </w:r>
      <w:r>
        <w:rPr/>
        <w:t>dari</w:t>
      </w:r>
      <w:r>
        <w:rPr>
          <w:spacing w:val="22"/>
        </w:rPr>
        <w:t> </w:t>
      </w:r>
      <w:r>
        <w:rPr/>
        <w:t>satu jabatan</w:t>
      </w:r>
      <w:r>
        <w:rPr>
          <w:spacing w:val="21"/>
        </w:rPr>
        <w:t> </w:t>
      </w:r>
      <w:r>
        <w:rPr/>
        <w:t>strategis</w:t>
      </w:r>
      <w:r>
        <w:rPr>
          <w:spacing w:val="20"/>
        </w:rPr>
        <w:t> </w:t>
      </w:r>
      <w:r>
        <w:rPr/>
        <w:t>baik</w:t>
      </w:r>
      <w:r>
        <w:rPr>
          <w:spacing w:val="21"/>
        </w:rPr>
        <w:t> </w:t>
      </w:r>
      <w:r>
        <w:rPr/>
        <w:t>di</w:t>
      </w:r>
      <w:r>
        <w:rPr>
          <w:spacing w:val="22"/>
        </w:rPr>
        <w:t> </w:t>
      </w:r>
      <w:r>
        <w:rPr/>
        <w:t>perusahaan</w:t>
      </w:r>
      <w:r>
        <w:rPr>
          <w:spacing w:val="21"/>
        </w:rPr>
        <w:t> </w:t>
      </w:r>
      <w:r>
        <w:rPr/>
        <w:t>induk</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maupun anak perusahaan. Struktur kepemimpinan tersebut berpotensi menyebabkan konsentrasi kekuasaan pada satu pihak sehingga melemahkan efektivitas</w:t>
      </w:r>
      <w:r>
        <w:rPr>
          <w:spacing w:val="-15"/>
        </w:rPr>
        <w:t> </w:t>
      </w:r>
      <w:r>
        <w:rPr/>
        <w:t>fungsi</w:t>
      </w:r>
      <w:r>
        <w:rPr>
          <w:spacing w:val="-15"/>
        </w:rPr>
        <w:t> </w:t>
      </w:r>
      <w:r>
        <w:rPr/>
        <w:t>pengawasan</w:t>
      </w:r>
      <w:r>
        <w:rPr>
          <w:spacing w:val="-15"/>
        </w:rPr>
        <w:t> </w:t>
      </w:r>
      <w:r>
        <w:rPr/>
        <w:t>(Yovita</w:t>
      </w:r>
      <w:r>
        <w:rPr>
          <w:spacing w:val="-15"/>
        </w:rPr>
        <w:t> </w:t>
      </w:r>
      <w:r>
        <w:rPr/>
        <w:t>&amp;</w:t>
      </w:r>
      <w:r>
        <w:rPr>
          <w:spacing w:val="-15"/>
        </w:rPr>
        <w:t> </w:t>
      </w:r>
      <w:r>
        <w:rPr/>
        <w:t>Suryani</w:t>
      </w:r>
      <w:r>
        <w:rPr>
          <w:spacing w:val="-15"/>
        </w:rPr>
        <w:t> </w:t>
      </w:r>
      <w:r>
        <w:rPr/>
        <w:t>2024).</w:t>
      </w:r>
      <w:r>
        <w:rPr>
          <w:spacing w:val="-15"/>
        </w:rPr>
        <w:t> </w:t>
      </w:r>
      <w:r>
        <w:rPr/>
        <w:t>Hal</w:t>
      </w:r>
      <w:r>
        <w:rPr>
          <w:spacing w:val="-15"/>
        </w:rPr>
        <w:t> </w:t>
      </w:r>
      <w:r>
        <w:rPr/>
        <w:t>tersebut</w:t>
      </w:r>
      <w:r>
        <w:rPr>
          <w:spacing w:val="-15"/>
        </w:rPr>
        <w:t> </w:t>
      </w:r>
      <w:r>
        <w:rPr/>
        <w:t>didukung</w:t>
      </w:r>
      <w:r>
        <w:rPr>
          <w:spacing w:val="-15"/>
        </w:rPr>
        <w:t> </w:t>
      </w:r>
      <w:r>
        <w:rPr/>
        <w:t>oleh penelitian</w:t>
      </w:r>
      <w:r>
        <w:rPr>
          <w:spacing w:val="-15"/>
        </w:rPr>
        <w:t> </w:t>
      </w:r>
      <w:r>
        <w:rPr/>
        <w:t>yang</w:t>
      </w:r>
      <w:r>
        <w:rPr>
          <w:spacing w:val="-15"/>
        </w:rPr>
        <w:t> </w:t>
      </w:r>
      <w:r>
        <w:rPr/>
        <w:t>dilakukan</w:t>
      </w:r>
      <w:r>
        <w:rPr>
          <w:spacing w:val="-15"/>
        </w:rPr>
        <w:t> </w:t>
      </w:r>
      <w:r>
        <w:rPr/>
        <w:t>oleh</w:t>
      </w:r>
      <w:r>
        <w:rPr>
          <w:spacing w:val="-15"/>
        </w:rPr>
        <w:t> </w:t>
      </w:r>
      <w:r>
        <w:rPr/>
        <w:t>Yang</w:t>
      </w:r>
      <w:r>
        <w:rPr>
          <w:spacing w:val="-12"/>
        </w:rPr>
        <w:t> </w:t>
      </w:r>
      <w:r>
        <w:rPr>
          <w:i/>
        </w:rPr>
        <w:t>et</w:t>
      </w:r>
      <w:r>
        <w:rPr>
          <w:i/>
          <w:spacing w:val="-11"/>
        </w:rPr>
        <w:t> </w:t>
      </w:r>
      <w:r>
        <w:rPr>
          <w:i/>
        </w:rPr>
        <w:t>al</w:t>
      </w:r>
      <w:r>
        <w:rPr>
          <w:i/>
          <w:spacing w:val="-11"/>
        </w:rPr>
        <w:t> </w:t>
      </w:r>
      <w:r>
        <w:rPr/>
        <w:t>(2017)</w:t>
      </w:r>
      <w:r>
        <w:rPr>
          <w:spacing w:val="-12"/>
        </w:rPr>
        <w:t> </w:t>
      </w:r>
      <w:r>
        <w:rPr/>
        <w:t>yang</w:t>
      </w:r>
      <w:r>
        <w:rPr>
          <w:spacing w:val="-15"/>
        </w:rPr>
        <w:t> </w:t>
      </w:r>
      <w:r>
        <w:rPr/>
        <w:t>menunjukan</w:t>
      </w:r>
      <w:r>
        <w:rPr>
          <w:spacing w:val="-12"/>
        </w:rPr>
        <w:t> </w:t>
      </w:r>
      <w:r>
        <w:rPr/>
        <w:t>bahwa</w:t>
      </w:r>
      <w:r>
        <w:rPr>
          <w:spacing w:val="-8"/>
        </w:rPr>
        <w:t> </w:t>
      </w:r>
      <w:r>
        <w:rPr/>
        <w:t>arogansi yang diukur degan </w:t>
      </w:r>
      <w:r>
        <w:rPr>
          <w:i/>
        </w:rPr>
        <w:t>CEO duality </w:t>
      </w:r>
      <w:r>
        <w:rPr/>
        <w:t>sebagai berpengaruh signifikan terhadap kecurangan laporan keuangan. Hasil penelitian berbeda yang dilakukan oleh Ratnasari &amp; Solikhah (2019) menyatakan </w:t>
      </w:r>
      <w:r>
        <w:rPr>
          <w:i/>
        </w:rPr>
        <w:t>CEO duality </w:t>
      </w:r>
      <w:r>
        <w:rPr/>
        <w:t>sebagai pengukuran untuk variabel arogansi tidak berpengaruh terhadap kecurangan laporan keuangan.</w:t>
      </w:r>
    </w:p>
    <w:p>
      <w:pPr>
        <w:pStyle w:val="BodyText"/>
        <w:spacing w:line="480" w:lineRule="auto" w:before="2"/>
        <w:ind w:left="568" w:right="707" w:firstLine="568"/>
        <w:jc w:val="both"/>
      </w:pPr>
      <w:r>
        <w:rPr/>
        <w:t>Penelitian terdahulu menunjukkan adanya ketidak konsistenan hasil terkait variabel-variabel</w:t>
      </w:r>
      <w:r>
        <w:rPr>
          <w:spacing w:val="-15"/>
        </w:rPr>
        <w:t> </w:t>
      </w:r>
      <w:r>
        <w:rPr/>
        <w:t>dalam</w:t>
      </w:r>
      <w:r>
        <w:rPr>
          <w:spacing w:val="-15"/>
        </w:rPr>
        <w:t> </w:t>
      </w:r>
      <w:r>
        <w:rPr/>
        <w:t>teori</w:t>
      </w:r>
      <w:r>
        <w:rPr>
          <w:spacing w:val="-15"/>
        </w:rPr>
        <w:t> </w:t>
      </w:r>
      <w:r>
        <w:rPr>
          <w:i/>
        </w:rPr>
        <w:t>fraud</w:t>
      </w:r>
      <w:r>
        <w:rPr>
          <w:i/>
          <w:spacing w:val="-15"/>
        </w:rPr>
        <w:t> </w:t>
      </w:r>
      <w:r>
        <w:rPr>
          <w:i/>
        </w:rPr>
        <w:t>pentagon</w:t>
      </w:r>
      <w:r>
        <w:rPr>
          <w:i/>
          <w:spacing w:val="-15"/>
        </w:rPr>
        <w:t> </w:t>
      </w:r>
      <w:r>
        <w:rPr/>
        <w:t>dalam</w:t>
      </w:r>
      <w:r>
        <w:rPr>
          <w:spacing w:val="-15"/>
        </w:rPr>
        <w:t> </w:t>
      </w:r>
      <w:r>
        <w:rPr/>
        <w:t>mendeteksi</w:t>
      </w:r>
      <w:r>
        <w:rPr>
          <w:spacing w:val="-15"/>
        </w:rPr>
        <w:t> </w:t>
      </w:r>
      <w:r>
        <w:rPr/>
        <w:t>kecurangan</w:t>
      </w:r>
      <w:r>
        <w:rPr>
          <w:spacing w:val="-15"/>
        </w:rPr>
        <w:t> </w:t>
      </w:r>
      <w:r>
        <w:rPr/>
        <w:t>laporan keuangan. Berbeda dari penelitian sebelumnya yang banyak berfokus pada sektor manufaktur dan perusahaan swasta, studi ini meneliti perusahaan BUMN yang terdaftar di Bursa Efek Indonesia selama periode 2020–2024. Penelitian ini bertujuan untuk mengkaji penerapan teori </w:t>
      </w:r>
      <w:r>
        <w:rPr>
          <w:i/>
        </w:rPr>
        <w:t>fraud pentagon </w:t>
      </w:r>
      <w:r>
        <w:rPr/>
        <w:t>dalam mendeteksi kecurangan laporan keuangan, sebagai respon atas fenomena empiris dan perbedaan temuan dalam studi sebelumnya.</w:t>
      </w:r>
    </w:p>
    <w:p>
      <w:pPr>
        <w:pStyle w:val="Heading2"/>
        <w:numPr>
          <w:ilvl w:val="1"/>
          <w:numId w:val="8"/>
        </w:numPr>
        <w:tabs>
          <w:tab w:pos="1136" w:val="left" w:leader="none"/>
        </w:tabs>
        <w:spacing w:line="240" w:lineRule="auto" w:before="1" w:after="0"/>
        <w:ind w:left="1136" w:right="0" w:hanging="568"/>
        <w:jc w:val="both"/>
      </w:pPr>
      <w:bookmarkStart w:name="_bookmark7" w:id="8"/>
      <w:bookmarkEnd w:id="8"/>
      <w:r>
        <w:rPr>
          <w:b w:val="0"/>
        </w:rPr>
      </w:r>
      <w:r>
        <w:rPr/>
        <w:t>Rumusan</w:t>
      </w:r>
      <w:r>
        <w:rPr>
          <w:spacing w:val="-7"/>
        </w:rPr>
        <w:t> </w:t>
      </w:r>
      <w:r>
        <w:rPr>
          <w:spacing w:val="-2"/>
        </w:rPr>
        <w:t>masalah</w:t>
      </w:r>
    </w:p>
    <w:p>
      <w:pPr>
        <w:pStyle w:val="BodyText"/>
        <w:spacing w:line="480" w:lineRule="auto" w:before="180"/>
        <w:ind w:left="568" w:right="718" w:firstLine="568"/>
        <w:jc w:val="both"/>
      </w:pPr>
      <w:r>
        <w:rPr/>
        <w:t>Berdasarkan latar belakang diatas, maka masalah dapat dirumuskan sebagai </w:t>
      </w:r>
      <w:r>
        <w:rPr>
          <w:spacing w:val="-2"/>
        </w:rPr>
        <w:t>berikut:</w:t>
      </w:r>
    </w:p>
    <w:p>
      <w:pPr>
        <w:pStyle w:val="ListParagraph"/>
        <w:numPr>
          <w:ilvl w:val="0"/>
          <w:numId w:val="9"/>
        </w:numPr>
        <w:tabs>
          <w:tab w:pos="996" w:val="left" w:leader="none"/>
        </w:tabs>
        <w:spacing w:line="240" w:lineRule="auto" w:before="1" w:after="0"/>
        <w:ind w:left="996" w:right="0" w:hanging="428"/>
        <w:jc w:val="both"/>
        <w:rPr>
          <w:sz w:val="24"/>
        </w:rPr>
      </w:pPr>
      <w:r>
        <w:rPr>
          <w:sz w:val="24"/>
        </w:rPr>
        <w:t>Apakah</w:t>
      </w:r>
      <w:r>
        <w:rPr>
          <w:spacing w:val="-4"/>
          <w:sz w:val="24"/>
        </w:rPr>
        <w:t> </w:t>
      </w:r>
      <w:r>
        <w:rPr>
          <w:sz w:val="24"/>
        </w:rPr>
        <w:t>tekanan</w:t>
      </w:r>
      <w:r>
        <w:rPr>
          <w:spacing w:val="-1"/>
          <w:sz w:val="24"/>
        </w:rPr>
        <w:t> </w:t>
      </w:r>
      <w:r>
        <w:rPr>
          <w:sz w:val="24"/>
        </w:rPr>
        <w:t>berpengaruh</w:t>
      </w:r>
      <w:r>
        <w:rPr>
          <w:spacing w:val="-1"/>
          <w:sz w:val="24"/>
        </w:rPr>
        <w:t> </w:t>
      </w:r>
      <w:r>
        <w:rPr>
          <w:sz w:val="24"/>
        </w:rPr>
        <w:t>terhadap</w:t>
      </w:r>
      <w:r>
        <w:rPr>
          <w:spacing w:val="-1"/>
          <w:sz w:val="24"/>
        </w:rPr>
        <w:t> </w:t>
      </w:r>
      <w:r>
        <w:rPr>
          <w:sz w:val="24"/>
        </w:rPr>
        <w:t>kecurangan</w:t>
      </w:r>
      <w:r>
        <w:rPr>
          <w:spacing w:val="-1"/>
          <w:sz w:val="24"/>
        </w:rPr>
        <w:t> </w:t>
      </w:r>
      <w:r>
        <w:rPr>
          <w:sz w:val="24"/>
        </w:rPr>
        <w:t>laporan</w:t>
      </w:r>
      <w:r>
        <w:rPr>
          <w:spacing w:val="-1"/>
          <w:sz w:val="24"/>
        </w:rPr>
        <w:t> </w:t>
      </w:r>
      <w:r>
        <w:rPr>
          <w:spacing w:val="-2"/>
          <w:sz w:val="24"/>
        </w:rPr>
        <w:t>keuangan?</w:t>
      </w:r>
    </w:p>
    <w:p>
      <w:pPr>
        <w:pStyle w:val="ListParagraph"/>
        <w:numPr>
          <w:ilvl w:val="0"/>
          <w:numId w:val="9"/>
        </w:numPr>
        <w:tabs>
          <w:tab w:pos="996" w:val="left" w:leader="none"/>
        </w:tabs>
        <w:spacing w:line="240" w:lineRule="auto" w:before="276" w:after="0"/>
        <w:ind w:left="996" w:right="0" w:hanging="428"/>
        <w:jc w:val="left"/>
        <w:rPr>
          <w:sz w:val="24"/>
        </w:rPr>
      </w:pPr>
      <w:r>
        <w:rPr>
          <w:sz w:val="24"/>
        </w:rPr>
        <w:t>Apakah</w:t>
      </w:r>
      <w:r>
        <w:rPr>
          <w:spacing w:val="-1"/>
          <w:sz w:val="24"/>
        </w:rPr>
        <w:t> </w:t>
      </w:r>
      <w:r>
        <w:rPr>
          <w:sz w:val="24"/>
        </w:rPr>
        <w:t>kesempatan</w:t>
      </w:r>
      <w:r>
        <w:rPr>
          <w:spacing w:val="-1"/>
          <w:sz w:val="24"/>
        </w:rPr>
        <w:t> </w:t>
      </w:r>
      <w:r>
        <w:rPr>
          <w:sz w:val="24"/>
        </w:rPr>
        <w:t>berpengaruh</w:t>
      </w:r>
      <w:r>
        <w:rPr>
          <w:spacing w:val="-5"/>
          <w:sz w:val="24"/>
        </w:rPr>
        <w:t> </w:t>
      </w:r>
      <w:r>
        <w:rPr>
          <w:sz w:val="24"/>
        </w:rPr>
        <w:t>terhadap</w:t>
      </w:r>
      <w:r>
        <w:rPr>
          <w:spacing w:val="-5"/>
          <w:sz w:val="24"/>
        </w:rPr>
        <w:t> </w:t>
      </w:r>
      <w:r>
        <w:rPr>
          <w:sz w:val="24"/>
        </w:rPr>
        <w:t>kecurangan</w:t>
      </w:r>
      <w:r>
        <w:rPr>
          <w:spacing w:val="-6"/>
          <w:sz w:val="24"/>
        </w:rPr>
        <w:t> </w:t>
      </w:r>
      <w:r>
        <w:rPr>
          <w:sz w:val="24"/>
        </w:rPr>
        <w:t>laporan </w:t>
      </w:r>
      <w:r>
        <w:rPr>
          <w:spacing w:val="-2"/>
          <w:sz w:val="24"/>
        </w:rPr>
        <w:t>keuangan?</w:t>
      </w:r>
    </w:p>
    <w:p>
      <w:pPr>
        <w:pStyle w:val="ListParagraph"/>
        <w:numPr>
          <w:ilvl w:val="0"/>
          <w:numId w:val="9"/>
        </w:numPr>
        <w:tabs>
          <w:tab w:pos="996" w:val="left" w:leader="none"/>
        </w:tabs>
        <w:spacing w:line="240" w:lineRule="auto" w:before="276" w:after="0"/>
        <w:ind w:left="996" w:right="0" w:hanging="428"/>
        <w:jc w:val="left"/>
        <w:rPr>
          <w:sz w:val="24"/>
        </w:rPr>
      </w:pPr>
      <w:r>
        <w:rPr>
          <w:sz w:val="24"/>
        </w:rPr>
        <w:t>Apakah</w:t>
      </w:r>
      <w:r>
        <w:rPr>
          <w:spacing w:val="-4"/>
          <w:sz w:val="24"/>
        </w:rPr>
        <w:t> </w:t>
      </w:r>
      <w:r>
        <w:rPr>
          <w:sz w:val="24"/>
        </w:rPr>
        <w:t>rasionalisasi</w:t>
      </w:r>
      <w:r>
        <w:rPr>
          <w:spacing w:val="-2"/>
          <w:sz w:val="24"/>
        </w:rPr>
        <w:t> </w:t>
      </w:r>
      <w:r>
        <w:rPr>
          <w:sz w:val="24"/>
        </w:rPr>
        <w:t>berpengaruh</w:t>
      </w:r>
      <w:r>
        <w:rPr>
          <w:spacing w:val="-1"/>
          <w:sz w:val="24"/>
        </w:rPr>
        <w:t> </w:t>
      </w:r>
      <w:r>
        <w:rPr>
          <w:sz w:val="24"/>
        </w:rPr>
        <w:t>terhadap</w:t>
      </w:r>
      <w:r>
        <w:rPr>
          <w:spacing w:val="-2"/>
          <w:sz w:val="24"/>
        </w:rPr>
        <w:t> </w:t>
      </w:r>
      <w:r>
        <w:rPr>
          <w:sz w:val="24"/>
        </w:rPr>
        <w:t>kecurangan</w:t>
      </w:r>
      <w:r>
        <w:rPr>
          <w:spacing w:val="-6"/>
          <w:sz w:val="24"/>
        </w:rPr>
        <w:t> </w:t>
      </w:r>
      <w:r>
        <w:rPr>
          <w:sz w:val="24"/>
        </w:rPr>
        <w:t>laporan</w:t>
      </w:r>
      <w:r>
        <w:rPr>
          <w:spacing w:val="-1"/>
          <w:sz w:val="24"/>
        </w:rPr>
        <w:t> </w:t>
      </w:r>
      <w:r>
        <w:rPr>
          <w:spacing w:val="-2"/>
          <w:sz w:val="24"/>
        </w:rPr>
        <w:t>keuangan?</w:t>
      </w:r>
    </w:p>
    <w:p>
      <w:pPr>
        <w:pStyle w:val="ListParagraph"/>
        <w:numPr>
          <w:ilvl w:val="0"/>
          <w:numId w:val="9"/>
        </w:numPr>
        <w:tabs>
          <w:tab w:pos="996" w:val="left" w:leader="none"/>
        </w:tabs>
        <w:spacing w:line="240" w:lineRule="auto" w:before="276" w:after="0"/>
        <w:ind w:left="996" w:right="0" w:hanging="428"/>
        <w:jc w:val="left"/>
        <w:rPr>
          <w:sz w:val="24"/>
        </w:rPr>
      </w:pPr>
      <w:r>
        <w:rPr>
          <w:sz w:val="24"/>
        </w:rPr>
        <w:t>Apakah</w:t>
      </w:r>
      <w:r>
        <w:rPr>
          <w:spacing w:val="-4"/>
          <w:sz w:val="24"/>
        </w:rPr>
        <w:t> </w:t>
      </w:r>
      <w:r>
        <w:rPr>
          <w:sz w:val="24"/>
        </w:rPr>
        <w:t>kemampuan</w:t>
      </w:r>
      <w:r>
        <w:rPr>
          <w:spacing w:val="-1"/>
          <w:sz w:val="24"/>
        </w:rPr>
        <w:t> </w:t>
      </w:r>
      <w:r>
        <w:rPr>
          <w:sz w:val="24"/>
        </w:rPr>
        <w:t>berpengaruh</w:t>
      </w:r>
      <w:r>
        <w:rPr>
          <w:spacing w:val="-5"/>
          <w:sz w:val="24"/>
        </w:rPr>
        <w:t> </w:t>
      </w:r>
      <w:r>
        <w:rPr>
          <w:sz w:val="24"/>
        </w:rPr>
        <w:t>terhadap</w:t>
      </w:r>
      <w:r>
        <w:rPr>
          <w:spacing w:val="-1"/>
          <w:sz w:val="24"/>
        </w:rPr>
        <w:t> </w:t>
      </w:r>
      <w:r>
        <w:rPr>
          <w:sz w:val="24"/>
        </w:rPr>
        <w:t>kecurangan</w:t>
      </w:r>
      <w:r>
        <w:rPr>
          <w:spacing w:val="-6"/>
          <w:sz w:val="24"/>
        </w:rPr>
        <w:t> </w:t>
      </w:r>
      <w:r>
        <w:rPr>
          <w:sz w:val="24"/>
        </w:rPr>
        <w:t>laporan</w:t>
      </w:r>
      <w:r>
        <w:rPr>
          <w:spacing w:val="-1"/>
          <w:sz w:val="24"/>
        </w:rPr>
        <w:t> </w:t>
      </w:r>
      <w:r>
        <w:rPr>
          <w:spacing w:val="-2"/>
          <w:sz w:val="24"/>
        </w:rPr>
        <w:t>keuangan?</w:t>
      </w:r>
    </w:p>
    <w:p>
      <w:pPr>
        <w:pStyle w:val="ListParagraph"/>
        <w:spacing w:after="0" w:line="240" w:lineRule="auto"/>
        <w:jc w:val="left"/>
        <w:rPr>
          <w:sz w:val="24"/>
        </w:rPr>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ListParagraph"/>
        <w:numPr>
          <w:ilvl w:val="0"/>
          <w:numId w:val="9"/>
        </w:numPr>
        <w:tabs>
          <w:tab w:pos="996" w:val="left" w:leader="none"/>
        </w:tabs>
        <w:spacing w:line="240" w:lineRule="auto" w:before="0" w:after="0"/>
        <w:ind w:left="996" w:right="0" w:hanging="428"/>
        <w:jc w:val="left"/>
        <w:rPr>
          <w:sz w:val="24"/>
        </w:rPr>
      </w:pPr>
      <w:r>
        <w:rPr>
          <w:sz w:val="24"/>
        </w:rPr>
        <w:t>Apakah</w:t>
      </w:r>
      <w:r>
        <w:rPr>
          <w:spacing w:val="-3"/>
          <w:sz w:val="24"/>
        </w:rPr>
        <w:t> </w:t>
      </w:r>
      <w:r>
        <w:rPr>
          <w:sz w:val="24"/>
        </w:rPr>
        <w:t>arogansi</w:t>
      </w:r>
      <w:r>
        <w:rPr>
          <w:spacing w:val="-1"/>
          <w:sz w:val="24"/>
        </w:rPr>
        <w:t> </w:t>
      </w:r>
      <w:r>
        <w:rPr>
          <w:sz w:val="24"/>
        </w:rPr>
        <w:t>berpengaruh</w:t>
      </w:r>
      <w:r>
        <w:rPr>
          <w:spacing w:val="-4"/>
          <w:sz w:val="24"/>
        </w:rPr>
        <w:t> </w:t>
      </w:r>
      <w:r>
        <w:rPr>
          <w:sz w:val="24"/>
        </w:rPr>
        <w:t>terhadap kecurangan</w:t>
      </w:r>
      <w:r>
        <w:rPr>
          <w:spacing w:val="-1"/>
          <w:sz w:val="24"/>
        </w:rPr>
        <w:t> </w:t>
      </w:r>
      <w:r>
        <w:rPr>
          <w:sz w:val="24"/>
        </w:rPr>
        <w:t>laporan </w:t>
      </w:r>
      <w:r>
        <w:rPr>
          <w:spacing w:val="-2"/>
          <w:sz w:val="24"/>
        </w:rPr>
        <w:t>keuangan?</w:t>
      </w:r>
    </w:p>
    <w:p>
      <w:pPr>
        <w:pStyle w:val="BodyText"/>
        <w:spacing w:before="240"/>
      </w:pPr>
    </w:p>
    <w:p>
      <w:pPr>
        <w:pStyle w:val="Heading2"/>
        <w:numPr>
          <w:ilvl w:val="1"/>
          <w:numId w:val="8"/>
        </w:numPr>
        <w:tabs>
          <w:tab w:pos="1136" w:val="left" w:leader="none"/>
        </w:tabs>
        <w:spacing w:line="240" w:lineRule="auto" w:before="0" w:after="0"/>
        <w:ind w:left="1136" w:right="0" w:hanging="568"/>
        <w:jc w:val="left"/>
      </w:pPr>
      <w:bookmarkStart w:name="_bookmark8" w:id="9"/>
      <w:bookmarkEnd w:id="9"/>
      <w:r>
        <w:rPr>
          <w:b w:val="0"/>
        </w:rPr>
      </w:r>
      <w:r>
        <w:rPr/>
        <w:t>Tujuan</w:t>
      </w:r>
      <w:r>
        <w:rPr>
          <w:spacing w:val="-8"/>
        </w:rPr>
        <w:t> </w:t>
      </w:r>
      <w:r>
        <w:rPr>
          <w:spacing w:val="-2"/>
        </w:rPr>
        <w:t>Penelitian</w:t>
      </w:r>
    </w:p>
    <w:p>
      <w:pPr>
        <w:pStyle w:val="BodyText"/>
        <w:spacing w:line="480" w:lineRule="auto" w:before="181"/>
        <w:ind w:left="568" w:right="715" w:firstLine="568"/>
      </w:pPr>
      <w:r>
        <w:rPr/>
        <w:t>Berdasarkan</w:t>
      </w:r>
      <w:r>
        <w:rPr>
          <w:spacing w:val="80"/>
        </w:rPr>
        <w:t> </w:t>
      </w:r>
      <w:r>
        <w:rPr/>
        <w:t>rumusan</w:t>
      </w:r>
      <w:r>
        <w:rPr>
          <w:spacing w:val="80"/>
        </w:rPr>
        <w:t> </w:t>
      </w:r>
      <w:r>
        <w:rPr/>
        <w:t>masalah</w:t>
      </w:r>
      <w:r>
        <w:rPr>
          <w:spacing w:val="80"/>
        </w:rPr>
        <w:t> </w:t>
      </w:r>
      <w:r>
        <w:rPr/>
        <w:t>yang</w:t>
      </w:r>
      <w:r>
        <w:rPr>
          <w:spacing w:val="80"/>
        </w:rPr>
        <w:t> </w:t>
      </w:r>
      <w:r>
        <w:rPr/>
        <w:t>telah</w:t>
      </w:r>
      <w:r>
        <w:rPr>
          <w:spacing w:val="80"/>
        </w:rPr>
        <w:t> </w:t>
      </w:r>
      <w:r>
        <w:rPr/>
        <w:t>diuraikan,</w:t>
      </w:r>
      <w:r>
        <w:rPr>
          <w:spacing w:val="80"/>
        </w:rPr>
        <w:t> </w:t>
      </w:r>
      <w:r>
        <w:rPr/>
        <w:t>Adapun</w:t>
      </w:r>
      <w:r>
        <w:rPr>
          <w:spacing w:val="80"/>
        </w:rPr>
        <w:t> </w:t>
      </w:r>
      <w:r>
        <w:rPr/>
        <w:t>tujuan</w:t>
      </w:r>
      <w:r>
        <w:rPr>
          <w:spacing w:val="80"/>
        </w:rPr>
        <w:t> </w:t>
      </w:r>
      <w:r>
        <w:rPr/>
        <w:t>penelitian ini adalah:</w:t>
      </w:r>
    </w:p>
    <w:p>
      <w:pPr>
        <w:pStyle w:val="ListParagraph"/>
        <w:numPr>
          <w:ilvl w:val="0"/>
          <w:numId w:val="10"/>
        </w:numPr>
        <w:tabs>
          <w:tab w:pos="996" w:val="left" w:leader="none"/>
        </w:tabs>
        <w:spacing w:line="480" w:lineRule="auto" w:before="0" w:after="0"/>
        <w:ind w:left="996" w:right="714" w:hanging="429"/>
        <w:jc w:val="left"/>
        <w:rPr>
          <w:sz w:val="24"/>
        </w:rPr>
      </w:pPr>
      <w:r>
        <w:rPr>
          <w:sz w:val="24"/>
        </w:rPr>
        <w:t>Mengetahui dan menganalisis pengaruh</w:t>
      </w:r>
      <w:r>
        <w:rPr>
          <w:spacing w:val="-2"/>
          <w:sz w:val="24"/>
        </w:rPr>
        <w:t> </w:t>
      </w:r>
      <w:r>
        <w:rPr>
          <w:sz w:val="24"/>
        </w:rPr>
        <w:t>tekanan terhadap kecurangan laporan </w:t>
      </w:r>
      <w:r>
        <w:rPr>
          <w:spacing w:val="-2"/>
          <w:sz w:val="24"/>
        </w:rPr>
        <w:t>keuangan.</w:t>
      </w:r>
    </w:p>
    <w:p>
      <w:pPr>
        <w:pStyle w:val="ListParagraph"/>
        <w:numPr>
          <w:ilvl w:val="0"/>
          <w:numId w:val="10"/>
        </w:numPr>
        <w:tabs>
          <w:tab w:pos="996" w:val="left" w:leader="none"/>
        </w:tabs>
        <w:spacing w:line="480" w:lineRule="auto" w:before="0" w:after="0"/>
        <w:ind w:left="996" w:right="711" w:hanging="429"/>
        <w:jc w:val="left"/>
        <w:rPr>
          <w:sz w:val="24"/>
        </w:rPr>
      </w:pPr>
      <w:r>
        <w:rPr>
          <w:sz w:val="24"/>
        </w:rPr>
        <w:t>Mengetahui</w:t>
      </w:r>
      <w:r>
        <w:rPr>
          <w:spacing w:val="40"/>
          <w:sz w:val="24"/>
        </w:rPr>
        <w:t> </w:t>
      </w:r>
      <w:r>
        <w:rPr>
          <w:sz w:val="24"/>
        </w:rPr>
        <w:t>dan</w:t>
      </w:r>
      <w:r>
        <w:rPr>
          <w:spacing w:val="40"/>
          <w:sz w:val="24"/>
        </w:rPr>
        <w:t> </w:t>
      </w:r>
      <w:r>
        <w:rPr>
          <w:sz w:val="24"/>
        </w:rPr>
        <w:t>menganalisis</w:t>
      </w:r>
      <w:r>
        <w:rPr>
          <w:spacing w:val="40"/>
          <w:sz w:val="24"/>
        </w:rPr>
        <w:t> </w:t>
      </w:r>
      <w:r>
        <w:rPr>
          <w:sz w:val="24"/>
        </w:rPr>
        <w:t>pengaruh</w:t>
      </w:r>
      <w:r>
        <w:rPr>
          <w:spacing w:val="40"/>
          <w:sz w:val="24"/>
        </w:rPr>
        <w:t> </w:t>
      </w:r>
      <w:r>
        <w:rPr>
          <w:sz w:val="24"/>
        </w:rPr>
        <w:t>kesempatan</w:t>
      </w:r>
      <w:r>
        <w:rPr>
          <w:spacing w:val="40"/>
          <w:sz w:val="24"/>
        </w:rPr>
        <w:t> </w:t>
      </w:r>
      <w:r>
        <w:rPr>
          <w:sz w:val="24"/>
        </w:rPr>
        <w:t>berpengaruh</w:t>
      </w:r>
      <w:r>
        <w:rPr>
          <w:spacing w:val="40"/>
          <w:sz w:val="24"/>
        </w:rPr>
        <w:t> </w:t>
      </w:r>
      <w:r>
        <w:rPr>
          <w:sz w:val="24"/>
        </w:rPr>
        <w:t>terhadap kecurangan laporan keuangan.</w:t>
      </w:r>
    </w:p>
    <w:p>
      <w:pPr>
        <w:pStyle w:val="ListParagraph"/>
        <w:numPr>
          <w:ilvl w:val="0"/>
          <w:numId w:val="10"/>
        </w:numPr>
        <w:tabs>
          <w:tab w:pos="996" w:val="left" w:leader="none"/>
        </w:tabs>
        <w:spacing w:line="480" w:lineRule="auto" w:before="0" w:after="0"/>
        <w:ind w:left="996" w:right="714" w:hanging="429"/>
        <w:jc w:val="left"/>
        <w:rPr>
          <w:sz w:val="24"/>
        </w:rPr>
      </w:pPr>
      <w:r>
        <w:rPr>
          <w:sz w:val="24"/>
        </w:rPr>
        <w:t>Mengetahui</w:t>
      </w:r>
      <w:r>
        <w:rPr>
          <w:spacing w:val="40"/>
          <w:sz w:val="24"/>
        </w:rPr>
        <w:t> </w:t>
      </w:r>
      <w:r>
        <w:rPr>
          <w:sz w:val="24"/>
        </w:rPr>
        <w:t>dan</w:t>
      </w:r>
      <w:r>
        <w:rPr>
          <w:spacing w:val="40"/>
          <w:sz w:val="24"/>
        </w:rPr>
        <w:t> </w:t>
      </w:r>
      <w:r>
        <w:rPr>
          <w:sz w:val="24"/>
        </w:rPr>
        <w:t>menganalisis</w:t>
      </w:r>
      <w:r>
        <w:rPr>
          <w:spacing w:val="40"/>
          <w:sz w:val="24"/>
        </w:rPr>
        <w:t> </w:t>
      </w:r>
      <w:r>
        <w:rPr>
          <w:sz w:val="24"/>
        </w:rPr>
        <w:t>pengaruh</w:t>
      </w:r>
      <w:r>
        <w:rPr>
          <w:spacing w:val="40"/>
          <w:sz w:val="24"/>
        </w:rPr>
        <w:t> </w:t>
      </w:r>
      <w:r>
        <w:rPr>
          <w:sz w:val="24"/>
        </w:rPr>
        <w:t>rasionalisasi</w:t>
      </w:r>
      <w:r>
        <w:rPr>
          <w:spacing w:val="40"/>
          <w:sz w:val="24"/>
        </w:rPr>
        <w:t> </w:t>
      </w:r>
      <w:r>
        <w:rPr>
          <w:sz w:val="24"/>
        </w:rPr>
        <w:t>terhadap</w:t>
      </w:r>
      <w:r>
        <w:rPr>
          <w:spacing w:val="40"/>
          <w:sz w:val="24"/>
        </w:rPr>
        <w:t> </w:t>
      </w:r>
      <w:r>
        <w:rPr>
          <w:sz w:val="24"/>
        </w:rPr>
        <w:t>kecurangan laporan keuangan.</w:t>
      </w:r>
    </w:p>
    <w:p>
      <w:pPr>
        <w:pStyle w:val="ListParagraph"/>
        <w:numPr>
          <w:ilvl w:val="0"/>
          <w:numId w:val="10"/>
        </w:numPr>
        <w:tabs>
          <w:tab w:pos="996" w:val="left" w:leader="none"/>
        </w:tabs>
        <w:spacing w:line="480" w:lineRule="auto" w:before="1" w:after="0"/>
        <w:ind w:left="996" w:right="714" w:hanging="429"/>
        <w:jc w:val="left"/>
        <w:rPr>
          <w:sz w:val="24"/>
        </w:rPr>
      </w:pPr>
      <w:r>
        <w:rPr>
          <w:sz w:val="24"/>
        </w:rPr>
        <w:t>Mengetahui</w:t>
      </w:r>
      <w:r>
        <w:rPr>
          <w:spacing w:val="40"/>
          <w:sz w:val="24"/>
        </w:rPr>
        <w:t> </w:t>
      </w:r>
      <w:r>
        <w:rPr>
          <w:sz w:val="24"/>
        </w:rPr>
        <w:t>dan</w:t>
      </w:r>
      <w:r>
        <w:rPr>
          <w:spacing w:val="40"/>
          <w:sz w:val="24"/>
        </w:rPr>
        <w:t> </w:t>
      </w:r>
      <w:r>
        <w:rPr>
          <w:sz w:val="24"/>
        </w:rPr>
        <w:t>menganalisis</w:t>
      </w:r>
      <w:r>
        <w:rPr>
          <w:spacing w:val="40"/>
          <w:sz w:val="24"/>
        </w:rPr>
        <w:t> </w:t>
      </w:r>
      <w:r>
        <w:rPr>
          <w:sz w:val="24"/>
        </w:rPr>
        <w:t>pengaruh</w:t>
      </w:r>
      <w:r>
        <w:rPr>
          <w:spacing w:val="40"/>
          <w:sz w:val="24"/>
        </w:rPr>
        <w:t> </w:t>
      </w:r>
      <w:r>
        <w:rPr>
          <w:sz w:val="24"/>
        </w:rPr>
        <w:t>kemampuan</w:t>
      </w:r>
      <w:r>
        <w:rPr>
          <w:spacing w:val="40"/>
          <w:sz w:val="24"/>
        </w:rPr>
        <w:t> </w:t>
      </w:r>
      <w:r>
        <w:rPr>
          <w:sz w:val="24"/>
        </w:rPr>
        <w:t>terhadap</w:t>
      </w:r>
      <w:r>
        <w:rPr>
          <w:spacing w:val="40"/>
          <w:sz w:val="24"/>
        </w:rPr>
        <w:t> </w:t>
      </w:r>
      <w:r>
        <w:rPr>
          <w:sz w:val="24"/>
        </w:rPr>
        <w:t>kecurangan laporan keuangan.</w:t>
      </w:r>
    </w:p>
    <w:p>
      <w:pPr>
        <w:pStyle w:val="ListParagraph"/>
        <w:numPr>
          <w:ilvl w:val="0"/>
          <w:numId w:val="10"/>
        </w:numPr>
        <w:tabs>
          <w:tab w:pos="996" w:val="left" w:leader="none"/>
        </w:tabs>
        <w:spacing w:line="240" w:lineRule="auto" w:before="0" w:after="0"/>
        <w:ind w:left="996" w:right="0" w:hanging="428"/>
        <w:jc w:val="left"/>
        <w:rPr>
          <w:sz w:val="24"/>
        </w:rPr>
      </w:pPr>
      <w:r>
        <w:rPr>
          <w:spacing w:val="-2"/>
          <w:sz w:val="24"/>
        </w:rPr>
        <w:t>Mengetahui</w:t>
      </w:r>
      <w:r>
        <w:rPr>
          <w:sz w:val="24"/>
        </w:rPr>
        <w:t> </w:t>
      </w:r>
      <w:r>
        <w:rPr>
          <w:spacing w:val="-2"/>
          <w:sz w:val="24"/>
        </w:rPr>
        <w:t>dan</w:t>
      </w:r>
      <w:r>
        <w:rPr>
          <w:spacing w:val="-1"/>
          <w:sz w:val="24"/>
        </w:rPr>
        <w:t> </w:t>
      </w:r>
      <w:r>
        <w:rPr>
          <w:spacing w:val="-2"/>
          <w:sz w:val="24"/>
        </w:rPr>
        <w:t>menganalisis</w:t>
      </w:r>
      <w:r>
        <w:rPr>
          <w:spacing w:val="-3"/>
          <w:sz w:val="24"/>
        </w:rPr>
        <w:t> </w:t>
      </w:r>
      <w:r>
        <w:rPr>
          <w:spacing w:val="-2"/>
          <w:sz w:val="24"/>
        </w:rPr>
        <w:t>arogansi</w:t>
      </w:r>
      <w:r>
        <w:rPr>
          <w:spacing w:val="1"/>
          <w:sz w:val="24"/>
        </w:rPr>
        <w:t> </w:t>
      </w:r>
      <w:r>
        <w:rPr>
          <w:spacing w:val="-2"/>
          <w:sz w:val="24"/>
        </w:rPr>
        <w:t>terhadap</w:t>
      </w:r>
      <w:r>
        <w:rPr>
          <w:spacing w:val="-1"/>
          <w:sz w:val="24"/>
        </w:rPr>
        <w:t> </w:t>
      </w:r>
      <w:r>
        <w:rPr>
          <w:spacing w:val="-2"/>
          <w:sz w:val="24"/>
        </w:rPr>
        <w:t>kecurangan</w:t>
      </w:r>
      <w:r>
        <w:rPr>
          <w:spacing w:val="-1"/>
          <w:sz w:val="24"/>
        </w:rPr>
        <w:t> </w:t>
      </w:r>
      <w:r>
        <w:rPr>
          <w:spacing w:val="-2"/>
          <w:sz w:val="24"/>
        </w:rPr>
        <w:t>laporan</w:t>
      </w:r>
      <w:r>
        <w:rPr>
          <w:spacing w:val="-1"/>
          <w:sz w:val="24"/>
        </w:rPr>
        <w:t> </w:t>
      </w:r>
      <w:r>
        <w:rPr>
          <w:spacing w:val="-2"/>
          <w:sz w:val="24"/>
        </w:rPr>
        <w:t>keuangan.</w:t>
      </w:r>
    </w:p>
    <w:p>
      <w:pPr>
        <w:pStyle w:val="BodyText"/>
        <w:spacing w:before="240"/>
      </w:pPr>
    </w:p>
    <w:p>
      <w:pPr>
        <w:pStyle w:val="Heading2"/>
        <w:numPr>
          <w:ilvl w:val="1"/>
          <w:numId w:val="8"/>
        </w:numPr>
        <w:tabs>
          <w:tab w:pos="1136" w:val="left" w:leader="none"/>
        </w:tabs>
        <w:spacing w:line="240" w:lineRule="auto" w:before="0" w:after="0"/>
        <w:ind w:left="1136" w:right="0" w:hanging="568"/>
        <w:jc w:val="left"/>
      </w:pPr>
      <w:bookmarkStart w:name="_bookmark9" w:id="10"/>
      <w:bookmarkEnd w:id="10"/>
      <w:r>
        <w:rPr>
          <w:b w:val="0"/>
        </w:rPr>
      </w:r>
      <w:r>
        <w:rPr/>
        <w:t>Manfaat</w:t>
      </w:r>
      <w:r>
        <w:rPr>
          <w:spacing w:val="-1"/>
        </w:rPr>
        <w:t> </w:t>
      </w:r>
      <w:r>
        <w:rPr>
          <w:spacing w:val="-2"/>
        </w:rPr>
        <w:t>Penelitian</w:t>
      </w:r>
    </w:p>
    <w:p>
      <w:pPr>
        <w:pStyle w:val="BodyText"/>
        <w:spacing w:line="480" w:lineRule="auto" w:before="185"/>
        <w:ind w:left="568" w:right="715" w:firstLine="568"/>
      </w:pPr>
      <w:r>
        <w:rPr/>
        <w:t>Dalam penelitian ini harapannya dapat memberikan manfaat baik itu secara teoritis maupun secara praktis, diantaranya:</w:t>
      </w:r>
    </w:p>
    <w:p>
      <w:pPr>
        <w:pStyle w:val="ListParagraph"/>
        <w:numPr>
          <w:ilvl w:val="1"/>
          <w:numId w:val="11"/>
        </w:numPr>
        <w:tabs>
          <w:tab w:pos="996" w:val="left" w:leader="none"/>
        </w:tabs>
        <w:spacing w:line="240" w:lineRule="auto" w:before="0" w:after="0"/>
        <w:ind w:left="996" w:right="0" w:hanging="428"/>
        <w:jc w:val="left"/>
        <w:rPr>
          <w:sz w:val="24"/>
        </w:rPr>
      </w:pPr>
      <w:r>
        <w:rPr>
          <w:sz w:val="24"/>
        </w:rPr>
        <w:t>Manfaat</w:t>
      </w:r>
      <w:r>
        <w:rPr>
          <w:spacing w:val="-1"/>
          <w:sz w:val="24"/>
        </w:rPr>
        <w:t> </w:t>
      </w:r>
      <w:r>
        <w:rPr>
          <w:spacing w:val="-2"/>
          <w:sz w:val="24"/>
        </w:rPr>
        <w:t>teoritis</w:t>
      </w:r>
    </w:p>
    <w:p>
      <w:pPr>
        <w:pStyle w:val="BodyText"/>
      </w:pPr>
    </w:p>
    <w:p>
      <w:pPr>
        <w:pStyle w:val="BodyText"/>
        <w:spacing w:line="480" w:lineRule="auto"/>
        <w:ind w:left="996" w:right="705"/>
        <w:jc w:val="both"/>
      </w:pPr>
      <w:r>
        <w:rPr/>
        <w:t>Penelitian ini bertujuan untuk memberikan bukti empiris yang mendalam mengenai</w:t>
      </w:r>
      <w:r>
        <w:rPr>
          <w:spacing w:val="-13"/>
        </w:rPr>
        <w:t> </w:t>
      </w:r>
      <w:r>
        <w:rPr/>
        <w:t>hubungan</w:t>
      </w:r>
      <w:r>
        <w:rPr>
          <w:spacing w:val="-14"/>
        </w:rPr>
        <w:t> </w:t>
      </w:r>
      <w:r>
        <w:rPr/>
        <w:t>antara</w:t>
      </w:r>
      <w:r>
        <w:rPr>
          <w:spacing w:val="-13"/>
        </w:rPr>
        <w:t> </w:t>
      </w:r>
      <w:r>
        <w:rPr/>
        <w:t>variabel-variabel</w:t>
      </w:r>
      <w:r>
        <w:rPr>
          <w:spacing w:val="-13"/>
        </w:rPr>
        <w:t> </w:t>
      </w:r>
      <w:r>
        <w:rPr/>
        <w:t>yang</w:t>
      </w:r>
      <w:r>
        <w:rPr>
          <w:spacing w:val="-14"/>
        </w:rPr>
        <w:t> </w:t>
      </w:r>
      <w:r>
        <w:rPr/>
        <w:t>diduga</w:t>
      </w:r>
      <w:r>
        <w:rPr>
          <w:spacing w:val="-13"/>
        </w:rPr>
        <w:t> </w:t>
      </w:r>
      <w:r>
        <w:rPr/>
        <w:t>memiliki</w:t>
      </w:r>
      <w:r>
        <w:rPr>
          <w:spacing w:val="-13"/>
        </w:rPr>
        <w:t> </w:t>
      </w:r>
      <w:r>
        <w:rPr/>
        <w:t>keterkaitan dengan kecurangan laporan keuangan, dalam perspektif teori </w:t>
      </w:r>
      <w:r>
        <w:rPr>
          <w:i/>
        </w:rPr>
        <w:t>fraud pentagon. </w:t>
      </w:r>
      <w:r>
        <w:rPr/>
        <w:t>Dengan</w:t>
      </w:r>
      <w:r>
        <w:rPr>
          <w:spacing w:val="-14"/>
        </w:rPr>
        <w:t> </w:t>
      </w:r>
      <w:r>
        <w:rPr/>
        <w:t>menganalisis</w:t>
      </w:r>
      <w:r>
        <w:rPr>
          <w:spacing w:val="-15"/>
        </w:rPr>
        <w:t> </w:t>
      </w:r>
      <w:r>
        <w:rPr/>
        <w:t>faktor-faktor</w:t>
      </w:r>
      <w:r>
        <w:rPr>
          <w:spacing w:val="-14"/>
        </w:rPr>
        <w:t> </w:t>
      </w:r>
      <w:r>
        <w:rPr/>
        <w:t>yang</w:t>
      </w:r>
      <w:r>
        <w:rPr>
          <w:spacing w:val="-14"/>
        </w:rPr>
        <w:t> </w:t>
      </w:r>
      <w:r>
        <w:rPr/>
        <w:t>mempengaruhi</w:t>
      </w:r>
      <w:r>
        <w:rPr>
          <w:spacing w:val="-13"/>
        </w:rPr>
        <w:t> </w:t>
      </w:r>
      <w:r>
        <w:rPr/>
        <w:t>terjadinya</w:t>
      </w:r>
      <w:r>
        <w:rPr>
          <w:spacing w:val="-13"/>
        </w:rPr>
        <w:t> </w:t>
      </w:r>
      <w:r>
        <w:rPr/>
        <w:t>kecurangan dalam laporan keuangan, penelitian ini diharapkan dapat memberikan kontribusi</w:t>
      </w:r>
      <w:r>
        <w:rPr>
          <w:spacing w:val="62"/>
          <w:w w:val="150"/>
        </w:rPr>
        <w:t> </w:t>
      </w:r>
      <w:r>
        <w:rPr/>
        <w:t>terhadap</w:t>
      </w:r>
      <w:r>
        <w:rPr>
          <w:spacing w:val="63"/>
          <w:w w:val="150"/>
        </w:rPr>
        <w:t> </w:t>
      </w:r>
      <w:r>
        <w:rPr/>
        <w:t>pengembangan</w:t>
      </w:r>
      <w:r>
        <w:rPr>
          <w:spacing w:val="64"/>
          <w:w w:val="150"/>
        </w:rPr>
        <w:t> </w:t>
      </w:r>
      <w:r>
        <w:rPr/>
        <w:t>ilmu</w:t>
      </w:r>
      <w:r>
        <w:rPr>
          <w:spacing w:val="63"/>
          <w:w w:val="150"/>
        </w:rPr>
        <w:t> </w:t>
      </w:r>
      <w:r>
        <w:rPr/>
        <w:t>pengetahuan,</w:t>
      </w:r>
      <w:r>
        <w:rPr>
          <w:spacing w:val="63"/>
          <w:w w:val="150"/>
        </w:rPr>
        <w:t> </w:t>
      </w:r>
      <w:r>
        <w:rPr/>
        <w:t>khususnya</w:t>
      </w:r>
      <w:r>
        <w:rPr>
          <w:spacing w:val="65"/>
          <w:w w:val="150"/>
        </w:rPr>
        <w:t> </w:t>
      </w:r>
      <w:r>
        <w:rPr>
          <w:spacing w:val="-2"/>
        </w:rPr>
        <w:t>dalam</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996" w:right="715"/>
        <w:jc w:val="both"/>
        <w:rPr>
          <w:i/>
        </w:rPr>
      </w:pPr>
      <w:r>
        <w:rPr/>
        <w:t>bidang auditing, serta memperkaya pemahaman tentang dinamika yang mempengaruhi terjadinya </w:t>
      </w:r>
      <w:r>
        <w:rPr>
          <w:i/>
        </w:rPr>
        <w:t>fraud.</w:t>
      </w:r>
    </w:p>
    <w:p>
      <w:pPr>
        <w:pStyle w:val="ListParagraph"/>
        <w:numPr>
          <w:ilvl w:val="1"/>
          <w:numId w:val="11"/>
        </w:numPr>
        <w:tabs>
          <w:tab w:pos="996" w:val="left" w:leader="none"/>
        </w:tabs>
        <w:spacing w:line="240" w:lineRule="auto" w:before="1" w:after="0"/>
        <w:ind w:left="996" w:right="0" w:hanging="428"/>
        <w:jc w:val="both"/>
        <w:rPr>
          <w:sz w:val="24"/>
        </w:rPr>
      </w:pPr>
      <w:r>
        <w:rPr>
          <w:sz w:val="24"/>
        </w:rPr>
        <w:t>Manfaat</w:t>
      </w:r>
      <w:r>
        <w:rPr>
          <w:spacing w:val="1"/>
          <w:sz w:val="24"/>
        </w:rPr>
        <w:t> </w:t>
      </w:r>
      <w:r>
        <w:rPr>
          <w:spacing w:val="-2"/>
          <w:sz w:val="24"/>
        </w:rPr>
        <w:t>Praktis</w:t>
      </w:r>
    </w:p>
    <w:p>
      <w:pPr>
        <w:pStyle w:val="BodyText"/>
      </w:pPr>
    </w:p>
    <w:p>
      <w:pPr>
        <w:pStyle w:val="ListParagraph"/>
        <w:numPr>
          <w:ilvl w:val="0"/>
          <w:numId w:val="12"/>
        </w:numPr>
        <w:tabs>
          <w:tab w:pos="995" w:val="left" w:leader="none"/>
        </w:tabs>
        <w:spacing w:line="240" w:lineRule="auto" w:before="0" w:after="0"/>
        <w:ind w:left="995" w:right="0" w:hanging="427"/>
        <w:jc w:val="both"/>
        <w:rPr>
          <w:sz w:val="24"/>
        </w:rPr>
      </w:pPr>
      <w:r>
        <w:rPr>
          <w:sz w:val="24"/>
        </w:rPr>
        <w:t>Bagi</w:t>
      </w:r>
      <w:r>
        <w:rPr>
          <w:spacing w:val="1"/>
          <w:sz w:val="24"/>
        </w:rPr>
        <w:t> </w:t>
      </w:r>
      <w:r>
        <w:rPr>
          <w:spacing w:val="-2"/>
          <w:sz w:val="24"/>
        </w:rPr>
        <w:t>perusahaan</w:t>
      </w:r>
    </w:p>
    <w:p>
      <w:pPr>
        <w:pStyle w:val="BodyText"/>
      </w:pPr>
    </w:p>
    <w:p>
      <w:pPr>
        <w:pStyle w:val="BodyText"/>
        <w:spacing w:line="480" w:lineRule="auto"/>
        <w:ind w:left="996" w:right="703"/>
        <w:jc w:val="both"/>
      </w:pPr>
      <w:r>
        <w:rPr/>
        <w:t>Hasil penelitian ini diharapkan dapat memberikan wawasan bagi perusahaan BUMN</w:t>
      </w:r>
      <w:r>
        <w:rPr>
          <w:spacing w:val="-2"/>
        </w:rPr>
        <w:t> </w:t>
      </w:r>
      <w:r>
        <w:rPr/>
        <w:t>untuk</w:t>
      </w:r>
      <w:r>
        <w:rPr>
          <w:spacing w:val="-1"/>
        </w:rPr>
        <w:t> </w:t>
      </w:r>
      <w:r>
        <w:rPr/>
        <w:t>meningkatkan</w:t>
      </w:r>
      <w:r>
        <w:rPr>
          <w:spacing w:val="-1"/>
        </w:rPr>
        <w:t> </w:t>
      </w:r>
      <w:r>
        <w:rPr/>
        <w:t>efektifitas</w:t>
      </w:r>
      <w:r>
        <w:rPr>
          <w:spacing w:val="-2"/>
        </w:rPr>
        <w:t> </w:t>
      </w:r>
      <w:r>
        <w:rPr/>
        <w:t>sistem pengendalian</w:t>
      </w:r>
      <w:r>
        <w:rPr>
          <w:spacing w:val="-1"/>
        </w:rPr>
        <w:t> </w:t>
      </w:r>
      <w:r>
        <w:rPr/>
        <w:t>internal sehingga dapat membantu mencegah dan mendeteksi potensi kecurangan laporan </w:t>
      </w:r>
      <w:r>
        <w:rPr>
          <w:spacing w:val="-2"/>
        </w:rPr>
        <w:t>keuangan.</w:t>
      </w:r>
    </w:p>
    <w:p>
      <w:pPr>
        <w:pStyle w:val="ListParagraph"/>
        <w:numPr>
          <w:ilvl w:val="0"/>
          <w:numId w:val="12"/>
        </w:numPr>
        <w:tabs>
          <w:tab w:pos="996" w:val="left" w:leader="none"/>
        </w:tabs>
        <w:spacing w:line="240" w:lineRule="auto" w:before="1" w:after="0"/>
        <w:ind w:left="996" w:right="0" w:hanging="428"/>
        <w:jc w:val="both"/>
        <w:rPr>
          <w:sz w:val="24"/>
        </w:rPr>
      </w:pPr>
      <w:r>
        <w:rPr>
          <w:sz w:val="24"/>
        </w:rPr>
        <w:t>Bagi</w:t>
      </w:r>
      <w:r>
        <w:rPr>
          <w:spacing w:val="1"/>
          <w:sz w:val="24"/>
        </w:rPr>
        <w:t> </w:t>
      </w:r>
      <w:r>
        <w:rPr>
          <w:spacing w:val="-2"/>
          <w:sz w:val="24"/>
        </w:rPr>
        <w:t>Investor</w:t>
      </w:r>
    </w:p>
    <w:p>
      <w:pPr>
        <w:pStyle w:val="BodyText"/>
      </w:pPr>
    </w:p>
    <w:p>
      <w:pPr>
        <w:pStyle w:val="BodyText"/>
        <w:spacing w:line="480" w:lineRule="auto"/>
        <w:ind w:left="996" w:right="709"/>
        <w:jc w:val="both"/>
      </w:pPr>
      <w:r>
        <w:rPr/>
        <w:t>Hasil</w:t>
      </w:r>
      <w:r>
        <w:rPr>
          <w:spacing w:val="-15"/>
        </w:rPr>
        <w:t> </w:t>
      </w:r>
      <w:r>
        <w:rPr/>
        <w:t>penelitian</w:t>
      </w:r>
      <w:r>
        <w:rPr>
          <w:spacing w:val="-15"/>
        </w:rPr>
        <w:t> </w:t>
      </w:r>
      <w:r>
        <w:rPr/>
        <w:t>ini</w:t>
      </w:r>
      <w:r>
        <w:rPr>
          <w:spacing w:val="-12"/>
        </w:rPr>
        <w:t> </w:t>
      </w:r>
      <w:r>
        <w:rPr/>
        <w:t>diharapkan</w:t>
      </w:r>
      <w:r>
        <w:rPr>
          <w:spacing w:val="-13"/>
        </w:rPr>
        <w:t> </w:t>
      </w:r>
      <w:r>
        <w:rPr/>
        <w:t>dapat</w:t>
      </w:r>
      <w:r>
        <w:rPr>
          <w:spacing w:val="-12"/>
        </w:rPr>
        <w:t> </w:t>
      </w:r>
      <w:r>
        <w:rPr/>
        <w:t>membantu</w:t>
      </w:r>
      <w:r>
        <w:rPr>
          <w:spacing w:val="-13"/>
        </w:rPr>
        <w:t> </w:t>
      </w:r>
      <w:r>
        <w:rPr/>
        <w:t>investor</w:t>
      </w:r>
      <w:r>
        <w:rPr>
          <w:spacing w:val="-13"/>
        </w:rPr>
        <w:t> </w:t>
      </w:r>
      <w:r>
        <w:rPr/>
        <w:t>dalam</w:t>
      </w:r>
      <w:r>
        <w:rPr>
          <w:spacing w:val="-15"/>
        </w:rPr>
        <w:t> </w:t>
      </w:r>
      <w:r>
        <w:rPr/>
        <w:t>menilai</w:t>
      </w:r>
      <w:r>
        <w:rPr>
          <w:spacing w:val="-12"/>
        </w:rPr>
        <w:t> </w:t>
      </w:r>
      <w:r>
        <w:rPr/>
        <w:t>kinerja perusahaan khususnya dari sisi sistem pengendalian internal yang dijalankan, sehingga mereka dapat lebih berhati-hati dalam membuat keputusan untuk </w:t>
      </w:r>
      <w:r>
        <w:rPr>
          <w:spacing w:val="-2"/>
        </w:rPr>
        <w:t>berinvestasi.</w:t>
      </w:r>
    </w:p>
    <w:p>
      <w:pPr>
        <w:pStyle w:val="ListParagraph"/>
        <w:numPr>
          <w:ilvl w:val="0"/>
          <w:numId w:val="12"/>
        </w:numPr>
        <w:tabs>
          <w:tab w:pos="995" w:val="left" w:leader="none"/>
        </w:tabs>
        <w:spacing w:line="240" w:lineRule="auto" w:before="0" w:after="0"/>
        <w:ind w:left="995" w:right="0" w:hanging="427"/>
        <w:jc w:val="both"/>
        <w:rPr>
          <w:sz w:val="24"/>
        </w:rPr>
      </w:pPr>
      <w:r>
        <w:rPr>
          <w:sz w:val="24"/>
        </w:rPr>
        <w:t>Bagi</w:t>
      </w:r>
      <w:r>
        <w:rPr>
          <w:spacing w:val="1"/>
          <w:sz w:val="24"/>
        </w:rPr>
        <w:t> </w:t>
      </w:r>
      <w:r>
        <w:rPr>
          <w:spacing w:val="-2"/>
          <w:sz w:val="24"/>
        </w:rPr>
        <w:t>Auditor</w:t>
      </w:r>
    </w:p>
    <w:p>
      <w:pPr>
        <w:pStyle w:val="BodyText"/>
        <w:spacing w:before="1"/>
      </w:pPr>
    </w:p>
    <w:p>
      <w:pPr>
        <w:pStyle w:val="BodyText"/>
        <w:spacing w:line="480" w:lineRule="auto"/>
        <w:ind w:left="996" w:right="717"/>
        <w:jc w:val="both"/>
      </w:pPr>
      <w:r>
        <w:rPr/>
        <w:t>Penelitian ini diharapkan dapat memberikan kontribusi sebagai referensi bagi auditor</w:t>
      </w:r>
      <w:r>
        <w:rPr>
          <w:spacing w:val="-8"/>
        </w:rPr>
        <w:t> </w:t>
      </w:r>
      <w:r>
        <w:rPr/>
        <w:t>dalam</w:t>
      </w:r>
      <w:r>
        <w:rPr>
          <w:spacing w:val="-8"/>
        </w:rPr>
        <w:t> </w:t>
      </w:r>
      <w:r>
        <w:rPr/>
        <w:t>memilih</w:t>
      </w:r>
      <w:r>
        <w:rPr>
          <w:spacing w:val="-9"/>
        </w:rPr>
        <w:t> </w:t>
      </w:r>
      <w:r>
        <w:rPr/>
        <w:t>pendekatan</w:t>
      </w:r>
      <w:r>
        <w:rPr>
          <w:spacing w:val="-12"/>
        </w:rPr>
        <w:t> </w:t>
      </w:r>
      <w:r>
        <w:rPr/>
        <w:t>atau</w:t>
      </w:r>
      <w:r>
        <w:rPr>
          <w:spacing w:val="-9"/>
        </w:rPr>
        <w:t> </w:t>
      </w:r>
      <w:r>
        <w:rPr/>
        <w:t>alat</w:t>
      </w:r>
      <w:r>
        <w:rPr>
          <w:spacing w:val="-8"/>
        </w:rPr>
        <w:t> </w:t>
      </w:r>
      <w:r>
        <w:rPr/>
        <w:t>yang</w:t>
      </w:r>
      <w:r>
        <w:rPr>
          <w:spacing w:val="-9"/>
        </w:rPr>
        <w:t> </w:t>
      </w:r>
      <w:r>
        <w:rPr/>
        <w:t>tepat</w:t>
      </w:r>
      <w:r>
        <w:rPr>
          <w:spacing w:val="-8"/>
        </w:rPr>
        <w:t> </w:t>
      </w:r>
      <w:r>
        <w:rPr/>
        <w:t>untuk</w:t>
      </w:r>
      <w:r>
        <w:rPr>
          <w:spacing w:val="-9"/>
        </w:rPr>
        <w:t> </w:t>
      </w:r>
      <w:r>
        <w:rPr/>
        <w:t>mengidentifikasi kecurangan dalam laporan keuangan perusahaan.</w:t>
      </w:r>
    </w:p>
    <w:p>
      <w:pPr>
        <w:pStyle w:val="BodyText"/>
        <w:spacing w:after="0" w:line="480" w:lineRule="auto"/>
        <w:jc w:val="both"/>
        <w:sectPr>
          <w:pgSz w:w="11910" w:h="16840"/>
          <w:pgMar w:header="751" w:footer="0" w:top="960" w:bottom="280" w:left="1700" w:right="992"/>
        </w:sectPr>
      </w:pPr>
    </w:p>
    <w:p>
      <w:pPr>
        <w:pStyle w:val="BodyText"/>
        <w:spacing w:before="56"/>
      </w:pPr>
    </w:p>
    <w:p>
      <w:pPr>
        <w:pStyle w:val="Heading1"/>
        <w:spacing w:line="256" w:lineRule="auto"/>
        <w:ind w:left="3473" w:right="3613" w:firstLine="692"/>
        <w:jc w:val="left"/>
      </w:pPr>
      <w:bookmarkStart w:name="_bookmark10" w:id="11"/>
      <w:bookmarkEnd w:id="11"/>
      <w:r>
        <w:rPr>
          <w:b w:val="0"/>
        </w:rPr>
      </w:r>
      <w:r>
        <w:rPr/>
        <w:t>BAB II KAJIAN</w:t>
      </w:r>
      <w:r>
        <w:rPr>
          <w:spacing w:val="-15"/>
        </w:rPr>
        <w:t> </w:t>
      </w:r>
      <w:r>
        <w:rPr/>
        <w:t>PUSTAKA</w:t>
      </w:r>
    </w:p>
    <w:p>
      <w:pPr>
        <w:pStyle w:val="BodyText"/>
        <w:rPr>
          <w:b/>
        </w:rPr>
      </w:pPr>
    </w:p>
    <w:p>
      <w:pPr>
        <w:pStyle w:val="BodyText"/>
        <w:spacing w:before="62"/>
        <w:rPr>
          <w:b/>
        </w:rPr>
      </w:pPr>
    </w:p>
    <w:p>
      <w:pPr>
        <w:pStyle w:val="Heading3"/>
        <w:numPr>
          <w:ilvl w:val="1"/>
          <w:numId w:val="13"/>
        </w:numPr>
        <w:tabs>
          <w:tab w:pos="1136" w:val="left" w:leader="none"/>
        </w:tabs>
        <w:spacing w:line="240" w:lineRule="auto" w:before="0" w:after="0"/>
        <w:ind w:left="1136" w:right="0" w:hanging="568"/>
        <w:jc w:val="both"/>
      </w:pPr>
      <w:bookmarkStart w:name="_bookmark11" w:id="12"/>
      <w:bookmarkEnd w:id="12"/>
      <w:r>
        <w:rPr>
          <w:b w:val="0"/>
          <w:i w:val="0"/>
        </w:rPr>
      </w:r>
      <w:r>
        <w:rPr/>
        <w:t>Agency</w:t>
      </w:r>
      <w:r>
        <w:rPr>
          <w:spacing w:val="1"/>
        </w:rPr>
        <w:t> </w:t>
      </w:r>
      <w:r>
        <w:rPr>
          <w:spacing w:val="-2"/>
        </w:rPr>
        <w:t>Theory</w:t>
      </w:r>
    </w:p>
    <w:p>
      <w:pPr>
        <w:pStyle w:val="BodyText"/>
        <w:spacing w:line="480" w:lineRule="auto" w:before="184"/>
        <w:ind w:left="568" w:right="703" w:firstLine="568"/>
        <w:jc w:val="both"/>
      </w:pPr>
      <w:r>
        <w:rPr>
          <w:i/>
        </w:rPr>
        <w:t>Agency</w:t>
      </w:r>
      <w:r>
        <w:rPr>
          <w:i/>
          <w:spacing w:val="40"/>
        </w:rPr>
        <w:t> </w:t>
      </w:r>
      <w:r>
        <w:rPr>
          <w:i/>
        </w:rPr>
        <w:t>theory </w:t>
      </w:r>
      <w:r>
        <w:rPr/>
        <w:t>menjelaskan bahwa hubungan antara </w:t>
      </w:r>
      <w:r>
        <w:rPr>
          <w:i/>
        </w:rPr>
        <w:t>principals </w:t>
      </w:r>
      <w:r>
        <w:rPr/>
        <w:t>(pemilik modal) dan </w:t>
      </w:r>
      <w:r>
        <w:rPr>
          <w:i/>
        </w:rPr>
        <w:t>agents </w:t>
      </w:r>
      <w:r>
        <w:rPr/>
        <w:t>(manajer) dalam perusahaan seringkali diwarnai oleh konflik kepentingan karena kedua pihak memiliki tujuan yang berbeda. </w:t>
      </w:r>
      <w:r>
        <w:rPr>
          <w:i/>
        </w:rPr>
        <w:t>Principals </w:t>
      </w:r>
      <w:r>
        <w:rPr/>
        <w:t>ingin memaksimalkan</w:t>
      </w:r>
      <w:r>
        <w:rPr>
          <w:spacing w:val="-3"/>
        </w:rPr>
        <w:t> </w:t>
      </w:r>
      <w:r>
        <w:rPr/>
        <w:t>keuntungan</w:t>
      </w:r>
      <w:r>
        <w:rPr>
          <w:spacing w:val="-3"/>
        </w:rPr>
        <w:t> </w:t>
      </w:r>
      <w:r>
        <w:rPr/>
        <w:t>dari</w:t>
      </w:r>
      <w:r>
        <w:rPr>
          <w:spacing w:val="-4"/>
        </w:rPr>
        <w:t> </w:t>
      </w:r>
      <w:r>
        <w:rPr/>
        <w:t>investasi,</w:t>
      </w:r>
      <w:r>
        <w:rPr>
          <w:spacing w:val="-3"/>
        </w:rPr>
        <w:t> </w:t>
      </w:r>
      <w:r>
        <w:rPr/>
        <w:t>sedangkan </w:t>
      </w:r>
      <w:r>
        <w:rPr>
          <w:i/>
        </w:rPr>
        <w:t>agents</w:t>
      </w:r>
      <w:r>
        <w:rPr>
          <w:i/>
          <w:spacing w:val="-3"/>
        </w:rPr>
        <w:t> </w:t>
      </w:r>
      <w:r>
        <w:rPr/>
        <w:t>cenderung</w:t>
      </w:r>
      <w:r>
        <w:rPr>
          <w:spacing w:val="-5"/>
        </w:rPr>
        <w:t> </w:t>
      </w:r>
      <w:r>
        <w:rPr/>
        <w:t>mengejar kepentingan</w:t>
      </w:r>
      <w:r>
        <w:rPr>
          <w:spacing w:val="-15"/>
        </w:rPr>
        <w:t> </w:t>
      </w:r>
      <w:r>
        <w:rPr/>
        <w:t>pribadi</w:t>
      </w:r>
      <w:r>
        <w:rPr>
          <w:spacing w:val="-15"/>
        </w:rPr>
        <w:t> </w:t>
      </w:r>
      <w:r>
        <w:rPr/>
        <w:t>seperti</w:t>
      </w:r>
      <w:r>
        <w:rPr>
          <w:spacing w:val="-15"/>
        </w:rPr>
        <w:t> </w:t>
      </w:r>
      <w:r>
        <w:rPr/>
        <w:t>kompensasi</w:t>
      </w:r>
      <w:r>
        <w:rPr>
          <w:spacing w:val="-15"/>
        </w:rPr>
        <w:t> </w:t>
      </w:r>
      <w:r>
        <w:rPr/>
        <w:t>dan</w:t>
      </w:r>
      <w:r>
        <w:rPr>
          <w:spacing w:val="-15"/>
        </w:rPr>
        <w:t> </w:t>
      </w:r>
      <w:r>
        <w:rPr/>
        <w:t>keamanan</w:t>
      </w:r>
      <w:r>
        <w:rPr>
          <w:spacing w:val="-15"/>
        </w:rPr>
        <w:t> </w:t>
      </w:r>
      <w:r>
        <w:rPr/>
        <w:t>kerja.</w:t>
      </w:r>
      <w:r>
        <w:rPr>
          <w:spacing w:val="-15"/>
        </w:rPr>
        <w:t> </w:t>
      </w:r>
      <w:r>
        <w:rPr/>
        <w:t>Konflik</w:t>
      </w:r>
      <w:r>
        <w:rPr>
          <w:spacing w:val="-15"/>
        </w:rPr>
        <w:t> </w:t>
      </w:r>
      <w:r>
        <w:rPr/>
        <w:t>ini</w:t>
      </w:r>
      <w:r>
        <w:rPr>
          <w:spacing w:val="-15"/>
        </w:rPr>
        <w:t> </w:t>
      </w:r>
      <w:r>
        <w:rPr/>
        <w:t>diperparah oleh</w:t>
      </w:r>
      <w:r>
        <w:rPr>
          <w:spacing w:val="-11"/>
        </w:rPr>
        <w:t> </w:t>
      </w:r>
      <w:r>
        <w:rPr/>
        <w:t>adanya</w:t>
      </w:r>
      <w:r>
        <w:rPr>
          <w:spacing w:val="-13"/>
        </w:rPr>
        <w:t> </w:t>
      </w:r>
      <w:r>
        <w:rPr/>
        <w:t>asimetri</w:t>
      </w:r>
      <w:r>
        <w:rPr>
          <w:spacing w:val="-13"/>
        </w:rPr>
        <w:t> </w:t>
      </w:r>
      <w:r>
        <w:rPr/>
        <w:t>informasi,</w:t>
      </w:r>
      <w:r>
        <w:rPr>
          <w:spacing w:val="-14"/>
        </w:rPr>
        <w:t> </w:t>
      </w:r>
      <w:r>
        <w:rPr/>
        <w:t>di</w:t>
      </w:r>
      <w:r>
        <w:rPr>
          <w:spacing w:val="-14"/>
        </w:rPr>
        <w:t> </w:t>
      </w:r>
      <w:r>
        <w:rPr/>
        <w:t>mana</w:t>
      </w:r>
      <w:r>
        <w:rPr>
          <w:spacing w:val="-7"/>
        </w:rPr>
        <w:t> </w:t>
      </w:r>
      <w:r>
        <w:rPr>
          <w:i/>
        </w:rPr>
        <w:t>agents</w:t>
      </w:r>
      <w:r>
        <w:rPr>
          <w:i/>
          <w:spacing w:val="-12"/>
        </w:rPr>
        <w:t> </w:t>
      </w:r>
      <w:r>
        <w:rPr/>
        <w:t>memiliki</w:t>
      </w:r>
      <w:r>
        <w:rPr>
          <w:spacing w:val="-14"/>
        </w:rPr>
        <w:t> </w:t>
      </w:r>
      <w:r>
        <w:rPr/>
        <w:t>akses</w:t>
      </w:r>
      <w:r>
        <w:rPr>
          <w:spacing w:val="-12"/>
        </w:rPr>
        <w:t> </w:t>
      </w:r>
      <w:r>
        <w:rPr/>
        <w:t>lebih</w:t>
      </w:r>
      <w:r>
        <w:rPr>
          <w:spacing w:val="-11"/>
        </w:rPr>
        <w:t> </w:t>
      </w:r>
      <w:r>
        <w:rPr/>
        <w:t>besar</w:t>
      </w:r>
      <w:r>
        <w:rPr>
          <w:spacing w:val="-14"/>
        </w:rPr>
        <w:t> </w:t>
      </w:r>
      <w:r>
        <w:rPr/>
        <w:t>terhadap informasi operasional perusahaan dibanding </w:t>
      </w:r>
      <w:r>
        <w:rPr>
          <w:i/>
        </w:rPr>
        <w:t>principals</w:t>
      </w:r>
      <w:r>
        <w:rPr/>
        <w:t>, sehingga </w:t>
      </w:r>
      <w:r>
        <w:rPr>
          <w:i/>
        </w:rPr>
        <w:t>agents </w:t>
      </w:r>
      <w:r>
        <w:rPr/>
        <w:t>dapat memanfaatkan situasi ini untuk melakukan manipulasi laporan keuangan atau tindakan </w:t>
      </w:r>
      <w:r>
        <w:rPr>
          <w:i/>
        </w:rPr>
        <w:t>fraud </w:t>
      </w:r>
      <w:r>
        <w:rPr/>
        <w:t>lainnya demi keuntungan (Pramana &amp; Hermawan, 2022).</w:t>
      </w:r>
    </w:p>
    <w:p>
      <w:pPr>
        <w:pStyle w:val="BodyText"/>
        <w:spacing w:line="480" w:lineRule="auto" w:before="2"/>
        <w:ind w:left="568" w:right="705" w:firstLine="568"/>
        <w:jc w:val="both"/>
      </w:pPr>
      <w:r>
        <w:rPr/>
        <w:t>Penelitian</w:t>
      </w:r>
      <w:r>
        <w:rPr>
          <w:spacing w:val="-11"/>
        </w:rPr>
        <w:t> </w:t>
      </w:r>
      <w:r>
        <w:rPr/>
        <w:t>Eisenhardt</w:t>
      </w:r>
      <w:r>
        <w:rPr>
          <w:spacing w:val="-15"/>
        </w:rPr>
        <w:t> </w:t>
      </w:r>
      <w:r>
        <w:rPr/>
        <w:t>(1989)</w:t>
      </w:r>
      <w:r>
        <w:rPr>
          <w:spacing w:val="-12"/>
        </w:rPr>
        <w:t> </w:t>
      </w:r>
      <w:r>
        <w:rPr/>
        <w:t>dalam</w:t>
      </w:r>
      <w:r>
        <w:rPr>
          <w:spacing w:val="-8"/>
        </w:rPr>
        <w:t> </w:t>
      </w:r>
      <w:r>
        <w:rPr/>
        <w:t>Shi</w:t>
      </w:r>
      <w:r>
        <w:rPr>
          <w:spacing w:val="-11"/>
        </w:rPr>
        <w:t> </w:t>
      </w:r>
      <w:r>
        <w:rPr>
          <w:i/>
        </w:rPr>
        <w:t>et</w:t>
      </w:r>
      <w:r>
        <w:rPr>
          <w:i/>
          <w:spacing w:val="-15"/>
        </w:rPr>
        <w:t> </w:t>
      </w:r>
      <w:r>
        <w:rPr>
          <w:i/>
        </w:rPr>
        <w:t>al</w:t>
      </w:r>
      <w:r>
        <w:rPr>
          <w:i/>
          <w:spacing w:val="-11"/>
        </w:rPr>
        <w:t> </w:t>
      </w:r>
      <w:r>
        <w:rPr/>
        <w:t>(2017)</w:t>
      </w:r>
      <w:r>
        <w:rPr>
          <w:spacing w:val="-12"/>
        </w:rPr>
        <w:t> </w:t>
      </w:r>
      <w:r>
        <w:rPr/>
        <w:t>menyoroti</w:t>
      </w:r>
      <w:r>
        <w:rPr>
          <w:spacing w:val="-11"/>
        </w:rPr>
        <w:t> </w:t>
      </w:r>
      <w:r>
        <w:rPr/>
        <w:t>tiga</w:t>
      </w:r>
      <w:r>
        <w:rPr>
          <w:spacing w:val="-11"/>
        </w:rPr>
        <w:t> </w:t>
      </w:r>
      <w:r>
        <w:rPr/>
        <w:t>sifat</w:t>
      </w:r>
      <w:r>
        <w:rPr>
          <w:spacing w:val="-11"/>
        </w:rPr>
        <w:t> </w:t>
      </w:r>
      <w:r>
        <w:rPr/>
        <w:t>dasar manusia, yaitu </w:t>
      </w:r>
      <w:r>
        <w:rPr>
          <w:i/>
        </w:rPr>
        <w:t>self interest </w:t>
      </w:r>
      <w:r>
        <w:rPr/>
        <w:t>(kepentingan pribadi), </w:t>
      </w:r>
      <w:r>
        <w:rPr>
          <w:i/>
        </w:rPr>
        <w:t>bounded rationality </w:t>
      </w:r>
      <w:r>
        <w:rPr/>
        <w:t>(keterbatasan dalam memprediksi masa depan), dan </w:t>
      </w:r>
      <w:r>
        <w:rPr>
          <w:i/>
        </w:rPr>
        <w:t>risk averse </w:t>
      </w:r>
      <w:r>
        <w:rPr/>
        <w:t>(menghindari risiko), yang semuanya dapat memicu terjadinya </w:t>
      </w:r>
      <w:r>
        <w:rPr>
          <w:i/>
        </w:rPr>
        <w:t>fraud </w:t>
      </w:r>
      <w:r>
        <w:rPr/>
        <w:t>ketika </w:t>
      </w:r>
      <w:r>
        <w:rPr>
          <w:i/>
        </w:rPr>
        <w:t>agents </w:t>
      </w:r>
      <w:r>
        <w:rPr/>
        <w:t>menghadapi tekanan, peluang, dan rasionalisasi untuk melakukan kecurangan. Penelitian juga menunjukkan bahwa tekanan eksternal dari mekanisme tata kelola seperti pemilik saham aktif, ancaman pengambil alihan, atau analis pasar, justru dapat meningkatkan kecenderungan manajer melakukan </w:t>
      </w:r>
      <w:r>
        <w:rPr>
          <w:i/>
        </w:rPr>
        <w:t>fraud </w:t>
      </w:r>
      <w:r>
        <w:rPr/>
        <w:t>karena menurunnya motivasi dan meningkatnya tekanan untuk memenuhi ekspektasi eksternal.</w:t>
      </w:r>
    </w:p>
    <w:p>
      <w:pPr>
        <w:pStyle w:val="BodyText"/>
        <w:spacing w:line="480" w:lineRule="auto" w:before="1"/>
        <w:ind w:left="568" w:right="707" w:firstLine="568"/>
        <w:jc w:val="both"/>
      </w:pPr>
      <w:r>
        <w:rPr/>
        <w:t>Kelemahan dalam penerapan </w:t>
      </w:r>
      <w:r>
        <w:rPr>
          <w:i/>
        </w:rPr>
        <w:t>agency theory</w:t>
      </w:r>
      <w:r>
        <w:rPr/>
        <w:t>, seperti</w:t>
      </w:r>
      <w:r>
        <w:rPr>
          <w:spacing w:val="-1"/>
        </w:rPr>
        <w:t> </w:t>
      </w:r>
      <w:r>
        <w:rPr/>
        <w:t>kurangnya pengawasan, membuka peluang</w:t>
      </w:r>
      <w:r>
        <w:rPr>
          <w:spacing w:val="1"/>
        </w:rPr>
        <w:t> </w:t>
      </w:r>
      <w:r>
        <w:rPr/>
        <w:t>bagi</w:t>
      </w:r>
      <w:r>
        <w:rPr>
          <w:spacing w:val="6"/>
        </w:rPr>
        <w:t> </w:t>
      </w:r>
      <w:r>
        <w:rPr>
          <w:i/>
        </w:rPr>
        <w:t>agents</w:t>
      </w:r>
      <w:r>
        <w:rPr>
          <w:i/>
          <w:spacing w:val="1"/>
        </w:rPr>
        <w:t> </w:t>
      </w:r>
      <w:r>
        <w:rPr/>
        <w:t>untuk</w:t>
      </w:r>
      <w:r>
        <w:rPr>
          <w:spacing w:val="-3"/>
        </w:rPr>
        <w:t> </w:t>
      </w:r>
      <w:r>
        <w:rPr/>
        <w:t>melakukan</w:t>
      </w:r>
      <w:r>
        <w:rPr>
          <w:spacing w:val="3"/>
        </w:rPr>
        <w:t> </w:t>
      </w:r>
      <w:r>
        <w:rPr>
          <w:i/>
        </w:rPr>
        <w:t>fraud</w:t>
      </w:r>
      <w:r>
        <w:rPr>
          <w:i/>
          <w:spacing w:val="2"/>
        </w:rPr>
        <w:t> </w:t>
      </w:r>
      <w:r>
        <w:rPr/>
        <w:t>melalui</w:t>
      </w:r>
      <w:r>
        <w:rPr>
          <w:spacing w:val="1"/>
        </w:rPr>
        <w:t> </w:t>
      </w:r>
      <w:r>
        <w:rPr/>
        <w:t>motif,</w:t>
      </w:r>
      <w:r>
        <w:rPr>
          <w:spacing w:val="1"/>
        </w:rPr>
        <w:t> </w:t>
      </w:r>
      <w:r>
        <w:rPr/>
        <w:t>insentif,</w:t>
      </w:r>
      <w:r>
        <w:rPr>
          <w:spacing w:val="1"/>
        </w:rPr>
        <w:t> </w:t>
      </w:r>
      <w:r>
        <w:rPr>
          <w:spacing w:val="-5"/>
        </w:rPr>
        <w:t>dan</w:t>
      </w:r>
    </w:p>
    <w:p>
      <w:pPr>
        <w:pStyle w:val="BodyText"/>
        <w:rPr>
          <w:sz w:val="22"/>
        </w:rPr>
      </w:pPr>
    </w:p>
    <w:p>
      <w:pPr>
        <w:pStyle w:val="BodyText"/>
        <w:spacing w:before="113"/>
        <w:rPr>
          <w:sz w:val="22"/>
        </w:rPr>
      </w:pPr>
    </w:p>
    <w:p>
      <w:pPr>
        <w:spacing w:before="0"/>
        <w:ind w:left="422" w:right="560" w:firstLine="0"/>
        <w:jc w:val="center"/>
        <w:rPr>
          <w:rFonts w:ascii="Calibri"/>
          <w:sz w:val="22"/>
        </w:rPr>
      </w:pPr>
      <w:r>
        <w:rPr>
          <w:rFonts w:ascii="Calibri"/>
          <w:spacing w:val="-5"/>
          <w:sz w:val="22"/>
        </w:rPr>
        <w:t>12</w:t>
      </w:r>
    </w:p>
    <w:p>
      <w:pPr>
        <w:spacing w:after="0"/>
        <w:jc w:val="center"/>
        <w:rPr>
          <w:rFonts w:ascii="Calibri"/>
          <w:sz w:val="22"/>
        </w:rPr>
        <w:sectPr>
          <w:headerReference w:type="default" r:id="rId15"/>
          <w:pgSz w:w="11910" w:h="16840"/>
          <w:pgMar w:header="0" w:footer="0" w:top="1920" w:bottom="280" w:left="1700" w:right="992"/>
        </w:sectPr>
      </w:pPr>
    </w:p>
    <w:p>
      <w:pPr>
        <w:pStyle w:val="BodyText"/>
        <w:rPr>
          <w:rFonts w:ascii="Calibri"/>
        </w:rPr>
      </w:pPr>
    </w:p>
    <w:p>
      <w:pPr>
        <w:pStyle w:val="BodyText"/>
        <w:rPr>
          <w:rFonts w:ascii="Calibri"/>
        </w:rPr>
      </w:pPr>
    </w:p>
    <w:p>
      <w:pPr>
        <w:pStyle w:val="BodyText"/>
        <w:rPr>
          <w:rFonts w:ascii="Calibri"/>
        </w:rPr>
      </w:pPr>
    </w:p>
    <w:p>
      <w:pPr>
        <w:pStyle w:val="BodyText"/>
        <w:spacing w:before="125"/>
        <w:rPr>
          <w:rFonts w:ascii="Calibri"/>
        </w:rPr>
      </w:pPr>
    </w:p>
    <w:p>
      <w:pPr>
        <w:pStyle w:val="BodyText"/>
        <w:spacing w:line="480" w:lineRule="auto"/>
        <w:ind w:left="568" w:right="703"/>
        <w:jc w:val="both"/>
      </w:pPr>
      <w:r>
        <w:rPr/>
        <w:t>rasionalisasi yang sulit dideteksi (Pramana &amp; Hermawan, 2022). Dalam konteks </w:t>
      </w:r>
      <w:r>
        <w:rPr>
          <w:i/>
        </w:rPr>
        <w:t>fraud</w:t>
      </w:r>
      <w:r>
        <w:rPr>
          <w:i/>
          <w:spacing w:val="-15"/>
        </w:rPr>
        <w:t> </w:t>
      </w:r>
      <w:r>
        <w:rPr>
          <w:i/>
        </w:rPr>
        <w:t>model</w:t>
      </w:r>
      <w:r>
        <w:rPr>
          <w:i/>
          <w:spacing w:val="-15"/>
        </w:rPr>
        <w:t> </w:t>
      </w:r>
      <w:r>
        <w:rPr/>
        <w:t>seperti</w:t>
      </w:r>
      <w:r>
        <w:rPr>
          <w:spacing w:val="-15"/>
        </w:rPr>
        <w:t> </w:t>
      </w:r>
      <w:r>
        <w:rPr>
          <w:i/>
        </w:rPr>
        <w:t>fraud</w:t>
      </w:r>
      <w:r>
        <w:rPr>
          <w:i/>
          <w:spacing w:val="-15"/>
        </w:rPr>
        <w:t> </w:t>
      </w:r>
      <w:r>
        <w:rPr>
          <w:i/>
        </w:rPr>
        <w:t>triangle</w:t>
      </w:r>
      <w:r>
        <w:rPr/>
        <w:t>,</w:t>
      </w:r>
      <w:r>
        <w:rPr>
          <w:spacing w:val="-15"/>
        </w:rPr>
        <w:t> </w:t>
      </w:r>
      <w:r>
        <w:rPr/>
        <w:t>dan</w:t>
      </w:r>
      <w:r>
        <w:rPr>
          <w:spacing w:val="-15"/>
        </w:rPr>
        <w:t> </w:t>
      </w:r>
      <w:r>
        <w:rPr>
          <w:i/>
        </w:rPr>
        <w:t>fraud</w:t>
      </w:r>
      <w:r>
        <w:rPr>
          <w:i/>
          <w:spacing w:val="-15"/>
        </w:rPr>
        <w:t> </w:t>
      </w:r>
      <w:r>
        <w:rPr>
          <w:i/>
        </w:rPr>
        <w:t>pentagon</w:t>
      </w:r>
      <w:r>
        <w:rPr/>
        <w:t>,</w:t>
      </w:r>
      <w:r>
        <w:rPr>
          <w:spacing w:val="-15"/>
        </w:rPr>
        <w:t> </w:t>
      </w:r>
      <w:r>
        <w:rPr/>
        <w:t>faktor</w:t>
      </w:r>
      <w:r>
        <w:rPr>
          <w:spacing w:val="-15"/>
        </w:rPr>
        <w:t> </w:t>
      </w:r>
      <w:r>
        <w:rPr>
          <w:i/>
        </w:rPr>
        <w:t>self</w:t>
      </w:r>
      <w:r>
        <w:rPr>
          <w:i/>
          <w:spacing w:val="-15"/>
        </w:rPr>
        <w:t> </w:t>
      </w:r>
      <w:r>
        <w:rPr>
          <w:i/>
        </w:rPr>
        <w:t>interest</w:t>
      </w:r>
      <w:r>
        <w:rPr>
          <w:i/>
          <w:spacing w:val="-15"/>
        </w:rPr>
        <w:t> </w:t>
      </w:r>
      <w:r>
        <w:rPr/>
        <w:t>berkaitan dengan tekanan, kemampuan, dan arogansi, sedangkan </w:t>
      </w:r>
      <w:r>
        <w:rPr>
          <w:i/>
        </w:rPr>
        <w:t>risk averse </w:t>
      </w:r>
      <w:r>
        <w:rPr/>
        <w:t>berhubungan dengan</w:t>
      </w:r>
      <w:r>
        <w:rPr>
          <w:spacing w:val="-15"/>
        </w:rPr>
        <w:t> </w:t>
      </w:r>
      <w:r>
        <w:rPr/>
        <w:t>peluang</w:t>
      </w:r>
      <w:r>
        <w:rPr>
          <w:spacing w:val="-15"/>
        </w:rPr>
        <w:t> </w:t>
      </w:r>
      <w:r>
        <w:rPr/>
        <w:t>dan</w:t>
      </w:r>
      <w:r>
        <w:rPr>
          <w:spacing w:val="-15"/>
        </w:rPr>
        <w:t> </w:t>
      </w:r>
      <w:r>
        <w:rPr/>
        <w:t>rasionalisasi.</w:t>
      </w:r>
      <w:r>
        <w:rPr>
          <w:spacing w:val="-15"/>
        </w:rPr>
        <w:t> </w:t>
      </w:r>
      <w:r>
        <w:rPr/>
        <w:t>Oleh</w:t>
      </w:r>
      <w:r>
        <w:rPr>
          <w:spacing w:val="-15"/>
        </w:rPr>
        <w:t> </w:t>
      </w:r>
      <w:r>
        <w:rPr/>
        <w:t>karena</w:t>
      </w:r>
      <w:r>
        <w:rPr>
          <w:spacing w:val="-15"/>
        </w:rPr>
        <w:t> </w:t>
      </w:r>
      <w:r>
        <w:rPr/>
        <w:t>itu,</w:t>
      </w:r>
      <w:r>
        <w:rPr>
          <w:spacing w:val="-15"/>
        </w:rPr>
        <w:t> </w:t>
      </w:r>
      <w:r>
        <w:rPr/>
        <w:t>penerapan</w:t>
      </w:r>
      <w:r>
        <w:rPr>
          <w:spacing w:val="-15"/>
        </w:rPr>
        <w:t> </w:t>
      </w:r>
      <w:r>
        <w:rPr/>
        <w:t>tata</w:t>
      </w:r>
      <w:r>
        <w:rPr>
          <w:spacing w:val="-15"/>
        </w:rPr>
        <w:t> </w:t>
      </w:r>
      <w:r>
        <w:rPr/>
        <w:t>kelola</w:t>
      </w:r>
      <w:r>
        <w:rPr>
          <w:spacing w:val="-15"/>
        </w:rPr>
        <w:t> </w:t>
      </w:r>
      <w:r>
        <w:rPr/>
        <w:t>perusahaan yang</w:t>
      </w:r>
      <w:r>
        <w:rPr>
          <w:spacing w:val="-3"/>
        </w:rPr>
        <w:t> </w:t>
      </w:r>
      <w:r>
        <w:rPr/>
        <w:t>baik,</w:t>
      </w:r>
      <w:r>
        <w:rPr>
          <w:spacing w:val="-8"/>
        </w:rPr>
        <w:t> </w:t>
      </w:r>
      <w:r>
        <w:rPr/>
        <w:t>transparansi,</w:t>
      </w:r>
      <w:r>
        <w:rPr>
          <w:spacing w:val="-3"/>
        </w:rPr>
        <w:t> </w:t>
      </w:r>
      <w:r>
        <w:rPr/>
        <w:t>dan</w:t>
      </w:r>
      <w:r>
        <w:rPr>
          <w:spacing w:val="-3"/>
        </w:rPr>
        <w:t> </w:t>
      </w:r>
      <w:r>
        <w:rPr/>
        <w:t>sistem</w:t>
      </w:r>
      <w:r>
        <w:rPr>
          <w:spacing w:val="-3"/>
        </w:rPr>
        <w:t> </w:t>
      </w:r>
      <w:r>
        <w:rPr/>
        <w:t>pengendalian</w:t>
      </w:r>
      <w:r>
        <w:rPr>
          <w:spacing w:val="-8"/>
        </w:rPr>
        <w:t> </w:t>
      </w:r>
      <w:r>
        <w:rPr/>
        <w:t>internal</w:t>
      </w:r>
      <w:r>
        <w:rPr>
          <w:spacing w:val="-6"/>
        </w:rPr>
        <w:t> </w:t>
      </w:r>
      <w:r>
        <w:rPr/>
        <w:t>yang</w:t>
      </w:r>
      <w:r>
        <w:rPr>
          <w:spacing w:val="-3"/>
        </w:rPr>
        <w:t> </w:t>
      </w:r>
      <w:r>
        <w:rPr/>
        <w:t>kuat</w:t>
      </w:r>
      <w:r>
        <w:rPr>
          <w:spacing w:val="-3"/>
        </w:rPr>
        <w:t> </w:t>
      </w:r>
      <w:r>
        <w:rPr/>
        <w:t>sangat</w:t>
      </w:r>
      <w:r>
        <w:rPr>
          <w:spacing w:val="-3"/>
        </w:rPr>
        <w:t> </w:t>
      </w:r>
      <w:r>
        <w:rPr/>
        <w:t>penting untuk meminimalkan risiko </w:t>
      </w:r>
      <w:r>
        <w:rPr>
          <w:i/>
        </w:rPr>
        <w:t>fraud </w:t>
      </w:r>
      <w:r>
        <w:rPr/>
        <w:t>yang timbul akibat konflik kepentingan dalam hubungan </w:t>
      </w:r>
      <w:r>
        <w:rPr>
          <w:i/>
        </w:rPr>
        <w:t>agents </w:t>
      </w:r>
      <w:r>
        <w:rPr/>
        <w:t>dan </w:t>
      </w:r>
      <w:r>
        <w:rPr>
          <w:i/>
        </w:rPr>
        <w:t>principals </w:t>
      </w:r>
      <w:r>
        <w:rPr/>
        <w:t>(Anindya &amp; Adhariani, 2019)</w:t>
      </w:r>
    </w:p>
    <w:p>
      <w:pPr>
        <w:pStyle w:val="Heading3"/>
        <w:numPr>
          <w:ilvl w:val="1"/>
          <w:numId w:val="13"/>
        </w:numPr>
        <w:tabs>
          <w:tab w:pos="1136" w:val="left" w:leader="none"/>
        </w:tabs>
        <w:spacing w:line="240" w:lineRule="auto" w:before="162" w:after="0"/>
        <w:ind w:left="1136" w:right="0" w:hanging="568"/>
        <w:jc w:val="both"/>
      </w:pPr>
      <w:bookmarkStart w:name="_bookmark12" w:id="13"/>
      <w:bookmarkEnd w:id="13"/>
      <w:r>
        <w:rPr>
          <w:b w:val="0"/>
          <w:i w:val="0"/>
        </w:rPr>
      </w:r>
      <w:r>
        <w:rPr/>
        <w:t>Fraud</w:t>
      </w:r>
      <w:r>
        <w:rPr>
          <w:spacing w:val="-6"/>
        </w:rPr>
        <w:t> </w:t>
      </w:r>
      <w:r>
        <w:rPr>
          <w:spacing w:val="-2"/>
        </w:rPr>
        <w:t>Pentagon</w:t>
      </w:r>
    </w:p>
    <w:p>
      <w:pPr>
        <w:pStyle w:val="BodyText"/>
        <w:spacing w:line="480" w:lineRule="auto" w:before="180"/>
        <w:ind w:left="568" w:right="703" w:firstLine="568"/>
        <w:jc w:val="both"/>
      </w:pPr>
      <w:r>
        <w:rPr>
          <w:i/>
        </w:rPr>
        <w:t>Fraud</w:t>
      </w:r>
      <w:r>
        <w:rPr>
          <w:i/>
          <w:spacing w:val="-15"/>
        </w:rPr>
        <w:t> </w:t>
      </w:r>
      <w:r>
        <w:rPr>
          <w:i/>
        </w:rPr>
        <w:t>pentagon</w:t>
      </w:r>
      <w:r>
        <w:rPr>
          <w:i/>
          <w:spacing w:val="-15"/>
        </w:rPr>
        <w:t> </w:t>
      </w:r>
      <w:r>
        <w:rPr>
          <w:i/>
        </w:rPr>
        <w:t>theory</w:t>
      </w:r>
      <w:r>
        <w:rPr>
          <w:i/>
          <w:spacing w:val="-15"/>
        </w:rPr>
        <w:t> </w:t>
      </w:r>
      <w:r>
        <w:rPr/>
        <w:t>pertama</w:t>
      </w:r>
      <w:r>
        <w:rPr>
          <w:spacing w:val="-15"/>
        </w:rPr>
        <w:t> </w:t>
      </w:r>
      <w:r>
        <w:rPr/>
        <w:t>kali</w:t>
      </w:r>
      <w:r>
        <w:rPr>
          <w:spacing w:val="-15"/>
        </w:rPr>
        <w:t> </w:t>
      </w:r>
      <w:r>
        <w:rPr/>
        <w:t>dikemukakan</w:t>
      </w:r>
      <w:r>
        <w:rPr>
          <w:spacing w:val="-15"/>
        </w:rPr>
        <w:t> </w:t>
      </w:r>
      <w:r>
        <w:rPr/>
        <w:t>oleh</w:t>
      </w:r>
      <w:r>
        <w:rPr>
          <w:spacing w:val="-15"/>
        </w:rPr>
        <w:t> </w:t>
      </w:r>
      <w:r>
        <w:rPr/>
        <w:t>Crowe</w:t>
      </w:r>
      <w:r>
        <w:rPr>
          <w:spacing w:val="-15"/>
        </w:rPr>
        <w:t> </w:t>
      </w:r>
      <w:r>
        <w:rPr/>
        <w:t>Horwarth</w:t>
      </w:r>
      <w:r>
        <w:rPr>
          <w:spacing w:val="-15"/>
        </w:rPr>
        <w:t> </w:t>
      </w:r>
      <w:r>
        <w:rPr/>
        <w:t>pada tahun 2011. Teori ini merupakan pengembangan dari teori </w:t>
      </w:r>
      <w:r>
        <w:rPr>
          <w:i/>
        </w:rPr>
        <w:t>fraud triangle </w:t>
      </w:r>
      <w:r>
        <w:rPr/>
        <w:t>yang dikemukakan oleh Cressey pada tahun 1953 dan pengembangan dari Teori </w:t>
      </w:r>
      <w:r>
        <w:rPr>
          <w:i/>
        </w:rPr>
        <w:t>Fraud diamond </w:t>
      </w:r>
      <w:r>
        <w:rPr/>
        <w:t>yang dikemukakan oleh Wolfe dan Hermanson pada tahun 2004 (Dama &amp; Munari 2021). Crowe Horwarth (2011) dalam jurnal Abayomi (2016) mengatakan bahwa teori </w:t>
      </w:r>
      <w:r>
        <w:rPr>
          <w:i/>
        </w:rPr>
        <w:t>fraud triangle </w:t>
      </w:r>
      <w:r>
        <w:rPr/>
        <w:t>dan teori </w:t>
      </w:r>
      <w:r>
        <w:rPr>
          <w:i/>
        </w:rPr>
        <w:t>fraud diamond </w:t>
      </w:r>
      <w:r>
        <w:rPr/>
        <w:t>masih belum memadai</w:t>
      </w:r>
      <w:r>
        <w:rPr>
          <w:spacing w:val="-15"/>
        </w:rPr>
        <w:t> </w:t>
      </w:r>
      <w:r>
        <w:rPr/>
        <w:t>untuk</w:t>
      </w:r>
      <w:r>
        <w:rPr>
          <w:spacing w:val="-15"/>
        </w:rPr>
        <w:t> </w:t>
      </w:r>
      <w:r>
        <w:rPr/>
        <w:t>mendeteksi</w:t>
      </w:r>
      <w:r>
        <w:rPr>
          <w:spacing w:val="-11"/>
        </w:rPr>
        <w:t> </w:t>
      </w:r>
      <w:r>
        <w:rPr>
          <w:i/>
        </w:rPr>
        <w:t>fraud</w:t>
      </w:r>
      <w:r>
        <w:rPr/>
        <w:t>.</w:t>
      </w:r>
      <w:r>
        <w:rPr>
          <w:spacing w:val="-12"/>
        </w:rPr>
        <w:t> </w:t>
      </w:r>
      <w:r>
        <w:rPr/>
        <w:t>Teori</w:t>
      </w:r>
      <w:r>
        <w:rPr>
          <w:spacing w:val="-14"/>
        </w:rPr>
        <w:t> </w:t>
      </w:r>
      <w:r>
        <w:rPr>
          <w:i/>
        </w:rPr>
        <w:t>fraud</w:t>
      </w:r>
      <w:r>
        <w:rPr>
          <w:i/>
          <w:spacing w:val="-12"/>
        </w:rPr>
        <w:t> </w:t>
      </w:r>
      <w:r>
        <w:rPr>
          <w:i/>
        </w:rPr>
        <w:t>pentagon</w:t>
      </w:r>
      <w:r>
        <w:rPr>
          <w:i/>
          <w:spacing w:val="-15"/>
        </w:rPr>
        <w:t> </w:t>
      </w:r>
      <w:r>
        <w:rPr/>
        <w:t>tentu</w:t>
      </w:r>
      <w:r>
        <w:rPr>
          <w:spacing w:val="-12"/>
        </w:rPr>
        <w:t> </w:t>
      </w:r>
      <w:r>
        <w:rPr/>
        <w:t>berkontribusi</w:t>
      </w:r>
      <w:r>
        <w:rPr>
          <w:spacing w:val="-15"/>
        </w:rPr>
        <w:t> </w:t>
      </w:r>
      <w:r>
        <w:rPr/>
        <w:t>dengan menambahkan elemen yang diyakini dapat membantu dalam pendeteksian </w:t>
      </w:r>
      <w:r>
        <w:rPr>
          <w:i/>
        </w:rPr>
        <w:t>fraud</w:t>
      </w:r>
      <w:r>
        <w:rPr/>
        <w:t>, yaitu elemen arogansi </w:t>
      </w:r>
      <w:r>
        <w:rPr>
          <w:i/>
        </w:rPr>
        <w:t>(arrogance</w:t>
      </w:r>
      <w:r>
        <w:rPr/>
        <w:t>) (Maulidiana &amp; Triandi, 2020).</w:t>
      </w:r>
    </w:p>
    <w:p>
      <w:pPr>
        <w:spacing w:line="480" w:lineRule="auto" w:before="1"/>
        <w:ind w:left="568" w:right="703" w:firstLine="568"/>
        <w:jc w:val="both"/>
        <w:rPr>
          <w:sz w:val="24"/>
        </w:rPr>
      </w:pPr>
      <w:r>
        <w:rPr>
          <w:i/>
          <w:sz w:val="24"/>
        </w:rPr>
        <w:t>Fraud pentagon </w:t>
      </w:r>
      <w:r>
        <w:rPr>
          <w:sz w:val="24"/>
        </w:rPr>
        <w:t>memasukan 5 (lima) elemen, yaitu tekanan (</w:t>
      </w:r>
      <w:r>
        <w:rPr>
          <w:i/>
          <w:sz w:val="24"/>
        </w:rPr>
        <w:t>pressure</w:t>
      </w:r>
      <w:r>
        <w:rPr>
          <w:sz w:val="24"/>
        </w:rPr>
        <w:t>), kesempatan</w:t>
      </w:r>
      <w:r>
        <w:rPr>
          <w:spacing w:val="-11"/>
          <w:sz w:val="24"/>
        </w:rPr>
        <w:t> </w:t>
      </w:r>
      <w:r>
        <w:rPr>
          <w:sz w:val="24"/>
        </w:rPr>
        <w:t>(</w:t>
      </w:r>
      <w:r>
        <w:rPr>
          <w:i/>
          <w:sz w:val="24"/>
        </w:rPr>
        <w:t>opportunity</w:t>
      </w:r>
      <w:r>
        <w:rPr>
          <w:sz w:val="24"/>
        </w:rPr>
        <w:t>),</w:t>
      </w:r>
      <w:r>
        <w:rPr>
          <w:spacing w:val="-10"/>
          <w:sz w:val="24"/>
        </w:rPr>
        <w:t> </w:t>
      </w:r>
      <w:r>
        <w:rPr>
          <w:sz w:val="24"/>
        </w:rPr>
        <w:t>rasionalisasi</w:t>
      </w:r>
      <w:r>
        <w:rPr>
          <w:spacing w:val="-10"/>
          <w:sz w:val="24"/>
        </w:rPr>
        <w:t> </w:t>
      </w:r>
      <w:r>
        <w:rPr>
          <w:sz w:val="24"/>
        </w:rPr>
        <w:t>(</w:t>
      </w:r>
      <w:r>
        <w:rPr>
          <w:i/>
          <w:sz w:val="24"/>
        </w:rPr>
        <w:t>rationalization</w:t>
      </w:r>
      <w:r>
        <w:rPr>
          <w:sz w:val="24"/>
        </w:rPr>
        <w:t>),</w:t>
      </w:r>
      <w:r>
        <w:rPr>
          <w:spacing w:val="-10"/>
          <w:sz w:val="24"/>
        </w:rPr>
        <w:t> </w:t>
      </w:r>
      <w:r>
        <w:rPr>
          <w:sz w:val="24"/>
        </w:rPr>
        <w:t>kemampuan</w:t>
      </w:r>
      <w:r>
        <w:rPr>
          <w:spacing w:val="-14"/>
          <w:sz w:val="24"/>
        </w:rPr>
        <w:t> </w:t>
      </w:r>
      <w:r>
        <w:rPr>
          <w:sz w:val="24"/>
        </w:rPr>
        <w:t>(</w:t>
      </w:r>
      <w:r>
        <w:rPr>
          <w:i/>
          <w:sz w:val="24"/>
        </w:rPr>
        <w:t>capability</w:t>
      </w:r>
      <w:r>
        <w:rPr>
          <w:sz w:val="24"/>
        </w:rPr>
        <w:t>), dan arogansi (</w:t>
      </w:r>
      <w:r>
        <w:rPr>
          <w:i/>
          <w:sz w:val="24"/>
        </w:rPr>
        <w:t>arrogance</w:t>
      </w:r>
      <w:r>
        <w:rPr>
          <w:sz w:val="24"/>
        </w:rPr>
        <w:t>). Adapun kelima elemen dalam Crowe’s </w:t>
      </w:r>
      <w:r>
        <w:rPr>
          <w:i/>
          <w:sz w:val="24"/>
        </w:rPr>
        <w:t>fraud pentagon </w:t>
      </w:r>
      <w:r>
        <w:rPr>
          <w:sz w:val="24"/>
        </w:rPr>
        <w:t>dapat dilihat pada gambar 2.1 berikut:</w:t>
      </w:r>
    </w:p>
    <w:p>
      <w:pPr>
        <w:spacing w:after="0" w:line="480" w:lineRule="auto"/>
        <w:jc w:val="both"/>
        <w:rPr>
          <w:sz w:val="24"/>
        </w:rPr>
        <w:sectPr>
          <w:headerReference w:type="default" r:id="rId16"/>
          <w:pgSz w:w="11910" w:h="16840"/>
          <w:pgMar w:header="751" w:footer="0" w:top="960" w:bottom="280" w:left="1700" w:right="992"/>
          <w:pgNumType w:start="13"/>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7"/>
        <w:rPr>
          <w:sz w:val="20"/>
        </w:rPr>
      </w:pPr>
    </w:p>
    <w:p>
      <w:pPr>
        <w:pStyle w:val="BodyText"/>
        <w:ind w:left="3231"/>
        <w:rPr>
          <w:sz w:val="20"/>
        </w:rPr>
      </w:pPr>
      <w:r>
        <w:rPr>
          <w:sz w:val="20"/>
        </w:rPr>
        <w:drawing>
          <wp:inline distT="0" distB="0" distL="0" distR="0">
            <wp:extent cx="1650971" cy="1524761"/>
            <wp:effectExtent l="0" t="0" r="0" b="0"/>
            <wp:docPr id="9" name="Image 9"/>
            <wp:cNvGraphicFramePr>
              <a:graphicFrameLocks/>
            </wp:cNvGraphicFramePr>
            <a:graphic>
              <a:graphicData uri="http://schemas.openxmlformats.org/drawingml/2006/picture">
                <pic:pic>
                  <pic:nvPicPr>
                    <pic:cNvPr id="9" name="Image 9"/>
                    <pic:cNvPicPr/>
                  </pic:nvPicPr>
                  <pic:blipFill>
                    <a:blip r:embed="rId17" cstate="print"/>
                    <a:stretch>
                      <a:fillRect/>
                    </a:stretch>
                  </pic:blipFill>
                  <pic:spPr>
                    <a:xfrm>
                      <a:off x="0" y="0"/>
                      <a:ext cx="1650971" cy="1524761"/>
                    </a:xfrm>
                    <a:prstGeom prst="rect">
                      <a:avLst/>
                    </a:prstGeom>
                  </pic:spPr>
                </pic:pic>
              </a:graphicData>
            </a:graphic>
          </wp:inline>
        </w:drawing>
      </w:r>
      <w:r>
        <w:rPr>
          <w:sz w:val="20"/>
        </w:rPr>
      </w:r>
    </w:p>
    <w:p>
      <w:pPr>
        <w:pStyle w:val="BodyText"/>
        <w:spacing w:before="28"/>
        <w:rPr>
          <w:sz w:val="22"/>
        </w:rPr>
      </w:pPr>
    </w:p>
    <w:p>
      <w:pPr>
        <w:spacing w:before="0"/>
        <w:ind w:left="422" w:right="564" w:firstLine="0"/>
        <w:jc w:val="center"/>
        <w:rPr>
          <w:b/>
          <w:i/>
          <w:sz w:val="22"/>
        </w:rPr>
      </w:pPr>
      <w:bookmarkStart w:name="_bookmark13" w:id="14"/>
      <w:bookmarkEnd w:id="14"/>
      <w:r>
        <w:rPr/>
      </w:r>
      <w:r>
        <w:rPr>
          <w:b/>
          <w:sz w:val="22"/>
        </w:rPr>
        <w:t>Gambar</w:t>
      </w:r>
      <w:r>
        <w:rPr>
          <w:b/>
          <w:spacing w:val="-3"/>
          <w:sz w:val="22"/>
        </w:rPr>
        <w:t> </w:t>
      </w:r>
      <w:r>
        <w:rPr>
          <w:b/>
          <w:sz w:val="22"/>
        </w:rPr>
        <w:t>2.1.</w:t>
      </w:r>
      <w:r>
        <w:rPr>
          <w:b/>
          <w:spacing w:val="-3"/>
          <w:sz w:val="22"/>
        </w:rPr>
        <w:t> </w:t>
      </w:r>
      <w:r>
        <w:rPr>
          <w:b/>
          <w:i/>
          <w:sz w:val="22"/>
        </w:rPr>
        <w:t>Crowe’s</w:t>
      </w:r>
      <w:r>
        <w:rPr>
          <w:b/>
          <w:i/>
          <w:spacing w:val="-2"/>
          <w:sz w:val="22"/>
        </w:rPr>
        <w:t> </w:t>
      </w:r>
      <w:r>
        <w:rPr>
          <w:b/>
          <w:i/>
          <w:sz w:val="22"/>
        </w:rPr>
        <w:t>Fraud</w:t>
      </w:r>
      <w:r>
        <w:rPr>
          <w:b/>
          <w:i/>
          <w:spacing w:val="1"/>
          <w:sz w:val="22"/>
        </w:rPr>
        <w:t> </w:t>
      </w:r>
      <w:r>
        <w:rPr>
          <w:b/>
          <w:i/>
          <w:spacing w:val="-2"/>
          <w:sz w:val="22"/>
        </w:rPr>
        <w:t>Pentagon</w:t>
      </w:r>
    </w:p>
    <w:p>
      <w:pPr>
        <w:spacing w:before="200"/>
        <w:ind w:left="422" w:right="558" w:firstLine="0"/>
        <w:jc w:val="center"/>
        <w:rPr>
          <w:sz w:val="22"/>
        </w:rPr>
      </w:pPr>
      <w:r>
        <w:rPr>
          <w:sz w:val="22"/>
        </w:rPr>
        <w:t>Sumber:</w:t>
      </w:r>
      <w:r>
        <w:rPr>
          <w:spacing w:val="-3"/>
          <w:sz w:val="22"/>
        </w:rPr>
        <w:t> </w:t>
      </w:r>
      <w:r>
        <w:rPr>
          <w:i/>
          <w:sz w:val="22"/>
        </w:rPr>
        <w:t>The</w:t>
      </w:r>
      <w:r>
        <w:rPr>
          <w:i/>
          <w:spacing w:val="-4"/>
          <w:sz w:val="22"/>
        </w:rPr>
        <w:t> </w:t>
      </w:r>
      <w:r>
        <w:rPr>
          <w:i/>
          <w:sz w:val="22"/>
        </w:rPr>
        <w:t>Crowe’s</w:t>
      </w:r>
      <w:r>
        <w:rPr>
          <w:i/>
          <w:spacing w:val="-4"/>
          <w:sz w:val="22"/>
        </w:rPr>
        <w:t> </w:t>
      </w:r>
      <w:r>
        <w:rPr>
          <w:i/>
          <w:sz w:val="22"/>
        </w:rPr>
        <w:t>Fraud</w:t>
      </w:r>
      <w:r>
        <w:rPr>
          <w:i/>
          <w:spacing w:val="-5"/>
          <w:sz w:val="22"/>
        </w:rPr>
        <w:t> </w:t>
      </w:r>
      <w:r>
        <w:rPr>
          <w:i/>
          <w:sz w:val="22"/>
        </w:rPr>
        <w:t>Pentagon</w:t>
      </w:r>
      <w:r>
        <w:rPr>
          <w:i/>
          <w:spacing w:val="-1"/>
          <w:sz w:val="22"/>
        </w:rPr>
        <w:t> </w:t>
      </w:r>
      <w:r>
        <w:rPr>
          <w:sz w:val="22"/>
        </w:rPr>
        <w:t>(Crowe</w:t>
      </w:r>
      <w:r>
        <w:rPr>
          <w:spacing w:val="-4"/>
          <w:sz w:val="22"/>
        </w:rPr>
        <w:t> </w:t>
      </w:r>
      <w:r>
        <w:rPr>
          <w:sz w:val="22"/>
        </w:rPr>
        <w:t>Horwarth</w:t>
      </w:r>
      <w:r>
        <w:rPr>
          <w:spacing w:val="-1"/>
          <w:sz w:val="22"/>
        </w:rPr>
        <w:t> </w:t>
      </w:r>
      <w:r>
        <w:rPr>
          <w:spacing w:val="-2"/>
          <w:sz w:val="22"/>
        </w:rPr>
        <w:t>2011)</w:t>
      </w:r>
    </w:p>
    <w:p>
      <w:pPr>
        <w:pStyle w:val="BodyText"/>
        <w:spacing w:before="163"/>
        <w:rPr>
          <w:sz w:val="22"/>
        </w:rPr>
      </w:pPr>
    </w:p>
    <w:p>
      <w:pPr>
        <w:spacing w:line="480" w:lineRule="auto" w:before="0"/>
        <w:ind w:left="568" w:right="194" w:firstLine="708"/>
        <w:jc w:val="left"/>
        <w:rPr>
          <w:sz w:val="24"/>
        </w:rPr>
      </w:pPr>
      <w:r>
        <w:rPr>
          <w:sz w:val="24"/>
        </w:rPr>
        <w:t>Dari</w:t>
      </w:r>
      <w:r>
        <w:rPr>
          <w:spacing w:val="-4"/>
          <w:sz w:val="24"/>
        </w:rPr>
        <w:t> </w:t>
      </w:r>
      <w:r>
        <w:rPr>
          <w:sz w:val="24"/>
        </w:rPr>
        <w:t>kelima</w:t>
      </w:r>
      <w:r>
        <w:rPr>
          <w:spacing w:val="-4"/>
          <w:sz w:val="24"/>
        </w:rPr>
        <w:t> </w:t>
      </w:r>
      <w:r>
        <w:rPr>
          <w:sz w:val="24"/>
        </w:rPr>
        <w:t>elemen</w:t>
      </w:r>
      <w:r>
        <w:rPr>
          <w:spacing w:val="-3"/>
          <w:sz w:val="24"/>
        </w:rPr>
        <w:t> </w:t>
      </w:r>
      <w:r>
        <w:rPr>
          <w:i/>
          <w:sz w:val="24"/>
        </w:rPr>
        <w:t>Crowe’s</w:t>
      </w:r>
      <w:r>
        <w:rPr>
          <w:i/>
          <w:spacing w:val="-7"/>
          <w:sz w:val="24"/>
        </w:rPr>
        <w:t> </w:t>
      </w:r>
      <w:r>
        <w:rPr>
          <w:i/>
          <w:sz w:val="24"/>
        </w:rPr>
        <w:t>Fraud</w:t>
      </w:r>
      <w:r>
        <w:rPr>
          <w:i/>
          <w:spacing w:val="-5"/>
          <w:sz w:val="24"/>
        </w:rPr>
        <w:t> </w:t>
      </w:r>
      <w:r>
        <w:rPr>
          <w:i/>
          <w:sz w:val="24"/>
        </w:rPr>
        <w:t>Pentagon</w:t>
      </w:r>
      <w:r>
        <w:rPr>
          <w:sz w:val="24"/>
        </w:rPr>
        <w:t>,</w:t>
      </w:r>
      <w:r>
        <w:rPr>
          <w:spacing w:val="-5"/>
          <w:sz w:val="24"/>
        </w:rPr>
        <w:t> </w:t>
      </w:r>
      <w:r>
        <w:rPr>
          <w:sz w:val="24"/>
        </w:rPr>
        <w:t>masing-masing</w:t>
      </w:r>
      <w:r>
        <w:rPr>
          <w:spacing w:val="-10"/>
          <w:sz w:val="24"/>
        </w:rPr>
        <w:t> </w:t>
      </w:r>
      <w:r>
        <w:rPr>
          <w:sz w:val="24"/>
        </w:rPr>
        <w:t>memiliki penjelasan sebagai berikut:</w:t>
      </w:r>
    </w:p>
    <w:p>
      <w:pPr>
        <w:pStyle w:val="ListParagraph"/>
        <w:numPr>
          <w:ilvl w:val="0"/>
          <w:numId w:val="14"/>
        </w:numPr>
        <w:tabs>
          <w:tab w:pos="996" w:val="left" w:leader="none"/>
        </w:tabs>
        <w:spacing w:line="240" w:lineRule="auto" w:before="0" w:after="0"/>
        <w:ind w:left="996" w:right="0" w:hanging="428"/>
        <w:jc w:val="both"/>
        <w:rPr>
          <w:i/>
          <w:sz w:val="24"/>
        </w:rPr>
      </w:pPr>
      <w:r>
        <w:rPr>
          <w:sz w:val="24"/>
        </w:rPr>
        <w:t>Tekanan</w:t>
      </w:r>
      <w:r>
        <w:rPr>
          <w:spacing w:val="4"/>
          <w:sz w:val="24"/>
        </w:rPr>
        <w:t> </w:t>
      </w:r>
      <w:r>
        <w:rPr>
          <w:spacing w:val="-2"/>
          <w:sz w:val="24"/>
        </w:rPr>
        <w:t>(</w:t>
      </w:r>
      <w:r>
        <w:rPr>
          <w:i/>
          <w:spacing w:val="-2"/>
          <w:sz w:val="24"/>
        </w:rPr>
        <w:t>Pressure)</w:t>
      </w:r>
    </w:p>
    <w:p>
      <w:pPr>
        <w:pStyle w:val="BodyText"/>
        <w:spacing w:before="1"/>
        <w:rPr>
          <w:i/>
        </w:rPr>
      </w:pPr>
    </w:p>
    <w:p>
      <w:pPr>
        <w:pStyle w:val="BodyText"/>
        <w:spacing w:line="480" w:lineRule="auto"/>
        <w:ind w:left="996" w:right="706"/>
        <w:jc w:val="both"/>
      </w:pPr>
      <w:r>
        <w:rPr/>
        <w:t>Tekanan ialah suatu keadaan yang membuat pelaku melakukan kecurangan. Adanya motivasi dalam diri manajemen untuk melakukan kecurangan, misalnya</w:t>
      </w:r>
      <w:r>
        <w:rPr>
          <w:spacing w:val="30"/>
        </w:rPr>
        <w:t> </w:t>
      </w:r>
      <w:r>
        <w:rPr/>
        <w:t>kurangnya</w:t>
      </w:r>
      <w:r>
        <w:rPr>
          <w:spacing w:val="-12"/>
        </w:rPr>
        <w:t> </w:t>
      </w:r>
      <w:r>
        <w:rPr/>
        <w:t>penghasilan</w:t>
      </w:r>
      <w:r>
        <w:rPr>
          <w:spacing w:val="-13"/>
        </w:rPr>
        <w:t> </w:t>
      </w:r>
      <w:r>
        <w:rPr/>
        <w:t>yang</w:t>
      </w:r>
      <w:r>
        <w:rPr>
          <w:spacing w:val="-13"/>
        </w:rPr>
        <w:t> </w:t>
      </w:r>
      <w:r>
        <w:rPr/>
        <w:t>diperoleh,</w:t>
      </w:r>
      <w:r>
        <w:rPr>
          <w:spacing w:val="-15"/>
        </w:rPr>
        <w:t> </w:t>
      </w:r>
      <w:r>
        <w:rPr/>
        <w:t>kebutuhan</w:t>
      </w:r>
      <w:r>
        <w:rPr>
          <w:spacing w:val="-13"/>
        </w:rPr>
        <w:t> </w:t>
      </w:r>
      <w:r>
        <w:rPr/>
        <w:t>hidup</w:t>
      </w:r>
      <w:r>
        <w:rPr>
          <w:spacing w:val="-15"/>
        </w:rPr>
        <w:t> </w:t>
      </w:r>
      <w:r>
        <w:rPr/>
        <w:t>yang</w:t>
      </w:r>
      <w:r>
        <w:rPr>
          <w:spacing w:val="-15"/>
        </w:rPr>
        <w:t> </w:t>
      </w:r>
      <w:r>
        <w:rPr/>
        <w:t>cukup besar, hal tersebut menjadi pemicu bagi manajemen untuk bertindak atas kepentingan diri sendiri. SAS No. 99 dalam Anindya &amp; Adhariani (2019) mengungkapkan terdapat kondisi yang dapat mengakibatkan seseorang melakukan kecurangan, salah satunya yaitu tekanan eksternal.</w:t>
      </w:r>
    </w:p>
    <w:p>
      <w:pPr>
        <w:pStyle w:val="ListParagraph"/>
        <w:numPr>
          <w:ilvl w:val="0"/>
          <w:numId w:val="14"/>
        </w:numPr>
        <w:tabs>
          <w:tab w:pos="996" w:val="left" w:leader="none"/>
        </w:tabs>
        <w:spacing w:line="240" w:lineRule="auto" w:before="1" w:after="0"/>
        <w:ind w:left="996" w:right="0" w:hanging="428"/>
        <w:jc w:val="both"/>
        <w:rPr>
          <w:i/>
          <w:sz w:val="24"/>
        </w:rPr>
      </w:pPr>
      <w:r>
        <w:rPr>
          <w:sz w:val="24"/>
        </w:rPr>
        <w:t>Kesempatan</w:t>
      </w:r>
      <w:r>
        <w:rPr>
          <w:spacing w:val="2"/>
          <w:sz w:val="24"/>
        </w:rPr>
        <w:t> </w:t>
      </w:r>
      <w:r>
        <w:rPr>
          <w:i/>
          <w:spacing w:val="-2"/>
          <w:sz w:val="24"/>
        </w:rPr>
        <w:t>(Oportunity)</w:t>
      </w:r>
    </w:p>
    <w:p>
      <w:pPr>
        <w:pStyle w:val="BodyText"/>
        <w:rPr>
          <w:i/>
        </w:rPr>
      </w:pPr>
    </w:p>
    <w:p>
      <w:pPr>
        <w:pStyle w:val="BodyText"/>
        <w:spacing w:line="480" w:lineRule="auto"/>
        <w:ind w:left="996" w:right="711"/>
        <w:jc w:val="both"/>
      </w:pPr>
      <w:r>
        <w:rPr/>
        <w:t>Kesempatan adalah situasi yang memudahkan seseorang untuk melakukan Tindakan yang diinginkannya. Kesempatan merujuk pada situasi atau kondisi di</w:t>
      </w:r>
      <w:r>
        <w:rPr>
          <w:spacing w:val="-15"/>
        </w:rPr>
        <w:t> </w:t>
      </w:r>
      <w:r>
        <w:rPr/>
        <w:t>mana</w:t>
      </w:r>
      <w:r>
        <w:rPr>
          <w:spacing w:val="-15"/>
        </w:rPr>
        <w:t> </w:t>
      </w:r>
      <w:r>
        <w:rPr/>
        <w:t>pengendalian</w:t>
      </w:r>
      <w:r>
        <w:rPr>
          <w:spacing w:val="-15"/>
        </w:rPr>
        <w:t> </w:t>
      </w:r>
      <w:r>
        <w:rPr/>
        <w:t>internal</w:t>
      </w:r>
      <w:r>
        <w:rPr>
          <w:spacing w:val="-15"/>
        </w:rPr>
        <w:t> </w:t>
      </w:r>
      <w:r>
        <w:rPr/>
        <w:t>yang</w:t>
      </w:r>
      <w:r>
        <w:rPr>
          <w:spacing w:val="-15"/>
        </w:rPr>
        <w:t> </w:t>
      </w:r>
      <w:r>
        <w:rPr/>
        <w:t>lemah,</w:t>
      </w:r>
      <w:r>
        <w:rPr>
          <w:spacing w:val="-15"/>
        </w:rPr>
        <w:t> </w:t>
      </w:r>
      <w:r>
        <w:rPr/>
        <w:t>pengawasan</w:t>
      </w:r>
      <w:r>
        <w:rPr>
          <w:spacing w:val="-15"/>
        </w:rPr>
        <w:t> </w:t>
      </w:r>
      <w:r>
        <w:rPr/>
        <w:t>yang</w:t>
      </w:r>
      <w:r>
        <w:rPr>
          <w:spacing w:val="-15"/>
        </w:rPr>
        <w:t> </w:t>
      </w:r>
      <w:r>
        <w:rPr/>
        <w:t>tidak</w:t>
      </w:r>
      <w:r>
        <w:rPr>
          <w:spacing w:val="-15"/>
        </w:rPr>
        <w:t> </w:t>
      </w:r>
      <w:r>
        <w:rPr/>
        <w:t>efektif,</w:t>
      </w:r>
      <w:r>
        <w:rPr>
          <w:spacing w:val="-15"/>
        </w:rPr>
        <w:t> </w:t>
      </w:r>
      <w:r>
        <w:rPr/>
        <w:t>atau adanya celah dalam system yang memungkinkan individu atau manajemen melakukan </w:t>
      </w:r>
      <w:r>
        <w:rPr>
          <w:i/>
        </w:rPr>
        <w:t>fraud </w:t>
      </w:r>
      <w:r>
        <w:rPr/>
        <w:t>tanpa mudah terdeteksi (Kholis &amp; Nadiva 2019).</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ListParagraph"/>
        <w:numPr>
          <w:ilvl w:val="0"/>
          <w:numId w:val="14"/>
        </w:numPr>
        <w:tabs>
          <w:tab w:pos="996" w:val="left" w:leader="none"/>
        </w:tabs>
        <w:spacing w:line="240" w:lineRule="auto" w:before="0" w:after="0"/>
        <w:ind w:left="996" w:right="0" w:hanging="428"/>
        <w:jc w:val="both"/>
        <w:rPr>
          <w:i/>
          <w:sz w:val="24"/>
        </w:rPr>
      </w:pPr>
      <w:r>
        <w:rPr>
          <w:sz w:val="24"/>
        </w:rPr>
        <w:t>Rasionalisasi</w:t>
      </w:r>
      <w:r>
        <w:rPr>
          <w:spacing w:val="-3"/>
          <w:sz w:val="24"/>
        </w:rPr>
        <w:t> </w:t>
      </w:r>
      <w:r>
        <w:rPr>
          <w:spacing w:val="-2"/>
          <w:sz w:val="24"/>
        </w:rPr>
        <w:t>(</w:t>
      </w:r>
      <w:r>
        <w:rPr>
          <w:i/>
          <w:spacing w:val="-2"/>
          <w:sz w:val="24"/>
        </w:rPr>
        <w:t>Rationalization)</w:t>
      </w:r>
    </w:p>
    <w:p>
      <w:pPr>
        <w:pStyle w:val="BodyText"/>
        <w:rPr>
          <w:i/>
        </w:rPr>
      </w:pPr>
    </w:p>
    <w:p>
      <w:pPr>
        <w:pStyle w:val="BodyText"/>
        <w:spacing w:line="480" w:lineRule="auto"/>
        <w:ind w:left="996" w:right="703"/>
        <w:jc w:val="both"/>
      </w:pPr>
      <w:r>
        <w:rPr/>
        <w:t>Rasionalisasi</w:t>
      </w:r>
      <w:r>
        <w:rPr>
          <w:spacing w:val="-11"/>
        </w:rPr>
        <w:t> </w:t>
      </w:r>
      <w:r>
        <w:rPr/>
        <w:t>adalah</w:t>
      </w:r>
      <w:r>
        <w:rPr>
          <w:spacing w:val="-9"/>
        </w:rPr>
        <w:t> </w:t>
      </w:r>
      <w:r>
        <w:rPr/>
        <w:t>sikap</w:t>
      </w:r>
      <w:r>
        <w:rPr>
          <w:spacing w:val="-9"/>
        </w:rPr>
        <w:t> </w:t>
      </w:r>
      <w:r>
        <w:rPr/>
        <w:t>pembenaran</w:t>
      </w:r>
      <w:r>
        <w:rPr>
          <w:spacing w:val="-9"/>
        </w:rPr>
        <w:t> </w:t>
      </w:r>
      <w:r>
        <w:rPr/>
        <w:t>dari</w:t>
      </w:r>
      <w:r>
        <w:rPr>
          <w:spacing w:val="-1"/>
        </w:rPr>
        <w:t> </w:t>
      </w:r>
      <w:r>
        <w:rPr/>
        <w:t>nilai-nilai</w:t>
      </w:r>
      <w:r>
        <w:rPr>
          <w:spacing w:val="-11"/>
        </w:rPr>
        <w:t> </w:t>
      </w:r>
      <w:r>
        <w:rPr/>
        <w:t>etis</w:t>
      </w:r>
      <w:r>
        <w:rPr>
          <w:spacing w:val="-10"/>
        </w:rPr>
        <w:t> </w:t>
      </w:r>
      <w:r>
        <w:rPr/>
        <w:t>sebelum</w:t>
      </w:r>
      <w:r>
        <w:rPr>
          <w:spacing w:val="-8"/>
        </w:rPr>
        <w:t> </w:t>
      </w:r>
      <w:r>
        <w:rPr/>
        <w:t>melakukan </w:t>
      </w:r>
      <w:r>
        <w:rPr>
          <w:i/>
        </w:rPr>
        <w:t>fraud</w:t>
      </w:r>
      <w:r>
        <w:rPr/>
        <w:t>. Rasionalisasi dapat disebabkan oleh faktor ekternal, yaitu adanya tekanan dari lingkungan untuk merasionalisasi tindakan </w:t>
      </w:r>
      <w:r>
        <w:rPr>
          <w:i/>
        </w:rPr>
        <w:t>fraud</w:t>
      </w:r>
      <w:r>
        <w:rPr/>
        <w:t>. Sikap rasionalisasi</w:t>
      </w:r>
      <w:r>
        <w:rPr>
          <w:spacing w:val="-15"/>
        </w:rPr>
        <w:t> </w:t>
      </w:r>
      <w:r>
        <w:rPr/>
        <w:t>ini</w:t>
      </w:r>
      <w:r>
        <w:rPr>
          <w:spacing w:val="-15"/>
        </w:rPr>
        <w:t> </w:t>
      </w:r>
      <w:r>
        <w:rPr/>
        <w:t>dilakukan</w:t>
      </w:r>
      <w:r>
        <w:rPr>
          <w:spacing w:val="-15"/>
        </w:rPr>
        <w:t> </w:t>
      </w:r>
      <w:r>
        <w:rPr/>
        <w:t>oleh</w:t>
      </w:r>
      <w:r>
        <w:rPr>
          <w:spacing w:val="-15"/>
        </w:rPr>
        <w:t> </w:t>
      </w:r>
      <w:r>
        <w:rPr>
          <w:i/>
        </w:rPr>
        <w:t>fraudster</w:t>
      </w:r>
      <w:r>
        <w:rPr>
          <w:i/>
          <w:spacing w:val="-15"/>
        </w:rPr>
        <w:t> </w:t>
      </w:r>
      <w:r>
        <w:rPr/>
        <w:t>untuk</w:t>
      </w:r>
      <w:r>
        <w:rPr>
          <w:spacing w:val="-15"/>
        </w:rPr>
        <w:t> </w:t>
      </w:r>
      <w:r>
        <w:rPr/>
        <w:t>melindungi</w:t>
      </w:r>
      <w:r>
        <w:rPr>
          <w:spacing w:val="-15"/>
        </w:rPr>
        <w:t> </w:t>
      </w:r>
      <w:r>
        <w:rPr/>
        <w:t>citra</w:t>
      </w:r>
      <w:r>
        <w:rPr>
          <w:spacing w:val="-15"/>
        </w:rPr>
        <w:t> </w:t>
      </w:r>
      <w:r>
        <w:rPr/>
        <w:t>dirinya</w:t>
      </w:r>
      <w:r>
        <w:rPr>
          <w:spacing w:val="-15"/>
        </w:rPr>
        <w:t> </w:t>
      </w:r>
      <w:r>
        <w:rPr/>
        <w:t>sendiri dan dianggap oleh orang lain sebagai orang yang dapat dipercaya (Achmad </w:t>
      </w:r>
      <w:r>
        <w:rPr>
          <w:i/>
        </w:rPr>
        <w:t>et al</w:t>
      </w:r>
      <w:r>
        <w:rPr/>
        <w:t>., 2022).</w:t>
      </w:r>
    </w:p>
    <w:p>
      <w:pPr>
        <w:pStyle w:val="ListParagraph"/>
        <w:numPr>
          <w:ilvl w:val="0"/>
          <w:numId w:val="14"/>
        </w:numPr>
        <w:tabs>
          <w:tab w:pos="996" w:val="left" w:leader="none"/>
        </w:tabs>
        <w:spacing w:line="240" w:lineRule="auto" w:before="2" w:after="0"/>
        <w:ind w:left="996" w:right="0" w:hanging="428"/>
        <w:jc w:val="both"/>
        <w:rPr>
          <w:i/>
          <w:sz w:val="24"/>
        </w:rPr>
      </w:pPr>
      <w:r>
        <w:rPr>
          <w:sz w:val="24"/>
        </w:rPr>
        <w:t>Kemampuan</w:t>
      </w:r>
      <w:r>
        <w:rPr>
          <w:spacing w:val="3"/>
          <w:sz w:val="24"/>
        </w:rPr>
        <w:t> </w:t>
      </w:r>
      <w:r>
        <w:rPr>
          <w:i/>
          <w:spacing w:val="-2"/>
          <w:sz w:val="24"/>
        </w:rPr>
        <w:t>(Capability)</w:t>
      </w:r>
    </w:p>
    <w:p>
      <w:pPr>
        <w:pStyle w:val="BodyText"/>
        <w:rPr>
          <w:i/>
        </w:rPr>
      </w:pPr>
    </w:p>
    <w:p>
      <w:pPr>
        <w:pStyle w:val="BodyText"/>
        <w:spacing w:line="480" w:lineRule="auto"/>
        <w:ind w:left="996" w:right="704"/>
        <w:jc w:val="both"/>
      </w:pPr>
      <w:r>
        <w:rPr/>
        <w:t>Kemampuan merupakan kapasitas yang dimiliki individu yang mencakup kombinasi keahlian, pengalaman, kecerdasan, kewenangan, serta posisi strategis</w:t>
      </w:r>
      <w:r>
        <w:rPr>
          <w:spacing w:val="-15"/>
        </w:rPr>
        <w:t> </w:t>
      </w:r>
      <w:r>
        <w:rPr/>
        <w:t>dalam</w:t>
      </w:r>
      <w:r>
        <w:rPr>
          <w:spacing w:val="-15"/>
        </w:rPr>
        <w:t> </w:t>
      </w:r>
      <w:r>
        <w:rPr/>
        <w:t>organisasi,</w:t>
      </w:r>
      <w:r>
        <w:rPr>
          <w:spacing w:val="-15"/>
        </w:rPr>
        <w:t> </w:t>
      </w:r>
      <w:r>
        <w:rPr/>
        <w:t>yang</w:t>
      </w:r>
      <w:r>
        <w:rPr>
          <w:spacing w:val="-14"/>
        </w:rPr>
        <w:t> </w:t>
      </w:r>
      <w:r>
        <w:rPr/>
        <w:t>memungkinkan</w:t>
      </w:r>
      <w:r>
        <w:rPr>
          <w:spacing w:val="-14"/>
        </w:rPr>
        <w:t> </w:t>
      </w:r>
      <w:r>
        <w:rPr/>
        <w:t>seseorang</w:t>
      </w:r>
      <w:r>
        <w:rPr>
          <w:spacing w:val="-14"/>
        </w:rPr>
        <w:t> </w:t>
      </w:r>
      <w:r>
        <w:rPr/>
        <w:t>untuk</w:t>
      </w:r>
      <w:r>
        <w:rPr>
          <w:spacing w:val="-15"/>
        </w:rPr>
        <w:t> </w:t>
      </w:r>
      <w:r>
        <w:rPr/>
        <w:t>menjalankan, mengendalikan, dan menyembunyikan tindakan tertentu, termasuk kecurangan. Individu dengan tingkat kemampuan yang tinggi umumnya memiliki pemahaman yang mendalam terhadap proses bisnis, sistem pengendalian internal, dan sistem akuntansi, sehingga mampu mengidentifikasi celah dalam sistem, merekayasa transaksi, memengaruhi pihaklain, serta menghindari pendeteksian (Agustina </w:t>
      </w:r>
      <w:r>
        <w:rPr>
          <w:i/>
        </w:rPr>
        <w:t>et al </w:t>
      </w:r>
      <w:r>
        <w:rPr/>
        <w:t>2021).</w:t>
      </w:r>
    </w:p>
    <w:p>
      <w:pPr>
        <w:pStyle w:val="ListParagraph"/>
        <w:numPr>
          <w:ilvl w:val="0"/>
          <w:numId w:val="14"/>
        </w:numPr>
        <w:tabs>
          <w:tab w:pos="996" w:val="left" w:leader="none"/>
        </w:tabs>
        <w:spacing w:line="240" w:lineRule="auto" w:before="1" w:after="0"/>
        <w:ind w:left="996" w:right="0" w:hanging="428"/>
        <w:jc w:val="both"/>
        <w:rPr>
          <w:i/>
          <w:sz w:val="24"/>
        </w:rPr>
      </w:pPr>
      <w:r>
        <w:rPr>
          <w:sz w:val="24"/>
        </w:rPr>
        <w:t>Arogansi</w:t>
      </w:r>
      <w:r>
        <w:rPr>
          <w:spacing w:val="-3"/>
          <w:sz w:val="24"/>
        </w:rPr>
        <w:t> </w:t>
      </w:r>
      <w:r>
        <w:rPr>
          <w:spacing w:val="-2"/>
          <w:sz w:val="24"/>
        </w:rPr>
        <w:t>(</w:t>
      </w:r>
      <w:r>
        <w:rPr>
          <w:i/>
          <w:spacing w:val="-2"/>
          <w:sz w:val="24"/>
        </w:rPr>
        <w:t>arrogance)</w:t>
      </w:r>
    </w:p>
    <w:p>
      <w:pPr>
        <w:pStyle w:val="BodyText"/>
        <w:rPr>
          <w:i/>
        </w:rPr>
      </w:pPr>
    </w:p>
    <w:p>
      <w:pPr>
        <w:pStyle w:val="BodyText"/>
        <w:spacing w:line="480" w:lineRule="auto" w:before="1"/>
        <w:ind w:left="996" w:right="711"/>
        <w:jc w:val="both"/>
      </w:pPr>
      <w:r>
        <w:rPr/>
        <w:t>Arogansi</w:t>
      </w:r>
      <w:r>
        <w:rPr>
          <w:spacing w:val="-15"/>
        </w:rPr>
        <w:t> </w:t>
      </w:r>
      <w:r>
        <w:rPr/>
        <w:t>merupakan</w:t>
      </w:r>
      <w:r>
        <w:rPr>
          <w:spacing w:val="-15"/>
        </w:rPr>
        <w:t> </w:t>
      </w:r>
      <w:r>
        <w:rPr/>
        <w:t>sikap</w:t>
      </w:r>
      <w:r>
        <w:rPr>
          <w:spacing w:val="-15"/>
        </w:rPr>
        <w:t> </w:t>
      </w:r>
      <w:r>
        <w:rPr/>
        <w:t>superioritas</w:t>
      </w:r>
      <w:r>
        <w:rPr>
          <w:spacing w:val="-15"/>
        </w:rPr>
        <w:t> </w:t>
      </w:r>
      <w:r>
        <w:rPr/>
        <w:t>dan</w:t>
      </w:r>
      <w:r>
        <w:rPr>
          <w:spacing w:val="-15"/>
        </w:rPr>
        <w:t> </w:t>
      </w:r>
      <w:r>
        <w:rPr/>
        <w:t>hak</w:t>
      </w:r>
      <w:r>
        <w:rPr>
          <w:spacing w:val="-15"/>
        </w:rPr>
        <w:t> </w:t>
      </w:r>
      <w:r>
        <w:rPr/>
        <w:t>atau</w:t>
      </w:r>
      <w:r>
        <w:rPr>
          <w:spacing w:val="-15"/>
        </w:rPr>
        <w:t> </w:t>
      </w:r>
      <w:r>
        <w:rPr/>
        <w:t>keserakahan</w:t>
      </w:r>
      <w:r>
        <w:rPr>
          <w:spacing w:val="-15"/>
        </w:rPr>
        <w:t> </w:t>
      </w:r>
      <w:r>
        <w:rPr/>
        <w:t>yang</w:t>
      </w:r>
      <w:r>
        <w:rPr>
          <w:spacing w:val="-15"/>
        </w:rPr>
        <w:t> </w:t>
      </w:r>
      <w:r>
        <w:rPr/>
        <w:t>dimiliki oleh</w:t>
      </w:r>
      <w:r>
        <w:rPr>
          <w:spacing w:val="-15"/>
        </w:rPr>
        <w:t> </w:t>
      </w:r>
      <w:r>
        <w:rPr/>
        <w:t>pelaku</w:t>
      </w:r>
      <w:r>
        <w:rPr>
          <w:spacing w:val="-15"/>
        </w:rPr>
        <w:t> </w:t>
      </w:r>
      <w:r>
        <w:rPr/>
        <w:t>kejahatan,</w:t>
      </w:r>
      <w:r>
        <w:rPr>
          <w:spacing w:val="-15"/>
        </w:rPr>
        <w:t> </w:t>
      </w:r>
      <w:r>
        <w:rPr/>
        <w:t>yang</w:t>
      </w:r>
      <w:r>
        <w:rPr>
          <w:spacing w:val="-15"/>
        </w:rPr>
        <w:t> </w:t>
      </w:r>
      <w:r>
        <w:rPr/>
        <w:t>membuatnya</w:t>
      </w:r>
      <w:r>
        <w:rPr>
          <w:spacing w:val="-15"/>
        </w:rPr>
        <w:t> </w:t>
      </w:r>
      <w:r>
        <w:rPr/>
        <w:t>merasa</w:t>
      </w:r>
      <w:r>
        <w:rPr>
          <w:spacing w:val="-15"/>
        </w:rPr>
        <w:t> </w:t>
      </w:r>
      <w:r>
        <w:rPr/>
        <w:t>bahwa</w:t>
      </w:r>
      <w:r>
        <w:rPr>
          <w:spacing w:val="-15"/>
        </w:rPr>
        <w:t> </w:t>
      </w:r>
      <w:r>
        <w:rPr/>
        <w:t>pengendalian</w:t>
      </w:r>
      <w:r>
        <w:rPr>
          <w:spacing w:val="-15"/>
        </w:rPr>
        <w:t> </w:t>
      </w:r>
      <w:r>
        <w:rPr/>
        <w:t>internal, kebijakan</w:t>
      </w:r>
      <w:r>
        <w:rPr>
          <w:spacing w:val="-1"/>
        </w:rPr>
        <w:t> </w:t>
      </w:r>
      <w:r>
        <w:rPr/>
        <w:t>perusahaan,</w:t>
      </w:r>
      <w:r>
        <w:rPr>
          <w:spacing w:val="-1"/>
        </w:rPr>
        <w:t> </w:t>
      </w:r>
      <w:r>
        <w:rPr/>
        <w:t>dan</w:t>
      </w:r>
      <w:r>
        <w:rPr>
          <w:spacing w:val="-1"/>
        </w:rPr>
        <w:t> </w:t>
      </w:r>
      <w:r>
        <w:rPr/>
        <w:t>prosedur</w:t>
      </w:r>
      <w:r>
        <w:rPr>
          <w:spacing w:val="-1"/>
        </w:rPr>
        <w:t> </w:t>
      </w:r>
      <w:r>
        <w:rPr/>
        <w:t>tidak</w:t>
      </w:r>
      <w:r>
        <w:rPr>
          <w:spacing w:val="-4"/>
        </w:rPr>
        <w:t> </w:t>
      </w:r>
      <w:r>
        <w:rPr/>
        <w:t>berlaku</w:t>
      </w:r>
      <w:r>
        <w:rPr>
          <w:spacing w:val="-1"/>
        </w:rPr>
        <w:t> </w:t>
      </w:r>
      <w:r>
        <w:rPr/>
        <w:t>bagi dirinya.</w:t>
      </w:r>
      <w:r>
        <w:rPr>
          <w:spacing w:val="-1"/>
        </w:rPr>
        <w:t> </w:t>
      </w:r>
      <w:r>
        <w:rPr/>
        <w:t>Kesombongan ini</w:t>
      </w:r>
      <w:r>
        <w:rPr>
          <w:spacing w:val="-7"/>
        </w:rPr>
        <w:t> </w:t>
      </w:r>
      <w:r>
        <w:rPr/>
        <w:t>timbul</w:t>
      </w:r>
      <w:r>
        <w:rPr>
          <w:spacing w:val="-7"/>
        </w:rPr>
        <w:t> </w:t>
      </w:r>
      <w:r>
        <w:rPr/>
        <w:t>karena</w:t>
      </w:r>
      <w:r>
        <w:rPr>
          <w:spacing w:val="-4"/>
        </w:rPr>
        <w:t> </w:t>
      </w:r>
      <w:r>
        <w:rPr/>
        <w:t>keyakinan</w:t>
      </w:r>
      <w:r>
        <w:rPr>
          <w:spacing w:val="-8"/>
        </w:rPr>
        <w:t> </w:t>
      </w:r>
      <w:r>
        <w:rPr/>
        <w:t>bahwa</w:t>
      </w:r>
      <w:r>
        <w:rPr>
          <w:spacing w:val="-7"/>
        </w:rPr>
        <w:t> </w:t>
      </w:r>
      <w:r>
        <w:rPr/>
        <w:t>pelaku</w:t>
      </w:r>
      <w:r>
        <w:rPr>
          <w:spacing w:val="-12"/>
        </w:rPr>
        <w:t> </w:t>
      </w:r>
      <w:r>
        <w:rPr/>
        <w:t>mampu</w:t>
      </w:r>
      <w:r>
        <w:rPr>
          <w:spacing w:val="-8"/>
        </w:rPr>
        <w:t> </w:t>
      </w:r>
      <w:r>
        <w:rPr/>
        <w:t>melakukan</w:t>
      </w:r>
      <w:r>
        <w:rPr>
          <w:spacing w:val="-8"/>
        </w:rPr>
        <w:t> </w:t>
      </w:r>
      <w:r>
        <w:rPr/>
        <w:t>kecurangan</w:t>
      </w:r>
      <w:r>
        <w:rPr>
          <w:spacing w:val="-8"/>
        </w:rPr>
        <w:t> </w:t>
      </w:r>
      <w:r>
        <w:rPr/>
        <w:t>dan bahwa</w:t>
      </w:r>
      <w:r>
        <w:rPr>
          <w:spacing w:val="18"/>
        </w:rPr>
        <w:t> </w:t>
      </w:r>
      <w:r>
        <w:rPr/>
        <w:t>kontrol</w:t>
      </w:r>
      <w:r>
        <w:rPr>
          <w:spacing w:val="19"/>
        </w:rPr>
        <w:t> </w:t>
      </w:r>
      <w:r>
        <w:rPr/>
        <w:t>internal</w:t>
      </w:r>
      <w:r>
        <w:rPr>
          <w:spacing w:val="18"/>
        </w:rPr>
        <w:t> </w:t>
      </w:r>
      <w:r>
        <w:rPr/>
        <w:t>yang</w:t>
      </w:r>
      <w:r>
        <w:rPr>
          <w:spacing w:val="18"/>
        </w:rPr>
        <w:t> </w:t>
      </w:r>
      <w:r>
        <w:rPr/>
        <w:t>ada</w:t>
      </w:r>
      <w:r>
        <w:rPr>
          <w:spacing w:val="19"/>
        </w:rPr>
        <w:t> </w:t>
      </w:r>
      <w:r>
        <w:rPr/>
        <w:t>tidak</w:t>
      </w:r>
      <w:r>
        <w:rPr>
          <w:spacing w:val="17"/>
        </w:rPr>
        <w:t> </w:t>
      </w:r>
      <w:r>
        <w:rPr/>
        <w:t>akan</w:t>
      </w:r>
      <w:r>
        <w:rPr>
          <w:spacing w:val="18"/>
        </w:rPr>
        <w:t> </w:t>
      </w:r>
      <w:r>
        <w:rPr/>
        <w:t>mempengaruhinya,</w:t>
      </w:r>
      <w:r>
        <w:rPr>
          <w:spacing w:val="18"/>
        </w:rPr>
        <w:t> </w:t>
      </w:r>
      <w:r>
        <w:rPr/>
        <w:t>sehingga</w:t>
      </w:r>
      <w:r>
        <w:rPr>
          <w:spacing w:val="19"/>
        </w:rPr>
        <w:t> </w:t>
      </w:r>
      <w:r>
        <w:rPr>
          <w:spacing w:val="-5"/>
        </w:rPr>
        <w:t>dia</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996" w:right="716"/>
        <w:jc w:val="both"/>
      </w:pPr>
      <w:r>
        <w:rPr/>
        <w:t>melakukan kecurangan tanpa takut akan sanksi yang mungkin diterimanya (Ratnasari &amp; Solikhah 2019).</w:t>
      </w:r>
    </w:p>
    <w:p>
      <w:pPr>
        <w:pStyle w:val="Heading2"/>
        <w:numPr>
          <w:ilvl w:val="1"/>
          <w:numId w:val="13"/>
        </w:numPr>
        <w:tabs>
          <w:tab w:pos="1136" w:val="left" w:leader="none"/>
        </w:tabs>
        <w:spacing w:line="240" w:lineRule="auto" w:before="1" w:after="0"/>
        <w:ind w:left="1136" w:right="0" w:hanging="568"/>
        <w:jc w:val="both"/>
      </w:pPr>
      <w:bookmarkStart w:name="_bookmark14" w:id="15"/>
      <w:bookmarkEnd w:id="15"/>
      <w:r>
        <w:rPr>
          <w:b w:val="0"/>
        </w:rPr>
      </w:r>
      <w:r>
        <w:rPr/>
        <w:t>Kecurangan</w:t>
      </w:r>
      <w:r>
        <w:rPr>
          <w:spacing w:val="-3"/>
        </w:rPr>
        <w:t> </w:t>
      </w:r>
      <w:r>
        <w:rPr/>
        <w:t>Laporan</w:t>
      </w:r>
      <w:r>
        <w:rPr>
          <w:spacing w:val="-3"/>
        </w:rPr>
        <w:t> </w:t>
      </w:r>
      <w:r>
        <w:rPr>
          <w:spacing w:val="-2"/>
        </w:rPr>
        <w:t>Keuangan</w:t>
      </w:r>
    </w:p>
    <w:p>
      <w:pPr>
        <w:pStyle w:val="BodyText"/>
        <w:spacing w:line="480" w:lineRule="auto" w:before="180"/>
        <w:ind w:left="568" w:right="704" w:firstLine="568"/>
        <w:jc w:val="both"/>
      </w:pPr>
      <w:r>
        <w:rPr/>
        <w:t>Kecurangan laporan keuangan merupakan tindakan manipulatif dalam penyajian informasi akuntansi yang sengaja dilakukan untuk memberikan gambaran yang tidak sesuai dengan kondisi keuangan sebenarnya. Tujuan utama dari tindakan ini adalah untuk menyesatkan para pengguna laporan keuangan, seperti investor, kreditor, dan</w:t>
      </w:r>
      <w:r>
        <w:rPr>
          <w:spacing w:val="-1"/>
        </w:rPr>
        <w:t> </w:t>
      </w:r>
      <w:r>
        <w:rPr/>
        <w:t>pemangku kepentingan lainnya, dalam pengambilan keputusan</w:t>
      </w:r>
      <w:r>
        <w:rPr>
          <w:spacing w:val="-3"/>
        </w:rPr>
        <w:t> </w:t>
      </w:r>
      <w:r>
        <w:rPr/>
        <w:t>ekonomi (Mukoffi</w:t>
      </w:r>
      <w:r>
        <w:rPr>
          <w:spacing w:val="-2"/>
        </w:rPr>
        <w:t> </w:t>
      </w:r>
      <w:r>
        <w:rPr>
          <w:i/>
        </w:rPr>
        <w:t>et</w:t>
      </w:r>
      <w:r>
        <w:rPr>
          <w:i/>
          <w:spacing w:val="-3"/>
        </w:rPr>
        <w:t> </w:t>
      </w:r>
      <w:r>
        <w:rPr>
          <w:i/>
        </w:rPr>
        <w:t>al</w:t>
      </w:r>
      <w:r>
        <w:rPr>
          <w:i/>
          <w:spacing w:val="-1"/>
        </w:rPr>
        <w:t> </w:t>
      </w:r>
      <w:r>
        <w:rPr/>
        <w:t>2023).</w:t>
      </w:r>
      <w:r>
        <w:rPr>
          <w:spacing w:val="-3"/>
        </w:rPr>
        <w:t> </w:t>
      </w:r>
      <w:r>
        <w:rPr/>
        <w:t>Quraini</w:t>
      </w:r>
      <w:r>
        <w:rPr>
          <w:spacing w:val="-3"/>
        </w:rPr>
        <w:t> </w:t>
      </w:r>
      <w:r>
        <w:rPr/>
        <w:t>&amp;</w:t>
      </w:r>
      <w:r>
        <w:rPr>
          <w:spacing w:val="-3"/>
        </w:rPr>
        <w:t> </w:t>
      </w:r>
      <w:r>
        <w:rPr/>
        <w:t>Rimawati</w:t>
      </w:r>
      <w:r>
        <w:rPr>
          <w:spacing w:val="-3"/>
        </w:rPr>
        <w:t> </w:t>
      </w:r>
      <w:r>
        <w:rPr/>
        <w:t>(2018)</w:t>
      </w:r>
      <w:r>
        <w:rPr>
          <w:spacing w:val="-3"/>
        </w:rPr>
        <w:t> </w:t>
      </w:r>
      <w:r>
        <w:rPr/>
        <w:t>menyatakan bahwa</w:t>
      </w:r>
      <w:r>
        <w:rPr>
          <w:spacing w:val="-7"/>
        </w:rPr>
        <w:t> </w:t>
      </w:r>
      <w:r>
        <w:rPr/>
        <w:t>kecurangan</w:t>
      </w:r>
      <w:r>
        <w:rPr>
          <w:spacing w:val="-13"/>
        </w:rPr>
        <w:t> </w:t>
      </w:r>
      <w:r>
        <w:rPr/>
        <w:t>ini</w:t>
      </w:r>
      <w:r>
        <w:rPr>
          <w:spacing w:val="-8"/>
        </w:rPr>
        <w:t> </w:t>
      </w:r>
      <w:r>
        <w:rPr/>
        <w:t>umumnya</w:t>
      </w:r>
      <w:r>
        <w:rPr>
          <w:spacing w:val="-11"/>
        </w:rPr>
        <w:t> </w:t>
      </w:r>
      <w:r>
        <w:rPr/>
        <w:t>muncul</w:t>
      </w:r>
      <w:r>
        <w:rPr>
          <w:spacing w:val="-8"/>
        </w:rPr>
        <w:t> </w:t>
      </w:r>
      <w:r>
        <w:rPr/>
        <w:t>karena</w:t>
      </w:r>
      <w:r>
        <w:rPr>
          <w:spacing w:val="-11"/>
        </w:rPr>
        <w:t> </w:t>
      </w:r>
      <w:r>
        <w:rPr/>
        <w:t>adanya</w:t>
      </w:r>
      <w:r>
        <w:rPr>
          <w:spacing w:val="-7"/>
        </w:rPr>
        <w:t> </w:t>
      </w:r>
      <w:r>
        <w:rPr/>
        <w:t>dorongan</w:t>
      </w:r>
      <w:r>
        <w:rPr>
          <w:spacing w:val="-9"/>
        </w:rPr>
        <w:t> </w:t>
      </w:r>
      <w:r>
        <w:rPr/>
        <w:t>untuk</w:t>
      </w:r>
      <w:r>
        <w:rPr>
          <w:spacing w:val="-13"/>
        </w:rPr>
        <w:t> </w:t>
      </w:r>
      <w:r>
        <w:rPr/>
        <w:t>memenuhi target atau ekspektasi manajemen terhadap kinerja keuangan perusahaan. Dalam praktiknya, manipulasi laporan keuangan sering kali disamarkan melalui metode akuntansi tertentu agar terlihat sah secara teknis namun menyesatkan secara </w:t>
      </w:r>
      <w:r>
        <w:rPr>
          <w:spacing w:val="-2"/>
        </w:rPr>
        <w:t>substansi.</w:t>
      </w:r>
    </w:p>
    <w:p>
      <w:pPr>
        <w:pStyle w:val="BodyText"/>
        <w:spacing w:line="480" w:lineRule="auto" w:before="2"/>
        <w:ind w:left="568" w:right="706" w:firstLine="708"/>
        <w:jc w:val="both"/>
      </w:pPr>
      <w:r>
        <w:rPr/>
        <w:t>Kecurangan laporan keuangan terjadi ketika laporan tahunan yang telah diaudit</w:t>
      </w:r>
      <w:r>
        <w:rPr>
          <w:spacing w:val="-15"/>
        </w:rPr>
        <w:t> </w:t>
      </w:r>
      <w:r>
        <w:rPr/>
        <w:t>mengandung</w:t>
      </w:r>
      <w:r>
        <w:rPr>
          <w:spacing w:val="-15"/>
        </w:rPr>
        <w:t> </w:t>
      </w:r>
      <w:r>
        <w:rPr/>
        <w:t>informasi</w:t>
      </w:r>
      <w:r>
        <w:rPr>
          <w:spacing w:val="-15"/>
        </w:rPr>
        <w:t> </w:t>
      </w:r>
      <w:r>
        <w:rPr/>
        <w:t>material</w:t>
      </w:r>
      <w:r>
        <w:rPr>
          <w:spacing w:val="-15"/>
        </w:rPr>
        <w:t> </w:t>
      </w:r>
      <w:r>
        <w:rPr/>
        <w:t>yang</w:t>
      </w:r>
      <w:r>
        <w:rPr>
          <w:spacing w:val="-15"/>
        </w:rPr>
        <w:t> </w:t>
      </w:r>
      <w:r>
        <w:rPr/>
        <w:t>disalahartikan</w:t>
      </w:r>
      <w:r>
        <w:rPr>
          <w:spacing w:val="-15"/>
        </w:rPr>
        <w:t> </w:t>
      </w:r>
      <w:r>
        <w:rPr/>
        <w:t>atau</w:t>
      </w:r>
      <w:r>
        <w:rPr>
          <w:spacing w:val="-15"/>
        </w:rPr>
        <w:t> </w:t>
      </w:r>
      <w:r>
        <w:rPr/>
        <w:t>tidak</w:t>
      </w:r>
      <w:r>
        <w:rPr>
          <w:spacing w:val="-15"/>
        </w:rPr>
        <w:t> </w:t>
      </w:r>
      <w:r>
        <w:rPr/>
        <w:t>diungkapkan dengan</w:t>
      </w:r>
      <w:r>
        <w:rPr>
          <w:spacing w:val="-7"/>
        </w:rPr>
        <w:t> </w:t>
      </w:r>
      <w:r>
        <w:rPr/>
        <w:t>benar</w:t>
      </w:r>
      <w:r>
        <w:rPr>
          <w:spacing w:val="-6"/>
        </w:rPr>
        <w:t> </w:t>
      </w:r>
      <w:r>
        <w:rPr/>
        <w:t>dan</w:t>
      </w:r>
      <w:r>
        <w:rPr>
          <w:spacing w:val="-7"/>
        </w:rPr>
        <w:t> </w:t>
      </w:r>
      <w:r>
        <w:rPr/>
        <w:t>jelas.</w:t>
      </w:r>
      <w:r>
        <w:rPr>
          <w:spacing w:val="-7"/>
        </w:rPr>
        <w:t> </w:t>
      </w:r>
      <w:r>
        <w:rPr/>
        <w:t>Hal</w:t>
      </w:r>
      <w:r>
        <w:rPr>
          <w:spacing w:val="-9"/>
        </w:rPr>
        <w:t> </w:t>
      </w:r>
      <w:r>
        <w:rPr/>
        <w:t>ini</w:t>
      </w:r>
      <w:r>
        <w:rPr>
          <w:spacing w:val="-9"/>
        </w:rPr>
        <w:t> </w:t>
      </w:r>
      <w:r>
        <w:rPr/>
        <w:t>menandakan</w:t>
      </w:r>
      <w:r>
        <w:rPr>
          <w:spacing w:val="-7"/>
        </w:rPr>
        <w:t> </w:t>
      </w:r>
      <w:r>
        <w:rPr/>
        <w:t>bahwa</w:t>
      </w:r>
      <w:r>
        <w:rPr>
          <w:spacing w:val="-5"/>
        </w:rPr>
        <w:t> </w:t>
      </w:r>
      <w:r>
        <w:rPr/>
        <w:t>kecurangan</w:t>
      </w:r>
      <w:r>
        <w:rPr>
          <w:spacing w:val="-10"/>
        </w:rPr>
        <w:t> </w:t>
      </w:r>
      <w:r>
        <w:rPr/>
        <w:t>tidak</w:t>
      </w:r>
      <w:r>
        <w:rPr>
          <w:spacing w:val="-11"/>
        </w:rPr>
        <w:t> </w:t>
      </w:r>
      <w:r>
        <w:rPr/>
        <w:t>hanya</w:t>
      </w:r>
      <w:r>
        <w:rPr>
          <w:spacing w:val="-5"/>
        </w:rPr>
        <w:t> </w:t>
      </w:r>
      <w:r>
        <w:rPr/>
        <w:t>berupa rekayasa angka, tetapi juga dapat berbentuk penghilangan informasi penting yang seharusnya disampaikan (Bawekes et al., 2018). Lebih lanjut, </w:t>
      </w:r>
      <w:r>
        <w:rPr>
          <w:i/>
        </w:rPr>
        <w:t>Association of Certified Fraud Examiners </w:t>
      </w:r>
      <w:r>
        <w:rPr/>
        <w:t>(2024) mendefinisikan kecurangan laporan keuangan sebagai penyimpangan informasi akuntansi yang dilakukan secara sengaja oleh pihak</w:t>
      </w:r>
      <w:r>
        <w:rPr>
          <w:spacing w:val="48"/>
        </w:rPr>
        <w:t> </w:t>
      </w:r>
      <w:r>
        <w:rPr/>
        <w:t>internal</w:t>
      </w:r>
      <w:r>
        <w:rPr>
          <w:spacing w:val="49"/>
        </w:rPr>
        <w:t> </w:t>
      </w:r>
      <w:r>
        <w:rPr/>
        <w:t>perusahaan,</w:t>
      </w:r>
      <w:r>
        <w:rPr>
          <w:spacing w:val="48"/>
        </w:rPr>
        <w:t> </w:t>
      </w:r>
      <w:r>
        <w:rPr/>
        <w:t>baik</w:t>
      </w:r>
      <w:r>
        <w:rPr>
          <w:spacing w:val="44"/>
        </w:rPr>
        <w:t> </w:t>
      </w:r>
      <w:r>
        <w:rPr/>
        <w:t>eksekutif,</w:t>
      </w:r>
      <w:r>
        <w:rPr>
          <w:spacing w:val="48"/>
        </w:rPr>
        <w:t> </w:t>
      </w:r>
      <w:r>
        <w:rPr/>
        <w:t>manajer,</w:t>
      </w:r>
      <w:r>
        <w:rPr>
          <w:spacing w:val="44"/>
        </w:rPr>
        <w:t> </w:t>
      </w:r>
      <w:r>
        <w:rPr/>
        <w:t>maupun</w:t>
      </w:r>
      <w:r>
        <w:rPr>
          <w:spacing w:val="48"/>
        </w:rPr>
        <w:t> </w:t>
      </w:r>
      <w:r>
        <w:rPr/>
        <w:t>karyawan,</w:t>
      </w:r>
      <w:r>
        <w:rPr>
          <w:spacing w:val="49"/>
        </w:rPr>
        <w:t> </w:t>
      </w:r>
      <w:r>
        <w:rPr>
          <w:spacing w:val="-2"/>
        </w:rPr>
        <w:t>dengan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6"/>
        <w:jc w:val="both"/>
      </w:pPr>
      <w:r>
        <w:rPr/>
        <w:t>tujuan untuk menipu pengguna laporan. Tindakan ini mencerminkan adanya niat untuk mengecoh sistem pelaporan demi keuntungan tertentu.</w:t>
      </w:r>
    </w:p>
    <w:p>
      <w:pPr>
        <w:pStyle w:val="BodyText"/>
        <w:spacing w:line="480" w:lineRule="auto" w:before="1"/>
        <w:ind w:left="568" w:right="705" w:firstLine="708"/>
        <w:jc w:val="both"/>
      </w:pPr>
      <w:r>
        <w:rPr/>
        <w:t>Motivasi di balik kecurangan laporan keuangan sangat beragam, namun sebagian</w:t>
      </w:r>
      <w:r>
        <w:rPr>
          <w:spacing w:val="-15"/>
        </w:rPr>
        <w:t> </w:t>
      </w:r>
      <w:r>
        <w:rPr/>
        <w:t>besar</w:t>
      </w:r>
      <w:r>
        <w:rPr>
          <w:spacing w:val="-15"/>
        </w:rPr>
        <w:t> </w:t>
      </w:r>
      <w:r>
        <w:rPr/>
        <w:t>bertujuan</w:t>
      </w:r>
      <w:r>
        <w:rPr>
          <w:spacing w:val="-15"/>
        </w:rPr>
        <w:t> </w:t>
      </w:r>
      <w:r>
        <w:rPr/>
        <w:t>untuk</w:t>
      </w:r>
      <w:r>
        <w:rPr>
          <w:spacing w:val="-15"/>
        </w:rPr>
        <w:t> </w:t>
      </w:r>
      <w:r>
        <w:rPr/>
        <w:t>menciptakan</w:t>
      </w:r>
      <w:r>
        <w:rPr>
          <w:spacing w:val="-15"/>
        </w:rPr>
        <w:t> </w:t>
      </w:r>
      <w:r>
        <w:rPr/>
        <w:t>citra</w:t>
      </w:r>
      <w:r>
        <w:rPr>
          <w:spacing w:val="-15"/>
        </w:rPr>
        <w:t> </w:t>
      </w:r>
      <w:r>
        <w:rPr/>
        <w:t>positif</w:t>
      </w:r>
      <w:r>
        <w:rPr>
          <w:spacing w:val="-15"/>
        </w:rPr>
        <w:t> </w:t>
      </w:r>
      <w:r>
        <w:rPr/>
        <w:t>terhadap</w:t>
      </w:r>
      <w:r>
        <w:rPr>
          <w:spacing w:val="-15"/>
        </w:rPr>
        <w:t> </w:t>
      </w:r>
      <w:r>
        <w:rPr/>
        <w:t>kondisi</w:t>
      </w:r>
      <w:r>
        <w:rPr>
          <w:spacing w:val="-15"/>
        </w:rPr>
        <w:t> </w:t>
      </w:r>
      <w:r>
        <w:rPr/>
        <w:t>keuangan perusahaan. Manipulasi semacam ini dilakukan agar laporan keuangan tampak menarik di mata investor, kreditor, maupun regulator (Nathania, 2024). Apriliana &amp; Agustina (2017) menegaskan bahwa laporan keuangan yang telah dimanipulasi dapat menimbulkan kerugian besar bagi investor, karena informasi yang tidak akurat akan berdampak pada pengambilan keputusan investasi yang salah. Akibatnya, modal yang diinvestasikan tidak memberikan hasil sebagaimana yang diharapkan, sehingga merugikan seluruh pemangku kepentingan yang terlibat.</w:t>
      </w:r>
    </w:p>
    <w:p>
      <w:pPr>
        <w:pStyle w:val="BodyText"/>
        <w:spacing w:line="480" w:lineRule="auto" w:before="1"/>
        <w:ind w:left="568" w:right="703" w:firstLine="708"/>
        <w:jc w:val="both"/>
      </w:pPr>
      <w:r>
        <w:rPr/>
        <w:t>Selain dorongan untuk menciptakan persepsi positif, kecurangan laporan keuangan juga dipicu oleh struktur organisasi perusahaan, khususnya ketika terdapat pemisahan antara kepemilikan dan pengendalian (Waromi </w:t>
      </w:r>
      <w:r>
        <w:rPr>
          <w:i/>
        </w:rPr>
        <w:t>et al</w:t>
      </w:r>
      <w:r>
        <w:rPr/>
        <w:t>., 2024). Rahman (2019) menyatakan bahwa dalam perusahaan berbentuk perseroan terbatas, manajer yang tidak memiliki kepemilikan saham cenderung memiliki insentif untuk melakukan kecurangan guna melindungi atau meningkatkan kepentingan pribadi mereka. Dalam kondisi ini, manajer dapat mengambil keputusan</w:t>
      </w:r>
      <w:r>
        <w:rPr>
          <w:spacing w:val="-4"/>
        </w:rPr>
        <w:t> </w:t>
      </w:r>
      <w:r>
        <w:rPr/>
        <w:t>manipulatif</w:t>
      </w:r>
      <w:r>
        <w:rPr>
          <w:spacing w:val="-4"/>
        </w:rPr>
        <w:t> </w:t>
      </w:r>
      <w:r>
        <w:rPr/>
        <w:t>yang</w:t>
      </w:r>
      <w:r>
        <w:rPr>
          <w:spacing w:val="-9"/>
        </w:rPr>
        <w:t> </w:t>
      </w:r>
      <w:r>
        <w:rPr/>
        <w:t>merugikan</w:t>
      </w:r>
      <w:r>
        <w:rPr>
          <w:spacing w:val="-9"/>
        </w:rPr>
        <w:t> </w:t>
      </w:r>
      <w:r>
        <w:rPr/>
        <w:t>pemilik</w:t>
      </w:r>
      <w:r>
        <w:rPr>
          <w:spacing w:val="-9"/>
        </w:rPr>
        <w:t> </w:t>
      </w:r>
      <w:r>
        <w:rPr/>
        <w:t>perusahaan,</w:t>
      </w:r>
      <w:r>
        <w:rPr>
          <w:spacing w:val="-4"/>
        </w:rPr>
        <w:t> </w:t>
      </w:r>
      <w:r>
        <w:rPr/>
        <w:t>karena</w:t>
      </w:r>
      <w:r>
        <w:rPr>
          <w:spacing w:val="-7"/>
        </w:rPr>
        <w:t> </w:t>
      </w:r>
      <w:r>
        <w:rPr/>
        <w:t>informasi</w:t>
      </w:r>
      <w:r>
        <w:rPr>
          <w:spacing w:val="-4"/>
        </w:rPr>
        <w:t> </w:t>
      </w:r>
      <w:r>
        <w:rPr/>
        <w:t>yang dilaporkan tidak lagi mencerminkan kondisi yang terjadi di perusahaan.</w:t>
      </w:r>
    </w:p>
    <w:p>
      <w:pPr>
        <w:pStyle w:val="BodyText"/>
        <w:spacing w:line="480" w:lineRule="auto" w:before="2"/>
        <w:ind w:left="568" w:right="706" w:firstLine="708"/>
        <w:jc w:val="both"/>
      </w:pPr>
      <w:r>
        <w:rPr/>
        <w:t>Kecurangan laporan keuangan merupakan fenomena yang kompleks dan terus berkembang seiring dengan kemajuan teknologi serta meningkatnya kecanggihan</w:t>
      </w:r>
      <w:r>
        <w:rPr>
          <w:spacing w:val="72"/>
        </w:rPr>
        <w:t> </w:t>
      </w:r>
      <w:r>
        <w:rPr/>
        <w:t>pelaku</w:t>
      </w:r>
      <w:r>
        <w:rPr>
          <w:spacing w:val="73"/>
        </w:rPr>
        <w:t> </w:t>
      </w:r>
      <w:r>
        <w:rPr/>
        <w:t>kecurangan.</w:t>
      </w:r>
      <w:r>
        <w:rPr>
          <w:spacing w:val="78"/>
        </w:rPr>
        <w:t> </w:t>
      </w:r>
      <w:r>
        <w:rPr/>
        <w:t>Rudiyanto</w:t>
      </w:r>
      <w:r>
        <w:rPr>
          <w:spacing w:val="75"/>
        </w:rPr>
        <w:t> </w:t>
      </w:r>
      <w:r>
        <w:rPr>
          <w:i/>
        </w:rPr>
        <w:t>et</w:t>
      </w:r>
      <w:r>
        <w:rPr>
          <w:i/>
          <w:spacing w:val="74"/>
        </w:rPr>
        <w:t> </w:t>
      </w:r>
      <w:r>
        <w:rPr>
          <w:i/>
        </w:rPr>
        <w:t>al</w:t>
      </w:r>
      <w:r>
        <w:rPr>
          <w:i/>
          <w:spacing w:val="71"/>
        </w:rPr>
        <w:t> </w:t>
      </w:r>
      <w:r>
        <w:rPr/>
        <w:t>(2022)</w:t>
      </w:r>
      <w:r>
        <w:rPr>
          <w:spacing w:val="73"/>
        </w:rPr>
        <w:t> </w:t>
      </w:r>
      <w:r>
        <w:rPr/>
        <w:t>menekankan</w:t>
      </w:r>
      <w:r>
        <w:rPr>
          <w:spacing w:val="73"/>
        </w:rPr>
        <w:t> </w:t>
      </w:r>
      <w:r>
        <w:rPr>
          <w:spacing w:val="-2"/>
        </w:rPr>
        <w:t>bahwa</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6"/>
        <w:jc w:val="both"/>
      </w:pPr>
      <w:r>
        <w:rPr/>
        <w:t>kecurangan ini bersifat dinamis, memiliki banyak lapisan, dan dapat menyusup ke dalam berbagai prosedur perusahaan. Para pelaku kecurangan juga semakin lihai dalam menemukan metode baru untuk menyamarkan tindakan mereka dan menghindari deteksi. Dampak dari kecurangan laporan keuangan sangat merugikan, baik dari sisi finansial, reputasi, maupun kepercayaan publik terhadap entitas bisnis. Oleh karena itu, penting bagi perusahaan untuk membangun sistem pengendalian internal yang kuat guna mencegah dan mendeteksi adanya indikasi kecurangan sejak dini (Waromi </w:t>
      </w:r>
      <w:r>
        <w:rPr>
          <w:i/>
        </w:rPr>
        <w:t>et al</w:t>
      </w:r>
      <w:r>
        <w:rPr/>
        <w:t>., 2024).</w:t>
      </w:r>
    </w:p>
    <w:p>
      <w:pPr>
        <w:pStyle w:val="Heading2"/>
        <w:numPr>
          <w:ilvl w:val="1"/>
          <w:numId w:val="13"/>
        </w:numPr>
        <w:tabs>
          <w:tab w:pos="1136" w:val="left" w:leader="none"/>
        </w:tabs>
        <w:spacing w:line="240" w:lineRule="auto" w:before="2" w:after="0"/>
        <w:ind w:left="1136" w:right="0" w:hanging="568"/>
        <w:jc w:val="both"/>
      </w:pPr>
      <w:bookmarkStart w:name="_bookmark15" w:id="16"/>
      <w:bookmarkEnd w:id="16"/>
      <w:r>
        <w:rPr>
          <w:b w:val="0"/>
        </w:rPr>
      </w:r>
      <w:r>
        <w:rPr>
          <w:spacing w:val="-2"/>
        </w:rPr>
        <w:t>Tekanan</w:t>
      </w:r>
    </w:p>
    <w:p>
      <w:pPr>
        <w:pStyle w:val="BodyText"/>
        <w:spacing w:line="480" w:lineRule="auto" w:before="180"/>
        <w:ind w:left="568" w:right="703" w:firstLine="568"/>
        <w:jc w:val="both"/>
      </w:pPr>
      <w:r>
        <w:rPr/>
        <w:t>Tekanan merupakan salah satu elemen dalam teori </w:t>
      </w:r>
      <w:r>
        <w:rPr>
          <w:i/>
        </w:rPr>
        <w:t>fraud Pentagon </w:t>
      </w:r>
      <w:r>
        <w:rPr/>
        <w:t>yang menjelaskan faktor pendorong di balik terjadinya kecurangan laporan keuangan. Tekanan tidak selalu terjadi karena kebutuhan yang nyata, tetapi bisa juga berasal dari keserakahan, tuntutan gaya hidup, atau tekanan sosial dan ekonomi lainnya (Ridwan </w:t>
      </w:r>
      <w:r>
        <w:rPr>
          <w:i/>
        </w:rPr>
        <w:t>et al</w:t>
      </w:r>
      <w:r>
        <w:rPr/>
        <w:t>, 2024).</w:t>
      </w:r>
      <w:r>
        <w:rPr>
          <w:spacing w:val="40"/>
        </w:rPr>
        <w:t> </w:t>
      </w:r>
      <w:r>
        <w:rPr/>
        <w:t>Nurlia &amp; Hermanto (2021) menjelaskan bahwa seseorang dapat terdorong melakukan kecurangan dan penggelapan karena adanya tekanan yang</w:t>
      </w:r>
      <w:r>
        <w:rPr>
          <w:spacing w:val="-3"/>
        </w:rPr>
        <w:t> </w:t>
      </w:r>
      <w:r>
        <w:rPr/>
        <w:t>menghimpitnya,</w:t>
      </w:r>
      <w:r>
        <w:rPr>
          <w:spacing w:val="-3"/>
        </w:rPr>
        <w:t> </w:t>
      </w:r>
      <w:r>
        <w:rPr/>
        <w:t>terutama</w:t>
      </w:r>
      <w:r>
        <w:rPr>
          <w:spacing w:val="-2"/>
        </w:rPr>
        <w:t> </w:t>
      </w:r>
      <w:r>
        <w:rPr/>
        <w:t>ketika</w:t>
      </w:r>
      <w:r>
        <w:rPr>
          <w:spacing w:val="-2"/>
        </w:rPr>
        <w:t> </w:t>
      </w:r>
      <w:r>
        <w:rPr/>
        <w:t>dihadapkan</w:t>
      </w:r>
      <w:r>
        <w:rPr>
          <w:spacing w:val="-3"/>
        </w:rPr>
        <w:t> </w:t>
      </w:r>
      <w:r>
        <w:rPr/>
        <w:t>pada</w:t>
      </w:r>
      <w:r>
        <w:rPr>
          <w:spacing w:val="-2"/>
        </w:rPr>
        <w:t> </w:t>
      </w:r>
      <w:r>
        <w:rPr/>
        <w:t>kebutuhan</w:t>
      </w:r>
      <w:r>
        <w:rPr>
          <w:spacing w:val="-3"/>
        </w:rPr>
        <w:t> </w:t>
      </w:r>
      <w:r>
        <w:rPr/>
        <w:t>mendesak</w:t>
      </w:r>
      <w:r>
        <w:rPr>
          <w:spacing w:val="-3"/>
        </w:rPr>
        <w:t> </w:t>
      </w:r>
      <w:r>
        <w:rPr/>
        <w:t>yang tidak</w:t>
      </w:r>
      <w:r>
        <w:rPr>
          <w:spacing w:val="-15"/>
        </w:rPr>
        <w:t> </w:t>
      </w:r>
      <w:r>
        <w:rPr/>
        <w:t>dapat</w:t>
      </w:r>
      <w:r>
        <w:rPr>
          <w:spacing w:val="-15"/>
        </w:rPr>
        <w:t> </w:t>
      </w:r>
      <w:r>
        <w:rPr/>
        <w:t>ditunda.</w:t>
      </w:r>
      <w:r>
        <w:rPr>
          <w:spacing w:val="-15"/>
        </w:rPr>
        <w:t> </w:t>
      </w:r>
      <w:r>
        <w:rPr/>
        <w:t>tekanan</w:t>
      </w:r>
      <w:r>
        <w:rPr>
          <w:spacing w:val="-15"/>
        </w:rPr>
        <w:t> </w:t>
      </w:r>
      <w:r>
        <w:rPr/>
        <w:t>yang</w:t>
      </w:r>
      <w:r>
        <w:rPr>
          <w:spacing w:val="-15"/>
        </w:rPr>
        <w:t> </w:t>
      </w:r>
      <w:r>
        <w:rPr/>
        <w:t>paling</w:t>
      </w:r>
      <w:r>
        <w:rPr>
          <w:spacing w:val="-15"/>
        </w:rPr>
        <w:t> </w:t>
      </w:r>
      <w:r>
        <w:rPr/>
        <w:t>umum</w:t>
      </w:r>
      <w:r>
        <w:rPr>
          <w:spacing w:val="-15"/>
        </w:rPr>
        <w:t> </w:t>
      </w:r>
      <w:r>
        <w:rPr/>
        <w:t>adalah</w:t>
      </w:r>
      <w:r>
        <w:rPr>
          <w:spacing w:val="-15"/>
        </w:rPr>
        <w:t> </w:t>
      </w:r>
      <w:r>
        <w:rPr/>
        <w:t>tekanan</w:t>
      </w:r>
      <w:r>
        <w:rPr>
          <w:spacing w:val="-15"/>
        </w:rPr>
        <w:t> </w:t>
      </w:r>
      <w:r>
        <w:rPr/>
        <w:t>untuk</w:t>
      </w:r>
      <w:r>
        <w:rPr>
          <w:spacing w:val="-15"/>
        </w:rPr>
        <w:t> </w:t>
      </w:r>
      <w:r>
        <w:rPr/>
        <w:t>memanipulasi laba dalam laporan keuangan ketika prospek keuangan perusahaan menurun. Hal ini dilakukan untuk mencapai ekspektasi laba sebelumnya dan menjaga harga saham tetap tinggi sebagai upaya mempertahankan reputasi perusahaan .</w:t>
      </w:r>
    </w:p>
    <w:p>
      <w:pPr>
        <w:pStyle w:val="BodyText"/>
        <w:spacing w:line="480" w:lineRule="auto" w:before="2"/>
        <w:ind w:left="568" w:right="707" w:firstLine="568"/>
        <w:jc w:val="both"/>
      </w:pPr>
      <w:r>
        <w:rPr/>
        <w:t>Menurut SAS No.99 tekanan dalam suatu perusahaan dapat diukur melalui beberapa indikator, salah satunya adalah tekanan eksternal. Tekanan eksternal mengacu pada kondisi di mana perusahaan mengalami desakan atau tuntutan dari</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pihak</w:t>
      </w:r>
      <w:r>
        <w:rPr>
          <w:spacing w:val="-15"/>
        </w:rPr>
        <w:t> </w:t>
      </w:r>
      <w:r>
        <w:rPr/>
        <w:t>luar,</w:t>
      </w:r>
      <w:r>
        <w:rPr>
          <w:spacing w:val="-15"/>
        </w:rPr>
        <w:t> </w:t>
      </w:r>
      <w:r>
        <w:rPr/>
        <w:t>seperti</w:t>
      </w:r>
      <w:r>
        <w:rPr>
          <w:spacing w:val="-15"/>
        </w:rPr>
        <w:t> </w:t>
      </w:r>
      <w:r>
        <w:rPr/>
        <w:t>kreditur,</w:t>
      </w:r>
      <w:r>
        <w:rPr>
          <w:spacing w:val="-15"/>
        </w:rPr>
        <w:t> </w:t>
      </w:r>
      <w:r>
        <w:rPr/>
        <w:t>investor,</w:t>
      </w:r>
      <w:r>
        <w:rPr>
          <w:spacing w:val="-15"/>
        </w:rPr>
        <w:t> </w:t>
      </w:r>
      <w:r>
        <w:rPr/>
        <w:t>atau</w:t>
      </w:r>
      <w:r>
        <w:rPr>
          <w:spacing w:val="-15"/>
        </w:rPr>
        <w:t> </w:t>
      </w:r>
      <w:r>
        <w:rPr/>
        <w:t>regulator,</w:t>
      </w:r>
      <w:r>
        <w:rPr>
          <w:spacing w:val="-15"/>
        </w:rPr>
        <w:t> </w:t>
      </w:r>
      <w:r>
        <w:rPr/>
        <w:t>yang</w:t>
      </w:r>
      <w:r>
        <w:rPr>
          <w:spacing w:val="-15"/>
        </w:rPr>
        <w:t> </w:t>
      </w:r>
      <w:r>
        <w:rPr/>
        <w:t>mengharuskan</w:t>
      </w:r>
      <w:r>
        <w:rPr>
          <w:spacing w:val="-15"/>
        </w:rPr>
        <w:t> </w:t>
      </w:r>
      <w:r>
        <w:rPr/>
        <w:t>perusahaan menunjukkan kinerja keuangan yang baik (Anindya &amp; Adhariani, 2019). Perusahaan dituntut untuk terus menunjukkan kinerja keuangan yang baik agar tetap kompetitif di pasar dan menarik investor baru. Selain itu, perusahaan juga harus meyakinkan kreditur bahwa mereka mampu mengembalikan pinjaman tepat waktu.</w:t>
      </w:r>
      <w:r>
        <w:rPr>
          <w:spacing w:val="-1"/>
        </w:rPr>
        <w:t> </w:t>
      </w:r>
      <w:r>
        <w:rPr/>
        <w:t>Untuk</w:t>
      </w:r>
      <w:r>
        <w:rPr>
          <w:spacing w:val="-1"/>
        </w:rPr>
        <w:t> </w:t>
      </w:r>
      <w:r>
        <w:rPr/>
        <w:t>memenuhi ekspektasi tersebut,</w:t>
      </w:r>
      <w:r>
        <w:rPr>
          <w:spacing w:val="-1"/>
        </w:rPr>
        <w:t> </w:t>
      </w:r>
      <w:r>
        <w:rPr/>
        <w:t>manajer</w:t>
      </w:r>
      <w:r>
        <w:rPr>
          <w:spacing w:val="-1"/>
        </w:rPr>
        <w:t> </w:t>
      </w:r>
      <w:r>
        <w:rPr/>
        <w:t>dapat terdorong</w:t>
      </w:r>
      <w:r>
        <w:rPr>
          <w:spacing w:val="-1"/>
        </w:rPr>
        <w:t> </w:t>
      </w:r>
      <w:r>
        <w:rPr/>
        <w:t>menyajikan laporan keuangan yang lebih baik dari kenyataan. (Wahyuni </w:t>
      </w:r>
      <w:r>
        <w:rPr>
          <w:i/>
        </w:rPr>
        <w:t>et al</w:t>
      </w:r>
      <w:r>
        <w:rPr/>
        <w:t>., 2023).</w:t>
      </w:r>
    </w:p>
    <w:p>
      <w:pPr>
        <w:pStyle w:val="BodyText"/>
        <w:spacing w:line="480" w:lineRule="auto" w:before="2"/>
        <w:ind w:left="568" w:right="704" w:firstLine="568"/>
        <w:jc w:val="both"/>
      </w:pPr>
      <w:r>
        <w:rPr/>
        <w:t>Tekanan eksternal diukur menggunakan </w:t>
      </w:r>
      <w:r>
        <w:rPr>
          <w:i/>
        </w:rPr>
        <w:t>leverage ratio. Leverage ratio </w:t>
      </w:r>
      <w:r>
        <w:rPr/>
        <w:t>merupakan rasio keuangan yang menggambarkan sejauh mana perusahaan membiayai operasionalnya melalui utang. Semakin tinggi rasio ini, semakin besar pula tekanan yang dialami perusahaan dalam memenuhi kewajiban finansialnya (Achmad </w:t>
      </w:r>
      <w:r>
        <w:rPr>
          <w:i/>
        </w:rPr>
        <w:t>et al </w:t>
      </w:r>
      <w:r>
        <w:rPr/>
        <w:t>2022). </w:t>
      </w:r>
      <w:r>
        <w:rPr>
          <w:i/>
        </w:rPr>
        <w:t>Leverage </w:t>
      </w:r>
      <w:r>
        <w:rPr/>
        <w:t>yang tinggi dapat membuat perusahaan berada dalam tekanan untuk menjaga reputasi kredit, memenuhi perjanjian utang </w:t>
      </w:r>
      <w:r>
        <w:rPr>
          <w:i/>
        </w:rPr>
        <w:t>(covenant</w:t>
      </w:r>
      <w:r>
        <w:rPr/>
        <w:t>), dan menghindari gagal bayar. Tekanan ini sering kali menjadi pendorong manajer untuk melakukan manipulasi laporan keuangan, seperti mengakui pendapatan lebih awal, menunda pencatatan beban, atau melakukan rekayasa</w:t>
      </w:r>
      <w:r>
        <w:rPr>
          <w:spacing w:val="-14"/>
        </w:rPr>
        <w:t> </w:t>
      </w:r>
      <w:r>
        <w:rPr/>
        <w:t>akuntansi</w:t>
      </w:r>
      <w:r>
        <w:rPr>
          <w:spacing w:val="-14"/>
        </w:rPr>
        <w:t> </w:t>
      </w:r>
      <w:r>
        <w:rPr/>
        <w:t>demi</w:t>
      </w:r>
      <w:r>
        <w:rPr>
          <w:spacing w:val="-10"/>
        </w:rPr>
        <w:t> </w:t>
      </w:r>
      <w:r>
        <w:rPr/>
        <w:t>mempertahankan</w:t>
      </w:r>
      <w:r>
        <w:rPr>
          <w:spacing w:val="-15"/>
        </w:rPr>
        <w:t> </w:t>
      </w:r>
      <w:r>
        <w:rPr/>
        <w:t>rasio</w:t>
      </w:r>
      <w:r>
        <w:rPr>
          <w:spacing w:val="-11"/>
        </w:rPr>
        <w:t> </w:t>
      </w:r>
      <w:r>
        <w:rPr/>
        <w:t>keuangan</w:t>
      </w:r>
      <w:r>
        <w:rPr>
          <w:spacing w:val="-11"/>
        </w:rPr>
        <w:t> </w:t>
      </w:r>
      <w:r>
        <w:rPr/>
        <w:t>yang</w:t>
      </w:r>
      <w:r>
        <w:rPr>
          <w:spacing w:val="-15"/>
        </w:rPr>
        <w:t> </w:t>
      </w:r>
      <w:r>
        <w:rPr/>
        <w:t>sehat</w:t>
      </w:r>
      <w:r>
        <w:rPr>
          <w:spacing w:val="-10"/>
        </w:rPr>
        <w:t> </w:t>
      </w:r>
      <w:r>
        <w:rPr/>
        <w:t>di</w:t>
      </w:r>
      <w:r>
        <w:rPr>
          <w:spacing w:val="-10"/>
        </w:rPr>
        <w:t> </w:t>
      </w:r>
      <w:r>
        <w:rPr/>
        <w:t>mata</w:t>
      </w:r>
      <w:r>
        <w:rPr>
          <w:spacing w:val="-10"/>
        </w:rPr>
        <w:t> </w:t>
      </w:r>
      <w:r>
        <w:rPr/>
        <w:t>pihak eksternal (Putra 2022).</w:t>
      </w:r>
    </w:p>
    <w:p>
      <w:pPr>
        <w:pStyle w:val="Heading2"/>
        <w:numPr>
          <w:ilvl w:val="1"/>
          <w:numId w:val="13"/>
        </w:numPr>
        <w:tabs>
          <w:tab w:pos="1136" w:val="left" w:leader="none"/>
        </w:tabs>
        <w:spacing w:line="240" w:lineRule="auto" w:before="162" w:after="0"/>
        <w:ind w:left="1136" w:right="0" w:hanging="568"/>
        <w:jc w:val="both"/>
      </w:pPr>
      <w:bookmarkStart w:name="_bookmark16" w:id="17"/>
      <w:bookmarkEnd w:id="17"/>
      <w:r>
        <w:rPr>
          <w:b w:val="0"/>
        </w:rPr>
      </w:r>
      <w:r>
        <w:rPr>
          <w:spacing w:val="-2"/>
        </w:rPr>
        <w:t>Kesempatan</w:t>
      </w:r>
    </w:p>
    <w:p>
      <w:pPr>
        <w:pStyle w:val="BodyText"/>
        <w:spacing w:line="480" w:lineRule="auto" w:before="180"/>
        <w:ind w:left="568" w:right="704" w:firstLine="568"/>
        <w:jc w:val="both"/>
      </w:pPr>
      <w:r>
        <w:rPr/>
        <w:t>Kesempatan</w:t>
      </w:r>
      <w:r>
        <w:rPr>
          <w:spacing w:val="-8"/>
        </w:rPr>
        <w:t> </w:t>
      </w:r>
      <w:r>
        <w:rPr/>
        <w:t>merupakan</w:t>
      </w:r>
      <w:r>
        <w:rPr>
          <w:spacing w:val="-8"/>
        </w:rPr>
        <w:t> </w:t>
      </w:r>
      <w:r>
        <w:rPr/>
        <w:t>salah</w:t>
      </w:r>
      <w:r>
        <w:rPr>
          <w:spacing w:val="-8"/>
        </w:rPr>
        <w:t> </w:t>
      </w:r>
      <w:r>
        <w:rPr/>
        <w:t>satu</w:t>
      </w:r>
      <w:r>
        <w:rPr>
          <w:spacing w:val="-8"/>
        </w:rPr>
        <w:t> </w:t>
      </w:r>
      <w:r>
        <w:rPr/>
        <w:t>elemen</w:t>
      </w:r>
      <w:r>
        <w:rPr>
          <w:spacing w:val="-11"/>
        </w:rPr>
        <w:t> </w:t>
      </w:r>
      <w:r>
        <w:rPr/>
        <w:t>utama</w:t>
      </w:r>
      <w:r>
        <w:rPr>
          <w:spacing w:val="-6"/>
        </w:rPr>
        <w:t> </w:t>
      </w:r>
      <w:r>
        <w:rPr/>
        <w:t>dalam</w:t>
      </w:r>
      <w:r>
        <w:rPr>
          <w:spacing w:val="-7"/>
        </w:rPr>
        <w:t> </w:t>
      </w:r>
      <w:r>
        <w:rPr/>
        <w:t>teori </w:t>
      </w:r>
      <w:r>
        <w:rPr>
          <w:i/>
        </w:rPr>
        <w:t>fraud</w:t>
      </w:r>
      <w:r>
        <w:rPr>
          <w:i/>
          <w:spacing w:val="-8"/>
        </w:rPr>
        <w:t> </w:t>
      </w:r>
      <w:r>
        <w:rPr>
          <w:i/>
        </w:rPr>
        <w:t>pentagon </w:t>
      </w:r>
      <w:r>
        <w:rPr/>
        <w:t>yang mengacu pada kondisi atau situasi yang membuka kesempatan bagi individu atau kelompok untuk melakukan kecurangan. Dalam konteks organisasi, kesempatan</w:t>
      </w:r>
      <w:r>
        <w:rPr>
          <w:spacing w:val="80"/>
        </w:rPr>
        <w:t> </w:t>
      </w:r>
      <w:r>
        <w:rPr/>
        <w:t>muncul</w:t>
      </w:r>
      <w:r>
        <w:rPr>
          <w:spacing w:val="80"/>
        </w:rPr>
        <w:t> </w:t>
      </w:r>
      <w:r>
        <w:rPr/>
        <w:t>ketika</w:t>
      </w:r>
      <w:r>
        <w:rPr>
          <w:spacing w:val="80"/>
        </w:rPr>
        <w:t> </w:t>
      </w:r>
      <w:r>
        <w:rPr/>
        <w:t>terdapat</w:t>
      </w:r>
      <w:r>
        <w:rPr>
          <w:spacing w:val="80"/>
        </w:rPr>
        <w:t> </w:t>
      </w:r>
      <w:r>
        <w:rPr/>
        <w:t>kelemahan</w:t>
      </w:r>
      <w:r>
        <w:rPr>
          <w:spacing w:val="79"/>
        </w:rPr>
        <w:t> </w:t>
      </w:r>
      <w:r>
        <w:rPr/>
        <w:t>dalam</w:t>
      </w:r>
      <w:r>
        <w:rPr>
          <w:spacing w:val="80"/>
        </w:rPr>
        <w:t> </w:t>
      </w:r>
      <w:r>
        <w:rPr/>
        <w:t>pengendalian</w:t>
      </w:r>
      <w:r>
        <w:rPr>
          <w:spacing w:val="80"/>
        </w:rPr>
        <w:t> </w:t>
      </w:r>
      <w:r>
        <w:rPr/>
        <w:t>internal,</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prosedur yang tidak ketat, serta pengawasan yang tidak berjalan sebagaimana mestinya. Kondisi ini memungkinkan seseorang bertindak bebas dan menyalahgunakan wewenang tanpa takut terdeteksi (Kholis &amp; Nadiva, 2019). Pengawasan yang lemah seperti dominasi kekuasaan oleh satu pihak dalam manajemen, kurang optimalnya fungsi komisaris independen, serta terbatasnya sistem pengendalian internal dapat memberikan celah bagi pihak internal perusahaan</w:t>
      </w:r>
      <w:r>
        <w:rPr>
          <w:spacing w:val="-5"/>
        </w:rPr>
        <w:t> </w:t>
      </w:r>
      <w:r>
        <w:rPr/>
        <w:t>untuk</w:t>
      </w:r>
      <w:r>
        <w:rPr>
          <w:spacing w:val="-9"/>
        </w:rPr>
        <w:t> </w:t>
      </w:r>
      <w:r>
        <w:rPr/>
        <w:t>melakukan</w:t>
      </w:r>
      <w:r>
        <w:rPr>
          <w:spacing w:val="-9"/>
        </w:rPr>
        <w:t> </w:t>
      </w:r>
      <w:r>
        <w:rPr/>
        <w:t>manipulasi</w:t>
      </w:r>
      <w:r>
        <w:rPr>
          <w:spacing w:val="-5"/>
        </w:rPr>
        <w:t> </w:t>
      </w:r>
      <w:r>
        <w:rPr/>
        <w:t>terhadap</w:t>
      </w:r>
      <w:r>
        <w:rPr>
          <w:spacing w:val="-5"/>
        </w:rPr>
        <w:t> </w:t>
      </w:r>
      <w:r>
        <w:rPr/>
        <w:t>laporan</w:t>
      </w:r>
      <w:r>
        <w:rPr>
          <w:spacing w:val="-5"/>
        </w:rPr>
        <w:t> </w:t>
      </w:r>
      <w:r>
        <w:rPr/>
        <w:t>keuangan (Hidayatullah &amp; Sulhani, 2018).</w:t>
      </w:r>
    </w:p>
    <w:p>
      <w:pPr>
        <w:pStyle w:val="BodyText"/>
        <w:spacing w:line="480" w:lineRule="auto" w:before="2"/>
        <w:ind w:left="568" w:right="708" w:firstLine="708"/>
        <w:jc w:val="both"/>
      </w:pPr>
      <w:r>
        <w:rPr/>
        <w:t>Salah</w:t>
      </w:r>
      <w:r>
        <w:rPr>
          <w:spacing w:val="-15"/>
        </w:rPr>
        <w:t> </w:t>
      </w:r>
      <w:r>
        <w:rPr/>
        <w:t>satu</w:t>
      </w:r>
      <w:r>
        <w:rPr>
          <w:spacing w:val="-15"/>
        </w:rPr>
        <w:t> </w:t>
      </w:r>
      <w:r>
        <w:rPr/>
        <w:t>aspek</w:t>
      </w:r>
      <w:r>
        <w:rPr>
          <w:spacing w:val="-15"/>
        </w:rPr>
        <w:t> </w:t>
      </w:r>
      <w:r>
        <w:rPr/>
        <w:t>penting</w:t>
      </w:r>
      <w:r>
        <w:rPr>
          <w:spacing w:val="-15"/>
        </w:rPr>
        <w:t> </w:t>
      </w:r>
      <w:r>
        <w:rPr/>
        <w:t>dalam</w:t>
      </w:r>
      <w:r>
        <w:rPr>
          <w:spacing w:val="-15"/>
        </w:rPr>
        <w:t> </w:t>
      </w:r>
      <w:r>
        <w:rPr/>
        <w:t>sistem</w:t>
      </w:r>
      <w:r>
        <w:rPr>
          <w:spacing w:val="-15"/>
        </w:rPr>
        <w:t> </w:t>
      </w:r>
      <w:r>
        <w:rPr/>
        <w:t>pengawasan</w:t>
      </w:r>
      <w:r>
        <w:rPr>
          <w:spacing w:val="-15"/>
        </w:rPr>
        <w:t> </w:t>
      </w:r>
      <w:r>
        <w:rPr/>
        <w:t>perusahaan</w:t>
      </w:r>
      <w:r>
        <w:rPr>
          <w:spacing w:val="-15"/>
        </w:rPr>
        <w:t> </w:t>
      </w:r>
      <w:r>
        <w:rPr/>
        <w:t>adalah</w:t>
      </w:r>
      <w:r>
        <w:rPr>
          <w:spacing w:val="-15"/>
        </w:rPr>
        <w:t> </w:t>
      </w:r>
      <w:r>
        <w:rPr/>
        <w:t>peran dewan direksi, terutama anggota yang bersifat independen atau berasal dari luar perusahaan, yang dikenal sebagai </w:t>
      </w:r>
      <w:r>
        <w:rPr>
          <w:i/>
        </w:rPr>
        <w:t>outsider director</w:t>
      </w:r>
      <w:r>
        <w:rPr/>
        <w:t>. Keterlibatan pihak eksternal dalam dewan direksi bertujuan untuk memastikan pengambilan keputusan yang objektif</w:t>
      </w:r>
      <w:r>
        <w:rPr>
          <w:spacing w:val="-1"/>
        </w:rPr>
        <w:t> </w:t>
      </w:r>
      <w:r>
        <w:rPr/>
        <w:t>dan</w:t>
      </w:r>
      <w:r>
        <w:rPr>
          <w:spacing w:val="-1"/>
        </w:rPr>
        <w:t> </w:t>
      </w:r>
      <w:r>
        <w:rPr/>
        <w:t>meminimalkan</w:t>
      </w:r>
      <w:r>
        <w:rPr>
          <w:spacing w:val="-1"/>
        </w:rPr>
        <w:t> </w:t>
      </w:r>
      <w:r>
        <w:rPr/>
        <w:t>kemungkinan</w:t>
      </w:r>
      <w:r>
        <w:rPr>
          <w:spacing w:val="-9"/>
        </w:rPr>
        <w:t> </w:t>
      </w:r>
      <w:r>
        <w:rPr/>
        <w:t>terjadinya konflik</w:t>
      </w:r>
      <w:r>
        <w:rPr>
          <w:spacing w:val="-1"/>
        </w:rPr>
        <w:t> </w:t>
      </w:r>
      <w:r>
        <w:rPr/>
        <w:t>kepentingan.</w:t>
      </w:r>
      <w:r>
        <w:rPr>
          <w:spacing w:val="-1"/>
        </w:rPr>
        <w:t> </w:t>
      </w:r>
      <w:r>
        <w:rPr/>
        <w:t>Namun, jika jumlah anggota direksi dari luar terlalu sedikit, maka efektivitas fungsi pengawasan dapat menurun secara signifikan (Liu </w:t>
      </w:r>
      <w:r>
        <w:rPr>
          <w:i/>
        </w:rPr>
        <w:t>et al</w:t>
      </w:r>
      <w:r>
        <w:rPr/>
        <w:t>., 2020).</w:t>
      </w:r>
    </w:p>
    <w:p>
      <w:pPr>
        <w:pStyle w:val="BodyText"/>
        <w:spacing w:line="480" w:lineRule="auto" w:before="1"/>
        <w:ind w:left="568" w:right="706" w:firstLine="568"/>
        <w:jc w:val="both"/>
      </w:pPr>
      <w:r>
        <w:rPr/>
        <w:t>Dalam</w:t>
      </w:r>
      <w:r>
        <w:rPr>
          <w:spacing w:val="-15"/>
        </w:rPr>
        <w:t> </w:t>
      </w:r>
      <w:r>
        <w:rPr/>
        <w:t>penelitian</w:t>
      </w:r>
      <w:r>
        <w:rPr>
          <w:spacing w:val="-15"/>
        </w:rPr>
        <w:t> </w:t>
      </w:r>
      <w:r>
        <w:rPr/>
        <w:t>ini,</w:t>
      </w:r>
      <w:r>
        <w:rPr>
          <w:spacing w:val="-15"/>
        </w:rPr>
        <w:t> </w:t>
      </w:r>
      <w:r>
        <w:rPr/>
        <w:t>variabel</w:t>
      </w:r>
      <w:r>
        <w:rPr>
          <w:spacing w:val="-15"/>
        </w:rPr>
        <w:t> </w:t>
      </w:r>
      <w:r>
        <w:rPr/>
        <w:t>kesempatan</w:t>
      </w:r>
      <w:r>
        <w:rPr>
          <w:spacing w:val="-15"/>
        </w:rPr>
        <w:t> </w:t>
      </w:r>
      <w:r>
        <w:rPr/>
        <w:t>diukur</w:t>
      </w:r>
      <w:r>
        <w:rPr>
          <w:spacing w:val="-15"/>
        </w:rPr>
        <w:t> </w:t>
      </w:r>
      <w:r>
        <w:rPr/>
        <w:t>melalui</w:t>
      </w:r>
      <w:r>
        <w:rPr>
          <w:spacing w:val="-15"/>
        </w:rPr>
        <w:t> </w:t>
      </w:r>
      <w:r>
        <w:rPr/>
        <w:t>indikator</w:t>
      </w:r>
      <w:r>
        <w:rPr>
          <w:spacing w:val="-15"/>
        </w:rPr>
        <w:t> </w:t>
      </w:r>
      <w:r>
        <w:rPr>
          <w:i/>
        </w:rPr>
        <w:t>ineffective monitoring </w:t>
      </w:r>
      <w:r>
        <w:rPr/>
        <w:t>(pengawasan yang tidak efektif), yang diproksikan dengan BDOUT (</w:t>
      </w:r>
      <w:r>
        <w:rPr>
          <w:i/>
        </w:rPr>
        <w:t>Board</w:t>
      </w:r>
      <w:r>
        <w:rPr>
          <w:i/>
          <w:spacing w:val="-4"/>
        </w:rPr>
        <w:t> </w:t>
      </w:r>
      <w:r>
        <w:rPr>
          <w:i/>
        </w:rPr>
        <w:t>of</w:t>
      </w:r>
      <w:r>
        <w:rPr>
          <w:i/>
          <w:spacing w:val="-4"/>
        </w:rPr>
        <w:t> </w:t>
      </w:r>
      <w:r>
        <w:rPr>
          <w:i/>
        </w:rPr>
        <w:t>Director</w:t>
      </w:r>
      <w:r>
        <w:rPr>
          <w:i/>
          <w:spacing w:val="-6"/>
        </w:rPr>
        <w:t> </w:t>
      </w:r>
      <w:r>
        <w:rPr>
          <w:i/>
        </w:rPr>
        <w:t>Outsider</w:t>
      </w:r>
      <w:r>
        <w:rPr/>
        <w:t>),</w:t>
      </w:r>
      <w:r>
        <w:rPr>
          <w:spacing w:val="-4"/>
        </w:rPr>
        <w:t> </w:t>
      </w:r>
      <w:r>
        <w:rPr/>
        <w:t>yaitu</w:t>
      </w:r>
      <w:r>
        <w:rPr>
          <w:spacing w:val="-4"/>
        </w:rPr>
        <w:t> </w:t>
      </w:r>
      <w:r>
        <w:rPr/>
        <w:t>persentase</w:t>
      </w:r>
      <w:r>
        <w:rPr>
          <w:spacing w:val="-3"/>
        </w:rPr>
        <w:t> </w:t>
      </w:r>
      <w:r>
        <w:rPr/>
        <w:t>anggota</w:t>
      </w:r>
      <w:r>
        <w:rPr>
          <w:spacing w:val="-3"/>
        </w:rPr>
        <w:t> </w:t>
      </w:r>
      <w:r>
        <w:rPr/>
        <w:t>dewan</w:t>
      </w:r>
      <w:r>
        <w:rPr>
          <w:spacing w:val="-4"/>
        </w:rPr>
        <w:t> </w:t>
      </w:r>
      <w:r>
        <w:rPr/>
        <w:t>direksi</w:t>
      </w:r>
      <w:r>
        <w:rPr>
          <w:spacing w:val="-4"/>
        </w:rPr>
        <w:t> </w:t>
      </w:r>
      <w:r>
        <w:rPr/>
        <w:t>yang</w:t>
      </w:r>
      <w:r>
        <w:rPr>
          <w:spacing w:val="-4"/>
        </w:rPr>
        <w:t> </w:t>
      </w:r>
      <w:r>
        <w:rPr/>
        <w:t>berasal dari luar perusahaan dibandingkan dengan total keseluruhan anggota dewan. Semakin kecil proporsi anggota direksi dari luar, maka semakin rendah tingkat efektivitas pengawasan terhadap aktivitas dan kinerja manajemen perusahaan (Mulyadi </w:t>
      </w:r>
      <w:r>
        <w:rPr>
          <w:i/>
        </w:rPr>
        <w:t>et al </w:t>
      </w:r>
      <w:r>
        <w:rPr/>
        <w:t>2021). Direksi dari luar umumnya tidak memiliki keterikatan langsung</w:t>
      </w:r>
      <w:r>
        <w:rPr>
          <w:spacing w:val="34"/>
        </w:rPr>
        <w:t>  </w:t>
      </w:r>
      <w:r>
        <w:rPr/>
        <w:t>dengan</w:t>
      </w:r>
      <w:r>
        <w:rPr>
          <w:spacing w:val="34"/>
        </w:rPr>
        <w:t>  </w:t>
      </w:r>
      <w:r>
        <w:rPr/>
        <w:t>manajemen,</w:t>
      </w:r>
      <w:r>
        <w:rPr>
          <w:spacing w:val="35"/>
        </w:rPr>
        <w:t>  </w:t>
      </w:r>
      <w:r>
        <w:rPr/>
        <w:t>sehingga</w:t>
      </w:r>
      <w:r>
        <w:rPr>
          <w:spacing w:val="34"/>
        </w:rPr>
        <w:t>  </w:t>
      </w:r>
      <w:r>
        <w:rPr/>
        <w:t>kehadiran</w:t>
      </w:r>
      <w:r>
        <w:rPr>
          <w:spacing w:val="35"/>
        </w:rPr>
        <w:t>  </w:t>
      </w:r>
      <w:r>
        <w:rPr/>
        <w:t>mereka</w:t>
      </w:r>
      <w:r>
        <w:rPr>
          <w:spacing w:val="35"/>
        </w:rPr>
        <w:t>  </w:t>
      </w:r>
      <w:r>
        <w:rPr/>
        <w:t>dianggap</w:t>
      </w:r>
      <w:r>
        <w:rPr>
          <w:spacing w:val="34"/>
        </w:rPr>
        <w:t>  </w:t>
      </w:r>
      <w:r>
        <w:rPr>
          <w:spacing w:val="-2"/>
        </w:rPr>
        <w:t>lebih</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2"/>
        <w:jc w:val="both"/>
      </w:pPr>
      <w:r>
        <w:rPr/>
        <w:t>independen</w:t>
      </w:r>
      <w:r>
        <w:rPr>
          <w:spacing w:val="-9"/>
        </w:rPr>
        <w:t> </w:t>
      </w:r>
      <w:r>
        <w:rPr/>
        <w:t>dan</w:t>
      </w:r>
      <w:r>
        <w:rPr>
          <w:spacing w:val="-9"/>
        </w:rPr>
        <w:t> </w:t>
      </w:r>
      <w:r>
        <w:rPr/>
        <w:t>objektif</w:t>
      </w:r>
      <w:r>
        <w:rPr>
          <w:spacing w:val="-8"/>
        </w:rPr>
        <w:t> </w:t>
      </w:r>
      <w:r>
        <w:rPr/>
        <w:t>dalam</w:t>
      </w:r>
      <w:r>
        <w:rPr>
          <w:spacing w:val="-8"/>
        </w:rPr>
        <w:t> </w:t>
      </w:r>
      <w:r>
        <w:rPr/>
        <w:t>melakukan</w:t>
      </w:r>
      <w:r>
        <w:rPr>
          <w:spacing w:val="-13"/>
        </w:rPr>
        <w:t> </w:t>
      </w:r>
      <w:r>
        <w:rPr/>
        <w:t>pengawasan.</w:t>
      </w:r>
      <w:r>
        <w:rPr>
          <w:spacing w:val="-9"/>
        </w:rPr>
        <w:t> </w:t>
      </w:r>
      <w:r>
        <w:rPr/>
        <w:t>Ketika</w:t>
      </w:r>
      <w:r>
        <w:rPr>
          <w:spacing w:val="-7"/>
        </w:rPr>
        <w:t> </w:t>
      </w:r>
      <w:r>
        <w:rPr/>
        <w:t>komposisi </w:t>
      </w:r>
      <w:r>
        <w:rPr>
          <w:i/>
        </w:rPr>
        <w:t>outsider director</w:t>
      </w:r>
      <w:r>
        <w:rPr>
          <w:i/>
          <w:spacing w:val="-7"/>
        </w:rPr>
        <w:t> </w:t>
      </w:r>
      <w:r>
        <w:rPr/>
        <w:t>dalam</w:t>
      </w:r>
      <w:r>
        <w:rPr>
          <w:spacing w:val="-10"/>
        </w:rPr>
        <w:t> </w:t>
      </w:r>
      <w:r>
        <w:rPr/>
        <w:t>dewan</w:t>
      </w:r>
      <w:r>
        <w:rPr>
          <w:spacing w:val="-11"/>
        </w:rPr>
        <w:t> </w:t>
      </w:r>
      <w:r>
        <w:rPr/>
        <w:t>terlalu</w:t>
      </w:r>
      <w:r>
        <w:rPr>
          <w:spacing w:val="-12"/>
        </w:rPr>
        <w:t> </w:t>
      </w:r>
      <w:r>
        <w:rPr/>
        <w:t>sedikit,</w:t>
      </w:r>
      <w:r>
        <w:rPr>
          <w:spacing w:val="-8"/>
        </w:rPr>
        <w:t> </w:t>
      </w:r>
      <w:r>
        <w:rPr/>
        <w:t>perusahaan</w:t>
      </w:r>
      <w:r>
        <w:rPr>
          <w:spacing w:val="-8"/>
        </w:rPr>
        <w:t> </w:t>
      </w:r>
      <w:r>
        <w:rPr/>
        <w:t>kehilangan</w:t>
      </w:r>
      <w:r>
        <w:rPr>
          <w:spacing w:val="-12"/>
        </w:rPr>
        <w:t> </w:t>
      </w:r>
      <w:r>
        <w:rPr/>
        <w:t>fungsi</w:t>
      </w:r>
      <w:r>
        <w:rPr>
          <w:spacing w:val="-7"/>
        </w:rPr>
        <w:t> </w:t>
      </w:r>
      <w:r>
        <w:rPr/>
        <w:t>kontrol</w:t>
      </w:r>
      <w:r>
        <w:rPr>
          <w:spacing w:val="-7"/>
        </w:rPr>
        <w:t> </w:t>
      </w:r>
      <w:r>
        <w:rPr/>
        <w:t>penting yang</w:t>
      </w:r>
      <w:r>
        <w:rPr>
          <w:spacing w:val="-15"/>
        </w:rPr>
        <w:t> </w:t>
      </w:r>
      <w:r>
        <w:rPr/>
        <w:t>dapat</w:t>
      </w:r>
      <w:r>
        <w:rPr>
          <w:spacing w:val="-15"/>
        </w:rPr>
        <w:t> </w:t>
      </w:r>
      <w:r>
        <w:rPr/>
        <w:t>menyeimbangkan</w:t>
      </w:r>
      <w:r>
        <w:rPr>
          <w:spacing w:val="-15"/>
        </w:rPr>
        <w:t> </w:t>
      </w:r>
      <w:r>
        <w:rPr/>
        <w:t>kekuasaan</w:t>
      </w:r>
      <w:r>
        <w:rPr>
          <w:spacing w:val="-15"/>
        </w:rPr>
        <w:t> </w:t>
      </w:r>
      <w:r>
        <w:rPr/>
        <w:t>manajemen.</w:t>
      </w:r>
      <w:r>
        <w:rPr>
          <w:spacing w:val="-15"/>
        </w:rPr>
        <w:t> </w:t>
      </w:r>
      <w:r>
        <w:rPr/>
        <w:t>Akibatnya,</w:t>
      </w:r>
      <w:r>
        <w:rPr>
          <w:spacing w:val="-15"/>
        </w:rPr>
        <w:t> </w:t>
      </w:r>
      <w:r>
        <w:rPr/>
        <w:t>kesempatan</w:t>
      </w:r>
      <w:r>
        <w:rPr>
          <w:spacing w:val="-15"/>
        </w:rPr>
        <w:t> </w:t>
      </w:r>
      <w:r>
        <w:rPr/>
        <w:t>untuk melakukan kecurangan keuangan semakin besar (Liu </w:t>
      </w:r>
      <w:r>
        <w:rPr>
          <w:i/>
        </w:rPr>
        <w:t>et al</w:t>
      </w:r>
      <w:r>
        <w:rPr/>
        <w:t>., 2020).</w:t>
      </w:r>
    </w:p>
    <w:p>
      <w:pPr>
        <w:pStyle w:val="Heading2"/>
        <w:numPr>
          <w:ilvl w:val="1"/>
          <w:numId w:val="13"/>
        </w:numPr>
        <w:tabs>
          <w:tab w:pos="1136" w:val="left" w:leader="none"/>
        </w:tabs>
        <w:spacing w:line="240" w:lineRule="auto" w:before="1" w:after="0"/>
        <w:ind w:left="1136" w:right="0" w:hanging="568"/>
        <w:jc w:val="both"/>
      </w:pPr>
      <w:bookmarkStart w:name="_bookmark17" w:id="18"/>
      <w:bookmarkEnd w:id="18"/>
      <w:r>
        <w:rPr>
          <w:b w:val="0"/>
        </w:rPr>
      </w:r>
      <w:r>
        <w:rPr>
          <w:spacing w:val="-2"/>
        </w:rPr>
        <w:t>Rasionalisasi</w:t>
      </w:r>
    </w:p>
    <w:p>
      <w:pPr>
        <w:pStyle w:val="BodyText"/>
        <w:spacing w:line="480" w:lineRule="auto" w:before="180"/>
        <w:ind w:left="568" w:right="704" w:firstLine="568"/>
        <w:jc w:val="both"/>
      </w:pPr>
      <w:r>
        <w:rPr/>
        <w:t>Penelitian yang dilakukan oleh menjelaskan bahwa rasionalisasi merupakan salah</w:t>
      </w:r>
      <w:r>
        <w:rPr>
          <w:spacing w:val="-15"/>
        </w:rPr>
        <w:t> </w:t>
      </w:r>
      <w:r>
        <w:rPr/>
        <w:t>satu</w:t>
      </w:r>
      <w:r>
        <w:rPr>
          <w:spacing w:val="-15"/>
        </w:rPr>
        <w:t> </w:t>
      </w:r>
      <w:r>
        <w:rPr/>
        <w:t>elemen</w:t>
      </w:r>
      <w:r>
        <w:rPr>
          <w:spacing w:val="-15"/>
        </w:rPr>
        <w:t> </w:t>
      </w:r>
      <w:r>
        <w:rPr/>
        <w:t>penting</w:t>
      </w:r>
      <w:r>
        <w:rPr>
          <w:spacing w:val="-15"/>
        </w:rPr>
        <w:t> </w:t>
      </w:r>
      <w:r>
        <w:rPr/>
        <w:t>dalam</w:t>
      </w:r>
      <w:r>
        <w:rPr>
          <w:spacing w:val="-15"/>
        </w:rPr>
        <w:t> </w:t>
      </w:r>
      <w:r>
        <w:rPr/>
        <w:t>teori</w:t>
      </w:r>
      <w:r>
        <w:rPr>
          <w:spacing w:val="-7"/>
        </w:rPr>
        <w:t> </w:t>
      </w:r>
      <w:r>
        <w:rPr>
          <w:i/>
        </w:rPr>
        <w:t>fraud</w:t>
      </w:r>
      <w:r>
        <w:rPr>
          <w:i/>
          <w:spacing w:val="-15"/>
        </w:rPr>
        <w:t> </w:t>
      </w:r>
      <w:r>
        <w:rPr>
          <w:i/>
        </w:rPr>
        <w:t>pentagon</w:t>
      </w:r>
      <w:r>
        <w:rPr>
          <w:i/>
          <w:spacing w:val="-14"/>
        </w:rPr>
        <w:t> </w:t>
      </w:r>
      <w:r>
        <w:rPr/>
        <w:t>yang</w:t>
      </w:r>
      <w:r>
        <w:rPr>
          <w:spacing w:val="-15"/>
        </w:rPr>
        <w:t> </w:t>
      </w:r>
      <w:r>
        <w:rPr/>
        <w:t>menjelaskan</w:t>
      </w:r>
      <w:r>
        <w:rPr>
          <w:spacing w:val="-15"/>
        </w:rPr>
        <w:t> </w:t>
      </w:r>
      <w:r>
        <w:rPr/>
        <w:t>bagaimana pelaku kecurangan membenarkan tindakannya agar dianggap wajar, baik oleh dirinya</w:t>
      </w:r>
      <w:r>
        <w:rPr>
          <w:spacing w:val="-7"/>
        </w:rPr>
        <w:t> </w:t>
      </w:r>
      <w:r>
        <w:rPr/>
        <w:t>sendiri</w:t>
      </w:r>
      <w:r>
        <w:rPr>
          <w:spacing w:val="-11"/>
        </w:rPr>
        <w:t> </w:t>
      </w:r>
      <w:r>
        <w:rPr/>
        <w:t>maupun</w:t>
      </w:r>
      <w:r>
        <w:rPr>
          <w:spacing w:val="-12"/>
        </w:rPr>
        <w:t> </w:t>
      </w:r>
      <w:r>
        <w:rPr/>
        <w:t>lingkungan</w:t>
      </w:r>
      <w:r>
        <w:rPr>
          <w:spacing w:val="-13"/>
        </w:rPr>
        <w:t> </w:t>
      </w:r>
      <w:r>
        <w:rPr/>
        <w:t>sekitarnya.</w:t>
      </w:r>
      <w:r>
        <w:rPr>
          <w:spacing w:val="-3"/>
        </w:rPr>
        <w:t> </w:t>
      </w:r>
      <w:r>
        <w:rPr/>
        <w:t>Rasionalisasi</w:t>
      </w:r>
      <w:r>
        <w:rPr>
          <w:spacing w:val="-11"/>
        </w:rPr>
        <w:t> </w:t>
      </w:r>
      <w:r>
        <w:rPr/>
        <w:t>adalah</w:t>
      </w:r>
      <w:r>
        <w:rPr>
          <w:spacing w:val="-9"/>
        </w:rPr>
        <w:t> </w:t>
      </w:r>
      <w:r>
        <w:rPr/>
        <w:t>proses</w:t>
      </w:r>
      <w:r>
        <w:rPr>
          <w:spacing w:val="-10"/>
        </w:rPr>
        <w:t> </w:t>
      </w:r>
      <w:r>
        <w:rPr/>
        <w:t>berpikir pelaku yang menganggap perbuatannya bukanlah suatu kesalahan. Hal ini terjadi karena individu tersebut meyakini bahwa tindakannya dilakukan atas dasar kebutuhan atau tekanan tertentu, serta tidak akan merugikan siapa pun secara langsung. Rasionalisasi sering kali muncul dalam lingkungan kerja yang tidak sehat, atau pada situasi di mana nilai-nilai etis tidak dijunjung tinggi (Kholis &amp; Nadiva, 2019) .</w:t>
      </w:r>
    </w:p>
    <w:p>
      <w:pPr>
        <w:pStyle w:val="BodyText"/>
        <w:spacing w:line="480" w:lineRule="auto" w:before="2"/>
        <w:ind w:left="568" w:right="708" w:firstLine="568"/>
        <w:jc w:val="both"/>
      </w:pPr>
      <w:r>
        <w:rPr/>
        <w:t>Dalam praktiknya, salah satu indikator yang sering dikaitkan dengan rasionalisasi</w:t>
      </w:r>
      <w:r>
        <w:rPr>
          <w:spacing w:val="-15"/>
        </w:rPr>
        <w:t> </w:t>
      </w:r>
      <w:r>
        <w:rPr/>
        <w:t>dalam</w:t>
      </w:r>
      <w:r>
        <w:rPr>
          <w:spacing w:val="-15"/>
        </w:rPr>
        <w:t> </w:t>
      </w:r>
      <w:r>
        <w:rPr/>
        <w:t>konteks</w:t>
      </w:r>
      <w:r>
        <w:rPr>
          <w:spacing w:val="-15"/>
        </w:rPr>
        <w:t> </w:t>
      </w:r>
      <w:r>
        <w:rPr>
          <w:i/>
        </w:rPr>
        <w:t>fraud</w:t>
      </w:r>
      <w:r>
        <w:rPr>
          <w:i/>
          <w:spacing w:val="-15"/>
        </w:rPr>
        <w:t> </w:t>
      </w:r>
      <w:r>
        <w:rPr/>
        <w:t>adalah</w:t>
      </w:r>
      <w:r>
        <w:rPr>
          <w:spacing w:val="-15"/>
        </w:rPr>
        <w:t> </w:t>
      </w:r>
      <w:r>
        <w:rPr/>
        <w:t>penggunaan</w:t>
      </w:r>
      <w:r>
        <w:rPr>
          <w:spacing w:val="-15"/>
        </w:rPr>
        <w:t> </w:t>
      </w:r>
      <w:r>
        <w:rPr>
          <w:i/>
        </w:rPr>
        <w:t>Total</w:t>
      </w:r>
      <w:r>
        <w:rPr>
          <w:i/>
          <w:spacing w:val="-15"/>
        </w:rPr>
        <w:t> </w:t>
      </w:r>
      <w:r>
        <w:rPr>
          <w:i/>
        </w:rPr>
        <w:t>Accruals</w:t>
      </w:r>
      <w:r>
        <w:rPr>
          <w:i/>
          <w:spacing w:val="-15"/>
        </w:rPr>
        <w:t> </w:t>
      </w:r>
      <w:r>
        <w:rPr>
          <w:i/>
        </w:rPr>
        <w:t>to</w:t>
      </w:r>
      <w:r>
        <w:rPr>
          <w:i/>
          <w:spacing w:val="-15"/>
        </w:rPr>
        <w:t> </w:t>
      </w:r>
      <w:r>
        <w:rPr>
          <w:i/>
        </w:rPr>
        <w:t>Total</w:t>
      </w:r>
      <w:r>
        <w:rPr>
          <w:i/>
          <w:spacing w:val="-15"/>
        </w:rPr>
        <w:t> </w:t>
      </w:r>
      <w:r>
        <w:rPr>
          <w:i/>
        </w:rPr>
        <w:t>Assets </w:t>
      </w:r>
      <w:r>
        <w:rPr/>
        <w:t>(TATA). TATA mencerminkan besaran akrual yang digunakan oleh perusahaan dibandingkan dengan total asetnya. Tingginya nilai akrual sering kali dijadikan celah</w:t>
      </w:r>
      <w:r>
        <w:rPr>
          <w:spacing w:val="-11"/>
        </w:rPr>
        <w:t> </w:t>
      </w:r>
      <w:r>
        <w:rPr/>
        <w:t>oleh</w:t>
      </w:r>
      <w:r>
        <w:rPr>
          <w:spacing w:val="-11"/>
        </w:rPr>
        <w:t> </w:t>
      </w:r>
      <w:r>
        <w:rPr/>
        <w:t>manajemen</w:t>
      </w:r>
      <w:r>
        <w:rPr>
          <w:spacing w:val="-11"/>
        </w:rPr>
        <w:t> </w:t>
      </w:r>
      <w:r>
        <w:rPr/>
        <w:t>untuk</w:t>
      </w:r>
      <w:r>
        <w:rPr>
          <w:spacing w:val="-11"/>
        </w:rPr>
        <w:t> </w:t>
      </w:r>
      <w:r>
        <w:rPr/>
        <w:t>melakukan</w:t>
      </w:r>
      <w:r>
        <w:rPr>
          <w:spacing w:val="-11"/>
        </w:rPr>
        <w:t> </w:t>
      </w:r>
      <w:r>
        <w:rPr/>
        <w:t>praktik</w:t>
      </w:r>
      <w:r>
        <w:rPr>
          <w:spacing w:val="-11"/>
        </w:rPr>
        <w:t> </w:t>
      </w:r>
      <w:r>
        <w:rPr/>
        <w:t>manajemen</w:t>
      </w:r>
      <w:r>
        <w:rPr>
          <w:spacing w:val="-11"/>
        </w:rPr>
        <w:t> </w:t>
      </w:r>
      <w:r>
        <w:rPr/>
        <w:t>laba,</w:t>
      </w:r>
      <w:r>
        <w:rPr>
          <w:spacing w:val="-11"/>
        </w:rPr>
        <w:t> </w:t>
      </w:r>
      <w:r>
        <w:rPr/>
        <w:t>di</w:t>
      </w:r>
      <w:r>
        <w:rPr>
          <w:spacing w:val="-10"/>
        </w:rPr>
        <w:t> </w:t>
      </w:r>
      <w:r>
        <w:rPr/>
        <w:t>mana</w:t>
      </w:r>
      <w:r>
        <w:rPr>
          <w:spacing w:val="-10"/>
        </w:rPr>
        <w:t> </w:t>
      </w:r>
      <w:r>
        <w:rPr/>
        <w:t>tindakan tersebut kemudian dirasionalisasi. Manajemen dapat beranggapan bahwa praktik ini</w:t>
      </w:r>
      <w:r>
        <w:rPr>
          <w:spacing w:val="44"/>
        </w:rPr>
        <w:t> </w:t>
      </w:r>
      <w:r>
        <w:rPr/>
        <w:t>dilakukan</w:t>
      </w:r>
      <w:r>
        <w:rPr>
          <w:spacing w:val="46"/>
        </w:rPr>
        <w:t> </w:t>
      </w:r>
      <w:r>
        <w:rPr/>
        <w:t>semata-mata</w:t>
      </w:r>
      <w:r>
        <w:rPr>
          <w:spacing w:val="47"/>
        </w:rPr>
        <w:t> </w:t>
      </w:r>
      <w:r>
        <w:rPr/>
        <w:t>untuk</w:t>
      </w:r>
      <w:r>
        <w:rPr>
          <w:spacing w:val="46"/>
        </w:rPr>
        <w:t> </w:t>
      </w:r>
      <w:r>
        <w:rPr/>
        <w:t>menjaga</w:t>
      </w:r>
      <w:r>
        <w:rPr>
          <w:spacing w:val="46"/>
        </w:rPr>
        <w:t> </w:t>
      </w:r>
      <w:r>
        <w:rPr/>
        <w:t>stabilitas</w:t>
      </w:r>
      <w:r>
        <w:rPr>
          <w:spacing w:val="45"/>
        </w:rPr>
        <w:t> </w:t>
      </w:r>
      <w:r>
        <w:rPr/>
        <w:t>kinerja</w:t>
      </w:r>
      <w:r>
        <w:rPr>
          <w:spacing w:val="47"/>
        </w:rPr>
        <w:t> </w:t>
      </w:r>
      <w:r>
        <w:rPr/>
        <w:t>keuangan,</w:t>
      </w:r>
      <w:r>
        <w:rPr>
          <w:spacing w:val="46"/>
        </w:rPr>
        <w:t> </w:t>
      </w:r>
      <w:r>
        <w:rPr>
          <w:spacing w:val="-2"/>
        </w:rPr>
        <w:t>menarik</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4"/>
        <w:jc w:val="both"/>
      </w:pPr>
      <w:r>
        <w:rPr/>
        <w:t>minat</w:t>
      </w:r>
      <w:r>
        <w:rPr>
          <w:spacing w:val="-4"/>
        </w:rPr>
        <w:t> </w:t>
      </w:r>
      <w:r>
        <w:rPr/>
        <w:t>investor,</w:t>
      </w:r>
      <w:r>
        <w:rPr>
          <w:spacing w:val="-2"/>
        </w:rPr>
        <w:t> </w:t>
      </w:r>
      <w:r>
        <w:rPr/>
        <w:t>atau</w:t>
      </w:r>
      <w:r>
        <w:rPr>
          <w:spacing w:val="-5"/>
        </w:rPr>
        <w:t> </w:t>
      </w:r>
      <w:r>
        <w:rPr/>
        <w:t>memenuhi</w:t>
      </w:r>
      <w:r>
        <w:rPr>
          <w:spacing w:val="-4"/>
        </w:rPr>
        <w:t> </w:t>
      </w:r>
      <w:r>
        <w:rPr/>
        <w:t>target</w:t>
      </w:r>
      <w:r>
        <w:rPr>
          <w:spacing w:val="-4"/>
        </w:rPr>
        <w:t> </w:t>
      </w:r>
      <w:r>
        <w:rPr/>
        <w:t>yang</w:t>
      </w:r>
      <w:r>
        <w:rPr>
          <w:spacing w:val="-2"/>
        </w:rPr>
        <w:t> </w:t>
      </w:r>
      <w:r>
        <w:rPr/>
        <w:t>telah</w:t>
      </w:r>
      <w:r>
        <w:rPr>
          <w:spacing w:val="-2"/>
        </w:rPr>
        <w:t> </w:t>
      </w:r>
      <w:r>
        <w:rPr/>
        <w:t>ditetapkan</w:t>
      </w:r>
      <w:r>
        <w:rPr>
          <w:spacing w:val="-5"/>
        </w:rPr>
        <w:t> </w:t>
      </w:r>
      <w:r>
        <w:rPr/>
        <w:t>perusahaan (Harunsari &amp; Yuliarini, 2025).</w:t>
      </w:r>
    </w:p>
    <w:p>
      <w:pPr>
        <w:pStyle w:val="BodyText"/>
        <w:spacing w:line="480" w:lineRule="auto" w:before="1"/>
        <w:ind w:left="568" w:right="705" w:firstLine="568"/>
        <w:jc w:val="both"/>
      </w:pPr>
      <w:r>
        <w:rPr/>
        <w:t>Dalam</w:t>
      </w:r>
      <w:r>
        <w:rPr>
          <w:spacing w:val="-10"/>
        </w:rPr>
        <w:t> </w:t>
      </w:r>
      <w:r>
        <w:rPr/>
        <w:t>perspektif</w:t>
      </w:r>
      <w:r>
        <w:rPr>
          <w:spacing w:val="-8"/>
        </w:rPr>
        <w:t> </w:t>
      </w:r>
      <w:r>
        <w:rPr/>
        <w:t>pelaku,</w:t>
      </w:r>
      <w:r>
        <w:rPr>
          <w:spacing w:val="-12"/>
        </w:rPr>
        <w:t> </w:t>
      </w:r>
      <w:r>
        <w:rPr/>
        <w:t>penyesuaian</w:t>
      </w:r>
      <w:r>
        <w:rPr>
          <w:spacing w:val="-12"/>
        </w:rPr>
        <w:t> </w:t>
      </w:r>
      <w:r>
        <w:rPr/>
        <w:t>akrual</w:t>
      </w:r>
      <w:r>
        <w:rPr>
          <w:spacing w:val="-10"/>
        </w:rPr>
        <w:t> </w:t>
      </w:r>
      <w:r>
        <w:rPr/>
        <w:t>tidak</w:t>
      </w:r>
      <w:r>
        <w:rPr>
          <w:spacing w:val="-12"/>
        </w:rPr>
        <w:t> </w:t>
      </w:r>
      <w:r>
        <w:rPr/>
        <w:t>dipandang</w:t>
      </w:r>
      <w:r>
        <w:rPr>
          <w:spacing w:val="-9"/>
        </w:rPr>
        <w:t> </w:t>
      </w:r>
      <w:r>
        <w:rPr/>
        <w:t>sebagai</w:t>
      </w:r>
      <w:r>
        <w:rPr>
          <w:spacing w:val="-10"/>
        </w:rPr>
        <w:t> </w:t>
      </w:r>
      <w:r>
        <w:rPr/>
        <w:t>bentuk kecurangan,</w:t>
      </w:r>
      <w:r>
        <w:rPr>
          <w:spacing w:val="-15"/>
        </w:rPr>
        <w:t> </w:t>
      </w:r>
      <w:r>
        <w:rPr/>
        <w:t>melainkan</w:t>
      </w:r>
      <w:r>
        <w:rPr>
          <w:spacing w:val="-15"/>
        </w:rPr>
        <w:t> </w:t>
      </w:r>
      <w:r>
        <w:rPr/>
        <w:t>sebagai</w:t>
      </w:r>
      <w:r>
        <w:rPr>
          <w:spacing w:val="-15"/>
        </w:rPr>
        <w:t> </w:t>
      </w:r>
      <w:r>
        <w:rPr/>
        <w:t>kebijakan</w:t>
      </w:r>
      <w:r>
        <w:rPr>
          <w:spacing w:val="-15"/>
        </w:rPr>
        <w:t> </w:t>
      </w:r>
      <w:r>
        <w:rPr/>
        <w:t>akuntansi</w:t>
      </w:r>
      <w:r>
        <w:rPr>
          <w:spacing w:val="-15"/>
        </w:rPr>
        <w:t> </w:t>
      </w:r>
      <w:r>
        <w:rPr/>
        <w:t>yang</w:t>
      </w:r>
      <w:r>
        <w:rPr>
          <w:spacing w:val="-15"/>
        </w:rPr>
        <w:t> </w:t>
      </w:r>
      <w:r>
        <w:rPr/>
        <w:t>masih</w:t>
      </w:r>
      <w:r>
        <w:rPr>
          <w:spacing w:val="-15"/>
        </w:rPr>
        <w:t> </w:t>
      </w:r>
      <w:r>
        <w:rPr/>
        <w:t>berada</w:t>
      </w:r>
      <w:r>
        <w:rPr>
          <w:spacing w:val="-14"/>
        </w:rPr>
        <w:t> </w:t>
      </w:r>
      <w:r>
        <w:rPr/>
        <w:t>dalam</w:t>
      </w:r>
      <w:r>
        <w:rPr>
          <w:spacing w:val="-14"/>
        </w:rPr>
        <w:t> </w:t>
      </w:r>
      <w:r>
        <w:rPr/>
        <w:t>batas kewajaran. Kondisi ini menunjukkan bahwa semakin besar tingkat akrual suatu perusahaan, semakin luas ruang subjektivitas yang dimiliki manajemen dalam menyusun laporan keuangan</w:t>
      </w:r>
      <w:r>
        <w:rPr>
          <w:spacing w:val="40"/>
        </w:rPr>
        <w:t> </w:t>
      </w:r>
      <w:r>
        <w:rPr/>
        <w:t>(Puspitadewi &amp; Sormin 2016). Ruang subjektivitas inilah</w:t>
      </w:r>
      <w:r>
        <w:rPr>
          <w:spacing w:val="-8"/>
        </w:rPr>
        <w:t> </w:t>
      </w:r>
      <w:r>
        <w:rPr/>
        <w:t>yang</w:t>
      </w:r>
      <w:r>
        <w:rPr>
          <w:spacing w:val="-8"/>
        </w:rPr>
        <w:t> </w:t>
      </w:r>
      <w:r>
        <w:rPr/>
        <w:t>membuka</w:t>
      </w:r>
      <w:r>
        <w:rPr>
          <w:spacing w:val="-3"/>
        </w:rPr>
        <w:t> </w:t>
      </w:r>
      <w:r>
        <w:rPr/>
        <w:t>peluang</w:t>
      </w:r>
      <w:r>
        <w:rPr>
          <w:spacing w:val="-4"/>
        </w:rPr>
        <w:t> </w:t>
      </w:r>
      <w:r>
        <w:rPr/>
        <w:t>terjadinya</w:t>
      </w:r>
      <w:r>
        <w:rPr>
          <w:spacing w:val="-6"/>
        </w:rPr>
        <w:t> </w:t>
      </w:r>
      <w:r>
        <w:rPr/>
        <w:t>manipulasi,</w:t>
      </w:r>
      <w:r>
        <w:rPr>
          <w:spacing w:val="-4"/>
        </w:rPr>
        <w:t> </w:t>
      </w:r>
      <w:r>
        <w:rPr/>
        <w:t>sekaligus</w:t>
      </w:r>
      <w:r>
        <w:rPr>
          <w:spacing w:val="-9"/>
        </w:rPr>
        <w:t> </w:t>
      </w:r>
      <w:r>
        <w:rPr/>
        <w:t>menyediakan</w:t>
      </w:r>
      <w:r>
        <w:rPr>
          <w:spacing w:val="-8"/>
        </w:rPr>
        <w:t> </w:t>
      </w:r>
      <w:r>
        <w:rPr/>
        <w:t>dasar psikologis</w:t>
      </w:r>
      <w:r>
        <w:rPr>
          <w:spacing w:val="-1"/>
        </w:rPr>
        <w:t> </w:t>
      </w:r>
      <w:r>
        <w:rPr/>
        <w:t>bagi pelaku untuk membenarkan perbuatannya. Oleh karena itu, TATA sering digunakan dalam penelitian sebagai proksi rasionalisasi karena mampu merepresentasikan kecenderungan manajemen dalam memanfaatkan fleksibilitas akuntansi sebagai sarana justifikasi atas praktik yang berpotensi menyimpang (Sihombing &amp; Celiana 2021).</w:t>
      </w:r>
    </w:p>
    <w:p>
      <w:pPr>
        <w:pStyle w:val="Heading2"/>
        <w:numPr>
          <w:ilvl w:val="1"/>
          <w:numId w:val="13"/>
        </w:numPr>
        <w:tabs>
          <w:tab w:pos="1136" w:val="left" w:leader="none"/>
        </w:tabs>
        <w:spacing w:line="240" w:lineRule="auto" w:before="1" w:after="0"/>
        <w:ind w:left="1136" w:right="0" w:hanging="568"/>
        <w:jc w:val="both"/>
      </w:pPr>
      <w:bookmarkStart w:name="_bookmark18" w:id="19"/>
      <w:bookmarkEnd w:id="19"/>
      <w:r>
        <w:rPr>
          <w:b w:val="0"/>
        </w:rPr>
      </w:r>
      <w:r>
        <w:rPr>
          <w:spacing w:val="-2"/>
        </w:rPr>
        <w:t>Kemampuan</w:t>
      </w:r>
    </w:p>
    <w:p>
      <w:pPr>
        <w:pStyle w:val="BodyText"/>
        <w:spacing w:line="480" w:lineRule="auto" w:before="261"/>
        <w:ind w:left="568" w:right="703" w:firstLine="568"/>
        <w:jc w:val="both"/>
      </w:pPr>
      <w:r>
        <w:rPr/>
        <w:t>Dalam teori </w:t>
      </w:r>
      <w:r>
        <w:rPr>
          <w:i/>
        </w:rPr>
        <w:t>fraud pentagon</w:t>
      </w:r>
      <w:r>
        <w:rPr/>
        <w:t>, kemampuan (</w:t>
      </w:r>
      <w:r>
        <w:rPr>
          <w:i/>
        </w:rPr>
        <w:t>capability</w:t>
      </w:r>
      <w:r>
        <w:rPr/>
        <w:t>) merupakan elemen penting yang menjelaskan mengapa seseorang dapat melaksanakan kecurangan. Kemampuan</w:t>
      </w:r>
      <w:r>
        <w:rPr>
          <w:spacing w:val="-2"/>
        </w:rPr>
        <w:t> </w:t>
      </w:r>
      <w:r>
        <w:rPr/>
        <w:t>ini mencakup keahlian, wewenang, dan posisi strategis yang dimiliki individu dalam organisasi, yang membuatnya mampu memanfaatkan kelemahan sistem untuk melakukan tindakan curang</w:t>
      </w:r>
      <w:r>
        <w:rPr>
          <w:spacing w:val="-1"/>
        </w:rPr>
        <w:t> </w:t>
      </w:r>
      <w:r>
        <w:rPr/>
        <w:t>(Rahman 2019)</w:t>
      </w:r>
      <w:r>
        <w:rPr>
          <w:i/>
        </w:rPr>
        <w:t>. </w:t>
      </w:r>
      <w:r>
        <w:rPr/>
        <w:t>Individu yang memiliki kemampuan</w:t>
      </w:r>
      <w:r>
        <w:rPr>
          <w:spacing w:val="-15"/>
        </w:rPr>
        <w:t> </w:t>
      </w:r>
      <w:r>
        <w:rPr/>
        <w:t>tinggi</w:t>
      </w:r>
      <w:r>
        <w:rPr>
          <w:spacing w:val="-14"/>
        </w:rPr>
        <w:t> </w:t>
      </w:r>
      <w:r>
        <w:rPr/>
        <w:t>umumnya</w:t>
      </w:r>
      <w:r>
        <w:rPr>
          <w:spacing w:val="-13"/>
        </w:rPr>
        <w:t> </w:t>
      </w:r>
      <w:r>
        <w:rPr/>
        <w:t>memahami</w:t>
      </w:r>
      <w:r>
        <w:rPr>
          <w:spacing w:val="-14"/>
        </w:rPr>
        <w:t> </w:t>
      </w:r>
      <w:r>
        <w:rPr/>
        <w:t>secara</w:t>
      </w:r>
      <w:r>
        <w:rPr>
          <w:spacing w:val="-13"/>
        </w:rPr>
        <w:t> </w:t>
      </w:r>
      <w:r>
        <w:rPr/>
        <w:t>mendalam</w:t>
      </w:r>
      <w:r>
        <w:rPr>
          <w:spacing w:val="-14"/>
        </w:rPr>
        <w:t> </w:t>
      </w:r>
      <w:r>
        <w:rPr/>
        <w:t>proses</w:t>
      </w:r>
      <w:r>
        <w:rPr>
          <w:spacing w:val="-15"/>
        </w:rPr>
        <w:t> </w:t>
      </w:r>
      <w:r>
        <w:rPr/>
        <w:t>bisnis</w:t>
      </w:r>
      <w:r>
        <w:rPr>
          <w:spacing w:val="-15"/>
        </w:rPr>
        <w:t> </w:t>
      </w:r>
      <w:r>
        <w:rPr/>
        <w:t>dan</w:t>
      </w:r>
      <w:r>
        <w:rPr>
          <w:spacing w:val="-14"/>
        </w:rPr>
        <w:t> </w:t>
      </w:r>
      <w:r>
        <w:rPr/>
        <w:t>sistem akuntansi perusahaan, sehingga mampu merekayasa transaksi atau menyembunyikan kecurangan dengan cara yang sulit dideteksi (Agustina </w:t>
      </w:r>
      <w:r>
        <w:rPr>
          <w:i/>
        </w:rPr>
        <w:t>et al </w:t>
      </w:r>
      <w:r>
        <w:rPr/>
        <w:t>2021).</w:t>
      </w:r>
      <w:r>
        <w:rPr>
          <w:spacing w:val="62"/>
        </w:rPr>
        <w:t> </w:t>
      </w:r>
      <w:r>
        <w:rPr/>
        <w:t>Kondisi</w:t>
      </w:r>
      <w:r>
        <w:rPr>
          <w:spacing w:val="78"/>
        </w:rPr>
        <w:t> </w:t>
      </w:r>
      <w:r>
        <w:rPr/>
        <w:t>tersebut</w:t>
      </w:r>
      <w:r>
        <w:rPr>
          <w:spacing w:val="78"/>
        </w:rPr>
        <w:t> </w:t>
      </w:r>
      <w:r>
        <w:rPr/>
        <w:t>berkaitan</w:t>
      </w:r>
      <w:r>
        <w:rPr>
          <w:spacing w:val="77"/>
        </w:rPr>
        <w:t> </w:t>
      </w:r>
      <w:r>
        <w:rPr/>
        <w:t>erat</w:t>
      </w:r>
      <w:r>
        <w:rPr>
          <w:spacing w:val="74"/>
        </w:rPr>
        <w:t> </w:t>
      </w:r>
      <w:r>
        <w:rPr/>
        <w:t>dengan</w:t>
      </w:r>
      <w:r>
        <w:rPr>
          <w:spacing w:val="54"/>
          <w:w w:val="150"/>
        </w:rPr>
        <w:t> </w:t>
      </w:r>
      <w:r>
        <w:rPr>
          <w:i/>
        </w:rPr>
        <w:t>audit</w:t>
      </w:r>
      <w:r>
        <w:rPr>
          <w:i/>
          <w:spacing w:val="78"/>
        </w:rPr>
        <w:t> </w:t>
      </w:r>
      <w:r>
        <w:rPr>
          <w:i/>
        </w:rPr>
        <w:t>quality</w:t>
      </w:r>
      <w:r>
        <w:rPr>
          <w:i/>
          <w:spacing w:val="51"/>
          <w:w w:val="150"/>
        </w:rPr>
        <w:t> </w:t>
      </w:r>
      <w:r>
        <w:rPr/>
        <w:t>(kualitas</w:t>
      </w:r>
      <w:r>
        <w:rPr>
          <w:spacing w:val="77"/>
        </w:rPr>
        <w:t> </w:t>
      </w:r>
      <w:r>
        <w:rPr>
          <w:spacing w:val="-2"/>
        </w:rPr>
        <w:t>audit).</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7"/>
        <w:jc w:val="both"/>
      </w:pPr>
      <w:r>
        <w:rPr/>
        <w:t>Semakin</w:t>
      </w:r>
      <w:r>
        <w:rPr>
          <w:spacing w:val="-12"/>
        </w:rPr>
        <w:t> </w:t>
      </w:r>
      <w:r>
        <w:rPr/>
        <w:t>tinggi</w:t>
      </w:r>
      <w:r>
        <w:rPr>
          <w:spacing w:val="-11"/>
        </w:rPr>
        <w:t> </w:t>
      </w:r>
      <w:r>
        <w:rPr/>
        <w:t>kemampuan</w:t>
      </w:r>
      <w:r>
        <w:rPr>
          <w:spacing w:val="-12"/>
        </w:rPr>
        <w:t> </w:t>
      </w:r>
      <w:r>
        <w:rPr/>
        <w:t>pelaku</w:t>
      </w:r>
      <w:r>
        <w:rPr>
          <w:spacing w:val="-7"/>
        </w:rPr>
        <w:t> </w:t>
      </w:r>
      <w:r>
        <w:rPr>
          <w:i/>
        </w:rPr>
        <w:t>fraud</w:t>
      </w:r>
      <w:r>
        <w:rPr/>
        <w:t>,</w:t>
      </w:r>
      <w:r>
        <w:rPr>
          <w:spacing w:val="-12"/>
        </w:rPr>
        <w:t> </w:t>
      </w:r>
      <w:r>
        <w:rPr/>
        <w:t>semakin</w:t>
      </w:r>
      <w:r>
        <w:rPr>
          <w:spacing w:val="-12"/>
        </w:rPr>
        <w:t> </w:t>
      </w:r>
      <w:r>
        <w:rPr/>
        <w:t>kompleks</w:t>
      </w:r>
      <w:r>
        <w:rPr>
          <w:spacing w:val="-14"/>
        </w:rPr>
        <w:t> </w:t>
      </w:r>
      <w:r>
        <w:rPr/>
        <w:t>pula</w:t>
      </w:r>
      <w:r>
        <w:rPr>
          <w:spacing w:val="-11"/>
        </w:rPr>
        <w:t> </w:t>
      </w:r>
      <w:r>
        <w:rPr/>
        <w:t>pola</w:t>
      </w:r>
      <w:r>
        <w:rPr>
          <w:spacing w:val="-11"/>
        </w:rPr>
        <w:t> </w:t>
      </w:r>
      <w:r>
        <w:rPr/>
        <w:t>kecurangan yang</w:t>
      </w:r>
      <w:r>
        <w:rPr>
          <w:spacing w:val="-3"/>
        </w:rPr>
        <w:t> </w:t>
      </w:r>
      <w:r>
        <w:rPr/>
        <w:t>dilakukan,</w:t>
      </w:r>
      <w:r>
        <w:rPr>
          <w:spacing w:val="-3"/>
        </w:rPr>
        <w:t> </w:t>
      </w:r>
      <w:r>
        <w:rPr/>
        <w:t>sehingga</w:t>
      </w:r>
      <w:r>
        <w:rPr>
          <w:spacing w:val="-2"/>
        </w:rPr>
        <w:t> </w:t>
      </w:r>
      <w:r>
        <w:rPr/>
        <w:t>menuntut</w:t>
      </w:r>
      <w:r>
        <w:rPr>
          <w:spacing w:val="-3"/>
        </w:rPr>
        <w:t> </w:t>
      </w:r>
      <w:r>
        <w:rPr/>
        <w:t>auditor</w:t>
      </w:r>
      <w:r>
        <w:rPr>
          <w:spacing w:val="-3"/>
        </w:rPr>
        <w:t> </w:t>
      </w:r>
      <w:r>
        <w:rPr/>
        <w:t>dengan</w:t>
      </w:r>
      <w:r>
        <w:rPr>
          <w:spacing w:val="-3"/>
        </w:rPr>
        <w:t> </w:t>
      </w:r>
      <w:r>
        <w:rPr/>
        <w:t>kompetensi,</w:t>
      </w:r>
      <w:r>
        <w:rPr>
          <w:spacing w:val="-3"/>
        </w:rPr>
        <w:t> </w:t>
      </w:r>
      <w:r>
        <w:rPr/>
        <w:t>independensi,</w:t>
      </w:r>
      <w:r>
        <w:rPr>
          <w:spacing w:val="-3"/>
        </w:rPr>
        <w:t> </w:t>
      </w:r>
      <w:r>
        <w:rPr/>
        <w:t>dan profesionalisme yang tinggi untuk dapat mendeteksinya.</w:t>
      </w:r>
    </w:p>
    <w:p>
      <w:pPr>
        <w:pStyle w:val="BodyText"/>
        <w:spacing w:line="480" w:lineRule="auto" w:before="1"/>
        <w:ind w:left="568" w:right="708" w:firstLine="568"/>
        <w:jc w:val="both"/>
      </w:pPr>
      <w:r>
        <w:rPr/>
        <w:t>Auditor yang berkualitas memiliki keahlian teknis, pengalaman, serta skeptisisme profesional yang memadai untuk mengidentifikasi indikasi kecurangan, meskipun dilakukan oleh pihak yang memiliki posisi strategis dan pemahaman</w:t>
      </w:r>
      <w:r>
        <w:rPr>
          <w:spacing w:val="-15"/>
        </w:rPr>
        <w:t> </w:t>
      </w:r>
      <w:r>
        <w:rPr/>
        <w:t>sistem</w:t>
      </w:r>
      <w:r>
        <w:rPr>
          <w:spacing w:val="-12"/>
        </w:rPr>
        <w:t> </w:t>
      </w:r>
      <w:r>
        <w:rPr/>
        <w:t>yang</w:t>
      </w:r>
      <w:r>
        <w:rPr>
          <w:spacing w:val="-12"/>
        </w:rPr>
        <w:t> </w:t>
      </w:r>
      <w:r>
        <w:rPr/>
        <w:t>kuat</w:t>
      </w:r>
      <w:r>
        <w:rPr>
          <w:spacing w:val="-7"/>
        </w:rPr>
        <w:t> </w:t>
      </w:r>
      <w:r>
        <w:rPr/>
        <w:t>(Hamilah</w:t>
      </w:r>
      <w:r>
        <w:rPr>
          <w:spacing w:val="-15"/>
        </w:rPr>
        <w:t> </w:t>
      </w:r>
      <w:r>
        <w:rPr>
          <w:i/>
        </w:rPr>
        <w:t>et</w:t>
      </w:r>
      <w:r>
        <w:rPr>
          <w:i/>
          <w:spacing w:val="-15"/>
        </w:rPr>
        <w:t> </w:t>
      </w:r>
      <w:r>
        <w:rPr>
          <w:i/>
        </w:rPr>
        <w:t>al</w:t>
      </w:r>
      <w:r>
        <w:rPr>
          <w:i/>
          <w:spacing w:val="-11"/>
        </w:rPr>
        <w:t> </w:t>
      </w:r>
      <w:r>
        <w:rPr/>
        <w:t>2022).</w:t>
      </w:r>
      <w:r>
        <w:rPr>
          <w:spacing w:val="-12"/>
        </w:rPr>
        <w:t> </w:t>
      </w:r>
      <w:r>
        <w:rPr/>
        <w:t>Kualitas</w:t>
      </w:r>
      <w:r>
        <w:rPr>
          <w:spacing w:val="-15"/>
        </w:rPr>
        <w:t> </w:t>
      </w:r>
      <w:r>
        <w:rPr/>
        <w:t>audit</w:t>
      </w:r>
      <w:r>
        <w:rPr>
          <w:spacing w:val="-15"/>
        </w:rPr>
        <w:t> </w:t>
      </w:r>
      <w:r>
        <w:rPr/>
        <w:t>berperan</w:t>
      </w:r>
      <w:r>
        <w:rPr>
          <w:spacing w:val="-12"/>
        </w:rPr>
        <w:t> </w:t>
      </w:r>
      <w:r>
        <w:rPr/>
        <w:t>sebagai faktor pengendali yang dapat mempersempit ruang gerak pelaku yang memiliki </w:t>
      </w:r>
      <w:r>
        <w:rPr>
          <w:i/>
        </w:rPr>
        <w:t>capability </w:t>
      </w:r>
      <w:r>
        <w:rPr/>
        <w:t>tinggi. Semakin baik kualitas audit, semakin besar kemungkinan kecurangan yang dilakukan oleh individu berkemampuan tinggi dapat diungkap (Ratnasari &amp; Solikhah 2019).</w:t>
      </w:r>
    </w:p>
    <w:p>
      <w:pPr>
        <w:pStyle w:val="Heading2"/>
        <w:numPr>
          <w:ilvl w:val="1"/>
          <w:numId w:val="13"/>
        </w:numPr>
        <w:tabs>
          <w:tab w:pos="1136" w:val="left" w:leader="none"/>
        </w:tabs>
        <w:spacing w:line="240" w:lineRule="auto" w:before="1" w:after="0"/>
        <w:ind w:left="1136" w:right="0" w:hanging="568"/>
        <w:jc w:val="both"/>
      </w:pPr>
      <w:bookmarkStart w:name="_bookmark19" w:id="20"/>
      <w:bookmarkEnd w:id="20"/>
      <w:r>
        <w:rPr>
          <w:b w:val="0"/>
        </w:rPr>
      </w:r>
      <w:r>
        <w:rPr>
          <w:spacing w:val="-2"/>
        </w:rPr>
        <w:t>Arogansi</w:t>
      </w:r>
    </w:p>
    <w:p>
      <w:pPr>
        <w:pStyle w:val="BodyText"/>
        <w:spacing w:line="480" w:lineRule="auto" w:before="180"/>
        <w:ind w:left="568" w:right="706" w:firstLine="568"/>
        <w:jc w:val="both"/>
      </w:pPr>
      <w:r>
        <w:rPr/>
        <w:t>Arogansi</w:t>
      </w:r>
      <w:r>
        <w:rPr>
          <w:spacing w:val="-12"/>
        </w:rPr>
        <w:t> </w:t>
      </w:r>
      <w:r>
        <w:rPr/>
        <w:t>menggambarkan</w:t>
      </w:r>
      <w:r>
        <w:rPr>
          <w:spacing w:val="-12"/>
        </w:rPr>
        <w:t> </w:t>
      </w:r>
      <w:r>
        <w:rPr/>
        <w:t>adanya</w:t>
      </w:r>
      <w:r>
        <w:rPr>
          <w:spacing w:val="-12"/>
        </w:rPr>
        <w:t> </w:t>
      </w:r>
      <w:r>
        <w:rPr/>
        <w:t>keyakinan</w:t>
      </w:r>
      <w:r>
        <w:rPr>
          <w:spacing w:val="-12"/>
        </w:rPr>
        <w:t> </w:t>
      </w:r>
      <w:r>
        <w:rPr/>
        <w:t>berlebih</w:t>
      </w:r>
      <w:r>
        <w:rPr>
          <w:spacing w:val="-12"/>
        </w:rPr>
        <w:t> </w:t>
      </w:r>
      <w:r>
        <w:rPr/>
        <w:t>dari</w:t>
      </w:r>
      <w:r>
        <w:rPr>
          <w:spacing w:val="-15"/>
        </w:rPr>
        <w:t> </w:t>
      </w:r>
      <w:r>
        <w:rPr/>
        <w:t>individu,</w:t>
      </w:r>
      <w:r>
        <w:rPr>
          <w:spacing w:val="-15"/>
        </w:rPr>
        <w:t> </w:t>
      </w:r>
      <w:r>
        <w:rPr/>
        <w:t>terutama manajemen tingkat atas, bahwa mereka berada di atas hukum atau kebijakan perusahaan yang berlaku. Individu dengan karakter arogan cenderung memiliki sikap merasa lebih unggul daripada otoritas yang ada, serta menganggap bahwa sistem pengendalian internal dan regulasi tidak berlaku bagi dirinya (Faizal &amp; Faradiza, 2022). Hal ini sejalan dengan penelitian Howarth (2011) dalam Maulidiana &amp; Triandi (2020) yang mengidentifikasi lima bentuk arogansi dari perspektif CEO yaitu, ego yang besar, sikap menolak pengendalian internal, perilaku mengganggu, gaya kepemimpinan otoriter, hingga rasa takut kehilangan jabatan. Sifat-sifat ini dapat mendorong pengambilan keputusan yang manipulatif</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17"/>
        <w:jc w:val="both"/>
      </w:pPr>
      <w:r>
        <w:rPr/>
        <w:t>demi mempertahankan</w:t>
      </w:r>
      <w:r>
        <w:rPr>
          <w:spacing w:val="-1"/>
        </w:rPr>
        <w:t> </w:t>
      </w:r>
      <w:r>
        <w:rPr/>
        <w:t>citra pribadi dan</w:t>
      </w:r>
      <w:r>
        <w:rPr>
          <w:spacing w:val="-1"/>
        </w:rPr>
        <w:t> </w:t>
      </w:r>
      <w:r>
        <w:rPr/>
        <w:t>kekuasaan,</w:t>
      </w:r>
      <w:r>
        <w:rPr>
          <w:spacing w:val="-1"/>
        </w:rPr>
        <w:t> </w:t>
      </w:r>
      <w:r>
        <w:rPr/>
        <w:t>yang</w:t>
      </w:r>
      <w:r>
        <w:rPr>
          <w:spacing w:val="-1"/>
        </w:rPr>
        <w:t> </w:t>
      </w:r>
      <w:r>
        <w:rPr/>
        <w:t>pada akhirnya membuka celah terjadinya kecurangan dalam laporan keuangan.</w:t>
      </w:r>
    </w:p>
    <w:p>
      <w:pPr>
        <w:pStyle w:val="BodyText"/>
        <w:spacing w:line="480" w:lineRule="auto" w:before="1"/>
        <w:ind w:left="568" w:right="702" w:firstLine="568"/>
        <w:jc w:val="both"/>
      </w:pPr>
      <w:r>
        <w:rPr/>
        <w:t>Penelitian yang dilakukan oleh Wang &amp; Deghetton (2018) menjelaskan arogansi semakin berpotensi menimbulkan masalah ketika dikaitkan dengan </w:t>
      </w:r>
      <w:r>
        <w:rPr>
          <w:i/>
        </w:rPr>
        <w:t>CEO duality</w:t>
      </w:r>
      <w:r>
        <w:rPr>
          <w:b/>
          <w:i/>
        </w:rPr>
        <w:t>. </w:t>
      </w:r>
      <w:r>
        <w:rPr/>
        <w:t>Ketika seorang CEO merangkap jabatan strategis, seperti ketua dewan komisaris</w:t>
      </w:r>
      <w:r>
        <w:rPr>
          <w:spacing w:val="-2"/>
        </w:rPr>
        <w:t> </w:t>
      </w:r>
      <w:r>
        <w:rPr/>
        <w:t>atau</w:t>
      </w:r>
      <w:r>
        <w:rPr>
          <w:spacing w:val="-1"/>
        </w:rPr>
        <w:t> </w:t>
      </w:r>
      <w:r>
        <w:rPr/>
        <w:t>dewan</w:t>
      </w:r>
      <w:r>
        <w:rPr>
          <w:spacing w:val="-1"/>
        </w:rPr>
        <w:t> </w:t>
      </w:r>
      <w:r>
        <w:rPr/>
        <w:t>direksi,</w:t>
      </w:r>
      <w:r>
        <w:rPr>
          <w:spacing w:val="-1"/>
        </w:rPr>
        <w:t> </w:t>
      </w:r>
      <w:r>
        <w:rPr/>
        <w:t>posisi</w:t>
      </w:r>
      <w:r>
        <w:rPr>
          <w:spacing w:val="-4"/>
        </w:rPr>
        <w:t> </w:t>
      </w:r>
      <w:r>
        <w:rPr/>
        <w:t>tersebut tidak</w:t>
      </w:r>
      <w:r>
        <w:rPr>
          <w:spacing w:val="-1"/>
        </w:rPr>
        <w:t> </w:t>
      </w:r>
      <w:r>
        <w:rPr/>
        <w:t>hanya memperkuat otoritasnya, tetapi juga berpotensi menumbuhkan rasa superioritas dan keyakinan berlebih terhadap kemampuan diri. Kondisi ini mendorong munculnya sikap arogan, di mana CEO merasa memiliki kendali penuh atas perusahaan dan memandang pengawasan sebagai hal yang tidak terlalu diperlukan. Pemusatan kekuasaan yang terjadi</w:t>
      </w:r>
      <w:r>
        <w:rPr>
          <w:spacing w:val="-6"/>
        </w:rPr>
        <w:t> </w:t>
      </w:r>
      <w:r>
        <w:rPr/>
        <w:t>dalam</w:t>
      </w:r>
      <w:r>
        <w:rPr>
          <w:spacing w:val="-6"/>
        </w:rPr>
        <w:t> </w:t>
      </w:r>
      <w:r>
        <w:rPr/>
        <w:t>CEO</w:t>
      </w:r>
      <w:r>
        <w:rPr>
          <w:spacing w:val="-8"/>
        </w:rPr>
        <w:t> </w:t>
      </w:r>
      <w:r>
        <w:rPr/>
        <w:t>duality</w:t>
      </w:r>
      <w:r>
        <w:rPr>
          <w:spacing w:val="-7"/>
        </w:rPr>
        <w:t> </w:t>
      </w:r>
      <w:r>
        <w:rPr/>
        <w:t>juga</w:t>
      </w:r>
      <w:r>
        <w:rPr>
          <w:spacing w:val="-5"/>
        </w:rPr>
        <w:t> </w:t>
      </w:r>
      <w:r>
        <w:rPr/>
        <w:t>dapat</w:t>
      </w:r>
      <w:r>
        <w:rPr>
          <w:spacing w:val="-9"/>
        </w:rPr>
        <w:t> </w:t>
      </w:r>
      <w:r>
        <w:rPr/>
        <w:t>melemahkan</w:t>
      </w:r>
      <w:r>
        <w:rPr>
          <w:spacing w:val="-7"/>
        </w:rPr>
        <w:t> </w:t>
      </w:r>
      <w:r>
        <w:rPr/>
        <w:t>fungsi</w:t>
      </w:r>
      <w:r>
        <w:rPr>
          <w:spacing w:val="-6"/>
        </w:rPr>
        <w:t> </w:t>
      </w:r>
      <w:r>
        <w:rPr/>
        <w:t>dewan</w:t>
      </w:r>
      <w:r>
        <w:rPr>
          <w:spacing w:val="-7"/>
        </w:rPr>
        <w:t> </w:t>
      </w:r>
      <w:r>
        <w:rPr/>
        <w:t>dalam</w:t>
      </w:r>
      <w:r>
        <w:rPr>
          <w:spacing w:val="-9"/>
        </w:rPr>
        <w:t> </w:t>
      </w:r>
      <w:r>
        <w:rPr/>
        <w:t>melakukan pengawasan yang objektif, sehingga mekanisme </w:t>
      </w:r>
      <w:r>
        <w:rPr>
          <w:i/>
        </w:rPr>
        <w:t>check and balance </w:t>
      </w:r>
      <w:r>
        <w:rPr/>
        <w:t>tidak berjalan secara efektif. Akibatnya, CEO yang memiliki kecenderungan arogan akan lebih leluasa mendominasi pengambilan keputusan, mengabaikan masukan, serta menempatkan kepentingan pribadi di atas kepentingan perusahaan (Yovita &amp; Suryani 2024).</w:t>
      </w:r>
    </w:p>
    <w:p>
      <w:pPr>
        <w:pStyle w:val="BodyText"/>
        <w:spacing w:line="480" w:lineRule="auto" w:before="2"/>
        <w:ind w:left="568" w:right="707" w:firstLine="568"/>
        <w:jc w:val="both"/>
      </w:pPr>
      <w:r>
        <w:rPr/>
        <w:t>Dalam situasi tersebut, peluang terjadinya penyalahgunaan wewenang semakin besar, termasuk dalam hal manipulasi kebijakan akuntansi dan penyajian laporan keuangan. Oleh karena itu, CEO </w:t>
      </w:r>
      <w:r>
        <w:rPr>
          <w:i/>
        </w:rPr>
        <w:t>duality </w:t>
      </w:r>
      <w:r>
        <w:rPr/>
        <w:t>dapat memperkuat karakter arogansi manajemen puncak dan menjadi faktor yang meningkatkan risiko terjadinya kecurangan laporan keuangan, karena tidak adanya pengawasan yang memadai untuk membatasi perilaku menyimpang (Yang </w:t>
      </w:r>
      <w:r>
        <w:rPr>
          <w:i/>
        </w:rPr>
        <w:t>et al </w:t>
      </w:r>
      <w:r>
        <w:rPr/>
        <w:t>2017).</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Heading2"/>
        <w:numPr>
          <w:ilvl w:val="1"/>
          <w:numId w:val="13"/>
        </w:numPr>
        <w:tabs>
          <w:tab w:pos="1136" w:val="left" w:leader="none"/>
        </w:tabs>
        <w:spacing w:line="240" w:lineRule="auto" w:before="0" w:after="0"/>
        <w:ind w:left="1136" w:right="0" w:hanging="568"/>
        <w:jc w:val="both"/>
      </w:pPr>
      <w:bookmarkStart w:name="_bookmark20" w:id="21"/>
      <w:bookmarkEnd w:id="21"/>
      <w:r>
        <w:rPr>
          <w:b w:val="0"/>
        </w:rPr>
      </w:r>
      <w:r>
        <w:rPr/>
        <w:t>Hasil</w:t>
      </w:r>
      <w:r>
        <w:rPr>
          <w:spacing w:val="-3"/>
        </w:rPr>
        <w:t> </w:t>
      </w:r>
      <w:r>
        <w:rPr/>
        <w:t>Penelitian</w:t>
      </w:r>
      <w:r>
        <w:rPr>
          <w:spacing w:val="-3"/>
        </w:rPr>
        <w:t> </w:t>
      </w:r>
      <w:r>
        <w:rPr>
          <w:spacing w:val="-2"/>
        </w:rPr>
        <w:t>Terdahulu</w:t>
      </w:r>
    </w:p>
    <w:p>
      <w:pPr>
        <w:pStyle w:val="BodyText"/>
        <w:spacing w:line="480" w:lineRule="auto" w:before="180"/>
        <w:ind w:left="568" w:right="703" w:firstLine="568"/>
        <w:jc w:val="both"/>
      </w:pPr>
      <w:r>
        <w:rPr/>
        <w:t>Beberapa</w:t>
      </w:r>
      <w:r>
        <w:rPr>
          <w:spacing w:val="-7"/>
        </w:rPr>
        <w:t> </w:t>
      </w:r>
      <w:r>
        <w:rPr/>
        <w:t>penelitian</w:t>
      </w:r>
      <w:r>
        <w:rPr>
          <w:spacing w:val="-9"/>
        </w:rPr>
        <w:t> </w:t>
      </w:r>
      <w:r>
        <w:rPr/>
        <w:t>sebelumnya</w:t>
      </w:r>
      <w:r>
        <w:rPr>
          <w:spacing w:val="-7"/>
        </w:rPr>
        <w:t> </w:t>
      </w:r>
      <w:r>
        <w:rPr/>
        <w:t>telah</w:t>
      </w:r>
      <w:r>
        <w:rPr>
          <w:spacing w:val="-9"/>
        </w:rPr>
        <w:t> </w:t>
      </w:r>
      <w:r>
        <w:rPr/>
        <w:t>mengkaji</w:t>
      </w:r>
      <w:r>
        <w:rPr>
          <w:spacing w:val="-8"/>
        </w:rPr>
        <w:t> </w:t>
      </w:r>
      <w:r>
        <w:rPr/>
        <w:t>teori </w:t>
      </w:r>
      <w:r>
        <w:rPr>
          <w:i/>
        </w:rPr>
        <w:t>fraud</w:t>
      </w:r>
      <w:r>
        <w:rPr>
          <w:i/>
          <w:spacing w:val="-5"/>
        </w:rPr>
        <w:t> </w:t>
      </w:r>
      <w:r>
        <w:rPr>
          <w:i/>
        </w:rPr>
        <w:t>pentagon</w:t>
      </w:r>
      <w:r>
        <w:rPr>
          <w:i/>
          <w:spacing w:val="-7"/>
        </w:rPr>
        <w:t> </w:t>
      </w:r>
      <w:r>
        <w:rPr/>
        <w:t>dengan variabel</w:t>
      </w:r>
      <w:r>
        <w:rPr>
          <w:spacing w:val="-15"/>
        </w:rPr>
        <w:t> </w:t>
      </w:r>
      <w:r>
        <w:rPr/>
        <w:t>berbeda</w:t>
      </w:r>
      <w:r>
        <w:rPr>
          <w:spacing w:val="-15"/>
        </w:rPr>
        <w:t> </w:t>
      </w:r>
      <w:r>
        <w:rPr/>
        <w:t>untuk</w:t>
      </w:r>
      <w:r>
        <w:rPr>
          <w:spacing w:val="-15"/>
        </w:rPr>
        <w:t> </w:t>
      </w:r>
      <w:r>
        <w:rPr/>
        <w:t>memahami</w:t>
      </w:r>
      <w:r>
        <w:rPr>
          <w:spacing w:val="-15"/>
        </w:rPr>
        <w:t> </w:t>
      </w:r>
      <w:r>
        <w:rPr/>
        <w:t>faktor</w:t>
      </w:r>
      <w:r>
        <w:rPr>
          <w:spacing w:val="-15"/>
        </w:rPr>
        <w:t> </w:t>
      </w:r>
      <w:r>
        <w:rPr/>
        <w:t>pendorong</w:t>
      </w:r>
      <w:r>
        <w:rPr>
          <w:spacing w:val="-15"/>
        </w:rPr>
        <w:t> </w:t>
      </w:r>
      <w:r>
        <w:rPr/>
        <w:t>kecurangan</w:t>
      </w:r>
      <w:r>
        <w:rPr>
          <w:spacing w:val="-15"/>
        </w:rPr>
        <w:t> </w:t>
      </w:r>
      <w:r>
        <w:rPr/>
        <w:t>laporan</w:t>
      </w:r>
      <w:r>
        <w:rPr>
          <w:spacing w:val="-15"/>
        </w:rPr>
        <w:t> </w:t>
      </w:r>
      <w:r>
        <w:rPr/>
        <w:t>keuangan. Hasilnya menjadi dasar dan acuan utama dalam penelitian ini. Berikut ringkasan studi yang relevan:</w:t>
      </w:r>
    </w:p>
    <w:p>
      <w:pPr>
        <w:pStyle w:val="Heading2"/>
        <w:spacing w:before="161"/>
        <w:ind w:left="2469" w:firstLine="0"/>
      </w:pPr>
      <w:bookmarkStart w:name="_bookmark21" w:id="22"/>
      <w:bookmarkEnd w:id="22"/>
      <w:r>
        <w:rPr>
          <w:b w:val="0"/>
        </w:rPr>
      </w:r>
      <w:r>
        <w:rPr/>
        <w:t>Tabel 2.1. Matriks</w:t>
      </w:r>
      <w:r>
        <w:rPr>
          <w:spacing w:val="-3"/>
        </w:rPr>
        <w:t> </w:t>
      </w:r>
      <w:r>
        <w:rPr/>
        <w:t>Penelitian</w:t>
      </w:r>
      <w:r>
        <w:rPr>
          <w:spacing w:val="1"/>
        </w:rPr>
        <w:t> </w:t>
      </w:r>
      <w:r>
        <w:rPr>
          <w:spacing w:val="-2"/>
        </w:rPr>
        <w:t>Terdahulu</w:t>
      </w:r>
    </w:p>
    <w:p>
      <w:pPr>
        <w:pStyle w:val="BodyText"/>
        <w:spacing w:before="5"/>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1788"/>
        <w:gridCol w:w="2344"/>
        <w:gridCol w:w="1228"/>
        <w:gridCol w:w="2148"/>
      </w:tblGrid>
      <w:tr>
        <w:trPr>
          <w:trHeight w:val="754" w:hRule="atLeast"/>
        </w:trPr>
        <w:tc>
          <w:tcPr>
            <w:tcW w:w="420" w:type="dxa"/>
          </w:tcPr>
          <w:p>
            <w:pPr>
              <w:pStyle w:val="TableParagraph"/>
              <w:spacing w:line="240" w:lineRule="auto" w:before="2"/>
              <w:ind w:left="4"/>
              <w:rPr>
                <w:b/>
                <w:sz w:val="24"/>
              </w:rPr>
            </w:pPr>
            <w:r>
              <w:rPr>
                <w:b/>
                <w:spacing w:val="-5"/>
                <w:sz w:val="24"/>
              </w:rPr>
              <w:t>No.</w:t>
            </w:r>
          </w:p>
        </w:tc>
        <w:tc>
          <w:tcPr>
            <w:tcW w:w="1788" w:type="dxa"/>
          </w:tcPr>
          <w:p>
            <w:pPr>
              <w:pStyle w:val="TableParagraph"/>
              <w:spacing w:line="240" w:lineRule="auto" w:before="2"/>
              <w:ind w:left="503"/>
              <w:jc w:val="left"/>
              <w:rPr>
                <w:b/>
                <w:sz w:val="24"/>
              </w:rPr>
            </w:pPr>
            <w:r>
              <w:rPr>
                <w:b/>
                <w:spacing w:val="-2"/>
                <w:sz w:val="24"/>
              </w:rPr>
              <w:t>Peneliti</w:t>
            </w:r>
          </w:p>
        </w:tc>
        <w:tc>
          <w:tcPr>
            <w:tcW w:w="2344" w:type="dxa"/>
          </w:tcPr>
          <w:p>
            <w:pPr>
              <w:pStyle w:val="TableParagraph"/>
              <w:spacing w:line="240" w:lineRule="auto" w:before="2"/>
              <w:ind w:left="331"/>
              <w:jc w:val="left"/>
              <w:rPr>
                <w:b/>
                <w:sz w:val="24"/>
              </w:rPr>
            </w:pPr>
            <w:r>
              <w:rPr>
                <w:b/>
                <w:sz w:val="24"/>
              </w:rPr>
              <w:t>Judul</w:t>
            </w:r>
            <w:r>
              <w:rPr>
                <w:b/>
                <w:spacing w:val="-6"/>
                <w:sz w:val="24"/>
              </w:rPr>
              <w:t> </w:t>
            </w:r>
            <w:r>
              <w:rPr>
                <w:b/>
                <w:spacing w:val="-2"/>
                <w:sz w:val="24"/>
              </w:rPr>
              <w:t>Penelitian</w:t>
            </w:r>
          </w:p>
        </w:tc>
        <w:tc>
          <w:tcPr>
            <w:tcW w:w="1228" w:type="dxa"/>
          </w:tcPr>
          <w:p>
            <w:pPr>
              <w:pStyle w:val="TableParagraph"/>
              <w:spacing w:line="240" w:lineRule="auto" w:before="2"/>
              <w:ind w:left="204" w:right="196" w:firstLine="188"/>
              <w:jc w:val="left"/>
              <w:rPr>
                <w:b/>
                <w:sz w:val="24"/>
              </w:rPr>
            </w:pPr>
            <w:r>
              <w:rPr>
                <w:b/>
                <w:spacing w:val="-4"/>
                <w:sz w:val="24"/>
              </w:rPr>
              <w:t>Alat </w:t>
            </w:r>
            <w:r>
              <w:rPr>
                <w:b/>
                <w:spacing w:val="-2"/>
                <w:sz w:val="24"/>
              </w:rPr>
              <w:t>Analisis</w:t>
            </w:r>
          </w:p>
        </w:tc>
        <w:tc>
          <w:tcPr>
            <w:tcW w:w="2148" w:type="dxa"/>
          </w:tcPr>
          <w:p>
            <w:pPr>
              <w:pStyle w:val="TableParagraph"/>
              <w:spacing w:line="240" w:lineRule="auto" w:before="2"/>
              <w:ind w:left="260"/>
              <w:jc w:val="left"/>
              <w:rPr>
                <w:b/>
                <w:sz w:val="24"/>
              </w:rPr>
            </w:pPr>
            <w:r>
              <w:rPr>
                <w:b/>
                <w:sz w:val="24"/>
              </w:rPr>
              <w:t>Hasil</w:t>
            </w:r>
            <w:r>
              <w:rPr>
                <w:b/>
                <w:spacing w:val="-2"/>
                <w:sz w:val="24"/>
              </w:rPr>
              <w:t> Penelitian</w:t>
            </w:r>
          </w:p>
        </w:tc>
      </w:tr>
      <w:tr>
        <w:trPr>
          <w:trHeight w:val="3986" w:hRule="atLeast"/>
        </w:trPr>
        <w:tc>
          <w:tcPr>
            <w:tcW w:w="420" w:type="dxa"/>
          </w:tcPr>
          <w:p>
            <w:pPr>
              <w:pStyle w:val="TableParagraph"/>
              <w:spacing w:line="240" w:lineRule="auto" w:before="239"/>
              <w:ind w:left="4" w:right="4"/>
              <w:rPr>
                <w:sz w:val="24"/>
              </w:rPr>
            </w:pPr>
            <w:r>
              <w:rPr>
                <w:spacing w:val="-5"/>
                <w:sz w:val="24"/>
              </w:rPr>
              <w:t>1.</w:t>
            </w:r>
          </w:p>
        </w:tc>
        <w:tc>
          <w:tcPr>
            <w:tcW w:w="1788" w:type="dxa"/>
          </w:tcPr>
          <w:p>
            <w:pPr>
              <w:pStyle w:val="TableParagraph"/>
              <w:spacing w:line="240" w:lineRule="auto" w:before="239"/>
              <w:ind w:left="115" w:right="544"/>
              <w:jc w:val="left"/>
              <w:rPr>
                <w:sz w:val="24"/>
              </w:rPr>
            </w:pPr>
            <w:r>
              <w:rPr>
                <w:sz w:val="24"/>
              </w:rPr>
              <w:t>Septriani</w:t>
            </w:r>
            <w:r>
              <w:rPr>
                <w:spacing w:val="-15"/>
                <w:sz w:val="24"/>
              </w:rPr>
              <w:t> </w:t>
            </w:r>
            <w:r>
              <w:rPr>
                <w:sz w:val="24"/>
              </w:rPr>
              <w:t>&amp; </w:t>
            </w:r>
            <w:r>
              <w:rPr>
                <w:spacing w:val="-2"/>
                <w:sz w:val="24"/>
              </w:rPr>
              <w:t>Handayan (2018)</w:t>
            </w:r>
          </w:p>
        </w:tc>
        <w:tc>
          <w:tcPr>
            <w:tcW w:w="2344" w:type="dxa"/>
          </w:tcPr>
          <w:p>
            <w:pPr>
              <w:pStyle w:val="TableParagraph"/>
              <w:tabs>
                <w:tab w:pos="1503" w:val="left" w:leader="none"/>
                <w:tab w:pos="1596" w:val="left" w:leader="none"/>
              </w:tabs>
              <w:spacing w:line="240" w:lineRule="auto" w:before="239"/>
              <w:ind w:left="140" w:right="135"/>
              <w:jc w:val="left"/>
              <w:rPr>
                <w:i/>
                <w:sz w:val="24"/>
              </w:rPr>
            </w:pPr>
            <w:r>
              <w:rPr>
                <w:spacing w:val="-2"/>
                <w:sz w:val="24"/>
              </w:rPr>
              <w:t>Mendeteksi </w:t>
            </w:r>
            <w:r>
              <w:rPr>
                <w:sz w:val="24"/>
              </w:rPr>
              <w:t>Kecurangan</w:t>
            </w:r>
            <w:r>
              <w:rPr>
                <w:spacing w:val="-1"/>
                <w:sz w:val="24"/>
              </w:rPr>
              <w:t> </w:t>
            </w:r>
            <w:r>
              <w:rPr>
                <w:sz w:val="24"/>
              </w:rPr>
              <w:t>Laporan </w:t>
            </w:r>
            <w:r>
              <w:rPr>
                <w:spacing w:val="-2"/>
                <w:sz w:val="24"/>
              </w:rPr>
              <w:t>Keuangan</w:t>
            </w:r>
            <w:r>
              <w:rPr>
                <w:sz w:val="24"/>
              </w:rPr>
              <w:tab/>
            </w:r>
            <w:r>
              <w:rPr>
                <w:spacing w:val="-2"/>
                <w:sz w:val="24"/>
              </w:rPr>
              <w:t>dengan Analisis</w:t>
            </w:r>
            <w:r>
              <w:rPr>
                <w:sz w:val="24"/>
              </w:rPr>
              <w:tab/>
              <w:tab/>
            </w:r>
            <w:r>
              <w:rPr>
                <w:i/>
                <w:spacing w:val="-4"/>
                <w:sz w:val="24"/>
              </w:rPr>
              <w:t>Fraud </w:t>
            </w:r>
            <w:r>
              <w:rPr>
                <w:i/>
                <w:spacing w:val="-2"/>
                <w:sz w:val="24"/>
              </w:rPr>
              <w:t>Pentagon</w:t>
            </w:r>
          </w:p>
        </w:tc>
        <w:tc>
          <w:tcPr>
            <w:tcW w:w="1228" w:type="dxa"/>
          </w:tcPr>
          <w:p>
            <w:pPr>
              <w:pStyle w:val="TableParagraph"/>
              <w:spacing w:line="240" w:lineRule="auto" w:before="239"/>
              <w:ind w:left="144"/>
              <w:jc w:val="left"/>
              <w:rPr>
                <w:sz w:val="24"/>
              </w:rPr>
            </w:pPr>
            <w:r>
              <w:rPr>
                <w:spacing w:val="-2"/>
                <w:sz w:val="24"/>
              </w:rPr>
              <w:t>Regresi linier berganda</w:t>
            </w:r>
          </w:p>
        </w:tc>
        <w:tc>
          <w:tcPr>
            <w:tcW w:w="2148" w:type="dxa"/>
          </w:tcPr>
          <w:p>
            <w:pPr>
              <w:pStyle w:val="TableParagraph"/>
              <w:tabs>
                <w:tab w:pos="1527" w:val="left" w:leader="none"/>
                <w:tab w:pos="1659" w:val="left" w:leader="none"/>
              </w:tabs>
              <w:spacing w:line="240" w:lineRule="auto" w:before="239"/>
              <w:ind w:left="148" w:right="127"/>
              <w:jc w:val="left"/>
              <w:rPr>
                <w:sz w:val="24"/>
              </w:rPr>
            </w:pPr>
            <w:r>
              <w:rPr>
                <w:spacing w:val="-2"/>
                <w:sz w:val="24"/>
              </w:rPr>
              <w:t>Variabel kesempatan</w:t>
            </w:r>
            <w:r>
              <w:rPr>
                <w:sz w:val="24"/>
              </w:rPr>
              <w:tab/>
              <w:tab/>
            </w:r>
            <w:r>
              <w:rPr>
                <w:spacing w:val="-4"/>
                <w:sz w:val="24"/>
              </w:rPr>
              <w:t>dan </w:t>
            </w:r>
            <w:r>
              <w:rPr>
                <w:spacing w:val="-2"/>
                <w:sz w:val="24"/>
              </w:rPr>
              <w:t>kemampuan berpengaruh </w:t>
            </w:r>
            <w:r>
              <w:rPr>
                <w:sz w:val="24"/>
              </w:rPr>
              <w:t>signifikan</w:t>
            </w:r>
            <w:r>
              <w:rPr>
                <w:spacing w:val="-15"/>
                <w:sz w:val="24"/>
              </w:rPr>
              <w:t> </w:t>
            </w:r>
            <w:r>
              <w:rPr>
                <w:sz w:val="24"/>
              </w:rPr>
              <w:t>terhadap </w:t>
            </w:r>
            <w:r>
              <w:rPr>
                <w:spacing w:val="-2"/>
                <w:sz w:val="24"/>
              </w:rPr>
              <w:t>kecurangan</w:t>
            </w:r>
            <w:r>
              <w:rPr>
                <w:spacing w:val="40"/>
                <w:sz w:val="24"/>
              </w:rPr>
              <w:t> </w:t>
            </w:r>
            <w:r>
              <w:rPr>
                <w:sz w:val="24"/>
              </w:rPr>
              <w:t>laporan</w:t>
            </w:r>
            <w:r>
              <w:rPr>
                <w:spacing w:val="63"/>
                <w:sz w:val="24"/>
              </w:rPr>
              <w:t> </w:t>
            </w:r>
            <w:r>
              <w:rPr>
                <w:sz w:val="24"/>
              </w:rPr>
              <w:t>keuangan, sedangkan</w:t>
            </w:r>
            <w:r>
              <w:rPr>
                <w:spacing w:val="-13"/>
                <w:sz w:val="24"/>
              </w:rPr>
              <w:t> </w:t>
            </w:r>
            <w:r>
              <w:rPr>
                <w:sz w:val="24"/>
              </w:rPr>
              <w:t>variabel </w:t>
            </w:r>
            <w:r>
              <w:rPr>
                <w:spacing w:val="-2"/>
                <w:sz w:val="24"/>
              </w:rPr>
              <w:t>tekanan</w:t>
            </w:r>
            <w:r>
              <w:rPr>
                <w:sz w:val="24"/>
              </w:rPr>
              <w:tab/>
            </w:r>
            <w:r>
              <w:rPr>
                <w:spacing w:val="-4"/>
                <w:sz w:val="24"/>
              </w:rPr>
              <w:t>tidak </w:t>
            </w:r>
            <w:r>
              <w:rPr>
                <w:spacing w:val="-2"/>
                <w:sz w:val="24"/>
              </w:rPr>
              <w:t>berpengaruh terhadap kecurangan</w:t>
            </w:r>
            <w:r>
              <w:rPr>
                <w:spacing w:val="40"/>
                <w:sz w:val="24"/>
              </w:rPr>
              <w:t> </w:t>
            </w:r>
            <w:r>
              <w:rPr>
                <w:sz w:val="24"/>
              </w:rPr>
              <w:t>laporan keuangan.</w:t>
            </w:r>
          </w:p>
        </w:tc>
      </w:tr>
      <w:tr>
        <w:trPr>
          <w:trHeight w:val="2610" w:hRule="atLeast"/>
        </w:trPr>
        <w:tc>
          <w:tcPr>
            <w:tcW w:w="420" w:type="dxa"/>
          </w:tcPr>
          <w:p>
            <w:pPr>
              <w:pStyle w:val="TableParagraph"/>
              <w:spacing w:line="240" w:lineRule="auto" w:before="243"/>
              <w:ind w:left="4" w:right="61"/>
              <w:rPr>
                <w:sz w:val="24"/>
              </w:rPr>
            </w:pPr>
            <w:r>
              <w:rPr>
                <w:spacing w:val="-10"/>
                <w:sz w:val="24"/>
              </w:rPr>
              <w:t>2</w:t>
            </w:r>
          </w:p>
        </w:tc>
        <w:tc>
          <w:tcPr>
            <w:tcW w:w="1788" w:type="dxa"/>
          </w:tcPr>
          <w:p>
            <w:pPr>
              <w:pStyle w:val="TableParagraph"/>
              <w:spacing w:line="240" w:lineRule="auto" w:before="243"/>
              <w:ind w:left="115"/>
              <w:jc w:val="left"/>
              <w:rPr>
                <w:sz w:val="24"/>
              </w:rPr>
            </w:pPr>
            <w:r>
              <w:rPr>
                <w:sz w:val="24"/>
              </w:rPr>
              <w:t>Ratnasari &amp; Solikhah</w:t>
            </w:r>
            <w:r>
              <w:rPr>
                <w:spacing w:val="-15"/>
                <w:sz w:val="24"/>
              </w:rPr>
              <w:t> </w:t>
            </w:r>
            <w:r>
              <w:rPr>
                <w:sz w:val="24"/>
              </w:rPr>
              <w:t>(2019)</w:t>
            </w:r>
          </w:p>
        </w:tc>
        <w:tc>
          <w:tcPr>
            <w:tcW w:w="2344" w:type="dxa"/>
          </w:tcPr>
          <w:p>
            <w:pPr>
              <w:pStyle w:val="TableParagraph"/>
              <w:tabs>
                <w:tab w:pos="1503" w:val="left" w:leader="none"/>
                <w:tab w:pos="1596" w:val="left" w:leader="none"/>
              </w:tabs>
              <w:spacing w:line="240" w:lineRule="auto" w:before="243"/>
              <w:ind w:left="140" w:right="135"/>
              <w:jc w:val="left"/>
              <w:rPr>
                <w:i/>
                <w:sz w:val="24"/>
              </w:rPr>
            </w:pPr>
            <w:r>
              <w:rPr>
                <w:spacing w:val="-2"/>
                <w:sz w:val="24"/>
              </w:rPr>
              <w:t>Mendeteksi </w:t>
            </w:r>
            <w:r>
              <w:rPr>
                <w:sz w:val="24"/>
              </w:rPr>
              <w:t>Kecurangan</w:t>
            </w:r>
            <w:r>
              <w:rPr>
                <w:spacing w:val="-1"/>
                <w:sz w:val="24"/>
              </w:rPr>
              <w:t> </w:t>
            </w:r>
            <w:r>
              <w:rPr>
                <w:sz w:val="24"/>
              </w:rPr>
              <w:t>Laporan </w:t>
            </w:r>
            <w:r>
              <w:rPr>
                <w:spacing w:val="-2"/>
                <w:sz w:val="24"/>
              </w:rPr>
              <w:t>Keuangan</w:t>
            </w:r>
            <w:r>
              <w:rPr>
                <w:sz w:val="24"/>
              </w:rPr>
              <w:tab/>
            </w:r>
            <w:r>
              <w:rPr>
                <w:spacing w:val="-2"/>
                <w:sz w:val="24"/>
              </w:rPr>
              <w:t>dengan Analisis</w:t>
            </w:r>
            <w:r>
              <w:rPr>
                <w:sz w:val="24"/>
              </w:rPr>
              <w:tab/>
              <w:tab/>
            </w:r>
            <w:r>
              <w:rPr>
                <w:i/>
                <w:spacing w:val="-4"/>
                <w:sz w:val="24"/>
              </w:rPr>
              <w:t>Fraud </w:t>
            </w:r>
            <w:r>
              <w:rPr>
                <w:i/>
                <w:spacing w:val="-2"/>
                <w:sz w:val="24"/>
              </w:rPr>
              <w:t>Pentagon</w:t>
            </w:r>
          </w:p>
        </w:tc>
        <w:tc>
          <w:tcPr>
            <w:tcW w:w="1228" w:type="dxa"/>
          </w:tcPr>
          <w:p>
            <w:pPr>
              <w:pStyle w:val="TableParagraph"/>
              <w:spacing w:line="240" w:lineRule="auto" w:before="243"/>
              <w:ind w:left="144"/>
              <w:jc w:val="left"/>
              <w:rPr>
                <w:sz w:val="24"/>
              </w:rPr>
            </w:pPr>
            <w:r>
              <w:rPr>
                <w:spacing w:val="-2"/>
                <w:sz w:val="24"/>
              </w:rPr>
              <w:t>Regresi linier Berganda</w:t>
            </w:r>
          </w:p>
        </w:tc>
        <w:tc>
          <w:tcPr>
            <w:tcW w:w="2148" w:type="dxa"/>
          </w:tcPr>
          <w:p>
            <w:pPr>
              <w:pStyle w:val="TableParagraph"/>
              <w:tabs>
                <w:tab w:pos="1199" w:val="left" w:leader="none"/>
                <w:tab w:pos="1527" w:val="left" w:leader="none"/>
                <w:tab w:pos="1659" w:val="left" w:leader="none"/>
              </w:tabs>
              <w:spacing w:line="240" w:lineRule="auto" w:before="243"/>
              <w:ind w:left="148" w:right="127"/>
              <w:jc w:val="left"/>
              <w:rPr>
                <w:sz w:val="24"/>
              </w:rPr>
            </w:pPr>
            <w:r>
              <w:rPr>
                <w:spacing w:val="-2"/>
                <w:sz w:val="24"/>
              </w:rPr>
              <w:t>variabel</w:t>
            </w:r>
            <w:r>
              <w:rPr>
                <w:sz w:val="24"/>
              </w:rPr>
              <w:tab/>
            </w:r>
            <w:r>
              <w:rPr>
                <w:spacing w:val="-2"/>
                <w:sz w:val="24"/>
              </w:rPr>
              <w:t>tekanan, kesempatan, kemampuan</w:t>
            </w:r>
            <w:r>
              <w:rPr>
                <w:sz w:val="24"/>
              </w:rPr>
              <w:tab/>
              <w:tab/>
            </w:r>
            <w:r>
              <w:rPr>
                <w:spacing w:val="-4"/>
                <w:sz w:val="24"/>
              </w:rPr>
              <w:t>dan </w:t>
            </w:r>
            <w:r>
              <w:rPr>
                <w:spacing w:val="-2"/>
                <w:sz w:val="24"/>
              </w:rPr>
              <w:t>arogansi</w:t>
            </w:r>
            <w:r>
              <w:rPr>
                <w:sz w:val="24"/>
              </w:rPr>
              <w:tab/>
              <w:tab/>
            </w:r>
            <w:r>
              <w:rPr>
                <w:spacing w:val="-4"/>
                <w:sz w:val="24"/>
              </w:rPr>
              <w:t>tidak </w:t>
            </w:r>
            <w:r>
              <w:rPr>
                <w:spacing w:val="-2"/>
                <w:sz w:val="24"/>
              </w:rPr>
              <w:t>berpengaruh </w:t>
            </w:r>
            <w:r>
              <w:rPr>
                <w:sz w:val="24"/>
              </w:rPr>
              <w:t>signifikan</w:t>
            </w:r>
            <w:r>
              <w:rPr>
                <w:spacing w:val="-15"/>
                <w:sz w:val="24"/>
              </w:rPr>
              <w:t> </w:t>
            </w:r>
            <w:r>
              <w:rPr>
                <w:sz w:val="24"/>
              </w:rPr>
              <w:t>terhadap </w:t>
            </w:r>
            <w:r>
              <w:rPr>
                <w:spacing w:val="-2"/>
                <w:sz w:val="24"/>
              </w:rPr>
              <w:t>kecurangan</w:t>
            </w:r>
            <w:r>
              <w:rPr>
                <w:spacing w:val="40"/>
                <w:sz w:val="24"/>
              </w:rPr>
              <w:t> </w:t>
            </w:r>
            <w:r>
              <w:rPr>
                <w:sz w:val="24"/>
              </w:rPr>
              <w:t>laporan keuangan.</w:t>
            </w:r>
          </w:p>
        </w:tc>
      </w:tr>
    </w:tbl>
    <w:p>
      <w:pPr>
        <w:pStyle w:val="TableParagraph"/>
        <w:spacing w:after="0" w:line="240" w:lineRule="auto"/>
        <w:jc w:val="left"/>
        <w:rPr>
          <w:sz w:val="24"/>
        </w:rPr>
        <w:sectPr>
          <w:pgSz w:w="11910" w:h="16840"/>
          <w:pgMar w:header="751" w:footer="0" w:top="960" w:bottom="280" w:left="170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7"/>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1788"/>
        <w:gridCol w:w="2344"/>
        <w:gridCol w:w="1228"/>
        <w:gridCol w:w="2148"/>
      </w:tblGrid>
      <w:tr>
        <w:trPr>
          <w:trHeight w:val="750" w:hRule="atLeast"/>
        </w:trPr>
        <w:tc>
          <w:tcPr>
            <w:tcW w:w="420" w:type="dxa"/>
          </w:tcPr>
          <w:p>
            <w:pPr>
              <w:pStyle w:val="TableParagraph"/>
              <w:spacing w:line="275" w:lineRule="exact" w:before="0"/>
              <w:ind w:left="4"/>
              <w:rPr>
                <w:b/>
                <w:sz w:val="24"/>
              </w:rPr>
            </w:pPr>
            <w:r>
              <w:rPr>
                <w:b/>
                <w:spacing w:val="-5"/>
                <w:sz w:val="24"/>
              </w:rPr>
              <w:t>No.</w:t>
            </w:r>
          </w:p>
        </w:tc>
        <w:tc>
          <w:tcPr>
            <w:tcW w:w="1788" w:type="dxa"/>
          </w:tcPr>
          <w:p>
            <w:pPr>
              <w:pStyle w:val="TableParagraph"/>
              <w:spacing w:line="275" w:lineRule="exact" w:before="0"/>
              <w:ind w:left="503"/>
              <w:jc w:val="left"/>
              <w:rPr>
                <w:b/>
                <w:sz w:val="24"/>
              </w:rPr>
            </w:pPr>
            <w:r>
              <w:rPr>
                <w:b/>
                <w:spacing w:val="-2"/>
                <w:sz w:val="24"/>
              </w:rPr>
              <w:t>Peneliti</w:t>
            </w:r>
          </w:p>
        </w:tc>
        <w:tc>
          <w:tcPr>
            <w:tcW w:w="2344" w:type="dxa"/>
          </w:tcPr>
          <w:p>
            <w:pPr>
              <w:pStyle w:val="TableParagraph"/>
              <w:spacing w:line="275" w:lineRule="exact" w:before="0"/>
              <w:ind w:left="331"/>
              <w:jc w:val="left"/>
              <w:rPr>
                <w:b/>
                <w:sz w:val="24"/>
              </w:rPr>
            </w:pPr>
            <w:r>
              <w:rPr>
                <w:b/>
                <w:sz w:val="24"/>
              </w:rPr>
              <w:t>Judul</w:t>
            </w:r>
            <w:r>
              <w:rPr>
                <w:b/>
                <w:spacing w:val="-6"/>
                <w:sz w:val="24"/>
              </w:rPr>
              <w:t> </w:t>
            </w:r>
            <w:r>
              <w:rPr>
                <w:b/>
                <w:spacing w:val="-2"/>
                <w:sz w:val="24"/>
              </w:rPr>
              <w:t>Penelitian</w:t>
            </w:r>
          </w:p>
        </w:tc>
        <w:tc>
          <w:tcPr>
            <w:tcW w:w="1228" w:type="dxa"/>
          </w:tcPr>
          <w:p>
            <w:pPr>
              <w:pStyle w:val="TableParagraph"/>
              <w:spacing w:line="240" w:lineRule="auto" w:before="0"/>
              <w:ind w:left="204" w:right="196" w:firstLine="188"/>
              <w:jc w:val="left"/>
              <w:rPr>
                <w:b/>
                <w:sz w:val="24"/>
              </w:rPr>
            </w:pPr>
            <w:r>
              <w:rPr>
                <w:b/>
                <w:spacing w:val="-4"/>
                <w:sz w:val="24"/>
              </w:rPr>
              <w:t>Alat </w:t>
            </w:r>
            <w:r>
              <w:rPr>
                <w:b/>
                <w:spacing w:val="-2"/>
                <w:sz w:val="24"/>
              </w:rPr>
              <w:t>Analisis</w:t>
            </w:r>
          </w:p>
        </w:tc>
        <w:tc>
          <w:tcPr>
            <w:tcW w:w="2148" w:type="dxa"/>
          </w:tcPr>
          <w:p>
            <w:pPr>
              <w:pStyle w:val="TableParagraph"/>
              <w:spacing w:line="275" w:lineRule="exact" w:before="0"/>
              <w:ind w:left="260"/>
              <w:jc w:val="left"/>
              <w:rPr>
                <w:b/>
                <w:sz w:val="24"/>
              </w:rPr>
            </w:pPr>
            <w:r>
              <w:rPr>
                <w:b/>
                <w:sz w:val="24"/>
              </w:rPr>
              <w:t>Hasil</w:t>
            </w:r>
            <w:r>
              <w:rPr>
                <w:b/>
                <w:spacing w:val="-2"/>
                <w:sz w:val="24"/>
              </w:rPr>
              <w:t> Penelitian</w:t>
            </w:r>
          </w:p>
        </w:tc>
      </w:tr>
      <w:tr>
        <w:trPr>
          <w:trHeight w:val="4991" w:hRule="atLeast"/>
        </w:trPr>
        <w:tc>
          <w:tcPr>
            <w:tcW w:w="420" w:type="dxa"/>
          </w:tcPr>
          <w:p>
            <w:pPr>
              <w:pStyle w:val="TableParagraph"/>
              <w:spacing w:line="240" w:lineRule="auto" w:before="2"/>
              <w:ind w:left="4" w:right="4"/>
              <w:rPr>
                <w:sz w:val="24"/>
              </w:rPr>
            </w:pPr>
            <w:r>
              <w:rPr>
                <w:spacing w:val="-5"/>
                <w:sz w:val="24"/>
              </w:rPr>
              <w:t>3.</w:t>
            </w:r>
          </w:p>
        </w:tc>
        <w:tc>
          <w:tcPr>
            <w:tcW w:w="1788" w:type="dxa"/>
          </w:tcPr>
          <w:p>
            <w:pPr>
              <w:pStyle w:val="TableParagraph"/>
              <w:spacing w:line="240" w:lineRule="auto" w:before="2"/>
              <w:ind w:left="115" w:right="180"/>
              <w:jc w:val="left"/>
              <w:rPr>
                <w:sz w:val="24"/>
              </w:rPr>
            </w:pPr>
            <w:r>
              <w:rPr>
                <w:sz w:val="24"/>
              </w:rPr>
              <w:t>Widyatama</w:t>
            </w:r>
            <w:r>
              <w:rPr>
                <w:spacing w:val="80"/>
                <w:sz w:val="24"/>
              </w:rPr>
              <w:t> </w:t>
            </w:r>
            <w:r>
              <w:rPr>
                <w:sz w:val="24"/>
              </w:rPr>
              <w:t>&amp; </w:t>
            </w:r>
            <w:r>
              <w:rPr>
                <w:spacing w:val="-2"/>
                <w:sz w:val="24"/>
              </w:rPr>
              <w:t>Setiawati (2020)</w:t>
            </w:r>
          </w:p>
        </w:tc>
        <w:tc>
          <w:tcPr>
            <w:tcW w:w="2344" w:type="dxa"/>
          </w:tcPr>
          <w:p>
            <w:pPr>
              <w:pStyle w:val="TableParagraph"/>
              <w:tabs>
                <w:tab w:pos="1286" w:val="left" w:leader="none"/>
              </w:tabs>
              <w:spacing w:line="240" w:lineRule="auto" w:before="2"/>
              <w:ind w:left="140"/>
              <w:jc w:val="left"/>
              <w:rPr>
                <w:sz w:val="24"/>
              </w:rPr>
            </w:pPr>
            <w:r>
              <w:rPr>
                <w:spacing w:val="-2"/>
                <w:sz w:val="24"/>
              </w:rPr>
              <w:t>Analisis</w:t>
            </w:r>
            <w:r>
              <w:rPr>
                <w:sz w:val="24"/>
              </w:rPr>
              <w:tab/>
            </w:r>
            <w:r>
              <w:rPr>
                <w:spacing w:val="-2"/>
                <w:sz w:val="24"/>
              </w:rPr>
              <w:t>Pengaruh</w:t>
            </w:r>
          </w:p>
          <w:p>
            <w:pPr>
              <w:pStyle w:val="TableParagraph"/>
              <w:tabs>
                <w:tab w:pos="1271" w:val="left" w:leader="none"/>
              </w:tabs>
              <w:spacing w:line="240" w:lineRule="auto" w:before="1"/>
              <w:ind w:left="140"/>
              <w:jc w:val="left"/>
              <w:rPr>
                <w:i/>
                <w:sz w:val="24"/>
              </w:rPr>
            </w:pPr>
            <w:r>
              <w:rPr>
                <w:i/>
                <w:spacing w:val="-4"/>
                <w:sz w:val="24"/>
              </w:rPr>
              <w:t>Fraud</w:t>
            </w:r>
            <w:r>
              <w:rPr>
                <w:i/>
                <w:sz w:val="24"/>
              </w:rPr>
              <w:tab/>
            </w:r>
            <w:r>
              <w:rPr>
                <w:i/>
                <w:spacing w:val="-2"/>
                <w:sz w:val="24"/>
              </w:rPr>
              <w:t>Pentagon</w:t>
            </w:r>
          </w:p>
          <w:p>
            <w:pPr>
              <w:pStyle w:val="TableParagraph"/>
              <w:tabs>
                <w:tab w:pos="1103" w:val="left" w:leader="none"/>
                <w:tab w:pos="1242" w:val="left" w:leader="none"/>
                <w:tab w:pos="1367" w:val="left" w:leader="none"/>
                <w:tab w:pos="1634" w:val="left" w:leader="none"/>
                <w:tab w:pos="1726" w:val="left" w:leader="none"/>
              </w:tabs>
              <w:spacing w:line="240" w:lineRule="auto" w:before="0"/>
              <w:ind w:left="140" w:right="137"/>
              <w:jc w:val="left"/>
              <w:rPr>
                <w:sz w:val="24"/>
              </w:rPr>
            </w:pPr>
            <w:r>
              <w:rPr>
                <w:spacing w:val="-2"/>
                <w:sz w:val="24"/>
              </w:rPr>
              <w:t>Theory</w:t>
            </w:r>
            <w:r>
              <w:rPr>
                <w:sz w:val="24"/>
              </w:rPr>
              <w:tab/>
              <w:tab/>
              <w:tab/>
            </w:r>
            <w:r>
              <w:rPr>
                <w:spacing w:val="-2"/>
                <w:sz w:val="24"/>
              </w:rPr>
              <w:t>terhadap </w:t>
            </w:r>
            <w:r>
              <w:rPr>
                <w:i/>
                <w:spacing w:val="-2"/>
                <w:sz w:val="24"/>
              </w:rPr>
              <w:t>Fraudulent</w:t>
            </w:r>
            <w:r>
              <w:rPr>
                <w:i/>
                <w:spacing w:val="80"/>
                <w:sz w:val="24"/>
              </w:rPr>
              <w:t> </w:t>
            </w:r>
            <w:r>
              <w:rPr>
                <w:i/>
                <w:sz w:val="24"/>
              </w:rPr>
              <w:t>Financial</w:t>
            </w:r>
            <w:r>
              <w:rPr>
                <w:i/>
                <w:spacing w:val="63"/>
                <w:sz w:val="24"/>
              </w:rPr>
              <w:t> </w:t>
            </w:r>
            <w:r>
              <w:rPr>
                <w:i/>
                <w:sz w:val="24"/>
              </w:rPr>
              <w:t>Reporting </w:t>
            </w:r>
            <w:r>
              <w:rPr>
                <w:spacing w:val="-4"/>
                <w:sz w:val="24"/>
              </w:rPr>
              <w:t>pada</w:t>
            </w:r>
            <w:r>
              <w:rPr>
                <w:sz w:val="24"/>
              </w:rPr>
              <w:tab/>
            </w:r>
            <w:r>
              <w:rPr>
                <w:spacing w:val="-2"/>
                <w:sz w:val="24"/>
              </w:rPr>
              <w:t>Perusahaan Perbankan</w:t>
            </w:r>
            <w:r>
              <w:rPr>
                <w:sz w:val="24"/>
              </w:rPr>
              <w:tab/>
              <w:tab/>
              <w:tab/>
              <w:tab/>
            </w:r>
            <w:r>
              <w:rPr>
                <w:spacing w:val="-4"/>
                <w:sz w:val="24"/>
              </w:rPr>
              <w:t>yang </w:t>
            </w:r>
            <w:r>
              <w:rPr>
                <w:spacing w:val="-2"/>
                <w:sz w:val="24"/>
              </w:rPr>
              <w:t>Terdaftar</w:t>
            </w:r>
            <w:r>
              <w:rPr>
                <w:sz w:val="24"/>
              </w:rPr>
              <w:tab/>
              <w:tab/>
            </w:r>
            <w:r>
              <w:rPr>
                <w:spacing w:val="-6"/>
                <w:sz w:val="24"/>
              </w:rPr>
              <w:t>di</w:t>
            </w:r>
            <w:r>
              <w:rPr>
                <w:sz w:val="24"/>
              </w:rPr>
              <w:tab/>
            </w:r>
            <w:r>
              <w:rPr>
                <w:spacing w:val="-4"/>
                <w:sz w:val="24"/>
              </w:rPr>
              <w:t>Bursa Efek</w:t>
            </w:r>
            <w:r>
              <w:rPr>
                <w:sz w:val="24"/>
              </w:rPr>
              <w:tab/>
              <w:tab/>
            </w:r>
            <w:r>
              <w:rPr>
                <w:spacing w:val="-39"/>
                <w:sz w:val="24"/>
              </w:rPr>
              <w:t> </w:t>
            </w:r>
            <w:r>
              <w:rPr>
                <w:spacing w:val="-2"/>
                <w:sz w:val="24"/>
              </w:rPr>
              <w:t>Indonesia </w:t>
            </w:r>
            <w:r>
              <w:rPr>
                <w:sz w:val="24"/>
              </w:rPr>
              <w:t>Periode 2014–2019</w:t>
            </w:r>
          </w:p>
        </w:tc>
        <w:tc>
          <w:tcPr>
            <w:tcW w:w="1228" w:type="dxa"/>
          </w:tcPr>
          <w:p>
            <w:pPr>
              <w:pStyle w:val="TableParagraph"/>
              <w:spacing w:line="240" w:lineRule="auto" w:before="2"/>
              <w:ind w:left="144" w:right="334"/>
              <w:jc w:val="left"/>
              <w:rPr>
                <w:sz w:val="24"/>
              </w:rPr>
            </w:pPr>
            <w:r>
              <w:rPr>
                <w:spacing w:val="-2"/>
                <w:sz w:val="24"/>
              </w:rPr>
              <w:t>Regresi logistik</w:t>
            </w:r>
          </w:p>
        </w:tc>
        <w:tc>
          <w:tcPr>
            <w:tcW w:w="2148" w:type="dxa"/>
          </w:tcPr>
          <w:p>
            <w:pPr>
              <w:pStyle w:val="TableParagraph"/>
              <w:tabs>
                <w:tab w:pos="1380" w:val="left" w:leader="none"/>
              </w:tabs>
              <w:spacing w:line="240" w:lineRule="auto" w:before="23"/>
              <w:ind w:left="148" w:right="127"/>
              <w:jc w:val="left"/>
              <w:rPr>
                <w:sz w:val="24"/>
              </w:rPr>
            </w:pPr>
            <w:r>
              <w:rPr>
                <w:sz w:val="24"/>
              </w:rPr>
              <w:t>Variabel</w:t>
            </w:r>
            <w:r>
              <w:rPr>
                <w:spacing w:val="40"/>
                <w:sz w:val="24"/>
              </w:rPr>
              <w:t> </w:t>
            </w:r>
            <w:r>
              <w:rPr>
                <w:sz w:val="24"/>
              </w:rPr>
              <w:t>Arogansi </w:t>
            </w:r>
            <w:r>
              <w:rPr>
                <w:spacing w:val="-4"/>
                <w:sz w:val="24"/>
              </w:rPr>
              <w:t>yang</w:t>
            </w:r>
            <w:r>
              <w:rPr>
                <w:sz w:val="24"/>
              </w:rPr>
              <w:tab/>
            </w:r>
            <w:r>
              <w:rPr>
                <w:spacing w:val="-2"/>
                <w:sz w:val="24"/>
              </w:rPr>
              <w:t>diukur</w:t>
            </w:r>
          </w:p>
          <w:p>
            <w:pPr>
              <w:pStyle w:val="TableParagraph"/>
              <w:tabs>
                <w:tab w:pos="1529" w:val="left" w:leader="none"/>
              </w:tabs>
              <w:spacing w:line="240" w:lineRule="auto" w:before="0"/>
              <w:ind w:left="148"/>
              <w:jc w:val="left"/>
              <w:rPr>
                <w:i/>
                <w:sz w:val="24"/>
              </w:rPr>
            </w:pPr>
            <w:r>
              <w:rPr>
                <w:spacing w:val="-2"/>
                <w:sz w:val="24"/>
              </w:rPr>
              <w:t>dengan</w:t>
            </w:r>
            <w:r>
              <w:rPr>
                <w:sz w:val="24"/>
              </w:rPr>
              <w:tab/>
            </w:r>
            <w:r>
              <w:rPr>
                <w:i/>
                <w:spacing w:val="-5"/>
                <w:sz w:val="24"/>
              </w:rPr>
              <w:t>CEO</w:t>
            </w:r>
          </w:p>
          <w:p>
            <w:pPr>
              <w:pStyle w:val="TableParagraph"/>
              <w:tabs>
                <w:tab w:pos="1181" w:val="left" w:leader="none"/>
                <w:tab w:pos="1261" w:val="left" w:leader="none"/>
                <w:tab w:pos="1380" w:val="left" w:leader="none"/>
                <w:tab w:pos="1529" w:val="left" w:leader="none"/>
                <w:tab w:pos="1695" w:val="left" w:leader="none"/>
              </w:tabs>
              <w:spacing w:line="240" w:lineRule="auto" w:before="0"/>
              <w:ind w:left="148" w:right="127"/>
              <w:jc w:val="left"/>
              <w:rPr>
                <w:sz w:val="24"/>
              </w:rPr>
            </w:pPr>
            <w:r>
              <w:rPr>
                <w:i/>
                <w:spacing w:val="-2"/>
                <w:sz w:val="24"/>
              </w:rPr>
              <w:t>duality,</w:t>
            </w:r>
            <w:r>
              <w:rPr>
                <w:i/>
                <w:sz w:val="24"/>
              </w:rPr>
              <w:tab/>
              <w:tab/>
            </w:r>
            <w:r>
              <w:rPr>
                <w:spacing w:val="-2"/>
                <w:sz w:val="24"/>
              </w:rPr>
              <w:t>terbukti berpengaruh </w:t>
            </w:r>
            <w:r>
              <w:rPr>
                <w:sz w:val="24"/>
              </w:rPr>
              <w:t>signifikan</w:t>
            </w:r>
            <w:r>
              <w:rPr>
                <w:spacing w:val="-15"/>
                <w:sz w:val="24"/>
              </w:rPr>
              <w:t> </w:t>
            </w:r>
            <w:r>
              <w:rPr>
                <w:sz w:val="24"/>
              </w:rPr>
              <w:t>terhadap </w:t>
            </w:r>
            <w:r>
              <w:rPr>
                <w:spacing w:val="-2"/>
                <w:sz w:val="24"/>
              </w:rPr>
              <w:t>kecurangan</w:t>
            </w:r>
            <w:r>
              <w:rPr>
                <w:spacing w:val="40"/>
                <w:sz w:val="24"/>
              </w:rPr>
              <w:t> </w:t>
            </w:r>
            <w:r>
              <w:rPr>
                <w:sz w:val="24"/>
              </w:rPr>
              <w:t>laporan</w:t>
            </w:r>
            <w:r>
              <w:rPr>
                <w:spacing w:val="63"/>
                <w:sz w:val="24"/>
              </w:rPr>
              <w:t> </w:t>
            </w:r>
            <w:r>
              <w:rPr>
                <w:sz w:val="24"/>
              </w:rPr>
              <w:t>keuangan. </w:t>
            </w:r>
            <w:r>
              <w:rPr>
                <w:spacing w:val="-2"/>
                <w:sz w:val="24"/>
              </w:rPr>
              <w:t>Sementara</w:t>
            </w:r>
            <w:r>
              <w:rPr>
                <w:sz w:val="24"/>
              </w:rPr>
              <w:tab/>
              <w:tab/>
              <w:tab/>
              <w:tab/>
              <w:tab/>
            </w:r>
            <w:r>
              <w:rPr>
                <w:spacing w:val="-4"/>
                <w:sz w:val="24"/>
              </w:rPr>
              <w:t>itu, </w:t>
            </w:r>
            <w:r>
              <w:rPr>
                <w:spacing w:val="-2"/>
                <w:sz w:val="24"/>
              </w:rPr>
              <w:t>variabel</w:t>
            </w:r>
            <w:r>
              <w:rPr>
                <w:sz w:val="24"/>
              </w:rPr>
              <w:tab/>
              <w:tab/>
            </w:r>
            <w:r>
              <w:rPr>
                <w:spacing w:val="-2"/>
                <w:sz w:val="24"/>
              </w:rPr>
              <w:t>tekanan </w:t>
            </w:r>
            <w:r>
              <w:rPr>
                <w:spacing w:val="-4"/>
                <w:sz w:val="24"/>
              </w:rPr>
              <w:t>yang</w:t>
            </w:r>
            <w:r>
              <w:rPr>
                <w:sz w:val="24"/>
              </w:rPr>
              <w:tab/>
              <w:tab/>
              <w:tab/>
            </w:r>
            <w:r>
              <w:rPr>
                <w:spacing w:val="-2"/>
                <w:sz w:val="24"/>
              </w:rPr>
              <w:t>diukur dengan</w:t>
            </w:r>
            <w:r>
              <w:rPr>
                <w:sz w:val="24"/>
              </w:rPr>
              <w:tab/>
            </w:r>
            <w:r>
              <w:rPr>
                <w:i/>
                <w:spacing w:val="-2"/>
                <w:sz w:val="24"/>
              </w:rPr>
              <w:t>leverage ratio</w:t>
            </w:r>
            <w:r>
              <w:rPr>
                <w:spacing w:val="-2"/>
                <w:sz w:val="24"/>
              </w:rPr>
              <w:t>,</w:t>
            </w:r>
            <w:r>
              <w:rPr>
                <w:sz w:val="24"/>
              </w:rPr>
              <w:tab/>
              <w:tab/>
              <w:tab/>
              <w:tab/>
            </w:r>
            <w:r>
              <w:rPr>
                <w:spacing w:val="-4"/>
                <w:sz w:val="24"/>
              </w:rPr>
              <w:t>tidak </w:t>
            </w:r>
            <w:r>
              <w:rPr>
                <w:spacing w:val="-2"/>
                <w:sz w:val="24"/>
              </w:rPr>
              <w:t>menunjukkan pengaruh</w:t>
            </w:r>
            <w:r>
              <w:rPr>
                <w:spacing w:val="40"/>
                <w:sz w:val="24"/>
              </w:rPr>
              <w:t> </w:t>
            </w:r>
            <w:r>
              <w:rPr>
                <w:sz w:val="24"/>
              </w:rPr>
              <w:t>signifikan</w:t>
            </w:r>
            <w:r>
              <w:rPr>
                <w:spacing w:val="-15"/>
                <w:sz w:val="24"/>
              </w:rPr>
              <w:t> </w:t>
            </w:r>
            <w:r>
              <w:rPr>
                <w:sz w:val="24"/>
              </w:rPr>
              <w:t>terhadap </w:t>
            </w:r>
            <w:r>
              <w:rPr>
                <w:spacing w:val="-2"/>
                <w:sz w:val="24"/>
              </w:rPr>
              <w:t>kecurangan</w:t>
            </w:r>
          </w:p>
          <w:p>
            <w:pPr>
              <w:pStyle w:val="TableParagraph"/>
              <w:spacing w:line="255" w:lineRule="exact" w:before="1"/>
              <w:ind w:left="148"/>
              <w:jc w:val="left"/>
              <w:rPr>
                <w:sz w:val="24"/>
              </w:rPr>
            </w:pPr>
            <w:r>
              <w:rPr>
                <w:sz w:val="24"/>
              </w:rPr>
              <w:t>laporan </w:t>
            </w:r>
            <w:r>
              <w:rPr>
                <w:spacing w:val="-2"/>
                <w:sz w:val="24"/>
              </w:rPr>
              <w:t>keuangan.</w:t>
            </w:r>
          </w:p>
        </w:tc>
      </w:tr>
      <w:tr>
        <w:trPr>
          <w:trHeight w:val="5647" w:hRule="atLeast"/>
        </w:trPr>
        <w:tc>
          <w:tcPr>
            <w:tcW w:w="420" w:type="dxa"/>
          </w:tcPr>
          <w:p>
            <w:pPr>
              <w:pStyle w:val="TableParagraph"/>
              <w:spacing w:line="240" w:lineRule="auto" w:before="243"/>
              <w:ind w:left="4" w:right="4"/>
              <w:rPr>
                <w:sz w:val="24"/>
              </w:rPr>
            </w:pPr>
            <w:r>
              <w:rPr>
                <w:spacing w:val="-5"/>
                <w:sz w:val="24"/>
              </w:rPr>
              <w:t>4.</w:t>
            </w:r>
          </w:p>
        </w:tc>
        <w:tc>
          <w:tcPr>
            <w:tcW w:w="1788" w:type="dxa"/>
          </w:tcPr>
          <w:p>
            <w:pPr>
              <w:pStyle w:val="TableParagraph"/>
              <w:tabs>
                <w:tab w:pos="975" w:val="left" w:leader="none"/>
                <w:tab w:pos="1411" w:val="left" w:leader="none"/>
              </w:tabs>
              <w:spacing w:line="240" w:lineRule="auto" w:before="243"/>
              <w:ind w:left="115"/>
              <w:jc w:val="left"/>
              <w:rPr>
                <w:i/>
                <w:sz w:val="24"/>
              </w:rPr>
            </w:pPr>
            <w:r>
              <w:rPr>
                <w:spacing w:val="-4"/>
                <w:sz w:val="24"/>
              </w:rPr>
              <w:t>Bagus</w:t>
            </w:r>
            <w:r>
              <w:rPr>
                <w:sz w:val="24"/>
              </w:rPr>
              <w:tab/>
            </w:r>
            <w:r>
              <w:rPr>
                <w:i/>
                <w:spacing w:val="-5"/>
                <w:sz w:val="24"/>
              </w:rPr>
              <w:t>et</w:t>
            </w:r>
            <w:r>
              <w:rPr>
                <w:i/>
                <w:sz w:val="24"/>
              </w:rPr>
              <w:tab/>
            </w:r>
            <w:r>
              <w:rPr>
                <w:i/>
                <w:spacing w:val="-5"/>
                <w:sz w:val="24"/>
              </w:rPr>
              <w:t>al</w:t>
            </w:r>
          </w:p>
          <w:p>
            <w:pPr>
              <w:pStyle w:val="TableParagraph"/>
              <w:spacing w:line="240" w:lineRule="auto" w:before="0"/>
              <w:ind w:left="115"/>
              <w:jc w:val="left"/>
              <w:rPr>
                <w:sz w:val="24"/>
              </w:rPr>
            </w:pPr>
            <w:r>
              <w:rPr>
                <w:spacing w:val="-2"/>
                <w:sz w:val="24"/>
              </w:rPr>
              <w:t>(2020)</w:t>
            </w:r>
          </w:p>
        </w:tc>
        <w:tc>
          <w:tcPr>
            <w:tcW w:w="2344" w:type="dxa"/>
          </w:tcPr>
          <w:p>
            <w:pPr>
              <w:pStyle w:val="TableParagraph"/>
              <w:tabs>
                <w:tab w:pos="947" w:val="left" w:leader="none"/>
                <w:tab w:pos="1694" w:val="left" w:leader="none"/>
              </w:tabs>
              <w:spacing w:line="240" w:lineRule="auto" w:before="243"/>
              <w:ind w:left="115" w:right="453"/>
              <w:jc w:val="left"/>
              <w:rPr>
                <w:i/>
                <w:sz w:val="24"/>
              </w:rPr>
            </w:pPr>
            <w:r>
              <w:rPr>
                <w:i/>
                <w:spacing w:val="-2"/>
                <w:sz w:val="24"/>
              </w:rPr>
              <w:t>Determinant</w:t>
            </w:r>
            <w:r>
              <w:rPr>
                <w:i/>
                <w:sz w:val="24"/>
              </w:rPr>
              <w:tab/>
            </w:r>
            <w:r>
              <w:rPr>
                <w:i/>
                <w:spacing w:val="-6"/>
                <w:sz w:val="24"/>
              </w:rPr>
              <w:t>of </w:t>
            </w:r>
            <w:r>
              <w:rPr>
                <w:i/>
                <w:spacing w:val="-4"/>
                <w:sz w:val="24"/>
              </w:rPr>
              <w:t>Fraud</w:t>
            </w:r>
            <w:r>
              <w:rPr>
                <w:i/>
                <w:sz w:val="24"/>
              </w:rPr>
              <w:tab/>
            </w:r>
            <w:r>
              <w:rPr>
                <w:i/>
                <w:spacing w:val="-49"/>
                <w:sz w:val="24"/>
              </w:rPr>
              <w:t> </w:t>
            </w:r>
            <w:r>
              <w:rPr>
                <w:i/>
                <w:spacing w:val="-2"/>
                <w:sz w:val="24"/>
              </w:rPr>
              <w:t>Pentagon </w:t>
            </w:r>
            <w:r>
              <w:rPr>
                <w:i/>
                <w:spacing w:val="-6"/>
                <w:sz w:val="24"/>
              </w:rPr>
              <w:t>in</w:t>
            </w:r>
            <w:r>
              <w:rPr>
                <w:i/>
                <w:sz w:val="24"/>
              </w:rPr>
              <w:tab/>
            </w:r>
            <w:r>
              <w:rPr>
                <w:i/>
                <w:spacing w:val="-2"/>
                <w:sz w:val="24"/>
              </w:rPr>
              <w:t>Detecting Finance</w:t>
            </w:r>
            <w:r>
              <w:rPr>
                <w:i/>
                <w:sz w:val="24"/>
              </w:rPr>
              <w:tab/>
              <w:tab/>
            </w:r>
            <w:r>
              <w:rPr>
                <w:i/>
                <w:spacing w:val="-60"/>
                <w:sz w:val="24"/>
              </w:rPr>
              <w:t> </w:t>
            </w:r>
            <w:r>
              <w:rPr>
                <w:i/>
                <w:spacing w:val="-6"/>
                <w:sz w:val="24"/>
              </w:rPr>
              <w:t>of </w:t>
            </w:r>
            <w:r>
              <w:rPr>
                <w:i/>
                <w:spacing w:val="-2"/>
                <w:sz w:val="24"/>
              </w:rPr>
              <w:t>Financial Statements</w:t>
            </w:r>
          </w:p>
        </w:tc>
        <w:tc>
          <w:tcPr>
            <w:tcW w:w="1228" w:type="dxa"/>
          </w:tcPr>
          <w:p>
            <w:pPr>
              <w:pStyle w:val="TableParagraph"/>
              <w:spacing w:line="240" w:lineRule="auto" w:before="243"/>
              <w:ind w:left="132"/>
              <w:jc w:val="left"/>
              <w:rPr>
                <w:sz w:val="24"/>
              </w:rPr>
            </w:pPr>
            <w:r>
              <w:rPr>
                <w:spacing w:val="-2"/>
                <w:sz w:val="24"/>
              </w:rPr>
              <w:t>Regresi linier Berganda</w:t>
            </w:r>
          </w:p>
        </w:tc>
        <w:tc>
          <w:tcPr>
            <w:tcW w:w="2148" w:type="dxa"/>
          </w:tcPr>
          <w:p>
            <w:pPr>
              <w:pStyle w:val="TableParagraph"/>
              <w:tabs>
                <w:tab w:pos="1380" w:val="left" w:leader="none"/>
                <w:tab w:pos="1660" w:val="left" w:leader="none"/>
              </w:tabs>
              <w:spacing w:line="240" w:lineRule="auto" w:before="243"/>
              <w:ind w:left="148" w:right="127"/>
              <w:jc w:val="both"/>
              <w:rPr>
                <w:sz w:val="24"/>
              </w:rPr>
            </w:pPr>
            <w:r>
              <w:rPr>
                <w:sz w:val="24"/>
              </w:rPr>
              <w:t>Variabel tekanan </w:t>
            </w:r>
            <w:r>
              <w:rPr>
                <w:spacing w:val="-4"/>
                <w:sz w:val="24"/>
              </w:rPr>
              <w:t>yang</w:t>
            </w:r>
            <w:r>
              <w:rPr>
                <w:sz w:val="24"/>
              </w:rPr>
              <w:tab/>
            </w:r>
            <w:r>
              <w:rPr>
                <w:spacing w:val="-2"/>
                <w:sz w:val="24"/>
              </w:rPr>
              <w:t>diukur </w:t>
            </w:r>
            <w:r>
              <w:rPr>
                <w:sz w:val="24"/>
              </w:rPr>
              <w:t>dengan </w:t>
            </w:r>
            <w:r>
              <w:rPr>
                <w:i/>
                <w:sz w:val="24"/>
              </w:rPr>
              <w:t>leverage </w:t>
            </w:r>
            <w:r>
              <w:rPr>
                <w:i/>
                <w:spacing w:val="-2"/>
                <w:sz w:val="24"/>
              </w:rPr>
              <w:t>ratio</w:t>
            </w:r>
            <w:r>
              <w:rPr>
                <w:spacing w:val="-2"/>
                <w:sz w:val="24"/>
              </w:rPr>
              <w:t>,</w:t>
            </w:r>
            <w:r>
              <w:rPr>
                <w:sz w:val="24"/>
              </w:rPr>
              <w:tab/>
              <w:tab/>
            </w:r>
            <w:r>
              <w:rPr>
                <w:spacing w:val="-5"/>
                <w:sz w:val="24"/>
              </w:rPr>
              <w:t>dan</w:t>
            </w:r>
          </w:p>
          <w:p>
            <w:pPr>
              <w:pStyle w:val="TableParagraph"/>
              <w:tabs>
                <w:tab w:pos="1312" w:val="left" w:leader="none"/>
              </w:tabs>
              <w:spacing w:line="240" w:lineRule="auto" w:before="0"/>
              <w:ind w:left="148" w:right="128"/>
              <w:jc w:val="both"/>
              <w:rPr>
                <w:sz w:val="24"/>
              </w:rPr>
            </w:pPr>
            <w:r>
              <w:rPr>
                <w:sz w:val="24"/>
              </w:rPr>
              <w:t>rasionalisasi yang </w:t>
            </w:r>
            <w:r>
              <w:rPr>
                <w:spacing w:val="-2"/>
                <w:sz w:val="24"/>
              </w:rPr>
              <w:t>dikur</w:t>
            </w:r>
            <w:r>
              <w:rPr>
                <w:sz w:val="24"/>
              </w:rPr>
              <w:tab/>
            </w:r>
            <w:r>
              <w:rPr>
                <w:spacing w:val="-2"/>
                <w:sz w:val="24"/>
              </w:rPr>
              <w:t>dengan </w:t>
            </w:r>
            <w:r>
              <w:rPr>
                <w:spacing w:val="-4"/>
                <w:sz w:val="24"/>
              </w:rPr>
              <w:t>TATA</w:t>
            </w:r>
          </w:p>
          <w:p>
            <w:pPr>
              <w:pStyle w:val="TableParagraph"/>
              <w:tabs>
                <w:tab w:pos="1539" w:val="left" w:leader="none"/>
              </w:tabs>
              <w:spacing w:line="240" w:lineRule="auto" w:before="0"/>
              <w:ind w:left="148" w:right="126"/>
              <w:jc w:val="left"/>
              <w:rPr>
                <w:sz w:val="24"/>
              </w:rPr>
            </w:pPr>
            <w:r>
              <w:rPr>
                <w:spacing w:val="-2"/>
                <w:sz w:val="24"/>
              </w:rPr>
              <w:t>berpengaruh </w:t>
            </w:r>
            <w:r>
              <w:rPr>
                <w:sz w:val="24"/>
              </w:rPr>
              <w:t>signifikan</w:t>
            </w:r>
            <w:r>
              <w:rPr>
                <w:spacing w:val="-15"/>
                <w:sz w:val="24"/>
              </w:rPr>
              <w:t> </w:t>
            </w:r>
            <w:r>
              <w:rPr>
                <w:sz w:val="24"/>
              </w:rPr>
              <w:t>terhadap </w:t>
            </w:r>
            <w:r>
              <w:rPr>
                <w:spacing w:val="-2"/>
                <w:sz w:val="24"/>
              </w:rPr>
              <w:t>kecurangan</w:t>
            </w:r>
            <w:r>
              <w:rPr>
                <w:spacing w:val="40"/>
                <w:sz w:val="24"/>
              </w:rPr>
              <w:t> </w:t>
            </w:r>
            <w:r>
              <w:rPr>
                <w:sz w:val="24"/>
              </w:rPr>
              <w:t>laporan</w:t>
            </w:r>
            <w:r>
              <w:rPr>
                <w:spacing w:val="64"/>
                <w:sz w:val="24"/>
              </w:rPr>
              <w:t> </w:t>
            </w:r>
            <w:r>
              <w:rPr>
                <w:sz w:val="24"/>
              </w:rPr>
              <w:t>keuangan, sedangkan</w:t>
            </w:r>
            <w:r>
              <w:rPr>
                <w:spacing w:val="-14"/>
                <w:sz w:val="24"/>
              </w:rPr>
              <w:t> </w:t>
            </w:r>
            <w:r>
              <w:rPr>
                <w:sz w:val="24"/>
              </w:rPr>
              <w:t>variabel </w:t>
            </w:r>
            <w:r>
              <w:rPr>
                <w:spacing w:val="-2"/>
                <w:sz w:val="24"/>
              </w:rPr>
              <w:t>arogansi</w:t>
            </w:r>
            <w:r>
              <w:rPr>
                <w:sz w:val="24"/>
              </w:rPr>
              <w:tab/>
            </w:r>
            <w:r>
              <w:rPr>
                <w:spacing w:val="-4"/>
                <w:sz w:val="24"/>
              </w:rPr>
              <w:t>yang</w:t>
            </w:r>
          </w:p>
          <w:p>
            <w:pPr>
              <w:pStyle w:val="TableParagraph"/>
              <w:tabs>
                <w:tab w:pos="1312" w:val="left" w:leader="none"/>
              </w:tabs>
              <w:spacing w:line="240" w:lineRule="auto" w:before="0"/>
              <w:ind w:left="148" w:right="127"/>
              <w:jc w:val="left"/>
              <w:rPr>
                <w:sz w:val="24"/>
              </w:rPr>
            </w:pPr>
            <w:r>
              <w:rPr>
                <w:spacing w:val="-2"/>
                <w:sz w:val="24"/>
              </w:rPr>
              <w:t>diukur</w:t>
            </w:r>
            <w:r>
              <w:rPr>
                <w:sz w:val="24"/>
              </w:rPr>
              <w:tab/>
            </w:r>
            <w:r>
              <w:rPr>
                <w:spacing w:val="-2"/>
                <w:sz w:val="24"/>
              </w:rPr>
              <w:t>dengan </w:t>
            </w:r>
            <w:r>
              <w:rPr>
                <w:i/>
                <w:sz w:val="24"/>
              </w:rPr>
              <w:t>CEO</w:t>
            </w:r>
            <w:r>
              <w:rPr>
                <w:i/>
                <w:spacing w:val="36"/>
                <w:sz w:val="24"/>
              </w:rPr>
              <w:t> </w:t>
            </w:r>
            <w:r>
              <w:rPr>
                <w:i/>
                <w:sz w:val="24"/>
              </w:rPr>
              <w:t>duality</w:t>
            </w:r>
            <w:r>
              <w:rPr>
                <w:i/>
                <w:spacing w:val="40"/>
                <w:sz w:val="24"/>
              </w:rPr>
              <w:t> </w:t>
            </w:r>
            <w:r>
              <w:rPr>
                <w:sz w:val="24"/>
              </w:rPr>
              <w:t>tidak </w:t>
            </w:r>
            <w:r>
              <w:rPr>
                <w:spacing w:val="-2"/>
                <w:sz w:val="24"/>
              </w:rPr>
              <w:t>berpengaruh terhadap kecurangan</w:t>
            </w:r>
            <w:r>
              <w:rPr>
                <w:spacing w:val="40"/>
                <w:sz w:val="24"/>
              </w:rPr>
              <w:t> </w:t>
            </w:r>
            <w:r>
              <w:rPr>
                <w:sz w:val="24"/>
              </w:rPr>
              <w:t>laporan keuangan.</w:t>
            </w:r>
          </w:p>
        </w:tc>
      </w:tr>
    </w:tbl>
    <w:p>
      <w:pPr>
        <w:pStyle w:val="TableParagraph"/>
        <w:spacing w:after="0" w:line="240" w:lineRule="auto"/>
        <w:jc w:val="left"/>
        <w:rPr>
          <w:sz w:val="24"/>
        </w:rPr>
        <w:sectPr>
          <w:pgSz w:w="11910" w:h="16840"/>
          <w:pgMar w:header="751" w:footer="0" w:top="960" w:bottom="280" w:left="170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7"/>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1788"/>
        <w:gridCol w:w="2344"/>
        <w:gridCol w:w="1228"/>
        <w:gridCol w:w="2148"/>
      </w:tblGrid>
      <w:tr>
        <w:trPr>
          <w:trHeight w:val="750" w:hRule="atLeast"/>
        </w:trPr>
        <w:tc>
          <w:tcPr>
            <w:tcW w:w="420" w:type="dxa"/>
          </w:tcPr>
          <w:p>
            <w:pPr>
              <w:pStyle w:val="TableParagraph"/>
              <w:spacing w:line="275" w:lineRule="exact" w:before="0"/>
              <w:ind w:left="4"/>
              <w:rPr>
                <w:b/>
                <w:sz w:val="24"/>
              </w:rPr>
            </w:pPr>
            <w:r>
              <w:rPr>
                <w:b/>
                <w:spacing w:val="-5"/>
                <w:sz w:val="24"/>
              </w:rPr>
              <w:t>No.</w:t>
            </w:r>
          </w:p>
        </w:tc>
        <w:tc>
          <w:tcPr>
            <w:tcW w:w="1788" w:type="dxa"/>
          </w:tcPr>
          <w:p>
            <w:pPr>
              <w:pStyle w:val="TableParagraph"/>
              <w:spacing w:line="275" w:lineRule="exact" w:before="0"/>
              <w:ind w:left="503"/>
              <w:jc w:val="left"/>
              <w:rPr>
                <w:b/>
                <w:sz w:val="24"/>
              </w:rPr>
            </w:pPr>
            <w:r>
              <w:rPr>
                <w:b/>
                <w:spacing w:val="-2"/>
                <w:sz w:val="24"/>
              </w:rPr>
              <w:t>Peneliti</w:t>
            </w:r>
          </w:p>
        </w:tc>
        <w:tc>
          <w:tcPr>
            <w:tcW w:w="2344" w:type="dxa"/>
          </w:tcPr>
          <w:p>
            <w:pPr>
              <w:pStyle w:val="TableParagraph"/>
              <w:spacing w:line="275" w:lineRule="exact" w:before="0"/>
              <w:ind w:left="331"/>
              <w:jc w:val="left"/>
              <w:rPr>
                <w:b/>
                <w:sz w:val="24"/>
              </w:rPr>
            </w:pPr>
            <w:r>
              <w:rPr>
                <w:b/>
                <w:sz w:val="24"/>
              </w:rPr>
              <w:t>Judul</w:t>
            </w:r>
            <w:r>
              <w:rPr>
                <w:b/>
                <w:spacing w:val="-6"/>
                <w:sz w:val="24"/>
              </w:rPr>
              <w:t> </w:t>
            </w:r>
            <w:r>
              <w:rPr>
                <w:b/>
                <w:spacing w:val="-2"/>
                <w:sz w:val="24"/>
              </w:rPr>
              <w:t>Penelitian</w:t>
            </w:r>
          </w:p>
        </w:tc>
        <w:tc>
          <w:tcPr>
            <w:tcW w:w="1228" w:type="dxa"/>
          </w:tcPr>
          <w:p>
            <w:pPr>
              <w:pStyle w:val="TableParagraph"/>
              <w:spacing w:line="240" w:lineRule="auto" w:before="0"/>
              <w:ind w:left="204" w:right="196" w:firstLine="188"/>
              <w:jc w:val="left"/>
              <w:rPr>
                <w:b/>
                <w:sz w:val="24"/>
              </w:rPr>
            </w:pPr>
            <w:r>
              <w:rPr>
                <w:b/>
                <w:spacing w:val="-4"/>
                <w:sz w:val="24"/>
              </w:rPr>
              <w:t>Alat </w:t>
            </w:r>
            <w:r>
              <w:rPr>
                <w:b/>
                <w:spacing w:val="-2"/>
                <w:sz w:val="24"/>
              </w:rPr>
              <w:t>Analisis</w:t>
            </w:r>
          </w:p>
        </w:tc>
        <w:tc>
          <w:tcPr>
            <w:tcW w:w="2148" w:type="dxa"/>
          </w:tcPr>
          <w:p>
            <w:pPr>
              <w:pStyle w:val="TableParagraph"/>
              <w:spacing w:line="275" w:lineRule="exact" w:before="0"/>
              <w:ind w:left="260"/>
              <w:jc w:val="left"/>
              <w:rPr>
                <w:b/>
                <w:sz w:val="24"/>
              </w:rPr>
            </w:pPr>
            <w:r>
              <w:rPr>
                <w:b/>
                <w:sz w:val="24"/>
              </w:rPr>
              <w:t>Hasil</w:t>
            </w:r>
            <w:r>
              <w:rPr>
                <w:b/>
                <w:spacing w:val="-2"/>
                <w:sz w:val="24"/>
              </w:rPr>
              <w:t> Penelitian</w:t>
            </w:r>
          </w:p>
        </w:tc>
      </w:tr>
      <w:tr>
        <w:trPr>
          <w:trHeight w:val="5647" w:hRule="atLeast"/>
        </w:trPr>
        <w:tc>
          <w:tcPr>
            <w:tcW w:w="420" w:type="dxa"/>
          </w:tcPr>
          <w:p>
            <w:pPr>
              <w:pStyle w:val="TableParagraph"/>
              <w:spacing w:line="240" w:lineRule="auto" w:before="243"/>
              <w:ind w:left="4" w:right="4"/>
              <w:rPr>
                <w:sz w:val="24"/>
              </w:rPr>
            </w:pPr>
            <w:r>
              <w:rPr>
                <w:spacing w:val="-5"/>
                <w:sz w:val="24"/>
              </w:rPr>
              <w:t>5.</w:t>
            </w:r>
          </w:p>
        </w:tc>
        <w:tc>
          <w:tcPr>
            <w:tcW w:w="1788" w:type="dxa"/>
          </w:tcPr>
          <w:p>
            <w:pPr>
              <w:pStyle w:val="TableParagraph"/>
              <w:spacing w:line="240" w:lineRule="auto" w:before="243"/>
              <w:ind w:left="115"/>
              <w:jc w:val="left"/>
              <w:rPr>
                <w:sz w:val="24"/>
              </w:rPr>
            </w:pPr>
            <w:r>
              <w:rPr>
                <w:sz w:val="24"/>
              </w:rPr>
              <w:t>Maryadi</w:t>
            </w:r>
            <w:r>
              <w:rPr>
                <w:spacing w:val="75"/>
                <w:sz w:val="24"/>
              </w:rPr>
              <w:t> </w:t>
            </w:r>
            <w:r>
              <w:rPr>
                <w:i/>
                <w:sz w:val="24"/>
              </w:rPr>
              <w:t>et</w:t>
            </w:r>
            <w:r>
              <w:rPr>
                <w:i/>
                <w:spacing w:val="40"/>
                <w:sz w:val="24"/>
              </w:rPr>
              <w:t> </w:t>
            </w:r>
            <w:r>
              <w:rPr>
                <w:i/>
                <w:sz w:val="24"/>
              </w:rPr>
              <w:t>a</w:t>
            </w:r>
            <w:r>
              <w:rPr>
                <w:sz w:val="24"/>
              </w:rPr>
              <w:t>l </w:t>
            </w:r>
            <w:r>
              <w:rPr>
                <w:spacing w:val="-2"/>
                <w:sz w:val="24"/>
              </w:rPr>
              <w:t>(2020)</w:t>
            </w:r>
          </w:p>
        </w:tc>
        <w:tc>
          <w:tcPr>
            <w:tcW w:w="2344" w:type="dxa"/>
          </w:tcPr>
          <w:p>
            <w:pPr>
              <w:pStyle w:val="TableParagraph"/>
              <w:tabs>
                <w:tab w:pos="1460" w:val="left" w:leader="none"/>
              </w:tabs>
              <w:spacing w:line="240" w:lineRule="auto" w:before="243"/>
              <w:ind w:left="115"/>
              <w:jc w:val="left"/>
              <w:rPr>
                <w:i/>
                <w:sz w:val="24"/>
              </w:rPr>
            </w:pPr>
            <w:r>
              <w:rPr>
                <w:spacing w:val="-2"/>
                <w:sz w:val="24"/>
              </w:rPr>
              <w:t>Pengaruh</w:t>
            </w:r>
            <w:r>
              <w:rPr>
                <w:sz w:val="24"/>
              </w:rPr>
              <w:tab/>
            </w:r>
            <w:r>
              <w:rPr>
                <w:i/>
                <w:spacing w:val="-4"/>
                <w:sz w:val="24"/>
              </w:rPr>
              <w:t>Fraud</w:t>
            </w:r>
          </w:p>
          <w:p>
            <w:pPr>
              <w:pStyle w:val="TableParagraph"/>
              <w:tabs>
                <w:tab w:pos="1476" w:val="left" w:leader="none"/>
              </w:tabs>
              <w:spacing w:line="240" w:lineRule="auto" w:before="0"/>
              <w:ind w:left="115" w:right="273"/>
              <w:jc w:val="left"/>
              <w:rPr>
                <w:i/>
                <w:sz w:val="24"/>
              </w:rPr>
            </w:pPr>
            <w:r>
              <w:rPr>
                <w:i/>
                <w:spacing w:val="-2"/>
                <w:sz w:val="24"/>
              </w:rPr>
              <w:t>Pentagon</w:t>
            </w:r>
            <w:r>
              <w:rPr>
                <w:i/>
                <w:sz w:val="24"/>
              </w:rPr>
              <w:tab/>
            </w:r>
            <w:r>
              <w:rPr>
                <w:spacing w:val="-4"/>
                <w:sz w:val="24"/>
              </w:rPr>
              <w:t>dalam </w:t>
            </w:r>
            <w:r>
              <w:rPr>
                <w:spacing w:val="-2"/>
                <w:sz w:val="24"/>
              </w:rPr>
              <w:t>Mendeteksi </w:t>
            </w:r>
            <w:r>
              <w:rPr>
                <w:i/>
                <w:spacing w:val="-2"/>
                <w:sz w:val="24"/>
              </w:rPr>
              <w:t>Fraudulent Financial</w:t>
            </w:r>
            <w:r>
              <w:rPr>
                <w:i/>
                <w:spacing w:val="-12"/>
                <w:sz w:val="24"/>
              </w:rPr>
              <w:t> </w:t>
            </w:r>
            <w:r>
              <w:rPr>
                <w:i/>
                <w:spacing w:val="-2"/>
                <w:sz w:val="24"/>
              </w:rPr>
              <w:t>Reporting</w:t>
            </w:r>
          </w:p>
        </w:tc>
        <w:tc>
          <w:tcPr>
            <w:tcW w:w="1228" w:type="dxa"/>
          </w:tcPr>
          <w:p>
            <w:pPr>
              <w:pStyle w:val="TableParagraph"/>
              <w:spacing w:line="240" w:lineRule="auto" w:before="243"/>
              <w:ind w:left="132" w:right="346"/>
              <w:jc w:val="left"/>
              <w:rPr>
                <w:sz w:val="24"/>
              </w:rPr>
            </w:pPr>
            <w:r>
              <w:rPr>
                <w:spacing w:val="-2"/>
                <w:sz w:val="24"/>
              </w:rPr>
              <w:t>Regresi logistik</w:t>
            </w:r>
          </w:p>
        </w:tc>
        <w:tc>
          <w:tcPr>
            <w:tcW w:w="2148" w:type="dxa"/>
          </w:tcPr>
          <w:p>
            <w:pPr>
              <w:pStyle w:val="TableParagraph"/>
              <w:tabs>
                <w:tab w:pos="1181" w:val="left" w:leader="none"/>
                <w:tab w:pos="1312" w:val="left" w:leader="none"/>
                <w:tab w:pos="1380" w:val="left" w:leader="none"/>
                <w:tab w:pos="1423" w:val="left" w:leader="none"/>
                <w:tab w:pos="1539" w:val="left" w:leader="none"/>
                <w:tab w:pos="1657" w:val="left" w:leader="none"/>
              </w:tabs>
              <w:spacing w:line="240" w:lineRule="auto" w:before="243"/>
              <w:ind w:left="148" w:right="126"/>
              <w:jc w:val="left"/>
              <w:rPr>
                <w:sz w:val="24"/>
              </w:rPr>
            </w:pPr>
            <w:r>
              <w:rPr>
                <w:spacing w:val="-2"/>
                <w:sz w:val="24"/>
              </w:rPr>
              <w:t>Variabel</w:t>
            </w:r>
            <w:r>
              <w:rPr>
                <w:sz w:val="24"/>
              </w:rPr>
              <w:tab/>
            </w:r>
            <w:r>
              <w:rPr>
                <w:spacing w:val="-2"/>
                <w:sz w:val="24"/>
              </w:rPr>
              <w:t>Tekanan </w:t>
            </w:r>
            <w:r>
              <w:rPr>
                <w:spacing w:val="-4"/>
                <w:sz w:val="24"/>
              </w:rPr>
              <w:t>yang</w:t>
            </w:r>
            <w:r>
              <w:rPr>
                <w:sz w:val="24"/>
              </w:rPr>
              <w:tab/>
              <w:tab/>
              <w:tab/>
            </w:r>
            <w:r>
              <w:rPr>
                <w:spacing w:val="-2"/>
                <w:sz w:val="24"/>
              </w:rPr>
              <w:t>diukur dengan</w:t>
            </w:r>
            <w:r>
              <w:rPr>
                <w:sz w:val="24"/>
              </w:rPr>
              <w:tab/>
            </w:r>
            <w:r>
              <w:rPr>
                <w:i/>
                <w:spacing w:val="-2"/>
                <w:sz w:val="24"/>
              </w:rPr>
              <w:t>leverage </w:t>
            </w:r>
            <w:r>
              <w:rPr>
                <w:i/>
                <w:sz w:val="24"/>
              </w:rPr>
              <w:t>ratio</w:t>
            </w:r>
            <w:r>
              <w:rPr>
                <w:i/>
                <w:spacing w:val="80"/>
                <w:sz w:val="24"/>
              </w:rPr>
              <w:t> </w:t>
            </w:r>
            <w:r>
              <w:rPr>
                <w:sz w:val="24"/>
              </w:rPr>
              <w:t>berpengaruh signifikan</w:t>
            </w:r>
            <w:r>
              <w:rPr>
                <w:spacing w:val="-15"/>
                <w:sz w:val="24"/>
              </w:rPr>
              <w:t> </w:t>
            </w:r>
            <w:r>
              <w:rPr>
                <w:sz w:val="24"/>
              </w:rPr>
              <w:t>terhadap </w:t>
            </w:r>
            <w:r>
              <w:rPr>
                <w:spacing w:val="-2"/>
                <w:sz w:val="24"/>
              </w:rPr>
              <w:t>kecurangan</w:t>
            </w:r>
            <w:r>
              <w:rPr>
                <w:spacing w:val="40"/>
                <w:sz w:val="24"/>
              </w:rPr>
              <w:t> </w:t>
            </w:r>
            <w:r>
              <w:rPr>
                <w:sz w:val="24"/>
              </w:rPr>
              <w:t>laporan</w:t>
            </w:r>
            <w:r>
              <w:rPr>
                <w:spacing w:val="64"/>
                <w:sz w:val="24"/>
              </w:rPr>
              <w:t> </w:t>
            </w:r>
            <w:r>
              <w:rPr>
                <w:sz w:val="24"/>
              </w:rPr>
              <w:t>keuangan, sedangkan</w:t>
            </w:r>
            <w:r>
              <w:rPr>
                <w:spacing w:val="-14"/>
                <w:sz w:val="24"/>
              </w:rPr>
              <w:t> </w:t>
            </w:r>
            <w:r>
              <w:rPr>
                <w:sz w:val="24"/>
              </w:rPr>
              <w:t>variabel </w:t>
            </w:r>
            <w:r>
              <w:rPr>
                <w:spacing w:val="-2"/>
                <w:sz w:val="24"/>
              </w:rPr>
              <w:t>kesempatan</w:t>
            </w:r>
            <w:r>
              <w:rPr>
                <w:sz w:val="24"/>
              </w:rPr>
              <w:tab/>
              <w:tab/>
              <w:tab/>
              <w:tab/>
            </w:r>
            <w:r>
              <w:rPr>
                <w:spacing w:val="-59"/>
                <w:sz w:val="24"/>
              </w:rPr>
              <w:t> </w:t>
            </w:r>
            <w:r>
              <w:rPr>
                <w:spacing w:val="-4"/>
                <w:sz w:val="24"/>
              </w:rPr>
              <w:t>yang </w:t>
            </w:r>
            <w:r>
              <w:rPr>
                <w:spacing w:val="-2"/>
                <w:sz w:val="24"/>
              </w:rPr>
              <w:t>diukur</w:t>
            </w:r>
            <w:r>
              <w:rPr>
                <w:sz w:val="24"/>
              </w:rPr>
              <w:tab/>
              <w:tab/>
            </w:r>
            <w:r>
              <w:rPr>
                <w:spacing w:val="-2"/>
                <w:sz w:val="24"/>
              </w:rPr>
              <w:t>dengan BDOUT,</w:t>
            </w:r>
            <w:r>
              <w:rPr>
                <w:sz w:val="24"/>
              </w:rPr>
              <w:tab/>
              <w:tab/>
              <w:tab/>
              <w:tab/>
              <w:tab/>
              <w:tab/>
            </w:r>
            <w:r>
              <w:rPr>
                <w:spacing w:val="-4"/>
                <w:sz w:val="24"/>
              </w:rPr>
              <w:t>dan </w:t>
            </w:r>
            <w:r>
              <w:rPr>
                <w:spacing w:val="-2"/>
                <w:sz w:val="24"/>
              </w:rPr>
              <w:t>kemampuan</w:t>
            </w:r>
            <w:r>
              <w:rPr>
                <w:sz w:val="24"/>
              </w:rPr>
              <w:tab/>
              <w:tab/>
              <w:tab/>
              <w:tab/>
            </w:r>
            <w:r>
              <w:rPr>
                <w:spacing w:val="-4"/>
                <w:sz w:val="24"/>
              </w:rPr>
              <w:t>yang </w:t>
            </w:r>
            <w:r>
              <w:rPr>
                <w:spacing w:val="-2"/>
                <w:sz w:val="24"/>
              </w:rPr>
              <w:t>diukur</w:t>
            </w:r>
            <w:r>
              <w:rPr>
                <w:sz w:val="24"/>
              </w:rPr>
              <w:tab/>
              <w:tab/>
            </w:r>
            <w:r>
              <w:rPr>
                <w:spacing w:val="-2"/>
                <w:sz w:val="24"/>
              </w:rPr>
              <w:t>dengan </w:t>
            </w:r>
            <w:r>
              <w:rPr>
                <w:sz w:val="24"/>
              </w:rPr>
              <w:t>kualitas</w:t>
            </w:r>
            <w:r>
              <w:rPr>
                <w:spacing w:val="-4"/>
                <w:sz w:val="24"/>
              </w:rPr>
              <w:t> </w:t>
            </w:r>
            <w:r>
              <w:rPr>
                <w:sz w:val="24"/>
              </w:rPr>
              <w:t>audit tidak </w:t>
            </w:r>
            <w:r>
              <w:rPr>
                <w:spacing w:val="-2"/>
                <w:sz w:val="24"/>
              </w:rPr>
              <w:t>menunjukkan pengaruh</w:t>
            </w:r>
            <w:r>
              <w:rPr>
                <w:sz w:val="24"/>
              </w:rPr>
              <w:tab/>
              <w:tab/>
              <w:tab/>
              <w:tab/>
              <w:tab/>
            </w:r>
            <w:r>
              <w:rPr>
                <w:spacing w:val="-60"/>
                <w:sz w:val="24"/>
              </w:rPr>
              <w:t> </w:t>
            </w:r>
            <w:r>
              <w:rPr>
                <w:spacing w:val="-4"/>
                <w:sz w:val="24"/>
              </w:rPr>
              <w:t>yang </w:t>
            </w:r>
            <w:r>
              <w:rPr>
                <w:spacing w:val="-2"/>
                <w:sz w:val="24"/>
              </w:rPr>
              <w:t>signifikan</w:t>
            </w:r>
            <w:r>
              <w:rPr>
                <w:sz w:val="24"/>
              </w:rPr>
              <w:tab/>
              <w:tab/>
              <w:tab/>
              <w:tab/>
            </w:r>
            <w:r>
              <w:rPr>
                <w:spacing w:val="-4"/>
                <w:sz w:val="24"/>
              </w:rPr>
              <w:t>dalam </w:t>
            </w:r>
            <w:r>
              <w:rPr>
                <w:spacing w:val="-2"/>
                <w:sz w:val="24"/>
              </w:rPr>
              <w:t>kecurangan</w:t>
            </w:r>
            <w:r>
              <w:rPr>
                <w:spacing w:val="40"/>
                <w:sz w:val="24"/>
              </w:rPr>
              <w:t> </w:t>
            </w:r>
            <w:r>
              <w:rPr>
                <w:sz w:val="24"/>
              </w:rPr>
              <w:t>laporan keuangan.</w:t>
            </w:r>
          </w:p>
        </w:tc>
      </w:tr>
      <w:tr>
        <w:trPr>
          <w:trHeight w:val="4542" w:hRule="atLeast"/>
        </w:trPr>
        <w:tc>
          <w:tcPr>
            <w:tcW w:w="420" w:type="dxa"/>
          </w:tcPr>
          <w:p>
            <w:pPr>
              <w:pStyle w:val="TableParagraph"/>
              <w:spacing w:line="240" w:lineRule="auto" w:before="239"/>
              <w:ind w:left="4" w:right="4"/>
              <w:rPr>
                <w:sz w:val="24"/>
              </w:rPr>
            </w:pPr>
            <w:r>
              <w:rPr>
                <w:spacing w:val="-5"/>
                <w:sz w:val="24"/>
              </w:rPr>
              <w:t>6.</w:t>
            </w:r>
          </w:p>
        </w:tc>
        <w:tc>
          <w:tcPr>
            <w:tcW w:w="1788" w:type="dxa"/>
          </w:tcPr>
          <w:p>
            <w:pPr>
              <w:pStyle w:val="TableParagraph"/>
              <w:tabs>
                <w:tab w:pos="1321" w:val="left" w:leader="none"/>
              </w:tabs>
              <w:spacing w:line="240" w:lineRule="auto" w:before="239"/>
              <w:ind w:left="115" w:right="267"/>
              <w:jc w:val="left"/>
              <w:rPr>
                <w:sz w:val="24"/>
              </w:rPr>
            </w:pPr>
            <w:r>
              <w:rPr>
                <w:spacing w:val="-2"/>
                <w:sz w:val="24"/>
              </w:rPr>
              <w:t>Putriyanti</w:t>
            </w:r>
            <w:r>
              <w:rPr>
                <w:sz w:val="24"/>
              </w:rPr>
              <w:tab/>
            </w:r>
            <w:r>
              <w:rPr>
                <w:spacing w:val="-10"/>
                <w:sz w:val="24"/>
              </w:rPr>
              <w:t>&amp; </w:t>
            </w:r>
            <w:r>
              <w:rPr>
                <w:spacing w:val="-2"/>
                <w:sz w:val="24"/>
              </w:rPr>
              <w:t>Cahyati</w:t>
            </w:r>
            <w:r>
              <w:rPr>
                <w:spacing w:val="40"/>
                <w:sz w:val="24"/>
              </w:rPr>
              <w:t> </w:t>
            </w:r>
            <w:r>
              <w:rPr>
                <w:spacing w:val="-2"/>
                <w:sz w:val="24"/>
              </w:rPr>
              <w:t>(2020)</w:t>
            </w:r>
          </w:p>
        </w:tc>
        <w:tc>
          <w:tcPr>
            <w:tcW w:w="2344" w:type="dxa"/>
          </w:tcPr>
          <w:p>
            <w:pPr>
              <w:pStyle w:val="TableParagraph"/>
              <w:tabs>
                <w:tab w:pos="1214" w:val="left" w:leader="none"/>
                <w:tab w:pos="1698" w:val="left" w:leader="none"/>
              </w:tabs>
              <w:spacing w:line="240" w:lineRule="auto" w:before="239"/>
              <w:ind w:left="115" w:right="273"/>
              <w:jc w:val="left"/>
              <w:rPr>
                <w:i/>
                <w:sz w:val="24"/>
              </w:rPr>
            </w:pPr>
            <w:r>
              <w:rPr>
                <w:i/>
                <w:sz w:val="24"/>
              </w:rPr>
              <w:t>Effect</w:t>
            </w:r>
            <w:r>
              <w:rPr>
                <w:i/>
                <w:spacing w:val="40"/>
                <w:sz w:val="24"/>
              </w:rPr>
              <w:t> </w:t>
            </w:r>
            <w:r>
              <w:rPr>
                <w:i/>
                <w:sz w:val="24"/>
              </w:rPr>
              <w:t>of</w:t>
            </w:r>
            <w:r>
              <w:rPr>
                <w:i/>
                <w:spacing w:val="40"/>
                <w:sz w:val="24"/>
              </w:rPr>
              <w:t> </w:t>
            </w:r>
            <w:r>
              <w:rPr>
                <w:i/>
                <w:sz w:val="24"/>
              </w:rPr>
              <w:t>Pressure, </w:t>
            </w:r>
            <w:r>
              <w:rPr>
                <w:i/>
                <w:spacing w:val="-2"/>
                <w:sz w:val="24"/>
              </w:rPr>
              <w:t>Opportunity, Rationalizations, Capability</w:t>
            </w:r>
            <w:r>
              <w:rPr>
                <w:i/>
                <w:sz w:val="24"/>
              </w:rPr>
              <w:tab/>
              <w:tab/>
            </w:r>
            <w:r>
              <w:rPr>
                <w:i/>
                <w:spacing w:val="-4"/>
                <w:sz w:val="24"/>
              </w:rPr>
              <w:t>and </w:t>
            </w:r>
            <w:r>
              <w:rPr>
                <w:i/>
                <w:sz w:val="24"/>
              </w:rPr>
              <w:t>Arrogance</w:t>
            </w:r>
            <w:r>
              <w:rPr>
                <w:i/>
                <w:spacing w:val="80"/>
                <w:sz w:val="24"/>
              </w:rPr>
              <w:t> </w:t>
            </w:r>
            <w:r>
              <w:rPr>
                <w:i/>
                <w:sz w:val="24"/>
              </w:rPr>
              <w:t>in</w:t>
            </w:r>
            <w:r>
              <w:rPr>
                <w:i/>
                <w:spacing w:val="80"/>
                <w:sz w:val="24"/>
              </w:rPr>
              <w:t> </w:t>
            </w:r>
            <w:r>
              <w:rPr>
                <w:i/>
                <w:sz w:val="24"/>
              </w:rPr>
              <w:t>The </w:t>
            </w:r>
            <w:r>
              <w:rPr>
                <w:i/>
                <w:spacing w:val="-2"/>
                <w:sz w:val="24"/>
              </w:rPr>
              <w:t>Concept</w:t>
            </w:r>
            <w:r>
              <w:rPr>
                <w:i/>
                <w:sz w:val="24"/>
              </w:rPr>
              <w:tab/>
            </w:r>
            <w:r>
              <w:rPr>
                <w:i/>
                <w:spacing w:val="-6"/>
                <w:sz w:val="24"/>
              </w:rPr>
              <w:t>of</w:t>
            </w:r>
            <w:r>
              <w:rPr>
                <w:i/>
                <w:sz w:val="24"/>
              </w:rPr>
              <w:tab/>
            </w:r>
            <w:r>
              <w:rPr>
                <w:i/>
                <w:spacing w:val="-4"/>
                <w:sz w:val="24"/>
              </w:rPr>
              <w:t>The </w:t>
            </w:r>
            <w:r>
              <w:rPr>
                <w:i/>
                <w:sz w:val="24"/>
              </w:rPr>
              <w:t>Fraud Pentagon</w:t>
            </w:r>
          </w:p>
        </w:tc>
        <w:tc>
          <w:tcPr>
            <w:tcW w:w="1228" w:type="dxa"/>
          </w:tcPr>
          <w:p>
            <w:pPr>
              <w:pStyle w:val="TableParagraph"/>
              <w:spacing w:line="240" w:lineRule="auto" w:before="239"/>
              <w:ind w:left="144" w:right="196"/>
              <w:jc w:val="left"/>
              <w:rPr>
                <w:sz w:val="24"/>
              </w:rPr>
            </w:pPr>
            <w:r>
              <w:rPr>
                <w:spacing w:val="-2"/>
                <w:sz w:val="24"/>
              </w:rPr>
              <w:t>Regresi Logistik</w:t>
            </w:r>
          </w:p>
        </w:tc>
        <w:tc>
          <w:tcPr>
            <w:tcW w:w="2148" w:type="dxa"/>
          </w:tcPr>
          <w:p>
            <w:pPr>
              <w:pStyle w:val="TableParagraph"/>
              <w:tabs>
                <w:tab w:pos="1140" w:val="left" w:leader="none"/>
                <w:tab w:pos="1312" w:val="left" w:leader="none"/>
                <w:tab w:pos="1396" w:val="left" w:leader="none"/>
                <w:tab w:pos="1542" w:val="left" w:leader="none"/>
              </w:tabs>
              <w:spacing w:line="240" w:lineRule="auto" w:before="239"/>
              <w:ind w:left="148" w:right="128"/>
              <w:jc w:val="left"/>
              <w:rPr>
                <w:sz w:val="24"/>
              </w:rPr>
            </w:pPr>
            <w:r>
              <w:rPr>
                <w:spacing w:val="-2"/>
                <w:sz w:val="24"/>
              </w:rPr>
              <w:t>Variabel rasionalisasi</w:t>
            </w:r>
            <w:r>
              <w:rPr>
                <w:sz w:val="24"/>
              </w:rPr>
              <w:tab/>
              <w:tab/>
              <w:tab/>
            </w:r>
            <w:r>
              <w:rPr>
                <w:spacing w:val="-4"/>
                <w:sz w:val="24"/>
              </w:rPr>
              <w:t>yang </w:t>
            </w:r>
            <w:r>
              <w:rPr>
                <w:spacing w:val="-2"/>
                <w:sz w:val="24"/>
              </w:rPr>
              <w:t>diukur</w:t>
            </w:r>
            <w:r>
              <w:rPr>
                <w:sz w:val="24"/>
              </w:rPr>
              <w:tab/>
              <w:tab/>
            </w:r>
            <w:r>
              <w:rPr>
                <w:spacing w:val="-2"/>
                <w:sz w:val="24"/>
              </w:rPr>
              <w:t>dengan </w:t>
            </w:r>
            <w:r>
              <w:rPr>
                <w:spacing w:val="-4"/>
                <w:sz w:val="24"/>
              </w:rPr>
              <w:t>TATA</w:t>
            </w:r>
            <w:r>
              <w:rPr>
                <w:sz w:val="24"/>
              </w:rPr>
              <w:tab/>
            </w:r>
            <w:r>
              <w:rPr>
                <w:spacing w:val="-2"/>
                <w:sz w:val="24"/>
              </w:rPr>
              <w:t>memiliki pengaruh</w:t>
            </w:r>
            <w:r>
              <w:rPr>
                <w:sz w:val="24"/>
              </w:rPr>
              <w:tab/>
              <w:tab/>
              <w:tab/>
            </w:r>
            <w:r>
              <w:rPr>
                <w:spacing w:val="-2"/>
                <w:sz w:val="24"/>
              </w:rPr>
              <w:t>positif </w:t>
            </w:r>
            <w:r>
              <w:rPr>
                <w:sz w:val="24"/>
              </w:rPr>
              <w:t>dalam</w:t>
            </w:r>
            <w:r>
              <w:rPr>
                <w:spacing w:val="69"/>
                <w:sz w:val="24"/>
              </w:rPr>
              <w:t> </w:t>
            </w:r>
            <w:r>
              <w:rPr>
                <w:sz w:val="24"/>
              </w:rPr>
              <w:t>kecurangan laporan</w:t>
            </w:r>
            <w:r>
              <w:rPr>
                <w:spacing w:val="62"/>
                <w:sz w:val="24"/>
              </w:rPr>
              <w:t> </w:t>
            </w:r>
            <w:r>
              <w:rPr>
                <w:sz w:val="24"/>
              </w:rPr>
              <w:t>keuangan, sedangkan</w:t>
            </w:r>
            <w:r>
              <w:rPr>
                <w:spacing w:val="-14"/>
                <w:sz w:val="24"/>
              </w:rPr>
              <w:t> </w:t>
            </w:r>
            <w:r>
              <w:rPr>
                <w:sz w:val="24"/>
              </w:rPr>
              <w:t>variabel </w:t>
            </w:r>
            <w:r>
              <w:rPr>
                <w:spacing w:val="-2"/>
                <w:sz w:val="24"/>
              </w:rPr>
              <w:t>tekanan</w:t>
            </w:r>
            <w:r>
              <w:rPr>
                <w:sz w:val="24"/>
              </w:rPr>
              <w:tab/>
              <w:tab/>
              <w:tab/>
              <w:tab/>
            </w:r>
            <w:r>
              <w:rPr>
                <w:spacing w:val="-60"/>
                <w:sz w:val="24"/>
              </w:rPr>
              <w:t> </w:t>
            </w:r>
            <w:r>
              <w:rPr>
                <w:spacing w:val="-4"/>
                <w:sz w:val="24"/>
              </w:rPr>
              <w:t>yang</w:t>
            </w:r>
          </w:p>
          <w:p>
            <w:pPr>
              <w:pStyle w:val="TableParagraph"/>
              <w:tabs>
                <w:tab w:pos="1312" w:val="left" w:leader="none"/>
              </w:tabs>
              <w:spacing w:line="240" w:lineRule="auto" w:before="0"/>
              <w:ind w:left="148"/>
              <w:jc w:val="left"/>
              <w:rPr>
                <w:sz w:val="24"/>
              </w:rPr>
            </w:pPr>
            <w:r>
              <w:rPr>
                <w:spacing w:val="-2"/>
                <w:sz w:val="24"/>
              </w:rPr>
              <w:t>diukur</w:t>
            </w:r>
            <w:r>
              <w:rPr>
                <w:sz w:val="24"/>
              </w:rPr>
              <w:tab/>
            </w:r>
            <w:r>
              <w:rPr>
                <w:spacing w:val="-2"/>
                <w:sz w:val="24"/>
              </w:rPr>
              <w:t>dengan</w:t>
            </w:r>
          </w:p>
          <w:p>
            <w:pPr>
              <w:pStyle w:val="TableParagraph"/>
              <w:tabs>
                <w:tab w:pos="1179" w:val="left" w:leader="none"/>
                <w:tab w:pos="1567" w:val="left" w:leader="none"/>
              </w:tabs>
              <w:spacing w:line="240" w:lineRule="auto" w:before="0"/>
              <w:ind w:left="148" w:right="129"/>
              <w:jc w:val="left"/>
              <w:rPr>
                <w:i/>
                <w:sz w:val="24"/>
              </w:rPr>
            </w:pPr>
            <w:r>
              <w:rPr>
                <w:spacing w:val="-2"/>
                <w:sz w:val="24"/>
              </w:rPr>
              <w:t>leverage</w:t>
            </w:r>
            <w:r>
              <w:rPr>
                <w:sz w:val="24"/>
              </w:rPr>
              <w:tab/>
              <w:tab/>
            </w:r>
            <w:r>
              <w:rPr>
                <w:spacing w:val="-4"/>
                <w:sz w:val="24"/>
              </w:rPr>
              <w:t>ratio </w:t>
            </w:r>
            <w:r>
              <w:rPr>
                <w:spacing w:val="-2"/>
                <w:sz w:val="24"/>
              </w:rPr>
              <w:t>berpengaruh negative</w:t>
            </w:r>
            <w:r>
              <w:rPr>
                <w:sz w:val="24"/>
              </w:rPr>
              <w:tab/>
            </w:r>
            <w:r>
              <w:rPr>
                <w:spacing w:val="-2"/>
                <w:sz w:val="24"/>
              </w:rPr>
              <w:t>terhadap kecurangan</w:t>
            </w:r>
            <w:r>
              <w:rPr>
                <w:spacing w:val="40"/>
                <w:sz w:val="24"/>
              </w:rPr>
              <w:t> </w:t>
            </w:r>
            <w:r>
              <w:rPr>
                <w:sz w:val="24"/>
              </w:rPr>
              <w:t>laporan keuangan.</w:t>
            </w:r>
            <w:r>
              <w:rPr>
                <w:i/>
                <w:sz w:val="24"/>
              </w:rPr>
              <w:t>.</w:t>
            </w:r>
          </w:p>
        </w:tc>
      </w:tr>
    </w:tbl>
    <w:p>
      <w:pPr>
        <w:pStyle w:val="TableParagraph"/>
        <w:spacing w:after="0" w:line="240" w:lineRule="auto"/>
        <w:jc w:val="left"/>
        <w:rPr>
          <w:i/>
          <w:sz w:val="24"/>
        </w:rPr>
        <w:sectPr>
          <w:pgSz w:w="11910" w:h="16840"/>
          <w:pgMar w:header="751" w:footer="0" w:top="960" w:bottom="280" w:left="170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7"/>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1788"/>
        <w:gridCol w:w="2344"/>
        <w:gridCol w:w="1228"/>
        <w:gridCol w:w="2148"/>
      </w:tblGrid>
      <w:tr>
        <w:trPr>
          <w:trHeight w:val="750" w:hRule="atLeast"/>
        </w:trPr>
        <w:tc>
          <w:tcPr>
            <w:tcW w:w="420" w:type="dxa"/>
          </w:tcPr>
          <w:p>
            <w:pPr>
              <w:pStyle w:val="TableParagraph"/>
              <w:spacing w:line="275" w:lineRule="exact" w:before="0"/>
              <w:ind w:left="4"/>
              <w:rPr>
                <w:b/>
                <w:sz w:val="24"/>
              </w:rPr>
            </w:pPr>
            <w:r>
              <w:rPr>
                <w:b/>
                <w:spacing w:val="-5"/>
                <w:sz w:val="24"/>
              </w:rPr>
              <w:t>No.</w:t>
            </w:r>
          </w:p>
        </w:tc>
        <w:tc>
          <w:tcPr>
            <w:tcW w:w="1788" w:type="dxa"/>
          </w:tcPr>
          <w:p>
            <w:pPr>
              <w:pStyle w:val="TableParagraph"/>
              <w:spacing w:line="275" w:lineRule="exact" w:before="0"/>
              <w:ind w:left="503"/>
              <w:jc w:val="left"/>
              <w:rPr>
                <w:b/>
                <w:sz w:val="24"/>
              </w:rPr>
            </w:pPr>
            <w:r>
              <w:rPr>
                <w:b/>
                <w:spacing w:val="-2"/>
                <w:sz w:val="24"/>
              </w:rPr>
              <w:t>Peneliti</w:t>
            </w:r>
          </w:p>
        </w:tc>
        <w:tc>
          <w:tcPr>
            <w:tcW w:w="2344" w:type="dxa"/>
          </w:tcPr>
          <w:p>
            <w:pPr>
              <w:pStyle w:val="TableParagraph"/>
              <w:spacing w:line="275" w:lineRule="exact" w:before="0"/>
              <w:ind w:left="331"/>
              <w:jc w:val="left"/>
              <w:rPr>
                <w:b/>
                <w:sz w:val="24"/>
              </w:rPr>
            </w:pPr>
            <w:r>
              <w:rPr>
                <w:b/>
                <w:sz w:val="24"/>
              </w:rPr>
              <w:t>Judul</w:t>
            </w:r>
            <w:r>
              <w:rPr>
                <w:b/>
                <w:spacing w:val="-6"/>
                <w:sz w:val="24"/>
              </w:rPr>
              <w:t> </w:t>
            </w:r>
            <w:r>
              <w:rPr>
                <w:b/>
                <w:spacing w:val="-2"/>
                <w:sz w:val="24"/>
              </w:rPr>
              <w:t>Penelitian</w:t>
            </w:r>
          </w:p>
        </w:tc>
        <w:tc>
          <w:tcPr>
            <w:tcW w:w="1228" w:type="dxa"/>
          </w:tcPr>
          <w:p>
            <w:pPr>
              <w:pStyle w:val="TableParagraph"/>
              <w:spacing w:line="240" w:lineRule="auto" w:before="0"/>
              <w:ind w:left="204" w:right="196" w:firstLine="188"/>
              <w:jc w:val="left"/>
              <w:rPr>
                <w:b/>
                <w:sz w:val="24"/>
              </w:rPr>
            </w:pPr>
            <w:r>
              <w:rPr>
                <w:b/>
                <w:spacing w:val="-4"/>
                <w:sz w:val="24"/>
              </w:rPr>
              <w:t>Alat </w:t>
            </w:r>
            <w:r>
              <w:rPr>
                <w:b/>
                <w:spacing w:val="-2"/>
                <w:sz w:val="24"/>
              </w:rPr>
              <w:t>Analisis</w:t>
            </w:r>
          </w:p>
        </w:tc>
        <w:tc>
          <w:tcPr>
            <w:tcW w:w="2148" w:type="dxa"/>
          </w:tcPr>
          <w:p>
            <w:pPr>
              <w:pStyle w:val="TableParagraph"/>
              <w:spacing w:line="275" w:lineRule="exact" w:before="0"/>
              <w:ind w:left="260"/>
              <w:jc w:val="left"/>
              <w:rPr>
                <w:b/>
                <w:sz w:val="24"/>
              </w:rPr>
            </w:pPr>
            <w:r>
              <w:rPr>
                <w:b/>
                <w:sz w:val="24"/>
              </w:rPr>
              <w:t>Hasil</w:t>
            </w:r>
            <w:r>
              <w:rPr>
                <w:b/>
                <w:spacing w:val="-2"/>
                <w:sz w:val="24"/>
              </w:rPr>
              <w:t> Penelitian</w:t>
            </w:r>
          </w:p>
        </w:tc>
      </w:tr>
      <w:tr>
        <w:trPr>
          <w:trHeight w:val="3438" w:hRule="atLeast"/>
        </w:trPr>
        <w:tc>
          <w:tcPr>
            <w:tcW w:w="420" w:type="dxa"/>
          </w:tcPr>
          <w:p>
            <w:pPr>
              <w:pStyle w:val="TableParagraph"/>
              <w:spacing w:line="240" w:lineRule="auto" w:before="243"/>
              <w:ind w:left="4" w:right="4"/>
              <w:rPr>
                <w:sz w:val="24"/>
              </w:rPr>
            </w:pPr>
            <w:r>
              <w:rPr>
                <w:spacing w:val="-5"/>
                <w:sz w:val="24"/>
              </w:rPr>
              <w:t>7.</w:t>
            </w:r>
          </w:p>
        </w:tc>
        <w:tc>
          <w:tcPr>
            <w:tcW w:w="1788" w:type="dxa"/>
          </w:tcPr>
          <w:p>
            <w:pPr>
              <w:pStyle w:val="TableParagraph"/>
              <w:spacing w:line="240" w:lineRule="auto" w:before="243"/>
              <w:ind w:left="115" w:right="544"/>
              <w:jc w:val="left"/>
              <w:rPr>
                <w:sz w:val="24"/>
              </w:rPr>
            </w:pPr>
            <w:r>
              <w:rPr>
                <w:spacing w:val="-2"/>
                <w:sz w:val="24"/>
              </w:rPr>
              <w:t>Ozcelik (2020)</w:t>
            </w:r>
          </w:p>
        </w:tc>
        <w:tc>
          <w:tcPr>
            <w:tcW w:w="2344" w:type="dxa"/>
          </w:tcPr>
          <w:p>
            <w:pPr>
              <w:pStyle w:val="TableParagraph"/>
              <w:tabs>
                <w:tab w:pos="619" w:val="left" w:leader="none"/>
                <w:tab w:pos="719" w:val="left" w:leader="none"/>
                <w:tab w:pos="923" w:val="left" w:leader="none"/>
                <w:tab w:pos="979" w:val="left" w:leader="none"/>
                <w:tab w:pos="1375" w:val="left" w:leader="none"/>
                <w:tab w:pos="1454" w:val="left" w:leader="none"/>
                <w:tab w:pos="1817" w:val="left" w:leader="none"/>
                <w:tab w:pos="1869" w:val="left" w:leader="none"/>
              </w:tabs>
              <w:spacing w:line="240" w:lineRule="auto" w:before="243"/>
              <w:ind w:left="115" w:right="271"/>
              <w:jc w:val="left"/>
              <w:rPr>
                <w:i/>
                <w:sz w:val="24"/>
              </w:rPr>
            </w:pPr>
            <w:r>
              <w:rPr>
                <w:i/>
                <w:spacing w:val="-6"/>
                <w:sz w:val="24"/>
              </w:rPr>
              <w:t>An</w:t>
            </w:r>
            <w:r>
              <w:rPr>
                <w:i/>
                <w:sz w:val="24"/>
              </w:rPr>
              <w:tab/>
              <w:tab/>
            </w:r>
            <w:r>
              <w:rPr>
                <w:i/>
                <w:spacing w:val="-2"/>
                <w:sz w:val="24"/>
              </w:rPr>
              <w:t>Analysis</w:t>
            </w:r>
            <w:r>
              <w:rPr>
                <w:i/>
                <w:sz w:val="24"/>
              </w:rPr>
              <w:tab/>
              <w:tab/>
            </w:r>
            <w:r>
              <w:rPr>
                <w:i/>
                <w:spacing w:val="-6"/>
                <w:sz w:val="24"/>
              </w:rPr>
              <w:t>of </w:t>
            </w:r>
            <w:r>
              <w:rPr>
                <w:i/>
                <w:spacing w:val="-2"/>
                <w:sz w:val="24"/>
              </w:rPr>
              <w:t>Fraudulent Financial</w:t>
            </w:r>
            <w:r>
              <w:rPr>
                <w:i/>
                <w:spacing w:val="-10"/>
                <w:sz w:val="24"/>
              </w:rPr>
              <w:t> </w:t>
            </w:r>
            <w:r>
              <w:rPr>
                <w:i/>
                <w:spacing w:val="-2"/>
                <w:sz w:val="24"/>
              </w:rPr>
              <w:t>Reporting Using</w:t>
            </w:r>
            <w:r>
              <w:rPr>
                <w:i/>
                <w:sz w:val="24"/>
              </w:rPr>
              <w:tab/>
              <w:tab/>
            </w:r>
            <w:r>
              <w:rPr>
                <w:i/>
                <w:spacing w:val="-4"/>
                <w:sz w:val="24"/>
              </w:rPr>
              <w:t>the</w:t>
            </w:r>
            <w:r>
              <w:rPr>
                <w:i/>
                <w:sz w:val="24"/>
              </w:rPr>
              <w:tab/>
              <w:tab/>
            </w:r>
            <w:r>
              <w:rPr>
                <w:i/>
                <w:spacing w:val="-2"/>
                <w:sz w:val="24"/>
              </w:rPr>
              <w:t>Fraud Diamond</w:t>
            </w:r>
            <w:r>
              <w:rPr>
                <w:i/>
                <w:sz w:val="24"/>
              </w:rPr>
              <w:tab/>
            </w:r>
            <w:r>
              <w:rPr>
                <w:i/>
                <w:spacing w:val="-2"/>
                <w:sz w:val="24"/>
              </w:rPr>
              <w:t>Theory Perspective:</w:t>
            </w:r>
            <w:r>
              <w:rPr>
                <w:i/>
                <w:sz w:val="24"/>
              </w:rPr>
              <w:tab/>
              <w:tab/>
              <w:tab/>
            </w:r>
            <w:r>
              <w:rPr>
                <w:i/>
                <w:spacing w:val="-6"/>
                <w:sz w:val="24"/>
              </w:rPr>
              <w:t>an </w:t>
            </w:r>
            <w:r>
              <w:rPr>
                <w:i/>
                <w:sz w:val="24"/>
              </w:rPr>
              <w:t>Empirical</w:t>
            </w:r>
            <w:r>
              <w:rPr>
                <w:i/>
                <w:spacing w:val="27"/>
                <w:sz w:val="24"/>
              </w:rPr>
              <w:t> </w:t>
            </w:r>
            <w:r>
              <w:rPr>
                <w:i/>
                <w:sz w:val="24"/>
              </w:rPr>
              <w:t>Study</w:t>
            </w:r>
            <w:r>
              <w:rPr>
                <w:i/>
                <w:spacing w:val="27"/>
                <w:sz w:val="24"/>
              </w:rPr>
              <w:t> </w:t>
            </w:r>
            <w:r>
              <w:rPr>
                <w:i/>
                <w:sz w:val="24"/>
              </w:rPr>
              <w:t>on </w:t>
            </w:r>
            <w:r>
              <w:rPr>
                <w:i/>
                <w:spacing w:val="-4"/>
                <w:sz w:val="24"/>
              </w:rPr>
              <w:t>the</w:t>
            </w:r>
            <w:r>
              <w:rPr>
                <w:i/>
                <w:sz w:val="24"/>
              </w:rPr>
              <w:tab/>
            </w:r>
            <w:r>
              <w:rPr>
                <w:i/>
                <w:spacing w:val="-2"/>
                <w:sz w:val="24"/>
              </w:rPr>
              <w:t>Manufacturing Sector</w:t>
            </w:r>
            <w:r>
              <w:rPr>
                <w:i/>
                <w:sz w:val="24"/>
              </w:rPr>
              <w:tab/>
              <w:tab/>
              <w:tab/>
            </w:r>
            <w:r>
              <w:rPr>
                <w:i/>
                <w:spacing w:val="-2"/>
                <w:sz w:val="24"/>
              </w:rPr>
              <w:t>Companies </w:t>
            </w:r>
            <w:r>
              <w:rPr>
                <w:i/>
                <w:sz w:val="24"/>
              </w:rPr>
              <w:t>Listed on the Borsa </w:t>
            </w:r>
            <w:r>
              <w:rPr>
                <w:i/>
                <w:spacing w:val="-2"/>
                <w:sz w:val="24"/>
              </w:rPr>
              <w:t>Istanbul</w:t>
            </w:r>
          </w:p>
        </w:tc>
        <w:tc>
          <w:tcPr>
            <w:tcW w:w="1228" w:type="dxa"/>
          </w:tcPr>
          <w:p>
            <w:pPr>
              <w:pStyle w:val="TableParagraph"/>
              <w:spacing w:line="240" w:lineRule="auto" w:before="243"/>
              <w:ind w:left="144" w:right="196"/>
              <w:jc w:val="left"/>
              <w:rPr>
                <w:sz w:val="24"/>
              </w:rPr>
            </w:pPr>
            <w:r>
              <w:rPr>
                <w:spacing w:val="-2"/>
                <w:sz w:val="24"/>
              </w:rPr>
              <w:t>Regresi Logistik</w:t>
            </w:r>
          </w:p>
        </w:tc>
        <w:tc>
          <w:tcPr>
            <w:tcW w:w="2148" w:type="dxa"/>
          </w:tcPr>
          <w:p>
            <w:pPr>
              <w:pStyle w:val="TableParagraph"/>
              <w:tabs>
                <w:tab w:pos="832" w:val="left" w:leader="none"/>
                <w:tab w:pos="1259" w:val="left" w:leader="none"/>
              </w:tabs>
              <w:spacing w:line="240" w:lineRule="auto" w:before="243"/>
              <w:ind w:left="148" w:right="129"/>
              <w:jc w:val="left"/>
              <w:rPr>
                <w:sz w:val="24"/>
              </w:rPr>
            </w:pPr>
            <w:r>
              <w:rPr>
                <w:spacing w:val="-2"/>
                <w:sz w:val="24"/>
              </w:rPr>
              <w:t>Variabel</w:t>
            </w:r>
            <w:r>
              <w:rPr>
                <w:sz w:val="24"/>
              </w:rPr>
              <w:tab/>
            </w:r>
            <w:r>
              <w:rPr>
                <w:spacing w:val="-2"/>
                <w:sz w:val="24"/>
              </w:rPr>
              <w:t>tekanan </w:t>
            </w:r>
            <w:r>
              <w:rPr>
                <w:spacing w:val="-4"/>
                <w:sz w:val="24"/>
              </w:rPr>
              <w:t>dan</w:t>
            </w:r>
            <w:r>
              <w:rPr>
                <w:sz w:val="24"/>
              </w:rPr>
              <w:tab/>
            </w:r>
            <w:r>
              <w:rPr>
                <w:spacing w:val="-2"/>
                <w:sz w:val="24"/>
              </w:rPr>
              <w:t>kemampuan </w:t>
            </w:r>
            <w:r>
              <w:rPr>
                <w:sz w:val="24"/>
              </w:rPr>
              <w:t>tidak</w:t>
            </w:r>
            <w:r>
              <w:rPr>
                <w:spacing w:val="80"/>
                <w:sz w:val="24"/>
              </w:rPr>
              <w:t> </w:t>
            </w:r>
            <w:r>
              <w:rPr>
                <w:sz w:val="24"/>
              </w:rPr>
              <w:t>berpengaruh signifikan</w:t>
            </w:r>
            <w:r>
              <w:rPr>
                <w:spacing w:val="-15"/>
                <w:sz w:val="24"/>
              </w:rPr>
              <w:t> </w:t>
            </w:r>
            <w:r>
              <w:rPr>
                <w:sz w:val="24"/>
              </w:rPr>
              <w:t>terhadap </w:t>
            </w:r>
            <w:r>
              <w:rPr>
                <w:spacing w:val="-2"/>
                <w:sz w:val="24"/>
              </w:rPr>
              <w:t>kecurangan</w:t>
            </w:r>
            <w:r>
              <w:rPr>
                <w:spacing w:val="40"/>
                <w:sz w:val="24"/>
              </w:rPr>
              <w:t> </w:t>
            </w:r>
            <w:r>
              <w:rPr>
                <w:sz w:val="24"/>
              </w:rPr>
              <w:t>laporan keuangan.</w:t>
            </w:r>
          </w:p>
        </w:tc>
      </w:tr>
      <w:tr>
        <w:trPr>
          <w:trHeight w:val="4159" w:hRule="atLeast"/>
        </w:trPr>
        <w:tc>
          <w:tcPr>
            <w:tcW w:w="420" w:type="dxa"/>
          </w:tcPr>
          <w:p>
            <w:pPr>
              <w:pStyle w:val="TableParagraph"/>
              <w:spacing w:line="240" w:lineRule="auto" w:before="239"/>
              <w:ind w:left="4" w:right="4"/>
              <w:rPr>
                <w:sz w:val="24"/>
              </w:rPr>
            </w:pPr>
            <w:r>
              <w:rPr>
                <w:spacing w:val="-5"/>
                <w:sz w:val="24"/>
              </w:rPr>
              <w:t>8.</w:t>
            </w:r>
          </w:p>
        </w:tc>
        <w:tc>
          <w:tcPr>
            <w:tcW w:w="1788" w:type="dxa"/>
          </w:tcPr>
          <w:p>
            <w:pPr>
              <w:pStyle w:val="TableParagraph"/>
              <w:tabs>
                <w:tab w:pos="1407" w:val="left" w:leader="none"/>
              </w:tabs>
              <w:spacing w:line="240" w:lineRule="auto" w:before="239"/>
              <w:ind w:left="115"/>
              <w:jc w:val="left"/>
              <w:rPr>
                <w:sz w:val="24"/>
              </w:rPr>
            </w:pPr>
            <w:r>
              <w:rPr>
                <w:spacing w:val="-4"/>
                <w:sz w:val="24"/>
              </w:rPr>
              <w:t>Dewi</w:t>
            </w:r>
            <w:r>
              <w:rPr>
                <w:sz w:val="24"/>
              </w:rPr>
              <w:tab/>
            </w:r>
            <w:r>
              <w:rPr>
                <w:spacing w:val="-10"/>
                <w:sz w:val="24"/>
              </w:rPr>
              <w:t>&amp;</w:t>
            </w:r>
          </w:p>
          <w:p>
            <w:pPr>
              <w:pStyle w:val="TableParagraph"/>
              <w:spacing w:line="240" w:lineRule="auto" w:before="0"/>
              <w:ind w:left="115"/>
              <w:jc w:val="left"/>
              <w:rPr>
                <w:sz w:val="24"/>
              </w:rPr>
            </w:pPr>
            <w:r>
              <w:rPr>
                <w:spacing w:val="-2"/>
                <w:sz w:val="24"/>
              </w:rPr>
              <w:t>Anisykurlillah (2021)</w:t>
            </w:r>
          </w:p>
        </w:tc>
        <w:tc>
          <w:tcPr>
            <w:tcW w:w="2344" w:type="dxa"/>
          </w:tcPr>
          <w:p>
            <w:pPr>
              <w:pStyle w:val="TableParagraph"/>
              <w:tabs>
                <w:tab w:pos="1539" w:val="left" w:leader="none"/>
              </w:tabs>
              <w:spacing w:line="240" w:lineRule="auto" w:before="239"/>
              <w:ind w:left="115" w:right="272"/>
              <w:jc w:val="both"/>
              <w:rPr>
                <w:i/>
                <w:sz w:val="24"/>
              </w:rPr>
            </w:pPr>
            <w:r>
              <w:rPr>
                <w:i/>
                <w:sz w:val="24"/>
              </w:rPr>
              <w:t>analysis of the Effect of Fraud Pentagon </w:t>
            </w:r>
            <w:r>
              <w:rPr>
                <w:i/>
                <w:sz w:val="24"/>
              </w:rPr>
              <w:t>Factors on Fraudulent Financial</w:t>
            </w:r>
            <w:r>
              <w:rPr>
                <w:i/>
                <w:spacing w:val="-15"/>
                <w:sz w:val="24"/>
              </w:rPr>
              <w:t> </w:t>
            </w:r>
            <w:r>
              <w:rPr>
                <w:i/>
                <w:sz w:val="24"/>
              </w:rPr>
              <w:t>Statement </w:t>
            </w:r>
            <w:r>
              <w:rPr>
                <w:i/>
                <w:spacing w:val="-4"/>
                <w:sz w:val="24"/>
              </w:rPr>
              <w:t>with</w:t>
            </w:r>
            <w:r>
              <w:rPr>
                <w:i/>
                <w:sz w:val="24"/>
              </w:rPr>
              <w:tab/>
            </w:r>
            <w:r>
              <w:rPr>
                <w:i/>
                <w:spacing w:val="-4"/>
                <w:sz w:val="24"/>
              </w:rPr>
              <w:t>Audit</w:t>
            </w:r>
          </w:p>
          <w:p>
            <w:pPr>
              <w:pStyle w:val="TableParagraph"/>
              <w:tabs>
                <w:tab w:pos="1846" w:val="left" w:leader="none"/>
              </w:tabs>
              <w:spacing w:line="240" w:lineRule="auto" w:before="0"/>
              <w:ind w:left="115" w:right="272"/>
              <w:jc w:val="left"/>
              <w:rPr>
                <w:i/>
                <w:sz w:val="24"/>
              </w:rPr>
            </w:pPr>
            <w:r>
              <w:rPr>
                <w:i/>
                <w:spacing w:val="-2"/>
                <w:sz w:val="24"/>
              </w:rPr>
              <w:t>Committee</w:t>
            </w:r>
            <w:r>
              <w:rPr>
                <w:i/>
                <w:sz w:val="24"/>
              </w:rPr>
              <w:tab/>
            </w:r>
            <w:r>
              <w:rPr>
                <w:i/>
                <w:spacing w:val="-6"/>
                <w:sz w:val="24"/>
              </w:rPr>
              <w:t>as </w:t>
            </w:r>
            <w:r>
              <w:rPr>
                <w:i/>
                <w:spacing w:val="-2"/>
                <w:sz w:val="24"/>
              </w:rPr>
              <w:t>Moderating Variable</w:t>
            </w:r>
          </w:p>
        </w:tc>
        <w:tc>
          <w:tcPr>
            <w:tcW w:w="1228" w:type="dxa"/>
          </w:tcPr>
          <w:p>
            <w:pPr>
              <w:pStyle w:val="TableParagraph"/>
              <w:spacing w:line="240" w:lineRule="auto" w:before="239"/>
              <w:ind w:left="132"/>
              <w:jc w:val="left"/>
              <w:rPr>
                <w:sz w:val="24"/>
              </w:rPr>
            </w:pPr>
            <w:r>
              <w:rPr>
                <w:spacing w:val="-2"/>
                <w:sz w:val="24"/>
              </w:rPr>
              <w:t>Regresi Linier Berganda</w:t>
            </w:r>
          </w:p>
        </w:tc>
        <w:tc>
          <w:tcPr>
            <w:tcW w:w="2148" w:type="dxa"/>
          </w:tcPr>
          <w:p>
            <w:pPr>
              <w:pStyle w:val="TableParagraph"/>
              <w:tabs>
                <w:tab w:pos="1312" w:val="left" w:leader="none"/>
                <w:tab w:pos="1539" w:val="left" w:leader="none"/>
              </w:tabs>
              <w:spacing w:line="240" w:lineRule="auto" w:before="239"/>
              <w:ind w:left="148" w:right="128"/>
              <w:jc w:val="left"/>
              <w:rPr>
                <w:sz w:val="24"/>
              </w:rPr>
            </w:pPr>
            <w:r>
              <w:rPr>
                <w:spacing w:val="-2"/>
                <w:sz w:val="24"/>
              </w:rPr>
              <w:t>Variabel kemampuan</w:t>
            </w:r>
            <w:r>
              <w:rPr>
                <w:sz w:val="24"/>
              </w:rPr>
              <w:tab/>
              <w:tab/>
            </w:r>
            <w:r>
              <w:rPr>
                <w:spacing w:val="-4"/>
                <w:sz w:val="24"/>
              </w:rPr>
              <w:t>yang </w:t>
            </w:r>
            <w:r>
              <w:rPr>
                <w:spacing w:val="-2"/>
                <w:sz w:val="24"/>
              </w:rPr>
              <w:t>diukur</w:t>
            </w:r>
            <w:r>
              <w:rPr>
                <w:sz w:val="24"/>
              </w:rPr>
              <w:tab/>
            </w:r>
            <w:r>
              <w:rPr>
                <w:spacing w:val="-2"/>
                <w:sz w:val="24"/>
              </w:rPr>
              <w:t>dengan</w:t>
            </w:r>
          </w:p>
          <w:p>
            <w:pPr>
              <w:pStyle w:val="TableParagraph"/>
              <w:tabs>
                <w:tab w:pos="1661" w:val="left" w:leader="none"/>
              </w:tabs>
              <w:spacing w:line="240" w:lineRule="auto" w:before="0"/>
              <w:ind w:left="148"/>
              <w:jc w:val="left"/>
              <w:rPr>
                <w:sz w:val="24"/>
              </w:rPr>
            </w:pPr>
            <w:r>
              <w:rPr>
                <w:spacing w:val="-4"/>
                <w:sz w:val="24"/>
              </w:rPr>
              <w:t>TATA</w:t>
            </w:r>
            <w:r>
              <w:rPr>
                <w:sz w:val="24"/>
              </w:rPr>
              <w:tab/>
            </w:r>
            <w:r>
              <w:rPr>
                <w:spacing w:val="-5"/>
                <w:sz w:val="24"/>
              </w:rPr>
              <w:t>dan</w:t>
            </w:r>
          </w:p>
          <w:p>
            <w:pPr>
              <w:pStyle w:val="TableParagraph"/>
              <w:tabs>
                <w:tab w:pos="1539" w:val="left" w:leader="none"/>
              </w:tabs>
              <w:spacing w:line="240" w:lineRule="auto" w:before="0"/>
              <w:ind w:left="148"/>
              <w:jc w:val="left"/>
              <w:rPr>
                <w:sz w:val="24"/>
              </w:rPr>
            </w:pPr>
            <w:r>
              <w:rPr>
                <w:spacing w:val="-2"/>
                <w:sz w:val="24"/>
              </w:rPr>
              <w:t>arogansi</w:t>
            </w:r>
            <w:r>
              <w:rPr>
                <w:sz w:val="24"/>
              </w:rPr>
              <w:tab/>
            </w:r>
            <w:r>
              <w:rPr>
                <w:spacing w:val="-4"/>
                <w:sz w:val="24"/>
              </w:rPr>
              <w:t>yang</w:t>
            </w:r>
          </w:p>
          <w:p>
            <w:pPr>
              <w:pStyle w:val="TableParagraph"/>
              <w:tabs>
                <w:tab w:pos="1312" w:val="left" w:leader="none"/>
              </w:tabs>
              <w:spacing w:line="240" w:lineRule="auto" w:before="0"/>
              <w:ind w:left="148" w:right="127"/>
              <w:jc w:val="left"/>
              <w:rPr>
                <w:sz w:val="24"/>
              </w:rPr>
            </w:pPr>
            <w:r>
              <w:rPr>
                <w:spacing w:val="-2"/>
                <w:sz w:val="24"/>
              </w:rPr>
              <w:t>diukur</w:t>
            </w:r>
            <w:r>
              <w:rPr>
                <w:sz w:val="24"/>
              </w:rPr>
              <w:tab/>
            </w:r>
            <w:r>
              <w:rPr>
                <w:spacing w:val="-2"/>
                <w:sz w:val="24"/>
              </w:rPr>
              <w:t>dengan </w:t>
            </w:r>
            <w:r>
              <w:rPr>
                <w:i/>
                <w:sz w:val="24"/>
              </w:rPr>
              <w:t>CEO</w:t>
            </w:r>
            <w:r>
              <w:rPr>
                <w:i/>
                <w:spacing w:val="36"/>
                <w:sz w:val="24"/>
              </w:rPr>
              <w:t> </w:t>
            </w:r>
            <w:r>
              <w:rPr>
                <w:i/>
                <w:sz w:val="24"/>
              </w:rPr>
              <w:t>duality</w:t>
            </w:r>
            <w:r>
              <w:rPr>
                <w:i/>
                <w:spacing w:val="40"/>
                <w:sz w:val="24"/>
              </w:rPr>
              <w:t> </w:t>
            </w:r>
            <w:r>
              <w:rPr>
                <w:sz w:val="24"/>
              </w:rPr>
              <w:t>tidak </w:t>
            </w:r>
            <w:r>
              <w:rPr>
                <w:spacing w:val="-2"/>
                <w:sz w:val="24"/>
              </w:rPr>
              <w:t>berpengaruh </w:t>
            </w:r>
            <w:r>
              <w:rPr>
                <w:sz w:val="24"/>
              </w:rPr>
              <w:t>signifikan</w:t>
            </w:r>
            <w:r>
              <w:rPr>
                <w:spacing w:val="-15"/>
                <w:sz w:val="24"/>
              </w:rPr>
              <w:t> </w:t>
            </w:r>
            <w:r>
              <w:rPr>
                <w:sz w:val="24"/>
              </w:rPr>
              <w:t>terhadap </w:t>
            </w:r>
            <w:r>
              <w:rPr>
                <w:spacing w:val="-2"/>
                <w:sz w:val="24"/>
              </w:rPr>
              <w:t>kecurangan</w:t>
            </w:r>
            <w:r>
              <w:rPr>
                <w:spacing w:val="40"/>
                <w:sz w:val="24"/>
              </w:rPr>
              <w:t> </w:t>
            </w:r>
            <w:r>
              <w:rPr>
                <w:sz w:val="24"/>
              </w:rPr>
              <w:t>laporan keuangan.</w:t>
            </w:r>
          </w:p>
        </w:tc>
      </w:tr>
      <w:tr>
        <w:trPr>
          <w:trHeight w:val="3714" w:hRule="atLeast"/>
        </w:trPr>
        <w:tc>
          <w:tcPr>
            <w:tcW w:w="420" w:type="dxa"/>
          </w:tcPr>
          <w:p>
            <w:pPr>
              <w:pStyle w:val="TableParagraph"/>
              <w:spacing w:line="240" w:lineRule="auto" w:before="243"/>
              <w:ind w:left="4" w:right="4"/>
              <w:rPr>
                <w:sz w:val="24"/>
              </w:rPr>
            </w:pPr>
            <w:r>
              <w:rPr>
                <w:spacing w:val="-5"/>
                <w:sz w:val="24"/>
              </w:rPr>
              <w:t>9.</w:t>
            </w:r>
          </w:p>
        </w:tc>
        <w:tc>
          <w:tcPr>
            <w:tcW w:w="1788" w:type="dxa"/>
          </w:tcPr>
          <w:p>
            <w:pPr>
              <w:pStyle w:val="TableParagraph"/>
              <w:spacing w:line="240" w:lineRule="auto" w:before="243"/>
              <w:ind w:left="115" w:right="181"/>
              <w:jc w:val="both"/>
              <w:rPr>
                <w:sz w:val="24"/>
              </w:rPr>
            </w:pPr>
            <w:r>
              <w:rPr>
                <w:spacing w:val="-2"/>
                <w:sz w:val="24"/>
              </w:rPr>
              <w:t>Rahayuningsih </w:t>
            </w:r>
            <w:r>
              <w:rPr>
                <w:sz w:val="24"/>
              </w:rPr>
              <w:t>&amp; </w:t>
            </w:r>
            <w:r>
              <w:rPr>
                <w:sz w:val="24"/>
              </w:rPr>
              <w:t>Sukirman, </w:t>
            </w:r>
            <w:r>
              <w:rPr>
                <w:spacing w:val="-2"/>
                <w:sz w:val="24"/>
              </w:rPr>
              <w:t>(2021)</w:t>
            </w:r>
          </w:p>
        </w:tc>
        <w:tc>
          <w:tcPr>
            <w:tcW w:w="2344" w:type="dxa"/>
          </w:tcPr>
          <w:p>
            <w:pPr>
              <w:pStyle w:val="TableParagraph"/>
              <w:tabs>
                <w:tab w:pos="1083" w:val="left" w:leader="none"/>
                <w:tab w:pos="1135" w:val="left" w:leader="none"/>
              </w:tabs>
              <w:spacing w:line="240" w:lineRule="auto" w:before="243"/>
              <w:ind w:left="115" w:right="273"/>
              <w:jc w:val="left"/>
              <w:rPr>
                <w:i/>
                <w:sz w:val="24"/>
              </w:rPr>
            </w:pPr>
            <w:r>
              <w:rPr>
                <w:i/>
                <w:spacing w:val="-2"/>
                <w:sz w:val="24"/>
              </w:rPr>
              <w:t>Determinan Fraudulent </w:t>
            </w:r>
            <w:r>
              <w:rPr>
                <w:i/>
                <w:sz w:val="24"/>
              </w:rPr>
              <w:t>Financial</w:t>
            </w:r>
            <w:r>
              <w:rPr>
                <w:i/>
                <w:spacing w:val="-15"/>
                <w:sz w:val="24"/>
              </w:rPr>
              <w:t> </w:t>
            </w:r>
            <w:r>
              <w:rPr>
                <w:i/>
                <w:sz w:val="24"/>
              </w:rPr>
              <w:t>Statement </w:t>
            </w:r>
            <w:r>
              <w:rPr>
                <w:i/>
                <w:spacing w:val="-2"/>
                <w:sz w:val="24"/>
              </w:rPr>
              <w:t>dalam</w:t>
            </w:r>
            <w:r>
              <w:rPr>
                <w:i/>
                <w:sz w:val="24"/>
              </w:rPr>
              <w:tab/>
            </w:r>
            <w:r>
              <w:rPr>
                <w:i/>
                <w:spacing w:val="-2"/>
                <w:sz w:val="24"/>
              </w:rPr>
              <w:t>Perspektif </w:t>
            </w:r>
            <w:r>
              <w:rPr>
                <w:i/>
                <w:spacing w:val="-4"/>
                <w:sz w:val="24"/>
              </w:rPr>
              <w:t>Fraud</w:t>
            </w:r>
            <w:r>
              <w:rPr>
                <w:i/>
                <w:sz w:val="24"/>
              </w:rPr>
              <w:tab/>
              <w:tab/>
            </w:r>
            <w:r>
              <w:rPr>
                <w:i/>
                <w:spacing w:val="-2"/>
                <w:sz w:val="24"/>
              </w:rPr>
              <w:t>Pentagon Theory</w:t>
            </w:r>
          </w:p>
        </w:tc>
        <w:tc>
          <w:tcPr>
            <w:tcW w:w="1228" w:type="dxa"/>
          </w:tcPr>
          <w:p>
            <w:pPr>
              <w:pStyle w:val="TableParagraph"/>
              <w:spacing w:line="240" w:lineRule="auto" w:before="243"/>
              <w:ind w:left="132"/>
              <w:jc w:val="left"/>
              <w:rPr>
                <w:sz w:val="24"/>
              </w:rPr>
            </w:pPr>
            <w:r>
              <w:rPr>
                <w:spacing w:val="-2"/>
                <w:sz w:val="24"/>
              </w:rPr>
              <w:t>Regresi Linear Berganda</w:t>
            </w:r>
          </w:p>
        </w:tc>
        <w:tc>
          <w:tcPr>
            <w:tcW w:w="2148" w:type="dxa"/>
          </w:tcPr>
          <w:p>
            <w:pPr>
              <w:pStyle w:val="TableParagraph"/>
              <w:tabs>
                <w:tab w:pos="832" w:val="left" w:leader="none"/>
                <w:tab w:pos="1195" w:val="left" w:leader="none"/>
                <w:tab w:pos="1341" w:val="left" w:leader="none"/>
              </w:tabs>
              <w:spacing w:line="240" w:lineRule="auto" w:before="243"/>
              <w:ind w:left="148" w:right="126"/>
              <w:jc w:val="left"/>
              <w:rPr>
                <w:sz w:val="24"/>
              </w:rPr>
            </w:pPr>
            <w:r>
              <w:rPr>
                <w:spacing w:val="-2"/>
                <w:sz w:val="24"/>
              </w:rPr>
              <w:t>Variabel</w:t>
            </w:r>
            <w:r>
              <w:rPr>
                <w:sz w:val="24"/>
              </w:rPr>
              <w:tab/>
            </w:r>
            <w:r>
              <w:rPr>
                <w:spacing w:val="-2"/>
                <w:sz w:val="24"/>
              </w:rPr>
              <w:t>arogansi </w:t>
            </w:r>
            <w:r>
              <w:rPr>
                <w:spacing w:val="-4"/>
                <w:sz w:val="24"/>
              </w:rPr>
              <w:t>yang</w:t>
            </w:r>
            <w:r>
              <w:rPr>
                <w:sz w:val="24"/>
              </w:rPr>
              <w:tab/>
              <w:tab/>
              <w:tab/>
            </w:r>
            <w:r>
              <w:rPr>
                <w:i/>
                <w:spacing w:val="-2"/>
                <w:sz w:val="24"/>
              </w:rPr>
              <w:t>duality </w:t>
            </w:r>
            <w:r>
              <w:rPr>
                <w:spacing w:val="-2"/>
                <w:sz w:val="24"/>
              </w:rPr>
              <w:t>berpengaruh </w:t>
            </w:r>
            <w:r>
              <w:rPr>
                <w:sz w:val="24"/>
              </w:rPr>
              <w:t>signifikan</w:t>
            </w:r>
            <w:r>
              <w:rPr>
                <w:spacing w:val="-15"/>
                <w:sz w:val="24"/>
              </w:rPr>
              <w:t> </w:t>
            </w:r>
            <w:r>
              <w:rPr>
                <w:sz w:val="24"/>
              </w:rPr>
              <w:t>terhadap </w:t>
            </w:r>
            <w:r>
              <w:rPr>
                <w:spacing w:val="-2"/>
                <w:sz w:val="24"/>
              </w:rPr>
              <w:t>kecurangan</w:t>
            </w:r>
            <w:r>
              <w:rPr>
                <w:spacing w:val="40"/>
                <w:sz w:val="24"/>
              </w:rPr>
              <w:t> </w:t>
            </w:r>
            <w:r>
              <w:rPr>
                <w:sz w:val="24"/>
              </w:rPr>
              <w:t>laporan</w:t>
            </w:r>
            <w:r>
              <w:rPr>
                <w:spacing w:val="64"/>
                <w:sz w:val="24"/>
              </w:rPr>
              <w:t> </w:t>
            </w:r>
            <w:r>
              <w:rPr>
                <w:sz w:val="24"/>
              </w:rPr>
              <w:t>keuangan, Sedangkan</w:t>
            </w:r>
            <w:r>
              <w:rPr>
                <w:spacing w:val="-15"/>
                <w:sz w:val="24"/>
              </w:rPr>
              <w:t> </w:t>
            </w:r>
            <w:r>
              <w:rPr>
                <w:sz w:val="24"/>
              </w:rPr>
              <w:t>tekanan </w:t>
            </w:r>
            <w:r>
              <w:rPr>
                <w:spacing w:val="-4"/>
                <w:sz w:val="24"/>
              </w:rPr>
              <w:t>dan</w:t>
            </w:r>
            <w:r>
              <w:rPr>
                <w:sz w:val="24"/>
              </w:rPr>
              <w:tab/>
            </w:r>
            <w:r>
              <w:rPr>
                <w:spacing w:val="-2"/>
                <w:sz w:val="24"/>
              </w:rPr>
              <w:t>kemampuan </w:t>
            </w:r>
            <w:r>
              <w:rPr>
                <w:sz w:val="24"/>
              </w:rPr>
              <w:t>tidak</w:t>
            </w:r>
            <w:r>
              <w:rPr>
                <w:spacing w:val="80"/>
                <w:sz w:val="24"/>
              </w:rPr>
              <w:t> </w:t>
            </w:r>
            <w:r>
              <w:rPr>
                <w:sz w:val="24"/>
              </w:rPr>
              <w:t>berpengaruh </w:t>
            </w:r>
            <w:r>
              <w:rPr>
                <w:spacing w:val="-2"/>
                <w:sz w:val="24"/>
              </w:rPr>
              <w:t>terhadap kecurangan</w:t>
            </w:r>
            <w:r>
              <w:rPr>
                <w:spacing w:val="40"/>
                <w:sz w:val="24"/>
              </w:rPr>
              <w:t> </w:t>
            </w:r>
            <w:r>
              <w:rPr>
                <w:sz w:val="24"/>
              </w:rPr>
              <w:t>laporan keuangan.</w:t>
            </w:r>
          </w:p>
        </w:tc>
      </w:tr>
    </w:tbl>
    <w:p>
      <w:pPr>
        <w:pStyle w:val="TableParagraph"/>
        <w:spacing w:after="0" w:line="240" w:lineRule="auto"/>
        <w:jc w:val="left"/>
        <w:rPr>
          <w:sz w:val="24"/>
        </w:rPr>
        <w:sectPr>
          <w:pgSz w:w="11910" w:h="16840"/>
          <w:pgMar w:header="751" w:footer="0" w:top="960" w:bottom="280" w:left="170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7"/>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1788"/>
        <w:gridCol w:w="2344"/>
        <w:gridCol w:w="1228"/>
        <w:gridCol w:w="2148"/>
      </w:tblGrid>
      <w:tr>
        <w:trPr>
          <w:trHeight w:val="750" w:hRule="atLeast"/>
        </w:trPr>
        <w:tc>
          <w:tcPr>
            <w:tcW w:w="420" w:type="dxa"/>
          </w:tcPr>
          <w:p>
            <w:pPr>
              <w:pStyle w:val="TableParagraph"/>
              <w:spacing w:line="275" w:lineRule="exact" w:before="0"/>
              <w:ind w:left="4"/>
              <w:rPr>
                <w:b/>
                <w:sz w:val="24"/>
              </w:rPr>
            </w:pPr>
            <w:r>
              <w:rPr>
                <w:b/>
                <w:spacing w:val="-5"/>
                <w:sz w:val="24"/>
              </w:rPr>
              <w:t>No.</w:t>
            </w:r>
          </w:p>
        </w:tc>
        <w:tc>
          <w:tcPr>
            <w:tcW w:w="1788" w:type="dxa"/>
          </w:tcPr>
          <w:p>
            <w:pPr>
              <w:pStyle w:val="TableParagraph"/>
              <w:spacing w:line="275" w:lineRule="exact" w:before="0"/>
              <w:ind w:left="503"/>
              <w:jc w:val="left"/>
              <w:rPr>
                <w:b/>
                <w:sz w:val="24"/>
              </w:rPr>
            </w:pPr>
            <w:r>
              <w:rPr>
                <w:b/>
                <w:spacing w:val="-2"/>
                <w:sz w:val="24"/>
              </w:rPr>
              <w:t>Peneliti</w:t>
            </w:r>
          </w:p>
        </w:tc>
        <w:tc>
          <w:tcPr>
            <w:tcW w:w="2344" w:type="dxa"/>
          </w:tcPr>
          <w:p>
            <w:pPr>
              <w:pStyle w:val="TableParagraph"/>
              <w:spacing w:line="275" w:lineRule="exact" w:before="0"/>
              <w:ind w:left="331"/>
              <w:jc w:val="left"/>
              <w:rPr>
                <w:b/>
                <w:sz w:val="24"/>
              </w:rPr>
            </w:pPr>
            <w:r>
              <w:rPr>
                <w:b/>
                <w:sz w:val="24"/>
              </w:rPr>
              <w:t>Judul</w:t>
            </w:r>
            <w:r>
              <w:rPr>
                <w:b/>
                <w:spacing w:val="-6"/>
                <w:sz w:val="24"/>
              </w:rPr>
              <w:t> </w:t>
            </w:r>
            <w:r>
              <w:rPr>
                <w:b/>
                <w:spacing w:val="-2"/>
                <w:sz w:val="24"/>
              </w:rPr>
              <w:t>Penelitian</w:t>
            </w:r>
          </w:p>
        </w:tc>
        <w:tc>
          <w:tcPr>
            <w:tcW w:w="1228" w:type="dxa"/>
          </w:tcPr>
          <w:p>
            <w:pPr>
              <w:pStyle w:val="TableParagraph"/>
              <w:spacing w:line="240" w:lineRule="auto" w:before="0"/>
              <w:ind w:left="204" w:right="196" w:firstLine="188"/>
              <w:jc w:val="left"/>
              <w:rPr>
                <w:b/>
                <w:sz w:val="24"/>
              </w:rPr>
            </w:pPr>
            <w:r>
              <w:rPr>
                <w:b/>
                <w:spacing w:val="-4"/>
                <w:sz w:val="24"/>
              </w:rPr>
              <w:t>Alat </w:t>
            </w:r>
            <w:r>
              <w:rPr>
                <w:b/>
                <w:spacing w:val="-2"/>
                <w:sz w:val="24"/>
              </w:rPr>
              <w:t>Analisis</w:t>
            </w:r>
          </w:p>
        </w:tc>
        <w:tc>
          <w:tcPr>
            <w:tcW w:w="2148" w:type="dxa"/>
          </w:tcPr>
          <w:p>
            <w:pPr>
              <w:pStyle w:val="TableParagraph"/>
              <w:spacing w:line="275" w:lineRule="exact" w:before="0"/>
              <w:ind w:left="260"/>
              <w:jc w:val="left"/>
              <w:rPr>
                <w:b/>
                <w:sz w:val="24"/>
              </w:rPr>
            </w:pPr>
            <w:r>
              <w:rPr>
                <w:b/>
                <w:sz w:val="24"/>
              </w:rPr>
              <w:t>Hasil</w:t>
            </w:r>
            <w:r>
              <w:rPr>
                <w:b/>
                <w:spacing w:val="-2"/>
                <w:sz w:val="24"/>
              </w:rPr>
              <w:t> Penelitian</w:t>
            </w:r>
          </w:p>
        </w:tc>
      </w:tr>
      <w:tr>
        <w:trPr>
          <w:trHeight w:val="3770" w:hRule="atLeast"/>
        </w:trPr>
        <w:tc>
          <w:tcPr>
            <w:tcW w:w="420" w:type="dxa"/>
          </w:tcPr>
          <w:p>
            <w:pPr>
              <w:pStyle w:val="TableParagraph"/>
              <w:spacing w:line="240" w:lineRule="auto" w:before="243"/>
              <w:ind w:left="115" w:right="-15"/>
              <w:rPr>
                <w:sz w:val="24"/>
              </w:rPr>
            </w:pPr>
            <w:r>
              <w:rPr>
                <w:spacing w:val="-5"/>
                <w:sz w:val="24"/>
              </w:rPr>
              <w:t>10.</w:t>
            </w:r>
          </w:p>
        </w:tc>
        <w:tc>
          <w:tcPr>
            <w:tcW w:w="1788" w:type="dxa"/>
          </w:tcPr>
          <w:p>
            <w:pPr>
              <w:pStyle w:val="TableParagraph"/>
              <w:spacing w:line="240" w:lineRule="auto" w:before="243"/>
              <w:ind w:left="115"/>
              <w:jc w:val="left"/>
              <w:rPr>
                <w:i/>
                <w:sz w:val="24"/>
              </w:rPr>
            </w:pPr>
            <w:r>
              <w:rPr>
                <w:sz w:val="24"/>
              </w:rPr>
              <w:t>Achmad</w:t>
            </w:r>
            <w:r>
              <w:rPr>
                <w:spacing w:val="62"/>
                <w:w w:val="150"/>
                <w:sz w:val="24"/>
              </w:rPr>
              <w:t> </w:t>
            </w:r>
            <w:r>
              <w:rPr>
                <w:i/>
                <w:sz w:val="24"/>
              </w:rPr>
              <w:t>et</w:t>
            </w:r>
            <w:r>
              <w:rPr>
                <w:i/>
                <w:spacing w:val="63"/>
                <w:w w:val="150"/>
                <w:sz w:val="24"/>
              </w:rPr>
              <w:t> </w:t>
            </w:r>
            <w:r>
              <w:rPr>
                <w:i/>
                <w:spacing w:val="-5"/>
                <w:sz w:val="24"/>
              </w:rPr>
              <w:t>al</w:t>
            </w:r>
          </w:p>
          <w:p>
            <w:pPr>
              <w:pStyle w:val="TableParagraph"/>
              <w:spacing w:line="240" w:lineRule="auto" w:before="0"/>
              <w:ind w:left="115"/>
              <w:jc w:val="left"/>
              <w:rPr>
                <w:sz w:val="24"/>
              </w:rPr>
            </w:pPr>
            <w:r>
              <w:rPr>
                <w:spacing w:val="-2"/>
                <w:sz w:val="24"/>
              </w:rPr>
              <w:t>(2022)</w:t>
            </w:r>
          </w:p>
        </w:tc>
        <w:tc>
          <w:tcPr>
            <w:tcW w:w="2344" w:type="dxa"/>
          </w:tcPr>
          <w:p>
            <w:pPr>
              <w:pStyle w:val="TableParagraph"/>
              <w:spacing w:line="240" w:lineRule="auto" w:before="243"/>
              <w:ind w:left="140" w:right="296"/>
              <w:jc w:val="left"/>
              <w:rPr>
                <w:i/>
                <w:sz w:val="24"/>
              </w:rPr>
            </w:pPr>
            <w:r>
              <w:rPr>
                <w:i/>
                <w:sz w:val="24"/>
              </w:rPr>
              <w:t>Analysis</w:t>
            </w:r>
            <w:r>
              <w:rPr>
                <w:i/>
                <w:spacing w:val="78"/>
                <w:sz w:val="24"/>
              </w:rPr>
              <w:t> </w:t>
            </w:r>
            <w:r>
              <w:rPr>
                <w:i/>
                <w:sz w:val="24"/>
              </w:rPr>
              <w:t>of</w:t>
            </w:r>
            <w:r>
              <w:rPr>
                <w:i/>
                <w:spacing w:val="80"/>
                <w:sz w:val="24"/>
              </w:rPr>
              <w:t> </w:t>
            </w:r>
            <w:r>
              <w:rPr>
                <w:i/>
                <w:sz w:val="24"/>
              </w:rPr>
              <w:t>Fraud Pentagon</w:t>
            </w:r>
            <w:r>
              <w:rPr>
                <w:i/>
                <w:spacing w:val="-14"/>
                <w:sz w:val="24"/>
              </w:rPr>
              <w:t> </w:t>
            </w:r>
            <w:r>
              <w:rPr>
                <w:i/>
                <w:sz w:val="24"/>
              </w:rPr>
              <w:t>Theory</w:t>
            </w:r>
            <w:r>
              <w:rPr>
                <w:i/>
                <w:spacing w:val="-15"/>
                <w:sz w:val="24"/>
              </w:rPr>
              <w:t> </w:t>
            </w:r>
            <w:r>
              <w:rPr>
                <w:i/>
                <w:sz w:val="24"/>
              </w:rPr>
              <w:t>to </w:t>
            </w:r>
            <w:r>
              <w:rPr>
                <w:i/>
                <w:spacing w:val="-2"/>
                <w:sz w:val="24"/>
              </w:rPr>
              <w:t>Detecting Fraudulent Financial</w:t>
            </w:r>
            <w:r>
              <w:rPr>
                <w:i/>
                <w:spacing w:val="40"/>
                <w:sz w:val="24"/>
              </w:rPr>
              <w:t> </w:t>
            </w:r>
            <w:r>
              <w:rPr>
                <w:i/>
                <w:sz w:val="24"/>
              </w:rPr>
              <w:t>Reporting</w:t>
            </w:r>
            <w:r>
              <w:rPr>
                <w:i/>
                <w:spacing w:val="27"/>
                <w:sz w:val="24"/>
              </w:rPr>
              <w:t> </w:t>
            </w:r>
            <w:r>
              <w:rPr>
                <w:i/>
                <w:sz w:val="24"/>
              </w:rPr>
              <w:t>using</w:t>
            </w:r>
            <w:r>
              <w:rPr>
                <w:i/>
                <w:spacing w:val="24"/>
                <w:sz w:val="24"/>
              </w:rPr>
              <w:t> </w:t>
            </w:r>
            <w:r>
              <w:rPr>
                <w:i/>
                <w:sz w:val="24"/>
              </w:rPr>
              <w:t>F- Score Model</w:t>
            </w:r>
          </w:p>
        </w:tc>
        <w:tc>
          <w:tcPr>
            <w:tcW w:w="1228" w:type="dxa"/>
          </w:tcPr>
          <w:p>
            <w:pPr>
              <w:pStyle w:val="TableParagraph"/>
              <w:spacing w:line="240" w:lineRule="auto" w:before="243"/>
              <w:ind w:left="132" w:right="196"/>
              <w:jc w:val="left"/>
              <w:rPr>
                <w:sz w:val="24"/>
              </w:rPr>
            </w:pPr>
            <w:r>
              <w:rPr>
                <w:spacing w:val="-2"/>
                <w:sz w:val="24"/>
              </w:rPr>
              <w:t>Regresi Logistik</w:t>
            </w:r>
          </w:p>
        </w:tc>
        <w:tc>
          <w:tcPr>
            <w:tcW w:w="2148" w:type="dxa"/>
          </w:tcPr>
          <w:p>
            <w:pPr>
              <w:pStyle w:val="TableParagraph"/>
              <w:tabs>
                <w:tab w:pos="1135" w:val="left" w:leader="none"/>
                <w:tab w:pos="1529" w:val="left" w:leader="none"/>
                <w:tab w:pos="1665" w:val="left" w:leader="none"/>
              </w:tabs>
              <w:spacing w:line="240" w:lineRule="auto" w:before="243"/>
              <w:ind w:left="148" w:right="126"/>
              <w:jc w:val="left"/>
              <w:rPr>
                <w:sz w:val="24"/>
              </w:rPr>
            </w:pPr>
            <w:r>
              <w:rPr>
                <w:spacing w:val="-2"/>
                <w:sz w:val="24"/>
              </w:rPr>
              <w:t>Tekanan</w:t>
            </w:r>
            <w:r>
              <w:rPr>
                <w:sz w:val="24"/>
              </w:rPr>
              <w:tab/>
              <w:tab/>
              <w:tab/>
            </w:r>
            <w:r>
              <w:rPr>
                <w:spacing w:val="-4"/>
                <w:sz w:val="24"/>
              </w:rPr>
              <w:t>dan </w:t>
            </w:r>
            <w:r>
              <w:rPr>
                <w:spacing w:val="-2"/>
                <w:sz w:val="24"/>
              </w:rPr>
              <w:t>kemampuan berpengaruh </w:t>
            </w:r>
            <w:r>
              <w:rPr>
                <w:sz w:val="24"/>
              </w:rPr>
              <w:t>signifikan</w:t>
            </w:r>
            <w:r>
              <w:rPr>
                <w:spacing w:val="-15"/>
                <w:sz w:val="24"/>
              </w:rPr>
              <w:t> </w:t>
            </w:r>
            <w:r>
              <w:rPr>
                <w:sz w:val="24"/>
              </w:rPr>
              <w:t>terhadap </w:t>
            </w:r>
            <w:r>
              <w:rPr>
                <w:spacing w:val="-2"/>
                <w:sz w:val="24"/>
              </w:rPr>
              <w:t>kecurangan</w:t>
            </w:r>
            <w:r>
              <w:rPr>
                <w:spacing w:val="80"/>
                <w:sz w:val="24"/>
              </w:rPr>
              <w:t> </w:t>
            </w:r>
            <w:r>
              <w:rPr>
                <w:spacing w:val="-2"/>
                <w:sz w:val="24"/>
              </w:rPr>
              <w:t>laporan</w:t>
            </w:r>
            <w:r>
              <w:rPr>
                <w:sz w:val="24"/>
              </w:rPr>
              <w:tab/>
            </w:r>
            <w:r>
              <w:rPr>
                <w:spacing w:val="-2"/>
                <w:sz w:val="24"/>
              </w:rPr>
              <w:t>keuangn. Sedangkan kesempatan</w:t>
            </w:r>
            <w:r>
              <w:rPr>
                <w:sz w:val="24"/>
              </w:rPr>
              <w:tab/>
            </w:r>
            <w:r>
              <w:rPr>
                <w:spacing w:val="-4"/>
                <w:sz w:val="24"/>
              </w:rPr>
              <w:t>tidak </w:t>
            </w:r>
            <w:r>
              <w:rPr>
                <w:spacing w:val="-2"/>
                <w:sz w:val="24"/>
              </w:rPr>
              <w:t>berpengaruh </w:t>
            </w:r>
            <w:r>
              <w:rPr>
                <w:sz w:val="24"/>
              </w:rPr>
              <w:t>signifikan</w:t>
            </w:r>
            <w:r>
              <w:rPr>
                <w:spacing w:val="-15"/>
                <w:sz w:val="24"/>
              </w:rPr>
              <w:t> </w:t>
            </w:r>
            <w:r>
              <w:rPr>
                <w:sz w:val="24"/>
              </w:rPr>
              <w:t>terhadap kecuragan</w:t>
            </w:r>
            <w:r>
              <w:rPr>
                <w:spacing w:val="40"/>
                <w:sz w:val="24"/>
              </w:rPr>
              <w:t> </w:t>
            </w:r>
            <w:r>
              <w:rPr>
                <w:sz w:val="24"/>
              </w:rPr>
              <w:t>laporan </w:t>
            </w:r>
            <w:r>
              <w:rPr>
                <w:spacing w:val="-2"/>
                <w:sz w:val="24"/>
              </w:rPr>
              <w:t>keuangan.</w:t>
            </w:r>
          </w:p>
        </w:tc>
      </w:tr>
      <w:tr>
        <w:trPr>
          <w:trHeight w:val="3806" w:hRule="atLeast"/>
        </w:trPr>
        <w:tc>
          <w:tcPr>
            <w:tcW w:w="420" w:type="dxa"/>
          </w:tcPr>
          <w:p>
            <w:pPr>
              <w:pStyle w:val="TableParagraph"/>
              <w:spacing w:line="240" w:lineRule="auto" w:before="243"/>
              <w:ind w:left="60"/>
              <w:rPr>
                <w:sz w:val="24"/>
              </w:rPr>
            </w:pPr>
            <w:r>
              <w:rPr>
                <w:spacing w:val="-5"/>
                <w:sz w:val="24"/>
              </w:rPr>
              <w:t>11</w:t>
            </w:r>
          </w:p>
        </w:tc>
        <w:tc>
          <w:tcPr>
            <w:tcW w:w="1788" w:type="dxa"/>
          </w:tcPr>
          <w:p>
            <w:pPr>
              <w:pStyle w:val="TableParagraph"/>
              <w:spacing w:line="240" w:lineRule="auto" w:before="243"/>
              <w:ind w:left="115"/>
              <w:jc w:val="left"/>
              <w:rPr>
                <w:sz w:val="24"/>
              </w:rPr>
            </w:pPr>
            <w:r>
              <w:rPr>
                <w:sz w:val="24"/>
              </w:rPr>
              <w:t>Murtado</w:t>
            </w:r>
            <w:r>
              <w:rPr>
                <w:spacing w:val="40"/>
                <w:sz w:val="24"/>
              </w:rPr>
              <w:t> </w:t>
            </w:r>
            <w:r>
              <w:rPr>
                <w:i/>
                <w:sz w:val="24"/>
              </w:rPr>
              <w:t>et</w:t>
            </w:r>
            <w:r>
              <w:rPr>
                <w:i/>
                <w:spacing w:val="40"/>
                <w:sz w:val="24"/>
              </w:rPr>
              <w:t> </w:t>
            </w:r>
            <w:r>
              <w:rPr>
                <w:i/>
                <w:sz w:val="24"/>
              </w:rPr>
              <w:t>a</w:t>
            </w:r>
            <w:r>
              <w:rPr>
                <w:sz w:val="24"/>
              </w:rPr>
              <w:t>l </w:t>
            </w:r>
            <w:r>
              <w:rPr>
                <w:spacing w:val="-2"/>
                <w:sz w:val="24"/>
              </w:rPr>
              <w:t>(2022)</w:t>
            </w:r>
          </w:p>
        </w:tc>
        <w:tc>
          <w:tcPr>
            <w:tcW w:w="2344" w:type="dxa"/>
          </w:tcPr>
          <w:p>
            <w:pPr>
              <w:pStyle w:val="TableParagraph"/>
              <w:tabs>
                <w:tab w:pos="1454" w:val="left" w:leader="none"/>
              </w:tabs>
              <w:spacing w:line="240" w:lineRule="auto" w:before="243"/>
              <w:ind w:left="140" w:right="277"/>
              <w:jc w:val="left"/>
              <w:rPr>
                <w:i/>
                <w:sz w:val="24"/>
              </w:rPr>
            </w:pPr>
            <w:r>
              <w:rPr>
                <w:i/>
                <w:sz w:val="24"/>
              </w:rPr>
              <w:t>Detecting</w:t>
            </w:r>
            <w:r>
              <w:rPr>
                <w:i/>
                <w:spacing w:val="18"/>
                <w:sz w:val="24"/>
              </w:rPr>
              <w:t> </w:t>
            </w:r>
            <w:r>
              <w:rPr>
                <w:i/>
                <w:sz w:val="24"/>
              </w:rPr>
              <w:t>Fraud</w:t>
            </w:r>
            <w:r>
              <w:rPr>
                <w:i/>
                <w:spacing w:val="18"/>
                <w:sz w:val="24"/>
              </w:rPr>
              <w:t> </w:t>
            </w:r>
            <w:r>
              <w:rPr>
                <w:i/>
                <w:sz w:val="24"/>
              </w:rPr>
              <w:t>of </w:t>
            </w:r>
            <w:r>
              <w:rPr>
                <w:i/>
                <w:spacing w:val="-2"/>
                <w:sz w:val="24"/>
              </w:rPr>
              <w:t>Financial</w:t>
            </w:r>
            <w:r>
              <w:rPr>
                <w:i/>
                <w:spacing w:val="40"/>
                <w:sz w:val="24"/>
              </w:rPr>
              <w:t> </w:t>
            </w:r>
            <w:r>
              <w:rPr>
                <w:i/>
                <w:sz w:val="24"/>
              </w:rPr>
              <w:t>Statement</w:t>
            </w:r>
            <w:r>
              <w:rPr>
                <w:i/>
                <w:spacing w:val="40"/>
                <w:sz w:val="24"/>
              </w:rPr>
              <w:t> </w:t>
            </w:r>
            <w:r>
              <w:rPr>
                <w:i/>
                <w:sz w:val="24"/>
              </w:rPr>
              <w:t>Through </w:t>
            </w:r>
            <w:r>
              <w:rPr>
                <w:i/>
                <w:spacing w:val="-2"/>
                <w:sz w:val="24"/>
              </w:rPr>
              <w:t>Pentagon's</w:t>
            </w:r>
            <w:r>
              <w:rPr>
                <w:i/>
                <w:sz w:val="24"/>
              </w:rPr>
              <w:tab/>
            </w:r>
            <w:r>
              <w:rPr>
                <w:i/>
                <w:spacing w:val="-4"/>
                <w:sz w:val="24"/>
              </w:rPr>
              <w:t>Fraud </w:t>
            </w:r>
            <w:r>
              <w:rPr>
                <w:i/>
                <w:spacing w:val="-2"/>
                <w:sz w:val="24"/>
              </w:rPr>
              <w:t>Theory</w:t>
            </w:r>
          </w:p>
        </w:tc>
        <w:tc>
          <w:tcPr>
            <w:tcW w:w="1228" w:type="dxa"/>
          </w:tcPr>
          <w:p>
            <w:pPr>
              <w:pStyle w:val="TableParagraph"/>
              <w:spacing w:line="240" w:lineRule="auto" w:before="243"/>
              <w:ind w:left="132"/>
              <w:jc w:val="left"/>
              <w:rPr>
                <w:sz w:val="24"/>
              </w:rPr>
            </w:pPr>
            <w:r>
              <w:rPr>
                <w:spacing w:val="-2"/>
                <w:sz w:val="24"/>
              </w:rPr>
              <w:t>Regresi Linier Berganda</w:t>
            </w:r>
          </w:p>
        </w:tc>
        <w:tc>
          <w:tcPr>
            <w:tcW w:w="2148" w:type="dxa"/>
          </w:tcPr>
          <w:p>
            <w:pPr>
              <w:pStyle w:val="TableParagraph"/>
              <w:tabs>
                <w:tab w:pos="1259" w:val="left" w:leader="none"/>
                <w:tab w:pos="1529" w:val="left" w:leader="none"/>
                <w:tab w:pos="1695" w:val="left" w:leader="none"/>
              </w:tabs>
              <w:spacing w:line="240" w:lineRule="auto" w:before="243"/>
              <w:ind w:left="148" w:right="127"/>
              <w:jc w:val="left"/>
              <w:rPr>
                <w:sz w:val="24"/>
              </w:rPr>
            </w:pPr>
            <w:r>
              <w:rPr>
                <w:spacing w:val="-2"/>
                <w:sz w:val="24"/>
              </w:rPr>
              <w:t>Variabel</w:t>
            </w:r>
            <w:r>
              <w:rPr>
                <w:sz w:val="24"/>
              </w:rPr>
              <w:tab/>
            </w:r>
            <w:r>
              <w:rPr>
                <w:spacing w:val="-2"/>
                <w:sz w:val="24"/>
              </w:rPr>
              <w:t>tekanan berpengaruh </w:t>
            </w:r>
            <w:r>
              <w:rPr>
                <w:sz w:val="24"/>
              </w:rPr>
              <w:t>signifikan</w:t>
            </w:r>
            <w:r>
              <w:rPr>
                <w:spacing w:val="-15"/>
                <w:sz w:val="24"/>
              </w:rPr>
              <w:t> </w:t>
            </w:r>
            <w:r>
              <w:rPr>
                <w:sz w:val="24"/>
              </w:rPr>
              <w:t>terhadap </w:t>
            </w:r>
            <w:r>
              <w:rPr>
                <w:spacing w:val="-2"/>
                <w:sz w:val="24"/>
              </w:rPr>
              <w:t>kecurangan</w:t>
            </w:r>
            <w:r>
              <w:rPr>
                <w:spacing w:val="40"/>
                <w:sz w:val="24"/>
              </w:rPr>
              <w:t> </w:t>
            </w:r>
            <w:r>
              <w:rPr>
                <w:sz w:val="24"/>
              </w:rPr>
              <w:t>laporan</w:t>
            </w:r>
            <w:r>
              <w:rPr>
                <w:spacing w:val="63"/>
                <w:sz w:val="24"/>
              </w:rPr>
              <w:t> </w:t>
            </w:r>
            <w:r>
              <w:rPr>
                <w:sz w:val="24"/>
              </w:rPr>
              <w:t>keuangan. </w:t>
            </w:r>
            <w:r>
              <w:rPr>
                <w:spacing w:val="-2"/>
                <w:sz w:val="24"/>
              </w:rPr>
              <w:t>Sementara</w:t>
            </w:r>
            <w:r>
              <w:rPr>
                <w:sz w:val="24"/>
              </w:rPr>
              <w:tab/>
              <w:tab/>
              <w:tab/>
            </w:r>
            <w:r>
              <w:rPr>
                <w:spacing w:val="-4"/>
                <w:sz w:val="24"/>
              </w:rPr>
              <w:t>itu, </w:t>
            </w:r>
            <w:r>
              <w:rPr>
                <w:spacing w:val="-2"/>
                <w:sz w:val="24"/>
              </w:rPr>
              <w:t>kesempatan</w:t>
            </w:r>
            <w:r>
              <w:rPr>
                <w:sz w:val="24"/>
              </w:rPr>
              <w:tab/>
            </w:r>
            <w:r>
              <w:rPr>
                <w:spacing w:val="-4"/>
                <w:sz w:val="24"/>
              </w:rPr>
              <w:t>tidak </w:t>
            </w:r>
            <w:r>
              <w:rPr>
                <w:spacing w:val="-2"/>
                <w:sz w:val="24"/>
              </w:rPr>
              <w:t>menunjukkan pengaruh</w:t>
            </w:r>
            <w:r>
              <w:rPr>
                <w:spacing w:val="40"/>
                <w:sz w:val="24"/>
              </w:rPr>
              <w:t> </w:t>
            </w:r>
            <w:r>
              <w:rPr>
                <w:sz w:val="24"/>
              </w:rPr>
              <w:t>signifikan</w:t>
            </w:r>
            <w:r>
              <w:rPr>
                <w:spacing w:val="-15"/>
                <w:sz w:val="24"/>
              </w:rPr>
              <w:t> </w:t>
            </w:r>
            <w:r>
              <w:rPr>
                <w:sz w:val="24"/>
              </w:rPr>
              <w:t>terhadap </w:t>
            </w:r>
            <w:r>
              <w:rPr>
                <w:spacing w:val="-2"/>
                <w:sz w:val="24"/>
              </w:rPr>
              <w:t>kecurangan</w:t>
            </w:r>
            <w:r>
              <w:rPr>
                <w:spacing w:val="40"/>
                <w:sz w:val="24"/>
              </w:rPr>
              <w:t> </w:t>
            </w:r>
            <w:r>
              <w:rPr>
                <w:sz w:val="24"/>
              </w:rPr>
              <w:t>laporan keuangan</w:t>
            </w:r>
          </w:p>
        </w:tc>
      </w:tr>
    </w:tbl>
    <w:p>
      <w:pPr>
        <w:spacing w:before="0"/>
        <w:ind w:left="568" w:right="0" w:firstLine="0"/>
        <w:jc w:val="left"/>
        <w:rPr>
          <w:i/>
          <w:sz w:val="22"/>
        </w:rPr>
      </w:pPr>
      <w:r>
        <w:rPr>
          <w:i/>
          <w:sz w:val="22"/>
        </w:rPr>
        <w:t>Sumber:</w:t>
      </w:r>
      <w:r>
        <w:rPr>
          <w:i/>
          <w:spacing w:val="-6"/>
          <w:sz w:val="22"/>
        </w:rPr>
        <w:t> </w:t>
      </w:r>
      <w:r>
        <w:rPr>
          <w:i/>
          <w:sz w:val="22"/>
        </w:rPr>
        <w:t>Review</w:t>
      </w:r>
      <w:r>
        <w:rPr>
          <w:i/>
          <w:spacing w:val="-3"/>
          <w:sz w:val="22"/>
        </w:rPr>
        <w:t> </w:t>
      </w:r>
      <w:r>
        <w:rPr>
          <w:i/>
          <w:sz w:val="22"/>
        </w:rPr>
        <w:t>berbagai</w:t>
      </w:r>
      <w:r>
        <w:rPr>
          <w:i/>
          <w:spacing w:val="-5"/>
          <w:sz w:val="22"/>
        </w:rPr>
        <w:t> </w:t>
      </w:r>
      <w:r>
        <w:rPr>
          <w:i/>
          <w:sz w:val="22"/>
        </w:rPr>
        <w:t>jurnal</w:t>
      </w:r>
      <w:r>
        <w:rPr>
          <w:i/>
          <w:spacing w:val="-5"/>
          <w:sz w:val="22"/>
        </w:rPr>
        <w:t> </w:t>
      </w:r>
      <w:r>
        <w:rPr>
          <w:i/>
          <w:sz w:val="22"/>
        </w:rPr>
        <w:t>penelitian,</w:t>
      </w:r>
      <w:r>
        <w:rPr>
          <w:i/>
          <w:spacing w:val="-2"/>
          <w:sz w:val="22"/>
        </w:rPr>
        <w:t> </w:t>
      </w:r>
      <w:r>
        <w:rPr>
          <w:i/>
          <w:spacing w:val="-4"/>
          <w:sz w:val="22"/>
        </w:rPr>
        <w:t>2025</w:t>
      </w:r>
    </w:p>
    <w:p>
      <w:pPr>
        <w:pStyle w:val="BodyText"/>
        <w:spacing w:before="117"/>
        <w:rPr>
          <w:i/>
          <w:sz w:val="22"/>
        </w:rPr>
      </w:pPr>
    </w:p>
    <w:p>
      <w:pPr>
        <w:pStyle w:val="Heading2"/>
        <w:numPr>
          <w:ilvl w:val="1"/>
          <w:numId w:val="13"/>
        </w:numPr>
        <w:tabs>
          <w:tab w:pos="1136" w:val="left" w:leader="none"/>
        </w:tabs>
        <w:spacing w:line="240" w:lineRule="auto" w:before="1" w:after="0"/>
        <w:ind w:left="1136" w:right="0" w:hanging="568"/>
        <w:jc w:val="both"/>
      </w:pPr>
      <w:bookmarkStart w:name="_bookmark22" w:id="23"/>
      <w:bookmarkEnd w:id="23"/>
      <w:r>
        <w:rPr>
          <w:b w:val="0"/>
        </w:rPr>
      </w:r>
      <w:r>
        <w:rPr/>
        <w:t>Kerangka</w:t>
      </w:r>
      <w:r>
        <w:rPr>
          <w:spacing w:val="-3"/>
        </w:rPr>
        <w:t> </w:t>
      </w:r>
      <w:r>
        <w:rPr>
          <w:spacing w:val="-2"/>
        </w:rPr>
        <w:t>Konseptual</w:t>
      </w:r>
    </w:p>
    <w:p>
      <w:pPr>
        <w:pStyle w:val="BodyText"/>
        <w:spacing w:line="480" w:lineRule="auto" w:before="184"/>
        <w:ind w:left="568" w:right="707" w:firstLine="568"/>
        <w:jc w:val="both"/>
      </w:pPr>
      <w:r>
        <w:rPr/>
        <w:t>Penelitian ini disusun berdasarkan </w:t>
      </w:r>
      <w:r>
        <w:rPr>
          <w:i/>
        </w:rPr>
        <w:t>agency theory </w:t>
      </w:r>
      <w:r>
        <w:rPr/>
        <w:t>yang menekankan adanya potensi konflik kepentingan akibat pemisahan fungsi antara prinsipal sebagai pemilik dan agen sebagai pengelola perusahaan. Dalam hubungan keagenan tersebut, agen umumnya memiliki akses informasi yang lebih luas dibandingkan prinsipal,</w:t>
      </w:r>
      <w:r>
        <w:rPr>
          <w:spacing w:val="-15"/>
        </w:rPr>
        <w:t> </w:t>
      </w:r>
      <w:r>
        <w:rPr/>
        <w:t>sehingga</w:t>
      </w:r>
      <w:r>
        <w:rPr>
          <w:spacing w:val="-15"/>
        </w:rPr>
        <w:t> </w:t>
      </w:r>
      <w:r>
        <w:rPr/>
        <w:t>menimbulkan</w:t>
      </w:r>
      <w:r>
        <w:rPr>
          <w:spacing w:val="-15"/>
        </w:rPr>
        <w:t> </w:t>
      </w:r>
      <w:r>
        <w:rPr/>
        <w:t>asimetri</w:t>
      </w:r>
      <w:r>
        <w:rPr>
          <w:spacing w:val="-15"/>
        </w:rPr>
        <w:t> </w:t>
      </w:r>
      <w:r>
        <w:rPr/>
        <w:t>informasi.</w:t>
      </w:r>
      <w:r>
        <w:rPr>
          <w:spacing w:val="-15"/>
        </w:rPr>
        <w:t> </w:t>
      </w:r>
      <w:r>
        <w:rPr/>
        <w:t>Kondisi</w:t>
      </w:r>
      <w:r>
        <w:rPr>
          <w:spacing w:val="-15"/>
        </w:rPr>
        <w:t> </w:t>
      </w:r>
      <w:r>
        <w:rPr/>
        <w:t>ini</w:t>
      </w:r>
      <w:r>
        <w:rPr>
          <w:spacing w:val="-15"/>
        </w:rPr>
        <w:t> </w:t>
      </w:r>
      <w:r>
        <w:rPr/>
        <w:t>membuka</w:t>
      </w:r>
      <w:r>
        <w:rPr>
          <w:spacing w:val="-15"/>
        </w:rPr>
        <w:t> </w:t>
      </w:r>
      <w:r>
        <w:rPr/>
        <w:t>peluang bagi</w:t>
      </w:r>
      <w:r>
        <w:rPr>
          <w:spacing w:val="38"/>
        </w:rPr>
        <w:t> </w:t>
      </w:r>
      <w:r>
        <w:rPr/>
        <w:t>manajemen</w:t>
      </w:r>
      <w:r>
        <w:rPr>
          <w:spacing w:val="34"/>
        </w:rPr>
        <w:t> </w:t>
      </w:r>
      <w:r>
        <w:rPr/>
        <w:t>untuk</w:t>
      </w:r>
      <w:r>
        <w:rPr>
          <w:spacing w:val="37"/>
        </w:rPr>
        <w:t> </w:t>
      </w:r>
      <w:r>
        <w:rPr/>
        <w:t>melakukan</w:t>
      </w:r>
      <w:r>
        <w:rPr>
          <w:spacing w:val="37"/>
        </w:rPr>
        <w:t> </w:t>
      </w:r>
      <w:r>
        <w:rPr/>
        <w:t>kecurangan</w:t>
      </w:r>
      <w:r>
        <w:rPr>
          <w:spacing w:val="38"/>
        </w:rPr>
        <w:t> </w:t>
      </w:r>
      <w:r>
        <w:rPr/>
        <w:t>dalam</w:t>
      </w:r>
      <w:r>
        <w:rPr>
          <w:spacing w:val="35"/>
        </w:rPr>
        <w:t> </w:t>
      </w:r>
      <w:r>
        <w:rPr/>
        <w:t>pelaporan</w:t>
      </w:r>
      <w:r>
        <w:rPr>
          <w:spacing w:val="38"/>
        </w:rPr>
        <w:t> </w:t>
      </w:r>
      <w:r>
        <w:rPr/>
        <w:t>keuangan</w:t>
      </w:r>
      <w:r>
        <w:rPr>
          <w:spacing w:val="34"/>
        </w:rPr>
        <w:t> </w:t>
      </w:r>
      <w:r>
        <w:rPr>
          <w:spacing w:val="-4"/>
        </w:rPr>
        <w:t>guna</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memenuhi kepentingan pribadi. Fenomena tersebut dianalisis dengan menggunakan pendekatan </w:t>
      </w:r>
      <w:r>
        <w:rPr>
          <w:i/>
        </w:rPr>
        <w:t>fraud pentagon</w:t>
      </w:r>
      <w:r>
        <w:rPr/>
        <w:t>, dengan elemen-elemen dalam teori tersebut dijadikan sebagai variabel penelitian. Untuk mempermudah pemahaman mengenai alur pemikiran penelitian, maka disusun kerangka konseptual yang menggambarkan keterkaitan antara faktor-faktor dalam </w:t>
      </w:r>
      <w:r>
        <w:rPr>
          <w:i/>
        </w:rPr>
        <w:t>Fraud Pentagon </w:t>
      </w:r>
      <w:r>
        <w:rPr/>
        <w:t>dengan kecurangan</w:t>
      </w:r>
      <w:r>
        <w:rPr>
          <w:spacing w:val="-15"/>
        </w:rPr>
        <w:t> </w:t>
      </w:r>
      <w:r>
        <w:rPr/>
        <w:t>laporan</w:t>
      </w:r>
      <w:r>
        <w:rPr>
          <w:spacing w:val="-15"/>
        </w:rPr>
        <w:t> </w:t>
      </w:r>
      <w:r>
        <w:rPr/>
        <w:t>keuangan.</w:t>
      </w:r>
      <w:r>
        <w:rPr>
          <w:spacing w:val="-15"/>
        </w:rPr>
        <w:t> </w:t>
      </w:r>
      <w:r>
        <w:rPr/>
        <w:t>Hubungan</w:t>
      </w:r>
      <w:r>
        <w:rPr>
          <w:spacing w:val="-15"/>
        </w:rPr>
        <w:t> </w:t>
      </w:r>
      <w:r>
        <w:rPr/>
        <w:t>antarvariabel</w:t>
      </w:r>
      <w:r>
        <w:rPr>
          <w:spacing w:val="-15"/>
        </w:rPr>
        <w:t> </w:t>
      </w:r>
      <w:r>
        <w:rPr/>
        <w:t>penelitian</w:t>
      </w:r>
      <w:r>
        <w:rPr>
          <w:spacing w:val="-15"/>
        </w:rPr>
        <w:t> </w:t>
      </w:r>
      <w:r>
        <w:rPr/>
        <w:t>ditunjukkan</w:t>
      </w:r>
      <w:r>
        <w:rPr>
          <w:spacing w:val="-15"/>
        </w:rPr>
        <w:t> </w:t>
      </w:r>
      <w:r>
        <w:rPr/>
        <w:t>pada gambar 2.2</w:t>
      </w:r>
      <w:r>
        <w:rPr>
          <w:spacing w:val="40"/>
        </w:rPr>
        <w:t> </w:t>
      </w:r>
      <w:r>
        <w:rPr/>
        <w:t>berikut:</w:t>
      </w:r>
    </w:p>
    <w:p>
      <w:pPr>
        <w:pStyle w:val="BodyText"/>
        <w:spacing w:before="172"/>
        <w:rPr>
          <w:sz w:val="20"/>
        </w:rPr>
      </w:pPr>
      <w:r>
        <w:rPr>
          <w:sz w:val="20"/>
        </w:rPr>
        <mc:AlternateContent>
          <mc:Choice Requires="wps">
            <w:drawing>
              <wp:anchor distT="0" distB="0" distL="0" distR="0" allowOverlap="1" layoutInCell="1" locked="0" behindDoc="1" simplePos="0" relativeHeight="487588864">
                <wp:simplePos x="0" y="0"/>
                <wp:positionH relativeFrom="page">
                  <wp:posOffset>1574800</wp:posOffset>
                </wp:positionH>
                <wp:positionV relativeFrom="paragraph">
                  <wp:posOffset>270841</wp:posOffset>
                </wp:positionV>
                <wp:extent cx="4572635" cy="470598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4572635" cy="4705985"/>
                          <a:chExt cx="4572635" cy="4705985"/>
                        </a:xfrm>
                      </wpg:grpSpPr>
                      <wps:wsp>
                        <wps:cNvPr id="11" name="Graphic 11"/>
                        <wps:cNvSpPr/>
                        <wps:spPr>
                          <a:xfrm>
                            <a:off x="6350" y="2490660"/>
                            <a:ext cx="4556760" cy="384175"/>
                          </a:xfrm>
                          <a:custGeom>
                            <a:avLst/>
                            <a:gdLst/>
                            <a:ahLst/>
                            <a:cxnLst/>
                            <a:rect l="l" t="t" r="r" b="b"/>
                            <a:pathLst>
                              <a:path w="4556760" h="384175">
                                <a:moveTo>
                                  <a:pt x="0" y="384175"/>
                                </a:moveTo>
                                <a:lnTo>
                                  <a:pt x="4556760" y="384175"/>
                                </a:lnTo>
                                <a:lnTo>
                                  <a:pt x="4556760" y="0"/>
                                </a:lnTo>
                                <a:lnTo>
                                  <a:pt x="0" y="0"/>
                                </a:lnTo>
                                <a:lnTo>
                                  <a:pt x="0" y="384175"/>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392429" y="150812"/>
                            <a:ext cx="3763645" cy="3986529"/>
                          </a:xfrm>
                          <a:custGeom>
                            <a:avLst/>
                            <a:gdLst/>
                            <a:ahLst/>
                            <a:cxnLst/>
                            <a:rect l="l" t="t" r="r" b="b"/>
                            <a:pathLst>
                              <a:path w="3763645" h="3986529">
                                <a:moveTo>
                                  <a:pt x="1023619" y="14604"/>
                                </a:moveTo>
                                <a:lnTo>
                                  <a:pt x="156844" y="14604"/>
                                </a:lnTo>
                              </a:path>
                              <a:path w="3763645" h="3986529">
                                <a:moveTo>
                                  <a:pt x="156209" y="15239"/>
                                </a:moveTo>
                                <a:lnTo>
                                  <a:pt x="156209" y="290829"/>
                                </a:lnTo>
                              </a:path>
                              <a:path w="3763645" h="3986529">
                                <a:moveTo>
                                  <a:pt x="3579495" y="14604"/>
                                </a:moveTo>
                                <a:lnTo>
                                  <a:pt x="2712720" y="14604"/>
                                </a:lnTo>
                              </a:path>
                              <a:path w="3763645" h="3986529">
                                <a:moveTo>
                                  <a:pt x="161289" y="573404"/>
                                </a:moveTo>
                                <a:lnTo>
                                  <a:pt x="161289" y="847725"/>
                                </a:lnTo>
                              </a:path>
                              <a:path w="3763645" h="3986529">
                                <a:moveTo>
                                  <a:pt x="3608070" y="651509"/>
                                </a:moveTo>
                                <a:lnTo>
                                  <a:pt x="3611245" y="847725"/>
                                </a:lnTo>
                              </a:path>
                              <a:path w="3763645" h="3986529">
                                <a:moveTo>
                                  <a:pt x="3616959" y="847725"/>
                                </a:moveTo>
                                <a:lnTo>
                                  <a:pt x="161925" y="853439"/>
                                </a:lnTo>
                              </a:path>
                              <a:path w="3763645" h="3986529">
                                <a:moveTo>
                                  <a:pt x="1807845" y="853439"/>
                                </a:moveTo>
                                <a:lnTo>
                                  <a:pt x="1807845" y="974089"/>
                                </a:lnTo>
                              </a:path>
                              <a:path w="3763645" h="3986529">
                                <a:moveTo>
                                  <a:pt x="1807845" y="2144267"/>
                                </a:moveTo>
                                <a:lnTo>
                                  <a:pt x="1807845" y="2329688"/>
                                </a:lnTo>
                              </a:path>
                              <a:path w="3763645" h="3986529">
                                <a:moveTo>
                                  <a:pt x="24130" y="2731007"/>
                                </a:moveTo>
                                <a:lnTo>
                                  <a:pt x="24130" y="2921507"/>
                                </a:lnTo>
                              </a:path>
                              <a:path w="3763645" h="3986529">
                                <a:moveTo>
                                  <a:pt x="3584575" y="0"/>
                                </a:moveTo>
                                <a:lnTo>
                                  <a:pt x="3584575" y="352425"/>
                                </a:lnTo>
                              </a:path>
                              <a:path w="3763645" h="3986529">
                                <a:moveTo>
                                  <a:pt x="971550" y="2731007"/>
                                </a:moveTo>
                                <a:lnTo>
                                  <a:pt x="971550" y="2921507"/>
                                </a:lnTo>
                              </a:path>
                              <a:path w="3763645" h="3986529">
                                <a:moveTo>
                                  <a:pt x="1899920" y="2731007"/>
                                </a:moveTo>
                                <a:lnTo>
                                  <a:pt x="1899920" y="2921507"/>
                                </a:lnTo>
                              </a:path>
                              <a:path w="3763645" h="3986529">
                                <a:moveTo>
                                  <a:pt x="2820035" y="2716403"/>
                                </a:moveTo>
                                <a:lnTo>
                                  <a:pt x="2820035" y="2906903"/>
                                </a:lnTo>
                              </a:path>
                              <a:path w="3763645" h="3986529">
                                <a:moveTo>
                                  <a:pt x="3756659" y="2731007"/>
                                </a:moveTo>
                                <a:lnTo>
                                  <a:pt x="3756659" y="2921507"/>
                                </a:lnTo>
                              </a:path>
                              <a:path w="3763645" h="3986529">
                                <a:moveTo>
                                  <a:pt x="0" y="3795903"/>
                                </a:moveTo>
                                <a:lnTo>
                                  <a:pt x="0" y="3986403"/>
                                </a:lnTo>
                              </a:path>
                              <a:path w="3763645" h="3986529">
                                <a:moveTo>
                                  <a:pt x="3763645" y="3776217"/>
                                </a:moveTo>
                                <a:lnTo>
                                  <a:pt x="3763645" y="3966717"/>
                                </a:lnTo>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397509" y="4132770"/>
                            <a:ext cx="3759200" cy="1270"/>
                          </a:xfrm>
                          <a:custGeom>
                            <a:avLst/>
                            <a:gdLst/>
                            <a:ahLst/>
                            <a:cxnLst/>
                            <a:rect l="l" t="t" r="r" b="b"/>
                            <a:pathLst>
                              <a:path w="3759200" h="0">
                                <a:moveTo>
                                  <a:pt x="0" y="0"/>
                                </a:moveTo>
                                <a:lnTo>
                                  <a:pt x="3759200" y="0"/>
                                </a:lnTo>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2197735" y="4125150"/>
                            <a:ext cx="2540" cy="269240"/>
                          </a:xfrm>
                          <a:custGeom>
                            <a:avLst/>
                            <a:gdLst/>
                            <a:ahLst/>
                            <a:cxnLst/>
                            <a:rect l="l" t="t" r="r" b="b"/>
                            <a:pathLst>
                              <a:path w="2540" h="269240">
                                <a:moveTo>
                                  <a:pt x="2539" y="0"/>
                                </a:moveTo>
                                <a:lnTo>
                                  <a:pt x="0" y="269240"/>
                                </a:lnTo>
                              </a:path>
                            </a:pathLst>
                          </a:custGeom>
                          <a:ln w="6349">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18" cstate="print"/>
                          <a:stretch>
                            <a:fillRect/>
                          </a:stretch>
                        </pic:blipFill>
                        <pic:spPr>
                          <a:xfrm>
                            <a:off x="1062100" y="4410265"/>
                            <a:ext cx="2277107" cy="295275"/>
                          </a:xfrm>
                          <a:prstGeom prst="rect">
                            <a:avLst/>
                          </a:prstGeom>
                        </pic:spPr>
                      </pic:pic>
                      <wps:wsp>
                        <wps:cNvPr id="16" name="Textbox 16"/>
                        <wps:cNvSpPr txBox="1"/>
                        <wps:spPr>
                          <a:xfrm>
                            <a:off x="946150" y="3070891"/>
                            <a:ext cx="831850" cy="864869"/>
                          </a:xfrm>
                          <a:prstGeom prst="rect">
                            <a:avLst/>
                          </a:prstGeom>
                          <a:ln w="12700">
                            <a:solidFill>
                              <a:srgbClr val="000000"/>
                            </a:solidFill>
                            <a:prstDash val="solid"/>
                          </a:ln>
                        </wps:spPr>
                        <wps:txbx>
                          <w:txbxContent>
                            <w:p>
                              <w:pPr>
                                <w:spacing w:before="71"/>
                                <w:ind w:left="132" w:right="133" w:firstLine="0"/>
                                <w:jc w:val="center"/>
                                <w:rPr>
                                  <w:position w:val="2"/>
                                  <w:sz w:val="20"/>
                                </w:rPr>
                              </w:pPr>
                              <w:r>
                                <w:rPr>
                                  <w:spacing w:val="-2"/>
                                  <w:sz w:val="20"/>
                                </w:rPr>
                                <w:t>kesempatan </w:t>
                              </w:r>
                              <w:r>
                                <w:rPr>
                                  <w:spacing w:val="-4"/>
                                  <w:position w:val="2"/>
                                  <w:sz w:val="20"/>
                                </w:rPr>
                                <w:t>(X</w:t>
                              </w:r>
                              <w:r>
                                <w:rPr>
                                  <w:spacing w:val="-4"/>
                                  <w:sz w:val="13"/>
                                </w:rPr>
                                <w:t>2</w:t>
                              </w:r>
                              <w:r>
                                <w:rPr>
                                  <w:spacing w:val="-4"/>
                                  <w:position w:val="2"/>
                                  <w:sz w:val="20"/>
                                </w:rPr>
                                <w:t>)</w:t>
                              </w:r>
                            </w:p>
                            <w:p>
                              <w:pPr>
                                <w:spacing w:line="242" w:lineRule="auto" w:before="0"/>
                                <w:ind w:left="145" w:right="187" w:hanging="67"/>
                                <w:jc w:val="center"/>
                                <w:rPr>
                                  <w:sz w:val="20"/>
                                </w:rPr>
                              </w:pPr>
                              <w:r>
                                <w:rPr>
                                  <w:spacing w:val="-2"/>
                                  <w:sz w:val="20"/>
                                </w:rPr>
                                <w:t>(</w:t>
                              </w:r>
                              <w:r>
                                <w:rPr>
                                  <w:i/>
                                  <w:spacing w:val="-2"/>
                                  <w:sz w:val="20"/>
                                </w:rPr>
                                <w:t>ineffective monitoring</w:t>
                              </w:r>
                              <w:r>
                                <w:rPr>
                                  <w:spacing w:val="-2"/>
                                  <w:sz w:val="20"/>
                                </w:rPr>
                                <w:t>)</w:t>
                              </w:r>
                            </w:p>
                          </w:txbxContent>
                        </wps:txbx>
                        <wps:bodyPr wrap="square" lIns="0" tIns="0" rIns="0" bIns="0" rtlCol="0">
                          <a:noAutofit/>
                        </wps:bodyPr>
                      </wps:wsp>
                      <wps:wsp>
                        <wps:cNvPr id="17" name="Textbox 17"/>
                        <wps:cNvSpPr txBox="1"/>
                        <wps:spPr>
                          <a:xfrm>
                            <a:off x="1878964" y="3070891"/>
                            <a:ext cx="831850" cy="864869"/>
                          </a:xfrm>
                          <a:prstGeom prst="rect">
                            <a:avLst/>
                          </a:prstGeom>
                          <a:ln w="12700">
                            <a:solidFill>
                              <a:srgbClr val="000000"/>
                            </a:solidFill>
                            <a:prstDash val="solid"/>
                          </a:ln>
                        </wps:spPr>
                        <wps:txbx>
                          <w:txbxContent>
                            <w:p>
                              <w:pPr>
                                <w:spacing w:line="206" w:lineRule="exact" w:before="106"/>
                                <w:ind w:left="132" w:right="132" w:firstLine="0"/>
                                <w:jc w:val="center"/>
                                <w:rPr>
                                  <w:sz w:val="18"/>
                                </w:rPr>
                              </w:pPr>
                              <w:r>
                                <w:rPr>
                                  <w:spacing w:val="-2"/>
                                  <w:sz w:val="18"/>
                                </w:rPr>
                                <w:t>Rasionalisasi</w:t>
                              </w:r>
                            </w:p>
                            <w:p>
                              <w:pPr>
                                <w:spacing w:line="229" w:lineRule="exact" w:before="0"/>
                                <w:ind w:left="132" w:right="130" w:firstLine="0"/>
                                <w:jc w:val="center"/>
                                <w:rPr>
                                  <w:sz w:val="20"/>
                                </w:rPr>
                              </w:pPr>
                              <w:r>
                                <w:rPr>
                                  <w:spacing w:val="-4"/>
                                  <w:sz w:val="20"/>
                                </w:rPr>
                                <w:t>(X</w:t>
                              </w:r>
                              <w:r>
                                <w:rPr>
                                  <w:spacing w:val="-4"/>
                                  <w:sz w:val="20"/>
                                  <w:vertAlign w:val="subscript"/>
                                </w:rPr>
                                <w:t>3</w:t>
                              </w:r>
                              <w:r>
                                <w:rPr>
                                  <w:spacing w:val="-4"/>
                                  <w:sz w:val="20"/>
                                  <w:vertAlign w:val="baseline"/>
                                </w:rPr>
                                <w:t>)</w:t>
                              </w:r>
                            </w:p>
                            <w:p>
                              <w:pPr>
                                <w:spacing w:before="2"/>
                                <w:ind w:left="132" w:right="126" w:firstLine="0"/>
                                <w:jc w:val="center"/>
                                <w:rPr>
                                  <w:sz w:val="20"/>
                                </w:rPr>
                              </w:pPr>
                              <w:r>
                                <w:rPr>
                                  <w:spacing w:val="-2"/>
                                  <w:sz w:val="20"/>
                                </w:rPr>
                                <w:t>(TATA)</w:t>
                              </w:r>
                            </w:p>
                          </w:txbxContent>
                        </wps:txbx>
                        <wps:bodyPr wrap="square" lIns="0" tIns="0" rIns="0" bIns="0" rtlCol="0">
                          <a:noAutofit/>
                        </wps:bodyPr>
                      </wps:wsp>
                      <wps:wsp>
                        <wps:cNvPr id="18" name="Textbox 18"/>
                        <wps:cNvSpPr txBox="1"/>
                        <wps:spPr>
                          <a:xfrm>
                            <a:off x="2794635" y="3070891"/>
                            <a:ext cx="831850" cy="864869"/>
                          </a:xfrm>
                          <a:prstGeom prst="rect">
                            <a:avLst/>
                          </a:prstGeom>
                          <a:ln w="12700">
                            <a:solidFill>
                              <a:srgbClr val="000000"/>
                            </a:solidFill>
                            <a:prstDash val="solid"/>
                          </a:ln>
                        </wps:spPr>
                        <wps:txbx>
                          <w:txbxContent>
                            <w:p>
                              <w:pPr>
                                <w:spacing w:line="206" w:lineRule="exact" w:before="66"/>
                                <w:ind w:left="132" w:right="127" w:firstLine="0"/>
                                <w:jc w:val="center"/>
                                <w:rPr>
                                  <w:sz w:val="18"/>
                                </w:rPr>
                              </w:pPr>
                              <w:r>
                                <w:rPr>
                                  <w:spacing w:val="-2"/>
                                  <w:sz w:val="18"/>
                                </w:rPr>
                                <w:t>Kemampuan</w:t>
                              </w:r>
                            </w:p>
                            <w:p>
                              <w:pPr>
                                <w:spacing w:line="228" w:lineRule="exact" w:before="0"/>
                                <w:ind w:left="133" w:right="126" w:firstLine="0"/>
                                <w:jc w:val="center"/>
                                <w:rPr>
                                  <w:sz w:val="20"/>
                                </w:rPr>
                              </w:pPr>
                              <w:r>
                                <w:rPr>
                                  <w:spacing w:val="-4"/>
                                  <w:sz w:val="20"/>
                                </w:rPr>
                                <w:t>(X</w:t>
                              </w:r>
                              <w:r>
                                <w:rPr>
                                  <w:spacing w:val="-4"/>
                                  <w:sz w:val="20"/>
                                  <w:vertAlign w:val="subscript"/>
                                </w:rPr>
                                <w:t>4</w:t>
                              </w:r>
                              <w:r>
                                <w:rPr>
                                  <w:spacing w:val="-4"/>
                                  <w:sz w:val="20"/>
                                  <w:vertAlign w:val="baseline"/>
                                </w:rPr>
                                <w:t>)</w:t>
                              </w:r>
                            </w:p>
                            <w:p>
                              <w:pPr>
                                <w:spacing w:line="242" w:lineRule="auto" w:before="0"/>
                                <w:ind w:left="132" w:right="126" w:firstLine="0"/>
                                <w:jc w:val="center"/>
                                <w:rPr>
                                  <w:sz w:val="20"/>
                                </w:rPr>
                              </w:pPr>
                              <w:r>
                                <w:rPr>
                                  <w:spacing w:val="-2"/>
                                  <w:sz w:val="20"/>
                                </w:rPr>
                                <w:t>(</w:t>
                              </w:r>
                              <w:r>
                                <w:rPr>
                                  <w:i/>
                                  <w:spacing w:val="-2"/>
                                  <w:sz w:val="20"/>
                                </w:rPr>
                                <w:t>audit quality</w:t>
                              </w:r>
                              <w:r>
                                <w:rPr>
                                  <w:spacing w:val="-2"/>
                                  <w:sz w:val="20"/>
                                </w:rPr>
                                <w:t>)</w:t>
                              </w:r>
                            </w:p>
                          </w:txbxContent>
                        </wps:txbx>
                        <wps:bodyPr wrap="square" lIns="0" tIns="0" rIns="0" bIns="0" rtlCol="0">
                          <a:noAutofit/>
                        </wps:bodyPr>
                      </wps:wsp>
                      <wps:wsp>
                        <wps:cNvPr id="19" name="Textbox 19"/>
                        <wps:cNvSpPr txBox="1"/>
                        <wps:spPr>
                          <a:xfrm>
                            <a:off x="3731259" y="3070891"/>
                            <a:ext cx="835025" cy="864869"/>
                          </a:xfrm>
                          <a:prstGeom prst="rect">
                            <a:avLst/>
                          </a:prstGeom>
                          <a:ln w="12700">
                            <a:solidFill>
                              <a:srgbClr val="000000"/>
                            </a:solidFill>
                            <a:prstDash val="solid"/>
                          </a:ln>
                        </wps:spPr>
                        <wps:txbx>
                          <w:txbxContent>
                            <w:p>
                              <w:pPr>
                                <w:spacing w:line="235" w:lineRule="auto" w:before="63"/>
                                <w:ind w:left="281" w:right="275" w:firstLine="0"/>
                                <w:jc w:val="center"/>
                                <w:rPr>
                                  <w:i/>
                                  <w:sz w:val="20"/>
                                </w:rPr>
                              </w:pPr>
                              <w:r>
                                <w:rPr>
                                  <w:spacing w:val="-2"/>
                                  <w:sz w:val="20"/>
                                </w:rPr>
                                <w:t>Arogansi </w:t>
                              </w:r>
                              <w:r>
                                <w:rPr>
                                  <w:spacing w:val="-4"/>
                                  <w:position w:val="2"/>
                                  <w:sz w:val="20"/>
                                </w:rPr>
                                <w:t>(X</w:t>
                              </w:r>
                              <w:r>
                                <w:rPr>
                                  <w:spacing w:val="-4"/>
                                  <w:sz w:val="13"/>
                                </w:rPr>
                                <w:t>5</w:t>
                              </w:r>
                              <w:r>
                                <w:rPr>
                                  <w:spacing w:val="-4"/>
                                  <w:position w:val="2"/>
                                  <w:sz w:val="20"/>
                                </w:rPr>
                                <w:t>) </w:t>
                              </w:r>
                              <w:r>
                                <w:rPr>
                                  <w:i/>
                                  <w:spacing w:val="-4"/>
                                  <w:sz w:val="20"/>
                                </w:rPr>
                                <w:t>(CEO</w:t>
                              </w:r>
                            </w:p>
                            <w:p>
                              <w:pPr>
                                <w:spacing w:before="4"/>
                                <w:ind w:left="281" w:right="277" w:firstLine="0"/>
                                <w:jc w:val="center"/>
                                <w:rPr>
                                  <w:i/>
                                  <w:sz w:val="20"/>
                                </w:rPr>
                              </w:pPr>
                              <w:r>
                                <w:rPr>
                                  <w:i/>
                                  <w:spacing w:val="-2"/>
                                  <w:sz w:val="20"/>
                                </w:rPr>
                                <w:t>Duality)</w:t>
                              </w:r>
                            </w:p>
                          </w:txbxContent>
                        </wps:txbx>
                        <wps:bodyPr wrap="square" lIns="0" tIns="0" rIns="0" bIns="0" rtlCol="0">
                          <a:noAutofit/>
                        </wps:bodyPr>
                      </wps:wsp>
                      <wps:wsp>
                        <wps:cNvPr id="20" name="Textbox 20"/>
                        <wps:cNvSpPr txBox="1"/>
                        <wps:spPr>
                          <a:xfrm>
                            <a:off x="3416300" y="505777"/>
                            <a:ext cx="1149985" cy="287655"/>
                          </a:xfrm>
                          <a:prstGeom prst="rect">
                            <a:avLst/>
                          </a:prstGeom>
                          <a:ln w="9525">
                            <a:solidFill>
                              <a:srgbClr val="000000"/>
                            </a:solidFill>
                            <a:prstDash val="solid"/>
                          </a:ln>
                        </wps:spPr>
                        <wps:txbx>
                          <w:txbxContent>
                            <w:p>
                              <w:pPr>
                                <w:spacing w:before="71"/>
                                <w:ind w:left="431" w:right="0" w:firstLine="0"/>
                                <w:jc w:val="left"/>
                                <w:rPr>
                                  <w:sz w:val="24"/>
                                </w:rPr>
                              </w:pPr>
                              <w:r>
                                <w:rPr>
                                  <w:spacing w:val="-2"/>
                                  <w:sz w:val="24"/>
                                </w:rPr>
                                <w:t>Principal</w:t>
                              </w:r>
                            </w:p>
                          </w:txbxContent>
                        </wps:txbx>
                        <wps:bodyPr wrap="square" lIns="0" tIns="0" rIns="0" bIns="0" rtlCol="0">
                          <a:noAutofit/>
                        </wps:bodyPr>
                      </wps:wsp>
                      <wps:wsp>
                        <wps:cNvPr id="21" name="Textbox 21"/>
                        <wps:cNvSpPr txBox="1"/>
                        <wps:spPr>
                          <a:xfrm>
                            <a:off x="12541" y="1128712"/>
                            <a:ext cx="4554220" cy="1176655"/>
                          </a:xfrm>
                          <a:prstGeom prst="rect">
                            <a:avLst/>
                          </a:prstGeom>
                          <a:ln w="9525">
                            <a:solidFill>
                              <a:srgbClr val="000000"/>
                            </a:solidFill>
                            <a:prstDash val="solid"/>
                          </a:ln>
                        </wps:spPr>
                        <wps:txbx>
                          <w:txbxContent>
                            <w:p>
                              <w:pPr>
                                <w:spacing w:before="75"/>
                                <w:ind w:left="185" w:right="132" w:firstLine="0"/>
                                <w:jc w:val="both"/>
                                <w:rPr>
                                  <w:sz w:val="24"/>
                                </w:rPr>
                              </w:pPr>
                              <w:r>
                                <w:rPr>
                                  <w:i/>
                                  <w:sz w:val="24"/>
                                </w:rPr>
                                <w:t>Principal </w:t>
                              </w:r>
                              <w:r>
                                <w:rPr>
                                  <w:sz w:val="24"/>
                                </w:rPr>
                                <w:t>mempekerjakan </w:t>
                              </w:r>
                              <w:r>
                                <w:rPr>
                                  <w:i/>
                                  <w:sz w:val="24"/>
                                </w:rPr>
                                <w:t>agen </w:t>
                              </w:r>
                              <w:r>
                                <w:rPr>
                                  <w:sz w:val="24"/>
                                </w:rPr>
                                <w:t>untuk menjalankan operasional dan mengambil keputusan suatu perusahaan. pemisahan peran antara prinsipal dan agen menimbulkan konflik kepentingan, dengan keunggulan informasi yang dimiliki agen menciptakan asimetri informasi serta membuka peluang terjadinya kecurangan laporan </w:t>
                              </w:r>
                              <w:r>
                                <w:rPr>
                                  <w:spacing w:val="-2"/>
                                  <w:sz w:val="24"/>
                                </w:rPr>
                                <w:t>keuangan.</w:t>
                              </w:r>
                            </w:p>
                          </w:txbxContent>
                        </wps:txbx>
                        <wps:bodyPr wrap="square" lIns="0" tIns="0" rIns="0" bIns="0" rtlCol="0">
                          <a:noAutofit/>
                        </wps:bodyPr>
                      </wps:wsp>
                      <wps:wsp>
                        <wps:cNvPr id="22" name="Textbox 22"/>
                        <wps:cNvSpPr txBox="1"/>
                        <wps:spPr>
                          <a:xfrm>
                            <a:off x="15001" y="2497010"/>
                            <a:ext cx="4545330" cy="371475"/>
                          </a:xfrm>
                          <a:prstGeom prst="rect">
                            <a:avLst/>
                          </a:prstGeom>
                        </wps:spPr>
                        <wps:txbx>
                          <w:txbxContent>
                            <w:p>
                              <w:pPr>
                                <w:spacing w:before="156"/>
                                <w:ind w:left="0" w:right="8" w:firstLine="0"/>
                                <w:jc w:val="center"/>
                                <w:rPr>
                                  <w:i/>
                                  <w:sz w:val="24"/>
                                </w:rPr>
                              </w:pPr>
                              <w:r>
                                <w:rPr>
                                  <w:i/>
                                  <w:sz w:val="24"/>
                                </w:rPr>
                                <w:t>Fraud</w:t>
                              </w:r>
                              <w:r>
                                <w:rPr>
                                  <w:i/>
                                  <w:spacing w:val="-3"/>
                                  <w:sz w:val="24"/>
                                </w:rPr>
                                <w:t> </w:t>
                              </w:r>
                              <w:r>
                                <w:rPr>
                                  <w:i/>
                                  <w:spacing w:val="-2"/>
                                  <w:sz w:val="24"/>
                                </w:rPr>
                                <w:t>Pentagon</w:t>
                              </w:r>
                            </w:p>
                          </w:txbxContent>
                        </wps:txbx>
                        <wps:bodyPr wrap="square" lIns="0" tIns="0" rIns="0" bIns="0" rtlCol="0">
                          <a:noAutofit/>
                        </wps:bodyPr>
                      </wps:wsp>
                      <wps:wsp>
                        <wps:cNvPr id="23" name="Textbox 23"/>
                        <wps:cNvSpPr txBox="1"/>
                        <wps:spPr>
                          <a:xfrm>
                            <a:off x="12541" y="3070891"/>
                            <a:ext cx="818515" cy="864869"/>
                          </a:xfrm>
                          <a:prstGeom prst="rect">
                            <a:avLst/>
                          </a:prstGeom>
                          <a:ln w="12700">
                            <a:solidFill>
                              <a:srgbClr val="000000"/>
                            </a:solidFill>
                            <a:prstDash val="solid"/>
                          </a:ln>
                        </wps:spPr>
                        <wps:txbx>
                          <w:txbxContent>
                            <w:p>
                              <w:pPr>
                                <w:spacing w:before="71"/>
                                <w:ind w:left="143" w:right="163" w:firstLine="0"/>
                                <w:jc w:val="center"/>
                                <w:rPr>
                                  <w:position w:val="2"/>
                                  <w:sz w:val="20"/>
                                </w:rPr>
                              </w:pPr>
                              <w:r>
                                <w:rPr>
                                  <w:spacing w:val="-2"/>
                                  <w:sz w:val="20"/>
                                </w:rPr>
                                <w:t>Tekanan </w:t>
                              </w:r>
                              <w:r>
                                <w:rPr>
                                  <w:spacing w:val="-4"/>
                                  <w:position w:val="2"/>
                                  <w:sz w:val="20"/>
                                </w:rPr>
                                <w:t>(X</w:t>
                              </w:r>
                              <w:r>
                                <w:rPr>
                                  <w:spacing w:val="-4"/>
                                  <w:sz w:val="13"/>
                                </w:rPr>
                                <w:t>1</w:t>
                              </w:r>
                              <w:r>
                                <w:rPr>
                                  <w:spacing w:val="-4"/>
                                  <w:position w:val="2"/>
                                  <w:sz w:val="20"/>
                                </w:rPr>
                                <w:t>)</w:t>
                              </w:r>
                            </w:p>
                            <w:p>
                              <w:pPr>
                                <w:spacing w:line="242" w:lineRule="auto" w:before="0"/>
                                <w:ind w:left="143" w:right="164" w:firstLine="0"/>
                                <w:jc w:val="center"/>
                                <w:rPr>
                                  <w:i/>
                                  <w:sz w:val="20"/>
                                </w:rPr>
                              </w:pPr>
                              <w:r>
                                <w:rPr>
                                  <w:i/>
                                  <w:spacing w:val="-2"/>
                                  <w:sz w:val="20"/>
                                </w:rPr>
                                <w:t>(external pressure)</w:t>
                              </w:r>
                            </w:p>
                          </w:txbxContent>
                        </wps:txbx>
                        <wps:bodyPr wrap="square" lIns="0" tIns="0" rIns="0" bIns="0" rtlCol="0">
                          <a:noAutofit/>
                        </wps:bodyPr>
                      </wps:wsp>
                      <wps:wsp>
                        <wps:cNvPr id="24" name="Textbox 24"/>
                        <wps:cNvSpPr txBox="1"/>
                        <wps:spPr>
                          <a:xfrm>
                            <a:off x="12541" y="429894"/>
                            <a:ext cx="1099185" cy="298450"/>
                          </a:xfrm>
                          <a:prstGeom prst="rect">
                            <a:avLst/>
                          </a:prstGeom>
                          <a:ln w="9525">
                            <a:solidFill>
                              <a:srgbClr val="000000"/>
                            </a:solidFill>
                            <a:prstDash val="solid"/>
                          </a:ln>
                        </wps:spPr>
                        <wps:txbx>
                          <w:txbxContent>
                            <w:p>
                              <w:pPr>
                                <w:spacing w:before="91"/>
                                <w:ind w:left="0" w:right="13" w:firstLine="0"/>
                                <w:jc w:val="center"/>
                                <w:rPr>
                                  <w:sz w:val="24"/>
                                </w:rPr>
                              </w:pPr>
                              <w:r>
                                <w:rPr>
                                  <w:spacing w:val="-4"/>
                                  <w:sz w:val="24"/>
                                </w:rPr>
                                <w:t>Agen</w:t>
                              </w:r>
                            </w:p>
                          </w:txbxContent>
                        </wps:txbx>
                        <wps:bodyPr wrap="square" lIns="0" tIns="0" rIns="0" bIns="0" rtlCol="0">
                          <a:noAutofit/>
                        </wps:bodyPr>
                      </wps:wsp>
                      <wps:wsp>
                        <wps:cNvPr id="25" name="Textbox 25"/>
                        <wps:cNvSpPr txBox="1"/>
                        <wps:spPr>
                          <a:xfrm>
                            <a:off x="1389380" y="4762"/>
                            <a:ext cx="1739900" cy="425450"/>
                          </a:xfrm>
                          <a:prstGeom prst="rect">
                            <a:avLst/>
                          </a:prstGeom>
                          <a:ln w="9525">
                            <a:solidFill>
                              <a:srgbClr val="000000"/>
                            </a:solidFill>
                            <a:prstDash val="solid"/>
                          </a:ln>
                        </wps:spPr>
                        <wps:txbx>
                          <w:txbxContent>
                            <w:p>
                              <w:pPr>
                                <w:spacing w:before="72"/>
                                <w:ind w:left="658" w:right="0" w:firstLine="0"/>
                                <w:jc w:val="left"/>
                                <w:rPr>
                                  <w:i/>
                                  <w:sz w:val="24"/>
                                </w:rPr>
                              </w:pPr>
                              <w:r>
                                <w:rPr>
                                  <w:i/>
                                  <w:sz w:val="24"/>
                                </w:rPr>
                                <w:t>Agency</w:t>
                              </w:r>
                              <w:r>
                                <w:rPr>
                                  <w:i/>
                                  <w:spacing w:val="4"/>
                                  <w:sz w:val="24"/>
                                </w:rPr>
                                <w:t> </w:t>
                              </w:r>
                              <w:r>
                                <w:rPr>
                                  <w:i/>
                                  <w:spacing w:val="-2"/>
                                  <w:sz w:val="24"/>
                                </w:rPr>
                                <w:t>Theory</w:t>
                              </w:r>
                            </w:p>
                          </w:txbxContent>
                        </wps:txbx>
                        <wps:bodyPr wrap="square" lIns="0" tIns="0" rIns="0" bIns="0" rtlCol="0">
                          <a:noAutofit/>
                        </wps:bodyPr>
                      </wps:wsp>
                    </wpg:wgp>
                  </a:graphicData>
                </a:graphic>
              </wp:anchor>
            </w:drawing>
          </mc:Choice>
          <mc:Fallback>
            <w:pict>
              <v:group style="position:absolute;margin-left:124pt;margin-top:21.326094pt;width:360.05pt;height:370.55pt;mso-position-horizontal-relative:page;mso-position-vertical-relative:paragraph;z-index:-15727616;mso-wrap-distance-left:0;mso-wrap-distance-right:0" id="docshapegroup7" coordorigin="2480,427" coordsize="7201,7411">
                <v:rect style="position:absolute;left:2490;top:4348;width:7176;height:605" id="docshape8" filled="false" stroked="true" strokeweight="1pt" strokecolor="#000000">
                  <v:stroke dashstyle="solid"/>
                </v:rect>
                <v:shape style="position:absolute;left:3098;top:664;width:5927;height:6278" id="docshape9" coordorigin="3098,664" coordsize="5927,6278" path="m4710,687l3345,687m3344,688l3344,1122m8735,687l7370,687m3352,1567l3352,1999m8780,1690l8785,1999m8794,1999l3353,2008m5945,2008l5945,2198m5945,4041l5945,4333m3136,4965l3136,5265m8743,664l8743,1219m4628,4965l4628,5265m6090,4965l6090,5265m7539,4942l7539,5242m9014,4965l9014,5265m3098,6642l3098,6942m9025,6611l9025,6911e" filled="false" stroked="true" strokeweight=".5pt" strokecolor="#000000">
                  <v:path arrowok="t"/>
                  <v:stroke dashstyle="solid"/>
                </v:shape>
                <v:line style="position:absolute" from="3106,6935" to="9026,6935" stroked="true" strokeweight=".75pt" strokecolor="#000000">
                  <v:stroke dashstyle="solid"/>
                </v:line>
                <v:line style="position:absolute" from="5945,6923" to="5941,7347" stroked="true" strokeweight=".5pt" strokecolor="#000000">
                  <v:stroke dashstyle="solid"/>
                </v:line>
                <v:shape style="position:absolute;left:4152;top:7371;width:3586;height:465" type="#_x0000_t75" id="docshape10" stroked="false">
                  <v:imagedata r:id="rId18" o:title=""/>
                </v:shape>
                <v:shape style="position:absolute;left:3970;top:5262;width:1310;height:1362" type="#_x0000_t202" id="docshape11" filled="false" stroked="true" strokeweight="1pt" strokecolor="#000000">
                  <v:textbox inset="0,0,0,0">
                    <w:txbxContent>
                      <w:p>
                        <w:pPr>
                          <w:spacing w:before="71"/>
                          <w:ind w:left="132" w:right="133" w:firstLine="0"/>
                          <w:jc w:val="center"/>
                          <w:rPr>
                            <w:position w:val="2"/>
                            <w:sz w:val="20"/>
                          </w:rPr>
                        </w:pPr>
                        <w:r>
                          <w:rPr>
                            <w:spacing w:val="-2"/>
                            <w:sz w:val="20"/>
                          </w:rPr>
                          <w:t>kesempatan </w:t>
                        </w:r>
                        <w:r>
                          <w:rPr>
                            <w:spacing w:val="-4"/>
                            <w:position w:val="2"/>
                            <w:sz w:val="20"/>
                          </w:rPr>
                          <w:t>(X</w:t>
                        </w:r>
                        <w:r>
                          <w:rPr>
                            <w:spacing w:val="-4"/>
                            <w:sz w:val="13"/>
                          </w:rPr>
                          <w:t>2</w:t>
                        </w:r>
                        <w:r>
                          <w:rPr>
                            <w:spacing w:val="-4"/>
                            <w:position w:val="2"/>
                            <w:sz w:val="20"/>
                          </w:rPr>
                          <w:t>)</w:t>
                        </w:r>
                      </w:p>
                      <w:p>
                        <w:pPr>
                          <w:spacing w:line="242" w:lineRule="auto" w:before="0"/>
                          <w:ind w:left="145" w:right="187" w:hanging="67"/>
                          <w:jc w:val="center"/>
                          <w:rPr>
                            <w:sz w:val="20"/>
                          </w:rPr>
                        </w:pPr>
                        <w:r>
                          <w:rPr>
                            <w:spacing w:val="-2"/>
                            <w:sz w:val="20"/>
                          </w:rPr>
                          <w:t>(</w:t>
                        </w:r>
                        <w:r>
                          <w:rPr>
                            <w:i/>
                            <w:spacing w:val="-2"/>
                            <w:sz w:val="20"/>
                          </w:rPr>
                          <w:t>ineffective monitoring</w:t>
                        </w:r>
                        <w:r>
                          <w:rPr>
                            <w:spacing w:val="-2"/>
                            <w:sz w:val="20"/>
                          </w:rPr>
                          <w:t>)</w:t>
                        </w:r>
                      </w:p>
                    </w:txbxContent>
                  </v:textbox>
                  <v:stroke dashstyle="solid"/>
                  <w10:wrap type="none"/>
                </v:shape>
                <v:shape style="position:absolute;left:5439;top:5262;width:1310;height:1362" type="#_x0000_t202" id="docshape12" filled="false" stroked="true" strokeweight="1pt" strokecolor="#000000">
                  <v:textbox inset="0,0,0,0">
                    <w:txbxContent>
                      <w:p>
                        <w:pPr>
                          <w:spacing w:line="206" w:lineRule="exact" w:before="106"/>
                          <w:ind w:left="132" w:right="132" w:firstLine="0"/>
                          <w:jc w:val="center"/>
                          <w:rPr>
                            <w:sz w:val="18"/>
                          </w:rPr>
                        </w:pPr>
                        <w:r>
                          <w:rPr>
                            <w:spacing w:val="-2"/>
                            <w:sz w:val="18"/>
                          </w:rPr>
                          <w:t>Rasionalisasi</w:t>
                        </w:r>
                      </w:p>
                      <w:p>
                        <w:pPr>
                          <w:spacing w:line="229" w:lineRule="exact" w:before="0"/>
                          <w:ind w:left="132" w:right="130" w:firstLine="0"/>
                          <w:jc w:val="center"/>
                          <w:rPr>
                            <w:sz w:val="20"/>
                          </w:rPr>
                        </w:pPr>
                        <w:r>
                          <w:rPr>
                            <w:spacing w:val="-4"/>
                            <w:sz w:val="20"/>
                          </w:rPr>
                          <w:t>(X</w:t>
                        </w:r>
                        <w:r>
                          <w:rPr>
                            <w:spacing w:val="-4"/>
                            <w:sz w:val="20"/>
                            <w:vertAlign w:val="subscript"/>
                          </w:rPr>
                          <w:t>3</w:t>
                        </w:r>
                        <w:r>
                          <w:rPr>
                            <w:spacing w:val="-4"/>
                            <w:sz w:val="20"/>
                            <w:vertAlign w:val="baseline"/>
                          </w:rPr>
                          <w:t>)</w:t>
                        </w:r>
                      </w:p>
                      <w:p>
                        <w:pPr>
                          <w:spacing w:before="2"/>
                          <w:ind w:left="132" w:right="126" w:firstLine="0"/>
                          <w:jc w:val="center"/>
                          <w:rPr>
                            <w:sz w:val="20"/>
                          </w:rPr>
                        </w:pPr>
                        <w:r>
                          <w:rPr>
                            <w:spacing w:val="-2"/>
                            <w:sz w:val="20"/>
                          </w:rPr>
                          <w:t>(TATA)</w:t>
                        </w:r>
                      </w:p>
                    </w:txbxContent>
                  </v:textbox>
                  <v:stroke dashstyle="solid"/>
                  <w10:wrap type="none"/>
                </v:shape>
                <v:shape style="position:absolute;left:6881;top:5262;width:1310;height:1362" type="#_x0000_t202" id="docshape13" filled="false" stroked="true" strokeweight="1pt" strokecolor="#000000">
                  <v:textbox inset="0,0,0,0">
                    <w:txbxContent>
                      <w:p>
                        <w:pPr>
                          <w:spacing w:line="206" w:lineRule="exact" w:before="66"/>
                          <w:ind w:left="132" w:right="127" w:firstLine="0"/>
                          <w:jc w:val="center"/>
                          <w:rPr>
                            <w:sz w:val="18"/>
                          </w:rPr>
                        </w:pPr>
                        <w:r>
                          <w:rPr>
                            <w:spacing w:val="-2"/>
                            <w:sz w:val="18"/>
                          </w:rPr>
                          <w:t>Kemampuan</w:t>
                        </w:r>
                      </w:p>
                      <w:p>
                        <w:pPr>
                          <w:spacing w:line="228" w:lineRule="exact" w:before="0"/>
                          <w:ind w:left="133" w:right="126" w:firstLine="0"/>
                          <w:jc w:val="center"/>
                          <w:rPr>
                            <w:sz w:val="20"/>
                          </w:rPr>
                        </w:pPr>
                        <w:r>
                          <w:rPr>
                            <w:spacing w:val="-4"/>
                            <w:sz w:val="20"/>
                          </w:rPr>
                          <w:t>(X</w:t>
                        </w:r>
                        <w:r>
                          <w:rPr>
                            <w:spacing w:val="-4"/>
                            <w:sz w:val="20"/>
                            <w:vertAlign w:val="subscript"/>
                          </w:rPr>
                          <w:t>4</w:t>
                        </w:r>
                        <w:r>
                          <w:rPr>
                            <w:spacing w:val="-4"/>
                            <w:sz w:val="20"/>
                            <w:vertAlign w:val="baseline"/>
                          </w:rPr>
                          <w:t>)</w:t>
                        </w:r>
                      </w:p>
                      <w:p>
                        <w:pPr>
                          <w:spacing w:line="242" w:lineRule="auto" w:before="0"/>
                          <w:ind w:left="132" w:right="126" w:firstLine="0"/>
                          <w:jc w:val="center"/>
                          <w:rPr>
                            <w:sz w:val="20"/>
                          </w:rPr>
                        </w:pPr>
                        <w:r>
                          <w:rPr>
                            <w:spacing w:val="-2"/>
                            <w:sz w:val="20"/>
                          </w:rPr>
                          <w:t>(</w:t>
                        </w:r>
                        <w:r>
                          <w:rPr>
                            <w:i/>
                            <w:spacing w:val="-2"/>
                            <w:sz w:val="20"/>
                          </w:rPr>
                          <w:t>audit quality</w:t>
                        </w:r>
                        <w:r>
                          <w:rPr>
                            <w:spacing w:val="-2"/>
                            <w:sz w:val="20"/>
                          </w:rPr>
                          <w:t>)</w:t>
                        </w:r>
                      </w:p>
                    </w:txbxContent>
                  </v:textbox>
                  <v:stroke dashstyle="solid"/>
                  <w10:wrap type="none"/>
                </v:shape>
                <v:shape style="position:absolute;left:8356;top:5262;width:1315;height:1362" type="#_x0000_t202" id="docshape14" filled="false" stroked="true" strokeweight="1pt" strokecolor="#000000">
                  <v:textbox inset="0,0,0,0">
                    <w:txbxContent>
                      <w:p>
                        <w:pPr>
                          <w:spacing w:line="235" w:lineRule="auto" w:before="63"/>
                          <w:ind w:left="281" w:right="275" w:firstLine="0"/>
                          <w:jc w:val="center"/>
                          <w:rPr>
                            <w:i/>
                            <w:sz w:val="20"/>
                          </w:rPr>
                        </w:pPr>
                        <w:r>
                          <w:rPr>
                            <w:spacing w:val="-2"/>
                            <w:sz w:val="20"/>
                          </w:rPr>
                          <w:t>Arogansi </w:t>
                        </w:r>
                        <w:r>
                          <w:rPr>
                            <w:spacing w:val="-4"/>
                            <w:position w:val="2"/>
                            <w:sz w:val="20"/>
                          </w:rPr>
                          <w:t>(X</w:t>
                        </w:r>
                        <w:r>
                          <w:rPr>
                            <w:spacing w:val="-4"/>
                            <w:sz w:val="13"/>
                          </w:rPr>
                          <w:t>5</w:t>
                        </w:r>
                        <w:r>
                          <w:rPr>
                            <w:spacing w:val="-4"/>
                            <w:position w:val="2"/>
                            <w:sz w:val="20"/>
                          </w:rPr>
                          <w:t>) </w:t>
                        </w:r>
                        <w:r>
                          <w:rPr>
                            <w:i/>
                            <w:spacing w:val="-4"/>
                            <w:sz w:val="20"/>
                          </w:rPr>
                          <w:t>(CEO</w:t>
                        </w:r>
                      </w:p>
                      <w:p>
                        <w:pPr>
                          <w:spacing w:before="4"/>
                          <w:ind w:left="281" w:right="277" w:firstLine="0"/>
                          <w:jc w:val="center"/>
                          <w:rPr>
                            <w:i/>
                            <w:sz w:val="20"/>
                          </w:rPr>
                        </w:pPr>
                        <w:r>
                          <w:rPr>
                            <w:i/>
                            <w:spacing w:val="-2"/>
                            <w:sz w:val="20"/>
                          </w:rPr>
                          <w:t>Duality)</w:t>
                        </w:r>
                      </w:p>
                    </w:txbxContent>
                  </v:textbox>
                  <v:stroke dashstyle="solid"/>
                  <w10:wrap type="none"/>
                </v:shape>
                <v:shape style="position:absolute;left:7860;top:1223;width:1811;height:453" type="#_x0000_t202" id="docshape15" filled="false" stroked="true" strokeweight=".75pt" strokecolor="#000000">
                  <v:textbox inset="0,0,0,0">
                    <w:txbxContent>
                      <w:p>
                        <w:pPr>
                          <w:spacing w:before="71"/>
                          <w:ind w:left="431" w:right="0" w:firstLine="0"/>
                          <w:jc w:val="left"/>
                          <w:rPr>
                            <w:sz w:val="24"/>
                          </w:rPr>
                        </w:pPr>
                        <w:r>
                          <w:rPr>
                            <w:spacing w:val="-2"/>
                            <w:sz w:val="24"/>
                          </w:rPr>
                          <w:t>Principal</w:t>
                        </w:r>
                      </w:p>
                    </w:txbxContent>
                  </v:textbox>
                  <v:stroke dashstyle="solid"/>
                  <w10:wrap type="none"/>
                </v:shape>
                <v:shape style="position:absolute;left:2499;top:2204;width:7172;height:1853" type="#_x0000_t202" id="docshape16" filled="false" stroked="true" strokeweight=".75pt" strokecolor="#000000">
                  <v:textbox inset="0,0,0,0">
                    <w:txbxContent>
                      <w:p>
                        <w:pPr>
                          <w:spacing w:before="75"/>
                          <w:ind w:left="185" w:right="132" w:firstLine="0"/>
                          <w:jc w:val="both"/>
                          <w:rPr>
                            <w:sz w:val="24"/>
                          </w:rPr>
                        </w:pPr>
                        <w:r>
                          <w:rPr>
                            <w:i/>
                            <w:sz w:val="24"/>
                          </w:rPr>
                          <w:t>Principal </w:t>
                        </w:r>
                        <w:r>
                          <w:rPr>
                            <w:sz w:val="24"/>
                          </w:rPr>
                          <w:t>mempekerjakan </w:t>
                        </w:r>
                        <w:r>
                          <w:rPr>
                            <w:i/>
                            <w:sz w:val="24"/>
                          </w:rPr>
                          <w:t>agen </w:t>
                        </w:r>
                        <w:r>
                          <w:rPr>
                            <w:sz w:val="24"/>
                          </w:rPr>
                          <w:t>untuk menjalankan operasional dan mengambil keputusan suatu perusahaan. pemisahan peran antara prinsipal dan agen menimbulkan konflik kepentingan, dengan keunggulan informasi yang dimiliki agen menciptakan asimetri informasi serta membuka peluang terjadinya kecurangan laporan </w:t>
                        </w:r>
                        <w:r>
                          <w:rPr>
                            <w:spacing w:val="-2"/>
                            <w:sz w:val="24"/>
                          </w:rPr>
                          <w:t>keuangan.</w:t>
                        </w:r>
                      </w:p>
                    </w:txbxContent>
                  </v:textbox>
                  <v:stroke dashstyle="solid"/>
                  <w10:wrap type="none"/>
                </v:shape>
                <v:shape style="position:absolute;left:2503;top:4358;width:7158;height:585" type="#_x0000_t202" id="docshape17" filled="false" stroked="false">
                  <v:textbox inset="0,0,0,0">
                    <w:txbxContent>
                      <w:p>
                        <w:pPr>
                          <w:spacing w:before="156"/>
                          <w:ind w:left="0" w:right="8" w:firstLine="0"/>
                          <w:jc w:val="center"/>
                          <w:rPr>
                            <w:i/>
                            <w:sz w:val="24"/>
                          </w:rPr>
                        </w:pPr>
                        <w:r>
                          <w:rPr>
                            <w:i/>
                            <w:sz w:val="24"/>
                          </w:rPr>
                          <w:t>Fraud</w:t>
                        </w:r>
                        <w:r>
                          <w:rPr>
                            <w:i/>
                            <w:spacing w:val="-3"/>
                            <w:sz w:val="24"/>
                          </w:rPr>
                          <w:t> </w:t>
                        </w:r>
                        <w:r>
                          <w:rPr>
                            <w:i/>
                            <w:spacing w:val="-2"/>
                            <w:sz w:val="24"/>
                          </w:rPr>
                          <w:t>Pentagon</w:t>
                        </w:r>
                      </w:p>
                    </w:txbxContent>
                  </v:textbox>
                  <w10:wrap type="none"/>
                </v:shape>
                <v:shape style="position:absolute;left:2499;top:5262;width:1289;height:1362" type="#_x0000_t202" id="docshape18" filled="false" stroked="true" strokeweight="1pt" strokecolor="#000000">
                  <v:textbox inset="0,0,0,0">
                    <w:txbxContent>
                      <w:p>
                        <w:pPr>
                          <w:spacing w:before="71"/>
                          <w:ind w:left="143" w:right="163" w:firstLine="0"/>
                          <w:jc w:val="center"/>
                          <w:rPr>
                            <w:position w:val="2"/>
                            <w:sz w:val="20"/>
                          </w:rPr>
                        </w:pPr>
                        <w:r>
                          <w:rPr>
                            <w:spacing w:val="-2"/>
                            <w:sz w:val="20"/>
                          </w:rPr>
                          <w:t>Tekanan </w:t>
                        </w:r>
                        <w:r>
                          <w:rPr>
                            <w:spacing w:val="-4"/>
                            <w:position w:val="2"/>
                            <w:sz w:val="20"/>
                          </w:rPr>
                          <w:t>(X</w:t>
                        </w:r>
                        <w:r>
                          <w:rPr>
                            <w:spacing w:val="-4"/>
                            <w:sz w:val="13"/>
                          </w:rPr>
                          <w:t>1</w:t>
                        </w:r>
                        <w:r>
                          <w:rPr>
                            <w:spacing w:val="-4"/>
                            <w:position w:val="2"/>
                            <w:sz w:val="20"/>
                          </w:rPr>
                          <w:t>)</w:t>
                        </w:r>
                      </w:p>
                      <w:p>
                        <w:pPr>
                          <w:spacing w:line="242" w:lineRule="auto" w:before="0"/>
                          <w:ind w:left="143" w:right="164" w:firstLine="0"/>
                          <w:jc w:val="center"/>
                          <w:rPr>
                            <w:i/>
                            <w:sz w:val="20"/>
                          </w:rPr>
                        </w:pPr>
                        <w:r>
                          <w:rPr>
                            <w:i/>
                            <w:spacing w:val="-2"/>
                            <w:sz w:val="20"/>
                          </w:rPr>
                          <w:t>(external pressure)</w:t>
                        </w:r>
                      </w:p>
                    </w:txbxContent>
                  </v:textbox>
                  <v:stroke dashstyle="solid"/>
                  <w10:wrap type="none"/>
                </v:shape>
                <v:shape style="position:absolute;left:2499;top:1103;width:1731;height:470" type="#_x0000_t202" id="docshape19" filled="false" stroked="true" strokeweight=".75pt" strokecolor="#000000">
                  <v:textbox inset="0,0,0,0">
                    <w:txbxContent>
                      <w:p>
                        <w:pPr>
                          <w:spacing w:before="91"/>
                          <w:ind w:left="0" w:right="13" w:firstLine="0"/>
                          <w:jc w:val="center"/>
                          <w:rPr>
                            <w:sz w:val="24"/>
                          </w:rPr>
                        </w:pPr>
                        <w:r>
                          <w:rPr>
                            <w:spacing w:val="-4"/>
                            <w:sz w:val="24"/>
                          </w:rPr>
                          <w:t>Agen</w:t>
                        </w:r>
                      </w:p>
                    </w:txbxContent>
                  </v:textbox>
                  <v:stroke dashstyle="solid"/>
                  <w10:wrap type="none"/>
                </v:shape>
                <v:shape style="position:absolute;left:4668;top:434;width:2740;height:670" type="#_x0000_t202" id="docshape20" filled="false" stroked="true" strokeweight=".75pt" strokecolor="#000000">
                  <v:textbox inset="0,0,0,0">
                    <w:txbxContent>
                      <w:p>
                        <w:pPr>
                          <w:spacing w:before="72"/>
                          <w:ind w:left="658" w:right="0" w:firstLine="0"/>
                          <w:jc w:val="left"/>
                          <w:rPr>
                            <w:i/>
                            <w:sz w:val="24"/>
                          </w:rPr>
                        </w:pPr>
                        <w:r>
                          <w:rPr>
                            <w:i/>
                            <w:sz w:val="24"/>
                          </w:rPr>
                          <w:t>Agency</w:t>
                        </w:r>
                        <w:r>
                          <w:rPr>
                            <w:i/>
                            <w:spacing w:val="4"/>
                            <w:sz w:val="24"/>
                          </w:rPr>
                          <w:t> </w:t>
                        </w:r>
                        <w:r>
                          <w:rPr>
                            <w:i/>
                            <w:spacing w:val="-2"/>
                            <w:sz w:val="24"/>
                          </w:rPr>
                          <w:t>Theory</w:t>
                        </w:r>
                      </w:p>
                    </w:txbxContent>
                  </v:textbox>
                  <v:stroke dashstyle="solid"/>
                  <w10:wrap type="none"/>
                </v:shape>
                <w10:wrap type="topAndBottom"/>
              </v:group>
            </w:pict>
          </mc:Fallback>
        </mc:AlternateContent>
      </w:r>
    </w:p>
    <w:p>
      <w:pPr>
        <w:spacing w:line="253" w:lineRule="exact" w:before="177"/>
        <w:ind w:left="459" w:right="419" w:firstLine="0"/>
        <w:jc w:val="center"/>
        <w:rPr>
          <w:b/>
          <w:sz w:val="22"/>
        </w:rPr>
      </w:pPr>
      <w:r>
        <w:rPr>
          <w:b/>
          <w:sz w:val="22"/>
        </w:rPr>
        <w:t>Gambar</w:t>
      </w:r>
      <w:r>
        <w:rPr>
          <w:b/>
          <w:spacing w:val="-2"/>
          <w:sz w:val="22"/>
        </w:rPr>
        <w:t> </w:t>
      </w:r>
      <w:r>
        <w:rPr>
          <w:b/>
          <w:sz w:val="22"/>
        </w:rPr>
        <w:t>2.2.</w:t>
      </w:r>
      <w:r>
        <w:rPr>
          <w:b/>
          <w:spacing w:val="-4"/>
          <w:sz w:val="22"/>
        </w:rPr>
        <w:t> </w:t>
      </w:r>
      <w:r>
        <w:rPr>
          <w:b/>
          <w:sz w:val="22"/>
        </w:rPr>
        <w:t>Kerangka</w:t>
      </w:r>
      <w:r>
        <w:rPr>
          <w:b/>
          <w:spacing w:val="-2"/>
          <w:sz w:val="22"/>
        </w:rPr>
        <w:t> Konseptual</w:t>
      </w:r>
    </w:p>
    <w:p>
      <w:pPr>
        <w:spacing w:before="0"/>
        <w:ind w:left="450" w:right="419" w:firstLine="0"/>
        <w:jc w:val="center"/>
        <w:rPr>
          <w:i/>
          <w:sz w:val="22"/>
        </w:rPr>
      </w:pPr>
      <w:r>
        <w:rPr>
          <w:i/>
          <w:sz w:val="22"/>
        </w:rPr>
        <w:t>Sumber:</w:t>
      </w:r>
      <w:r>
        <w:rPr>
          <w:i/>
          <w:spacing w:val="-6"/>
          <w:sz w:val="22"/>
        </w:rPr>
        <w:t> </w:t>
      </w:r>
      <w:r>
        <w:rPr>
          <w:i/>
          <w:sz w:val="22"/>
        </w:rPr>
        <w:t>Kerangka</w:t>
      </w:r>
      <w:r>
        <w:rPr>
          <w:i/>
          <w:spacing w:val="-7"/>
          <w:sz w:val="22"/>
        </w:rPr>
        <w:t> </w:t>
      </w:r>
      <w:r>
        <w:rPr>
          <w:i/>
          <w:sz w:val="22"/>
        </w:rPr>
        <w:t>Konsep</w:t>
      </w:r>
      <w:r>
        <w:rPr>
          <w:i/>
          <w:spacing w:val="-4"/>
          <w:sz w:val="22"/>
        </w:rPr>
        <w:t> </w:t>
      </w:r>
      <w:r>
        <w:rPr>
          <w:i/>
          <w:sz w:val="22"/>
        </w:rPr>
        <w:t>dikembangkan</w:t>
      </w:r>
      <w:r>
        <w:rPr>
          <w:i/>
          <w:spacing w:val="-6"/>
          <w:sz w:val="22"/>
        </w:rPr>
        <w:t> </w:t>
      </w:r>
      <w:r>
        <w:rPr>
          <w:i/>
          <w:sz w:val="22"/>
        </w:rPr>
        <w:t>dalam</w:t>
      </w:r>
      <w:r>
        <w:rPr>
          <w:i/>
          <w:spacing w:val="-8"/>
          <w:sz w:val="22"/>
        </w:rPr>
        <w:t> </w:t>
      </w:r>
      <w:r>
        <w:rPr>
          <w:i/>
          <w:sz w:val="22"/>
        </w:rPr>
        <w:t>penelitian</w:t>
      </w:r>
      <w:r>
        <w:rPr>
          <w:i/>
          <w:spacing w:val="-3"/>
          <w:sz w:val="22"/>
        </w:rPr>
        <w:t> </w:t>
      </w:r>
      <w:r>
        <w:rPr>
          <w:i/>
          <w:spacing w:val="-5"/>
          <w:sz w:val="22"/>
        </w:rPr>
        <w:t>ini</w:t>
      </w:r>
    </w:p>
    <w:p>
      <w:pPr>
        <w:spacing w:after="0"/>
        <w:jc w:val="center"/>
        <w:rPr>
          <w:i/>
          <w:sz w:val="22"/>
        </w:rPr>
        <w:sectPr>
          <w:pgSz w:w="11910" w:h="16840"/>
          <w:pgMar w:header="751" w:footer="0" w:top="960" w:bottom="280" w:left="170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49"/>
        <w:rPr>
          <w:i/>
        </w:rPr>
      </w:pPr>
    </w:p>
    <w:p>
      <w:pPr>
        <w:pStyle w:val="Heading2"/>
        <w:numPr>
          <w:ilvl w:val="1"/>
          <w:numId w:val="13"/>
        </w:numPr>
        <w:tabs>
          <w:tab w:pos="1136" w:val="left" w:leader="none"/>
        </w:tabs>
        <w:spacing w:line="240" w:lineRule="auto" w:before="0" w:after="0"/>
        <w:ind w:left="1136" w:right="0" w:hanging="568"/>
        <w:jc w:val="left"/>
      </w:pPr>
      <w:bookmarkStart w:name="_bookmark23" w:id="24"/>
      <w:bookmarkEnd w:id="24"/>
      <w:r>
        <w:rPr>
          <w:b w:val="0"/>
        </w:rPr>
      </w:r>
      <w:r>
        <w:rPr/>
        <w:t>Pengembangan</w:t>
      </w:r>
      <w:r>
        <w:rPr>
          <w:spacing w:val="-5"/>
        </w:rPr>
        <w:t> </w:t>
      </w:r>
      <w:r>
        <w:rPr>
          <w:spacing w:val="-2"/>
        </w:rPr>
        <w:t>Hipotesis</w:t>
      </w:r>
    </w:p>
    <w:p>
      <w:pPr>
        <w:pStyle w:val="ListParagraph"/>
        <w:numPr>
          <w:ilvl w:val="2"/>
          <w:numId w:val="13"/>
        </w:numPr>
        <w:tabs>
          <w:tab w:pos="1285" w:val="left" w:leader="none"/>
        </w:tabs>
        <w:spacing w:line="240" w:lineRule="auto" w:before="183" w:after="0"/>
        <w:ind w:left="1285" w:right="0" w:hanging="717"/>
        <w:jc w:val="left"/>
        <w:rPr>
          <w:b/>
          <w:sz w:val="22"/>
        </w:rPr>
      </w:pPr>
      <w:bookmarkStart w:name="_bookmark24" w:id="25"/>
      <w:bookmarkEnd w:id="25"/>
      <w:r>
        <w:rPr/>
      </w:r>
      <w:r>
        <w:rPr>
          <w:b/>
          <w:sz w:val="22"/>
        </w:rPr>
        <w:t>Pengaruh</w:t>
      </w:r>
      <w:r>
        <w:rPr>
          <w:b/>
          <w:spacing w:val="-4"/>
          <w:sz w:val="22"/>
        </w:rPr>
        <w:t> </w:t>
      </w:r>
      <w:r>
        <w:rPr>
          <w:b/>
          <w:sz w:val="22"/>
        </w:rPr>
        <w:t>Tekanan</w:t>
      </w:r>
      <w:r>
        <w:rPr>
          <w:b/>
          <w:spacing w:val="-5"/>
          <w:sz w:val="22"/>
        </w:rPr>
        <w:t> </w:t>
      </w:r>
      <w:r>
        <w:rPr>
          <w:b/>
          <w:sz w:val="22"/>
        </w:rPr>
        <w:t>Terhadap</w:t>
      </w:r>
      <w:r>
        <w:rPr>
          <w:b/>
          <w:spacing w:val="-5"/>
          <w:sz w:val="22"/>
        </w:rPr>
        <w:t> </w:t>
      </w:r>
      <w:r>
        <w:rPr>
          <w:b/>
          <w:sz w:val="22"/>
        </w:rPr>
        <w:t>Kecurangan</w:t>
      </w:r>
      <w:r>
        <w:rPr>
          <w:b/>
          <w:spacing w:val="-5"/>
          <w:sz w:val="22"/>
        </w:rPr>
        <w:t> </w:t>
      </w:r>
      <w:r>
        <w:rPr>
          <w:b/>
          <w:sz w:val="22"/>
        </w:rPr>
        <w:t>Laporan</w:t>
      </w:r>
      <w:r>
        <w:rPr>
          <w:b/>
          <w:spacing w:val="-5"/>
          <w:sz w:val="22"/>
        </w:rPr>
        <w:t> </w:t>
      </w:r>
      <w:r>
        <w:rPr>
          <w:b/>
          <w:spacing w:val="-2"/>
          <w:sz w:val="22"/>
        </w:rPr>
        <w:t>Keuangan</w:t>
      </w:r>
    </w:p>
    <w:p>
      <w:pPr>
        <w:pStyle w:val="BodyText"/>
        <w:spacing w:before="32"/>
        <w:rPr>
          <w:b/>
          <w:sz w:val="22"/>
        </w:rPr>
      </w:pPr>
    </w:p>
    <w:p>
      <w:pPr>
        <w:pStyle w:val="BodyText"/>
        <w:spacing w:line="480" w:lineRule="auto"/>
        <w:ind w:left="568" w:right="704" w:firstLine="568"/>
        <w:jc w:val="both"/>
      </w:pPr>
      <w:r>
        <w:rPr/>
        <w:t>Hubungan antara pemilik </w:t>
      </w:r>
      <w:r>
        <w:rPr>
          <w:i/>
        </w:rPr>
        <w:t>(principal</w:t>
      </w:r>
      <w:r>
        <w:rPr/>
        <w:t>) dan manajemen (</w:t>
      </w:r>
      <w:r>
        <w:rPr>
          <w:i/>
        </w:rPr>
        <w:t>agent</w:t>
      </w:r>
      <w:r>
        <w:rPr/>
        <w:t>) berpotensi menjadi konflik kepentingan akibat adanya perbedaan tujuan dan asimetri informasi. Manajemen sebagai pihak yang mengelola perusahaan memiliki akses informasi</w:t>
      </w:r>
      <w:r>
        <w:rPr>
          <w:spacing w:val="-2"/>
        </w:rPr>
        <w:t> </w:t>
      </w:r>
      <w:r>
        <w:rPr/>
        <w:t>yang</w:t>
      </w:r>
      <w:r>
        <w:rPr>
          <w:spacing w:val="-3"/>
        </w:rPr>
        <w:t> </w:t>
      </w:r>
      <w:r>
        <w:rPr/>
        <w:t>lebih</w:t>
      </w:r>
      <w:r>
        <w:rPr>
          <w:spacing w:val="-4"/>
        </w:rPr>
        <w:t> </w:t>
      </w:r>
      <w:r>
        <w:rPr/>
        <w:t>luas</w:t>
      </w:r>
      <w:r>
        <w:rPr>
          <w:spacing w:val="-1"/>
        </w:rPr>
        <w:t> </w:t>
      </w:r>
      <w:r>
        <w:rPr/>
        <w:t>dibandingkan</w:t>
      </w:r>
      <w:r>
        <w:rPr>
          <w:spacing w:val="-4"/>
        </w:rPr>
        <w:t> </w:t>
      </w:r>
      <w:r>
        <w:rPr/>
        <w:t>pemilik, sehingga</w:t>
      </w:r>
      <w:r>
        <w:rPr>
          <w:spacing w:val="-2"/>
        </w:rPr>
        <w:t> </w:t>
      </w:r>
      <w:r>
        <w:rPr/>
        <w:t>memiliki peluang</w:t>
      </w:r>
      <w:r>
        <w:rPr>
          <w:spacing w:val="-4"/>
        </w:rPr>
        <w:t> </w:t>
      </w:r>
      <w:r>
        <w:rPr/>
        <w:t>untuk bertindak oportunistis demi kepentingan pribadi. Salah satu bentuk konflik kepentingan tersebut muncul ketika manajemen berada dalam tekanan untuk memenuhi tuntutan dan ekspektasi pihak eksternal seperti investor dan kreditur (Pramana &amp; Hermawan 2022).</w:t>
      </w:r>
    </w:p>
    <w:p>
      <w:pPr>
        <w:pStyle w:val="BodyText"/>
        <w:spacing w:line="480" w:lineRule="auto" w:before="1"/>
        <w:ind w:left="568" w:right="703" w:firstLine="568"/>
        <w:jc w:val="both"/>
      </w:pPr>
      <w:r>
        <w:rPr/>
        <w:t>Tekanan (</w:t>
      </w:r>
      <w:r>
        <w:rPr>
          <w:i/>
        </w:rPr>
        <w:t>pressure</w:t>
      </w:r>
      <w:r>
        <w:rPr/>
        <w:t>) merupakan salah satu elemen utama dalam teori </w:t>
      </w:r>
      <w:r>
        <w:rPr>
          <w:i/>
        </w:rPr>
        <w:t>fraud pentagon </w:t>
      </w:r>
      <w:r>
        <w:rPr/>
        <w:t>yang diyakini dapat mendorong individu melakukan tindakan kecurangan. Tekanan tersebut dapat muncul akibat desakan dari pihak eksternal untuk menjaga performa perusahaan. Jika tekanan semacam ini tidak dapat diselesaikan secara wajar, maka manajemen berpotensi melakukan penyimpangan terhadap prinsip akuntansi dan manipulasi laporan keuangan demi mempertahankan</w:t>
      </w:r>
      <w:r>
        <w:rPr>
          <w:spacing w:val="-15"/>
        </w:rPr>
        <w:t> </w:t>
      </w:r>
      <w:r>
        <w:rPr/>
        <w:t>reputasi</w:t>
      </w:r>
      <w:r>
        <w:rPr>
          <w:spacing w:val="-15"/>
        </w:rPr>
        <w:t> </w:t>
      </w:r>
      <w:r>
        <w:rPr/>
        <w:t>perusahaan</w:t>
      </w:r>
      <w:r>
        <w:rPr>
          <w:spacing w:val="-15"/>
        </w:rPr>
        <w:t> </w:t>
      </w:r>
      <w:r>
        <w:rPr/>
        <w:t>maupun</w:t>
      </w:r>
      <w:r>
        <w:rPr>
          <w:spacing w:val="-15"/>
        </w:rPr>
        <w:t> </w:t>
      </w:r>
      <w:r>
        <w:rPr/>
        <w:t>posisi</w:t>
      </w:r>
      <w:r>
        <w:rPr>
          <w:spacing w:val="-15"/>
        </w:rPr>
        <w:t> </w:t>
      </w:r>
      <w:r>
        <w:rPr/>
        <w:t>pribadi</w:t>
      </w:r>
      <w:r>
        <w:rPr>
          <w:spacing w:val="-15"/>
        </w:rPr>
        <w:t> </w:t>
      </w:r>
      <w:r>
        <w:rPr/>
        <w:t>(Anindya</w:t>
      </w:r>
      <w:r>
        <w:rPr>
          <w:spacing w:val="-15"/>
        </w:rPr>
        <w:t> </w:t>
      </w:r>
      <w:r>
        <w:rPr/>
        <w:t>&amp;</w:t>
      </w:r>
      <w:r>
        <w:rPr>
          <w:spacing w:val="-15"/>
        </w:rPr>
        <w:t> </w:t>
      </w:r>
      <w:r>
        <w:rPr/>
        <w:t>Adhariani </w:t>
      </w:r>
      <w:r>
        <w:rPr>
          <w:spacing w:val="-2"/>
        </w:rPr>
        <w:t>2019).</w:t>
      </w:r>
    </w:p>
    <w:p>
      <w:pPr>
        <w:pStyle w:val="BodyText"/>
        <w:spacing w:line="480" w:lineRule="auto" w:before="2"/>
        <w:ind w:left="568" w:right="704" w:firstLine="568"/>
        <w:jc w:val="both"/>
      </w:pPr>
      <w:r>
        <w:rPr/>
        <w:t>Dalam penelitian empiris, tekanan eksternal sering diukur melalui rasio </w:t>
      </w:r>
      <w:r>
        <w:rPr>
          <w:i/>
        </w:rPr>
        <w:t>leverage, </w:t>
      </w:r>
      <w:r>
        <w:rPr/>
        <w:t>yang mencerminkan tingkat ketergantungan perusahaan terhadap utang (Putra, 2022). Sejumlah penelitian mendukung adanya hubungan signifikan</w:t>
      </w:r>
      <w:r>
        <w:rPr>
          <w:spacing w:val="-3"/>
        </w:rPr>
        <w:t> </w:t>
      </w:r>
      <w:r>
        <w:rPr/>
        <w:t>antara tekanan</w:t>
      </w:r>
      <w:r>
        <w:rPr>
          <w:spacing w:val="-13"/>
        </w:rPr>
        <w:t> </w:t>
      </w:r>
      <w:r>
        <w:rPr/>
        <w:t>dan</w:t>
      </w:r>
      <w:r>
        <w:rPr>
          <w:spacing w:val="-12"/>
        </w:rPr>
        <w:t> </w:t>
      </w:r>
      <w:r>
        <w:rPr/>
        <w:t>kecurangan</w:t>
      </w:r>
      <w:r>
        <w:rPr>
          <w:spacing w:val="-12"/>
        </w:rPr>
        <w:t> </w:t>
      </w:r>
      <w:r>
        <w:rPr/>
        <w:t>dalam</w:t>
      </w:r>
      <w:r>
        <w:rPr>
          <w:spacing w:val="-11"/>
        </w:rPr>
        <w:t> </w:t>
      </w:r>
      <w:r>
        <w:rPr/>
        <w:t>laporan</w:t>
      </w:r>
      <w:r>
        <w:rPr>
          <w:spacing w:val="-12"/>
        </w:rPr>
        <w:t> </w:t>
      </w:r>
      <w:r>
        <w:rPr/>
        <w:t>keuangan.</w:t>
      </w:r>
      <w:r>
        <w:rPr>
          <w:spacing w:val="-12"/>
        </w:rPr>
        <w:t> </w:t>
      </w:r>
      <w:r>
        <w:rPr/>
        <w:t>Penelitian</w:t>
      </w:r>
      <w:r>
        <w:rPr>
          <w:spacing w:val="-12"/>
        </w:rPr>
        <w:t> </w:t>
      </w:r>
      <w:r>
        <w:rPr/>
        <w:t>oleh</w:t>
      </w:r>
      <w:r>
        <w:rPr>
          <w:spacing w:val="-5"/>
        </w:rPr>
        <w:t> </w:t>
      </w:r>
      <w:r>
        <w:rPr/>
        <w:t>Basmar</w:t>
      </w:r>
      <w:r>
        <w:rPr>
          <w:spacing w:val="-15"/>
        </w:rPr>
        <w:t> </w:t>
      </w:r>
      <w:r>
        <w:rPr/>
        <w:t>&amp;</w:t>
      </w:r>
      <w:r>
        <w:rPr>
          <w:spacing w:val="-11"/>
        </w:rPr>
        <w:t> </w:t>
      </w:r>
      <w:r>
        <w:rPr/>
        <w:t>Sulfati (2022),</w:t>
      </w:r>
      <w:r>
        <w:rPr>
          <w:spacing w:val="75"/>
          <w:w w:val="150"/>
        </w:rPr>
        <w:t> </w:t>
      </w:r>
      <w:r>
        <w:rPr/>
        <w:t>dan</w:t>
      </w:r>
      <w:r>
        <w:rPr>
          <w:spacing w:val="23"/>
        </w:rPr>
        <w:t> </w:t>
      </w:r>
      <w:r>
        <w:rPr/>
        <w:t>Rusmana</w:t>
      </w:r>
      <w:r>
        <w:rPr>
          <w:spacing w:val="20"/>
        </w:rPr>
        <w:t> </w:t>
      </w:r>
      <w:r>
        <w:rPr/>
        <w:t>&amp;</w:t>
      </w:r>
      <w:r>
        <w:rPr>
          <w:spacing w:val="19"/>
        </w:rPr>
        <w:t> </w:t>
      </w:r>
      <w:r>
        <w:rPr/>
        <w:t>Tanjung</w:t>
      </w:r>
      <w:r>
        <w:rPr>
          <w:spacing w:val="22"/>
        </w:rPr>
        <w:t> </w:t>
      </w:r>
      <w:r>
        <w:rPr/>
        <w:t>(2019)</w:t>
      </w:r>
      <w:r>
        <w:rPr>
          <w:spacing w:val="19"/>
        </w:rPr>
        <w:t> </w:t>
      </w:r>
      <w:r>
        <w:rPr/>
        <w:t>menunjukkan</w:t>
      </w:r>
      <w:r>
        <w:rPr>
          <w:spacing w:val="22"/>
        </w:rPr>
        <w:t> </w:t>
      </w:r>
      <w:r>
        <w:rPr/>
        <w:t>bahwa</w:t>
      </w:r>
      <w:r>
        <w:rPr>
          <w:spacing w:val="23"/>
        </w:rPr>
        <w:t> </w:t>
      </w:r>
      <w:r>
        <w:rPr/>
        <w:t>tekanan</w:t>
      </w:r>
      <w:r>
        <w:rPr>
          <w:spacing w:val="19"/>
        </w:rPr>
        <w:t> </w:t>
      </w:r>
      <w:r>
        <w:rPr>
          <w:spacing w:val="-2"/>
        </w:rPr>
        <w:t>memiliki</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pengaruh yang signifikan terhadap kecenderungan manajemen melakukan </w:t>
      </w:r>
      <w:r>
        <w:rPr>
          <w:i/>
        </w:rPr>
        <w:t>fraud</w:t>
      </w:r>
      <w:r>
        <w:rPr/>
        <w:t>. Temuan tersebut mengindikasikan bahwa semakin tinggi tekanan eksternal yang dirasakan, semakin besar pula kemungkinan terjadinya manipulasi laporan keuangan. Berdasarkan landasan teori, keterkaitan variabel tekanan dalam </w:t>
      </w:r>
      <w:r>
        <w:rPr>
          <w:i/>
        </w:rPr>
        <w:t>fraud pentagon theory </w:t>
      </w:r>
      <w:r>
        <w:rPr/>
        <w:t>dengan kecurangan laporan keuangan, serta temuan empiris dari berbagai studi sebelumnya, maka hipotesis yang dapat diajukan adalah sebagai </w:t>
      </w:r>
      <w:r>
        <w:rPr>
          <w:spacing w:val="-2"/>
        </w:rPr>
        <w:t>berikut:</w:t>
      </w:r>
    </w:p>
    <w:p>
      <w:pPr>
        <w:pStyle w:val="BodyText"/>
        <w:spacing w:line="480" w:lineRule="auto" w:before="2"/>
        <w:ind w:left="568" w:right="714"/>
        <w:jc w:val="both"/>
      </w:pPr>
      <w:r>
        <w:rPr/>
        <w:t>H</w:t>
      </w:r>
      <w:r>
        <w:rPr>
          <w:vertAlign w:val="subscript"/>
        </w:rPr>
        <w:t>1</w:t>
      </w:r>
      <w:r>
        <w:rPr>
          <w:vertAlign w:val="baseline"/>
        </w:rPr>
        <w:t>: Tekanan berpengaruh signifikan dan positif terhadap kecurangan laporan </w:t>
      </w:r>
      <w:r>
        <w:rPr>
          <w:spacing w:val="-2"/>
          <w:vertAlign w:val="baseline"/>
        </w:rPr>
        <w:t>keuangan</w:t>
      </w:r>
    </w:p>
    <w:p>
      <w:pPr>
        <w:pStyle w:val="ListParagraph"/>
        <w:numPr>
          <w:ilvl w:val="2"/>
          <w:numId w:val="13"/>
        </w:numPr>
        <w:tabs>
          <w:tab w:pos="1285" w:val="left" w:leader="none"/>
        </w:tabs>
        <w:spacing w:line="240" w:lineRule="auto" w:before="118" w:after="0"/>
        <w:ind w:left="1285" w:right="0" w:hanging="717"/>
        <w:jc w:val="left"/>
        <w:rPr>
          <w:b/>
          <w:sz w:val="22"/>
        </w:rPr>
      </w:pPr>
      <w:bookmarkStart w:name="_bookmark25" w:id="26"/>
      <w:bookmarkEnd w:id="26"/>
      <w:r>
        <w:rPr/>
      </w:r>
      <w:r>
        <w:rPr>
          <w:b/>
          <w:sz w:val="22"/>
        </w:rPr>
        <w:t>Pengaruh</w:t>
      </w:r>
      <w:r>
        <w:rPr>
          <w:b/>
          <w:spacing w:val="-3"/>
          <w:sz w:val="22"/>
        </w:rPr>
        <w:t> </w:t>
      </w:r>
      <w:r>
        <w:rPr>
          <w:b/>
          <w:sz w:val="22"/>
        </w:rPr>
        <w:t>Kesempatan</w:t>
      </w:r>
      <w:r>
        <w:rPr>
          <w:b/>
          <w:spacing w:val="-2"/>
          <w:sz w:val="22"/>
        </w:rPr>
        <w:t> </w:t>
      </w:r>
      <w:r>
        <w:rPr>
          <w:b/>
          <w:sz w:val="22"/>
        </w:rPr>
        <w:t>Terhadap</w:t>
      </w:r>
      <w:r>
        <w:rPr>
          <w:b/>
          <w:spacing w:val="-3"/>
          <w:sz w:val="22"/>
        </w:rPr>
        <w:t> </w:t>
      </w:r>
      <w:r>
        <w:rPr>
          <w:b/>
          <w:sz w:val="22"/>
        </w:rPr>
        <w:t>Kecurangan</w:t>
      </w:r>
      <w:r>
        <w:rPr>
          <w:b/>
          <w:spacing w:val="-7"/>
          <w:sz w:val="22"/>
        </w:rPr>
        <w:t> </w:t>
      </w:r>
      <w:r>
        <w:rPr>
          <w:b/>
          <w:sz w:val="22"/>
        </w:rPr>
        <w:t>Laporan</w:t>
      </w:r>
      <w:r>
        <w:rPr>
          <w:b/>
          <w:spacing w:val="-2"/>
          <w:sz w:val="22"/>
        </w:rPr>
        <w:t> Keuangan</w:t>
      </w:r>
    </w:p>
    <w:p>
      <w:pPr>
        <w:pStyle w:val="BodyText"/>
        <w:spacing w:before="36"/>
        <w:rPr>
          <w:b/>
          <w:sz w:val="22"/>
        </w:rPr>
      </w:pPr>
    </w:p>
    <w:p>
      <w:pPr>
        <w:pStyle w:val="BodyText"/>
        <w:spacing w:line="480" w:lineRule="auto"/>
        <w:ind w:left="568" w:right="707" w:firstLine="708"/>
        <w:jc w:val="both"/>
        <w:rPr>
          <w:i/>
        </w:rPr>
      </w:pPr>
      <w:r>
        <w:rPr/>
        <w:t>Konflik kepentingan antara </w:t>
      </w:r>
      <w:r>
        <w:rPr>
          <w:i/>
        </w:rPr>
        <w:t>principal </w:t>
      </w:r>
      <w:r>
        <w:rPr/>
        <w:t>dan </w:t>
      </w:r>
      <w:r>
        <w:rPr>
          <w:i/>
        </w:rPr>
        <w:t>agent </w:t>
      </w:r>
      <w:r>
        <w:rPr/>
        <w:t>semakin besar ketika mekanisme pengawasan dalam perusahaan berjalan tidak efektif. Lemahnya pengawasan menyebabkan pemilik perusahaan tidak mampu memonitor seluruh tindakan</w:t>
      </w:r>
      <w:r>
        <w:rPr>
          <w:spacing w:val="-1"/>
        </w:rPr>
        <w:t> </w:t>
      </w:r>
      <w:r>
        <w:rPr/>
        <w:t>manajemen</w:t>
      </w:r>
      <w:r>
        <w:rPr>
          <w:spacing w:val="-1"/>
        </w:rPr>
        <w:t> </w:t>
      </w:r>
      <w:r>
        <w:rPr/>
        <w:t>secara optimal, sehingga membuka peluang bagi manajemen untuk melakukan tindakan oportunistis, termasuk manipulasi laporan keuangan. (Pramana &amp; Hermawan, 2022)</w:t>
      </w:r>
      <w:r>
        <w:rPr>
          <w:i/>
        </w:rPr>
        <w:t>.</w:t>
      </w:r>
    </w:p>
    <w:p>
      <w:pPr>
        <w:pStyle w:val="BodyText"/>
        <w:spacing w:line="480" w:lineRule="auto" w:before="1"/>
        <w:ind w:left="568" w:right="703" w:firstLine="768"/>
        <w:jc w:val="both"/>
      </w:pPr>
      <w:r>
        <w:rPr/>
        <w:t>Kesempatan merupakan salah satu elemen kunci yang menggambarkan kondisi</w:t>
      </w:r>
      <w:r>
        <w:rPr>
          <w:spacing w:val="-15"/>
        </w:rPr>
        <w:t> </w:t>
      </w:r>
      <w:r>
        <w:rPr/>
        <w:t>internal</w:t>
      </w:r>
      <w:r>
        <w:rPr>
          <w:spacing w:val="-15"/>
        </w:rPr>
        <w:t> </w:t>
      </w:r>
      <w:r>
        <w:rPr/>
        <w:t>yang</w:t>
      </w:r>
      <w:r>
        <w:rPr>
          <w:spacing w:val="-15"/>
        </w:rPr>
        <w:t> </w:t>
      </w:r>
      <w:r>
        <w:rPr/>
        <w:t>memungkinkan</w:t>
      </w:r>
      <w:r>
        <w:rPr>
          <w:spacing w:val="-15"/>
        </w:rPr>
        <w:t> </w:t>
      </w:r>
      <w:r>
        <w:rPr/>
        <w:t>individu</w:t>
      </w:r>
      <w:r>
        <w:rPr>
          <w:spacing w:val="-15"/>
        </w:rPr>
        <w:t> </w:t>
      </w:r>
      <w:r>
        <w:rPr/>
        <w:t>melakukan</w:t>
      </w:r>
      <w:r>
        <w:rPr>
          <w:spacing w:val="-15"/>
        </w:rPr>
        <w:t> </w:t>
      </w:r>
      <w:r>
        <w:rPr/>
        <w:t>kecurangan.</w:t>
      </w:r>
      <w:r>
        <w:rPr>
          <w:spacing w:val="-15"/>
        </w:rPr>
        <w:t> </w:t>
      </w:r>
      <w:r>
        <w:rPr/>
        <w:t>Kesempatan biasanya muncul karena lemahnya sistem pengawasan (</w:t>
      </w:r>
      <w:r>
        <w:rPr>
          <w:i/>
        </w:rPr>
        <w:t>ineffective monitoring</w:t>
      </w:r>
      <w:r>
        <w:rPr/>
        <w:t>), seperti</w:t>
      </w:r>
      <w:r>
        <w:rPr>
          <w:spacing w:val="-11"/>
        </w:rPr>
        <w:t> </w:t>
      </w:r>
      <w:r>
        <w:rPr/>
        <w:t>rendahnya</w:t>
      </w:r>
      <w:r>
        <w:rPr>
          <w:spacing w:val="-11"/>
        </w:rPr>
        <w:t> </w:t>
      </w:r>
      <w:r>
        <w:rPr/>
        <w:t>efektivitas</w:t>
      </w:r>
      <w:r>
        <w:rPr>
          <w:spacing w:val="-14"/>
        </w:rPr>
        <w:t> </w:t>
      </w:r>
      <w:r>
        <w:rPr/>
        <w:t>dewan</w:t>
      </w:r>
      <w:r>
        <w:rPr>
          <w:spacing w:val="-12"/>
        </w:rPr>
        <w:t> </w:t>
      </w:r>
      <w:r>
        <w:rPr/>
        <w:t>komisaris,</w:t>
      </w:r>
      <w:r>
        <w:rPr>
          <w:spacing w:val="-6"/>
        </w:rPr>
        <w:t> </w:t>
      </w:r>
      <w:r>
        <w:rPr/>
        <w:t>serta</w:t>
      </w:r>
      <w:r>
        <w:rPr>
          <w:spacing w:val="-10"/>
        </w:rPr>
        <w:t> </w:t>
      </w:r>
      <w:r>
        <w:rPr/>
        <w:t>buruknya</w:t>
      </w:r>
      <w:r>
        <w:rPr>
          <w:spacing w:val="-11"/>
        </w:rPr>
        <w:t> </w:t>
      </w:r>
      <w:r>
        <w:rPr/>
        <w:t>sistem</w:t>
      </w:r>
      <w:r>
        <w:rPr>
          <w:spacing w:val="-11"/>
        </w:rPr>
        <w:t> </w:t>
      </w:r>
      <w:r>
        <w:rPr/>
        <w:t>pengendalian internal. Semakin lemah pengawasan yang ada dalam suatu organisasi, semakin besar peluang bagi manajemen untuk melakukan pelanggaran terhadap prinsip pelaporan keuangan yang wajar dan andal (Hidayatullah &amp; Sulhani 2018).</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firstLine="708"/>
        <w:jc w:val="both"/>
      </w:pPr>
      <w:r>
        <w:rPr/>
        <w:t>Kondisi ini diperkuat oleh temuan penelitian terdahulu seperti yang dilakukan oleh Mulyadi </w:t>
      </w:r>
      <w:r>
        <w:rPr>
          <w:i/>
        </w:rPr>
        <w:t>et al </w:t>
      </w:r>
      <w:r>
        <w:rPr/>
        <w:t>(2021) dan Riandani &amp; Rahmawati (2019) yang menunjukkan bahwa (</w:t>
      </w:r>
      <w:r>
        <w:rPr>
          <w:i/>
        </w:rPr>
        <w:t>Ineffective Monitoring </w:t>
      </w:r>
      <w:r>
        <w:rPr/>
        <w:t>) kurangnya efektivitas pengawasan, secara langsung memberikan kesempatan bagi individu untuk melakukan kecurangan, dan secara signifikan berkontribusi terhadap meningkatnya risiko terjadinya</w:t>
      </w:r>
      <w:r>
        <w:rPr>
          <w:spacing w:val="-15"/>
        </w:rPr>
        <w:t> </w:t>
      </w:r>
      <w:r>
        <w:rPr/>
        <w:t>kecurangan</w:t>
      </w:r>
      <w:r>
        <w:rPr>
          <w:spacing w:val="-15"/>
        </w:rPr>
        <w:t> </w:t>
      </w:r>
      <w:r>
        <w:rPr/>
        <w:t>laporan</w:t>
      </w:r>
      <w:r>
        <w:rPr>
          <w:spacing w:val="-15"/>
        </w:rPr>
        <w:t> </w:t>
      </w:r>
      <w:r>
        <w:rPr/>
        <w:t>keuangan.</w:t>
      </w:r>
      <w:r>
        <w:rPr>
          <w:spacing w:val="-15"/>
        </w:rPr>
        <w:t> </w:t>
      </w:r>
      <w:r>
        <w:rPr/>
        <w:t>Temuan</w:t>
      </w:r>
      <w:r>
        <w:rPr>
          <w:spacing w:val="-15"/>
        </w:rPr>
        <w:t> </w:t>
      </w:r>
      <w:r>
        <w:rPr/>
        <w:t>ini</w:t>
      </w:r>
      <w:r>
        <w:rPr>
          <w:spacing w:val="-15"/>
        </w:rPr>
        <w:t> </w:t>
      </w:r>
      <w:r>
        <w:rPr/>
        <w:t>menegaskan</w:t>
      </w:r>
      <w:r>
        <w:rPr>
          <w:spacing w:val="-15"/>
        </w:rPr>
        <w:t> </w:t>
      </w:r>
      <w:r>
        <w:rPr/>
        <w:t>bahwa</w:t>
      </w:r>
      <w:r>
        <w:rPr>
          <w:spacing w:val="-15"/>
        </w:rPr>
        <w:t> </w:t>
      </w:r>
      <w:r>
        <w:rPr/>
        <w:t>lemahnya pengawasan (</w:t>
      </w:r>
      <w:r>
        <w:rPr>
          <w:i/>
        </w:rPr>
        <w:t>ineffective monitoring</w:t>
      </w:r>
      <w:r>
        <w:rPr/>
        <w:t>) akan menciptakan kesempatan yang lebih besar bagi manajemen untuk melakukan </w:t>
      </w:r>
      <w:r>
        <w:rPr>
          <w:i/>
        </w:rPr>
        <w:t>fraud </w:t>
      </w:r>
      <w:r>
        <w:rPr/>
        <w:t>terhadap laporan keuangan yang seharusnya. Berdasarkan landasan teori, hubungan antara variabel kesempatan terhadap</w:t>
      </w:r>
      <w:r>
        <w:rPr>
          <w:spacing w:val="-8"/>
        </w:rPr>
        <w:t> </w:t>
      </w:r>
      <w:r>
        <w:rPr/>
        <w:t>kecurangan</w:t>
      </w:r>
      <w:r>
        <w:rPr>
          <w:spacing w:val="-8"/>
        </w:rPr>
        <w:t> </w:t>
      </w:r>
      <w:r>
        <w:rPr/>
        <w:t>laporan</w:t>
      </w:r>
      <w:r>
        <w:rPr>
          <w:spacing w:val="-8"/>
        </w:rPr>
        <w:t> </w:t>
      </w:r>
      <w:r>
        <w:rPr/>
        <w:t>keuangan,</w:t>
      </w:r>
      <w:r>
        <w:rPr>
          <w:spacing w:val="-3"/>
        </w:rPr>
        <w:t> </w:t>
      </w:r>
      <w:r>
        <w:rPr/>
        <w:t>serta</w:t>
      </w:r>
      <w:r>
        <w:rPr>
          <w:spacing w:val="-2"/>
        </w:rPr>
        <w:t> </w:t>
      </w:r>
      <w:r>
        <w:rPr/>
        <w:t>hasil</w:t>
      </w:r>
      <w:r>
        <w:rPr>
          <w:spacing w:val="-3"/>
        </w:rPr>
        <w:t> </w:t>
      </w:r>
      <w:r>
        <w:rPr/>
        <w:t>empiris</w:t>
      </w:r>
      <w:r>
        <w:rPr>
          <w:spacing w:val="-5"/>
        </w:rPr>
        <w:t> </w:t>
      </w:r>
      <w:r>
        <w:rPr/>
        <w:t>dari</w:t>
      </w:r>
      <w:r>
        <w:rPr>
          <w:spacing w:val="-3"/>
        </w:rPr>
        <w:t> </w:t>
      </w:r>
      <w:r>
        <w:rPr/>
        <w:t>berbagai</w:t>
      </w:r>
      <w:r>
        <w:rPr>
          <w:spacing w:val="-1"/>
        </w:rPr>
        <w:t> </w:t>
      </w:r>
      <w:r>
        <w:rPr/>
        <w:t>penelitian sebelumnya, hipotesis yang dapat dirumuskan sebagai berikut:</w:t>
      </w:r>
    </w:p>
    <w:p>
      <w:pPr>
        <w:pStyle w:val="BodyText"/>
        <w:spacing w:line="480" w:lineRule="auto" w:before="122"/>
        <w:ind w:left="568" w:right="707"/>
        <w:jc w:val="both"/>
      </w:pPr>
      <w:r>
        <w:rPr/>
        <w:t>H</w:t>
      </w:r>
      <w:r>
        <w:rPr>
          <w:vertAlign w:val="subscript"/>
        </w:rPr>
        <w:t>2</w:t>
      </w:r>
      <w:r>
        <w:rPr>
          <w:vertAlign w:val="baseline"/>
        </w:rPr>
        <w:t>: Kesempatan berpengaruh signifikan dan positif terhadap kecurangan laporan </w:t>
      </w:r>
      <w:r>
        <w:rPr>
          <w:spacing w:val="-2"/>
          <w:vertAlign w:val="baseline"/>
        </w:rPr>
        <w:t>keuangan</w:t>
      </w:r>
    </w:p>
    <w:p>
      <w:pPr>
        <w:pStyle w:val="ListParagraph"/>
        <w:numPr>
          <w:ilvl w:val="2"/>
          <w:numId w:val="13"/>
        </w:numPr>
        <w:tabs>
          <w:tab w:pos="1285" w:val="left" w:leader="none"/>
        </w:tabs>
        <w:spacing w:line="252" w:lineRule="exact" w:before="0" w:after="0"/>
        <w:ind w:left="1285" w:right="0" w:hanging="717"/>
        <w:jc w:val="left"/>
        <w:rPr>
          <w:b/>
          <w:sz w:val="22"/>
        </w:rPr>
      </w:pPr>
      <w:bookmarkStart w:name="_bookmark26" w:id="27"/>
      <w:bookmarkEnd w:id="27"/>
      <w:r>
        <w:rPr/>
      </w:r>
      <w:r>
        <w:rPr>
          <w:b/>
          <w:sz w:val="22"/>
        </w:rPr>
        <w:t>Pengaruh</w:t>
      </w:r>
      <w:r>
        <w:rPr>
          <w:b/>
          <w:spacing w:val="-4"/>
          <w:sz w:val="22"/>
        </w:rPr>
        <w:t> </w:t>
      </w:r>
      <w:r>
        <w:rPr>
          <w:b/>
          <w:sz w:val="22"/>
        </w:rPr>
        <w:t>Rasionalisasi</w:t>
      </w:r>
      <w:r>
        <w:rPr>
          <w:b/>
          <w:spacing w:val="-4"/>
          <w:sz w:val="22"/>
        </w:rPr>
        <w:t> </w:t>
      </w:r>
      <w:r>
        <w:rPr>
          <w:b/>
          <w:sz w:val="22"/>
        </w:rPr>
        <w:t>Terhadap</w:t>
      </w:r>
      <w:r>
        <w:rPr>
          <w:b/>
          <w:spacing w:val="-7"/>
          <w:sz w:val="22"/>
        </w:rPr>
        <w:t> </w:t>
      </w:r>
      <w:r>
        <w:rPr>
          <w:b/>
          <w:sz w:val="22"/>
        </w:rPr>
        <w:t>Kecurangan</w:t>
      </w:r>
      <w:r>
        <w:rPr>
          <w:b/>
          <w:spacing w:val="-7"/>
          <w:sz w:val="22"/>
        </w:rPr>
        <w:t> </w:t>
      </w:r>
      <w:r>
        <w:rPr>
          <w:b/>
          <w:sz w:val="22"/>
        </w:rPr>
        <w:t>Laporan</w:t>
      </w:r>
      <w:r>
        <w:rPr>
          <w:b/>
          <w:spacing w:val="-2"/>
          <w:sz w:val="22"/>
        </w:rPr>
        <w:t> Keuangan</w:t>
      </w:r>
    </w:p>
    <w:p>
      <w:pPr>
        <w:pStyle w:val="BodyText"/>
        <w:spacing w:before="36"/>
        <w:rPr>
          <w:b/>
          <w:sz w:val="22"/>
        </w:rPr>
      </w:pPr>
    </w:p>
    <w:p>
      <w:pPr>
        <w:pStyle w:val="BodyText"/>
        <w:spacing w:line="480" w:lineRule="auto"/>
        <w:ind w:left="568" w:right="702" w:firstLine="708"/>
        <w:jc w:val="both"/>
      </w:pPr>
      <w:r>
        <w:rPr/>
        <w:t>Hubungan antara pemilik (</w:t>
      </w:r>
      <w:r>
        <w:rPr>
          <w:i/>
        </w:rPr>
        <w:t>principal</w:t>
      </w:r>
      <w:r>
        <w:rPr/>
        <w:t>) dan manajemen (</w:t>
      </w:r>
      <w:r>
        <w:rPr>
          <w:i/>
        </w:rPr>
        <w:t>agent</w:t>
      </w:r>
      <w:r>
        <w:rPr/>
        <w:t>) rentan menimbulkan konflik kepentingan, terutama ketika manajemen memiliki akses informasi</w:t>
      </w:r>
      <w:r>
        <w:rPr>
          <w:spacing w:val="-15"/>
        </w:rPr>
        <w:t> </w:t>
      </w:r>
      <w:r>
        <w:rPr/>
        <w:t>yang</w:t>
      </w:r>
      <w:r>
        <w:rPr>
          <w:spacing w:val="-15"/>
        </w:rPr>
        <w:t> </w:t>
      </w:r>
      <w:r>
        <w:rPr/>
        <w:t>lebih</w:t>
      </w:r>
      <w:r>
        <w:rPr>
          <w:spacing w:val="-15"/>
        </w:rPr>
        <w:t> </w:t>
      </w:r>
      <w:r>
        <w:rPr/>
        <w:t>besar</w:t>
      </w:r>
      <w:r>
        <w:rPr>
          <w:spacing w:val="-15"/>
        </w:rPr>
        <w:t> </w:t>
      </w:r>
      <w:r>
        <w:rPr/>
        <w:t>dibandingkan</w:t>
      </w:r>
      <w:r>
        <w:rPr>
          <w:spacing w:val="-15"/>
        </w:rPr>
        <w:t> </w:t>
      </w:r>
      <w:r>
        <w:rPr/>
        <w:t>pemilik.</w:t>
      </w:r>
      <w:r>
        <w:rPr>
          <w:spacing w:val="-15"/>
        </w:rPr>
        <w:t> </w:t>
      </w:r>
      <w:r>
        <w:rPr/>
        <w:t>Ketidakseimbangan</w:t>
      </w:r>
      <w:r>
        <w:rPr>
          <w:spacing w:val="-15"/>
        </w:rPr>
        <w:t> </w:t>
      </w:r>
      <w:r>
        <w:rPr/>
        <w:t>informasi</w:t>
      </w:r>
      <w:r>
        <w:rPr>
          <w:spacing w:val="-15"/>
        </w:rPr>
        <w:t> </w:t>
      </w:r>
      <w:r>
        <w:rPr/>
        <w:t>ini memberi peluang bagi manajemen untuk bertindak demi kepentingan pribadi, termasuk</w:t>
      </w:r>
      <w:r>
        <w:rPr>
          <w:spacing w:val="-15"/>
        </w:rPr>
        <w:t> </w:t>
      </w:r>
      <w:r>
        <w:rPr/>
        <w:t>melakukan</w:t>
      </w:r>
      <w:r>
        <w:rPr>
          <w:spacing w:val="-12"/>
        </w:rPr>
        <w:t> </w:t>
      </w:r>
      <w:r>
        <w:rPr/>
        <w:t>kecurangan</w:t>
      </w:r>
      <w:r>
        <w:rPr>
          <w:spacing w:val="-15"/>
        </w:rPr>
        <w:t> </w:t>
      </w:r>
      <w:r>
        <w:rPr/>
        <w:t>dalam</w:t>
      </w:r>
      <w:r>
        <w:rPr>
          <w:spacing w:val="-15"/>
        </w:rPr>
        <w:t> </w:t>
      </w:r>
      <w:r>
        <w:rPr/>
        <w:t>pelaporan</w:t>
      </w:r>
      <w:r>
        <w:rPr>
          <w:spacing w:val="-15"/>
        </w:rPr>
        <w:t> </w:t>
      </w:r>
      <w:r>
        <w:rPr/>
        <w:t>keuangan</w:t>
      </w:r>
      <w:r>
        <w:rPr>
          <w:b/>
        </w:rPr>
        <w:t>.</w:t>
      </w:r>
      <w:r>
        <w:rPr>
          <w:b/>
          <w:spacing w:val="-15"/>
        </w:rPr>
        <w:t> </w:t>
      </w:r>
      <w:r>
        <w:rPr/>
        <w:t>Dalam</w:t>
      </w:r>
      <w:r>
        <w:rPr>
          <w:spacing w:val="-15"/>
        </w:rPr>
        <w:t> </w:t>
      </w:r>
      <w:r>
        <w:rPr/>
        <w:t>kondisi</w:t>
      </w:r>
      <w:r>
        <w:rPr>
          <w:spacing w:val="-15"/>
        </w:rPr>
        <w:t> </w:t>
      </w:r>
      <w:r>
        <w:rPr/>
        <w:t>seperti ini, manajemen sering kali memerlukan mekanisme pembenaran psikologis untuk menghindari</w:t>
      </w:r>
      <w:r>
        <w:rPr>
          <w:spacing w:val="-8"/>
        </w:rPr>
        <w:t> </w:t>
      </w:r>
      <w:r>
        <w:rPr/>
        <w:t>rasa</w:t>
      </w:r>
      <w:r>
        <w:rPr>
          <w:spacing w:val="-11"/>
        </w:rPr>
        <w:t> </w:t>
      </w:r>
      <w:r>
        <w:rPr/>
        <w:t>bersalah</w:t>
      </w:r>
      <w:r>
        <w:rPr>
          <w:spacing w:val="-12"/>
        </w:rPr>
        <w:t> </w:t>
      </w:r>
      <w:r>
        <w:rPr/>
        <w:t>atas</w:t>
      </w:r>
      <w:r>
        <w:rPr>
          <w:spacing w:val="-14"/>
        </w:rPr>
        <w:t> </w:t>
      </w:r>
      <w:r>
        <w:rPr/>
        <w:t>tindakan</w:t>
      </w:r>
      <w:r>
        <w:rPr>
          <w:spacing w:val="-9"/>
        </w:rPr>
        <w:t> </w:t>
      </w:r>
      <w:r>
        <w:rPr/>
        <w:t>yang</w:t>
      </w:r>
      <w:r>
        <w:rPr>
          <w:spacing w:val="-9"/>
        </w:rPr>
        <w:t> </w:t>
      </w:r>
      <w:r>
        <w:rPr/>
        <w:t>menyimpang.</w:t>
      </w:r>
      <w:r>
        <w:rPr>
          <w:spacing w:val="-13"/>
        </w:rPr>
        <w:t> </w:t>
      </w:r>
      <w:r>
        <w:rPr/>
        <w:t>Di</w:t>
      </w:r>
      <w:r>
        <w:rPr>
          <w:spacing w:val="-8"/>
        </w:rPr>
        <w:t> </w:t>
      </w:r>
      <w:r>
        <w:rPr/>
        <w:t>sinilah rasionalisasi berperan,</w:t>
      </w:r>
      <w:r>
        <w:rPr>
          <w:spacing w:val="30"/>
        </w:rPr>
        <w:t>  </w:t>
      </w:r>
      <w:r>
        <w:rPr/>
        <w:t>yaitu</w:t>
      </w:r>
      <w:r>
        <w:rPr>
          <w:spacing w:val="33"/>
        </w:rPr>
        <w:t>  </w:t>
      </w:r>
      <w:r>
        <w:rPr/>
        <w:t>ketika</w:t>
      </w:r>
      <w:r>
        <w:rPr>
          <w:spacing w:val="33"/>
        </w:rPr>
        <w:t>  </w:t>
      </w:r>
      <w:r>
        <w:rPr/>
        <w:t>pelaku</w:t>
      </w:r>
      <w:r>
        <w:rPr>
          <w:spacing w:val="34"/>
        </w:rPr>
        <w:t>  </w:t>
      </w:r>
      <w:r>
        <w:rPr>
          <w:i/>
        </w:rPr>
        <w:t>fraud</w:t>
      </w:r>
      <w:r>
        <w:rPr>
          <w:i/>
          <w:spacing w:val="33"/>
        </w:rPr>
        <w:t>  </w:t>
      </w:r>
      <w:r>
        <w:rPr/>
        <w:t>meyakinkan</w:t>
      </w:r>
      <w:r>
        <w:rPr>
          <w:spacing w:val="32"/>
        </w:rPr>
        <w:t>  </w:t>
      </w:r>
      <w:r>
        <w:rPr/>
        <w:t>dirinya</w:t>
      </w:r>
      <w:r>
        <w:rPr>
          <w:spacing w:val="33"/>
        </w:rPr>
        <w:t>  </w:t>
      </w:r>
      <w:r>
        <w:rPr/>
        <w:t>bahwa</w:t>
      </w:r>
      <w:r>
        <w:rPr>
          <w:spacing w:val="34"/>
        </w:rPr>
        <w:t>  </w:t>
      </w:r>
      <w:r>
        <w:rPr>
          <w:spacing w:val="-2"/>
        </w:rPr>
        <w:t>tindakan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18"/>
        <w:jc w:val="both"/>
      </w:pPr>
      <w:r>
        <w:rPr/>
        <w:t>manipulatif tersebut sah atau diperlukan demi menyelamatkan perusahaan atau menjaga posisi pribadi (Pramana &amp; Hermawan, 2022)</w:t>
      </w:r>
    </w:p>
    <w:p>
      <w:pPr>
        <w:pStyle w:val="BodyText"/>
        <w:spacing w:line="480" w:lineRule="auto" w:before="1"/>
        <w:ind w:left="568" w:right="702" w:firstLine="708"/>
        <w:jc w:val="both"/>
        <w:rPr>
          <w:i/>
        </w:rPr>
      </w:pPr>
      <w:r>
        <w:rPr/>
        <w:t>Ketika manajer menghadapi tekanan atau ancaman terhadap reputasi, jabatan, atau target finansial, mereka cenderung mencari pembenaran moral untuk melakukan pelanggaran. Rasionalisasi</w:t>
      </w:r>
      <w:r>
        <w:rPr>
          <w:spacing w:val="-2"/>
        </w:rPr>
        <w:t> </w:t>
      </w:r>
      <w:r>
        <w:rPr/>
        <w:t>ini</w:t>
      </w:r>
      <w:r>
        <w:rPr>
          <w:spacing w:val="-2"/>
        </w:rPr>
        <w:t> </w:t>
      </w:r>
      <w:r>
        <w:rPr/>
        <w:t>bertindak sebagai pembelaan batin yang membuat tindakan </w:t>
      </w:r>
      <w:r>
        <w:rPr>
          <w:i/>
        </w:rPr>
        <w:t>fraud </w:t>
      </w:r>
      <w:r>
        <w:rPr/>
        <w:t>terhadap laporan keuangan tidak lagi dipandang sebagai pelanggaran, melainkan sebagai solusi yang diperlukan dalam menghadapi situasi sulit (Kholis &amp; Nadiva 2019). Indikator yang sering digunakan untuk mengukur rasionalisasi</w:t>
      </w:r>
      <w:r>
        <w:rPr>
          <w:spacing w:val="-15"/>
        </w:rPr>
        <w:t> </w:t>
      </w:r>
      <w:r>
        <w:rPr/>
        <w:t>adalah</w:t>
      </w:r>
      <w:r>
        <w:rPr>
          <w:spacing w:val="-15"/>
        </w:rPr>
        <w:t> </w:t>
      </w:r>
      <w:r>
        <w:rPr>
          <w:i/>
        </w:rPr>
        <w:t>Total</w:t>
      </w:r>
      <w:r>
        <w:rPr>
          <w:i/>
          <w:spacing w:val="-15"/>
        </w:rPr>
        <w:t> </w:t>
      </w:r>
      <w:r>
        <w:rPr>
          <w:i/>
        </w:rPr>
        <w:t>Accrual</w:t>
      </w:r>
      <w:r>
        <w:rPr>
          <w:i/>
          <w:spacing w:val="-15"/>
        </w:rPr>
        <w:t> </w:t>
      </w:r>
      <w:r>
        <w:rPr>
          <w:i/>
        </w:rPr>
        <w:t>to</w:t>
      </w:r>
      <w:r>
        <w:rPr>
          <w:i/>
          <w:spacing w:val="-15"/>
        </w:rPr>
        <w:t> </w:t>
      </w:r>
      <w:r>
        <w:rPr>
          <w:i/>
        </w:rPr>
        <w:t>Total</w:t>
      </w:r>
      <w:r>
        <w:rPr>
          <w:i/>
          <w:spacing w:val="-15"/>
        </w:rPr>
        <w:t> </w:t>
      </w:r>
      <w:r>
        <w:rPr>
          <w:i/>
        </w:rPr>
        <w:t>Assets</w:t>
      </w:r>
      <w:r>
        <w:rPr>
          <w:i/>
          <w:spacing w:val="-15"/>
        </w:rPr>
        <w:t> </w:t>
      </w:r>
      <w:r>
        <w:rPr/>
        <w:t>(TATA).</w:t>
      </w:r>
      <w:r>
        <w:rPr>
          <w:spacing w:val="-15"/>
        </w:rPr>
        <w:t> </w:t>
      </w:r>
      <w:r>
        <w:rPr/>
        <w:t>Penggunaan</w:t>
      </w:r>
      <w:r>
        <w:rPr>
          <w:spacing w:val="-15"/>
        </w:rPr>
        <w:t> </w:t>
      </w:r>
      <w:r>
        <w:rPr/>
        <w:t>akrual</w:t>
      </w:r>
      <w:r>
        <w:rPr>
          <w:spacing w:val="-15"/>
        </w:rPr>
        <w:t> </w:t>
      </w:r>
      <w:r>
        <w:rPr/>
        <w:t>yang tinggi dapat menjadi sarana bagi manajemen untuk melakukan </w:t>
      </w:r>
      <w:r>
        <w:rPr>
          <w:i/>
        </w:rPr>
        <w:t>earnings management </w:t>
      </w:r>
      <w:r>
        <w:rPr/>
        <w:t>yang berujung pada kecurangan laporan keuangan (Sihombing &amp; Celiana 2021)</w:t>
      </w:r>
      <w:r>
        <w:rPr>
          <w:i/>
        </w:rPr>
        <w:t>.</w:t>
      </w:r>
    </w:p>
    <w:p>
      <w:pPr>
        <w:pStyle w:val="BodyText"/>
        <w:spacing w:line="480" w:lineRule="auto" w:before="1"/>
        <w:ind w:left="568" w:right="703" w:firstLine="568"/>
        <w:jc w:val="both"/>
      </w:pPr>
      <w:r>
        <w:rPr/>
        <w:t>Sejalan dengan hal tersebut, penelitian yang dilakukan</w:t>
      </w:r>
      <w:r>
        <w:rPr>
          <w:spacing w:val="40"/>
        </w:rPr>
        <w:t> </w:t>
      </w:r>
      <w:r>
        <w:rPr/>
        <w:t>Bagus </w:t>
      </w:r>
      <w:r>
        <w:rPr>
          <w:i/>
        </w:rPr>
        <w:t>et al </w:t>
      </w:r>
      <w:r>
        <w:rPr/>
        <w:t>(2020) dan</w:t>
      </w:r>
      <w:r>
        <w:rPr>
          <w:spacing w:val="40"/>
        </w:rPr>
        <w:t> </w:t>
      </w:r>
      <w:r>
        <w:rPr/>
        <w:t>Sihombing &amp; Celiana (2021) menunjukkan bahwa rasionalisasi berpengaruh signifikan</w:t>
      </w:r>
      <w:r>
        <w:rPr>
          <w:spacing w:val="-4"/>
        </w:rPr>
        <w:t> </w:t>
      </w:r>
      <w:r>
        <w:rPr/>
        <w:t>terhadap</w:t>
      </w:r>
      <w:r>
        <w:rPr>
          <w:spacing w:val="-1"/>
        </w:rPr>
        <w:t> </w:t>
      </w:r>
      <w:r>
        <w:rPr/>
        <w:t>terjadinya </w:t>
      </w:r>
      <w:r>
        <w:rPr>
          <w:i/>
        </w:rPr>
        <w:t>fraud</w:t>
      </w:r>
      <w:r>
        <w:rPr>
          <w:b/>
          <w:i/>
        </w:rPr>
        <w:t>. </w:t>
      </w:r>
      <w:r>
        <w:rPr/>
        <w:t>Temuan</w:t>
      </w:r>
      <w:r>
        <w:rPr>
          <w:spacing w:val="-1"/>
        </w:rPr>
        <w:t> </w:t>
      </w:r>
      <w:r>
        <w:rPr/>
        <w:t>ini</w:t>
      </w:r>
      <w:r>
        <w:rPr>
          <w:spacing w:val="-4"/>
        </w:rPr>
        <w:t> </w:t>
      </w:r>
      <w:r>
        <w:rPr/>
        <w:t>mengindikasikan</w:t>
      </w:r>
      <w:r>
        <w:rPr>
          <w:spacing w:val="-5"/>
        </w:rPr>
        <w:t> </w:t>
      </w:r>
      <w:r>
        <w:rPr/>
        <w:t>bahwa semakin tinggi tingkat rasionalisasi yang dilakukan oleh manajemen, yang tercermin dari tingginya nilai </w:t>
      </w:r>
      <w:r>
        <w:rPr>
          <w:i/>
        </w:rPr>
        <w:t>Total Accrual to Total Assets </w:t>
      </w:r>
      <w:r>
        <w:rPr/>
        <w:t>(TATA), maka semakin besar pula kecenderungan manajemen untuk melakukan manipulasi laporan keuangan. Berdasarkan landasan teori, keterkaitan variabel rasionalisasi dengan kecurangan laporan keuangan, dan temuan empiris dari berbagai studi sebelumnya, maka hipotesis yang dapat diajukan adalah sebagai berikut:</w:t>
      </w:r>
    </w:p>
    <w:p>
      <w:pPr>
        <w:pStyle w:val="BodyText"/>
        <w:spacing w:line="480" w:lineRule="auto" w:before="2"/>
        <w:ind w:left="568" w:right="716"/>
        <w:jc w:val="both"/>
      </w:pPr>
      <w:r>
        <w:rPr/>
        <w:t>H</w:t>
      </w:r>
      <w:r>
        <w:rPr>
          <w:vertAlign w:val="subscript"/>
        </w:rPr>
        <w:t>3</w:t>
      </w:r>
      <w:r>
        <w:rPr>
          <w:vertAlign w:val="baseline"/>
        </w:rPr>
        <w:t>: Rasionalisasi berpengaruh signifikan dan positif terhadap kecurangan laporan </w:t>
      </w:r>
      <w:r>
        <w:rPr>
          <w:spacing w:val="-2"/>
          <w:vertAlign w:val="baseline"/>
        </w:rPr>
        <w:t>keuangan</w:t>
      </w:r>
    </w:p>
    <w:p>
      <w:pPr>
        <w:pStyle w:val="BodyText"/>
        <w:spacing w:after="0" w:line="480" w:lineRule="auto"/>
        <w:jc w:val="both"/>
        <w:sectPr>
          <w:pgSz w:w="11910" w:h="16840"/>
          <w:pgMar w:header="751" w:footer="0" w:top="960" w:bottom="280" w:left="1700" w:right="992"/>
        </w:sect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1"/>
        <w:rPr>
          <w:sz w:val="22"/>
        </w:rPr>
      </w:pPr>
    </w:p>
    <w:p>
      <w:pPr>
        <w:pStyle w:val="ListParagraph"/>
        <w:numPr>
          <w:ilvl w:val="2"/>
          <w:numId w:val="13"/>
        </w:numPr>
        <w:tabs>
          <w:tab w:pos="1285" w:val="left" w:leader="none"/>
        </w:tabs>
        <w:spacing w:line="240" w:lineRule="auto" w:before="0" w:after="0"/>
        <w:ind w:left="1285" w:right="0" w:hanging="717"/>
        <w:jc w:val="left"/>
        <w:rPr>
          <w:b/>
          <w:sz w:val="22"/>
        </w:rPr>
      </w:pPr>
      <w:bookmarkStart w:name="_bookmark27" w:id="28"/>
      <w:bookmarkEnd w:id="28"/>
      <w:r>
        <w:rPr/>
      </w:r>
      <w:r>
        <w:rPr>
          <w:b/>
          <w:sz w:val="22"/>
        </w:rPr>
        <w:t>Pengaruh</w:t>
      </w:r>
      <w:r>
        <w:rPr>
          <w:b/>
          <w:spacing w:val="-4"/>
          <w:sz w:val="22"/>
        </w:rPr>
        <w:t> </w:t>
      </w:r>
      <w:r>
        <w:rPr>
          <w:b/>
          <w:sz w:val="22"/>
        </w:rPr>
        <w:t>Kemampuan</w:t>
      </w:r>
      <w:r>
        <w:rPr>
          <w:b/>
          <w:spacing w:val="-6"/>
          <w:sz w:val="22"/>
        </w:rPr>
        <w:t> </w:t>
      </w:r>
      <w:r>
        <w:rPr>
          <w:b/>
          <w:sz w:val="22"/>
        </w:rPr>
        <w:t>Terhadap</w:t>
      </w:r>
      <w:r>
        <w:rPr>
          <w:b/>
          <w:spacing w:val="-6"/>
          <w:sz w:val="22"/>
        </w:rPr>
        <w:t> </w:t>
      </w:r>
      <w:r>
        <w:rPr>
          <w:b/>
          <w:sz w:val="22"/>
        </w:rPr>
        <w:t>Kecurangan</w:t>
      </w:r>
      <w:r>
        <w:rPr>
          <w:b/>
          <w:spacing w:val="-6"/>
          <w:sz w:val="22"/>
        </w:rPr>
        <w:t> </w:t>
      </w:r>
      <w:r>
        <w:rPr>
          <w:b/>
          <w:sz w:val="22"/>
        </w:rPr>
        <w:t>Laporan</w:t>
      </w:r>
      <w:r>
        <w:rPr>
          <w:b/>
          <w:spacing w:val="-1"/>
          <w:sz w:val="22"/>
        </w:rPr>
        <w:t> </w:t>
      </w:r>
      <w:r>
        <w:rPr>
          <w:b/>
          <w:spacing w:val="-2"/>
          <w:sz w:val="22"/>
        </w:rPr>
        <w:t>Keuangan</w:t>
      </w:r>
    </w:p>
    <w:p>
      <w:pPr>
        <w:pStyle w:val="BodyText"/>
        <w:spacing w:before="35"/>
        <w:rPr>
          <w:b/>
          <w:sz w:val="22"/>
        </w:rPr>
      </w:pPr>
    </w:p>
    <w:p>
      <w:pPr>
        <w:pStyle w:val="BodyText"/>
        <w:spacing w:line="480" w:lineRule="auto"/>
        <w:ind w:left="568" w:right="702" w:firstLine="720"/>
        <w:jc w:val="both"/>
      </w:pPr>
      <w:r>
        <w:rPr/>
        <w:t>Manajemen (</w:t>
      </w:r>
      <w:r>
        <w:rPr>
          <w:i/>
        </w:rPr>
        <w:t>agent</w:t>
      </w:r>
      <w:r>
        <w:rPr/>
        <w:t>), yang mewakili kepentingan pemilik (</w:t>
      </w:r>
      <w:r>
        <w:rPr>
          <w:i/>
        </w:rPr>
        <w:t>principal</w:t>
      </w:r>
      <w:r>
        <w:rPr/>
        <w:t>), memiliki keunggulan dalam hal akses informasi serta peran utama dalam pengambilan keputusan strategis perusahaan. Ketika sistem pengawasan tidak berfungsi secara efektif, individu dengan kemampuan tinggi, seperti pengalaman luas,</w:t>
      </w:r>
      <w:r>
        <w:rPr>
          <w:spacing w:val="-15"/>
        </w:rPr>
        <w:t> </w:t>
      </w:r>
      <w:r>
        <w:rPr/>
        <w:t>posisi</w:t>
      </w:r>
      <w:r>
        <w:rPr>
          <w:spacing w:val="-15"/>
        </w:rPr>
        <w:t> </w:t>
      </w:r>
      <w:r>
        <w:rPr/>
        <w:t>penting,</w:t>
      </w:r>
      <w:r>
        <w:rPr>
          <w:spacing w:val="-15"/>
        </w:rPr>
        <w:t> </w:t>
      </w:r>
      <w:r>
        <w:rPr/>
        <w:t>dan</w:t>
      </w:r>
      <w:r>
        <w:rPr>
          <w:spacing w:val="-15"/>
        </w:rPr>
        <w:t> </w:t>
      </w:r>
      <w:r>
        <w:rPr/>
        <w:t>pengaruh</w:t>
      </w:r>
      <w:r>
        <w:rPr>
          <w:spacing w:val="-15"/>
        </w:rPr>
        <w:t> </w:t>
      </w:r>
      <w:r>
        <w:rPr/>
        <w:t>besar</w:t>
      </w:r>
      <w:r>
        <w:rPr>
          <w:spacing w:val="-15"/>
        </w:rPr>
        <w:t> </w:t>
      </w:r>
      <w:r>
        <w:rPr/>
        <w:t>dalam</w:t>
      </w:r>
      <w:r>
        <w:rPr>
          <w:spacing w:val="-15"/>
        </w:rPr>
        <w:t> </w:t>
      </w:r>
      <w:r>
        <w:rPr/>
        <w:t>perusahaan</w:t>
      </w:r>
      <w:r>
        <w:rPr>
          <w:spacing w:val="-15"/>
        </w:rPr>
        <w:t> </w:t>
      </w:r>
      <w:r>
        <w:rPr/>
        <w:t>memiliki</w:t>
      </w:r>
      <w:r>
        <w:rPr>
          <w:spacing w:val="-15"/>
        </w:rPr>
        <w:t> </w:t>
      </w:r>
      <w:r>
        <w:rPr/>
        <w:t>kecenderungan lebih</w:t>
      </w:r>
      <w:r>
        <w:rPr>
          <w:spacing w:val="-2"/>
        </w:rPr>
        <w:t> </w:t>
      </w:r>
      <w:r>
        <w:rPr/>
        <w:t>besar</w:t>
      </w:r>
      <w:r>
        <w:rPr>
          <w:spacing w:val="-2"/>
        </w:rPr>
        <w:t> </w:t>
      </w:r>
      <w:r>
        <w:rPr/>
        <w:t>untuk</w:t>
      </w:r>
      <w:r>
        <w:rPr>
          <w:spacing w:val="-2"/>
        </w:rPr>
        <w:t> </w:t>
      </w:r>
      <w:r>
        <w:rPr/>
        <w:t>menyalahgunakan</w:t>
      </w:r>
      <w:r>
        <w:rPr>
          <w:spacing w:val="-2"/>
        </w:rPr>
        <w:t> </w:t>
      </w:r>
      <w:r>
        <w:rPr/>
        <w:t>kekuasaannya (Agustina </w:t>
      </w:r>
      <w:r>
        <w:rPr>
          <w:i/>
        </w:rPr>
        <w:t>et</w:t>
      </w:r>
      <w:r>
        <w:rPr>
          <w:i/>
          <w:spacing w:val="-1"/>
        </w:rPr>
        <w:t> </w:t>
      </w:r>
      <w:r>
        <w:rPr>
          <w:i/>
        </w:rPr>
        <w:t>al </w:t>
      </w:r>
      <w:r>
        <w:rPr/>
        <w:t>2021).</w:t>
      </w:r>
      <w:r>
        <w:rPr>
          <w:spacing w:val="-2"/>
        </w:rPr>
        <w:t> </w:t>
      </w:r>
      <w:r>
        <w:rPr/>
        <w:t>Individu semacam</w:t>
      </w:r>
      <w:r>
        <w:rPr>
          <w:spacing w:val="-14"/>
        </w:rPr>
        <w:t> </w:t>
      </w:r>
      <w:r>
        <w:rPr/>
        <w:t>ini</w:t>
      </w:r>
      <w:r>
        <w:rPr>
          <w:spacing w:val="-14"/>
        </w:rPr>
        <w:t> </w:t>
      </w:r>
      <w:r>
        <w:rPr/>
        <w:t>tidak</w:t>
      </w:r>
      <w:r>
        <w:rPr>
          <w:spacing w:val="-14"/>
        </w:rPr>
        <w:t> </w:t>
      </w:r>
      <w:r>
        <w:rPr/>
        <w:t>hanya</w:t>
      </w:r>
      <w:r>
        <w:rPr>
          <w:spacing w:val="-13"/>
        </w:rPr>
        <w:t> </w:t>
      </w:r>
      <w:r>
        <w:rPr/>
        <w:t>memahami</w:t>
      </w:r>
      <w:r>
        <w:rPr>
          <w:spacing w:val="-14"/>
        </w:rPr>
        <w:t> </w:t>
      </w:r>
      <w:r>
        <w:rPr/>
        <w:t>cara</w:t>
      </w:r>
      <w:r>
        <w:rPr>
          <w:spacing w:val="-13"/>
        </w:rPr>
        <w:t> </w:t>
      </w:r>
      <w:r>
        <w:rPr/>
        <w:t>kerja</w:t>
      </w:r>
      <w:r>
        <w:rPr>
          <w:spacing w:val="-13"/>
        </w:rPr>
        <w:t> </w:t>
      </w:r>
      <w:r>
        <w:rPr/>
        <w:t>sistem,</w:t>
      </w:r>
      <w:r>
        <w:rPr>
          <w:spacing w:val="-14"/>
        </w:rPr>
        <w:t> </w:t>
      </w:r>
      <w:r>
        <w:rPr/>
        <w:t>tetapi</w:t>
      </w:r>
      <w:r>
        <w:rPr>
          <w:spacing w:val="-14"/>
        </w:rPr>
        <w:t> </w:t>
      </w:r>
      <w:r>
        <w:rPr/>
        <w:t>juga</w:t>
      </w:r>
      <w:r>
        <w:rPr>
          <w:spacing w:val="-13"/>
        </w:rPr>
        <w:t> </w:t>
      </w:r>
      <w:r>
        <w:rPr/>
        <w:t>mengetahui</w:t>
      </w:r>
      <w:r>
        <w:rPr>
          <w:spacing w:val="-14"/>
        </w:rPr>
        <w:t> </w:t>
      </w:r>
      <w:r>
        <w:rPr/>
        <w:t>celah yang dapat dimanfaatkan untuk kepentingan pribadi. Oleh karena itu, kemampuan menjadi salah satu faktor kunci yang memyebabkan terjadinya kecurangan secara sistematis</w:t>
      </w:r>
      <w:r>
        <w:rPr>
          <w:spacing w:val="-8"/>
        </w:rPr>
        <w:t> </w:t>
      </w:r>
      <w:r>
        <w:rPr/>
        <w:t>(Rahman</w:t>
      </w:r>
      <w:r>
        <w:rPr>
          <w:spacing w:val="-10"/>
        </w:rPr>
        <w:t> </w:t>
      </w:r>
      <w:r>
        <w:rPr/>
        <w:t>2019).</w:t>
      </w:r>
      <w:r>
        <w:rPr>
          <w:spacing w:val="-12"/>
        </w:rPr>
        <w:t> </w:t>
      </w:r>
      <w:r>
        <w:rPr/>
        <w:t>Kondisi</w:t>
      </w:r>
      <w:r>
        <w:rPr>
          <w:spacing w:val="-9"/>
        </w:rPr>
        <w:t> </w:t>
      </w:r>
      <w:r>
        <w:rPr/>
        <w:t>ini</w:t>
      </w:r>
      <w:r>
        <w:rPr>
          <w:spacing w:val="-9"/>
        </w:rPr>
        <w:t> </w:t>
      </w:r>
      <w:r>
        <w:rPr/>
        <w:t>berkaitan</w:t>
      </w:r>
      <w:r>
        <w:rPr>
          <w:spacing w:val="-13"/>
        </w:rPr>
        <w:t> </w:t>
      </w:r>
      <w:r>
        <w:rPr/>
        <w:t>erat</w:t>
      </w:r>
      <w:r>
        <w:rPr>
          <w:spacing w:val="-9"/>
        </w:rPr>
        <w:t> </w:t>
      </w:r>
      <w:r>
        <w:rPr/>
        <w:t>dengan</w:t>
      </w:r>
      <w:r>
        <w:rPr>
          <w:spacing w:val="-4"/>
        </w:rPr>
        <w:t> </w:t>
      </w:r>
      <w:r>
        <w:rPr>
          <w:i/>
        </w:rPr>
        <w:t>audit</w:t>
      </w:r>
      <w:r>
        <w:rPr>
          <w:i/>
          <w:spacing w:val="-9"/>
        </w:rPr>
        <w:t> </w:t>
      </w:r>
      <w:r>
        <w:rPr>
          <w:i/>
        </w:rPr>
        <w:t>quality</w:t>
      </w:r>
      <w:r>
        <w:rPr>
          <w:i/>
          <w:spacing w:val="-6"/>
        </w:rPr>
        <w:t> </w:t>
      </w:r>
      <w:r>
        <w:rPr/>
        <w:t>(kualitas audit), karena semakin tinggi kemampuan pelaku kecurangan, semakin kompleks pola</w:t>
      </w:r>
      <w:r>
        <w:rPr>
          <w:spacing w:val="-15"/>
        </w:rPr>
        <w:t> </w:t>
      </w:r>
      <w:r>
        <w:rPr>
          <w:i/>
        </w:rPr>
        <w:t>fraud</w:t>
      </w:r>
      <w:r>
        <w:rPr>
          <w:i/>
          <w:spacing w:val="-15"/>
        </w:rPr>
        <w:t> </w:t>
      </w:r>
      <w:r>
        <w:rPr/>
        <w:t>yang</w:t>
      </w:r>
      <w:r>
        <w:rPr>
          <w:spacing w:val="-15"/>
        </w:rPr>
        <w:t> </w:t>
      </w:r>
      <w:r>
        <w:rPr/>
        <w:t>dilakukan,</w:t>
      </w:r>
      <w:r>
        <w:rPr>
          <w:spacing w:val="-15"/>
        </w:rPr>
        <w:t> </w:t>
      </w:r>
      <w:r>
        <w:rPr/>
        <w:t>sehingga</w:t>
      </w:r>
      <w:r>
        <w:rPr>
          <w:spacing w:val="-15"/>
        </w:rPr>
        <w:t> </w:t>
      </w:r>
      <w:r>
        <w:rPr/>
        <w:t>dibutuhkan</w:t>
      </w:r>
      <w:r>
        <w:rPr>
          <w:spacing w:val="-15"/>
        </w:rPr>
        <w:t> </w:t>
      </w:r>
      <w:r>
        <w:rPr/>
        <w:t>auditor</w:t>
      </w:r>
      <w:r>
        <w:rPr>
          <w:spacing w:val="-15"/>
        </w:rPr>
        <w:t> </w:t>
      </w:r>
      <w:r>
        <w:rPr/>
        <w:t>yang</w:t>
      </w:r>
      <w:r>
        <w:rPr>
          <w:spacing w:val="-15"/>
        </w:rPr>
        <w:t> </w:t>
      </w:r>
      <w:r>
        <w:rPr/>
        <w:t>memiliki</w:t>
      </w:r>
      <w:r>
        <w:rPr>
          <w:spacing w:val="-15"/>
        </w:rPr>
        <w:t> </w:t>
      </w:r>
      <w:r>
        <w:rPr/>
        <w:t>kompetensi, independensi, dan profesionalisme tinggi untuk mendeteksinya (Kholis &amp; Nadiva </w:t>
      </w:r>
      <w:r>
        <w:rPr>
          <w:spacing w:val="-2"/>
        </w:rPr>
        <w:t>2019).</w:t>
      </w:r>
    </w:p>
    <w:p>
      <w:pPr>
        <w:pStyle w:val="BodyText"/>
        <w:spacing w:line="480" w:lineRule="auto" w:before="3"/>
        <w:ind w:left="568" w:right="708" w:firstLine="628"/>
        <w:jc w:val="both"/>
        <w:rPr>
          <w:i/>
        </w:rPr>
      </w:pPr>
      <w:r>
        <w:rPr/>
        <w:t>Auditor yang berkualitas didukung oleh keahlian teknis, pengalaman, dan profesional yang memadai untuk mengungkap indikasi kecurangan, meskipun dilakukan oleh pihak dengan posisi strategis dan pemahaman sistem yang kuat. Kualitas audit berfungsi sebagai mekanisme pengendalian yang membatasi ruang gerak</w:t>
      </w:r>
      <w:r>
        <w:rPr>
          <w:spacing w:val="-5"/>
        </w:rPr>
        <w:t> </w:t>
      </w:r>
      <w:r>
        <w:rPr/>
        <w:t>pelaku</w:t>
      </w:r>
      <w:r>
        <w:rPr>
          <w:spacing w:val="-10"/>
        </w:rPr>
        <w:t> </w:t>
      </w:r>
      <w:r>
        <w:rPr/>
        <w:t>berkemampuan</w:t>
      </w:r>
      <w:r>
        <w:rPr>
          <w:spacing w:val="-10"/>
        </w:rPr>
        <w:t> </w:t>
      </w:r>
      <w:r>
        <w:rPr/>
        <w:t>tinggi</w:t>
      </w:r>
      <w:r>
        <w:rPr>
          <w:spacing w:val="-8"/>
        </w:rPr>
        <w:t> </w:t>
      </w:r>
      <w:r>
        <w:rPr/>
        <w:t>dan</w:t>
      </w:r>
      <w:r>
        <w:rPr>
          <w:spacing w:val="-10"/>
        </w:rPr>
        <w:t> </w:t>
      </w:r>
      <w:r>
        <w:rPr/>
        <w:t>meningkatkan</w:t>
      </w:r>
      <w:r>
        <w:rPr>
          <w:spacing w:val="-5"/>
        </w:rPr>
        <w:t> </w:t>
      </w:r>
      <w:r>
        <w:rPr/>
        <w:t>kemungkinan</w:t>
      </w:r>
      <w:r>
        <w:rPr>
          <w:spacing w:val="-5"/>
        </w:rPr>
        <w:t> </w:t>
      </w:r>
      <w:r>
        <w:rPr/>
        <w:t>terungkapnya kecurangan</w:t>
      </w:r>
      <w:r>
        <w:rPr>
          <w:spacing w:val="-6"/>
        </w:rPr>
        <w:t> </w:t>
      </w:r>
      <w:r>
        <w:rPr/>
        <w:t>(Anindya</w:t>
      </w:r>
      <w:r>
        <w:rPr>
          <w:spacing w:val="-6"/>
        </w:rPr>
        <w:t> </w:t>
      </w:r>
      <w:r>
        <w:rPr/>
        <w:t>&amp;</w:t>
      </w:r>
      <w:r>
        <w:rPr>
          <w:spacing w:val="-7"/>
        </w:rPr>
        <w:t> </w:t>
      </w:r>
      <w:r>
        <w:rPr/>
        <w:t>Adhariani</w:t>
      </w:r>
      <w:r>
        <w:rPr>
          <w:spacing w:val="-4"/>
        </w:rPr>
        <w:t> </w:t>
      </w:r>
      <w:r>
        <w:rPr/>
        <w:t>2019).</w:t>
      </w:r>
      <w:r>
        <w:rPr>
          <w:spacing w:val="-7"/>
        </w:rPr>
        <w:t> </w:t>
      </w:r>
      <w:r>
        <w:rPr/>
        <w:t>Kemampuan</w:t>
      </w:r>
      <w:r>
        <w:rPr>
          <w:spacing w:val="-8"/>
        </w:rPr>
        <w:t> </w:t>
      </w:r>
      <w:r>
        <w:rPr/>
        <w:t>dalam</w:t>
      </w:r>
      <w:r>
        <w:rPr>
          <w:spacing w:val="-7"/>
        </w:rPr>
        <w:t> </w:t>
      </w:r>
      <w:r>
        <w:rPr/>
        <w:t>penelitian</w:t>
      </w:r>
      <w:r>
        <w:rPr>
          <w:spacing w:val="-8"/>
        </w:rPr>
        <w:t> </w:t>
      </w:r>
      <w:r>
        <w:rPr/>
        <w:t>ini</w:t>
      </w:r>
      <w:r>
        <w:rPr>
          <w:spacing w:val="-7"/>
        </w:rPr>
        <w:t> </w:t>
      </w:r>
      <w:r>
        <w:rPr/>
        <w:t>diukur melalui kualitas audit dengan mengelompokkan Kantor Akuntan Publik (KAP) menjadi</w:t>
      </w:r>
      <w:r>
        <w:rPr>
          <w:spacing w:val="29"/>
        </w:rPr>
        <w:t> </w:t>
      </w:r>
      <w:r>
        <w:rPr/>
        <w:t>BIG4</w:t>
      </w:r>
      <w:r>
        <w:rPr>
          <w:spacing w:val="30"/>
        </w:rPr>
        <w:t> </w:t>
      </w:r>
      <w:r>
        <w:rPr/>
        <w:t>dan</w:t>
      </w:r>
      <w:r>
        <w:rPr>
          <w:spacing w:val="31"/>
        </w:rPr>
        <w:t> </w:t>
      </w:r>
      <w:r>
        <w:rPr/>
        <w:t>NON</w:t>
      </w:r>
      <w:r>
        <w:rPr>
          <w:spacing w:val="29"/>
        </w:rPr>
        <w:t> </w:t>
      </w:r>
      <w:r>
        <w:rPr/>
        <w:t>BIG4.</w:t>
      </w:r>
      <w:r>
        <w:rPr>
          <w:spacing w:val="30"/>
        </w:rPr>
        <w:t> </w:t>
      </w:r>
      <w:r>
        <w:rPr/>
        <w:t>KAP</w:t>
      </w:r>
      <w:r>
        <w:rPr>
          <w:spacing w:val="30"/>
        </w:rPr>
        <w:t> </w:t>
      </w:r>
      <w:r>
        <w:rPr/>
        <w:t>BIG4</w:t>
      </w:r>
      <w:r>
        <w:rPr>
          <w:spacing w:val="30"/>
        </w:rPr>
        <w:t> </w:t>
      </w:r>
      <w:r>
        <w:rPr/>
        <w:t>(</w:t>
      </w:r>
      <w:r>
        <w:rPr>
          <w:i/>
        </w:rPr>
        <w:t>PricewaterhouseCoopers,</w:t>
      </w:r>
      <w:r>
        <w:rPr>
          <w:i/>
          <w:spacing w:val="31"/>
        </w:rPr>
        <w:t> </w:t>
      </w:r>
      <w:r>
        <w:rPr>
          <w:i/>
          <w:spacing w:val="-2"/>
        </w:rPr>
        <w:t>Deloitte,</w:t>
      </w:r>
    </w:p>
    <w:p>
      <w:pPr>
        <w:pStyle w:val="BodyText"/>
        <w:spacing w:after="0" w:line="480" w:lineRule="auto"/>
        <w:jc w:val="both"/>
        <w:rPr>
          <w:i/>
        </w:rPr>
        <w:sectPr>
          <w:pgSz w:w="11910" w:h="16840"/>
          <w:pgMar w:header="751" w:footer="0" w:top="960" w:bottom="280" w:left="1700" w:right="992"/>
        </w:sectPr>
      </w:pPr>
    </w:p>
    <w:p>
      <w:pPr>
        <w:pStyle w:val="BodyText"/>
        <w:rPr>
          <w:i/>
        </w:rPr>
      </w:pPr>
    </w:p>
    <w:p>
      <w:pPr>
        <w:pStyle w:val="BodyText"/>
        <w:rPr>
          <w:i/>
        </w:rPr>
      </w:pPr>
    </w:p>
    <w:p>
      <w:pPr>
        <w:pStyle w:val="BodyText"/>
        <w:rPr>
          <w:i/>
        </w:rPr>
      </w:pPr>
    </w:p>
    <w:p>
      <w:pPr>
        <w:pStyle w:val="BodyText"/>
        <w:spacing w:before="193"/>
        <w:rPr>
          <w:i/>
        </w:rPr>
      </w:pPr>
    </w:p>
    <w:p>
      <w:pPr>
        <w:pStyle w:val="BodyText"/>
        <w:spacing w:line="480" w:lineRule="auto"/>
        <w:ind w:left="568" w:right="703"/>
        <w:jc w:val="both"/>
      </w:pPr>
      <w:r>
        <w:rPr>
          <w:i/>
        </w:rPr>
        <w:t>Ernst</w:t>
      </w:r>
      <w:r>
        <w:rPr>
          <w:i/>
          <w:spacing w:val="-2"/>
        </w:rPr>
        <w:t> </w:t>
      </w:r>
      <w:r>
        <w:rPr>
          <w:i/>
        </w:rPr>
        <w:t>&amp;</w:t>
      </w:r>
      <w:r>
        <w:rPr>
          <w:i/>
          <w:spacing w:val="-2"/>
        </w:rPr>
        <w:t> </w:t>
      </w:r>
      <w:r>
        <w:rPr>
          <w:i/>
        </w:rPr>
        <w:t>Young,</w:t>
      </w:r>
      <w:r>
        <w:rPr>
          <w:i/>
          <w:spacing w:val="-2"/>
        </w:rPr>
        <w:t> </w:t>
      </w:r>
      <w:r>
        <w:rPr>
          <w:i/>
        </w:rPr>
        <w:t>dan</w:t>
      </w:r>
      <w:r>
        <w:rPr>
          <w:i/>
          <w:spacing w:val="-2"/>
        </w:rPr>
        <w:t> </w:t>
      </w:r>
      <w:r>
        <w:rPr>
          <w:i/>
        </w:rPr>
        <w:t>KPMG</w:t>
      </w:r>
      <w:r>
        <w:rPr/>
        <w:t>)</w:t>
      </w:r>
      <w:r>
        <w:rPr>
          <w:spacing w:val="-2"/>
        </w:rPr>
        <w:t> </w:t>
      </w:r>
      <w:r>
        <w:rPr/>
        <w:t>dinilai</w:t>
      </w:r>
      <w:r>
        <w:rPr>
          <w:spacing w:val="-2"/>
        </w:rPr>
        <w:t> </w:t>
      </w:r>
      <w:r>
        <w:rPr/>
        <w:t>memiliki</w:t>
      </w:r>
      <w:r>
        <w:rPr>
          <w:spacing w:val="-2"/>
        </w:rPr>
        <w:t> </w:t>
      </w:r>
      <w:r>
        <w:rPr/>
        <w:t>kualitas</w:t>
      </w:r>
      <w:r>
        <w:rPr>
          <w:spacing w:val="-4"/>
        </w:rPr>
        <w:t> </w:t>
      </w:r>
      <w:r>
        <w:rPr/>
        <w:t>audit yang</w:t>
      </w:r>
      <w:r>
        <w:rPr>
          <w:spacing w:val="-2"/>
        </w:rPr>
        <w:t> </w:t>
      </w:r>
      <w:r>
        <w:rPr/>
        <w:t>lebih</w:t>
      </w:r>
      <w:r>
        <w:rPr>
          <w:spacing w:val="-2"/>
        </w:rPr>
        <w:t> </w:t>
      </w:r>
      <w:r>
        <w:rPr/>
        <w:t>baik</w:t>
      </w:r>
      <w:r>
        <w:rPr>
          <w:spacing w:val="-2"/>
        </w:rPr>
        <w:t> </w:t>
      </w:r>
      <w:r>
        <w:rPr/>
        <w:t>karena didukung sumber daya yang lebih besar,metodologi audit yang lebih maju, pelatihan auditor yang berkelanjutan, serta reputasi global yang mendorong independensi dan kehati-hatian (Mayangsari &amp; Sazangka, 2023). Dengan kualitas audit yang tinggi, ruang bagi manajemen yang memiliki kemampuan untuk memanfaatkan kelemahan sistem dan menyembunyikan kecurangan menjadi semakin</w:t>
      </w:r>
      <w:r>
        <w:rPr>
          <w:spacing w:val="-10"/>
        </w:rPr>
        <w:t> </w:t>
      </w:r>
      <w:r>
        <w:rPr/>
        <w:t>sempit.</w:t>
      </w:r>
      <w:r>
        <w:rPr>
          <w:spacing w:val="-10"/>
        </w:rPr>
        <w:t> </w:t>
      </w:r>
      <w:r>
        <w:rPr/>
        <w:t>Sebaliknya,</w:t>
      </w:r>
      <w:r>
        <w:rPr>
          <w:spacing w:val="-10"/>
        </w:rPr>
        <w:t> </w:t>
      </w:r>
      <w:r>
        <w:rPr/>
        <w:t>penggunaan</w:t>
      </w:r>
      <w:r>
        <w:rPr>
          <w:spacing w:val="-14"/>
        </w:rPr>
        <w:t> </w:t>
      </w:r>
      <w:r>
        <w:rPr/>
        <w:t>KAP</w:t>
      </w:r>
      <w:r>
        <w:rPr>
          <w:spacing w:val="-8"/>
        </w:rPr>
        <w:t> </w:t>
      </w:r>
      <w:r>
        <w:rPr/>
        <w:t>NON</w:t>
      </w:r>
      <w:r>
        <w:rPr>
          <w:spacing w:val="-12"/>
        </w:rPr>
        <w:t> </w:t>
      </w:r>
      <w:r>
        <w:rPr/>
        <w:t>BIG4</w:t>
      </w:r>
      <w:r>
        <w:rPr>
          <w:spacing w:val="-7"/>
        </w:rPr>
        <w:t> </w:t>
      </w:r>
      <w:r>
        <w:rPr/>
        <w:t>dipersepsikan</w:t>
      </w:r>
      <w:r>
        <w:rPr>
          <w:spacing w:val="-10"/>
        </w:rPr>
        <w:t> </w:t>
      </w:r>
      <w:r>
        <w:rPr/>
        <w:t>memiliki keterbatasan sumber daya dan pengalaman dibandingkan BIG4, sehingga potensi terjadinya kecurangan laporan keuangan relatif lebih besar (Nejad </w:t>
      </w:r>
      <w:r>
        <w:rPr>
          <w:i/>
        </w:rPr>
        <w:t>et al</w:t>
      </w:r>
      <w:r>
        <w:rPr>
          <w:i/>
          <w:spacing w:val="40"/>
        </w:rPr>
        <w:t> </w:t>
      </w:r>
      <w:r>
        <w:rPr/>
        <w:t>2025).</w:t>
      </w:r>
    </w:p>
    <w:p>
      <w:pPr>
        <w:pStyle w:val="BodyText"/>
        <w:spacing w:line="480" w:lineRule="auto" w:before="2"/>
        <w:ind w:left="568" w:right="703" w:firstLine="568"/>
        <w:jc w:val="both"/>
      </w:pPr>
      <w:r>
        <w:rPr/>
        <w:t>Hal ini diperkuat oleh hasil penelitian Adang </w:t>
      </w:r>
      <w:r>
        <w:rPr>
          <w:i/>
        </w:rPr>
        <w:t>et al </w:t>
      </w:r>
      <w:r>
        <w:rPr/>
        <w:t>(2025), dan Emalia </w:t>
      </w:r>
      <w:r>
        <w:rPr>
          <w:i/>
        </w:rPr>
        <w:t>et al </w:t>
      </w:r>
      <w:r>
        <w:rPr/>
        <w:t>(2020) yang menunjukkan bahwa kemampuan yang diukur</w:t>
      </w:r>
      <w:r>
        <w:rPr>
          <w:spacing w:val="40"/>
        </w:rPr>
        <w:t> </w:t>
      </w:r>
      <w:r>
        <w:rPr/>
        <w:t>dengan </w:t>
      </w:r>
      <w:r>
        <w:rPr>
          <w:i/>
        </w:rPr>
        <w:t>audit quality </w:t>
      </w:r>
      <w:r>
        <w:rPr/>
        <w:t>(kualitas audit) berperan dalam meningkatkan pendeteksian kecurangan dan menekan praktik kecurangan laporan keuangan. Hal ini mengindikasikan bahwa kualitas audit memiliki hubungan negatif dengan kecurangan laporan keuangan. Berdasarkan landasan teori, hubungan antara variabel kemampuan terhadap kecurangan laporan keuangan, serta hasil empiris dari beragam penelitian sebelumnya, hipotesis yang dapat dirumuskan sebagai berikut:</w:t>
      </w:r>
    </w:p>
    <w:p>
      <w:pPr>
        <w:pStyle w:val="BodyText"/>
        <w:spacing w:line="254" w:lineRule="auto" w:before="1"/>
        <w:ind w:left="568" w:right="794"/>
        <w:jc w:val="both"/>
      </w:pPr>
      <w:r>
        <w:rPr>
          <w:position w:val="2"/>
        </w:rPr>
        <w:t>H</w:t>
      </w:r>
      <w:r>
        <w:rPr>
          <w:sz w:val="16"/>
        </w:rPr>
        <w:t>4</w:t>
      </w:r>
      <w:r>
        <w:rPr>
          <w:position w:val="2"/>
        </w:rPr>
        <w:t>:</w:t>
      </w:r>
      <w:r>
        <w:rPr>
          <w:spacing w:val="-5"/>
          <w:position w:val="2"/>
        </w:rPr>
        <w:t> </w:t>
      </w:r>
      <w:r>
        <w:rPr>
          <w:position w:val="2"/>
        </w:rPr>
        <w:t>Kemampuan</w:t>
      </w:r>
      <w:r>
        <w:rPr>
          <w:spacing w:val="-5"/>
          <w:position w:val="2"/>
        </w:rPr>
        <w:t> </w:t>
      </w:r>
      <w:r>
        <w:rPr>
          <w:position w:val="2"/>
        </w:rPr>
        <w:t>berpengaruh</w:t>
      </w:r>
      <w:r>
        <w:rPr>
          <w:spacing w:val="-5"/>
          <w:position w:val="2"/>
        </w:rPr>
        <w:t> </w:t>
      </w:r>
      <w:r>
        <w:rPr>
          <w:position w:val="2"/>
        </w:rPr>
        <w:t>signifikan</w:t>
      </w:r>
      <w:r>
        <w:rPr>
          <w:spacing w:val="-5"/>
          <w:position w:val="2"/>
        </w:rPr>
        <w:t> </w:t>
      </w:r>
      <w:r>
        <w:rPr>
          <w:position w:val="2"/>
        </w:rPr>
        <w:t>dan</w:t>
      </w:r>
      <w:r>
        <w:rPr>
          <w:spacing w:val="-1"/>
          <w:position w:val="2"/>
        </w:rPr>
        <w:t> </w:t>
      </w:r>
      <w:r>
        <w:rPr>
          <w:position w:val="2"/>
        </w:rPr>
        <w:t>negatif</w:t>
      </w:r>
      <w:r>
        <w:rPr>
          <w:spacing w:val="-5"/>
          <w:position w:val="2"/>
        </w:rPr>
        <w:t> </w:t>
      </w:r>
      <w:r>
        <w:rPr>
          <w:position w:val="2"/>
        </w:rPr>
        <w:t>terhadap</w:t>
      </w:r>
      <w:r>
        <w:rPr>
          <w:spacing w:val="-5"/>
          <w:position w:val="2"/>
        </w:rPr>
        <w:t> </w:t>
      </w:r>
      <w:r>
        <w:rPr>
          <w:position w:val="2"/>
        </w:rPr>
        <w:t>kecurangan</w:t>
      </w:r>
      <w:r>
        <w:rPr>
          <w:spacing w:val="-5"/>
          <w:position w:val="2"/>
        </w:rPr>
        <w:t> </w:t>
      </w:r>
      <w:r>
        <w:rPr>
          <w:position w:val="2"/>
        </w:rPr>
        <w:t>laporan </w:t>
      </w:r>
      <w:r>
        <w:rPr>
          <w:spacing w:val="-2"/>
        </w:rPr>
        <w:t>keuangan</w:t>
      </w:r>
    </w:p>
    <w:p>
      <w:pPr>
        <w:pStyle w:val="ListParagraph"/>
        <w:numPr>
          <w:ilvl w:val="2"/>
          <w:numId w:val="13"/>
        </w:numPr>
        <w:tabs>
          <w:tab w:pos="1285" w:val="left" w:leader="none"/>
        </w:tabs>
        <w:spacing w:line="240" w:lineRule="auto" w:before="167" w:after="0"/>
        <w:ind w:left="1285" w:right="0" w:hanging="717"/>
        <w:jc w:val="left"/>
        <w:rPr>
          <w:b/>
          <w:sz w:val="22"/>
        </w:rPr>
      </w:pPr>
      <w:bookmarkStart w:name="_bookmark28" w:id="29"/>
      <w:bookmarkEnd w:id="29"/>
      <w:r>
        <w:rPr/>
      </w:r>
      <w:r>
        <w:rPr>
          <w:b/>
          <w:sz w:val="22"/>
        </w:rPr>
        <w:t>Pengaruh Arogansi</w:t>
      </w:r>
      <w:r>
        <w:rPr>
          <w:b/>
          <w:spacing w:val="-4"/>
          <w:sz w:val="22"/>
        </w:rPr>
        <w:t> </w:t>
      </w:r>
      <w:r>
        <w:rPr>
          <w:b/>
          <w:sz w:val="22"/>
        </w:rPr>
        <w:t>Terhadap</w:t>
      </w:r>
      <w:r>
        <w:rPr>
          <w:b/>
          <w:spacing w:val="-5"/>
          <w:sz w:val="22"/>
        </w:rPr>
        <w:t> </w:t>
      </w:r>
      <w:r>
        <w:rPr>
          <w:b/>
          <w:sz w:val="22"/>
        </w:rPr>
        <w:t>Kecurangan</w:t>
      </w:r>
      <w:r>
        <w:rPr>
          <w:b/>
          <w:spacing w:val="-5"/>
          <w:sz w:val="22"/>
        </w:rPr>
        <w:t> </w:t>
      </w:r>
      <w:r>
        <w:rPr>
          <w:b/>
          <w:sz w:val="22"/>
        </w:rPr>
        <w:t>Laporan</w:t>
      </w:r>
      <w:r>
        <w:rPr>
          <w:b/>
          <w:spacing w:val="-5"/>
          <w:sz w:val="22"/>
        </w:rPr>
        <w:t> </w:t>
      </w:r>
      <w:r>
        <w:rPr>
          <w:b/>
          <w:spacing w:val="-2"/>
          <w:sz w:val="22"/>
        </w:rPr>
        <w:t>Keuangan</w:t>
      </w:r>
    </w:p>
    <w:p>
      <w:pPr>
        <w:pStyle w:val="BodyText"/>
        <w:spacing w:before="36"/>
        <w:rPr>
          <w:b/>
          <w:sz w:val="22"/>
        </w:rPr>
      </w:pPr>
    </w:p>
    <w:p>
      <w:pPr>
        <w:pStyle w:val="BodyText"/>
        <w:spacing w:line="480" w:lineRule="auto"/>
        <w:ind w:left="568" w:right="711" w:firstLine="568"/>
        <w:jc w:val="both"/>
      </w:pPr>
      <w:r>
        <w:rPr/>
        <w:t>Hubungan antara prinsipal (pemilik) dan agen (manajemen) mengandung potensi konflik kepentingan dan asimetri informasi. Manajemen memiliki kendali atas operasional perusahaan serta akses informasi yang lebih luas dibandingkan pemilik,</w:t>
      </w:r>
      <w:r>
        <w:rPr>
          <w:spacing w:val="3"/>
        </w:rPr>
        <w:t> </w:t>
      </w:r>
      <w:r>
        <w:rPr/>
        <w:t>sehingga</w:t>
      </w:r>
      <w:r>
        <w:rPr>
          <w:spacing w:val="4"/>
        </w:rPr>
        <w:t> </w:t>
      </w:r>
      <w:r>
        <w:rPr/>
        <w:t>membuka</w:t>
      </w:r>
      <w:r>
        <w:rPr>
          <w:spacing w:val="7"/>
        </w:rPr>
        <w:t> </w:t>
      </w:r>
      <w:r>
        <w:rPr/>
        <w:t>peluang</w:t>
      </w:r>
      <w:r>
        <w:rPr>
          <w:spacing w:val="6"/>
        </w:rPr>
        <w:t> </w:t>
      </w:r>
      <w:r>
        <w:rPr/>
        <w:t>bagi</w:t>
      </w:r>
      <w:r>
        <w:rPr>
          <w:spacing w:val="3"/>
        </w:rPr>
        <w:t> </w:t>
      </w:r>
      <w:r>
        <w:rPr/>
        <w:t>agen</w:t>
      </w:r>
      <w:r>
        <w:rPr>
          <w:spacing w:val="6"/>
        </w:rPr>
        <w:t> </w:t>
      </w:r>
      <w:r>
        <w:rPr/>
        <w:t>untuk</w:t>
      </w:r>
      <w:r>
        <w:rPr>
          <w:spacing w:val="6"/>
        </w:rPr>
        <w:t> </w:t>
      </w:r>
      <w:r>
        <w:rPr/>
        <w:t>bertindak</w:t>
      </w:r>
      <w:r>
        <w:rPr>
          <w:spacing w:val="6"/>
        </w:rPr>
        <w:t> </w:t>
      </w:r>
      <w:r>
        <w:rPr/>
        <w:t>demi</w:t>
      </w:r>
      <w:r>
        <w:rPr>
          <w:spacing w:val="7"/>
        </w:rPr>
        <w:t> </w:t>
      </w:r>
      <w:r>
        <w:rPr>
          <w:spacing w:val="-2"/>
        </w:rPr>
        <w:t>kepentingan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5"/>
        <w:jc w:val="both"/>
      </w:pPr>
      <w:r>
        <w:rPr/>
        <w:t>pribadi. Adanya konflik kepentingan dan asimetri informasi tersebut dapat mendorong agen merasa memiliki kekuasaan dan otoritas yang lebih tinggi (arogansi) dibandingkan prinsipal maupun mekanisme pengawasan (Pramana &amp; Hermawan 2022).</w:t>
      </w:r>
    </w:p>
    <w:p>
      <w:pPr>
        <w:pStyle w:val="BodyText"/>
        <w:spacing w:line="480" w:lineRule="auto" w:before="1"/>
        <w:ind w:left="568" w:right="706" w:firstLine="568"/>
        <w:jc w:val="both"/>
      </w:pPr>
      <w:r>
        <w:rPr/>
        <w:t>Arogansi menggambarkan kondisi psikologis pelaku kecurangan yang ditandai oleh kepercayaan diri berlebihan dan keyakinan bahwa dirinya kebal terhadap</w:t>
      </w:r>
      <w:r>
        <w:rPr>
          <w:spacing w:val="-5"/>
        </w:rPr>
        <w:t> </w:t>
      </w:r>
      <w:r>
        <w:rPr/>
        <w:t>sistem pengendalian</w:t>
      </w:r>
      <w:r>
        <w:rPr>
          <w:spacing w:val="-1"/>
        </w:rPr>
        <w:t> </w:t>
      </w:r>
      <w:r>
        <w:rPr/>
        <w:t>internal.</w:t>
      </w:r>
      <w:r>
        <w:rPr>
          <w:spacing w:val="-1"/>
        </w:rPr>
        <w:t> </w:t>
      </w:r>
      <w:r>
        <w:rPr/>
        <w:t>Individu</w:t>
      </w:r>
      <w:r>
        <w:rPr>
          <w:spacing w:val="-1"/>
        </w:rPr>
        <w:t> </w:t>
      </w:r>
      <w:r>
        <w:rPr/>
        <w:t>dengan</w:t>
      </w:r>
      <w:r>
        <w:rPr>
          <w:spacing w:val="-1"/>
        </w:rPr>
        <w:t> </w:t>
      </w:r>
      <w:r>
        <w:rPr/>
        <w:t>karakteristik</w:t>
      </w:r>
      <w:r>
        <w:rPr>
          <w:spacing w:val="-1"/>
        </w:rPr>
        <w:t> </w:t>
      </w:r>
      <w:r>
        <w:rPr/>
        <w:t>ini umumnya menempati</w:t>
      </w:r>
      <w:r>
        <w:rPr>
          <w:spacing w:val="-6"/>
        </w:rPr>
        <w:t> </w:t>
      </w:r>
      <w:r>
        <w:rPr/>
        <w:t>posisi</w:t>
      </w:r>
      <w:r>
        <w:rPr>
          <w:spacing w:val="-6"/>
        </w:rPr>
        <w:t> </w:t>
      </w:r>
      <w:r>
        <w:rPr/>
        <w:t>strategis</w:t>
      </w:r>
      <w:r>
        <w:rPr>
          <w:spacing w:val="-8"/>
        </w:rPr>
        <w:t> </w:t>
      </w:r>
      <w:r>
        <w:rPr/>
        <w:t>dan</w:t>
      </w:r>
      <w:r>
        <w:rPr>
          <w:spacing w:val="-7"/>
        </w:rPr>
        <w:t> </w:t>
      </w:r>
      <w:r>
        <w:rPr/>
        <w:t>memiliki</w:t>
      </w:r>
      <w:r>
        <w:rPr>
          <w:spacing w:val="-6"/>
        </w:rPr>
        <w:t> </w:t>
      </w:r>
      <w:r>
        <w:rPr/>
        <w:t>pengaruh</w:t>
      </w:r>
      <w:r>
        <w:rPr>
          <w:spacing w:val="-6"/>
        </w:rPr>
        <w:t> </w:t>
      </w:r>
      <w:r>
        <w:rPr/>
        <w:t>kuat</w:t>
      </w:r>
      <w:r>
        <w:rPr>
          <w:spacing w:val="-6"/>
        </w:rPr>
        <w:t> </w:t>
      </w:r>
      <w:r>
        <w:rPr/>
        <w:t>dalam</w:t>
      </w:r>
      <w:r>
        <w:rPr>
          <w:spacing w:val="-6"/>
        </w:rPr>
        <w:t> </w:t>
      </w:r>
      <w:r>
        <w:rPr/>
        <w:t>organisasi,</w:t>
      </w:r>
      <w:r>
        <w:rPr>
          <w:spacing w:val="-7"/>
        </w:rPr>
        <w:t> </w:t>
      </w:r>
      <w:r>
        <w:rPr/>
        <w:t>sehingga merasa bahwa tindakannya tidak perlu diawasi atau dikritisi (Faizal &amp; Faradiza 2022). Arogansi sering muncul akibat konsentrasi kekuasaan, seperti pada praktik CEO </w:t>
      </w:r>
      <w:r>
        <w:rPr>
          <w:i/>
        </w:rPr>
        <w:t>duality</w:t>
      </w:r>
      <w:r>
        <w:rPr/>
        <w:t>, yang melemahkan fungsi pengendalian dan meningkatkan kecenderungan CEO mengabaikan aturan</w:t>
      </w:r>
      <w:r>
        <w:rPr>
          <w:spacing w:val="-2"/>
        </w:rPr>
        <w:t> </w:t>
      </w:r>
      <w:r>
        <w:rPr/>
        <w:t>serta kepentingan pemilik. CEO dengan kekuasaan dominan cenderung merasa memiliki kendali penuh atas kebijakan perusahaan dan meyakini bahwa tindakannya tidak mudah terdeteksi atau dipersoalkan (Wang &amp; Deghetto 2018)</w:t>
      </w:r>
    </w:p>
    <w:p>
      <w:pPr>
        <w:pStyle w:val="BodyText"/>
        <w:spacing w:line="480" w:lineRule="auto" w:before="2"/>
        <w:ind w:left="568" w:right="703" w:firstLine="708"/>
        <w:jc w:val="both"/>
      </w:pPr>
      <w:r>
        <w:rPr/>
        <w:t>Hasil</w:t>
      </w:r>
      <w:r>
        <w:rPr>
          <w:spacing w:val="-14"/>
        </w:rPr>
        <w:t> </w:t>
      </w:r>
      <w:r>
        <w:rPr/>
        <w:t>penelitian</w:t>
      </w:r>
      <w:r>
        <w:rPr>
          <w:spacing w:val="-14"/>
        </w:rPr>
        <w:t> </w:t>
      </w:r>
      <w:r>
        <w:rPr/>
        <w:t>yang</w:t>
      </w:r>
      <w:r>
        <w:rPr>
          <w:spacing w:val="-15"/>
        </w:rPr>
        <w:t> </w:t>
      </w:r>
      <w:r>
        <w:rPr/>
        <w:t>mendukung</w:t>
      </w:r>
      <w:r>
        <w:rPr>
          <w:spacing w:val="-13"/>
        </w:rPr>
        <w:t> </w:t>
      </w:r>
      <w:r>
        <w:rPr/>
        <w:t>pernyataan</w:t>
      </w:r>
      <w:r>
        <w:rPr>
          <w:spacing w:val="-13"/>
        </w:rPr>
        <w:t> </w:t>
      </w:r>
      <w:r>
        <w:rPr/>
        <w:t>diatas</w:t>
      </w:r>
      <w:r>
        <w:rPr>
          <w:spacing w:val="-15"/>
        </w:rPr>
        <w:t> </w:t>
      </w:r>
      <w:r>
        <w:rPr/>
        <w:t>yakni</w:t>
      </w:r>
      <w:r>
        <w:rPr>
          <w:spacing w:val="-10"/>
        </w:rPr>
        <w:t> </w:t>
      </w:r>
      <w:r>
        <w:rPr/>
        <w:t>Rahayuningsih</w:t>
      </w:r>
      <w:r>
        <w:rPr>
          <w:spacing w:val="-15"/>
        </w:rPr>
        <w:t> </w:t>
      </w:r>
      <w:r>
        <w:rPr/>
        <w:t>&amp; Sukirman (2021), dan Yang </w:t>
      </w:r>
      <w:r>
        <w:rPr>
          <w:i/>
        </w:rPr>
        <w:t>et al </w:t>
      </w:r>
      <w:r>
        <w:rPr/>
        <w:t>(2017) mengungkapkan bahwa semakin besar dominasi kekuasaan CEO dalam struktur perusahaan, maka semakin tinggi pula risiko</w:t>
      </w:r>
      <w:r>
        <w:rPr>
          <w:spacing w:val="-14"/>
        </w:rPr>
        <w:t> </w:t>
      </w:r>
      <w:r>
        <w:rPr/>
        <w:t>terjadinya</w:t>
      </w:r>
      <w:r>
        <w:rPr>
          <w:spacing w:val="-13"/>
        </w:rPr>
        <w:t> </w:t>
      </w:r>
      <w:r>
        <w:rPr/>
        <w:t>manipulasi</w:t>
      </w:r>
      <w:r>
        <w:rPr>
          <w:spacing w:val="-14"/>
        </w:rPr>
        <w:t> </w:t>
      </w:r>
      <w:r>
        <w:rPr/>
        <w:t>laporan</w:t>
      </w:r>
      <w:r>
        <w:rPr>
          <w:spacing w:val="-14"/>
        </w:rPr>
        <w:t> </w:t>
      </w:r>
      <w:r>
        <w:rPr/>
        <w:t>keuangan.</w:t>
      </w:r>
      <w:r>
        <w:rPr>
          <w:spacing w:val="-14"/>
        </w:rPr>
        <w:t> </w:t>
      </w:r>
      <w:r>
        <w:rPr/>
        <w:t>Temuan</w:t>
      </w:r>
      <w:r>
        <w:rPr>
          <w:spacing w:val="-14"/>
        </w:rPr>
        <w:t> </w:t>
      </w:r>
      <w:r>
        <w:rPr/>
        <w:t>ini</w:t>
      </w:r>
      <w:r>
        <w:rPr>
          <w:spacing w:val="-14"/>
        </w:rPr>
        <w:t> </w:t>
      </w:r>
      <w:r>
        <w:rPr/>
        <w:t>memperkuat</w:t>
      </w:r>
      <w:r>
        <w:rPr>
          <w:spacing w:val="-14"/>
        </w:rPr>
        <w:t> </w:t>
      </w:r>
      <w:r>
        <w:rPr/>
        <w:t>pandangan bahwa konsentrasi kekuasaan pada satu individu dapat melemahkan fungsi pengawasan</w:t>
      </w:r>
      <w:r>
        <w:rPr>
          <w:spacing w:val="-14"/>
        </w:rPr>
        <w:t> </w:t>
      </w:r>
      <w:r>
        <w:rPr/>
        <w:t>dan</w:t>
      </w:r>
      <w:r>
        <w:rPr>
          <w:spacing w:val="-15"/>
        </w:rPr>
        <w:t> </w:t>
      </w:r>
      <w:r>
        <w:rPr/>
        <w:t>meningkatkan</w:t>
      </w:r>
      <w:r>
        <w:rPr>
          <w:spacing w:val="-13"/>
        </w:rPr>
        <w:t> </w:t>
      </w:r>
      <w:r>
        <w:rPr/>
        <w:t>perilaku</w:t>
      </w:r>
      <w:r>
        <w:rPr>
          <w:spacing w:val="-13"/>
        </w:rPr>
        <w:t> </w:t>
      </w:r>
      <w:r>
        <w:rPr/>
        <w:t>oportunistis</w:t>
      </w:r>
      <w:r>
        <w:rPr>
          <w:spacing w:val="-15"/>
        </w:rPr>
        <w:t> </w:t>
      </w:r>
      <w:r>
        <w:rPr/>
        <w:t>manajemen.</w:t>
      </w:r>
      <w:r>
        <w:rPr>
          <w:spacing w:val="-11"/>
        </w:rPr>
        <w:t> </w:t>
      </w:r>
      <w:r>
        <w:rPr/>
        <w:t>Dengan</w:t>
      </w:r>
      <w:r>
        <w:rPr>
          <w:spacing w:val="-13"/>
        </w:rPr>
        <w:t> </w:t>
      </w:r>
      <w:r>
        <w:rPr/>
        <w:t>mengacu pada landasan teori agensi, adanya keterkaitan variabel arogansi dalam </w:t>
      </w:r>
      <w:r>
        <w:rPr>
          <w:i/>
        </w:rPr>
        <w:t>fraud pentagon</w:t>
      </w:r>
      <w:r>
        <w:rPr>
          <w:i/>
          <w:spacing w:val="-12"/>
        </w:rPr>
        <w:t> </w:t>
      </w:r>
      <w:r>
        <w:rPr>
          <w:i/>
        </w:rPr>
        <w:t>theory</w:t>
      </w:r>
      <w:r>
        <w:rPr>
          <w:i/>
          <w:spacing w:val="-9"/>
        </w:rPr>
        <w:t> </w:t>
      </w:r>
      <w:r>
        <w:rPr/>
        <w:t>dengan</w:t>
      </w:r>
      <w:r>
        <w:rPr>
          <w:spacing w:val="-12"/>
        </w:rPr>
        <w:t> </w:t>
      </w:r>
      <w:r>
        <w:rPr/>
        <w:t>kecurangan</w:t>
      </w:r>
      <w:r>
        <w:rPr>
          <w:spacing w:val="-15"/>
        </w:rPr>
        <w:t> </w:t>
      </w:r>
      <w:r>
        <w:rPr/>
        <w:t>laporan</w:t>
      </w:r>
      <w:r>
        <w:rPr>
          <w:spacing w:val="-11"/>
        </w:rPr>
        <w:t> </w:t>
      </w:r>
      <w:r>
        <w:rPr/>
        <w:t>keuangan,</w:t>
      </w:r>
      <w:r>
        <w:rPr>
          <w:spacing w:val="-11"/>
        </w:rPr>
        <w:t> </w:t>
      </w:r>
      <w:r>
        <w:rPr/>
        <w:t>serta</w:t>
      </w:r>
      <w:r>
        <w:rPr>
          <w:spacing w:val="-11"/>
        </w:rPr>
        <w:t> </w:t>
      </w:r>
      <w:r>
        <w:rPr/>
        <w:t>didukung</w:t>
      </w:r>
      <w:r>
        <w:rPr>
          <w:spacing w:val="-11"/>
        </w:rPr>
        <w:t> </w:t>
      </w:r>
      <w:r>
        <w:rPr/>
        <w:t>oleh</w:t>
      </w:r>
      <w:r>
        <w:rPr>
          <w:spacing w:val="-15"/>
        </w:rPr>
        <w:t> </w:t>
      </w:r>
      <w:r>
        <w:rPr>
          <w:spacing w:val="-2"/>
        </w:rPr>
        <w:t>temuan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194"/>
      </w:pPr>
      <w:r>
        <w:rPr/>
        <w:t>empiris</w:t>
      </w:r>
      <w:r>
        <w:rPr>
          <w:spacing w:val="39"/>
        </w:rPr>
        <w:t> </w:t>
      </w:r>
      <w:r>
        <w:rPr/>
        <w:t>dari</w:t>
      </w:r>
      <w:r>
        <w:rPr>
          <w:spacing w:val="38"/>
        </w:rPr>
        <w:t> </w:t>
      </w:r>
      <w:r>
        <w:rPr/>
        <w:t>berbagai</w:t>
      </w:r>
      <w:r>
        <w:rPr>
          <w:spacing w:val="38"/>
        </w:rPr>
        <w:t> </w:t>
      </w:r>
      <w:r>
        <w:rPr/>
        <w:t>penelitian</w:t>
      </w:r>
      <w:r>
        <w:rPr>
          <w:spacing w:val="36"/>
        </w:rPr>
        <w:t> </w:t>
      </w:r>
      <w:r>
        <w:rPr/>
        <w:t>terdahulu,</w:t>
      </w:r>
      <w:r>
        <w:rPr>
          <w:spacing w:val="40"/>
        </w:rPr>
        <w:t> </w:t>
      </w:r>
      <w:r>
        <w:rPr/>
        <w:t>maka</w:t>
      </w:r>
      <w:r>
        <w:rPr>
          <w:spacing w:val="40"/>
        </w:rPr>
        <w:t> </w:t>
      </w:r>
      <w:r>
        <w:rPr/>
        <w:t>hipotesis</w:t>
      </w:r>
      <w:r>
        <w:rPr>
          <w:spacing w:val="39"/>
        </w:rPr>
        <w:t> </w:t>
      </w:r>
      <w:r>
        <w:rPr/>
        <w:t>yang</w:t>
      </w:r>
      <w:r>
        <w:rPr>
          <w:spacing w:val="36"/>
        </w:rPr>
        <w:t> </w:t>
      </w:r>
      <w:r>
        <w:rPr/>
        <w:t>dapat</w:t>
      </w:r>
      <w:r>
        <w:rPr>
          <w:spacing w:val="40"/>
        </w:rPr>
        <w:t> </w:t>
      </w:r>
      <w:r>
        <w:rPr/>
        <w:t>diajukan dalam penelitian ini sebagai berikut:</w:t>
      </w:r>
    </w:p>
    <w:p>
      <w:pPr>
        <w:pStyle w:val="BodyText"/>
        <w:spacing w:line="480" w:lineRule="auto" w:before="1"/>
        <w:ind w:left="568" w:right="194"/>
      </w:pPr>
      <w:r>
        <w:rPr/>
        <w:t>H</w:t>
      </w:r>
      <w:r>
        <w:rPr>
          <w:vertAlign w:val="subscript"/>
        </w:rPr>
        <w:t>5</w:t>
      </w:r>
      <w:r>
        <w:rPr>
          <w:vertAlign w:val="baseline"/>
        </w:rPr>
        <w:t>:</w:t>
      </w:r>
      <w:r>
        <w:rPr>
          <w:spacing w:val="40"/>
          <w:vertAlign w:val="baseline"/>
        </w:rPr>
        <w:t> </w:t>
      </w:r>
      <w:r>
        <w:rPr>
          <w:vertAlign w:val="baseline"/>
        </w:rPr>
        <w:t>Arogansi</w:t>
      </w:r>
      <w:r>
        <w:rPr>
          <w:spacing w:val="40"/>
          <w:vertAlign w:val="baseline"/>
        </w:rPr>
        <w:t> </w:t>
      </w:r>
      <w:r>
        <w:rPr>
          <w:vertAlign w:val="baseline"/>
        </w:rPr>
        <w:t>berpengaruh</w:t>
      </w:r>
      <w:r>
        <w:rPr>
          <w:spacing w:val="40"/>
          <w:vertAlign w:val="baseline"/>
        </w:rPr>
        <w:t> </w:t>
      </w:r>
      <w:r>
        <w:rPr>
          <w:vertAlign w:val="baseline"/>
        </w:rPr>
        <w:t>signifikan</w:t>
      </w:r>
      <w:r>
        <w:rPr>
          <w:spacing w:val="40"/>
          <w:vertAlign w:val="baseline"/>
        </w:rPr>
        <w:t> </w:t>
      </w:r>
      <w:r>
        <w:rPr>
          <w:vertAlign w:val="baseline"/>
        </w:rPr>
        <w:t>dan</w:t>
      </w:r>
      <w:r>
        <w:rPr>
          <w:spacing w:val="40"/>
          <w:vertAlign w:val="baseline"/>
        </w:rPr>
        <w:t> </w:t>
      </w:r>
      <w:r>
        <w:rPr>
          <w:vertAlign w:val="baseline"/>
        </w:rPr>
        <w:t>positif</w:t>
      </w:r>
      <w:r>
        <w:rPr>
          <w:spacing w:val="40"/>
          <w:vertAlign w:val="baseline"/>
        </w:rPr>
        <w:t> </w:t>
      </w:r>
      <w:r>
        <w:rPr>
          <w:vertAlign w:val="baseline"/>
        </w:rPr>
        <w:t>terhadap</w:t>
      </w:r>
      <w:r>
        <w:rPr>
          <w:spacing w:val="40"/>
          <w:vertAlign w:val="baseline"/>
        </w:rPr>
        <w:t> </w:t>
      </w:r>
      <w:r>
        <w:rPr>
          <w:vertAlign w:val="baseline"/>
        </w:rPr>
        <w:t>kecurangan</w:t>
      </w:r>
      <w:r>
        <w:rPr>
          <w:spacing w:val="40"/>
          <w:vertAlign w:val="baseline"/>
        </w:rPr>
        <w:t> </w:t>
      </w:r>
      <w:r>
        <w:rPr>
          <w:vertAlign w:val="baseline"/>
        </w:rPr>
        <w:t>laporan </w:t>
      </w:r>
      <w:r>
        <w:rPr>
          <w:spacing w:val="-2"/>
          <w:vertAlign w:val="baseline"/>
        </w:rPr>
        <w:t>keuangan</w:t>
      </w:r>
    </w:p>
    <w:p>
      <w:pPr>
        <w:pStyle w:val="Heading2"/>
        <w:numPr>
          <w:ilvl w:val="1"/>
          <w:numId w:val="13"/>
        </w:numPr>
        <w:tabs>
          <w:tab w:pos="1136" w:val="left" w:leader="none"/>
        </w:tabs>
        <w:spacing w:line="240" w:lineRule="auto" w:before="240" w:after="0"/>
        <w:ind w:left="1136" w:right="0" w:hanging="568"/>
        <w:jc w:val="left"/>
      </w:pPr>
      <w:bookmarkStart w:name="_bookmark29" w:id="30"/>
      <w:bookmarkEnd w:id="30"/>
      <w:r>
        <w:rPr>
          <w:b w:val="0"/>
        </w:rPr>
      </w:r>
      <w:r>
        <w:rPr/>
        <w:t>Model </w:t>
      </w:r>
      <w:r>
        <w:rPr>
          <w:spacing w:val="-2"/>
        </w:rPr>
        <w:t>Penelitian</w:t>
      </w:r>
    </w:p>
    <w:p>
      <w:pPr>
        <w:pStyle w:val="BodyText"/>
        <w:tabs>
          <w:tab w:pos="1971" w:val="left" w:leader="none"/>
          <w:tab w:pos="3234" w:val="left" w:leader="none"/>
          <w:tab w:pos="4297" w:val="left" w:leader="none"/>
          <w:tab w:pos="5707" w:val="left" w:leader="none"/>
          <w:tab w:pos="6438" w:val="left" w:leader="none"/>
          <w:tab w:pos="7900" w:val="left" w:leader="none"/>
        </w:tabs>
        <w:spacing w:line="480" w:lineRule="auto" w:before="180"/>
        <w:ind w:left="568" w:right="715" w:firstLine="568"/>
      </w:pPr>
      <w:r>
        <w:rPr>
          <w:spacing w:val="-2"/>
        </w:rPr>
        <w:t>Sesuai</w:t>
      </w:r>
      <w:r>
        <w:rPr/>
        <w:tab/>
      </w:r>
      <w:r>
        <w:rPr>
          <w:spacing w:val="-2"/>
        </w:rPr>
        <w:t>perumusan</w:t>
      </w:r>
      <w:r>
        <w:rPr/>
        <w:tab/>
      </w:r>
      <w:r>
        <w:rPr>
          <w:spacing w:val="-2"/>
        </w:rPr>
        <w:t>hipotesis</w:t>
      </w:r>
      <w:r>
        <w:rPr/>
        <w:tab/>
      </w:r>
      <w:r>
        <w:rPr>
          <w:spacing w:val="-2"/>
        </w:rPr>
        <w:t>sebelumnya,</w:t>
      </w:r>
      <w:r>
        <w:rPr/>
        <w:tab/>
      </w:r>
      <w:r>
        <w:rPr>
          <w:spacing w:val="-4"/>
        </w:rPr>
        <w:t>maka</w:t>
      </w:r>
      <w:r>
        <w:rPr/>
        <w:tab/>
      </w:r>
      <w:r>
        <w:rPr>
          <w:spacing w:val="-2"/>
        </w:rPr>
        <w:t>digambarkan</w:t>
      </w:r>
      <w:r>
        <w:rPr/>
        <w:tab/>
      </w:r>
      <w:r>
        <w:rPr>
          <w:spacing w:val="-2"/>
        </w:rPr>
        <w:t>model </w:t>
      </w:r>
      <w:r>
        <w:rPr/>
        <w:t>penelitian sebagai berikut:</w:t>
      </w:r>
    </w:p>
    <w:p>
      <w:pPr>
        <w:pStyle w:val="BodyText"/>
        <w:rPr>
          <w:sz w:val="9"/>
        </w:rPr>
      </w:pPr>
      <w:r>
        <w:rPr>
          <w:sz w:val="9"/>
        </w:rPr>
        <mc:AlternateContent>
          <mc:Choice Requires="wps">
            <w:drawing>
              <wp:anchor distT="0" distB="0" distL="0" distR="0" allowOverlap="1" layoutInCell="1" locked="0" behindDoc="1" simplePos="0" relativeHeight="487589376">
                <wp:simplePos x="0" y="0"/>
                <wp:positionH relativeFrom="page">
                  <wp:posOffset>1437005</wp:posOffset>
                </wp:positionH>
                <wp:positionV relativeFrom="paragraph">
                  <wp:posOffset>81279</wp:posOffset>
                </wp:positionV>
                <wp:extent cx="4939030" cy="2364105"/>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4939030" cy="2364105"/>
                          <a:chExt cx="4939030" cy="2364105"/>
                        </a:xfrm>
                      </wpg:grpSpPr>
                      <wps:wsp>
                        <wps:cNvPr id="27" name="Graphic 27"/>
                        <wps:cNvSpPr/>
                        <wps:spPr>
                          <a:xfrm>
                            <a:off x="1366519" y="208915"/>
                            <a:ext cx="1877060" cy="1962150"/>
                          </a:xfrm>
                          <a:custGeom>
                            <a:avLst/>
                            <a:gdLst/>
                            <a:ahLst/>
                            <a:cxnLst/>
                            <a:rect l="l" t="t" r="r" b="b"/>
                            <a:pathLst>
                              <a:path w="1877060" h="1962150">
                                <a:moveTo>
                                  <a:pt x="0" y="0"/>
                                </a:moveTo>
                                <a:lnTo>
                                  <a:pt x="1865629" y="887729"/>
                                </a:lnTo>
                              </a:path>
                              <a:path w="1877060" h="1962150">
                                <a:moveTo>
                                  <a:pt x="0" y="472186"/>
                                </a:moveTo>
                                <a:lnTo>
                                  <a:pt x="1877060" y="890651"/>
                                </a:lnTo>
                              </a:path>
                              <a:path w="1877060" h="1962150">
                                <a:moveTo>
                                  <a:pt x="0" y="951484"/>
                                </a:moveTo>
                                <a:lnTo>
                                  <a:pt x="1868804" y="891159"/>
                                </a:lnTo>
                              </a:path>
                              <a:path w="1877060" h="1962150">
                                <a:moveTo>
                                  <a:pt x="6985" y="1434084"/>
                                </a:moveTo>
                                <a:lnTo>
                                  <a:pt x="1864995" y="891159"/>
                                </a:lnTo>
                              </a:path>
                              <a:path w="1877060" h="1962150">
                                <a:moveTo>
                                  <a:pt x="0" y="1961769"/>
                                </a:moveTo>
                                <a:lnTo>
                                  <a:pt x="1875789" y="887349"/>
                                </a:lnTo>
                              </a:path>
                            </a:pathLst>
                          </a:custGeom>
                          <a:ln w="6350">
                            <a:solidFill>
                              <a:srgbClr val="000000"/>
                            </a:solidFill>
                            <a:prstDash val="solid"/>
                          </a:ln>
                        </wps:spPr>
                        <wps:bodyPr wrap="square" lIns="0" tIns="0" rIns="0" bIns="0" rtlCol="0">
                          <a:prstTxWarp prst="textNoShape">
                            <a:avLst/>
                          </a:prstTxWarp>
                          <a:noAutofit/>
                        </wps:bodyPr>
                      </wps:wsp>
                      <pic:pic>
                        <pic:nvPicPr>
                          <pic:cNvPr id="28" name="Image 28"/>
                          <pic:cNvPicPr/>
                        </pic:nvPicPr>
                        <pic:blipFill>
                          <a:blip r:embed="rId19" cstate="print"/>
                          <a:stretch>
                            <a:fillRect/>
                          </a:stretch>
                        </pic:blipFill>
                        <pic:spPr>
                          <a:xfrm>
                            <a:off x="3175" y="1983104"/>
                            <a:ext cx="1371600" cy="381000"/>
                          </a:xfrm>
                          <a:prstGeom prst="rect">
                            <a:avLst/>
                          </a:prstGeom>
                        </pic:spPr>
                      </pic:pic>
                      <wps:wsp>
                        <wps:cNvPr id="29" name="Textbox 29"/>
                        <wps:cNvSpPr txBox="1"/>
                        <wps:spPr>
                          <a:xfrm>
                            <a:off x="3175" y="205740"/>
                            <a:ext cx="3243580" cy="2158365"/>
                          </a:xfrm>
                          <a:prstGeom prst="rect">
                            <a:avLst/>
                          </a:prstGeom>
                        </wps:spPr>
                        <wps:txbx>
                          <w:txbxContent>
                            <w:p>
                              <w:pPr>
                                <w:spacing w:line="240" w:lineRule="auto" w:before="40"/>
                                <w:rPr>
                                  <w:sz w:val="16"/>
                                </w:rPr>
                              </w:pPr>
                            </w:p>
                            <w:p>
                              <w:pPr>
                                <w:spacing w:line="400" w:lineRule="auto" w:before="1"/>
                                <w:ind w:left="3217" w:right="1545" w:hanging="16"/>
                                <w:jc w:val="both"/>
                                <w:rPr>
                                  <w:sz w:val="16"/>
                                </w:rPr>
                              </w:pPr>
                              <w:r>
                                <w:rPr>
                                  <w:spacing w:val="-4"/>
                                  <w:position w:val="2"/>
                                  <w:sz w:val="24"/>
                                </w:rPr>
                                <w:t>H</w:t>
                              </w:r>
                              <w:r>
                                <w:rPr>
                                  <w:spacing w:val="-4"/>
                                  <w:sz w:val="16"/>
                                </w:rPr>
                                <w:t>1+</w:t>
                              </w:r>
                              <w:r>
                                <w:rPr>
                                  <w:spacing w:val="40"/>
                                  <w:sz w:val="16"/>
                                </w:rPr>
                                <w:t> </w:t>
                              </w:r>
                              <w:r>
                                <w:rPr>
                                  <w:spacing w:val="-4"/>
                                  <w:position w:val="2"/>
                                  <w:sz w:val="24"/>
                                </w:rPr>
                                <w:t>H</w:t>
                              </w:r>
                              <w:r>
                                <w:rPr>
                                  <w:spacing w:val="-4"/>
                                  <w:sz w:val="16"/>
                                </w:rPr>
                                <w:t>2+</w:t>
                              </w:r>
                              <w:r>
                                <w:rPr>
                                  <w:spacing w:val="40"/>
                                  <w:sz w:val="16"/>
                                </w:rPr>
                                <w:t> </w:t>
                              </w:r>
                              <w:r>
                                <w:rPr>
                                  <w:spacing w:val="-5"/>
                                  <w:position w:val="2"/>
                                  <w:sz w:val="24"/>
                                </w:rPr>
                                <w:t>H</w:t>
                              </w:r>
                              <w:r>
                                <w:rPr>
                                  <w:spacing w:val="-5"/>
                                  <w:sz w:val="16"/>
                                </w:rPr>
                                <w:t>3+</w:t>
                              </w:r>
                            </w:p>
                            <w:p>
                              <w:pPr>
                                <w:spacing w:line="224" w:lineRule="exact" w:before="0"/>
                                <w:ind w:left="1405" w:right="37" w:firstLine="0"/>
                                <w:jc w:val="center"/>
                                <w:rPr>
                                  <w:sz w:val="16"/>
                                </w:rPr>
                              </w:pPr>
                              <w:r>
                                <w:rPr>
                                  <w:spacing w:val="-5"/>
                                  <w:position w:val="2"/>
                                  <w:sz w:val="24"/>
                                </w:rPr>
                                <w:t>H</w:t>
                              </w:r>
                              <w:r>
                                <w:rPr>
                                  <w:spacing w:val="-5"/>
                                  <w:sz w:val="16"/>
                                </w:rPr>
                                <w:t>4-</w:t>
                              </w:r>
                            </w:p>
                            <w:p>
                              <w:pPr>
                                <w:spacing w:line="240" w:lineRule="auto" w:before="25"/>
                                <w:rPr>
                                  <w:sz w:val="16"/>
                                </w:rPr>
                              </w:pPr>
                            </w:p>
                            <w:p>
                              <w:pPr>
                                <w:spacing w:before="0"/>
                                <w:ind w:left="1405" w:right="0" w:firstLine="0"/>
                                <w:jc w:val="center"/>
                                <w:rPr>
                                  <w:sz w:val="16"/>
                                </w:rPr>
                              </w:pPr>
                              <w:r>
                                <w:rPr>
                                  <w:spacing w:val="-5"/>
                                  <w:position w:val="2"/>
                                  <w:sz w:val="24"/>
                                </w:rPr>
                                <w:t>H</w:t>
                              </w:r>
                              <w:r>
                                <w:rPr>
                                  <w:spacing w:val="-5"/>
                                  <w:sz w:val="16"/>
                                </w:rPr>
                                <w:t>5+</w:t>
                              </w:r>
                            </w:p>
                          </w:txbxContent>
                        </wps:txbx>
                        <wps:bodyPr wrap="square" lIns="0" tIns="0" rIns="0" bIns="0" rtlCol="0">
                          <a:noAutofit/>
                        </wps:bodyPr>
                      </wps:wsp>
                      <wps:wsp>
                        <wps:cNvPr id="30" name="Textbox 30"/>
                        <wps:cNvSpPr txBox="1"/>
                        <wps:spPr>
                          <a:xfrm>
                            <a:off x="3175" y="1458594"/>
                            <a:ext cx="1362075" cy="371475"/>
                          </a:xfrm>
                          <a:prstGeom prst="rect">
                            <a:avLst/>
                          </a:prstGeom>
                          <a:ln w="6350">
                            <a:solidFill>
                              <a:srgbClr val="000000"/>
                            </a:solidFill>
                            <a:prstDash val="solid"/>
                          </a:ln>
                        </wps:spPr>
                        <wps:txbx>
                          <w:txbxContent>
                            <w:p>
                              <w:pPr>
                                <w:spacing w:before="75"/>
                                <w:ind w:left="215" w:right="0" w:firstLine="0"/>
                                <w:jc w:val="left"/>
                                <w:rPr>
                                  <w:sz w:val="24"/>
                                </w:rPr>
                              </w:pPr>
                              <w:r>
                                <w:rPr>
                                  <w:sz w:val="24"/>
                                </w:rPr>
                                <w:t>Kemampuan</w:t>
                              </w:r>
                              <w:r>
                                <w:rPr>
                                  <w:spacing w:val="-1"/>
                                  <w:sz w:val="24"/>
                                </w:rPr>
                                <w:t> </w:t>
                              </w:r>
                              <w:r>
                                <w:rPr>
                                  <w:spacing w:val="-4"/>
                                  <w:sz w:val="24"/>
                                </w:rPr>
                                <w:t>(X</w:t>
                              </w:r>
                              <w:r>
                                <w:rPr>
                                  <w:spacing w:val="-4"/>
                                  <w:sz w:val="24"/>
                                  <w:vertAlign w:val="subscript"/>
                                </w:rPr>
                                <w:t>4</w:t>
                              </w:r>
                              <w:r>
                                <w:rPr>
                                  <w:spacing w:val="-4"/>
                                  <w:sz w:val="24"/>
                                  <w:vertAlign w:val="baseline"/>
                                </w:rPr>
                                <w:t>)</w:t>
                              </w:r>
                            </w:p>
                          </w:txbxContent>
                        </wps:txbx>
                        <wps:bodyPr wrap="square" lIns="0" tIns="0" rIns="0" bIns="0" rtlCol="0">
                          <a:noAutofit/>
                        </wps:bodyPr>
                      </wps:wsp>
                      <wps:wsp>
                        <wps:cNvPr id="31" name="Textbox 31"/>
                        <wps:cNvSpPr txBox="1"/>
                        <wps:spPr>
                          <a:xfrm>
                            <a:off x="3175" y="957833"/>
                            <a:ext cx="1362075" cy="371475"/>
                          </a:xfrm>
                          <a:prstGeom prst="rect">
                            <a:avLst/>
                          </a:prstGeom>
                          <a:ln w="6350">
                            <a:solidFill>
                              <a:srgbClr val="000000"/>
                            </a:solidFill>
                            <a:prstDash val="solid"/>
                          </a:ln>
                        </wps:spPr>
                        <wps:txbx>
                          <w:txbxContent>
                            <w:p>
                              <w:pPr>
                                <w:spacing w:before="74"/>
                                <w:ind w:left="271" w:right="0" w:firstLine="0"/>
                                <w:jc w:val="left"/>
                                <w:rPr>
                                  <w:sz w:val="22"/>
                                </w:rPr>
                              </w:pPr>
                              <w:r>
                                <w:rPr>
                                  <w:sz w:val="22"/>
                                </w:rPr>
                                <w:t>Rasionalisasi</w:t>
                              </w:r>
                              <w:r>
                                <w:rPr>
                                  <w:spacing w:val="-12"/>
                                  <w:sz w:val="22"/>
                                </w:rPr>
                                <w:t> </w:t>
                              </w:r>
                              <w:r>
                                <w:rPr>
                                  <w:spacing w:val="-4"/>
                                  <w:sz w:val="22"/>
                                </w:rPr>
                                <w:t>(X</w:t>
                              </w:r>
                              <w:r>
                                <w:rPr>
                                  <w:spacing w:val="-4"/>
                                  <w:sz w:val="22"/>
                                  <w:vertAlign w:val="subscript"/>
                                </w:rPr>
                                <w:t>3</w:t>
                              </w:r>
                              <w:r>
                                <w:rPr>
                                  <w:spacing w:val="-4"/>
                                  <w:sz w:val="22"/>
                                  <w:vertAlign w:val="baseline"/>
                                </w:rPr>
                                <w:t>)</w:t>
                              </w:r>
                            </w:p>
                          </w:txbxContent>
                        </wps:txbx>
                        <wps:bodyPr wrap="square" lIns="0" tIns="0" rIns="0" bIns="0" rtlCol="0">
                          <a:noAutofit/>
                        </wps:bodyPr>
                      </wps:wsp>
                      <wps:wsp>
                        <wps:cNvPr id="32" name="Textbox 32"/>
                        <wps:cNvSpPr txBox="1"/>
                        <wps:spPr>
                          <a:xfrm>
                            <a:off x="3240404" y="854455"/>
                            <a:ext cx="1695450" cy="447675"/>
                          </a:xfrm>
                          <a:prstGeom prst="rect">
                            <a:avLst/>
                          </a:prstGeom>
                          <a:ln w="6350">
                            <a:solidFill>
                              <a:srgbClr val="000000"/>
                            </a:solidFill>
                            <a:prstDash val="solid"/>
                          </a:ln>
                        </wps:spPr>
                        <wps:txbx>
                          <w:txbxContent>
                            <w:p>
                              <w:pPr>
                                <w:spacing w:line="256" w:lineRule="auto" w:before="74"/>
                                <w:ind w:left="647" w:right="316" w:hanging="328"/>
                                <w:jc w:val="left"/>
                                <w:rPr>
                                  <w:sz w:val="24"/>
                                </w:rPr>
                              </w:pPr>
                              <w:r>
                                <w:rPr>
                                  <w:sz w:val="24"/>
                                </w:rPr>
                                <w:t>Kecurangan</w:t>
                              </w:r>
                              <w:r>
                                <w:rPr>
                                  <w:spacing w:val="-15"/>
                                  <w:sz w:val="24"/>
                                </w:rPr>
                                <w:t> </w:t>
                              </w:r>
                              <w:r>
                                <w:rPr>
                                  <w:sz w:val="24"/>
                                </w:rPr>
                                <w:t>Laporan Keuangan (Y)</w:t>
                              </w:r>
                            </w:p>
                          </w:txbxContent>
                        </wps:txbx>
                        <wps:bodyPr wrap="square" lIns="0" tIns="0" rIns="0" bIns="0" rtlCol="0">
                          <a:noAutofit/>
                        </wps:bodyPr>
                      </wps:wsp>
                      <wps:wsp>
                        <wps:cNvPr id="33" name="Textbox 33"/>
                        <wps:cNvSpPr txBox="1"/>
                        <wps:spPr>
                          <a:xfrm>
                            <a:off x="3175" y="481837"/>
                            <a:ext cx="1362075" cy="371475"/>
                          </a:xfrm>
                          <a:prstGeom prst="rect">
                            <a:avLst/>
                          </a:prstGeom>
                          <a:ln w="6350">
                            <a:solidFill>
                              <a:srgbClr val="000000"/>
                            </a:solidFill>
                            <a:prstDash val="solid"/>
                          </a:ln>
                        </wps:spPr>
                        <wps:txbx>
                          <w:txbxContent>
                            <w:p>
                              <w:pPr>
                                <w:spacing w:before="73"/>
                                <w:ind w:left="235" w:right="0" w:firstLine="0"/>
                                <w:jc w:val="left"/>
                                <w:rPr>
                                  <w:sz w:val="24"/>
                                </w:rPr>
                              </w:pPr>
                              <w:r>
                                <w:rPr>
                                  <w:sz w:val="24"/>
                                </w:rPr>
                                <w:t>Kesempatan</w:t>
                              </w:r>
                              <w:r>
                                <w:rPr>
                                  <w:spacing w:val="-2"/>
                                  <w:sz w:val="24"/>
                                </w:rPr>
                                <w:t> </w:t>
                              </w:r>
                              <w:r>
                                <w:rPr>
                                  <w:spacing w:val="-4"/>
                                  <w:sz w:val="24"/>
                                </w:rPr>
                                <w:t>(X</w:t>
                              </w:r>
                              <w:r>
                                <w:rPr>
                                  <w:spacing w:val="-4"/>
                                  <w:sz w:val="24"/>
                                  <w:vertAlign w:val="subscript"/>
                                </w:rPr>
                                <w:t>2</w:t>
                              </w:r>
                              <w:r>
                                <w:rPr>
                                  <w:spacing w:val="-4"/>
                                  <w:sz w:val="24"/>
                                  <w:vertAlign w:val="baseline"/>
                                </w:rPr>
                                <w:t>)</w:t>
                              </w:r>
                            </w:p>
                          </w:txbxContent>
                        </wps:txbx>
                        <wps:bodyPr wrap="square" lIns="0" tIns="0" rIns="0" bIns="0" rtlCol="0">
                          <a:noAutofit/>
                        </wps:bodyPr>
                      </wps:wsp>
                      <wps:wsp>
                        <wps:cNvPr id="34" name="Textbox 34"/>
                        <wps:cNvSpPr txBox="1"/>
                        <wps:spPr>
                          <a:xfrm>
                            <a:off x="3175" y="3175"/>
                            <a:ext cx="1362075" cy="371475"/>
                          </a:xfrm>
                          <a:prstGeom prst="rect">
                            <a:avLst/>
                          </a:prstGeom>
                          <a:ln w="6350">
                            <a:solidFill>
                              <a:srgbClr val="000000"/>
                            </a:solidFill>
                            <a:prstDash val="solid"/>
                          </a:ln>
                        </wps:spPr>
                        <wps:txbx>
                          <w:txbxContent>
                            <w:p>
                              <w:pPr>
                                <w:spacing w:before="74"/>
                                <w:ind w:left="415" w:right="0" w:firstLine="0"/>
                                <w:jc w:val="left"/>
                                <w:rPr>
                                  <w:sz w:val="24"/>
                                </w:rPr>
                              </w:pPr>
                              <w:r>
                                <w:rPr>
                                  <w:sz w:val="24"/>
                                </w:rPr>
                                <w:t>Tekanan</w:t>
                              </w:r>
                              <w:r>
                                <w:rPr>
                                  <w:spacing w:val="2"/>
                                  <w:sz w:val="24"/>
                                </w:rPr>
                                <w:t> </w:t>
                              </w:r>
                              <w:r>
                                <w:rPr>
                                  <w:spacing w:val="-4"/>
                                  <w:sz w:val="24"/>
                                </w:rPr>
                                <w:t>(X</w:t>
                              </w:r>
                              <w:r>
                                <w:rPr>
                                  <w:spacing w:val="-4"/>
                                  <w:sz w:val="24"/>
                                  <w:vertAlign w:val="subscript"/>
                                </w:rPr>
                                <w:t>1</w:t>
                              </w:r>
                              <w:r>
                                <w:rPr>
                                  <w:spacing w:val="-4"/>
                                  <w:sz w:val="24"/>
                                  <w:vertAlign w:val="baseline"/>
                                </w:rPr>
                                <w:t>)</w:t>
                              </w:r>
                            </w:p>
                          </w:txbxContent>
                        </wps:txbx>
                        <wps:bodyPr wrap="square" lIns="0" tIns="0" rIns="0" bIns="0" rtlCol="0">
                          <a:noAutofit/>
                        </wps:bodyPr>
                      </wps:wsp>
                    </wpg:wgp>
                  </a:graphicData>
                </a:graphic>
              </wp:anchor>
            </w:drawing>
          </mc:Choice>
          <mc:Fallback>
            <w:pict>
              <v:group style="position:absolute;margin-left:113.150002pt;margin-top:6.399922pt;width:388.9pt;height:186.15pt;mso-position-horizontal-relative:page;mso-position-vertical-relative:paragraph;z-index:-15727104;mso-wrap-distance-left:0;mso-wrap-distance-right:0" id="docshapegroup21" coordorigin="2263,128" coordsize="7778,3723">
                <v:shape style="position:absolute;left:4415;top:457;width:2956;height:3090" id="docshape22" coordorigin="4415,457" coordsize="2956,3090" path="m4415,457l7353,1855m4415,1201l7371,1860m4415,1955l7358,1860m4426,2715l7352,1860m4415,3546l7369,1854e" filled="false" stroked="true" strokeweight=".5pt" strokecolor="#000000">
                  <v:path arrowok="t"/>
                  <v:stroke dashstyle="solid"/>
                </v:shape>
                <v:shape style="position:absolute;left:2268;top:3251;width:2160;height:600" type="#_x0000_t75" id="docshape23" stroked="false">
                  <v:imagedata r:id="rId19" o:title=""/>
                </v:shape>
                <v:shape style="position:absolute;left:2268;top:452;width:5108;height:3399" type="#_x0000_t202" id="docshape24" filled="false" stroked="false">
                  <v:textbox inset="0,0,0,0">
                    <w:txbxContent>
                      <w:p>
                        <w:pPr>
                          <w:spacing w:line="240" w:lineRule="auto" w:before="40"/>
                          <w:rPr>
                            <w:sz w:val="16"/>
                          </w:rPr>
                        </w:pPr>
                      </w:p>
                      <w:p>
                        <w:pPr>
                          <w:spacing w:line="400" w:lineRule="auto" w:before="1"/>
                          <w:ind w:left="3217" w:right="1545" w:hanging="16"/>
                          <w:jc w:val="both"/>
                          <w:rPr>
                            <w:sz w:val="16"/>
                          </w:rPr>
                        </w:pPr>
                        <w:r>
                          <w:rPr>
                            <w:spacing w:val="-4"/>
                            <w:position w:val="2"/>
                            <w:sz w:val="24"/>
                          </w:rPr>
                          <w:t>H</w:t>
                        </w:r>
                        <w:r>
                          <w:rPr>
                            <w:spacing w:val="-4"/>
                            <w:sz w:val="16"/>
                          </w:rPr>
                          <w:t>1+</w:t>
                        </w:r>
                        <w:r>
                          <w:rPr>
                            <w:spacing w:val="40"/>
                            <w:sz w:val="16"/>
                          </w:rPr>
                          <w:t> </w:t>
                        </w:r>
                        <w:r>
                          <w:rPr>
                            <w:spacing w:val="-4"/>
                            <w:position w:val="2"/>
                            <w:sz w:val="24"/>
                          </w:rPr>
                          <w:t>H</w:t>
                        </w:r>
                        <w:r>
                          <w:rPr>
                            <w:spacing w:val="-4"/>
                            <w:sz w:val="16"/>
                          </w:rPr>
                          <w:t>2+</w:t>
                        </w:r>
                        <w:r>
                          <w:rPr>
                            <w:spacing w:val="40"/>
                            <w:sz w:val="16"/>
                          </w:rPr>
                          <w:t> </w:t>
                        </w:r>
                        <w:r>
                          <w:rPr>
                            <w:spacing w:val="-5"/>
                            <w:position w:val="2"/>
                            <w:sz w:val="24"/>
                          </w:rPr>
                          <w:t>H</w:t>
                        </w:r>
                        <w:r>
                          <w:rPr>
                            <w:spacing w:val="-5"/>
                            <w:sz w:val="16"/>
                          </w:rPr>
                          <w:t>3+</w:t>
                        </w:r>
                      </w:p>
                      <w:p>
                        <w:pPr>
                          <w:spacing w:line="224" w:lineRule="exact" w:before="0"/>
                          <w:ind w:left="1405" w:right="37" w:firstLine="0"/>
                          <w:jc w:val="center"/>
                          <w:rPr>
                            <w:sz w:val="16"/>
                          </w:rPr>
                        </w:pPr>
                        <w:r>
                          <w:rPr>
                            <w:spacing w:val="-5"/>
                            <w:position w:val="2"/>
                            <w:sz w:val="24"/>
                          </w:rPr>
                          <w:t>H</w:t>
                        </w:r>
                        <w:r>
                          <w:rPr>
                            <w:spacing w:val="-5"/>
                            <w:sz w:val="16"/>
                          </w:rPr>
                          <w:t>4-</w:t>
                        </w:r>
                      </w:p>
                      <w:p>
                        <w:pPr>
                          <w:spacing w:line="240" w:lineRule="auto" w:before="25"/>
                          <w:rPr>
                            <w:sz w:val="16"/>
                          </w:rPr>
                        </w:pPr>
                      </w:p>
                      <w:p>
                        <w:pPr>
                          <w:spacing w:before="0"/>
                          <w:ind w:left="1405" w:right="0" w:firstLine="0"/>
                          <w:jc w:val="center"/>
                          <w:rPr>
                            <w:sz w:val="16"/>
                          </w:rPr>
                        </w:pPr>
                        <w:r>
                          <w:rPr>
                            <w:spacing w:val="-5"/>
                            <w:position w:val="2"/>
                            <w:sz w:val="24"/>
                          </w:rPr>
                          <w:t>H</w:t>
                        </w:r>
                        <w:r>
                          <w:rPr>
                            <w:spacing w:val="-5"/>
                            <w:sz w:val="16"/>
                          </w:rPr>
                          <w:t>5+</w:t>
                        </w:r>
                      </w:p>
                    </w:txbxContent>
                  </v:textbox>
                  <w10:wrap type="none"/>
                </v:shape>
                <v:shape style="position:absolute;left:2268;top:2425;width:2145;height:585" type="#_x0000_t202" id="docshape25" filled="false" stroked="true" strokeweight=".5pt" strokecolor="#000000">
                  <v:textbox inset="0,0,0,0">
                    <w:txbxContent>
                      <w:p>
                        <w:pPr>
                          <w:spacing w:before="75"/>
                          <w:ind w:left="215" w:right="0" w:firstLine="0"/>
                          <w:jc w:val="left"/>
                          <w:rPr>
                            <w:sz w:val="24"/>
                          </w:rPr>
                        </w:pPr>
                        <w:r>
                          <w:rPr>
                            <w:sz w:val="24"/>
                          </w:rPr>
                          <w:t>Kemampuan</w:t>
                        </w:r>
                        <w:r>
                          <w:rPr>
                            <w:spacing w:val="-1"/>
                            <w:sz w:val="24"/>
                          </w:rPr>
                          <w:t> </w:t>
                        </w:r>
                        <w:r>
                          <w:rPr>
                            <w:spacing w:val="-4"/>
                            <w:sz w:val="24"/>
                          </w:rPr>
                          <w:t>(X</w:t>
                        </w:r>
                        <w:r>
                          <w:rPr>
                            <w:spacing w:val="-4"/>
                            <w:sz w:val="24"/>
                            <w:vertAlign w:val="subscript"/>
                          </w:rPr>
                          <w:t>4</w:t>
                        </w:r>
                        <w:r>
                          <w:rPr>
                            <w:spacing w:val="-4"/>
                            <w:sz w:val="24"/>
                            <w:vertAlign w:val="baseline"/>
                          </w:rPr>
                          <w:t>)</w:t>
                        </w:r>
                      </w:p>
                    </w:txbxContent>
                  </v:textbox>
                  <v:stroke dashstyle="solid"/>
                  <w10:wrap type="none"/>
                </v:shape>
                <v:shape style="position:absolute;left:2268;top:1636;width:2145;height:585" type="#_x0000_t202" id="docshape26" filled="false" stroked="true" strokeweight=".5pt" strokecolor="#000000">
                  <v:textbox inset="0,0,0,0">
                    <w:txbxContent>
                      <w:p>
                        <w:pPr>
                          <w:spacing w:before="74"/>
                          <w:ind w:left="271" w:right="0" w:firstLine="0"/>
                          <w:jc w:val="left"/>
                          <w:rPr>
                            <w:sz w:val="22"/>
                          </w:rPr>
                        </w:pPr>
                        <w:r>
                          <w:rPr>
                            <w:sz w:val="22"/>
                          </w:rPr>
                          <w:t>Rasionalisasi</w:t>
                        </w:r>
                        <w:r>
                          <w:rPr>
                            <w:spacing w:val="-12"/>
                            <w:sz w:val="22"/>
                          </w:rPr>
                          <w:t> </w:t>
                        </w:r>
                        <w:r>
                          <w:rPr>
                            <w:spacing w:val="-4"/>
                            <w:sz w:val="22"/>
                          </w:rPr>
                          <w:t>(X</w:t>
                        </w:r>
                        <w:r>
                          <w:rPr>
                            <w:spacing w:val="-4"/>
                            <w:sz w:val="22"/>
                            <w:vertAlign w:val="subscript"/>
                          </w:rPr>
                          <w:t>3</w:t>
                        </w:r>
                        <w:r>
                          <w:rPr>
                            <w:spacing w:val="-4"/>
                            <w:sz w:val="22"/>
                            <w:vertAlign w:val="baseline"/>
                          </w:rPr>
                          <w:t>)</w:t>
                        </w:r>
                      </w:p>
                    </w:txbxContent>
                  </v:textbox>
                  <v:stroke dashstyle="solid"/>
                  <w10:wrap type="none"/>
                </v:shape>
                <v:shape style="position:absolute;left:7366;top:1473;width:2670;height:705" type="#_x0000_t202" id="docshape27" filled="false" stroked="true" strokeweight=".5pt" strokecolor="#000000">
                  <v:textbox inset="0,0,0,0">
                    <w:txbxContent>
                      <w:p>
                        <w:pPr>
                          <w:spacing w:line="256" w:lineRule="auto" w:before="74"/>
                          <w:ind w:left="647" w:right="316" w:hanging="328"/>
                          <w:jc w:val="left"/>
                          <w:rPr>
                            <w:sz w:val="24"/>
                          </w:rPr>
                        </w:pPr>
                        <w:r>
                          <w:rPr>
                            <w:sz w:val="24"/>
                          </w:rPr>
                          <w:t>Kecurangan</w:t>
                        </w:r>
                        <w:r>
                          <w:rPr>
                            <w:spacing w:val="-15"/>
                            <w:sz w:val="24"/>
                          </w:rPr>
                          <w:t> </w:t>
                        </w:r>
                        <w:r>
                          <w:rPr>
                            <w:sz w:val="24"/>
                          </w:rPr>
                          <w:t>Laporan Keuangan (Y)</w:t>
                        </w:r>
                      </w:p>
                    </w:txbxContent>
                  </v:textbox>
                  <v:stroke dashstyle="solid"/>
                  <w10:wrap type="none"/>
                </v:shape>
                <v:shape style="position:absolute;left:2268;top:886;width:2145;height:585" type="#_x0000_t202" id="docshape28" filled="false" stroked="true" strokeweight=".5pt" strokecolor="#000000">
                  <v:textbox inset="0,0,0,0">
                    <w:txbxContent>
                      <w:p>
                        <w:pPr>
                          <w:spacing w:before="73"/>
                          <w:ind w:left="235" w:right="0" w:firstLine="0"/>
                          <w:jc w:val="left"/>
                          <w:rPr>
                            <w:sz w:val="24"/>
                          </w:rPr>
                        </w:pPr>
                        <w:r>
                          <w:rPr>
                            <w:sz w:val="24"/>
                          </w:rPr>
                          <w:t>Kesempatan</w:t>
                        </w:r>
                        <w:r>
                          <w:rPr>
                            <w:spacing w:val="-2"/>
                            <w:sz w:val="24"/>
                          </w:rPr>
                          <w:t> </w:t>
                        </w:r>
                        <w:r>
                          <w:rPr>
                            <w:spacing w:val="-4"/>
                            <w:sz w:val="24"/>
                          </w:rPr>
                          <w:t>(X</w:t>
                        </w:r>
                        <w:r>
                          <w:rPr>
                            <w:spacing w:val="-4"/>
                            <w:sz w:val="24"/>
                            <w:vertAlign w:val="subscript"/>
                          </w:rPr>
                          <w:t>2</w:t>
                        </w:r>
                        <w:r>
                          <w:rPr>
                            <w:spacing w:val="-4"/>
                            <w:sz w:val="24"/>
                            <w:vertAlign w:val="baseline"/>
                          </w:rPr>
                          <w:t>)</w:t>
                        </w:r>
                      </w:p>
                    </w:txbxContent>
                  </v:textbox>
                  <v:stroke dashstyle="solid"/>
                  <w10:wrap type="none"/>
                </v:shape>
                <v:shape style="position:absolute;left:2268;top:133;width:2145;height:585" type="#_x0000_t202" id="docshape29" filled="false" stroked="true" strokeweight=".5pt" strokecolor="#000000">
                  <v:textbox inset="0,0,0,0">
                    <w:txbxContent>
                      <w:p>
                        <w:pPr>
                          <w:spacing w:before="74"/>
                          <w:ind w:left="415" w:right="0" w:firstLine="0"/>
                          <w:jc w:val="left"/>
                          <w:rPr>
                            <w:sz w:val="24"/>
                          </w:rPr>
                        </w:pPr>
                        <w:r>
                          <w:rPr>
                            <w:sz w:val="24"/>
                          </w:rPr>
                          <w:t>Tekanan</w:t>
                        </w:r>
                        <w:r>
                          <w:rPr>
                            <w:spacing w:val="2"/>
                            <w:sz w:val="24"/>
                          </w:rPr>
                          <w:t> </w:t>
                        </w:r>
                        <w:r>
                          <w:rPr>
                            <w:spacing w:val="-4"/>
                            <w:sz w:val="24"/>
                          </w:rPr>
                          <w:t>(X</w:t>
                        </w:r>
                        <w:r>
                          <w:rPr>
                            <w:spacing w:val="-4"/>
                            <w:sz w:val="24"/>
                            <w:vertAlign w:val="subscript"/>
                          </w:rPr>
                          <w:t>1</w:t>
                        </w:r>
                        <w:r>
                          <w:rPr>
                            <w:spacing w:val="-4"/>
                            <w:sz w:val="24"/>
                            <w:vertAlign w:val="baseline"/>
                          </w:rPr>
                          <w:t>)</w:t>
                        </w:r>
                      </w:p>
                    </w:txbxContent>
                  </v:textbox>
                  <v:stroke dashstyle="solid"/>
                  <w10:wrap type="none"/>
                </v:shape>
                <w10:wrap type="topAndBottom"/>
              </v:group>
            </w:pict>
          </mc:Fallback>
        </mc:AlternateContent>
      </w:r>
    </w:p>
    <w:p>
      <w:pPr>
        <w:pStyle w:val="BodyText"/>
        <w:spacing w:before="104"/>
        <w:rPr>
          <w:sz w:val="22"/>
        </w:rPr>
      </w:pPr>
    </w:p>
    <w:p>
      <w:pPr>
        <w:spacing w:line="252" w:lineRule="exact" w:before="0"/>
        <w:ind w:left="232" w:right="0" w:firstLine="0"/>
        <w:jc w:val="center"/>
        <w:rPr>
          <w:b/>
          <w:sz w:val="22"/>
        </w:rPr>
      </w:pPr>
      <w:r>
        <w:rPr>
          <w:b/>
          <w:sz w:val="22"/>
        </w:rPr>
        <w:t>Gambar</w:t>
      </w:r>
      <w:r>
        <w:rPr>
          <w:b/>
          <w:spacing w:val="-4"/>
          <w:sz w:val="22"/>
        </w:rPr>
        <w:t> </w:t>
      </w:r>
      <w:r>
        <w:rPr>
          <w:b/>
          <w:sz w:val="22"/>
        </w:rPr>
        <w:t>2.3. Model</w:t>
      </w:r>
      <w:r>
        <w:rPr>
          <w:b/>
          <w:spacing w:val="-1"/>
          <w:sz w:val="22"/>
        </w:rPr>
        <w:t> </w:t>
      </w:r>
      <w:r>
        <w:rPr>
          <w:b/>
          <w:spacing w:val="-4"/>
          <w:sz w:val="22"/>
        </w:rPr>
        <w:t>Data</w:t>
      </w:r>
    </w:p>
    <w:p>
      <w:pPr>
        <w:spacing w:line="252" w:lineRule="exact" w:before="0"/>
        <w:ind w:left="231" w:right="0" w:firstLine="0"/>
        <w:jc w:val="center"/>
        <w:rPr>
          <w:i/>
          <w:sz w:val="22"/>
        </w:rPr>
      </w:pPr>
      <w:r>
        <w:rPr>
          <w:i/>
          <w:sz w:val="22"/>
        </w:rPr>
        <w:t>Sumber:</w:t>
      </w:r>
      <w:r>
        <w:rPr>
          <w:i/>
          <w:spacing w:val="-7"/>
          <w:sz w:val="22"/>
        </w:rPr>
        <w:t> </w:t>
      </w:r>
      <w:r>
        <w:rPr>
          <w:i/>
          <w:sz w:val="22"/>
        </w:rPr>
        <w:t>Model</w:t>
      </w:r>
      <w:r>
        <w:rPr>
          <w:i/>
          <w:spacing w:val="-6"/>
          <w:sz w:val="22"/>
        </w:rPr>
        <w:t> </w:t>
      </w:r>
      <w:r>
        <w:rPr>
          <w:i/>
          <w:sz w:val="22"/>
        </w:rPr>
        <w:t>Penelitian dikembangkan</w:t>
      </w:r>
      <w:r>
        <w:rPr>
          <w:i/>
          <w:spacing w:val="-8"/>
          <w:sz w:val="22"/>
        </w:rPr>
        <w:t> </w:t>
      </w:r>
      <w:r>
        <w:rPr>
          <w:i/>
          <w:sz w:val="22"/>
        </w:rPr>
        <w:t>dalam</w:t>
      </w:r>
      <w:r>
        <w:rPr>
          <w:i/>
          <w:spacing w:val="-8"/>
          <w:sz w:val="22"/>
        </w:rPr>
        <w:t> </w:t>
      </w:r>
      <w:r>
        <w:rPr>
          <w:i/>
          <w:sz w:val="22"/>
        </w:rPr>
        <w:t>penelitian</w:t>
      </w:r>
      <w:r>
        <w:rPr>
          <w:i/>
          <w:spacing w:val="-3"/>
          <w:sz w:val="22"/>
        </w:rPr>
        <w:t> </w:t>
      </w:r>
      <w:r>
        <w:rPr>
          <w:i/>
          <w:spacing w:val="-5"/>
          <w:sz w:val="22"/>
        </w:rPr>
        <w:t>ini</w:t>
      </w:r>
    </w:p>
    <w:p>
      <w:pPr>
        <w:spacing w:after="0" w:line="252" w:lineRule="exact"/>
        <w:jc w:val="center"/>
        <w:rPr>
          <w:i/>
          <w:sz w:val="22"/>
        </w:rPr>
        <w:sectPr>
          <w:pgSz w:w="11910" w:h="16840"/>
          <w:pgMar w:header="751" w:footer="0" w:top="960" w:bottom="280" w:left="1700" w:right="992"/>
        </w:sectPr>
      </w:pPr>
    </w:p>
    <w:p>
      <w:pPr>
        <w:pStyle w:val="BodyText"/>
        <w:spacing w:before="56"/>
        <w:rPr>
          <w:i/>
        </w:rPr>
      </w:pPr>
    </w:p>
    <w:p>
      <w:pPr>
        <w:pStyle w:val="Heading1"/>
        <w:spacing w:line="256" w:lineRule="auto"/>
        <w:ind w:left="3257" w:right="3335" w:firstLine="864"/>
        <w:jc w:val="left"/>
      </w:pPr>
      <w:bookmarkStart w:name="_bookmark30" w:id="31"/>
      <w:bookmarkEnd w:id="31"/>
      <w:r>
        <w:rPr>
          <w:b w:val="0"/>
        </w:rPr>
      </w:r>
      <w:r>
        <w:rPr/>
        <w:t>BAB III METODE</w:t>
      </w:r>
      <w:r>
        <w:rPr>
          <w:spacing w:val="-15"/>
        </w:rPr>
        <w:t> </w:t>
      </w:r>
      <w:r>
        <w:rPr/>
        <w:t>PENELITIAN</w:t>
      </w:r>
    </w:p>
    <w:p>
      <w:pPr>
        <w:pStyle w:val="BodyText"/>
        <w:rPr>
          <w:b/>
        </w:rPr>
      </w:pPr>
    </w:p>
    <w:p>
      <w:pPr>
        <w:pStyle w:val="BodyText"/>
        <w:spacing w:before="70"/>
        <w:rPr>
          <w:b/>
        </w:rPr>
      </w:pPr>
    </w:p>
    <w:p>
      <w:pPr>
        <w:pStyle w:val="Heading2"/>
        <w:numPr>
          <w:ilvl w:val="1"/>
          <w:numId w:val="15"/>
        </w:numPr>
        <w:tabs>
          <w:tab w:pos="1136" w:val="left" w:leader="none"/>
        </w:tabs>
        <w:spacing w:line="240" w:lineRule="auto" w:before="0" w:after="0"/>
        <w:ind w:left="1136" w:right="0" w:hanging="568"/>
        <w:jc w:val="both"/>
      </w:pPr>
      <w:bookmarkStart w:name="_bookmark31" w:id="32"/>
      <w:bookmarkEnd w:id="32"/>
      <w:r>
        <w:rPr>
          <w:b w:val="0"/>
        </w:rPr>
      </w:r>
      <w:r>
        <w:rPr/>
        <w:t>Variabel</w:t>
      </w:r>
      <w:r>
        <w:rPr>
          <w:spacing w:val="-4"/>
        </w:rPr>
        <w:t> </w:t>
      </w:r>
      <w:r>
        <w:rPr/>
        <w:t>Dependen</w:t>
      </w:r>
      <w:r>
        <w:rPr>
          <w:spacing w:val="-5"/>
        </w:rPr>
        <w:t> (Y)</w:t>
      </w:r>
    </w:p>
    <w:p>
      <w:pPr>
        <w:pStyle w:val="BodyText"/>
        <w:spacing w:line="480" w:lineRule="auto" w:before="184"/>
        <w:ind w:left="568" w:right="703" w:firstLine="568"/>
        <w:jc w:val="both"/>
      </w:pPr>
      <w:r>
        <w:rPr/>
        <w:t>Variabel dependen yang digunakan dalam penelitian ini adalah kecurangan laporan keuangan. Kecurangan laporan keuangan dapat diartikan sebagai kesengajaan</w:t>
      </w:r>
      <w:r>
        <w:rPr>
          <w:spacing w:val="-2"/>
        </w:rPr>
        <w:t> </w:t>
      </w:r>
      <w:r>
        <w:rPr/>
        <w:t>atau</w:t>
      </w:r>
      <w:r>
        <w:rPr>
          <w:spacing w:val="-3"/>
        </w:rPr>
        <w:t> </w:t>
      </w:r>
      <w:r>
        <w:rPr/>
        <w:t>kelalaian dalam</w:t>
      </w:r>
      <w:r>
        <w:rPr>
          <w:spacing w:val="-2"/>
        </w:rPr>
        <w:t> </w:t>
      </w:r>
      <w:r>
        <w:rPr/>
        <w:t>melaksanakan atau</w:t>
      </w:r>
      <w:r>
        <w:rPr>
          <w:spacing w:val="-3"/>
        </w:rPr>
        <w:t> </w:t>
      </w:r>
      <w:r>
        <w:rPr/>
        <w:t>meninggalkan tindakan</w:t>
      </w:r>
      <w:r>
        <w:rPr>
          <w:spacing w:val="-3"/>
        </w:rPr>
        <w:t> </w:t>
      </w:r>
      <w:r>
        <w:rPr/>
        <w:t>yang semestinya, sehingga menyebabkan laporan keuangan tersebut menyajikan informasi</w:t>
      </w:r>
      <w:r>
        <w:rPr>
          <w:spacing w:val="-9"/>
        </w:rPr>
        <w:t> </w:t>
      </w:r>
      <w:r>
        <w:rPr/>
        <w:t>yang</w:t>
      </w:r>
      <w:r>
        <w:rPr>
          <w:spacing w:val="-9"/>
        </w:rPr>
        <w:t> </w:t>
      </w:r>
      <w:r>
        <w:rPr/>
        <w:t>secara</w:t>
      </w:r>
      <w:r>
        <w:rPr>
          <w:spacing w:val="-11"/>
        </w:rPr>
        <w:t> </w:t>
      </w:r>
      <w:r>
        <w:rPr/>
        <w:t>material</w:t>
      </w:r>
      <w:r>
        <w:rPr>
          <w:spacing w:val="-9"/>
        </w:rPr>
        <w:t> </w:t>
      </w:r>
      <w:r>
        <w:rPr/>
        <w:t>menyesatkan.</w:t>
      </w:r>
      <w:r>
        <w:rPr>
          <w:spacing w:val="-9"/>
        </w:rPr>
        <w:t> </w:t>
      </w:r>
      <w:r>
        <w:rPr/>
        <w:t>Penelitian</w:t>
      </w:r>
      <w:r>
        <w:rPr>
          <w:spacing w:val="-9"/>
        </w:rPr>
        <w:t> </w:t>
      </w:r>
      <w:r>
        <w:rPr/>
        <w:t>ini</w:t>
      </w:r>
      <w:r>
        <w:rPr>
          <w:spacing w:val="-9"/>
        </w:rPr>
        <w:t> </w:t>
      </w:r>
      <w:r>
        <w:rPr/>
        <w:t>mendeteksi</w:t>
      </w:r>
      <w:r>
        <w:rPr>
          <w:spacing w:val="-9"/>
        </w:rPr>
        <w:t> </w:t>
      </w:r>
      <w:r>
        <w:rPr/>
        <w:t>kecurangan laporan keuangan dengan menggunakan </w:t>
      </w:r>
      <w:r>
        <w:rPr>
          <w:i/>
        </w:rPr>
        <w:t>fraud score model </w:t>
      </w:r>
      <w:r>
        <w:rPr/>
        <w:t>atau biasa disebut </w:t>
      </w:r>
      <w:r>
        <w:rPr>
          <w:i/>
        </w:rPr>
        <w:t>F- score</w:t>
      </w:r>
      <w:r>
        <w:rPr/>
        <w:t>. Model tersebut dikembangkan oleh Dechow </w:t>
      </w:r>
      <w:r>
        <w:rPr>
          <w:i/>
        </w:rPr>
        <w:t>et al </w:t>
      </w:r>
      <w:r>
        <w:rPr/>
        <w:t>(2011). model </w:t>
      </w:r>
      <w:r>
        <w:rPr>
          <w:i/>
        </w:rPr>
        <w:t>F-Score </w:t>
      </w:r>
      <w:r>
        <w:rPr/>
        <w:t>sebagai penjumlahan dari dua variabel yaitu kualitas akrual dan kinerja keungan, yang dapat digambarkan dalam rumus persamaan berikut:</w:t>
      </w:r>
    </w:p>
    <w:p>
      <w:pPr>
        <w:pStyle w:val="BodyText"/>
        <w:ind w:left="560"/>
        <w:rPr>
          <w:sz w:val="20"/>
        </w:rPr>
      </w:pPr>
      <w:r>
        <w:rPr>
          <w:sz w:val="20"/>
        </w:rPr>
        <mc:AlternateContent>
          <mc:Choice Requires="wps">
            <w:drawing>
              <wp:inline distT="0" distB="0" distL="0" distR="0">
                <wp:extent cx="5000625" cy="533400"/>
                <wp:effectExtent l="9525" t="0" r="0" b="9525"/>
                <wp:docPr id="35" name="Textbox 35"/>
                <wp:cNvGraphicFramePr>
                  <a:graphicFrameLocks/>
                </wp:cNvGraphicFramePr>
                <a:graphic>
                  <a:graphicData uri="http://schemas.microsoft.com/office/word/2010/wordprocessingShape">
                    <wps:wsp>
                      <wps:cNvPr id="35" name="Textbox 35"/>
                      <wps:cNvSpPr txBox="1"/>
                      <wps:spPr>
                        <a:xfrm>
                          <a:off x="0" y="0"/>
                          <a:ext cx="5000625" cy="533400"/>
                        </a:xfrm>
                        <a:prstGeom prst="rect">
                          <a:avLst/>
                        </a:prstGeom>
                        <a:ln w="9525">
                          <a:solidFill>
                            <a:srgbClr val="000000"/>
                          </a:solidFill>
                          <a:prstDash val="solid"/>
                        </a:ln>
                      </wps:spPr>
                      <wps:txbx>
                        <w:txbxContent>
                          <w:p>
                            <w:pPr>
                              <w:spacing w:before="208"/>
                              <w:ind w:left="0" w:right="2" w:firstLine="0"/>
                              <w:jc w:val="center"/>
                              <w:rPr>
                                <w:i/>
                                <w:sz w:val="24"/>
                              </w:rPr>
                            </w:pPr>
                            <w:r>
                              <w:rPr>
                                <w:i/>
                                <w:sz w:val="24"/>
                              </w:rPr>
                              <w:t>F-Score</w:t>
                            </w:r>
                            <w:r>
                              <w:rPr>
                                <w:i/>
                                <w:spacing w:val="-1"/>
                                <w:sz w:val="24"/>
                              </w:rPr>
                              <w:t> </w:t>
                            </w:r>
                            <w:r>
                              <w:rPr>
                                <w:i/>
                                <w:sz w:val="24"/>
                              </w:rPr>
                              <w:t>=</w:t>
                            </w:r>
                            <w:r>
                              <w:rPr>
                                <w:i/>
                                <w:spacing w:val="-5"/>
                                <w:sz w:val="24"/>
                              </w:rPr>
                              <w:t> </w:t>
                            </w:r>
                            <w:r>
                              <w:rPr>
                                <w:i/>
                                <w:sz w:val="24"/>
                              </w:rPr>
                              <w:t>Accrual</w:t>
                            </w:r>
                            <w:r>
                              <w:rPr>
                                <w:i/>
                                <w:spacing w:val="-2"/>
                                <w:sz w:val="24"/>
                              </w:rPr>
                              <w:t> </w:t>
                            </w:r>
                            <w:r>
                              <w:rPr>
                                <w:i/>
                                <w:sz w:val="24"/>
                              </w:rPr>
                              <w:t>Quality</w:t>
                            </w:r>
                            <w:r>
                              <w:rPr>
                                <w:i/>
                                <w:spacing w:val="-5"/>
                                <w:sz w:val="24"/>
                              </w:rPr>
                              <w:t> </w:t>
                            </w:r>
                            <w:r>
                              <w:rPr>
                                <w:i/>
                                <w:sz w:val="24"/>
                              </w:rPr>
                              <w:t>+</w:t>
                            </w:r>
                            <w:r>
                              <w:rPr>
                                <w:i/>
                                <w:spacing w:val="-1"/>
                                <w:sz w:val="24"/>
                              </w:rPr>
                              <w:t> </w:t>
                            </w:r>
                            <w:r>
                              <w:rPr>
                                <w:i/>
                                <w:sz w:val="24"/>
                              </w:rPr>
                              <w:t>Financial</w:t>
                            </w:r>
                            <w:r>
                              <w:rPr>
                                <w:i/>
                                <w:spacing w:val="-1"/>
                                <w:sz w:val="24"/>
                              </w:rPr>
                              <w:t> </w:t>
                            </w:r>
                            <w:r>
                              <w:rPr>
                                <w:i/>
                                <w:spacing w:val="-2"/>
                                <w:sz w:val="24"/>
                              </w:rPr>
                              <w:t>Performance</w:t>
                            </w:r>
                          </w:p>
                        </w:txbxContent>
                      </wps:txbx>
                      <wps:bodyPr wrap="square" lIns="0" tIns="0" rIns="0" bIns="0" rtlCol="0">
                        <a:noAutofit/>
                      </wps:bodyPr>
                    </wps:wsp>
                  </a:graphicData>
                </a:graphic>
              </wp:inline>
            </w:drawing>
          </mc:Choice>
          <mc:Fallback>
            <w:pict>
              <v:shape style="width:393.75pt;height:42pt;mso-position-horizontal-relative:char;mso-position-vertical-relative:line" type="#_x0000_t202" id="docshape30" filled="false" stroked="true" strokeweight=".75pt" strokecolor="#000000">
                <w10:anchorlock/>
                <v:textbox inset="0,0,0,0">
                  <w:txbxContent>
                    <w:p>
                      <w:pPr>
                        <w:spacing w:before="208"/>
                        <w:ind w:left="0" w:right="2" w:firstLine="0"/>
                        <w:jc w:val="center"/>
                        <w:rPr>
                          <w:i/>
                          <w:sz w:val="24"/>
                        </w:rPr>
                      </w:pPr>
                      <w:r>
                        <w:rPr>
                          <w:i/>
                          <w:sz w:val="24"/>
                        </w:rPr>
                        <w:t>F-Score</w:t>
                      </w:r>
                      <w:r>
                        <w:rPr>
                          <w:i/>
                          <w:spacing w:val="-1"/>
                          <w:sz w:val="24"/>
                        </w:rPr>
                        <w:t> </w:t>
                      </w:r>
                      <w:r>
                        <w:rPr>
                          <w:i/>
                          <w:sz w:val="24"/>
                        </w:rPr>
                        <w:t>=</w:t>
                      </w:r>
                      <w:r>
                        <w:rPr>
                          <w:i/>
                          <w:spacing w:val="-5"/>
                          <w:sz w:val="24"/>
                        </w:rPr>
                        <w:t> </w:t>
                      </w:r>
                      <w:r>
                        <w:rPr>
                          <w:i/>
                          <w:sz w:val="24"/>
                        </w:rPr>
                        <w:t>Accrual</w:t>
                      </w:r>
                      <w:r>
                        <w:rPr>
                          <w:i/>
                          <w:spacing w:val="-2"/>
                          <w:sz w:val="24"/>
                        </w:rPr>
                        <w:t> </w:t>
                      </w:r>
                      <w:r>
                        <w:rPr>
                          <w:i/>
                          <w:sz w:val="24"/>
                        </w:rPr>
                        <w:t>Quality</w:t>
                      </w:r>
                      <w:r>
                        <w:rPr>
                          <w:i/>
                          <w:spacing w:val="-5"/>
                          <w:sz w:val="24"/>
                        </w:rPr>
                        <w:t> </w:t>
                      </w:r>
                      <w:r>
                        <w:rPr>
                          <w:i/>
                          <w:sz w:val="24"/>
                        </w:rPr>
                        <w:t>+</w:t>
                      </w:r>
                      <w:r>
                        <w:rPr>
                          <w:i/>
                          <w:spacing w:val="-1"/>
                          <w:sz w:val="24"/>
                        </w:rPr>
                        <w:t> </w:t>
                      </w:r>
                      <w:r>
                        <w:rPr>
                          <w:i/>
                          <w:sz w:val="24"/>
                        </w:rPr>
                        <w:t>Financial</w:t>
                      </w:r>
                      <w:r>
                        <w:rPr>
                          <w:i/>
                          <w:spacing w:val="-1"/>
                          <w:sz w:val="24"/>
                        </w:rPr>
                        <w:t> </w:t>
                      </w:r>
                      <w:r>
                        <w:rPr>
                          <w:i/>
                          <w:spacing w:val="-2"/>
                          <w:sz w:val="24"/>
                        </w:rPr>
                        <w:t>Performance</w:t>
                      </w:r>
                    </w:p>
                  </w:txbxContent>
                </v:textbox>
                <v:stroke dashstyle="solid"/>
              </v:shape>
            </w:pict>
          </mc:Fallback>
        </mc:AlternateContent>
      </w:r>
      <w:r>
        <w:rPr>
          <w:sz w:val="20"/>
        </w:rPr>
      </w:r>
    </w:p>
    <w:p>
      <w:pPr>
        <w:spacing w:line="480" w:lineRule="auto" w:before="120"/>
        <w:ind w:left="568" w:right="707" w:firstLine="628"/>
        <w:jc w:val="both"/>
        <w:rPr>
          <w:sz w:val="24"/>
        </w:rPr>
      </w:pPr>
      <w:r>
        <w:rPr>
          <w:i/>
          <w:sz w:val="24"/>
        </w:rPr>
        <w:t>Accrual quality, </w:t>
      </w:r>
      <w:r>
        <w:rPr>
          <w:sz w:val="24"/>
        </w:rPr>
        <w:t>dihitung dengan </w:t>
      </w:r>
      <w:r>
        <w:rPr>
          <w:i/>
          <w:sz w:val="24"/>
        </w:rPr>
        <w:t>RSST accrual</w:t>
      </w:r>
      <w:r>
        <w:rPr>
          <w:sz w:val="24"/>
        </w:rPr>
        <w:t>, yang didefinisikan dengan semua perubahan non-kas</w:t>
      </w:r>
      <w:r>
        <w:rPr>
          <w:spacing w:val="-1"/>
          <w:sz w:val="24"/>
        </w:rPr>
        <w:t> </w:t>
      </w:r>
      <w:r>
        <w:rPr>
          <w:sz w:val="24"/>
        </w:rPr>
        <w:t>dan non-ekuitas</w:t>
      </w:r>
      <w:r>
        <w:rPr>
          <w:spacing w:val="-1"/>
          <w:sz w:val="24"/>
        </w:rPr>
        <w:t> </w:t>
      </w:r>
      <w:r>
        <w:rPr>
          <w:sz w:val="24"/>
        </w:rPr>
        <w:t>dalam suatu neraca perusahaan sebagai akrual</w:t>
      </w:r>
      <w:r>
        <w:rPr>
          <w:spacing w:val="-10"/>
          <w:sz w:val="24"/>
        </w:rPr>
        <w:t> </w:t>
      </w:r>
      <w:r>
        <w:rPr>
          <w:sz w:val="24"/>
        </w:rPr>
        <w:t>dan</w:t>
      </w:r>
      <w:r>
        <w:rPr>
          <w:spacing w:val="-11"/>
          <w:sz w:val="24"/>
        </w:rPr>
        <w:t> </w:t>
      </w:r>
      <w:r>
        <w:rPr>
          <w:sz w:val="24"/>
        </w:rPr>
        <w:t>membedakan</w:t>
      </w:r>
      <w:r>
        <w:rPr>
          <w:spacing w:val="-11"/>
          <w:sz w:val="24"/>
        </w:rPr>
        <w:t> </w:t>
      </w:r>
      <w:r>
        <w:rPr>
          <w:sz w:val="24"/>
        </w:rPr>
        <w:t>karakteristik</w:t>
      </w:r>
      <w:r>
        <w:rPr>
          <w:spacing w:val="-11"/>
          <w:sz w:val="24"/>
        </w:rPr>
        <w:t> </w:t>
      </w:r>
      <w:r>
        <w:rPr>
          <w:sz w:val="24"/>
        </w:rPr>
        <w:t>keandalan</w:t>
      </w:r>
      <w:r>
        <w:rPr>
          <w:spacing w:val="-4"/>
          <w:sz w:val="24"/>
        </w:rPr>
        <w:t> </w:t>
      </w:r>
      <w:r>
        <w:rPr>
          <w:i/>
          <w:sz w:val="24"/>
        </w:rPr>
        <w:t>working</w:t>
      </w:r>
      <w:r>
        <w:rPr>
          <w:i/>
          <w:spacing w:val="-11"/>
          <w:sz w:val="24"/>
        </w:rPr>
        <w:t> </w:t>
      </w:r>
      <w:r>
        <w:rPr>
          <w:i/>
          <w:sz w:val="24"/>
        </w:rPr>
        <w:t>capital</w:t>
      </w:r>
      <w:r>
        <w:rPr>
          <w:i/>
          <w:spacing w:val="-13"/>
          <w:sz w:val="24"/>
        </w:rPr>
        <w:t> </w:t>
      </w:r>
      <w:r>
        <w:rPr>
          <w:i/>
          <w:sz w:val="24"/>
        </w:rPr>
        <w:t>(WC),</w:t>
      </w:r>
      <w:r>
        <w:rPr>
          <w:i/>
          <w:spacing w:val="-10"/>
          <w:sz w:val="24"/>
        </w:rPr>
        <w:t> </w:t>
      </w:r>
      <w:r>
        <w:rPr>
          <w:i/>
          <w:sz w:val="24"/>
        </w:rPr>
        <w:t>noncurrent operating</w:t>
      </w:r>
      <w:r>
        <w:rPr>
          <w:i/>
          <w:spacing w:val="-11"/>
          <w:sz w:val="24"/>
        </w:rPr>
        <w:t> </w:t>
      </w:r>
      <w:r>
        <w:rPr>
          <w:i/>
          <w:sz w:val="24"/>
        </w:rPr>
        <w:t>(NCO),</w:t>
      </w:r>
      <w:r>
        <w:rPr>
          <w:i/>
          <w:spacing w:val="-11"/>
          <w:sz w:val="24"/>
        </w:rPr>
        <w:t> </w:t>
      </w:r>
      <w:r>
        <w:rPr>
          <w:i/>
          <w:sz w:val="24"/>
        </w:rPr>
        <w:t>dan</w:t>
      </w:r>
      <w:r>
        <w:rPr>
          <w:i/>
          <w:spacing w:val="-11"/>
          <w:sz w:val="24"/>
        </w:rPr>
        <w:t> </w:t>
      </w:r>
      <w:r>
        <w:rPr>
          <w:i/>
          <w:sz w:val="24"/>
        </w:rPr>
        <w:t>financial</w:t>
      </w:r>
      <w:r>
        <w:rPr>
          <w:i/>
          <w:spacing w:val="-10"/>
          <w:sz w:val="24"/>
        </w:rPr>
        <w:t> </w:t>
      </w:r>
      <w:r>
        <w:rPr>
          <w:i/>
          <w:sz w:val="24"/>
        </w:rPr>
        <w:t>accrual</w:t>
      </w:r>
      <w:r>
        <w:rPr>
          <w:i/>
          <w:spacing w:val="-10"/>
          <w:sz w:val="24"/>
        </w:rPr>
        <w:t> </w:t>
      </w:r>
      <w:r>
        <w:rPr>
          <w:i/>
          <w:sz w:val="24"/>
        </w:rPr>
        <w:t>(FIN)</w:t>
      </w:r>
      <w:r>
        <w:rPr>
          <w:i/>
          <w:spacing w:val="-9"/>
          <w:sz w:val="24"/>
        </w:rPr>
        <w:t> </w:t>
      </w:r>
      <w:r>
        <w:rPr>
          <w:sz w:val="24"/>
        </w:rPr>
        <w:t>serta</w:t>
      </w:r>
      <w:r>
        <w:rPr>
          <w:spacing w:val="-10"/>
          <w:sz w:val="24"/>
        </w:rPr>
        <w:t> </w:t>
      </w:r>
      <w:r>
        <w:rPr>
          <w:sz w:val="24"/>
        </w:rPr>
        <w:t>komponen</w:t>
      </w:r>
      <w:r>
        <w:rPr>
          <w:spacing w:val="-11"/>
          <w:sz w:val="24"/>
        </w:rPr>
        <w:t> </w:t>
      </w:r>
      <w:r>
        <w:rPr>
          <w:sz w:val="24"/>
        </w:rPr>
        <w:t>asset</w:t>
      </w:r>
      <w:r>
        <w:rPr>
          <w:spacing w:val="-10"/>
          <w:sz w:val="24"/>
        </w:rPr>
        <w:t> </w:t>
      </w:r>
      <w:r>
        <w:rPr>
          <w:sz w:val="24"/>
        </w:rPr>
        <w:t>dan</w:t>
      </w:r>
      <w:r>
        <w:rPr>
          <w:spacing w:val="-11"/>
          <w:sz w:val="24"/>
        </w:rPr>
        <w:t> </w:t>
      </w:r>
      <w:r>
        <w:rPr>
          <w:sz w:val="24"/>
        </w:rPr>
        <w:t>kewajiban dalam jenis akrual. Berikut model perhitungannya:</w:t>
      </w:r>
    </w:p>
    <w:p>
      <w:pPr>
        <w:pStyle w:val="BodyText"/>
        <w:spacing w:before="10"/>
        <w:rPr>
          <w:sz w:val="10"/>
        </w:rPr>
      </w:pPr>
      <w:r>
        <w:rPr>
          <w:sz w:val="10"/>
        </w:rPr>
        <mc:AlternateContent>
          <mc:Choice Requires="wps">
            <w:drawing>
              <wp:anchor distT="0" distB="0" distL="0" distR="0" allowOverlap="1" layoutInCell="1" locked="0" behindDoc="1" simplePos="0" relativeHeight="487590400">
                <wp:simplePos x="0" y="0"/>
                <wp:positionH relativeFrom="page">
                  <wp:posOffset>1435417</wp:posOffset>
                </wp:positionH>
                <wp:positionV relativeFrom="paragraph">
                  <wp:posOffset>95288</wp:posOffset>
                </wp:positionV>
                <wp:extent cx="5403215" cy="762000"/>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5403215" cy="762000"/>
                          <a:chExt cx="5403215" cy="762000"/>
                        </a:xfrm>
                      </wpg:grpSpPr>
                      <wps:wsp>
                        <wps:cNvPr id="37" name="Graphic 37"/>
                        <wps:cNvSpPr/>
                        <wps:spPr>
                          <a:xfrm>
                            <a:off x="2467292" y="403288"/>
                            <a:ext cx="1613535" cy="10160"/>
                          </a:xfrm>
                          <a:custGeom>
                            <a:avLst/>
                            <a:gdLst/>
                            <a:ahLst/>
                            <a:cxnLst/>
                            <a:rect l="l" t="t" r="r" b="b"/>
                            <a:pathLst>
                              <a:path w="1613535" h="10160">
                                <a:moveTo>
                                  <a:pt x="1613153" y="0"/>
                                </a:moveTo>
                                <a:lnTo>
                                  <a:pt x="0" y="0"/>
                                </a:lnTo>
                                <a:lnTo>
                                  <a:pt x="0" y="10159"/>
                                </a:lnTo>
                                <a:lnTo>
                                  <a:pt x="1613153" y="10159"/>
                                </a:lnTo>
                                <a:lnTo>
                                  <a:pt x="1613153"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4762" y="4762"/>
                            <a:ext cx="5393690" cy="752475"/>
                          </a:xfrm>
                          <a:prstGeom prst="rect">
                            <a:avLst/>
                          </a:prstGeom>
                          <a:ln w="9525">
                            <a:solidFill>
                              <a:srgbClr val="000000"/>
                            </a:solidFill>
                            <a:prstDash val="solid"/>
                          </a:ln>
                        </wps:spPr>
                        <wps:txbx>
                          <w:txbxContent>
                            <w:p>
                              <w:pPr>
                                <w:spacing w:line="240" w:lineRule="auto" w:before="16"/>
                                <w:rPr>
                                  <w:sz w:val="24"/>
                                </w:rPr>
                              </w:pPr>
                            </w:p>
                            <w:p>
                              <w:pPr>
                                <w:spacing w:line="231" w:lineRule="exact" w:before="0"/>
                                <w:ind w:left="3870" w:right="0" w:firstLine="0"/>
                                <w:jc w:val="left"/>
                                <w:rPr>
                                  <w:rFonts w:ascii="Cambria Math" w:hAnsi="Cambria Math" w:eastAsia="Cambria Math"/>
                                  <w:sz w:val="24"/>
                                </w:rPr>
                              </w:pPr>
                              <w:r>
                                <w:rPr>
                                  <w:rFonts w:ascii="Cambria Math" w:hAnsi="Cambria Math" w:eastAsia="Cambria Math"/>
                                  <w:sz w:val="24"/>
                                </w:rPr>
                                <w:t>(∆𝑊𝐶</w:t>
                              </w:r>
                              <w:r>
                                <w:rPr>
                                  <w:rFonts w:ascii="Cambria Math" w:hAnsi="Cambria Math" w:eastAsia="Cambria Math"/>
                                  <w:spacing w:val="7"/>
                                  <w:sz w:val="24"/>
                                </w:rPr>
                                <w:t> </w:t>
                              </w:r>
                              <w:r>
                                <w:rPr>
                                  <w:rFonts w:ascii="Cambria Math" w:hAnsi="Cambria Math" w:eastAsia="Cambria Math"/>
                                  <w:sz w:val="24"/>
                                </w:rPr>
                                <w:t>+</w:t>
                              </w:r>
                              <w:r>
                                <w:rPr>
                                  <w:rFonts w:ascii="Cambria Math" w:hAnsi="Cambria Math" w:eastAsia="Cambria Math"/>
                                  <w:spacing w:val="3"/>
                                  <w:sz w:val="24"/>
                                </w:rPr>
                                <w:t> </w:t>
                              </w:r>
                              <w:r>
                                <w:rPr>
                                  <w:rFonts w:ascii="Cambria Math" w:hAnsi="Cambria Math" w:eastAsia="Cambria Math"/>
                                  <w:sz w:val="24"/>
                                </w:rPr>
                                <w:t>∆𝑁𝐶𝑂</w:t>
                              </w:r>
                              <w:r>
                                <w:rPr>
                                  <w:rFonts w:ascii="Cambria Math" w:hAnsi="Cambria Math" w:eastAsia="Cambria Math"/>
                                  <w:spacing w:val="1"/>
                                  <w:sz w:val="24"/>
                                </w:rPr>
                                <w:t> </w:t>
                              </w:r>
                              <w:r>
                                <w:rPr>
                                  <w:rFonts w:ascii="Cambria Math" w:hAnsi="Cambria Math" w:eastAsia="Cambria Math"/>
                                  <w:sz w:val="24"/>
                                </w:rPr>
                                <w:t>+</w:t>
                              </w:r>
                              <w:r>
                                <w:rPr>
                                  <w:rFonts w:ascii="Cambria Math" w:hAnsi="Cambria Math" w:eastAsia="Cambria Math"/>
                                  <w:spacing w:val="56"/>
                                  <w:sz w:val="24"/>
                                </w:rPr>
                                <w:t> </w:t>
                              </w:r>
                              <w:r>
                                <w:rPr>
                                  <w:rFonts w:ascii="Cambria Math" w:hAnsi="Cambria Math" w:eastAsia="Cambria Math"/>
                                  <w:spacing w:val="-4"/>
                                  <w:sz w:val="24"/>
                                </w:rPr>
                                <w:t>∆𝐹𝐼𝑁)</w:t>
                              </w:r>
                            </w:p>
                            <w:p>
                              <w:pPr>
                                <w:tabs>
                                  <w:tab w:pos="1964" w:val="left" w:leader="none"/>
                                </w:tabs>
                                <w:spacing w:line="391" w:lineRule="exact" w:before="0"/>
                                <w:ind w:left="0" w:right="161" w:firstLine="0"/>
                                <w:jc w:val="center"/>
                                <w:rPr>
                                  <w:rFonts w:ascii="Cambria Math" w:eastAsia="Cambria Math"/>
                                  <w:sz w:val="24"/>
                                </w:rPr>
                              </w:pPr>
                              <w:r>
                                <w:rPr>
                                  <w:rFonts w:ascii="Cambria Math" w:eastAsia="Cambria Math"/>
                                  <w:position w:val="16"/>
                                  <w:sz w:val="24"/>
                                </w:rPr>
                                <w:t>𝑅𝑆𝑆𝑇</w:t>
                              </w:r>
                              <w:r>
                                <w:rPr>
                                  <w:rFonts w:ascii="Cambria Math" w:eastAsia="Cambria Math"/>
                                  <w:spacing w:val="1"/>
                                  <w:position w:val="16"/>
                                  <w:sz w:val="24"/>
                                </w:rPr>
                                <w:t> </w:t>
                              </w:r>
                              <w:r>
                                <w:rPr>
                                  <w:rFonts w:ascii="Cambria Math" w:eastAsia="Cambria Math"/>
                                  <w:position w:val="16"/>
                                  <w:sz w:val="24"/>
                                </w:rPr>
                                <w:t>𝑎𝑐𝑐𝑟𝑢𝑎𝑙</w:t>
                              </w:r>
                              <w:r>
                                <w:rPr>
                                  <w:rFonts w:ascii="Cambria Math" w:eastAsia="Cambria Math"/>
                                  <w:spacing w:val="73"/>
                                  <w:position w:val="16"/>
                                  <w:sz w:val="24"/>
                                </w:rPr>
                                <w:t> </w:t>
                              </w:r>
                              <w:r>
                                <w:rPr>
                                  <w:rFonts w:ascii="Cambria Math" w:eastAsia="Cambria Math"/>
                                  <w:spacing w:val="-10"/>
                                  <w:position w:val="16"/>
                                  <w:sz w:val="24"/>
                                </w:rPr>
                                <w:t>=</w:t>
                              </w:r>
                              <w:r>
                                <w:rPr>
                                  <w:rFonts w:ascii="Cambria Math" w:eastAsia="Cambria Math"/>
                                  <w:position w:val="16"/>
                                  <w:sz w:val="24"/>
                                </w:rPr>
                                <w:tab/>
                              </w:r>
                              <w:r>
                                <w:rPr>
                                  <w:rFonts w:ascii="Cambria Math" w:eastAsia="Cambria Math"/>
                                  <w:sz w:val="24"/>
                                </w:rPr>
                                <w:t>𝐴𝑣𝑒𝑟𝑎𝑔𝑒</w:t>
                              </w:r>
                              <w:r>
                                <w:rPr>
                                  <w:rFonts w:ascii="Cambria Math" w:eastAsia="Cambria Math"/>
                                  <w:spacing w:val="5"/>
                                  <w:sz w:val="24"/>
                                </w:rPr>
                                <w:t> </w:t>
                              </w:r>
                              <w:r>
                                <w:rPr>
                                  <w:rFonts w:ascii="Cambria Math" w:eastAsia="Cambria Math"/>
                                  <w:sz w:val="24"/>
                                </w:rPr>
                                <w:t>𝑇𝑜𝑡𝑎𝑙</w:t>
                              </w:r>
                              <w:r>
                                <w:rPr>
                                  <w:rFonts w:ascii="Cambria Math" w:eastAsia="Cambria Math"/>
                                  <w:spacing w:val="7"/>
                                  <w:sz w:val="24"/>
                                </w:rPr>
                                <w:t> </w:t>
                              </w:r>
                              <w:r>
                                <w:rPr>
                                  <w:rFonts w:ascii="Cambria Math" w:eastAsia="Cambria Math"/>
                                  <w:spacing w:val="-2"/>
                                  <w:sz w:val="24"/>
                                </w:rPr>
                                <w:t>𝐴𝑠𝑠𝑒𝑡</w:t>
                              </w:r>
                            </w:p>
                          </w:txbxContent>
                        </wps:txbx>
                        <wps:bodyPr wrap="square" lIns="0" tIns="0" rIns="0" bIns="0" rtlCol="0">
                          <a:noAutofit/>
                        </wps:bodyPr>
                      </wps:wsp>
                    </wpg:wgp>
                  </a:graphicData>
                </a:graphic>
              </wp:anchor>
            </w:drawing>
          </mc:Choice>
          <mc:Fallback>
            <w:pict>
              <v:group style="position:absolute;margin-left:113.025002pt;margin-top:7.503008pt;width:425.45pt;height:60pt;mso-position-horizontal-relative:page;mso-position-vertical-relative:paragraph;z-index:-15726080;mso-wrap-distance-left:0;mso-wrap-distance-right:0" id="docshapegroup31" coordorigin="2261,150" coordsize="8509,1200">
                <v:rect style="position:absolute;left:6146;top:785;width:2541;height:16" id="docshape32" filled="true" fillcolor="#000000" stroked="false">
                  <v:fill type="solid"/>
                </v:rect>
                <v:shape style="position:absolute;left:2268;top:157;width:8494;height:1185" type="#_x0000_t202" id="docshape33" filled="false" stroked="true" strokeweight=".75pt" strokecolor="#000000">
                  <v:textbox inset="0,0,0,0">
                    <w:txbxContent>
                      <w:p>
                        <w:pPr>
                          <w:spacing w:line="240" w:lineRule="auto" w:before="16"/>
                          <w:rPr>
                            <w:sz w:val="24"/>
                          </w:rPr>
                        </w:pPr>
                      </w:p>
                      <w:p>
                        <w:pPr>
                          <w:spacing w:line="231" w:lineRule="exact" w:before="0"/>
                          <w:ind w:left="3870" w:right="0" w:firstLine="0"/>
                          <w:jc w:val="left"/>
                          <w:rPr>
                            <w:rFonts w:ascii="Cambria Math" w:hAnsi="Cambria Math" w:eastAsia="Cambria Math"/>
                            <w:sz w:val="24"/>
                          </w:rPr>
                        </w:pPr>
                        <w:r>
                          <w:rPr>
                            <w:rFonts w:ascii="Cambria Math" w:hAnsi="Cambria Math" w:eastAsia="Cambria Math"/>
                            <w:sz w:val="24"/>
                          </w:rPr>
                          <w:t>(∆𝑊𝐶</w:t>
                        </w:r>
                        <w:r>
                          <w:rPr>
                            <w:rFonts w:ascii="Cambria Math" w:hAnsi="Cambria Math" w:eastAsia="Cambria Math"/>
                            <w:spacing w:val="7"/>
                            <w:sz w:val="24"/>
                          </w:rPr>
                          <w:t> </w:t>
                        </w:r>
                        <w:r>
                          <w:rPr>
                            <w:rFonts w:ascii="Cambria Math" w:hAnsi="Cambria Math" w:eastAsia="Cambria Math"/>
                            <w:sz w:val="24"/>
                          </w:rPr>
                          <w:t>+</w:t>
                        </w:r>
                        <w:r>
                          <w:rPr>
                            <w:rFonts w:ascii="Cambria Math" w:hAnsi="Cambria Math" w:eastAsia="Cambria Math"/>
                            <w:spacing w:val="3"/>
                            <w:sz w:val="24"/>
                          </w:rPr>
                          <w:t> </w:t>
                        </w:r>
                        <w:r>
                          <w:rPr>
                            <w:rFonts w:ascii="Cambria Math" w:hAnsi="Cambria Math" w:eastAsia="Cambria Math"/>
                            <w:sz w:val="24"/>
                          </w:rPr>
                          <w:t>∆𝑁𝐶𝑂</w:t>
                        </w:r>
                        <w:r>
                          <w:rPr>
                            <w:rFonts w:ascii="Cambria Math" w:hAnsi="Cambria Math" w:eastAsia="Cambria Math"/>
                            <w:spacing w:val="1"/>
                            <w:sz w:val="24"/>
                          </w:rPr>
                          <w:t> </w:t>
                        </w:r>
                        <w:r>
                          <w:rPr>
                            <w:rFonts w:ascii="Cambria Math" w:hAnsi="Cambria Math" w:eastAsia="Cambria Math"/>
                            <w:sz w:val="24"/>
                          </w:rPr>
                          <w:t>+</w:t>
                        </w:r>
                        <w:r>
                          <w:rPr>
                            <w:rFonts w:ascii="Cambria Math" w:hAnsi="Cambria Math" w:eastAsia="Cambria Math"/>
                            <w:spacing w:val="56"/>
                            <w:sz w:val="24"/>
                          </w:rPr>
                          <w:t> </w:t>
                        </w:r>
                        <w:r>
                          <w:rPr>
                            <w:rFonts w:ascii="Cambria Math" w:hAnsi="Cambria Math" w:eastAsia="Cambria Math"/>
                            <w:spacing w:val="-4"/>
                            <w:sz w:val="24"/>
                          </w:rPr>
                          <w:t>∆𝐹𝐼𝑁)</w:t>
                        </w:r>
                      </w:p>
                      <w:p>
                        <w:pPr>
                          <w:tabs>
                            <w:tab w:pos="1964" w:val="left" w:leader="none"/>
                          </w:tabs>
                          <w:spacing w:line="391" w:lineRule="exact" w:before="0"/>
                          <w:ind w:left="0" w:right="161" w:firstLine="0"/>
                          <w:jc w:val="center"/>
                          <w:rPr>
                            <w:rFonts w:ascii="Cambria Math" w:eastAsia="Cambria Math"/>
                            <w:sz w:val="24"/>
                          </w:rPr>
                        </w:pPr>
                        <w:r>
                          <w:rPr>
                            <w:rFonts w:ascii="Cambria Math" w:eastAsia="Cambria Math"/>
                            <w:position w:val="16"/>
                            <w:sz w:val="24"/>
                          </w:rPr>
                          <w:t>𝑅𝑆𝑆𝑇</w:t>
                        </w:r>
                        <w:r>
                          <w:rPr>
                            <w:rFonts w:ascii="Cambria Math" w:eastAsia="Cambria Math"/>
                            <w:spacing w:val="1"/>
                            <w:position w:val="16"/>
                            <w:sz w:val="24"/>
                          </w:rPr>
                          <w:t> </w:t>
                        </w:r>
                        <w:r>
                          <w:rPr>
                            <w:rFonts w:ascii="Cambria Math" w:eastAsia="Cambria Math"/>
                            <w:position w:val="16"/>
                            <w:sz w:val="24"/>
                          </w:rPr>
                          <w:t>𝑎𝑐𝑐𝑟𝑢𝑎𝑙</w:t>
                        </w:r>
                        <w:r>
                          <w:rPr>
                            <w:rFonts w:ascii="Cambria Math" w:eastAsia="Cambria Math"/>
                            <w:spacing w:val="73"/>
                            <w:position w:val="16"/>
                            <w:sz w:val="24"/>
                          </w:rPr>
                          <w:t> </w:t>
                        </w:r>
                        <w:r>
                          <w:rPr>
                            <w:rFonts w:ascii="Cambria Math" w:eastAsia="Cambria Math"/>
                            <w:spacing w:val="-10"/>
                            <w:position w:val="16"/>
                            <w:sz w:val="24"/>
                          </w:rPr>
                          <w:t>=</w:t>
                        </w:r>
                        <w:r>
                          <w:rPr>
                            <w:rFonts w:ascii="Cambria Math" w:eastAsia="Cambria Math"/>
                            <w:position w:val="16"/>
                            <w:sz w:val="24"/>
                          </w:rPr>
                          <w:tab/>
                        </w:r>
                        <w:r>
                          <w:rPr>
                            <w:rFonts w:ascii="Cambria Math" w:eastAsia="Cambria Math"/>
                            <w:sz w:val="24"/>
                          </w:rPr>
                          <w:t>𝐴𝑣𝑒𝑟𝑎𝑔𝑒</w:t>
                        </w:r>
                        <w:r>
                          <w:rPr>
                            <w:rFonts w:ascii="Cambria Math" w:eastAsia="Cambria Math"/>
                            <w:spacing w:val="5"/>
                            <w:sz w:val="24"/>
                          </w:rPr>
                          <w:t> </w:t>
                        </w:r>
                        <w:r>
                          <w:rPr>
                            <w:rFonts w:ascii="Cambria Math" w:eastAsia="Cambria Math"/>
                            <w:sz w:val="24"/>
                          </w:rPr>
                          <w:t>𝑇𝑜𝑡𝑎𝑙</w:t>
                        </w:r>
                        <w:r>
                          <w:rPr>
                            <w:rFonts w:ascii="Cambria Math" w:eastAsia="Cambria Math"/>
                            <w:spacing w:val="7"/>
                            <w:sz w:val="24"/>
                          </w:rPr>
                          <w:t> </w:t>
                        </w:r>
                        <w:r>
                          <w:rPr>
                            <w:rFonts w:ascii="Cambria Math" w:eastAsia="Cambria Math"/>
                            <w:spacing w:val="-2"/>
                            <w:sz w:val="24"/>
                          </w:rPr>
                          <w:t>𝐴𝑠𝑠𝑒𝑡</w:t>
                        </w:r>
                      </w:p>
                    </w:txbxContent>
                  </v:textbox>
                  <v:stroke dashstyle="solid"/>
                  <w10:wrap type="none"/>
                </v:shape>
                <w10:wrap type="topAndBottom"/>
              </v:group>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8"/>
        <w:rPr>
          <w:sz w:val="22"/>
        </w:rPr>
      </w:pPr>
    </w:p>
    <w:p>
      <w:pPr>
        <w:spacing w:before="0"/>
        <w:ind w:left="422" w:right="560" w:firstLine="0"/>
        <w:jc w:val="center"/>
        <w:rPr>
          <w:rFonts w:ascii="Calibri"/>
          <w:sz w:val="22"/>
        </w:rPr>
      </w:pPr>
      <w:r>
        <w:rPr>
          <w:rFonts w:ascii="Calibri"/>
          <w:spacing w:val="-5"/>
          <w:sz w:val="22"/>
        </w:rPr>
        <w:t>39</w:t>
      </w:r>
    </w:p>
    <w:p>
      <w:pPr>
        <w:spacing w:after="0"/>
        <w:jc w:val="center"/>
        <w:rPr>
          <w:rFonts w:ascii="Calibri"/>
          <w:sz w:val="22"/>
        </w:rPr>
        <w:sectPr>
          <w:headerReference w:type="default" r:id="rId20"/>
          <w:pgSz w:w="11910" w:h="16840"/>
          <w:pgMar w:header="0" w:footer="0" w:top="1920" w:bottom="280" w:left="1700" w:right="992"/>
        </w:sectPr>
      </w:pPr>
    </w:p>
    <w:p>
      <w:pPr>
        <w:pStyle w:val="BodyText"/>
        <w:rPr>
          <w:rFonts w:ascii="Calibri"/>
        </w:rPr>
      </w:pPr>
    </w:p>
    <w:p>
      <w:pPr>
        <w:pStyle w:val="BodyText"/>
        <w:rPr>
          <w:rFonts w:ascii="Calibri"/>
        </w:rPr>
      </w:pPr>
    </w:p>
    <w:p>
      <w:pPr>
        <w:pStyle w:val="BodyText"/>
        <w:rPr>
          <w:rFonts w:ascii="Calibri"/>
        </w:rPr>
      </w:pPr>
    </w:p>
    <w:p>
      <w:pPr>
        <w:pStyle w:val="BodyText"/>
        <w:spacing w:before="125"/>
        <w:rPr>
          <w:rFonts w:ascii="Calibri"/>
        </w:rPr>
      </w:pPr>
    </w:p>
    <w:p>
      <w:pPr>
        <w:pStyle w:val="BodyText"/>
        <w:ind w:left="568"/>
      </w:pPr>
      <w:r>
        <w:rPr>
          <w:spacing w:val="-2"/>
        </w:rPr>
        <w:t>Keterangan:</w:t>
      </w:r>
    </w:p>
    <w:p>
      <w:pPr>
        <w:pStyle w:val="BodyText"/>
        <w:spacing w:before="4"/>
      </w:pPr>
    </w:p>
    <w:p>
      <w:pPr>
        <w:spacing w:before="0"/>
        <w:ind w:left="568" w:right="0" w:firstLine="0"/>
        <w:jc w:val="left"/>
        <w:rPr>
          <w:i/>
          <w:sz w:val="24"/>
        </w:rPr>
      </w:pPr>
      <w:r>
        <w:rPr>
          <w:rFonts w:ascii="Cambria Math" w:hAnsi="Cambria Math"/>
          <w:sz w:val="24"/>
        </w:rPr>
        <w:t>∆</w:t>
      </w:r>
      <w:r>
        <w:rPr>
          <w:i/>
          <w:sz w:val="24"/>
        </w:rPr>
        <w:t>WC</w:t>
      </w:r>
      <w:r>
        <w:rPr>
          <w:i/>
          <w:spacing w:val="-1"/>
          <w:sz w:val="24"/>
        </w:rPr>
        <w:t> </w:t>
      </w:r>
      <w:r>
        <w:rPr>
          <w:i/>
          <w:sz w:val="24"/>
        </w:rPr>
        <w:t>(Working</w:t>
      </w:r>
      <w:r>
        <w:rPr>
          <w:i/>
          <w:spacing w:val="-1"/>
          <w:sz w:val="24"/>
        </w:rPr>
        <w:t> </w:t>
      </w:r>
      <w:r>
        <w:rPr>
          <w:i/>
          <w:sz w:val="24"/>
        </w:rPr>
        <w:t>Capital</w:t>
      </w:r>
      <w:r>
        <w:rPr>
          <w:sz w:val="24"/>
        </w:rPr>
        <w:t>)</w:t>
      </w:r>
      <w:r>
        <w:rPr>
          <w:spacing w:val="-5"/>
          <w:sz w:val="24"/>
        </w:rPr>
        <w:t> </w:t>
      </w:r>
      <w:r>
        <w:rPr>
          <w:sz w:val="24"/>
        </w:rPr>
        <w:t>= </w:t>
      </w:r>
      <w:r>
        <w:rPr>
          <w:i/>
          <w:sz w:val="24"/>
        </w:rPr>
        <w:t>(Current</w:t>
      </w:r>
      <w:r>
        <w:rPr>
          <w:i/>
          <w:spacing w:val="-1"/>
          <w:sz w:val="24"/>
        </w:rPr>
        <w:t> </w:t>
      </w:r>
      <w:r>
        <w:rPr>
          <w:i/>
          <w:sz w:val="24"/>
        </w:rPr>
        <w:t>Assets</w:t>
      </w:r>
      <w:r>
        <w:rPr>
          <w:i/>
          <w:spacing w:val="-1"/>
          <w:sz w:val="24"/>
        </w:rPr>
        <w:t> </w:t>
      </w:r>
      <w:r>
        <w:rPr>
          <w:i/>
          <w:sz w:val="24"/>
        </w:rPr>
        <w:t>-</w:t>
      </w:r>
      <w:r>
        <w:rPr>
          <w:i/>
          <w:spacing w:val="-5"/>
          <w:sz w:val="24"/>
        </w:rPr>
        <w:t> </w:t>
      </w:r>
      <w:r>
        <w:rPr>
          <w:i/>
          <w:sz w:val="24"/>
        </w:rPr>
        <w:t>Current </w:t>
      </w:r>
      <w:r>
        <w:rPr>
          <w:i/>
          <w:spacing w:val="-2"/>
          <w:sz w:val="24"/>
        </w:rPr>
        <w:t>Liability)</w:t>
      </w:r>
    </w:p>
    <w:p>
      <w:pPr>
        <w:pStyle w:val="BodyText"/>
        <w:spacing w:before="7"/>
        <w:rPr>
          <w:i/>
        </w:rPr>
      </w:pPr>
    </w:p>
    <w:p>
      <w:pPr>
        <w:spacing w:before="0"/>
        <w:ind w:left="568" w:right="0" w:firstLine="0"/>
        <w:jc w:val="left"/>
        <w:rPr>
          <w:i/>
          <w:sz w:val="24"/>
        </w:rPr>
      </w:pPr>
      <w:r>
        <w:rPr>
          <w:rFonts w:ascii="Cambria Math" w:hAnsi="Cambria Math"/>
          <w:sz w:val="24"/>
        </w:rPr>
        <w:t>∆</w:t>
      </w:r>
      <w:r>
        <w:rPr>
          <w:i/>
          <w:sz w:val="24"/>
        </w:rPr>
        <w:t>NCO</w:t>
      </w:r>
      <w:r>
        <w:rPr>
          <w:i/>
          <w:spacing w:val="32"/>
          <w:sz w:val="24"/>
        </w:rPr>
        <w:t> </w:t>
      </w:r>
      <w:r>
        <w:rPr>
          <w:i/>
          <w:sz w:val="24"/>
        </w:rPr>
        <w:t>(Non</w:t>
      </w:r>
      <w:r>
        <w:rPr>
          <w:i/>
          <w:spacing w:val="34"/>
          <w:sz w:val="24"/>
        </w:rPr>
        <w:t> </w:t>
      </w:r>
      <w:r>
        <w:rPr>
          <w:i/>
          <w:sz w:val="24"/>
        </w:rPr>
        <w:t>Curren</w:t>
      </w:r>
      <w:r>
        <w:rPr>
          <w:i/>
          <w:spacing w:val="34"/>
          <w:sz w:val="24"/>
        </w:rPr>
        <w:t> </w:t>
      </w:r>
      <w:r>
        <w:rPr>
          <w:i/>
          <w:sz w:val="24"/>
        </w:rPr>
        <w:t>Operating</w:t>
      </w:r>
      <w:r>
        <w:rPr>
          <w:i/>
          <w:spacing w:val="34"/>
          <w:sz w:val="24"/>
        </w:rPr>
        <w:t> </w:t>
      </w:r>
      <w:r>
        <w:rPr>
          <w:i/>
          <w:sz w:val="24"/>
        </w:rPr>
        <w:t>Accrual</w:t>
      </w:r>
      <w:r>
        <w:rPr>
          <w:sz w:val="24"/>
        </w:rPr>
        <w:t>)</w:t>
      </w:r>
      <w:r>
        <w:rPr>
          <w:spacing w:val="30"/>
          <w:sz w:val="24"/>
        </w:rPr>
        <w:t> </w:t>
      </w:r>
      <w:r>
        <w:rPr>
          <w:sz w:val="24"/>
        </w:rPr>
        <w:t>=</w:t>
      </w:r>
      <w:r>
        <w:rPr>
          <w:spacing w:val="35"/>
          <w:sz w:val="24"/>
        </w:rPr>
        <w:t> </w:t>
      </w:r>
      <w:r>
        <w:rPr>
          <w:i/>
          <w:sz w:val="24"/>
        </w:rPr>
        <w:t>(Total</w:t>
      </w:r>
      <w:r>
        <w:rPr>
          <w:i/>
          <w:spacing w:val="35"/>
          <w:sz w:val="24"/>
        </w:rPr>
        <w:t> </w:t>
      </w:r>
      <w:r>
        <w:rPr>
          <w:i/>
          <w:sz w:val="24"/>
        </w:rPr>
        <w:t>Assets</w:t>
      </w:r>
      <w:r>
        <w:rPr>
          <w:i/>
          <w:spacing w:val="35"/>
          <w:sz w:val="24"/>
        </w:rPr>
        <w:t> </w:t>
      </w:r>
      <w:r>
        <w:rPr>
          <w:i/>
          <w:sz w:val="24"/>
        </w:rPr>
        <w:t>-</w:t>
      </w:r>
      <w:r>
        <w:rPr>
          <w:i/>
          <w:spacing w:val="35"/>
          <w:sz w:val="24"/>
        </w:rPr>
        <w:t> </w:t>
      </w:r>
      <w:r>
        <w:rPr>
          <w:i/>
          <w:sz w:val="24"/>
        </w:rPr>
        <w:t>Current</w:t>
      </w:r>
      <w:r>
        <w:rPr>
          <w:i/>
          <w:spacing w:val="32"/>
          <w:sz w:val="24"/>
        </w:rPr>
        <w:t> </w:t>
      </w:r>
      <w:r>
        <w:rPr>
          <w:i/>
          <w:sz w:val="24"/>
        </w:rPr>
        <w:t>Assets</w:t>
      </w:r>
      <w:r>
        <w:rPr>
          <w:i/>
          <w:spacing w:val="33"/>
          <w:sz w:val="24"/>
        </w:rPr>
        <w:t> </w:t>
      </w:r>
      <w:r>
        <w:rPr>
          <w:i/>
          <w:spacing w:val="-4"/>
          <w:sz w:val="24"/>
        </w:rPr>
        <w:t>Long</w:t>
      </w:r>
    </w:p>
    <w:p>
      <w:pPr>
        <w:spacing w:line="480" w:lineRule="auto" w:before="275"/>
        <w:ind w:left="4822" w:right="715" w:firstLine="0"/>
        <w:jc w:val="left"/>
        <w:rPr>
          <w:i/>
          <w:sz w:val="24"/>
        </w:rPr>
      </w:pPr>
      <w:r>
        <w:rPr>
          <w:i/>
          <w:sz w:val="24"/>
        </w:rPr>
        <w:t>Term Invesment) - (Total Liabilities – Current</w:t>
      </w:r>
      <w:r>
        <w:rPr>
          <w:i/>
          <w:spacing w:val="-3"/>
          <w:sz w:val="24"/>
        </w:rPr>
        <w:t> </w:t>
      </w:r>
      <w:r>
        <w:rPr>
          <w:i/>
          <w:sz w:val="24"/>
        </w:rPr>
        <w:t>Liabilities</w:t>
      </w:r>
      <w:r>
        <w:rPr>
          <w:i/>
          <w:spacing w:val="-1"/>
          <w:sz w:val="24"/>
        </w:rPr>
        <w:t> </w:t>
      </w:r>
      <w:r>
        <w:rPr>
          <w:i/>
          <w:sz w:val="24"/>
        </w:rPr>
        <w:t>-</w:t>
      </w:r>
      <w:r>
        <w:rPr>
          <w:i/>
          <w:spacing w:val="-3"/>
          <w:sz w:val="24"/>
        </w:rPr>
        <w:t> </w:t>
      </w:r>
      <w:r>
        <w:rPr>
          <w:i/>
          <w:sz w:val="24"/>
        </w:rPr>
        <w:t>Long</w:t>
      </w:r>
      <w:r>
        <w:rPr>
          <w:i/>
          <w:spacing w:val="-2"/>
          <w:sz w:val="24"/>
        </w:rPr>
        <w:t> </w:t>
      </w:r>
      <w:r>
        <w:rPr>
          <w:i/>
          <w:sz w:val="24"/>
        </w:rPr>
        <w:t>Term</w:t>
      </w:r>
      <w:r>
        <w:rPr>
          <w:i/>
          <w:spacing w:val="-4"/>
          <w:sz w:val="24"/>
        </w:rPr>
        <w:t> </w:t>
      </w:r>
      <w:r>
        <w:rPr>
          <w:i/>
          <w:spacing w:val="-2"/>
          <w:sz w:val="24"/>
        </w:rPr>
        <w:t>Debt)</w:t>
      </w:r>
    </w:p>
    <w:p>
      <w:pPr>
        <w:spacing w:before="4"/>
        <w:ind w:left="568" w:right="0" w:firstLine="0"/>
        <w:jc w:val="left"/>
        <w:rPr>
          <w:i/>
          <w:sz w:val="24"/>
        </w:rPr>
      </w:pPr>
      <w:r>
        <w:rPr>
          <w:rFonts w:ascii="Cambria Math" w:hAnsi="Cambria Math"/>
          <w:sz w:val="24"/>
        </w:rPr>
        <w:t>∆</w:t>
      </w:r>
      <w:r>
        <w:rPr>
          <w:i/>
          <w:sz w:val="24"/>
        </w:rPr>
        <w:t>FIN</w:t>
      </w:r>
      <w:r>
        <w:rPr>
          <w:i/>
          <w:spacing w:val="-5"/>
          <w:sz w:val="24"/>
        </w:rPr>
        <w:t> </w:t>
      </w:r>
      <w:r>
        <w:rPr>
          <w:i/>
          <w:sz w:val="24"/>
        </w:rPr>
        <w:t>(Financial</w:t>
      </w:r>
      <w:r>
        <w:rPr>
          <w:i/>
          <w:spacing w:val="-2"/>
          <w:sz w:val="24"/>
        </w:rPr>
        <w:t> </w:t>
      </w:r>
      <w:r>
        <w:rPr>
          <w:i/>
          <w:sz w:val="24"/>
        </w:rPr>
        <w:t>Accrual)</w:t>
      </w:r>
      <w:r>
        <w:rPr>
          <w:i/>
          <w:spacing w:val="1"/>
          <w:sz w:val="24"/>
        </w:rPr>
        <w:t> </w:t>
      </w:r>
      <w:r>
        <w:rPr>
          <w:sz w:val="24"/>
        </w:rPr>
        <w:t>=</w:t>
      </w:r>
      <w:r>
        <w:rPr>
          <w:spacing w:val="-2"/>
          <w:sz w:val="24"/>
        </w:rPr>
        <w:t> </w:t>
      </w:r>
      <w:r>
        <w:rPr>
          <w:i/>
          <w:sz w:val="24"/>
        </w:rPr>
        <w:t>Total</w:t>
      </w:r>
      <w:r>
        <w:rPr>
          <w:i/>
          <w:spacing w:val="-2"/>
          <w:sz w:val="24"/>
        </w:rPr>
        <w:t> </w:t>
      </w:r>
      <w:r>
        <w:rPr>
          <w:i/>
          <w:sz w:val="24"/>
        </w:rPr>
        <w:t>Investment</w:t>
      </w:r>
      <w:r>
        <w:rPr>
          <w:i/>
          <w:spacing w:val="1"/>
          <w:sz w:val="24"/>
        </w:rPr>
        <w:t> </w:t>
      </w:r>
      <w:r>
        <w:rPr>
          <w:i/>
          <w:sz w:val="24"/>
        </w:rPr>
        <w:t>-</w:t>
      </w:r>
      <w:r>
        <w:rPr>
          <w:i/>
          <w:spacing w:val="-2"/>
          <w:sz w:val="24"/>
        </w:rPr>
        <w:t> </w:t>
      </w:r>
      <w:r>
        <w:rPr>
          <w:i/>
          <w:sz w:val="24"/>
        </w:rPr>
        <w:t>Total</w:t>
      </w:r>
      <w:r>
        <w:rPr>
          <w:i/>
          <w:spacing w:val="-2"/>
          <w:sz w:val="24"/>
        </w:rPr>
        <w:t> Liabilities</w:t>
      </w:r>
    </w:p>
    <w:p>
      <w:pPr>
        <w:pStyle w:val="BodyText"/>
        <w:spacing w:before="21"/>
        <w:rPr>
          <w:i/>
        </w:rPr>
      </w:pPr>
    </w:p>
    <w:p>
      <w:pPr>
        <w:spacing w:line="172" w:lineRule="auto" w:before="0"/>
        <w:ind w:left="568" w:right="0" w:firstLine="0"/>
        <w:jc w:val="left"/>
        <w:rPr>
          <w:rFonts w:ascii="Cambria Math" w:eastAsia="Cambria Math"/>
          <w:sz w:val="17"/>
        </w:rPr>
      </w:pPr>
      <w:r>
        <w:rPr>
          <w:rFonts w:ascii="Cambria Math" w:eastAsia="Cambria Math"/>
          <w:sz w:val="17"/>
        </w:rPr>
        <mc:AlternateContent>
          <mc:Choice Requires="wps">
            <w:drawing>
              <wp:anchor distT="0" distB="0" distL="0" distR="0" allowOverlap="1" layoutInCell="1" locked="0" behindDoc="1" simplePos="0" relativeHeight="480501760">
                <wp:simplePos x="0" y="0"/>
                <wp:positionH relativeFrom="page">
                  <wp:posOffset>3282696</wp:posOffset>
                </wp:positionH>
                <wp:positionV relativeFrom="paragraph">
                  <wp:posOffset>126245</wp:posOffset>
                </wp:positionV>
                <wp:extent cx="2174875" cy="1016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174875" cy="10160"/>
                        </a:xfrm>
                        <a:custGeom>
                          <a:avLst/>
                          <a:gdLst/>
                          <a:ahLst/>
                          <a:cxnLst/>
                          <a:rect l="l" t="t" r="r" b="b"/>
                          <a:pathLst>
                            <a:path w="2174875" h="10160">
                              <a:moveTo>
                                <a:pt x="2174875" y="0"/>
                              </a:moveTo>
                              <a:lnTo>
                                <a:pt x="0" y="0"/>
                              </a:lnTo>
                              <a:lnTo>
                                <a:pt x="0" y="10159"/>
                              </a:lnTo>
                              <a:lnTo>
                                <a:pt x="2174875" y="10159"/>
                              </a:lnTo>
                              <a:lnTo>
                                <a:pt x="2174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8.480011pt;margin-top:9.940557pt;width:171.25pt;height:.79999pt;mso-position-horizontal-relative:page;mso-position-vertical-relative:paragraph;z-index:-22814720" id="docshape35" filled="true" fillcolor="#000000" stroked="false">
                <v:fill type="solid"/>
                <w10:wrap type="none"/>
              </v:rect>
            </w:pict>
          </mc:Fallback>
        </mc:AlternateContent>
      </w:r>
      <w:r>
        <w:rPr>
          <w:i/>
          <w:position w:val="-13"/>
          <w:sz w:val="24"/>
        </w:rPr>
        <w:t>ATS</w:t>
      </w:r>
      <w:r>
        <w:rPr>
          <w:i/>
          <w:spacing w:val="29"/>
          <w:position w:val="-13"/>
          <w:sz w:val="24"/>
        </w:rPr>
        <w:t> </w:t>
      </w:r>
      <w:r>
        <w:rPr>
          <w:i/>
          <w:position w:val="-13"/>
          <w:sz w:val="24"/>
        </w:rPr>
        <w:t>(Average</w:t>
      </w:r>
      <w:r>
        <w:rPr>
          <w:i/>
          <w:spacing w:val="31"/>
          <w:position w:val="-13"/>
          <w:sz w:val="24"/>
        </w:rPr>
        <w:t> </w:t>
      </w:r>
      <w:r>
        <w:rPr>
          <w:i/>
          <w:position w:val="-13"/>
          <w:sz w:val="24"/>
        </w:rPr>
        <w:t>Total</w:t>
      </w:r>
      <w:r>
        <w:rPr>
          <w:i/>
          <w:spacing w:val="23"/>
          <w:position w:val="-13"/>
          <w:sz w:val="24"/>
        </w:rPr>
        <w:t> </w:t>
      </w:r>
      <w:r>
        <w:rPr>
          <w:i/>
          <w:position w:val="-13"/>
          <w:sz w:val="24"/>
        </w:rPr>
        <w:t>Assets)</w:t>
      </w:r>
      <w:r>
        <w:rPr>
          <w:i/>
          <w:spacing w:val="34"/>
          <w:position w:val="-13"/>
          <w:sz w:val="24"/>
        </w:rPr>
        <w:t> </w:t>
      </w:r>
      <w:r>
        <w:rPr>
          <w:position w:val="-13"/>
          <w:sz w:val="24"/>
        </w:rPr>
        <w:t>=</w:t>
      </w:r>
      <w:r>
        <w:rPr>
          <w:spacing w:val="23"/>
          <w:position w:val="-13"/>
          <w:sz w:val="24"/>
        </w:rPr>
        <w:t> </w:t>
      </w:r>
      <w:r>
        <w:rPr>
          <w:rFonts w:ascii="Cambria Math" w:eastAsia="Cambria Math"/>
          <w:sz w:val="17"/>
        </w:rPr>
        <w:t>(𝐵𝑒𝑔𝑖𝑛𝑛𝑖𝑛𝑔</w:t>
      </w:r>
      <w:r>
        <w:rPr>
          <w:rFonts w:ascii="Cambria Math" w:eastAsia="Cambria Math"/>
          <w:spacing w:val="16"/>
          <w:sz w:val="17"/>
        </w:rPr>
        <w:t> </w:t>
      </w:r>
      <w:r>
        <w:rPr>
          <w:rFonts w:ascii="Cambria Math" w:eastAsia="Cambria Math"/>
          <w:sz w:val="17"/>
        </w:rPr>
        <w:t>𝑡𝑜𝑡𝑎𝑙</w:t>
      </w:r>
      <w:r>
        <w:rPr>
          <w:rFonts w:ascii="Cambria Math" w:eastAsia="Cambria Math"/>
          <w:spacing w:val="19"/>
          <w:sz w:val="17"/>
        </w:rPr>
        <w:t> </w:t>
      </w:r>
      <w:r>
        <w:rPr>
          <w:rFonts w:ascii="Cambria Math" w:eastAsia="Cambria Math"/>
          <w:sz w:val="17"/>
        </w:rPr>
        <w:t>𝑎𝑠𝑠𝑒𝑡+𝑒𝑛𝑑</w:t>
      </w:r>
      <w:r>
        <w:rPr>
          <w:rFonts w:ascii="Cambria Math" w:eastAsia="Cambria Math"/>
          <w:spacing w:val="25"/>
          <w:sz w:val="17"/>
        </w:rPr>
        <w:t> </w:t>
      </w:r>
      <w:r>
        <w:rPr>
          <w:rFonts w:ascii="Cambria Math" w:eastAsia="Cambria Math"/>
          <w:sz w:val="17"/>
        </w:rPr>
        <w:t>𝑡𝑜𝑡𝑎𝑙</w:t>
      </w:r>
      <w:r>
        <w:rPr>
          <w:rFonts w:ascii="Cambria Math" w:eastAsia="Cambria Math"/>
          <w:spacing w:val="15"/>
          <w:sz w:val="17"/>
        </w:rPr>
        <w:t> </w:t>
      </w:r>
      <w:r>
        <w:rPr>
          <w:rFonts w:ascii="Cambria Math" w:eastAsia="Cambria Math"/>
          <w:spacing w:val="-2"/>
          <w:sz w:val="17"/>
        </w:rPr>
        <w:t>𝑎𝑠𝑠𝑒𝑡𝑠)</w:t>
      </w:r>
    </w:p>
    <w:p>
      <w:pPr>
        <w:spacing w:line="160" w:lineRule="exact" w:before="0"/>
        <w:ind w:left="1143" w:right="0" w:firstLine="0"/>
        <w:jc w:val="center"/>
        <w:rPr>
          <w:rFonts w:ascii="Cambria Math"/>
          <w:sz w:val="17"/>
        </w:rPr>
      </w:pPr>
      <w:r>
        <w:rPr>
          <w:rFonts w:ascii="Cambria Math"/>
          <w:spacing w:val="-10"/>
          <w:w w:val="105"/>
          <w:sz w:val="17"/>
        </w:rPr>
        <w:t>2</w:t>
      </w:r>
    </w:p>
    <w:p>
      <w:pPr>
        <w:pStyle w:val="BodyText"/>
        <w:spacing w:before="43"/>
        <w:rPr>
          <w:rFonts w:ascii="Cambria Math"/>
          <w:sz w:val="17"/>
        </w:rPr>
      </w:pPr>
    </w:p>
    <w:p>
      <w:pPr>
        <w:pStyle w:val="BodyText"/>
        <w:spacing w:line="480" w:lineRule="auto"/>
        <w:ind w:left="568" w:right="709" w:firstLine="720"/>
        <w:jc w:val="both"/>
      </w:pPr>
      <w:r>
        <w:rPr>
          <w:i/>
        </w:rPr>
        <w:t>Financial performance </w:t>
      </w:r>
      <w:r>
        <w:rPr/>
        <w:t>dari suatu laporan keuangan dianggap mampu memprediksi terjadinya kecurangan laporan keuangan sesuai dengan penelitian yang dilakukan Skousen, model perhitungannya yaitu:</w:t>
      </w:r>
    </w:p>
    <w:p>
      <w:pPr>
        <w:pStyle w:val="BodyText"/>
        <w:spacing w:before="2"/>
        <w:rPr>
          <w:sz w:val="11"/>
        </w:rPr>
      </w:pPr>
      <w:r>
        <w:rPr>
          <w:sz w:val="11"/>
        </w:rPr>
        <mc:AlternateContent>
          <mc:Choice Requires="wps">
            <w:drawing>
              <wp:anchor distT="0" distB="0" distL="0" distR="0" allowOverlap="1" layoutInCell="1" locked="0" behindDoc="1" simplePos="0" relativeHeight="487590912">
                <wp:simplePos x="0" y="0"/>
                <wp:positionH relativeFrom="page">
                  <wp:posOffset>1440180</wp:posOffset>
                </wp:positionH>
                <wp:positionV relativeFrom="paragraph">
                  <wp:posOffset>102162</wp:posOffset>
                </wp:positionV>
                <wp:extent cx="5373370" cy="48260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5373370" cy="482600"/>
                        </a:xfrm>
                        <a:prstGeom prst="rect">
                          <a:avLst/>
                        </a:prstGeom>
                        <a:ln w="9525">
                          <a:solidFill>
                            <a:srgbClr val="000000"/>
                          </a:solidFill>
                          <a:prstDash val="solid"/>
                        </a:ln>
                      </wps:spPr>
                      <wps:txbx>
                        <w:txbxContent>
                          <w:p>
                            <w:pPr>
                              <w:spacing w:before="71"/>
                              <w:ind w:left="2414" w:right="506" w:hanging="2269"/>
                              <w:jc w:val="left"/>
                              <w:rPr>
                                <w:i/>
                                <w:sz w:val="22"/>
                              </w:rPr>
                            </w:pPr>
                            <w:r>
                              <w:rPr>
                                <w:i/>
                                <w:sz w:val="22"/>
                              </w:rPr>
                              <w:t>Financial</w:t>
                            </w:r>
                            <w:r>
                              <w:rPr>
                                <w:i/>
                                <w:spacing w:val="-5"/>
                                <w:sz w:val="22"/>
                              </w:rPr>
                              <w:t> </w:t>
                            </w:r>
                            <w:r>
                              <w:rPr>
                                <w:i/>
                                <w:sz w:val="22"/>
                              </w:rPr>
                              <w:t>performance</w:t>
                            </w:r>
                            <w:r>
                              <w:rPr>
                                <w:i/>
                                <w:spacing w:val="-5"/>
                                <w:sz w:val="22"/>
                              </w:rPr>
                              <w:t> </w:t>
                            </w:r>
                            <w:r>
                              <w:rPr>
                                <w:i/>
                                <w:sz w:val="22"/>
                              </w:rPr>
                              <w:t>=</w:t>
                            </w:r>
                            <w:r>
                              <w:rPr>
                                <w:i/>
                                <w:spacing w:val="-4"/>
                                <w:sz w:val="22"/>
                              </w:rPr>
                              <w:t> </w:t>
                            </w:r>
                            <w:r>
                              <w:rPr>
                                <w:i/>
                                <w:sz w:val="22"/>
                              </w:rPr>
                              <w:t>change</w:t>
                            </w:r>
                            <w:r>
                              <w:rPr>
                                <w:i/>
                                <w:spacing w:val="-5"/>
                                <w:sz w:val="22"/>
                              </w:rPr>
                              <w:t> </w:t>
                            </w:r>
                            <w:r>
                              <w:rPr>
                                <w:i/>
                                <w:sz w:val="22"/>
                              </w:rPr>
                              <w:t>in</w:t>
                            </w:r>
                            <w:r>
                              <w:rPr>
                                <w:i/>
                                <w:spacing w:val="-6"/>
                                <w:sz w:val="22"/>
                              </w:rPr>
                              <w:t> </w:t>
                            </w:r>
                            <w:r>
                              <w:rPr>
                                <w:i/>
                                <w:sz w:val="22"/>
                              </w:rPr>
                              <w:t>receivable</w:t>
                            </w:r>
                            <w:r>
                              <w:rPr>
                                <w:i/>
                                <w:spacing w:val="-5"/>
                                <w:sz w:val="22"/>
                              </w:rPr>
                              <w:t> </w:t>
                            </w:r>
                            <w:r>
                              <w:rPr>
                                <w:i/>
                                <w:sz w:val="22"/>
                              </w:rPr>
                              <w:t>+</w:t>
                            </w:r>
                            <w:r>
                              <w:rPr>
                                <w:i/>
                                <w:spacing w:val="-4"/>
                                <w:sz w:val="22"/>
                              </w:rPr>
                              <w:t> </w:t>
                            </w:r>
                            <w:r>
                              <w:rPr>
                                <w:i/>
                                <w:sz w:val="22"/>
                              </w:rPr>
                              <w:t>change</w:t>
                            </w:r>
                            <w:r>
                              <w:rPr>
                                <w:i/>
                                <w:spacing w:val="-5"/>
                                <w:sz w:val="22"/>
                              </w:rPr>
                              <w:t> </w:t>
                            </w:r>
                            <w:r>
                              <w:rPr>
                                <w:i/>
                                <w:sz w:val="22"/>
                              </w:rPr>
                              <w:t>in</w:t>
                            </w:r>
                            <w:r>
                              <w:rPr>
                                <w:i/>
                                <w:spacing w:val="-2"/>
                                <w:sz w:val="22"/>
                              </w:rPr>
                              <w:t> </w:t>
                            </w:r>
                            <w:r>
                              <w:rPr>
                                <w:i/>
                                <w:sz w:val="22"/>
                              </w:rPr>
                              <w:t>inventories</w:t>
                            </w:r>
                            <w:r>
                              <w:rPr>
                                <w:i/>
                                <w:spacing w:val="-5"/>
                                <w:sz w:val="22"/>
                              </w:rPr>
                              <w:t> </w:t>
                            </w:r>
                            <w:r>
                              <w:rPr>
                                <w:i/>
                                <w:sz w:val="22"/>
                              </w:rPr>
                              <w:t>+</w:t>
                            </w:r>
                            <w:r>
                              <w:rPr>
                                <w:i/>
                                <w:spacing w:val="-4"/>
                                <w:sz w:val="22"/>
                              </w:rPr>
                              <w:t> </w:t>
                            </w:r>
                            <w:r>
                              <w:rPr>
                                <w:i/>
                                <w:sz w:val="22"/>
                              </w:rPr>
                              <w:t>change</w:t>
                            </w:r>
                            <w:r>
                              <w:rPr>
                                <w:i/>
                                <w:spacing w:val="-5"/>
                                <w:sz w:val="22"/>
                              </w:rPr>
                              <w:t> </w:t>
                            </w:r>
                            <w:r>
                              <w:rPr>
                                <w:i/>
                                <w:sz w:val="22"/>
                              </w:rPr>
                              <w:t>incash sales + change in earning</w:t>
                            </w:r>
                          </w:p>
                        </w:txbxContent>
                      </wps:txbx>
                      <wps:bodyPr wrap="square" lIns="0" tIns="0" rIns="0" bIns="0" rtlCol="0">
                        <a:noAutofit/>
                      </wps:bodyPr>
                    </wps:wsp>
                  </a:graphicData>
                </a:graphic>
              </wp:anchor>
            </w:drawing>
          </mc:Choice>
          <mc:Fallback>
            <w:pict>
              <v:shape style="position:absolute;margin-left:113.400002pt;margin-top:8.044268pt;width:423.1pt;height:38pt;mso-position-horizontal-relative:page;mso-position-vertical-relative:paragraph;z-index:-15725568;mso-wrap-distance-left:0;mso-wrap-distance-right:0" type="#_x0000_t202" id="docshape36" filled="false" stroked="true" strokeweight=".75pt" strokecolor="#000000">
                <v:textbox inset="0,0,0,0">
                  <w:txbxContent>
                    <w:p>
                      <w:pPr>
                        <w:spacing w:before="71"/>
                        <w:ind w:left="2414" w:right="506" w:hanging="2269"/>
                        <w:jc w:val="left"/>
                        <w:rPr>
                          <w:i/>
                          <w:sz w:val="22"/>
                        </w:rPr>
                      </w:pPr>
                      <w:r>
                        <w:rPr>
                          <w:i/>
                          <w:sz w:val="22"/>
                        </w:rPr>
                        <w:t>Financial</w:t>
                      </w:r>
                      <w:r>
                        <w:rPr>
                          <w:i/>
                          <w:spacing w:val="-5"/>
                          <w:sz w:val="22"/>
                        </w:rPr>
                        <w:t> </w:t>
                      </w:r>
                      <w:r>
                        <w:rPr>
                          <w:i/>
                          <w:sz w:val="22"/>
                        </w:rPr>
                        <w:t>performance</w:t>
                      </w:r>
                      <w:r>
                        <w:rPr>
                          <w:i/>
                          <w:spacing w:val="-5"/>
                          <w:sz w:val="22"/>
                        </w:rPr>
                        <w:t> </w:t>
                      </w:r>
                      <w:r>
                        <w:rPr>
                          <w:i/>
                          <w:sz w:val="22"/>
                        </w:rPr>
                        <w:t>=</w:t>
                      </w:r>
                      <w:r>
                        <w:rPr>
                          <w:i/>
                          <w:spacing w:val="-4"/>
                          <w:sz w:val="22"/>
                        </w:rPr>
                        <w:t> </w:t>
                      </w:r>
                      <w:r>
                        <w:rPr>
                          <w:i/>
                          <w:sz w:val="22"/>
                        </w:rPr>
                        <w:t>change</w:t>
                      </w:r>
                      <w:r>
                        <w:rPr>
                          <w:i/>
                          <w:spacing w:val="-5"/>
                          <w:sz w:val="22"/>
                        </w:rPr>
                        <w:t> </w:t>
                      </w:r>
                      <w:r>
                        <w:rPr>
                          <w:i/>
                          <w:sz w:val="22"/>
                        </w:rPr>
                        <w:t>in</w:t>
                      </w:r>
                      <w:r>
                        <w:rPr>
                          <w:i/>
                          <w:spacing w:val="-6"/>
                          <w:sz w:val="22"/>
                        </w:rPr>
                        <w:t> </w:t>
                      </w:r>
                      <w:r>
                        <w:rPr>
                          <w:i/>
                          <w:sz w:val="22"/>
                        </w:rPr>
                        <w:t>receivable</w:t>
                      </w:r>
                      <w:r>
                        <w:rPr>
                          <w:i/>
                          <w:spacing w:val="-5"/>
                          <w:sz w:val="22"/>
                        </w:rPr>
                        <w:t> </w:t>
                      </w:r>
                      <w:r>
                        <w:rPr>
                          <w:i/>
                          <w:sz w:val="22"/>
                        </w:rPr>
                        <w:t>+</w:t>
                      </w:r>
                      <w:r>
                        <w:rPr>
                          <w:i/>
                          <w:spacing w:val="-4"/>
                          <w:sz w:val="22"/>
                        </w:rPr>
                        <w:t> </w:t>
                      </w:r>
                      <w:r>
                        <w:rPr>
                          <w:i/>
                          <w:sz w:val="22"/>
                        </w:rPr>
                        <w:t>change</w:t>
                      </w:r>
                      <w:r>
                        <w:rPr>
                          <w:i/>
                          <w:spacing w:val="-5"/>
                          <w:sz w:val="22"/>
                        </w:rPr>
                        <w:t> </w:t>
                      </w:r>
                      <w:r>
                        <w:rPr>
                          <w:i/>
                          <w:sz w:val="22"/>
                        </w:rPr>
                        <w:t>in</w:t>
                      </w:r>
                      <w:r>
                        <w:rPr>
                          <w:i/>
                          <w:spacing w:val="-2"/>
                          <w:sz w:val="22"/>
                        </w:rPr>
                        <w:t> </w:t>
                      </w:r>
                      <w:r>
                        <w:rPr>
                          <w:i/>
                          <w:sz w:val="22"/>
                        </w:rPr>
                        <w:t>inventories</w:t>
                      </w:r>
                      <w:r>
                        <w:rPr>
                          <w:i/>
                          <w:spacing w:val="-5"/>
                          <w:sz w:val="22"/>
                        </w:rPr>
                        <w:t> </w:t>
                      </w:r>
                      <w:r>
                        <w:rPr>
                          <w:i/>
                          <w:sz w:val="22"/>
                        </w:rPr>
                        <w:t>+</w:t>
                      </w:r>
                      <w:r>
                        <w:rPr>
                          <w:i/>
                          <w:spacing w:val="-4"/>
                          <w:sz w:val="22"/>
                        </w:rPr>
                        <w:t> </w:t>
                      </w:r>
                      <w:r>
                        <w:rPr>
                          <w:i/>
                          <w:sz w:val="22"/>
                        </w:rPr>
                        <w:t>change</w:t>
                      </w:r>
                      <w:r>
                        <w:rPr>
                          <w:i/>
                          <w:spacing w:val="-5"/>
                          <w:sz w:val="22"/>
                        </w:rPr>
                        <w:t> </w:t>
                      </w:r>
                      <w:r>
                        <w:rPr>
                          <w:i/>
                          <w:sz w:val="22"/>
                        </w:rPr>
                        <w:t>incash sales + change in earning</w:t>
                      </w:r>
                    </w:p>
                  </w:txbxContent>
                </v:textbox>
                <v:stroke dashstyle="solid"/>
                <w10:wrap type="topAndBottom"/>
              </v:shape>
            </w:pict>
          </mc:Fallback>
        </mc:AlternateContent>
      </w:r>
    </w:p>
    <w:p>
      <w:pPr>
        <w:pStyle w:val="BodyText"/>
        <w:spacing w:before="216"/>
      </w:pPr>
    </w:p>
    <w:p>
      <w:pPr>
        <w:pStyle w:val="BodyText"/>
        <w:ind w:left="568"/>
      </w:pPr>
      <w:r>
        <w:rPr>
          <w:spacing w:val="-2"/>
        </w:rPr>
        <w:t>Keterangan:</w:t>
      </w:r>
    </w:p>
    <w:p>
      <w:pPr>
        <w:pStyle w:val="BodyText"/>
        <w:spacing w:before="64"/>
      </w:pPr>
    </w:p>
    <w:p>
      <w:pPr>
        <w:tabs>
          <w:tab w:pos="3293" w:val="left" w:leader="none"/>
        </w:tabs>
        <w:spacing w:line="234" w:lineRule="exact" w:before="1"/>
        <w:ind w:left="568" w:right="0" w:firstLine="0"/>
        <w:jc w:val="left"/>
        <w:rPr>
          <w:rFonts w:ascii="Cambria Math" w:hAnsi="Cambria Math" w:eastAsia="Cambria Math"/>
          <w:sz w:val="24"/>
        </w:rPr>
      </w:pPr>
      <w:r>
        <w:rPr>
          <w:rFonts w:ascii="Cambria Math" w:hAnsi="Cambria Math" w:eastAsia="Cambria Math"/>
          <w:sz w:val="24"/>
        </w:rPr>
        <mc:AlternateContent>
          <mc:Choice Requires="wps">
            <w:drawing>
              <wp:anchor distT="0" distB="0" distL="0" distR="0" allowOverlap="1" layoutInCell="1" locked="0" behindDoc="1" simplePos="0" relativeHeight="480502272">
                <wp:simplePos x="0" y="0"/>
                <wp:positionH relativeFrom="page">
                  <wp:posOffset>2965195</wp:posOffset>
                </wp:positionH>
                <wp:positionV relativeFrom="paragraph">
                  <wp:posOffset>94532</wp:posOffset>
                </wp:positionV>
                <wp:extent cx="1100455" cy="1016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100455" cy="10160"/>
                        </a:xfrm>
                        <a:custGeom>
                          <a:avLst/>
                          <a:gdLst/>
                          <a:ahLst/>
                          <a:cxnLst/>
                          <a:rect l="l" t="t" r="r" b="b"/>
                          <a:pathLst>
                            <a:path w="1100455" h="10160">
                              <a:moveTo>
                                <a:pt x="1100137" y="0"/>
                              </a:moveTo>
                              <a:lnTo>
                                <a:pt x="0" y="0"/>
                              </a:lnTo>
                              <a:lnTo>
                                <a:pt x="0" y="10160"/>
                              </a:lnTo>
                              <a:lnTo>
                                <a:pt x="1100137" y="10160"/>
                              </a:lnTo>
                              <a:lnTo>
                                <a:pt x="11001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3.479996pt;margin-top:7.443496pt;width:86.625pt;height:.80002pt;mso-position-horizontal-relative:page;mso-position-vertical-relative:paragraph;z-index:-22814208" id="docshape37" filled="true" fillcolor="#000000" stroked="false">
                <v:fill type="solid"/>
                <w10:wrap type="none"/>
              </v:rect>
            </w:pict>
          </mc:Fallback>
        </mc:AlternateContent>
      </w:r>
      <w:r>
        <w:rPr>
          <w:i/>
          <w:sz w:val="24"/>
        </w:rPr>
        <w:t>Change</w:t>
      </w:r>
      <w:r>
        <w:rPr>
          <w:i/>
          <w:spacing w:val="-3"/>
          <w:sz w:val="24"/>
        </w:rPr>
        <w:t> </w:t>
      </w:r>
      <w:r>
        <w:rPr>
          <w:i/>
          <w:sz w:val="24"/>
        </w:rPr>
        <w:t>in</w:t>
      </w:r>
      <w:r>
        <w:rPr>
          <w:i/>
          <w:spacing w:val="-1"/>
          <w:sz w:val="24"/>
        </w:rPr>
        <w:t> </w:t>
      </w:r>
      <w:r>
        <w:rPr>
          <w:i/>
          <w:sz w:val="24"/>
        </w:rPr>
        <w:t>receivables </w:t>
      </w:r>
      <w:r>
        <w:rPr>
          <w:spacing w:val="-10"/>
          <w:sz w:val="24"/>
        </w:rPr>
        <w:t>=</w:t>
      </w:r>
      <w:r>
        <w:rPr>
          <w:sz w:val="24"/>
        </w:rPr>
        <w:tab/>
      </w:r>
      <w:r>
        <w:rPr>
          <w:rFonts w:ascii="Cambria Math" w:hAnsi="Cambria Math" w:eastAsia="Cambria Math"/>
          <w:spacing w:val="-2"/>
          <w:sz w:val="24"/>
          <w:vertAlign w:val="superscript"/>
        </w:rPr>
        <w:t>∆𝑅𝑒𝑐𝑒𝑖𝑣𝑎𝑏𝑙𝑒𝑠</w:t>
      </w:r>
    </w:p>
    <w:p>
      <w:pPr>
        <w:spacing w:line="152" w:lineRule="exact" w:before="0"/>
        <w:ind w:left="2969" w:right="0" w:firstLine="0"/>
        <w:jc w:val="left"/>
        <w:rPr>
          <w:rFonts w:ascii="Cambria Math" w:eastAsia="Cambria Math"/>
          <w:sz w:val="17"/>
        </w:rPr>
      </w:pPr>
      <w:r>
        <w:rPr>
          <w:rFonts w:ascii="Cambria Math" w:eastAsia="Cambria Math"/>
          <w:w w:val="110"/>
          <w:sz w:val="17"/>
        </w:rPr>
        <w:t>𝐴𝑣𝑒𝑟𝑎𝑔𝑒</w:t>
      </w:r>
      <w:r>
        <w:rPr>
          <w:rFonts w:ascii="Cambria Math" w:eastAsia="Cambria Math"/>
          <w:spacing w:val="-7"/>
          <w:w w:val="110"/>
          <w:sz w:val="17"/>
        </w:rPr>
        <w:t> </w:t>
      </w:r>
      <w:r>
        <w:rPr>
          <w:rFonts w:ascii="Cambria Math" w:eastAsia="Cambria Math"/>
          <w:w w:val="110"/>
          <w:sz w:val="17"/>
        </w:rPr>
        <w:t>𝑡𝑜𝑡𝑎𝑙</w:t>
      </w:r>
      <w:r>
        <w:rPr>
          <w:rFonts w:ascii="Cambria Math" w:eastAsia="Cambria Math"/>
          <w:spacing w:val="-5"/>
          <w:w w:val="110"/>
          <w:sz w:val="17"/>
        </w:rPr>
        <w:t> </w:t>
      </w:r>
      <w:r>
        <w:rPr>
          <w:rFonts w:ascii="Cambria Math" w:eastAsia="Cambria Math"/>
          <w:spacing w:val="-2"/>
          <w:w w:val="110"/>
          <w:sz w:val="17"/>
        </w:rPr>
        <w:t>𝐴𝑠𝑠𝑒𝑡𝑠</w:t>
      </w:r>
    </w:p>
    <w:p>
      <w:pPr>
        <w:pStyle w:val="BodyText"/>
        <w:spacing w:before="142"/>
        <w:rPr>
          <w:rFonts w:ascii="Cambria Math"/>
          <w:sz w:val="17"/>
        </w:rPr>
      </w:pPr>
    </w:p>
    <w:p>
      <w:pPr>
        <w:tabs>
          <w:tab w:pos="3357" w:val="left" w:leader="none"/>
        </w:tabs>
        <w:spacing w:line="234" w:lineRule="exact" w:before="0"/>
        <w:ind w:left="568" w:right="0" w:firstLine="0"/>
        <w:jc w:val="left"/>
        <w:rPr>
          <w:rFonts w:ascii="Cambria Math" w:hAnsi="Cambria Math" w:eastAsia="Cambria Math"/>
          <w:sz w:val="24"/>
        </w:rPr>
      </w:pPr>
      <w:r>
        <w:rPr>
          <w:rFonts w:ascii="Cambria Math" w:hAnsi="Cambria Math" w:eastAsia="Cambria Math"/>
          <w:sz w:val="24"/>
        </w:rPr>
        <mc:AlternateContent>
          <mc:Choice Requires="wps">
            <w:drawing>
              <wp:anchor distT="0" distB="0" distL="0" distR="0" allowOverlap="1" layoutInCell="1" locked="0" behindDoc="1" simplePos="0" relativeHeight="480502784">
                <wp:simplePos x="0" y="0"/>
                <wp:positionH relativeFrom="page">
                  <wp:posOffset>3003295</wp:posOffset>
                </wp:positionH>
                <wp:positionV relativeFrom="paragraph">
                  <wp:posOffset>94458</wp:posOffset>
                </wp:positionV>
                <wp:extent cx="1100455" cy="1016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100455" cy="10160"/>
                        </a:xfrm>
                        <a:custGeom>
                          <a:avLst/>
                          <a:gdLst/>
                          <a:ahLst/>
                          <a:cxnLst/>
                          <a:rect l="l" t="t" r="r" b="b"/>
                          <a:pathLst>
                            <a:path w="1100455" h="10160">
                              <a:moveTo>
                                <a:pt x="1100137" y="0"/>
                              </a:moveTo>
                              <a:lnTo>
                                <a:pt x="0" y="0"/>
                              </a:lnTo>
                              <a:lnTo>
                                <a:pt x="0" y="10159"/>
                              </a:lnTo>
                              <a:lnTo>
                                <a:pt x="1100137" y="10159"/>
                              </a:lnTo>
                              <a:lnTo>
                                <a:pt x="11001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6.479996pt;margin-top:7.437666pt;width:86.625pt;height:.79999pt;mso-position-horizontal-relative:page;mso-position-vertical-relative:paragraph;z-index:-22813696" id="docshape38" filled="true" fillcolor="#000000" stroked="false">
                <v:fill type="solid"/>
                <w10:wrap type="none"/>
              </v:rect>
            </w:pict>
          </mc:Fallback>
        </mc:AlternateContent>
      </w:r>
      <w:r>
        <w:rPr>
          <w:i/>
          <w:sz w:val="24"/>
        </w:rPr>
        <w:t>Change</w:t>
      </w:r>
      <w:r>
        <w:rPr>
          <w:i/>
          <w:spacing w:val="-3"/>
          <w:sz w:val="24"/>
        </w:rPr>
        <w:t> </w:t>
      </w:r>
      <w:r>
        <w:rPr>
          <w:i/>
          <w:sz w:val="24"/>
        </w:rPr>
        <w:t>in</w:t>
      </w:r>
      <w:r>
        <w:rPr>
          <w:i/>
          <w:spacing w:val="-1"/>
          <w:sz w:val="24"/>
        </w:rPr>
        <w:t> </w:t>
      </w:r>
      <w:r>
        <w:rPr>
          <w:i/>
          <w:sz w:val="24"/>
        </w:rPr>
        <w:t>inventories</w:t>
      </w:r>
      <w:r>
        <w:rPr>
          <w:i/>
          <w:spacing w:val="-6"/>
          <w:sz w:val="24"/>
        </w:rPr>
        <w:t> </w:t>
      </w:r>
      <w:r>
        <w:rPr>
          <w:i/>
          <w:spacing w:val="-10"/>
          <w:sz w:val="24"/>
        </w:rPr>
        <w:t>=</w:t>
      </w:r>
      <w:r>
        <w:rPr>
          <w:i/>
          <w:sz w:val="24"/>
        </w:rPr>
        <w:tab/>
      </w:r>
      <w:r>
        <w:rPr>
          <w:rFonts w:ascii="Cambria Math" w:hAnsi="Cambria Math" w:eastAsia="Cambria Math"/>
          <w:spacing w:val="-2"/>
          <w:sz w:val="24"/>
          <w:vertAlign w:val="superscript"/>
        </w:rPr>
        <w:t>∆𝐼𝑛𝑣𝑒𝑛𝑡𝑜𝑟𝑖𝑒𝑠</w:t>
      </w:r>
    </w:p>
    <w:p>
      <w:pPr>
        <w:spacing w:line="152" w:lineRule="exact" w:before="0"/>
        <w:ind w:left="3029" w:right="0" w:firstLine="0"/>
        <w:jc w:val="left"/>
        <w:rPr>
          <w:rFonts w:ascii="Cambria Math" w:eastAsia="Cambria Math"/>
          <w:sz w:val="17"/>
        </w:rPr>
      </w:pPr>
      <w:r>
        <w:rPr>
          <w:rFonts w:ascii="Cambria Math" w:eastAsia="Cambria Math"/>
          <w:w w:val="110"/>
          <w:sz w:val="17"/>
        </w:rPr>
        <w:t>𝐴𝑣𝑒𝑟𝑎𝑔𝑒</w:t>
      </w:r>
      <w:r>
        <w:rPr>
          <w:rFonts w:ascii="Cambria Math" w:eastAsia="Cambria Math"/>
          <w:spacing w:val="-7"/>
          <w:w w:val="110"/>
          <w:sz w:val="17"/>
        </w:rPr>
        <w:t> </w:t>
      </w:r>
      <w:r>
        <w:rPr>
          <w:rFonts w:ascii="Cambria Math" w:eastAsia="Cambria Math"/>
          <w:w w:val="110"/>
          <w:sz w:val="17"/>
        </w:rPr>
        <w:t>𝑡𝑜𝑡𝑎𝑙</w:t>
      </w:r>
      <w:r>
        <w:rPr>
          <w:rFonts w:ascii="Cambria Math" w:eastAsia="Cambria Math"/>
          <w:spacing w:val="-5"/>
          <w:w w:val="110"/>
          <w:sz w:val="17"/>
        </w:rPr>
        <w:t> </w:t>
      </w:r>
      <w:r>
        <w:rPr>
          <w:rFonts w:ascii="Cambria Math" w:eastAsia="Cambria Math"/>
          <w:spacing w:val="-2"/>
          <w:w w:val="110"/>
          <w:sz w:val="17"/>
        </w:rPr>
        <w:t>𝐴𝑠𝑠𝑒𝑡𝑠</w:t>
      </w:r>
    </w:p>
    <w:p>
      <w:pPr>
        <w:pStyle w:val="BodyText"/>
        <w:spacing w:before="9"/>
        <w:rPr>
          <w:rFonts w:ascii="Cambria Math"/>
          <w:sz w:val="16"/>
        </w:rPr>
      </w:pPr>
    </w:p>
    <w:p>
      <w:pPr>
        <w:pStyle w:val="BodyText"/>
        <w:spacing w:after="0"/>
        <w:rPr>
          <w:rFonts w:ascii="Cambria Math"/>
          <w:sz w:val="16"/>
        </w:rPr>
        <w:sectPr>
          <w:headerReference w:type="default" r:id="rId21"/>
          <w:pgSz w:w="11910" w:h="16840"/>
          <w:pgMar w:header="751" w:footer="0" w:top="960" w:bottom="280" w:left="1700" w:right="992"/>
          <w:pgNumType w:start="40"/>
        </w:sectPr>
      </w:pPr>
    </w:p>
    <w:p>
      <w:pPr>
        <w:spacing w:line="234" w:lineRule="exact" w:before="146"/>
        <w:ind w:left="568" w:right="0" w:firstLine="0"/>
        <w:jc w:val="left"/>
        <w:rPr>
          <w:rFonts w:ascii="Cambria Math" w:hAnsi="Cambria Math" w:eastAsia="Cambria Math"/>
          <w:sz w:val="24"/>
        </w:rPr>
      </w:pPr>
      <w:r>
        <w:rPr>
          <w:rFonts w:ascii="Cambria Math" w:hAnsi="Cambria Math" w:eastAsia="Cambria Math"/>
          <w:sz w:val="24"/>
        </w:rPr>
        <mc:AlternateContent>
          <mc:Choice Requires="wps">
            <w:drawing>
              <wp:anchor distT="0" distB="0" distL="0" distR="0" allowOverlap="1" layoutInCell="1" locked="0" behindDoc="1" simplePos="0" relativeHeight="480503296">
                <wp:simplePos x="0" y="0"/>
                <wp:positionH relativeFrom="page">
                  <wp:posOffset>2894076</wp:posOffset>
                </wp:positionH>
                <wp:positionV relativeFrom="paragraph">
                  <wp:posOffset>186917</wp:posOffset>
                </wp:positionV>
                <wp:extent cx="441959" cy="1016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441959" cy="10160"/>
                        </a:xfrm>
                        <a:custGeom>
                          <a:avLst/>
                          <a:gdLst/>
                          <a:ahLst/>
                          <a:cxnLst/>
                          <a:rect l="l" t="t" r="r" b="b"/>
                          <a:pathLst>
                            <a:path w="441959" h="10160">
                              <a:moveTo>
                                <a:pt x="441960" y="0"/>
                              </a:moveTo>
                              <a:lnTo>
                                <a:pt x="0" y="0"/>
                              </a:lnTo>
                              <a:lnTo>
                                <a:pt x="0" y="10160"/>
                              </a:lnTo>
                              <a:lnTo>
                                <a:pt x="441960" y="10160"/>
                              </a:lnTo>
                              <a:lnTo>
                                <a:pt x="441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7.880005pt;margin-top:14.717929pt;width:34.8pt;height:.80005pt;mso-position-horizontal-relative:page;mso-position-vertical-relative:paragraph;z-index:-22813184" id="docshape39" filled="true" fillcolor="#000000" stroked="false">
                <v:fill type="solid"/>
                <w10:wrap type="none"/>
              </v:rect>
            </w:pict>
          </mc:Fallback>
        </mc:AlternateContent>
      </w:r>
      <w:r>
        <w:rPr>
          <w:i/>
          <w:sz w:val="24"/>
        </w:rPr>
        <w:t>Change in cash sales </w:t>
      </w:r>
      <w:r>
        <w:rPr>
          <w:sz w:val="24"/>
        </w:rPr>
        <w:t>=</w:t>
      </w:r>
      <w:r>
        <w:rPr>
          <w:spacing w:val="50"/>
          <w:w w:val="150"/>
          <w:sz w:val="24"/>
        </w:rPr>
        <w:t> </w:t>
      </w:r>
      <w:r>
        <w:rPr>
          <w:rFonts w:ascii="Cambria Math" w:hAnsi="Cambria Math" w:eastAsia="Cambria Math"/>
          <w:spacing w:val="-2"/>
          <w:sz w:val="24"/>
          <w:vertAlign w:val="superscript"/>
        </w:rPr>
        <w:t>∆𝑠𝑎𝑙𝑒𝑠</w:t>
      </w:r>
    </w:p>
    <w:p>
      <w:pPr>
        <w:spacing w:line="152" w:lineRule="exact" w:before="0"/>
        <w:ind w:left="0" w:right="0" w:firstLine="0"/>
        <w:jc w:val="right"/>
        <w:rPr>
          <w:rFonts w:ascii="Cambria Math" w:eastAsia="Cambria Math"/>
          <w:sz w:val="17"/>
        </w:rPr>
      </w:pPr>
      <w:r>
        <w:rPr>
          <w:rFonts w:ascii="Cambria Math" w:eastAsia="Cambria Math"/>
          <w:w w:val="105"/>
          <w:sz w:val="17"/>
        </w:rPr>
        <w:t>𝑆𝑎𝑙𝑒𝑠</w:t>
      </w:r>
      <w:r>
        <w:rPr>
          <w:rFonts w:ascii="Cambria Math" w:eastAsia="Cambria Math"/>
          <w:spacing w:val="9"/>
          <w:w w:val="105"/>
          <w:sz w:val="17"/>
        </w:rPr>
        <w:t> </w:t>
      </w:r>
      <w:r>
        <w:rPr>
          <w:rFonts w:ascii="Cambria Math" w:eastAsia="Cambria Math"/>
          <w:spacing w:val="-5"/>
          <w:w w:val="105"/>
          <w:sz w:val="17"/>
        </w:rPr>
        <w:t>(𝑡)</w:t>
      </w:r>
    </w:p>
    <w:p>
      <w:pPr>
        <w:spacing w:line="168" w:lineRule="auto" w:before="98"/>
        <w:ind w:left="8" w:right="0" w:firstLine="0"/>
        <w:jc w:val="left"/>
        <w:rPr>
          <w:rFonts w:ascii="Cambria Math" w:hAnsi="Cambria Math" w:eastAsia="Cambria Math"/>
          <w:sz w:val="17"/>
        </w:rPr>
      </w:pPr>
      <w:r>
        <w:rPr/>
        <w:br w:type="column"/>
      </w:r>
      <w:r>
        <w:rPr>
          <w:rFonts w:ascii="Cambria Math" w:hAnsi="Cambria Math" w:eastAsia="Cambria Math"/>
          <w:w w:val="105"/>
          <w:position w:val="-13"/>
          <w:sz w:val="24"/>
        </w:rPr>
        <w:t>−</w:t>
      </w:r>
      <w:r>
        <w:rPr>
          <w:rFonts w:ascii="Cambria Math" w:hAnsi="Cambria Math" w:eastAsia="Cambria Math"/>
          <w:spacing w:val="31"/>
          <w:w w:val="105"/>
          <w:position w:val="-13"/>
          <w:sz w:val="24"/>
        </w:rPr>
        <w:t>  </w:t>
      </w:r>
      <w:r>
        <w:rPr>
          <w:rFonts w:ascii="Cambria Math" w:hAnsi="Cambria Math" w:eastAsia="Cambria Math"/>
          <w:spacing w:val="-2"/>
          <w:w w:val="105"/>
          <w:sz w:val="17"/>
        </w:rPr>
        <w:t>∆𝑅𝑒𝑐𝑒𝑖𝑣𝑎𝑏𝑙𝑒𝑠</w:t>
      </w:r>
    </w:p>
    <w:p>
      <w:pPr>
        <w:spacing w:line="161" w:lineRule="exact" w:before="0"/>
        <w:ind w:left="297" w:right="0" w:firstLine="0"/>
        <w:jc w:val="left"/>
        <w:rPr>
          <w:rFonts w:ascii="Cambria Math" w:eastAsia="Cambria Math"/>
          <w:sz w:val="17"/>
        </w:rPr>
      </w:pPr>
      <w:r>
        <w:rPr>
          <w:rFonts w:ascii="Cambria Math" w:eastAsia="Cambria Math"/>
          <w:sz w:val="17"/>
        </w:rPr>
        <mc:AlternateContent>
          <mc:Choice Requires="wps">
            <w:drawing>
              <wp:anchor distT="0" distB="0" distL="0" distR="0" allowOverlap="1" layoutInCell="1" locked="0" behindDoc="1" simplePos="0" relativeHeight="480503808">
                <wp:simplePos x="0" y="0"/>
                <wp:positionH relativeFrom="page">
                  <wp:posOffset>3552190</wp:posOffset>
                </wp:positionH>
                <wp:positionV relativeFrom="paragraph">
                  <wp:posOffset>-48830</wp:posOffset>
                </wp:positionV>
                <wp:extent cx="787400" cy="1016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787400" cy="10160"/>
                        </a:xfrm>
                        <a:custGeom>
                          <a:avLst/>
                          <a:gdLst/>
                          <a:ahLst/>
                          <a:cxnLst/>
                          <a:rect l="l" t="t" r="r" b="b"/>
                          <a:pathLst>
                            <a:path w="787400" h="10160">
                              <a:moveTo>
                                <a:pt x="787400" y="0"/>
                              </a:moveTo>
                              <a:lnTo>
                                <a:pt x="0" y="0"/>
                              </a:lnTo>
                              <a:lnTo>
                                <a:pt x="0" y="10160"/>
                              </a:lnTo>
                              <a:lnTo>
                                <a:pt x="787400" y="10160"/>
                              </a:lnTo>
                              <a:lnTo>
                                <a:pt x="78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9.700012pt;margin-top:-3.844923pt;width:62pt;height:.80005pt;mso-position-horizontal-relative:page;mso-position-vertical-relative:paragraph;z-index:-22812672" id="docshape40" filled="true" fillcolor="#000000" stroked="false">
                <v:fill type="solid"/>
                <w10:wrap type="none"/>
              </v:rect>
            </w:pict>
          </mc:Fallback>
        </mc:AlternateContent>
      </w:r>
      <w:r>
        <w:rPr>
          <w:rFonts w:ascii="Cambria Math" w:eastAsia="Cambria Math"/>
          <w:w w:val="105"/>
          <w:sz w:val="17"/>
        </w:rPr>
        <w:t>𝑅𝑒𝑐𝑒𝑖𝑣𝑎𝑏𝑙𝑒𝑠</w:t>
      </w:r>
      <w:r>
        <w:rPr>
          <w:rFonts w:ascii="Cambria Math" w:eastAsia="Cambria Math"/>
          <w:spacing w:val="19"/>
          <w:w w:val="105"/>
          <w:sz w:val="17"/>
        </w:rPr>
        <w:t> </w:t>
      </w:r>
      <w:r>
        <w:rPr>
          <w:rFonts w:ascii="Cambria Math" w:eastAsia="Cambria Math"/>
          <w:spacing w:val="-5"/>
          <w:w w:val="105"/>
          <w:sz w:val="17"/>
        </w:rPr>
        <w:t>(𝑡)</w:t>
      </w:r>
    </w:p>
    <w:p>
      <w:pPr>
        <w:spacing w:after="0" w:line="161" w:lineRule="exact"/>
        <w:jc w:val="left"/>
        <w:rPr>
          <w:rFonts w:ascii="Cambria Math" w:eastAsia="Cambria Math"/>
          <w:sz w:val="17"/>
        </w:rPr>
        <w:sectPr>
          <w:type w:val="continuous"/>
          <w:pgSz w:w="11910" w:h="16840"/>
          <w:pgMar w:header="751" w:footer="0" w:top="1920" w:bottom="280" w:left="1700" w:right="992"/>
          <w:cols w:num="2" w:equalWidth="0">
            <w:col w:w="3557" w:space="40"/>
            <w:col w:w="5621"/>
          </w:cols>
        </w:sectPr>
      </w:pPr>
    </w:p>
    <w:p>
      <w:pPr>
        <w:pStyle w:val="BodyText"/>
        <w:spacing w:before="1"/>
        <w:rPr>
          <w:rFonts w:ascii="Cambria Math"/>
          <w:sz w:val="17"/>
        </w:rPr>
      </w:pPr>
    </w:p>
    <w:p>
      <w:pPr>
        <w:pStyle w:val="BodyText"/>
        <w:spacing w:after="0"/>
        <w:rPr>
          <w:rFonts w:ascii="Cambria Math"/>
          <w:sz w:val="17"/>
        </w:rPr>
        <w:sectPr>
          <w:type w:val="continuous"/>
          <w:pgSz w:w="11910" w:h="16840"/>
          <w:pgMar w:header="751" w:footer="0" w:top="1920" w:bottom="280" w:left="1700" w:right="992"/>
        </w:sectPr>
      </w:pPr>
    </w:p>
    <w:p>
      <w:pPr>
        <w:tabs>
          <w:tab w:pos="3245" w:val="left" w:leader="none"/>
        </w:tabs>
        <w:spacing w:line="312" w:lineRule="exact" w:before="75"/>
        <w:ind w:left="568" w:right="0" w:firstLine="0"/>
        <w:jc w:val="left"/>
        <w:rPr>
          <w:rFonts w:ascii="Cambria Math" w:eastAsia="Cambria Math"/>
          <w:position w:val="15"/>
          <w:sz w:val="17"/>
        </w:rPr>
      </w:pPr>
      <w:r>
        <w:rPr>
          <w:rFonts w:ascii="Cambria Math" w:eastAsia="Cambria Math"/>
          <w:position w:val="15"/>
          <w:sz w:val="17"/>
        </w:rPr>
        <mc:AlternateContent>
          <mc:Choice Requires="wps">
            <w:drawing>
              <wp:anchor distT="0" distB="0" distL="0" distR="0" allowOverlap="1" layoutInCell="1" locked="0" behindDoc="1" simplePos="0" relativeHeight="480504320">
                <wp:simplePos x="0" y="0"/>
                <wp:positionH relativeFrom="page">
                  <wp:posOffset>2805176</wp:posOffset>
                </wp:positionH>
                <wp:positionV relativeFrom="paragraph">
                  <wp:posOffset>194590</wp:posOffset>
                </wp:positionV>
                <wp:extent cx="1283335" cy="1016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283335" cy="10160"/>
                        </a:xfrm>
                        <a:custGeom>
                          <a:avLst/>
                          <a:gdLst/>
                          <a:ahLst/>
                          <a:cxnLst/>
                          <a:rect l="l" t="t" r="r" b="b"/>
                          <a:pathLst>
                            <a:path w="1283335" h="10160">
                              <a:moveTo>
                                <a:pt x="1282953" y="0"/>
                              </a:moveTo>
                              <a:lnTo>
                                <a:pt x="0" y="0"/>
                              </a:lnTo>
                              <a:lnTo>
                                <a:pt x="0" y="10159"/>
                              </a:lnTo>
                              <a:lnTo>
                                <a:pt x="1282953" y="10159"/>
                              </a:lnTo>
                              <a:lnTo>
                                <a:pt x="12829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0.880005pt;margin-top:15.32212pt;width:101.02pt;height:.79999pt;mso-position-horizontal-relative:page;mso-position-vertical-relative:paragraph;z-index:-22812160" id="docshape41" filled="true" fillcolor="#000000" stroked="false">
                <v:fill type="solid"/>
                <w10:wrap type="none"/>
              </v:rect>
            </w:pict>
          </mc:Fallback>
        </mc:AlternateContent>
      </w:r>
      <w:r>
        <w:rPr>
          <w:i/>
          <w:sz w:val="24"/>
        </w:rPr>
        <w:t>Change in earnings</w:t>
      </w:r>
      <w:r>
        <w:rPr>
          <w:i/>
          <w:spacing w:val="1"/>
          <w:sz w:val="24"/>
        </w:rPr>
        <w:t> </w:t>
      </w:r>
      <w:r>
        <w:rPr>
          <w:spacing w:val="-10"/>
          <w:sz w:val="24"/>
        </w:rPr>
        <w:t>=</w:t>
      </w:r>
      <w:r>
        <w:rPr>
          <w:sz w:val="24"/>
        </w:rPr>
        <w:tab/>
      </w:r>
      <w:r>
        <w:rPr>
          <w:rFonts w:ascii="Cambria Math" w:eastAsia="Cambria Math"/>
          <w:spacing w:val="12"/>
          <w:sz w:val="24"/>
          <w:vertAlign w:val="superscript"/>
        </w:rPr>
        <w:t>𝐸𝑎𝑟𝑛𝑖𝑛𝑔</w:t>
      </w:r>
      <w:r>
        <w:rPr>
          <w:rFonts w:ascii="Cambria Math" w:eastAsia="Cambria Math"/>
          <w:spacing w:val="5"/>
          <w:sz w:val="24"/>
          <w:vertAlign w:val="baseline"/>
        </w:rPr>
        <w:t> </w:t>
      </w:r>
      <w:r>
        <w:rPr>
          <w:rFonts w:ascii="Cambria Math" w:eastAsia="Cambria Math"/>
          <w:spacing w:val="-5"/>
          <w:position w:val="15"/>
          <w:sz w:val="17"/>
          <w:vertAlign w:val="baseline"/>
        </w:rPr>
        <w:t>(</w:t>
      </w:r>
      <w:r>
        <w:rPr>
          <w:rFonts w:ascii="Cambria Math" w:eastAsia="Cambria Math"/>
          <w:spacing w:val="-5"/>
          <w:position w:val="14"/>
          <w:sz w:val="17"/>
          <w:vertAlign w:val="baseline"/>
        </w:rPr>
        <w:t>𝑡</w:t>
      </w:r>
      <w:r>
        <w:rPr>
          <w:rFonts w:ascii="Cambria Math" w:eastAsia="Cambria Math"/>
          <w:spacing w:val="-5"/>
          <w:position w:val="15"/>
          <w:sz w:val="17"/>
          <w:vertAlign w:val="baseline"/>
        </w:rPr>
        <w:t>)</w:t>
      </w:r>
    </w:p>
    <w:p>
      <w:pPr>
        <w:spacing w:line="157" w:lineRule="exact" w:before="0"/>
        <w:ind w:left="2717" w:right="0" w:firstLine="0"/>
        <w:jc w:val="left"/>
        <w:rPr>
          <w:rFonts w:ascii="Cambria Math" w:eastAsia="Cambria Math"/>
          <w:position w:val="1"/>
          <w:sz w:val="17"/>
        </w:rPr>
      </w:pPr>
      <w:r>
        <w:rPr>
          <w:rFonts w:ascii="Cambria Math" w:eastAsia="Cambria Math"/>
          <w:spacing w:val="2"/>
          <w:sz w:val="17"/>
        </w:rPr>
        <w:t>𝐴𝑣𝑒𝑟𝑎𝑔𝑒</w:t>
      </w:r>
      <w:r>
        <w:rPr>
          <w:rFonts w:ascii="Cambria Math" w:eastAsia="Cambria Math"/>
          <w:spacing w:val="28"/>
          <w:sz w:val="17"/>
        </w:rPr>
        <w:t> </w:t>
      </w:r>
      <w:r>
        <w:rPr>
          <w:rFonts w:ascii="Cambria Math" w:eastAsia="Cambria Math"/>
          <w:spacing w:val="2"/>
          <w:sz w:val="17"/>
        </w:rPr>
        <w:t>𝑇𝑜𝑡𝑎𝑙</w:t>
      </w:r>
      <w:r>
        <w:rPr>
          <w:rFonts w:ascii="Cambria Math" w:eastAsia="Cambria Math"/>
          <w:spacing w:val="30"/>
          <w:sz w:val="17"/>
        </w:rPr>
        <w:t> </w:t>
      </w:r>
      <w:r>
        <w:rPr>
          <w:rFonts w:ascii="Cambria Math" w:eastAsia="Cambria Math"/>
          <w:spacing w:val="2"/>
          <w:sz w:val="17"/>
        </w:rPr>
        <w:t>𝐴𝑠𝑠𝑒𝑡𝑠</w:t>
      </w:r>
      <w:r>
        <w:rPr>
          <w:rFonts w:ascii="Cambria Math" w:eastAsia="Cambria Math"/>
          <w:spacing w:val="25"/>
          <w:sz w:val="17"/>
        </w:rPr>
        <w:t> </w:t>
      </w:r>
      <w:r>
        <w:rPr>
          <w:rFonts w:ascii="Cambria Math" w:eastAsia="Cambria Math"/>
          <w:spacing w:val="-5"/>
          <w:position w:val="1"/>
          <w:sz w:val="17"/>
        </w:rPr>
        <w:t>(</w:t>
      </w:r>
      <w:r>
        <w:rPr>
          <w:rFonts w:ascii="Cambria Math" w:eastAsia="Cambria Math"/>
          <w:spacing w:val="-5"/>
          <w:sz w:val="17"/>
        </w:rPr>
        <w:t>𝑡</w:t>
      </w:r>
      <w:r>
        <w:rPr>
          <w:rFonts w:ascii="Cambria Math" w:eastAsia="Cambria Math"/>
          <w:spacing w:val="-5"/>
          <w:position w:val="1"/>
          <w:sz w:val="17"/>
        </w:rPr>
        <w:t>)</w:t>
      </w:r>
    </w:p>
    <w:p>
      <w:pPr>
        <w:tabs>
          <w:tab w:pos="785" w:val="left" w:leader="none"/>
        </w:tabs>
        <w:spacing w:line="172" w:lineRule="auto" w:before="98"/>
        <w:ind w:left="12" w:right="0" w:firstLine="0"/>
        <w:jc w:val="left"/>
        <w:rPr>
          <w:rFonts w:ascii="Cambria Math" w:hAnsi="Cambria Math" w:eastAsia="Cambria Math"/>
          <w:position w:val="1"/>
          <w:sz w:val="17"/>
        </w:rPr>
      </w:pPr>
      <w:r>
        <w:rPr/>
        <w:br w:type="column"/>
      </w:r>
      <w:r>
        <w:rPr>
          <w:rFonts w:ascii="Cambria Math" w:hAnsi="Cambria Math" w:eastAsia="Cambria Math"/>
          <w:spacing w:val="-10"/>
          <w:w w:val="105"/>
          <w:position w:val="-13"/>
          <w:sz w:val="24"/>
        </w:rPr>
        <w:t>−</w:t>
      </w:r>
      <w:r>
        <w:rPr>
          <w:rFonts w:ascii="Cambria Math" w:hAnsi="Cambria Math" w:eastAsia="Cambria Math"/>
          <w:position w:val="-13"/>
          <w:sz w:val="24"/>
        </w:rPr>
        <w:tab/>
      </w:r>
      <w:r>
        <w:rPr>
          <w:rFonts w:ascii="Cambria Math" w:hAnsi="Cambria Math" w:eastAsia="Cambria Math"/>
          <w:w w:val="105"/>
          <w:sz w:val="17"/>
        </w:rPr>
        <w:t>𝐸𝑎𝑟𝑛𝑖𝑛𝑔𝑠</w:t>
      </w:r>
      <w:r>
        <w:rPr>
          <w:rFonts w:ascii="Cambria Math" w:hAnsi="Cambria Math" w:eastAsia="Cambria Math"/>
          <w:spacing w:val="26"/>
          <w:w w:val="105"/>
          <w:sz w:val="17"/>
        </w:rPr>
        <w:t> </w:t>
      </w:r>
      <w:r>
        <w:rPr>
          <w:rFonts w:ascii="Cambria Math" w:hAnsi="Cambria Math" w:eastAsia="Cambria Math"/>
          <w:spacing w:val="-4"/>
          <w:w w:val="105"/>
          <w:position w:val="1"/>
          <w:sz w:val="17"/>
        </w:rPr>
        <w:t>(</w:t>
      </w:r>
      <w:r>
        <w:rPr>
          <w:rFonts w:ascii="Cambria Math" w:hAnsi="Cambria Math" w:eastAsia="Cambria Math"/>
          <w:spacing w:val="-4"/>
          <w:w w:val="105"/>
          <w:sz w:val="17"/>
        </w:rPr>
        <w:t>𝑡−1</w:t>
      </w:r>
      <w:r>
        <w:rPr>
          <w:rFonts w:ascii="Cambria Math" w:hAnsi="Cambria Math" w:eastAsia="Cambria Math"/>
          <w:spacing w:val="-4"/>
          <w:w w:val="105"/>
          <w:position w:val="1"/>
          <w:sz w:val="17"/>
        </w:rPr>
        <w:t>)</w:t>
      </w:r>
    </w:p>
    <w:p>
      <w:pPr>
        <w:spacing w:line="157" w:lineRule="exact" w:before="0"/>
        <w:ind w:left="296" w:right="0" w:firstLine="0"/>
        <w:jc w:val="left"/>
        <w:rPr>
          <w:rFonts w:ascii="Cambria Math" w:hAnsi="Cambria Math" w:eastAsia="Cambria Math"/>
          <w:position w:val="1"/>
          <w:sz w:val="17"/>
        </w:rPr>
      </w:pPr>
      <w:r>
        <w:rPr>
          <w:rFonts w:ascii="Cambria Math" w:hAnsi="Cambria Math" w:eastAsia="Cambria Math"/>
          <w:position w:val="1"/>
          <w:sz w:val="17"/>
        </w:rPr>
        <mc:AlternateContent>
          <mc:Choice Requires="wps">
            <w:drawing>
              <wp:anchor distT="0" distB="0" distL="0" distR="0" allowOverlap="1" layoutInCell="1" locked="0" behindDoc="1" simplePos="0" relativeHeight="480504832">
                <wp:simplePos x="0" y="0"/>
                <wp:positionH relativeFrom="page">
                  <wp:posOffset>4304029</wp:posOffset>
                </wp:positionH>
                <wp:positionV relativeFrom="paragraph">
                  <wp:posOffset>-51080</wp:posOffset>
                </wp:positionV>
                <wp:extent cx="1425575" cy="1016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425575" cy="10160"/>
                        </a:xfrm>
                        <a:custGeom>
                          <a:avLst/>
                          <a:gdLst/>
                          <a:ahLst/>
                          <a:cxnLst/>
                          <a:rect l="l" t="t" r="r" b="b"/>
                          <a:pathLst>
                            <a:path w="1425575" h="10160">
                              <a:moveTo>
                                <a:pt x="1425575" y="0"/>
                              </a:moveTo>
                              <a:lnTo>
                                <a:pt x="0" y="0"/>
                              </a:lnTo>
                              <a:lnTo>
                                <a:pt x="0" y="10159"/>
                              </a:lnTo>
                              <a:lnTo>
                                <a:pt x="1425575" y="10159"/>
                              </a:lnTo>
                              <a:lnTo>
                                <a:pt x="1425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8.899994pt;margin-top:-4.022099pt;width:112.25pt;height:.79999pt;mso-position-horizontal-relative:page;mso-position-vertical-relative:paragraph;z-index:-22811648" id="docshape42" filled="true" fillcolor="#000000" stroked="false">
                <v:fill type="solid"/>
                <w10:wrap type="none"/>
              </v:rect>
            </w:pict>
          </mc:Fallback>
        </mc:AlternateContent>
      </w:r>
      <w:r>
        <w:rPr>
          <w:rFonts w:ascii="Cambria Math" w:hAnsi="Cambria Math" w:eastAsia="Cambria Math"/>
          <w:spacing w:val="2"/>
          <w:sz w:val="17"/>
        </w:rPr>
        <w:t>𝐴𝑣𝑒𝑟𝑎𝑔𝑒</w:t>
      </w:r>
      <w:r>
        <w:rPr>
          <w:rFonts w:ascii="Cambria Math" w:hAnsi="Cambria Math" w:eastAsia="Cambria Math"/>
          <w:spacing w:val="29"/>
          <w:sz w:val="17"/>
        </w:rPr>
        <w:t> </w:t>
      </w:r>
      <w:r>
        <w:rPr>
          <w:rFonts w:ascii="Cambria Math" w:hAnsi="Cambria Math" w:eastAsia="Cambria Math"/>
          <w:spacing w:val="2"/>
          <w:sz w:val="17"/>
        </w:rPr>
        <w:t>𝑇𝑜𝑡𝑎𝑙</w:t>
      </w:r>
      <w:r>
        <w:rPr>
          <w:rFonts w:ascii="Cambria Math" w:hAnsi="Cambria Math" w:eastAsia="Cambria Math"/>
          <w:spacing w:val="29"/>
          <w:sz w:val="17"/>
        </w:rPr>
        <w:t> </w:t>
      </w:r>
      <w:r>
        <w:rPr>
          <w:rFonts w:ascii="Cambria Math" w:hAnsi="Cambria Math" w:eastAsia="Cambria Math"/>
          <w:spacing w:val="2"/>
          <w:sz w:val="17"/>
        </w:rPr>
        <w:t>𝐴𝑠𝑠𝑒𝑡𝑠</w:t>
      </w:r>
      <w:r>
        <w:rPr>
          <w:rFonts w:ascii="Cambria Math" w:hAnsi="Cambria Math" w:eastAsia="Cambria Math"/>
          <w:spacing w:val="26"/>
          <w:sz w:val="17"/>
        </w:rPr>
        <w:t> </w:t>
      </w:r>
      <w:r>
        <w:rPr>
          <w:rFonts w:ascii="Cambria Math" w:hAnsi="Cambria Math" w:eastAsia="Cambria Math"/>
          <w:spacing w:val="-4"/>
          <w:position w:val="1"/>
          <w:sz w:val="17"/>
        </w:rPr>
        <w:t>(</w:t>
      </w:r>
      <w:r>
        <w:rPr>
          <w:rFonts w:ascii="Cambria Math" w:hAnsi="Cambria Math" w:eastAsia="Cambria Math"/>
          <w:spacing w:val="-4"/>
          <w:sz w:val="17"/>
        </w:rPr>
        <w:t>𝑡−1</w:t>
      </w:r>
      <w:r>
        <w:rPr>
          <w:rFonts w:ascii="Cambria Math" w:hAnsi="Cambria Math" w:eastAsia="Cambria Math"/>
          <w:spacing w:val="-4"/>
          <w:position w:val="1"/>
          <w:sz w:val="17"/>
        </w:rPr>
        <w:t>)</w:t>
      </w:r>
    </w:p>
    <w:p>
      <w:pPr>
        <w:spacing w:after="0" w:line="157" w:lineRule="exact"/>
        <w:jc w:val="left"/>
        <w:rPr>
          <w:rFonts w:ascii="Cambria Math" w:hAnsi="Cambria Math" w:eastAsia="Cambria Math"/>
          <w:position w:val="1"/>
          <w:sz w:val="17"/>
        </w:rPr>
        <w:sectPr>
          <w:type w:val="continuous"/>
          <w:pgSz w:w="11910" w:h="16840"/>
          <w:pgMar w:header="751" w:footer="0" w:top="1920" w:bottom="280" w:left="1700" w:right="992"/>
          <w:cols w:num="2" w:equalWidth="0">
            <w:col w:w="4742" w:space="40"/>
            <w:col w:w="4436"/>
          </w:cols>
        </w:sectPr>
      </w:pPr>
    </w:p>
    <w:p>
      <w:pPr>
        <w:pStyle w:val="BodyText"/>
        <w:spacing w:line="480" w:lineRule="auto" w:before="178"/>
        <w:ind w:left="568" w:right="704"/>
        <w:jc w:val="both"/>
        <w:rPr>
          <w:b/>
        </w:rPr>
      </w:pPr>
      <w:r>
        <w:rPr/>
        <w:t>Dengan</w:t>
      </w:r>
      <w:r>
        <w:rPr>
          <w:spacing w:val="-11"/>
        </w:rPr>
        <w:t> </w:t>
      </w:r>
      <w:r>
        <w:rPr/>
        <w:t>demikian,</w:t>
      </w:r>
      <w:r>
        <w:rPr>
          <w:spacing w:val="-11"/>
        </w:rPr>
        <w:t> </w:t>
      </w:r>
      <w:r>
        <w:rPr/>
        <w:t>nilai</w:t>
      </w:r>
      <w:r>
        <w:rPr>
          <w:spacing w:val="-10"/>
        </w:rPr>
        <w:t> </w:t>
      </w:r>
      <w:r>
        <w:rPr>
          <w:i/>
        </w:rPr>
        <w:t>F-Score</w:t>
      </w:r>
      <w:r>
        <w:rPr>
          <w:i/>
          <w:spacing w:val="-10"/>
        </w:rPr>
        <w:t> </w:t>
      </w:r>
      <w:r>
        <w:rPr/>
        <w:t>diatas</w:t>
      </w:r>
      <w:r>
        <w:rPr>
          <w:spacing w:val="-13"/>
        </w:rPr>
        <w:t> </w:t>
      </w:r>
      <w:r>
        <w:rPr/>
        <w:t>1</w:t>
      </w:r>
      <w:r>
        <w:rPr>
          <w:spacing w:val="-10"/>
        </w:rPr>
        <w:t> </w:t>
      </w:r>
      <w:r>
        <w:rPr/>
        <w:t>menunjukkan</w:t>
      </w:r>
      <w:r>
        <w:rPr>
          <w:spacing w:val="-11"/>
        </w:rPr>
        <w:t> </w:t>
      </w:r>
      <w:r>
        <w:rPr/>
        <w:t>adanya</w:t>
      </w:r>
      <w:r>
        <w:rPr>
          <w:spacing w:val="-8"/>
        </w:rPr>
        <w:t> </w:t>
      </w:r>
      <w:r>
        <w:rPr/>
        <w:t>indikasi</w:t>
      </w:r>
      <w:r>
        <w:rPr>
          <w:spacing w:val="-10"/>
        </w:rPr>
        <w:t> </w:t>
      </w:r>
      <w:r>
        <w:rPr/>
        <w:t>probabilitas kecurangan</w:t>
      </w:r>
      <w:r>
        <w:rPr>
          <w:spacing w:val="-14"/>
        </w:rPr>
        <w:t> </w:t>
      </w:r>
      <w:r>
        <w:rPr/>
        <w:t>laporan</w:t>
      </w:r>
      <w:r>
        <w:rPr>
          <w:spacing w:val="-14"/>
        </w:rPr>
        <w:t> </w:t>
      </w:r>
      <w:r>
        <w:rPr/>
        <w:t>keuangan</w:t>
      </w:r>
      <w:r>
        <w:rPr>
          <w:b/>
        </w:rPr>
        <w:t>,</w:t>
      </w:r>
      <w:r>
        <w:rPr>
          <w:b/>
          <w:spacing w:val="-15"/>
        </w:rPr>
        <w:t> </w:t>
      </w:r>
      <w:r>
        <w:rPr/>
        <w:t>di</w:t>
      </w:r>
      <w:r>
        <w:rPr>
          <w:spacing w:val="-14"/>
        </w:rPr>
        <w:t> </w:t>
      </w:r>
      <w:r>
        <w:rPr/>
        <w:t>mana</w:t>
      </w:r>
      <w:r>
        <w:rPr>
          <w:spacing w:val="-12"/>
        </w:rPr>
        <w:t> </w:t>
      </w:r>
      <w:r>
        <w:rPr/>
        <w:t>semakin</w:t>
      </w:r>
      <w:r>
        <w:rPr>
          <w:spacing w:val="-14"/>
        </w:rPr>
        <w:t> </w:t>
      </w:r>
      <w:r>
        <w:rPr/>
        <w:t>tinggi</w:t>
      </w:r>
      <w:r>
        <w:rPr>
          <w:spacing w:val="-14"/>
        </w:rPr>
        <w:t> </w:t>
      </w:r>
      <w:r>
        <w:rPr/>
        <w:t>nilai</w:t>
      </w:r>
      <w:r>
        <w:rPr>
          <w:spacing w:val="-10"/>
        </w:rPr>
        <w:t> </w:t>
      </w:r>
      <w:r>
        <w:rPr>
          <w:i/>
        </w:rPr>
        <w:t>F-Score,</w:t>
      </w:r>
      <w:r>
        <w:rPr>
          <w:i/>
          <w:spacing w:val="-13"/>
        </w:rPr>
        <w:t> </w:t>
      </w:r>
      <w:r>
        <w:rPr/>
        <w:t>semakin</w:t>
      </w:r>
      <w:r>
        <w:rPr>
          <w:spacing w:val="-14"/>
        </w:rPr>
        <w:t> </w:t>
      </w:r>
      <w:r>
        <w:rPr/>
        <w:t>besar tingkat risikonya (Rudiyanto </w:t>
      </w:r>
      <w:r>
        <w:rPr>
          <w:i/>
        </w:rPr>
        <w:t>et al </w:t>
      </w:r>
      <w:r>
        <w:rPr/>
        <w:t>2022)</w:t>
      </w:r>
      <w:r>
        <w:rPr>
          <w:b/>
        </w:rPr>
        <w:t>.</w:t>
      </w:r>
    </w:p>
    <w:p>
      <w:pPr>
        <w:pStyle w:val="BodyText"/>
        <w:spacing w:after="0" w:line="480" w:lineRule="auto"/>
        <w:jc w:val="both"/>
        <w:rPr>
          <w:b/>
        </w:rPr>
        <w:sectPr>
          <w:type w:val="continuous"/>
          <w:pgSz w:w="11910" w:h="16840"/>
          <w:pgMar w:header="751" w:footer="0" w:top="1920" w:bottom="280" w:left="1700" w:right="992"/>
        </w:sectPr>
      </w:pPr>
    </w:p>
    <w:p>
      <w:pPr>
        <w:pStyle w:val="BodyText"/>
        <w:rPr>
          <w:b/>
        </w:rPr>
      </w:pPr>
    </w:p>
    <w:p>
      <w:pPr>
        <w:pStyle w:val="BodyText"/>
        <w:rPr>
          <w:b/>
        </w:rPr>
      </w:pPr>
    </w:p>
    <w:p>
      <w:pPr>
        <w:pStyle w:val="BodyText"/>
        <w:rPr>
          <w:b/>
        </w:rPr>
      </w:pPr>
    </w:p>
    <w:p>
      <w:pPr>
        <w:pStyle w:val="BodyText"/>
        <w:spacing w:before="193"/>
        <w:rPr>
          <w:b/>
        </w:rPr>
      </w:pPr>
    </w:p>
    <w:p>
      <w:pPr>
        <w:pStyle w:val="Heading2"/>
        <w:numPr>
          <w:ilvl w:val="1"/>
          <w:numId w:val="15"/>
        </w:numPr>
        <w:tabs>
          <w:tab w:pos="1136" w:val="left" w:leader="none"/>
        </w:tabs>
        <w:spacing w:line="240" w:lineRule="auto" w:before="0" w:after="0"/>
        <w:ind w:left="1136" w:right="0" w:hanging="568"/>
        <w:jc w:val="both"/>
      </w:pPr>
      <w:bookmarkStart w:name="_bookmark32" w:id="33"/>
      <w:bookmarkEnd w:id="33"/>
      <w:r>
        <w:rPr>
          <w:b w:val="0"/>
        </w:rPr>
      </w:r>
      <w:r>
        <w:rPr/>
        <w:t>Variabel</w:t>
      </w:r>
      <w:r>
        <w:rPr>
          <w:spacing w:val="-8"/>
        </w:rPr>
        <w:t> </w:t>
      </w:r>
      <w:r>
        <w:rPr/>
        <w:t>Independen</w:t>
      </w:r>
      <w:r>
        <w:rPr>
          <w:spacing w:val="-7"/>
        </w:rPr>
        <w:t> </w:t>
      </w:r>
      <w:r>
        <w:rPr>
          <w:spacing w:val="-5"/>
        </w:rPr>
        <w:t>(X)</w:t>
      </w:r>
    </w:p>
    <w:p>
      <w:pPr>
        <w:pStyle w:val="BodyText"/>
        <w:spacing w:line="480" w:lineRule="auto" w:before="180"/>
        <w:ind w:left="568" w:right="705" w:firstLine="568"/>
        <w:jc w:val="both"/>
      </w:pPr>
      <w:r>
        <w:rPr/>
        <w:t>Variabel independen merupakan variabel yang berperan dalam mempengaruhi atau menjelaskan variabel dependen. Dalam penelitian ini variabel independen dikembangkan dari 5 komponen </w:t>
      </w:r>
      <w:r>
        <w:rPr>
          <w:i/>
        </w:rPr>
        <w:t>fraud pentagon</w:t>
      </w:r>
      <w:r>
        <w:rPr/>
        <w:t>. Kelima komponen </w:t>
      </w:r>
      <w:r>
        <w:rPr>
          <w:i/>
        </w:rPr>
        <w:t>fraud pentagon </w:t>
      </w:r>
      <w:r>
        <w:rPr/>
        <w:t>yaitu tekanan, kesempatan, rasionalisasi, kemampuan, dan arogansi</w:t>
      </w:r>
      <w:r>
        <w:rPr>
          <w:i/>
        </w:rPr>
        <w:t>. </w:t>
      </w:r>
      <w:r>
        <w:rPr/>
        <w:t>Berikut variabel independen dalam penelitian ini:</w:t>
      </w:r>
    </w:p>
    <w:p>
      <w:pPr>
        <w:pStyle w:val="Heading2"/>
        <w:numPr>
          <w:ilvl w:val="2"/>
          <w:numId w:val="15"/>
        </w:numPr>
        <w:tabs>
          <w:tab w:pos="1136" w:val="left" w:leader="none"/>
        </w:tabs>
        <w:spacing w:line="240" w:lineRule="auto" w:before="4" w:after="0"/>
        <w:ind w:left="1136" w:right="0" w:hanging="568"/>
        <w:jc w:val="both"/>
        <w:rPr>
          <w:position w:val="1"/>
        </w:rPr>
      </w:pPr>
      <w:bookmarkStart w:name="_bookmark33" w:id="34"/>
      <w:bookmarkEnd w:id="34"/>
      <w:r>
        <w:rPr>
          <w:b w:val="0"/>
        </w:rPr>
      </w:r>
      <w:r>
        <w:rPr>
          <w:position w:val="1"/>
        </w:rPr>
        <w:t>Tekanan</w:t>
      </w:r>
      <w:r>
        <w:rPr>
          <w:spacing w:val="-3"/>
          <w:position w:val="1"/>
        </w:rPr>
        <w:t> </w:t>
      </w:r>
      <w:r>
        <w:rPr>
          <w:spacing w:val="-4"/>
          <w:position w:val="1"/>
        </w:rPr>
        <w:t>(X</w:t>
      </w:r>
      <w:r>
        <w:rPr>
          <w:spacing w:val="-4"/>
          <w:sz w:val="16"/>
        </w:rPr>
        <w:t>1</w:t>
      </w:r>
      <w:r>
        <w:rPr>
          <w:spacing w:val="-4"/>
          <w:position w:val="1"/>
        </w:rPr>
        <w:t>)</w:t>
      </w:r>
    </w:p>
    <w:p>
      <w:pPr>
        <w:pStyle w:val="BodyText"/>
        <w:spacing w:line="480" w:lineRule="auto" w:before="137"/>
        <w:ind w:left="568" w:right="704" w:firstLine="568"/>
        <w:jc w:val="both"/>
      </w:pPr>
      <w:r>
        <w:rPr/>
        <w:t>Tekanan adalah dorongan atau tuntutan, baik dari dalam maupun luar perusahaan, untuk memenuhi harapan dan kepentingan pihak-pihak terkait sehingga dapat memengaruhi manajemen dalam membuat keputusan, termasuk berpotensi memicu terjadinya kecurangan laporan keuangan. Dalam penelitian ini elemen</w:t>
      </w:r>
      <w:r>
        <w:rPr>
          <w:spacing w:val="-9"/>
        </w:rPr>
        <w:t> </w:t>
      </w:r>
      <w:r>
        <w:rPr/>
        <w:t>tekanan</w:t>
      </w:r>
      <w:r>
        <w:rPr>
          <w:spacing w:val="-13"/>
        </w:rPr>
        <w:t> </w:t>
      </w:r>
      <w:r>
        <w:rPr/>
        <w:t>yang</w:t>
      </w:r>
      <w:r>
        <w:rPr>
          <w:spacing w:val="-9"/>
        </w:rPr>
        <w:t> </w:t>
      </w:r>
      <w:r>
        <w:rPr/>
        <w:t>diambil</w:t>
      </w:r>
      <w:r>
        <w:rPr>
          <w:spacing w:val="-8"/>
        </w:rPr>
        <w:t> </w:t>
      </w:r>
      <w:r>
        <w:rPr/>
        <w:t>ialah</w:t>
      </w:r>
      <w:r>
        <w:rPr>
          <w:spacing w:val="-2"/>
        </w:rPr>
        <w:t> </w:t>
      </w:r>
      <w:r>
        <w:rPr>
          <w:i/>
        </w:rPr>
        <w:t>external</w:t>
      </w:r>
      <w:r>
        <w:rPr>
          <w:i/>
          <w:spacing w:val="-8"/>
        </w:rPr>
        <w:t> </w:t>
      </w:r>
      <w:r>
        <w:rPr>
          <w:i/>
        </w:rPr>
        <w:t>pressure</w:t>
      </w:r>
      <w:r>
        <w:rPr>
          <w:i/>
          <w:spacing w:val="40"/>
        </w:rPr>
        <w:t> </w:t>
      </w:r>
      <w:r>
        <w:rPr/>
        <w:t>yang</w:t>
      </w:r>
      <w:r>
        <w:rPr>
          <w:spacing w:val="-9"/>
        </w:rPr>
        <w:t> </w:t>
      </w:r>
      <w:r>
        <w:rPr/>
        <w:t>diukur</w:t>
      </w:r>
      <w:r>
        <w:rPr>
          <w:spacing w:val="-8"/>
        </w:rPr>
        <w:t> </w:t>
      </w:r>
      <w:r>
        <w:rPr/>
        <w:t>dengan</w:t>
      </w:r>
      <w:r>
        <w:rPr>
          <w:spacing w:val="-11"/>
        </w:rPr>
        <w:t> </w:t>
      </w:r>
      <w:r>
        <w:rPr>
          <w:i/>
        </w:rPr>
        <w:t>leverage ratio</w:t>
      </w:r>
      <w:r>
        <w:rPr/>
        <w:t>, yaitu rasio yang menunjukkan perbandingan total utang terhadap total asset (Basmar &amp; Sulfati, 2022). Semakin besar </w:t>
      </w:r>
      <w:r>
        <w:rPr>
          <w:i/>
        </w:rPr>
        <w:t>leverage ratio</w:t>
      </w:r>
      <w:r>
        <w:rPr/>
        <w:t>, semakin tinggi ketergantungan perusahaan pada sumber pendanaan eksternal, dan semakin kuat pula tekanan untuk mempertahankan kinerja keuangan agar tetap baik di mata kreditor dan investor. </w:t>
      </w:r>
      <w:r>
        <w:rPr>
          <w:i/>
        </w:rPr>
        <w:t>leverage ratio </w:t>
      </w:r>
      <w:r>
        <w:rPr/>
        <w:t>digunakan sebagai proksi untuk menggambarkan</w:t>
      </w:r>
      <w:r>
        <w:rPr>
          <w:spacing w:val="-14"/>
        </w:rPr>
        <w:t> </w:t>
      </w:r>
      <w:r>
        <w:rPr/>
        <w:t>besarnya</w:t>
      </w:r>
      <w:r>
        <w:rPr>
          <w:spacing w:val="-9"/>
        </w:rPr>
        <w:t> </w:t>
      </w:r>
      <w:r>
        <w:rPr>
          <w:i/>
        </w:rPr>
        <w:t>external</w:t>
      </w:r>
      <w:r>
        <w:rPr>
          <w:i/>
          <w:spacing w:val="-12"/>
        </w:rPr>
        <w:t> </w:t>
      </w:r>
      <w:r>
        <w:rPr>
          <w:i/>
        </w:rPr>
        <w:t>pressure</w:t>
      </w:r>
      <w:r>
        <w:rPr>
          <w:i/>
          <w:spacing w:val="-7"/>
        </w:rPr>
        <w:t> </w:t>
      </w:r>
      <w:r>
        <w:rPr/>
        <w:t>yang</w:t>
      </w:r>
      <w:r>
        <w:rPr>
          <w:spacing w:val="-11"/>
        </w:rPr>
        <w:t> </w:t>
      </w:r>
      <w:r>
        <w:rPr/>
        <w:t>dihadapi</w:t>
      </w:r>
      <w:r>
        <w:rPr>
          <w:spacing w:val="-10"/>
        </w:rPr>
        <w:t> </w:t>
      </w:r>
      <w:r>
        <w:rPr/>
        <w:t>perusahaan</w:t>
      </w:r>
      <w:r>
        <w:rPr>
          <w:spacing w:val="-11"/>
        </w:rPr>
        <w:t> </w:t>
      </w:r>
      <w:r>
        <w:rPr/>
        <w:t>(Mulyadi</w:t>
      </w:r>
      <w:r>
        <w:rPr>
          <w:spacing w:val="-9"/>
        </w:rPr>
        <w:t> </w:t>
      </w:r>
      <w:r>
        <w:rPr>
          <w:i/>
        </w:rPr>
        <w:t>et al </w:t>
      </w:r>
      <w:r>
        <w:rPr/>
        <w:t>2021). Persamaan perhitungan leverage ratio adalah sebagai berikut:</w:t>
      </w:r>
    </w:p>
    <w:p>
      <w:pPr>
        <w:pStyle w:val="BodyText"/>
        <w:spacing w:before="10"/>
        <w:rPr>
          <w:sz w:val="10"/>
        </w:rPr>
      </w:pPr>
      <w:r>
        <w:rPr>
          <w:sz w:val="10"/>
        </w:rPr>
        <mc:AlternateContent>
          <mc:Choice Requires="wps">
            <w:drawing>
              <wp:anchor distT="0" distB="0" distL="0" distR="0" allowOverlap="1" layoutInCell="1" locked="0" behindDoc="1" simplePos="0" relativeHeight="487595008">
                <wp:simplePos x="0" y="0"/>
                <wp:positionH relativeFrom="page">
                  <wp:posOffset>1435417</wp:posOffset>
                </wp:positionH>
                <wp:positionV relativeFrom="paragraph">
                  <wp:posOffset>94926</wp:posOffset>
                </wp:positionV>
                <wp:extent cx="4943475" cy="504825"/>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4943475" cy="504825"/>
                          <a:chExt cx="4943475" cy="504825"/>
                        </a:xfrm>
                      </wpg:grpSpPr>
                      <wps:wsp>
                        <wps:cNvPr id="49" name="Graphic 49"/>
                        <wps:cNvSpPr/>
                        <wps:spPr>
                          <a:xfrm>
                            <a:off x="2261552" y="249237"/>
                            <a:ext cx="930275" cy="10160"/>
                          </a:xfrm>
                          <a:custGeom>
                            <a:avLst/>
                            <a:gdLst/>
                            <a:ahLst/>
                            <a:cxnLst/>
                            <a:rect l="l" t="t" r="r" b="b"/>
                            <a:pathLst>
                              <a:path w="930275" h="10160">
                                <a:moveTo>
                                  <a:pt x="929957" y="0"/>
                                </a:moveTo>
                                <a:lnTo>
                                  <a:pt x="0" y="0"/>
                                </a:lnTo>
                                <a:lnTo>
                                  <a:pt x="0" y="10159"/>
                                </a:lnTo>
                                <a:lnTo>
                                  <a:pt x="929957" y="10159"/>
                                </a:lnTo>
                                <a:lnTo>
                                  <a:pt x="929957"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4762" y="4762"/>
                            <a:ext cx="4933950" cy="495300"/>
                          </a:xfrm>
                          <a:prstGeom prst="rect">
                            <a:avLst/>
                          </a:prstGeom>
                          <a:ln w="9525">
                            <a:solidFill>
                              <a:srgbClr val="000000"/>
                            </a:solidFill>
                            <a:prstDash val="solid"/>
                          </a:ln>
                        </wps:spPr>
                        <wps:txbx>
                          <w:txbxContent>
                            <w:p>
                              <w:pPr>
                                <w:spacing w:line="231" w:lineRule="exact" w:before="49"/>
                                <w:ind w:left="910" w:right="114" w:firstLine="0"/>
                                <w:jc w:val="center"/>
                                <w:rPr>
                                  <w:rFonts w:ascii="Cambria Math" w:eastAsia="Cambria Math"/>
                                  <w:sz w:val="24"/>
                                </w:rPr>
                              </w:pPr>
                              <w:r>
                                <w:rPr>
                                  <w:rFonts w:ascii="Cambria Math" w:eastAsia="Cambria Math"/>
                                  <w:sz w:val="24"/>
                                </w:rPr>
                                <w:t>𝑇𝑜𝑡𝑎𝑙</w:t>
                              </w:r>
                              <w:r>
                                <w:rPr>
                                  <w:rFonts w:ascii="Cambria Math" w:eastAsia="Cambria Math"/>
                                  <w:spacing w:val="6"/>
                                  <w:sz w:val="24"/>
                                </w:rPr>
                                <w:t> </w:t>
                              </w:r>
                              <w:r>
                                <w:rPr>
                                  <w:rFonts w:ascii="Cambria Math" w:eastAsia="Cambria Math"/>
                                  <w:spacing w:val="-2"/>
                                  <w:sz w:val="24"/>
                                </w:rPr>
                                <w:t>𝐻𝑢𝑡𝑎𝑛𝑔</w:t>
                              </w:r>
                            </w:p>
                            <w:p>
                              <w:pPr>
                                <w:tabs>
                                  <w:tab w:pos="916" w:val="left" w:leader="none"/>
                                </w:tabs>
                                <w:spacing w:line="391" w:lineRule="exact" w:before="0"/>
                                <w:ind w:left="0" w:right="114" w:firstLine="0"/>
                                <w:jc w:val="center"/>
                                <w:rPr>
                                  <w:rFonts w:ascii="Cambria Math" w:eastAsia="Cambria Math"/>
                                  <w:sz w:val="24"/>
                                </w:rPr>
                              </w:pPr>
                              <w:r>
                                <w:rPr>
                                  <w:rFonts w:ascii="Cambria Math" w:eastAsia="Cambria Math"/>
                                  <w:position w:val="16"/>
                                  <w:sz w:val="24"/>
                                </w:rPr>
                                <w:t>𝐿𝐸𝑉</w:t>
                              </w:r>
                              <w:r>
                                <w:rPr>
                                  <w:rFonts w:ascii="Cambria Math" w:eastAsia="Cambria Math"/>
                                  <w:spacing w:val="20"/>
                                  <w:position w:val="16"/>
                                  <w:sz w:val="24"/>
                                </w:rPr>
                                <w:t> </w:t>
                              </w:r>
                              <w:r>
                                <w:rPr>
                                  <w:rFonts w:ascii="Cambria Math" w:eastAsia="Cambria Math"/>
                                  <w:spacing w:val="-10"/>
                                  <w:position w:val="16"/>
                                  <w:sz w:val="24"/>
                                </w:rPr>
                                <w:t>=</w:t>
                              </w:r>
                              <w:r>
                                <w:rPr>
                                  <w:rFonts w:ascii="Cambria Math" w:eastAsia="Cambria Math"/>
                                  <w:position w:val="16"/>
                                  <w:sz w:val="24"/>
                                </w:rPr>
                                <w:tab/>
                              </w:r>
                              <w:r>
                                <w:rPr>
                                  <w:rFonts w:ascii="Cambria Math" w:eastAsia="Cambria Math"/>
                                  <w:sz w:val="24"/>
                                </w:rPr>
                                <w:t>𝑇𝑜𝑡𝑎𝑙</w:t>
                              </w:r>
                              <w:r>
                                <w:rPr>
                                  <w:rFonts w:ascii="Cambria Math" w:eastAsia="Cambria Math"/>
                                  <w:spacing w:val="10"/>
                                  <w:sz w:val="24"/>
                                </w:rPr>
                                <w:t> </w:t>
                              </w:r>
                              <w:r>
                                <w:rPr>
                                  <w:rFonts w:ascii="Cambria Math" w:eastAsia="Cambria Math"/>
                                  <w:spacing w:val="-2"/>
                                  <w:sz w:val="24"/>
                                </w:rPr>
                                <w:t>𝐴𝑠𝑠𝑒𝑡</w:t>
                              </w:r>
                            </w:p>
                          </w:txbxContent>
                        </wps:txbx>
                        <wps:bodyPr wrap="square" lIns="0" tIns="0" rIns="0" bIns="0" rtlCol="0">
                          <a:noAutofit/>
                        </wps:bodyPr>
                      </wps:wsp>
                    </wpg:wgp>
                  </a:graphicData>
                </a:graphic>
              </wp:anchor>
            </w:drawing>
          </mc:Choice>
          <mc:Fallback>
            <w:pict>
              <v:group style="position:absolute;margin-left:113.025002pt;margin-top:7.474512pt;width:389.25pt;height:39.75pt;mso-position-horizontal-relative:page;mso-position-vertical-relative:paragraph;z-index:-15721472;mso-wrap-distance-left:0;mso-wrap-distance-right:0" id="docshapegroup43" coordorigin="2261,149" coordsize="7785,795">
                <v:rect style="position:absolute;left:5822;top:542;width:1465;height:16" id="docshape44" filled="true" fillcolor="#000000" stroked="false">
                  <v:fill type="solid"/>
                </v:rect>
                <v:shape style="position:absolute;left:2268;top:157;width:7770;height:780" type="#_x0000_t202" id="docshape45" filled="false" stroked="true" strokeweight=".75pt" strokecolor="#000000">
                  <v:textbox inset="0,0,0,0">
                    <w:txbxContent>
                      <w:p>
                        <w:pPr>
                          <w:spacing w:line="231" w:lineRule="exact" w:before="49"/>
                          <w:ind w:left="910" w:right="114" w:firstLine="0"/>
                          <w:jc w:val="center"/>
                          <w:rPr>
                            <w:rFonts w:ascii="Cambria Math" w:eastAsia="Cambria Math"/>
                            <w:sz w:val="24"/>
                          </w:rPr>
                        </w:pPr>
                        <w:r>
                          <w:rPr>
                            <w:rFonts w:ascii="Cambria Math" w:eastAsia="Cambria Math"/>
                            <w:sz w:val="24"/>
                          </w:rPr>
                          <w:t>𝑇𝑜𝑡𝑎𝑙</w:t>
                        </w:r>
                        <w:r>
                          <w:rPr>
                            <w:rFonts w:ascii="Cambria Math" w:eastAsia="Cambria Math"/>
                            <w:spacing w:val="6"/>
                            <w:sz w:val="24"/>
                          </w:rPr>
                          <w:t> </w:t>
                        </w:r>
                        <w:r>
                          <w:rPr>
                            <w:rFonts w:ascii="Cambria Math" w:eastAsia="Cambria Math"/>
                            <w:spacing w:val="-2"/>
                            <w:sz w:val="24"/>
                          </w:rPr>
                          <w:t>𝐻𝑢𝑡𝑎𝑛𝑔</w:t>
                        </w:r>
                      </w:p>
                      <w:p>
                        <w:pPr>
                          <w:tabs>
                            <w:tab w:pos="916" w:val="left" w:leader="none"/>
                          </w:tabs>
                          <w:spacing w:line="391" w:lineRule="exact" w:before="0"/>
                          <w:ind w:left="0" w:right="114" w:firstLine="0"/>
                          <w:jc w:val="center"/>
                          <w:rPr>
                            <w:rFonts w:ascii="Cambria Math" w:eastAsia="Cambria Math"/>
                            <w:sz w:val="24"/>
                          </w:rPr>
                        </w:pPr>
                        <w:r>
                          <w:rPr>
                            <w:rFonts w:ascii="Cambria Math" w:eastAsia="Cambria Math"/>
                            <w:position w:val="16"/>
                            <w:sz w:val="24"/>
                          </w:rPr>
                          <w:t>𝐿𝐸𝑉</w:t>
                        </w:r>
                        <w:r>
                          <w:rPr>
                            <w:rFonts w:ascii="Cambria Math" w:eastAsia="Cambria Math"/>
                            <w:spacing w:val="20"/>
                            <w:position w:val="16"/>
                            <w:sz w:val="24"/>
                          </w:rPr>
                          <w:t> </w:t>
                        </w:r>
                        <w:r>
                          <w:rPr>
                            <w:rFonts w:ascii="Cambria Math" w:eastAsia="Cambria Math"/>
                            <w:spacing w:val="-10"/>
                            <w:position w:val="16"/>
                            <w:sz w:val="24"/>
                          </w:rPr>
                          <w:t>=</w:t>
                        </w:r>
                        <w:r>
                          <w:rPr>
                            <w:rFonts w:ascii="Cambria Math" w:eastAsia="Cambria Math"/>
                            <w:position w:val="16"/>
                            <w:sz w:val="24"/>
                          </w:rPr>
                          <w:tab/>
                        </w:r>
                        <w:r>
                          <w:rPr>
                            <w:rFonts w:ascii="Cambria Math" w:eastAsia="Cambria Math"/>
                            <w:sz w:val="24"/>
                          </w:rPr>
                          <w:t>𝑇𝑜𝑡𝑎𝑙</w:t>
                        </w:r>
                        <w:r>
                          <w:rPr>
                            <w:rFonts w:ascii="Cambria Math" w:eastAsia="Cambria Math"/>
                            <w:spacing w:val="10"/>
                            <w:sz w:val="24"/>
                          </w:rPr>
                          <w:t> </w:t>
                        </w:r>
                        <w:r>
                          <w:rPr>
                            <w:rFonts w:ascii="Cambria Math" w:eastAsia="Cambria Math"/>
                            <w:spacing w:val="-2"/>
                            <w:sz w:val="24"/>
                          </w:rPr>
                          <w:t>𝐴𝑠𝑠𝑒𝑡</w:t>
                        </w:r>
                      </w:p>
                    </w:txbxContent>
                  </v:textbox>
                  <v:stroke dashstyle="solid"/>
                  <w10:wrap type="none"/>
                </v:shape>
                <w10:wrap type="topAndBottom"/>
              </v:group>
            </w:pict>
          </mc:Fallback>
        </mc:AlternateContent>
      </w:r>
    </w:p>
    <w:p>
      <w:pPr>
        <w:pStyle w:val="BodyText"/>
        <w:spacing w:after="0"/>
        <w:rPr>
          <w:sz w:val="10"/>
        </w:rPr>
        <w:sectPr>
          <w:pgSz w:w="11910" w:h="16840"/>
          <w:pgMar w:header="751" w:footer="0" w:top="960" w:bottom="280" w:left="1700" w:right="992"/>
        </w:sectPr>
      </w:pPr>
    </w:p>
    <w:p>
      <w:pPr>
        <w:pStyle w:val="BodyText"/>
      </w:pPr>
    </w:p>
    <w:p>
      <w:pPr>
        <w:pStyle w:val="BodyText"/>
      </w:pPr>
    </w:p>
    <w:p>
      <w:pPr>
        <w:pStyle w:val="BodyText"/>
      </w:pPr>
    </w:p>
    <w:p>
      <w:pPr>
        <w:pStyle w:val="BodyText"/>
        <w:spacing w:before="195"/>
      </w:pPr>
    </w:p>
    <w:p>
      <w:pPr>
        <w:pStyle w:val="Heading2"/>
        <w:numPr>
          <w:ilvl w:val="2"/>
          <w:numId w:val="15"/>
        </w:numPr>
        <w:tabs>
          <w:tab w:pos="1136" w:val="left" w:leader="none"/>
        </w:tabs>
        <w:spacing w:line="240" w:lineRule="auto" w:before="0" w:after="0"/>
        <w:ind w:left="1136" w:right="0" w:hanging="568"/>
        <w:jc w:val="both"/>
        <w:rPr>
          <w:position w:val="1"/>
        </w:rPr>
      </w:pPr>
      <w:bookmarkStart w:name="_bookmark34" w:id="35"/>
      <w:bookmarkEnd w:id="35"/>
      <w:r>
        <w:rPr>
          <w:b w:val="0"/>
        </w:rPr>
      </w:r>
      <w:r>
        <w:rPr>
          <w:position w:val="1"/>
        </w:rPr>
        <w:t>Kesempatan</w:t>
      </w:r>
      <w:r>
        <w:rPr>
          <w:spacing w:val="-6"/>
          <w:position w:val="1"/>
        </w:rPr>
        <w:t> </w:t>
      </w:r>
      <w:r>
        <w:rPr>
          <w:spacing w:val="-4"/>
          <w:position w:val="1"/>
        </w:rPr>
        <w:t>(X</w:t>
      </w:r>
      <w:r>
        <w:rPr>
          <w:spacing w:val="-4"/>
          <w:sz w:val="16"/>
        </w:rPr>
        <w:t>2</w:t>
      </w:r>
      <w:r>
        <w:rPr>
          <w:spacing w:val="-4"/>
          <w:position w:val="1"/>
        </w:rPr>
        <w:t>)</w:t>
      </w:r>
    </w:p>
    <w:p>
      <w:pPr>
        <w:pStyle w:val="BodyText"/>
        <w:spacing w:line="480" w:lineRule="auto" w:before="134"/>
        <w:ind w:left="568" w:right="704" w:firstLine="568"/>
        <w:jc w:val="both"/>
      </w:pPr>
      <w:r>
        <w:rPr/>
        <w:t>Kesempatan adalah kondisi yang muncul akibat kelemahan dalam pengawasan, pengendalian, atau prosedur perusahaan sehingga seseorang merasa lebih mudah melakukan kecurangan, karena tindakan tersebut kecil kemungkinan untuk diketahui dan dicegah. Dalam penelitian ini, kesempatan direpresentasikan melalui </w:t>
      </w:r>
      <w:r>
        <w:rPr>
          <w:i/>
        </w:rPr>
        <w:t>ineffective monitoring </w:t>
      </w:r>
      <w:r>
        <w:rPr/>
        <w:t>(pengawasan yang tidak efektif), yaitu kondisi saat perusahaan tidak memiliki sistem pengawasan yang berjalan optimal dalam mendukung kinerja dan akuntabilitas internal. Lemahnya pengawasan umumnya disebabkan oleh kurangnya peran aktif atau independensi dari dewan pengawas. Oleh karena itu, </w:t>
      </w:r>
      <w:r>
        <w:rPr>
          <w:i/>
        </w:rPr>
        <w:t>ineffective monitoring </w:t>
      </w:r>
      <w:r>
        <w:rPr/>
        <w:t>(pengawasan yang tidak efektif) ini diukur dengan rasio jumlah dewan komisaris independent (BDOUT), sebagai indikator untuk melihat seberapa kuat fungsi pengawasan dalam suatu perusahaan. (Devi </w:t>
      </w:r>
      <w:r>
        <w:rPr>
          <w:i/>
        </w:rPr>
        <w:t>et al.</w:t>
      </w:r>
      <w:r>
        <w:rPr/>
        <w:t>, 2021). Berikut rumus untuk menghitungnya:</w:t>
      </w:r>
    </w:p>
    <w:p>
      <w:pPr>
        <w:pStyle w:val="BodyText"/>
        <w:rPr>
          <w:sz w:val="11"/>
        </w:rPr>
      </w:pPr>
      <w:r>
        <w:rPr>
          <w:sz w:val="11"/>
        </w:rPr>
        <mc:AlternateContent>
          <mc:Choice Requires="wps">
            <w:drawing>
              <wp:anchor distT="0" distB="0" distL="0" distR="0" allowOverlap="1" layoutInCell="1" locked="0" behindDoc="1" simplePos="0" relativeHeight="487595520">
                <wp:simplePos x="0" y="0"/>
                <wp:positionH relativeFrom="page">
                  <wp:posOffset>1446212</wp:posOffset>
                </wp:positionH>
                <wp:positionV relativeFrom="paragraph">
                  <wp:posOffset>96253</wp:posOffset>
                </wp:positionV>
                <wp:extent cx="5029200" cy="504825"/>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5029200" cy="504825"/>
                          <a:chExt cx="5029200" cy="504825"/>
                        </a:xfrm>
                      </wpg:grpSpPr>
                      <wps:wsp>
                        <wps:cNvPr id="52" name="Graphic 52"/>
                        <wps:cNvSpPr/>
                        <wps:spPr>
                          <a:xfrm>
                            <a:off x="1706943" y="276288"/>
                            <a:ext cx="2536190" cy="10160"/>
                          </a:xfrm>
                          <a:custGeom>
                            <a:avLst/>
                            <a:gdLst/>
                            <a:ahLst/>
                            <a:cxnLst/>
                            <a:rect l="l" t="t" r="r" b="b"/>
                            <a:pathLst>
                              <a:path w="2536190" h="10160">
                                <a:moveTo>
                                  <a:pt x="2535936" y="0"/>
                                </a:moveTo>
                                <a:lnTo>
                                  <a:pt x="0" y="0"/>
                                </a:lnTo>
                                <a:lnTo>
                                  <a:pt x="0" y="10160"/>
                                </a:lnTo>
                                <a:lnTo>
                                  <a:pt x="2535936" y="10160"/>
                                </a:lnTo>
                                <a:lnTo>
                                  <a:pt x="2535936"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4762" y="4762"/>
                            <a:ext cx="5019675" cy="495300"/>
                          </a:xfrm>
                          <a:prstGeom prst="rect">
                            <a:avLst/>
                          </a:prstGeom>
                          <a:ln w="9525">
                            <a:solidFill>
                              <a:srgbClr val="000000"/>
                            </a:solidFill>
                            <a:prstDash val="solid"/>
                          </a:ln>
                        </wps:spPr>
                        <wps:txbx>
                          <w:txbxContent>
                            <w:p>
                              <w:pPr>
                                <w:spacing w:line="231" w:lineRule="exact" w:before="92"/>
                                <w:ind w:left="2672" w:right="0" w:firstLine="0"/>
                                <w:jc w:val="left"/>
                                <w:rPr>
                                  <w:rFonts w:ascii="Cambria Math" w:hAnsi="Cambria Math" w:eastAsia="Cambria Math"/>
                                  <w:sz w:val="24"/>
                                </w:rPr>
                              </w:pPr>
                              <w:r>
                                <w:rPr>
                                  <w:rFonts w:ascii="Cambria Math" w:hAnsi="Cambria Math" w:eastAsia="Cambria Math"/>
                                  <w:sz w:val="24"/>
                                </w:rPr>
                                <w:t>𝑗𝑢𝑚𝑙𝑎ℎ</w:t>
                              </w:r>
                              <w:r>
                                <w:rPr>
                                  <w:rFonts w:ascii="Cambria Math" w:hAnsi="Cambria Math" w:eastAsia="Cambria Math"/>
                                  <w:spacing w:val="5"/>
                                  <w:sz w:val="24"/>
                                </w:rPr>
                                <w:t> </w:t>
                              </w:r>
                              <w:r>
                                <w:rPr>
                                  <w:rFonts w:ascii="Cambria Math" w:hAnsi="Cambria Math" w:eastAsia="Cambria Math"/>
                                  <w:sz w:val="24"/>
                                </w:rPr>
                                <w:t>𝑑𝑒𝑤𝑎𝑛</w:t>
                              </w:r>
                              <w:r>
                                <w:rPr>
                                  <w:rFonts w:ascii="Cambria Math" w:hAnsi="Cambria Math" w:eastAsia="Cambria Math"/>
                                  <w:spacing w:val="1"/>
                                  <w:sz w:val="24"/>
                                </w:rPr>
                                <w:t> </w:t>
                              </w:r>
                              <w:r>
                                <w:rPr>
                                  <w:rFonts w:ascii="Cambria Math" w:hAnsi="Cambria Math" w:eastAsia="Cambria Math"/>
                                  <w:sz w:val="24"/>
                                </w:rPr>
                                <w:t>𝑘𝑜𝑚𝑖𝑠𝑎𝑟𝑖𝑠</w:t>
                              </w:r>
                              <w:r>
                                <w:rPr>
                                  <w:rFonts w:ascii="Cambria Math" w:hAnsi="Cambria Math" w:eastAsia="Cambria Math"/>
                                  <w:spacing w:val="1"/>
                                  <w:sz w:val="24"/>
                                </w:rPr>
                                <w:t> </w:t>
                              </w:r>
                              <w:r>
                                <w:rPr>
                                  <w:rFonts w:ascii="Cambria Math" w:hAnsi="Cambria Math" w:eastAsia="Cambria Math"/>
                                  <w:spacing w:val="-2"/>
                                  <w:sz w:val="24"/>
                                </w:rPr>
                                <w:t>𝑖𝑛𝑑𝑒𝑝𝑒𝑛𝑑𝑒𝑛</w:t>
                              </w:r>
                            </w:p>
                            <w:p>
                              <w:pPr>
                                <w:spacing w:line="170" w:lineRule="exact" w:before="0"/>
                                <w:ind w:left="1508" w:right="0" w:firstLine="0"/>
                                <w:jc w:val="left"/>
                                <w:rPr>
                                  <w:rFonts w:ascii="Cambria Math" w:eastAsia="Cambria Math"/>
                                  <w:sz w:val="24"/>
                                </w:rPr>
                              </w:pPr>
                              <w:r>
                                <w:rPr>
                                  <w:rFonts w:ascii="Cambria Math" w:eastAsia="Cambria Math"/>
                                  <w:sz w:val="24"/>
                                </w:rPr>
                                <w:t>𝐵𝐷𝑂𝑈𝑇</w:t>
                              </w:r>
                              <w:r>
                                <w:rPr>
                                  <w:rFonts w:ascii="Cambria Math" w:eastAsia="Cambria Math"/>
                                  <w:spacing w:val="17"/>
                                  <w:sz w:val="24"/>
                                </w:rPr>
                                <w:t> </w:t>
                              </w:r>
                              <w:r>
                                <w:rPr>
                                  <w:rFonts w:ascii="Cambria Math" w:eastAsia="Cambria Math"/>
                                  <w:spacing w:val="-10"/>
                                  <w:sz w:val="24"/>
                                </w:rPr>
                                <w:t>=</w:t>
                              </w:r>
                            </w:p>
                            <w:p>
                              <w:pPr>
                                <w:spacing w:line="221" w:lineRule="exact" w:before="0"/>
                                <w:ind w:left="3037" w:right="0" w:firstLine="0"/>
                                <w:jc w:val="left"/>
                                <w:rPr>
                                  <w:rFonts w:ascii="Cambria Math" w:hAnsi="Cambria Math" w:eastAsia="Cambria Math"/>
                                  <w:sz w:val="24"/>
                                </w:rPr>
                              </w:pPr>
                              <w:r>
                                <w:rPr>
                                  <w:rFonts w:ascii="Cambria Math" w:hAnsi="Cambria Math" w:eastAsia="Cambria Math"/>
                                  <w:sz w:val="24"/>
                                </w:rPr>
                                <w:t>𝑗𝑢𝑚𝑙𝑎ℎ</w:t>
                              </w:r>
                              <w:r>
                                <w:rPr>
                                  <w:rFonts w:ascii="Cambria Math" w:hAnsi="Cambria Math" w:eastAsia="Cambria Math"/>
                                  <w:spacing w:val="6"/>
                                  <w:sz w:val="24"/>
                                </w:rPr>
                                <w:t> </w:t>
                              </w:r>
                              <w:r>
                                <w:rPr>
                                  <w:rFonts w:ascii="Cambria Math" w:hAnsi="Cambria Math" w:eastAsia="Cambria Math"/>
                                  <w:sz w:val="24"/>
                                </w:rPr>
                                <w:t>𝑡𝑜𝑡𝑎𝑙</w:t>
                              </w:r>
                              <w:r>
                                <w:rPr>
                                  <w:rFonts w:ascii="Cambria Math" w:hAnsi="Cambria Math" w:eastAsia="Cambria Math"/>
                                  <w:spacing w:val="4"/>
                                  <w:sz w:val="24"/>
                                </w:rPr>
                                <w:t> </w:t>
                              </w:r>
                              <w:r>
                                <w:rPr>
                                  <w:rFonts w:ascii="Cambria Math" w:hAnsi="Cambria Math" w:eastAsia="Cambria Math"/>
                                  <w:sz w:val="24"/>
                                </w:rPr>
                                <w:t>𝑑𝑒𝑤𝑎𝑛 </w:t>
                              </w:r>
                              <w:r>
                                <w:rPr>
                                  <w:rFonts w:ascii="Cambria Math" w:hAnsi="Cambria Math" w:eastAsia="Cambria Math"/>
                                  <w:spacing w:val="-2"/>
                                  <w:sz w:val="24"/>
                                </w:rPr>
                                <w:t>𝑘𝑜𝑚𝑖𝑠𝑎𝑟𝑖𝑠</w:t>
                              </w:r>
                            </w:p>
                          </w:txbxContent>
                        </wps:txbx>
                        <wps:bodyPr wrap="square" lIns="0" tIns="0" rIns="0" bIns="0" rtlCol="0">
                          <a:noAutofit/>
                        </wps:bodyPr>
                      </wps:wsp>
                    </wpg:wgp>
                  </a:graphicData>
                </a:graphic>
              </wp:anchor>
            </w:drawing>
          </mc:Choice>
          <mc:Fallback>
            <w:pict>
              <v:group style="position:absolute;margin-left:113.875pt;margin-top:7.578984pt;width:396pt;height:39.75pt;mso-position-horizontal-relative:page;mso-position-vertical-relative:paragraph;z-index:-15720960;mso-wrap-distance-left:0;mso-wrap-distance-right:0" id="docshapegroup46" coordorigin="2278,152" coordsize="7920,795">
                <v:rect style="position:absolute;left:4965;top:586;width:3994;height:16" id="docshape47" filled="true" fillcolor="#000000" stroked="false">
                  <v:fill type="solid"/>
                </v:rect>
                <v:shape style="position:absolute;left:2285;top:159;width:7905;height:780" type="#_x0000_t202" id="docshape48" filled="false" stroked="true" strokeweight=".75pt" strokecolor="#000000">
                  <v:textbox inset="0,0,0,0">
                    <w:txbxContent>
                      <w:p>
                        <w:pPr>
                          <w:spacing w:line="231" w:lineRule="exact" w:before="92"/>
                          <w:ind w:left="2672" w:right="0" w:firstLine="0"/>
                          <w:jc w:val="left"/>
                          <w:rPr>
                            <w:rFonts w:ascii="Cambria Math" w:hAnsi="Cambria Math" w:eastAsia="Cambria Math"/>
                            <w:sz w:val="24"/>
                          </w:rPr>
                        </w:pPr>
                        <w:r>
                          <w:rPr>
                            <w:rFonts w:ascii="Cambria Math" w:hAnsi="Cambria Math" w:eastAsia="Cambria Math"/>
                            <w:sz w:val="24"/>
                          </w:rPr>
                          <w:t>𝑗𝑢𝑚𝑙𝑎ℎ</w:t>
                        </w:r>
                        <w:r>
                          <w:rPr>
                            <w:rFonts w:ascii="Cambria Math" w:hAnsi="Cambria Math" w:eastAsia="Cambria Math"/>
                            <w:spacing w:val="5"/>
                            <w:sz w:val="24"/>
                          </w:rPr>
                          <w:t> </w:t>
                        </w:r>
                        <w:r>
                          <w:rPr>
                            <w:rFonts w:ascii="Cambria Math" w:hAnsi="Cambria Math" w:eastAsia="Cambria Math"/>
                            <w:sz w:val="24"/>
                          </w:rPr>
                          <w:t>𝑑𝑒𝑤𝑎𝑛</w:t>
                        </w:r>
                        <w:r>
                          <w:rPr>
                            <w:rFonts w:ascii="Cambria Math" w:hAnsi="Cambria Math" w:eastAsia="Cambria Math"/>
                            <w:spacing w:val="1"/>
                            <w:sz w:val="24"/>
                          </w:rPr>
                          <w:t> </w:t>
                        </w:r>
                        <w:r>
                          <w:rPr>
                            <w:rFonts w:ascii="Cambria Math" w:hAnsi="Cambria Math" w:eastAsia="Cambria Math"/>
                            <w:sz w:val="24"/>
                          </w:rPr>
                          <w:t>𝑘𝑜𝑚𝑖𝑠𝑎𝑟𝑖𝑠</w:t>
                        </w:r>
                        <w:r>
                          <w:rPr>
                            <w:rFonts w:ascii="Cambria Math" w:hAnsi="Cambria Math" w:eastAsia="Cambria Math"/>
                            <w:spacing w:val="1"/>
                            <w:sz w:val="24"/>
                          </w:rPr>
                          <w:t> </w:t>
                        </w:r>
                        <w:r>
                          <w:rPr>
                            <w:rFonts w:ascii="Cambria Math" w:hAnsi="Cambria Math" w:eastAsia="Cambria Math"/>
                            <w:spacing w:val="-2"/>
                            <w:sz w:val="24"/>
                          </w:rPr>
                          <w:t>𝑖𝑛𝑑𝑒𝑝𝑒𝑛𝑑𝑒𝑛</w:t>
                        </w:r>
                      </w:p>
                      <w:p>
                        <w:pPr>
                          <w:spacing w:line="170" w:lineRule="exact" w:before="0"/>
                          <w:ind w:left="1508" w:right="0" w:firstLine="0"/>
                          <w:jc w:val="left"/>
                          <w:rPr>
                            <w:rFonts w:ascii="Cambria Math" w:eastAsia="Cambria Math"/>
                            <w:sz w:val="24"/>
                          </w:rPr>
                        </w:pPr>
                        <w:r>
                          <w:rPr>
                            <w:rFonts w:ascii="Cambria Math" w:eastAsia="Cambria Math"/>
                            <w:sz w:val="24"/>
                          </w:rPr>
                          <w:t>𝐵𝐷𝑂𝑈𝑇</w:t>
                        </w:r>
                        <w:r>
                          <w:rPr>
                            <w:rFonts w:ascii="Cambria Math" w:eastAsia="Cambria Math"/>
                            <w:spacing w:val="17"/>
                            <w:sz w:val="24"/>
                          </w:rPr>
                          <w:t> </w:t>
                        </w:r>
                        <w:r>
                          <w:rPr>
                            <w:rFonts w:ascii="Cambria Math" w:eastAsia="Cambria Math"/>
                            <w:spacing w:val="-10"/>
                            <w:sz w:val="24"/>
                          </w:rPr>
                          <w:t>=</w:t>
                        </w:r>
                      </w:p>
                      <w:p>
                        <w:pPr>
                          <w:spacing w:line="221" w:lineRule="exact" w:before="0"/>
                          <w:ind w:left="3037" w:right="0" w:firstLine="0"/>
                          <w:jc w:val="left"/>
                          <w:rPr>
                            <w:rFonts w:ascii="Cambria Math" w:hAnsi="Cambria Math" w:eastAsia="Cambria Math"/>
                            <w:sz w:val="24"/>
                          </w:rPr>
                        </w:pPr>
                        <w:r>
                          <w:rPr>
                            <w:rFonts w:ascii="Cambria Math" w:hAnsi="Cambria Math" w:eastAsia="Cambria Math"/>
                            <w:sz w:val="24"/>
                          </w:rPr>
                          <w:t>𝑗𝑢𝑚𝑙𝑎ℎ</w:t>
                        </w:r>
                        <w:r>
                          <w:rPr>
                            <w:rFonts w:ascii="Cambria Math" w:hAnsi="Cambria Math" w:eastAsia="Cambria Math"/>
                            <w:spacing w:val="6"/>
                            <w:sz w:val="24"/>
                          </w:rPr>
                          <w:t> </w:t>
                        </w:r>
                        <w:r>
                          <w:rPr>
                            <w:rFonts w:ascii="Cambria Math" w:hAnsi="Cambria Math" w:eastAsia="Cambria Math"/>
                            <w:sz w:val="24"/>
                          </w:rPr>
                          <w:t>𝑡𝑜𝑡𝑎𝑙</w:t>
                        </w:r>
                        <w:r>
                          <w:rPr>
                            <w:rFonts w:ascii="Cambria Math" w:hAnsi="Cambria Math" w:eastAsia="Cambria Math"/>
                            <w:spacing w:val="4"/>
                            <w:sz w:val="24"/>
                          </w:rPr>
                          <w:t> </w:t>
                        </w:r>
                        <w:r>
                          <w:rPr>
                            <w:rFonts w:ascii="Cambria Math" w:hAnsi="Cambria Math" w:eastAsia="Cambria Math"/>
                            <w:sz w:val="24"/>
                          </w:rPr>
                          <w:t>𝑑𝑒𝑤𝑎𝑛 </w:t>
                        </w:r>
                        <w:r>
                          <w:rPr>
                            <w:rFonts w:ascii="Cambria Math" w:hAnsi="Cambria Math" w:eastAsia="Cambria Math"/>
                            <w:spacing w:val="-2"/>
                            <w:sz w:val="24"/>
                          </w:rPr>
                          <w:t>𝑘𝑜𝑚𝑖𝑠𝑎𝑟𝑖𝑠</w:t>
                        </w:r>
                      </w:p>
                    </w:txbxContent>
                  </v:textbox>
                  <v:stroke dashstyle="solid"/>
                  <w10:wrap type="none"/>
                </v:shape>
                <w10:wrap type="topAndBottom"/>
              </v:group>
            </w:pict>
          </mc:Fallback>
        </mc:AlternateContent>
      </w:r>
    </w:p>
    <w:p>
      <w:pPr>
        <w:pStyle w:val="BodyText"/>
        <w:spacing w:before="114"/>
      </w:pPr>
    </w:p>
    <w:p>
      <w:pPr>
        <w:pStyle w:val="Heading2"/>
        <w:numPr>
          <w:ilvl w:val="2"/>
          <w:numId w:val="15"/>
        </w:numPr>
        <w:tabs>
          <w:tab w:pos="1136" w:val="left" w:leader="none"/>
        </w:tabs>
        <w:spacing w:line="240" w:lineRule="auto" w:before="0" w:after="0"/>
        <w:ind w:left="1136" w:right="0" w:hanging="568"/>
        <w:jc w:val="both"/>
        <w:rPr>
          <w:position w:val="1"/>
        </w:rPr>
      </w:pPr>
      <w:bookmarkStart w:name="_bookmark35" w:id="36"/>
      <w:bookmarkEnd w:id="36"/>
      <w:r>
        <w:rPr>
          <w:b w:val="0"/>
        </w:rPr>
      </w:r>
      <w:r>
        <w:rPr>
          <w:position w:val="1"/>
        </w:rPr>
        <w:t>Rasionalisasi</w:t>
      </w:r>
      <w:r>
        <w:rPr>
          <w:spacing w:val="-12"/>
          <w:position w:val="1"/>
        </w:rPr>
        <w:t> </w:t>
      </w:r>
      <w:r>
        <w:rPr>
          <w:spacing w:val="-4"/>
          <w:position w:val="1"/>
        </w:rPr>
        <w:t>(X</w:t>
      </w:r>
      <w:r>
        <w:rPr>
          <w:spacing w:val="-4"/>
          <w:sz w:val="16"/>
        </w:rPr>
        <w:t>3</w:t>
      </w:r>
      <w:r>
        <w:rPr>
          <w:spacing w:val="-4"/>
          <w:position w:val="1"/>
        </w:rPr>
        <w:t>)</w:t>
      </w:r>
    </w:p>
    <w:p>
      <w:pPr>
        <w:pStyle w:val="BodyText"/>
        <w:spacing w:line="480" w:lineRule="auto" w:before="134"/>
        <w:ind w:left="568" w:right="703" w:firstLine="568"/>
        <w:jc w:val="both"/>
      </w:pPr>
      <w:r>
        <w:rPr/>
        <w:t>Rasionalisasi adalah proses pembenaran secara logis atau moral yang dilakukan oleh pelaku kecurangan untuk membenarkan tindakannya, sehingga kecurangan yang dilakukan dianggap wajar atau tidak melanggar etika. Dalam penelitian ini, rasionalisasi diukur dengan </w:t>
      </w:r>
      <w:r>
        <w:rPr>
          <w:i/>
        </w:rPr>
        <w:t>Total Accrual to Total Assets </w:t>
      </w:r>
      <w:r>
        <w:rPr/>
        <w:t>(TATA). TATA</w:t>
      </w:r>
      <w:r>
        <w:rPr>
          <w:spacing w:val="-5"/>
        </w:rPr>
        <w:t> </w:t>
      </w:r>
      <w:r>
        <w:rPr/>
        <w:t>digunakan</w:t>
      </w:r>
      <w:r>
        <w:rPr>
          <w:spacing w:val="-8"/>
        </w:rPr>
        <w:t> </w:t>
      </w:r>
      <w:r>
        <w:rPr/>
        <w:t>untuk</w:t>
      </w:r>
      <w:r>
        <w:rPr>
          <w:spacing w:val="-3"/>
        </w:rPr>
        <w:t> </w:t>
      </w:r>
      <w:r>
        <w:rPr/>
        <w:t>menggambarkan</w:t>
      </w:r>
      <w:r>
        <w:rPr>
          <w:spacing w:val="-8"/>
        </w:rPr>
        <w:t> </w:t>
      </w:r>
      <w:r>
        <w:rPr/>
        <w:t>tingkat</w:t>
      </w:r>
      <w:r>
        <w:rPr>
          <w:spacing w:val="-3"/>
        </w:rPr>
        <w:t> </w:t>
      </w:r>
      <w:r>
        <w:rPr/>
        <w:t>kebijakan</w:t>
      </w:r>
      <w:r>
        <w:rPr>
          <w:spacing w:val="-8"/>
        </w:rPr>
        <w:t> </w:t>
      </w:r>
      <w:r>
        <w:rPr/>
        <w:t>akrual</w:t>
      </w:r>
      <w:r>
        <w:rPr>
          <w:spacing w:val="-6"/>
        </w:rPr>
        <w:t> </w:t>
      </w:r>
      <w:r>
        <w:rPr/>
        <w:t>yang</w:t>
      </w:r>
      <w:r>
        <w:rPr>
          <w:spacing w:val="-3"/>
        </w:rPr>
        <w:t> </w:t>
      </w:r>
      <w:r>
        <w:rPr/>
        <w:t>diterapkan oleh manajemen dalam penyusunan laporan keuangan.Penggunaan akrual yang tinggi</w:t>
      </w:r>
      <w:r>
        <w:rPr>
          <w:spacing w:val="-2"/>
        </w:rPr>
        <w:t> </w:t>
      </w:r>
      <w:r>
        <w:rPr/>
        <w:t>mencerminkan</w:t>
      </w:r>
      <w:r>
        <w:rPr>
          <w:spacing w:val="-2"/>
        </w:rPr>
        <w:t> </w:t>
      </w:r>
      <w:r>
        <w:rPr/>
        <w:t>semakin</w:t>
      </w:r>
      <w:r>
        <w:rPr>
          <w:spacing w:val="-2"/>
        </w:rPr>
        <w:t> </w:t>
      </w:r>
      <w:r>
        <w:rPr/>
        <w:t>besarnya</w:t>
      </w:r>
      <w:r>
        <w:rPr>
          <w:spacing w:val="6"/>
        </w:rPr>
        <w:t> </w:t>
      </w:r>
      <w:r>
        <w:rPr/>
        <w:t>kebebasan</w:t>
      </w:r>
      <w:r>
        <w:rPr>
          <w:spacing w:val="-1"/>
        </w:rPr>
        <w:t> </w:t>
      </w:r>
      <w:r>
        <w:rPr/>
        <w:t>manajemen</w:t>
      </w:r>
      <w:r>
        <w:rPr>
          <w:spacing w:val="-2"/>
        </w:rPr>
        <w:t> </w:t>
      </w:r>
      <w:r>
        <w:rPr/>
        <w:t>dalam</w:t>
      </w:r>
      <w:r>
        <w:rPr>
          <w:spacing w:val="-1"/>
        </w:rPr>
        <w:t> </w:t>
      </w:r>
      <w:r>
        <w:rPr>
          <w:spacing w:val="-2"/>
        </w:rPr>
        <w:t>menentukan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7"/>
        <w:jc w:val="both"/>
      </w:pPr>
      <w:r>
        <w:rPr/>
        <w:t>angka-angka akuntansi, yang dapat dimanfaatkan untuk memanipulasi laba atau posisi keuangan perusahaan (Sihombing &amp; Celiana 2021). Oleh sebab itu, TATA digunakan sebagai ukuran variabel rasionalisasi untuk menggambarkan besarnya tingkat rasionalisasi manajemen dalam melakukan penyesuaian akrual dalam perusahaan. Persamaan perhitungan TATA adalah sebagai berikut:</w:t>
      </w:r>
    </w:p>
    <w:p>
      <w:pPr>
        <w:pStyle w:val="BodyText"/>
        <w:spacing w:before="3"/>
        <w:rPr>
          <w:sz w:val="12"/>
        </w:rPr>
      </w:pPr>
      <w:r>
        <w:rPr>
          <w:sz w:val="12"/>
        </w:rPr>
        <mc:AlternateContent>
          <mc:Choice Requires="wps">
            <w:drawing>
              <wp:anchor distT="0" distB="0" distL="0" distR="0" allowOverlap="1" layoutInCell="1" locked="0" behindDoc="1" simplePos="0" relativeHeight="487596032">
                <wp:simplePos x="0" y="0"/>
                <wp:positionH relativeFrom="page">
                  <wp:posOffset>1366774</wp:posOffset>
                </wp:positionH>
                <wp:positionV relativeFrom="paragraph">
                  <wp:posOffset>104983</wp:posOffset>
                </wp:positionV>
                <wp:extent cx="5189220" cy="676275"/>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5189220" cy="676275"/>
                          <a:chExt cx="5189220" cy="676275"/>
                        </a:xfrm>
                      </wpg:grpSpPr>
                      <wps:wsp>
                        <wps:cNvPr id="55" name="Graphic 55"/>
                        <wps:cNvSpPr/>
                        <wps:spPr>
                          <a:xfrm>
                            <a:off x="1217421" y="325500"/>
                            <a:ext cx="3422650" cy="10160"/>
                          </a:xfrm>
                          <a:custGeom>
                            <a:avLst/>
                            <a:gdLst/>
                            <a:ahLst/>
                            <a:cxnLst/>
                            <a:rect l="l" t="t" r="r" b="b"/>
                            <a:pathLst>
                              <a:path w="3422650" h="10160">
                                <a:moveTo>
                                  <a:pt x="3422396" y="0"/>
                                </a:moveTo>
                                <a:lnTo>
                                  <a:pt x="0" y="0"/>
                                </a:lnTo>
                                <a:lnTo>
                                  <a:pt x="0" y="10160"/>
                                </a:lnTo>
                                <a:lnTo>
                                  <a:pt x="3422396" y="10160"/>
                                </a:lnTo>
                                <a:lnTo>
                                  <a:pt x="3422396"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2539" y="2539"/>
                            <a:ext cx="5184140" cy="671195"/>
                          </a:xfrm>
                          <a:prstGeom prst="rect">
                            <a:avLst/>
                          </a:prstGeom>
                          <a:ln w="5079">
                            <a:solidFill>
                              <a:srgbClr val="000000"/>
                            </a:solidFill>
                            <a:prstDash val="solid"/>
                          </a:ln>
                        </wps:spPr>
                        <wps:txbx>
                          <w:txbxContent>
                            <w:p>
                              <w:pPr>
                                <w:spacing w:line="231" w:lineRule="exact" w:before="176"/>
                                <w:ind w:left="1909" w:right="0" w:firstLine="0"/>
                                <w:jc w:val="left"/>
                                <w:rPr>
                                  <w:rFonts w:ascii="Cambria Math" w:hAnsi="Cambria Math" w:eastAsia="Cambria Math"/>
                                  <w:sz w:val="24"/>
                                </w:rPr>
                              </w:pPr>
                              <w:r>
                                <w:rPr>
                                  <w:rFonts w:ascii="Cambria Math" w:hAnsi="Cambria Math" w:eastAsia="Cambria Math"/>
                                  <w:sz w:val="24"/>
                                </w:rPr>
                                <w:t>𝑁𝑒𝑡</w:t>
                              </w:r>
                              <w:r>
                                <w:rPr>
                                  <w:rFonts w:ascii="Cambria Math" w:hAnsi="Cambria Math" w:eastAsia="Cambria Math"/>
                                  <w:spacing w:val="2"/>
                                  <w:sz w:val="24"/>
                                </w:rPr>
                                <w:t> </w:t>
                              </w:r>
                              <w:r>
                                <w:rPr>
                                  <w:rFonts w:ascii="Cambria Math" w:hAnsi="Cambria Math" w:eastAsia="Cambria Math"/>
                                  <w:sz w:val="24"/>
                                </w:rPr>
                                <w:t>𝐼𝑛𝑐𝑜𝑚𝑒</w:t>
                              </w:r>
                              <w:r>
                                <w:rPr>
                                  <w:rFonts w:ascii="Cambria Math" w:hAnsi="Cambria Math" w:eastAsia="Cambria Math"/>
                                  <w:spacing w:val="3"/>
                                  <w:sz w:val="24"/>
                                </w:rPr>
                                <w:t> </w:t>
                              </w:r>
                              <w:r>
                                <w:rPr>
                                  <w:rFonts w:ascii="Cambria Math" w:hAnsi="Cambria Math" w:eastAsia="Cambria Math"/>
                                  <w:sz w:val="24"/>
                                </w:rPr>
                                <w:t>− 𝐶𝑎𝑠ℎ</w:t>
                              </w:r>
                              <w:r>
                                <w:rPr>
                                  <w:rFonts w:ascii="Cambria Math" w:hAnsi="Cambria Math" w:eastAsia="Cambria Math"/>
                                  <w:spacing w:val="5"/>
                                  <w:sz w:val="24"/>
                                </w:rPr>
                                <w:t> </w:t>
                              </w:r>
                              <w:r>
                                <w:rPr>
                                  <w:rFonts w:ascii="Cambria Math" w:hAnsi="Cambria Math" w:eastAsia="Cambria Math"/>
                                  <w:sz w:val="24"/>
                                </w:rPr>
                                <w:t>𝐹𝑙𝑜𝑤</w:t>
                              </w:r>
                              <w:r>
                                <w:rPr>
                                  <w:rFonts w:ascii="Cambria Math" w:hAnsi="Cambria Math" w:eastAsia="Cambria Math"/>
                                  <w:spacing w:val="4"/>
                                  <w:sz w:val="24"/>
                                </w:rPr>
                                <w:t> </w:t>
                              </w:r>
                              <w:r>
                                <w:rPr>
                                  <w:rFonts w:ascii="Cambria Math" w:hAnsi="Cambria Math" w:eastAsia="Cambria Math"/>
                                  <w:sz w:val="24"/>
                                </w:rPr>
                                <w:t>𝐹𝑟𝑜𝑚</w:t>
                              </w:r>
                              <w:r>
                                <w:rPr>
                                  <w:rFonts w:ascii="Cambria Math" w:hAnsi="Cambria Math" w:eastAsia="Cambria Math"/>
                                  <w:spacing w:val="-1"/>
                                  <w:sz w:val="24"/>
                                </w:rPr>
                                <w:t> </w:t>
                              </w:r>
                              <w:r>
                                <w:rPr>
                                  <w:rFonts w:ascii="Cambria Math" w:hAnsi="Cambria Math" w:eastAsia="Cambria Math"/>
                                  <w:sz w:val="24"/>
                                </w:rPr>
                                <w:t>𝑂𝑝𝑒𝑟𝑎𝑡𝑖𝑛𝑔</w:t>
                              </w:r>
                              <w:r>
                                <w:rPr>
                                  <w:rFonts w:ascii="Cambria Math" w:hAnsi="Cambria Math" w:eastAsia="Cambria Math"/>
                                  <w:spacing w:val="4"/>
                                  <w:sz w:val="24"/>
                                </w:rPr>
                                <w:t> </w:t>
                              </w:r>
                              <w:r>
                                <w:rPr>
                                  <w:rFonts w:ascii="Cambria Math" w:hAnsi="Cambria Math" w:eastAsia="Cambria Math"/>
                                  <w:spacing w:val="-2"/>
                                  <w:sz w:val="24"/>
                                </w:rPr>
                                <w:t>𝐴𝑐𝑡𝑖𝑣𝑖𝑡𝑦</w:t>
                              </w:r>
                            </w:p>
                            <w:p>
                              <w:pPr>
                                <w:tabs>
                                  <w:tab w:pos="3973" w:val="left" w:leader="none"/>
                                </w:tabs>
                                <w:spacing w:line="391" w:lineRule="exact" w:before="0"/>
                                <w:ind w:left="1000" w:right="0" w:firstLine="0"/>
                                <w:jc w:val="left"/>
                                <w:rPr>
                                  <w:rFonts w:ascii="Cambria Math" w:eastAsia="Cambria Math"/>
                                  <w:sz w:val="24"/>
                                </w:rPr>
                              </w:pPr>
                              <w:r>
                                <w:rPr>
                                  <w:rFonts w:ascii="Cambria Math" w:eastAsia="Cambria Math"/>
                                  <w:position w:val="16"/>
                                  <w:sz w:val="24"/>
                                </w:rPr>
                                <w:t>𝑇𝐴𝑇𝐴</w:t>
                              </w:r>
                              <w:r>
                                <w:rPr>
                                  <w:rFonts w:ascii="Cambria Math" w:eastAsia="Cambria Math"/>
                                  <w:spacing w:val="14"/>
                                  <w:position w:val="16"/>
                                  <w:sz w:val="24"/>
                                </w:rPr>
                                <w:t> </w:t>
                              </w:r>
                              <w:r>
                                <w:rPr>
                                  <w:rFonts w:ascii="Cambria Math" w:eastAsia="Cambria Math"/>
                                  <w:spacing w:val="-10"/>
                                  <w:position w:val="16"/>
                                  <w:sz w:val="24"/>
                                </w:rPr>
                                <w:t>=</w:t>
                              </w:r>
                              <w:r>
                                <w:rPr>
                                  <w:rFonts w:ascii="Cambria Math" w:eastAsia="Cambria Math"/>
                                  <w:position w:val="16"/>
                                  <w:sz w:val="24"/>
                                </w:rPr>
                                <w:tab/>
                              </w:r>
                              <w:r>
                                <w:rPr>
                                  <w:rFonts w:ascii="Cambria Math" w:eastAsia="Cambria Math"/>
                                  <w:sz w:val="24"/>
                                </w:rPr>
                                <w:t>𝑇𝑜𝑡𝑎𝑠</w:t>
                              </w:r>
                              <w:r>
                                <w:rPr>
                                  <w:rFonts w:ascii="Cambria Math" w:eastAsia="Cambria Math"/>
                                  <w:spacing w:val="-1"/>
                                  <w:sz w:val="24"/>
                                </w:rPr>
                                <w:t> </w:t>
                              </w:r>
                              <w:r>
                                <w:rPr>
                                  <w:rFonts w:ascii="Cambria Math" w:eastAsia="Cambria Math"/>
                                  <w:spacing w:val="-2"/>
                                  <w:sz w:val="24"/>
                                </w:rPr>
                                <w:t>𝐴𝑠𝑠𝑒𝑡</w:t>
                              </w:r>
                            </w:p>
                          </w:txbxContent>
                        </wps:txbx>
                        <wps:bodyPr wrap="square" lIns="0" tIns="0" rIns="0" bIns="0" rtlCol="0">
                          <a:noAutofit/>
                        </wps:bodyPr>
                      </wps:wsp>
                    </wpg:wgp>
                  </a:graphicData>
                </a:graphic>
              </wp:anchor>
            </w:drawing>
          </mc:Choice>
          <mc:Fallback>
            <w:pict>
              <v:group style="position:absolute;margin-left:107.620018pt;margin-top:8.266417pt;width:408.6pt;height:53.25pt;mso-position-horizontal-relative:page;mso-position-vertical-relative:paragraph;z-index:-15720448;mso-wrap-distance-left:0;mso-wrap-distance-right:0" id="docshapegroup49" coordorigin="2152,165" coordsize="8172,1065">
                <v:rect style="position:absolute;left:4069;top:677;width:5390;height:16" id="docshape50" filled="true" fillcolor="#000000" stroked="false">
                  <v:fill type="solid"/>
                </v:rect>
                <v:shape style="position:absolute;left:2156;top:169;width:8164;height:1057" type="#_x0000_t202" id="docshape51" filled="false" stroked="true" strokeweight=".39996pt" strokecolor="#000000">
                  <v:textbox inset="0,0,0,0">
                    <w:txbxContent>
                      <w:p>
                        <w:pPr>
                          <w:spacing w:line="231" w:lineRule="exact" w:before="176"/>
                          <w:ind w:left="1909" w:right="0" w:firstLine="0"/>
                          <w:jc w:val="left"/>
                          <w:rPr>
                            <w:rFonts w:ascii="Cambria Math" w:hAnsi="Cambria Math" w:eastAsia="Cambria Math"/>
                            <w:sz w:val="24"/>
                          </w:rPr>
                        </w:pPr>
                        <w:r>
                          <w:rPr>
                            <w:rFonts w:ascii="Cambria Math" w:hAnsi="Cambria Math" w:eastAsia="Cambria Math"/>
                            <w:sz w:val="24"/>
                          </w:rPr>
                          <w:t>𝑁𝑒𝑡</w:t>
                        </w:r>
                        <w:r>
                          <w:rPr>
                            <w:rFonts w:ascii="Cambria Math" w:hAnsi="Cambria Math" w:eastAsia="Cambria Math"/>
                            <w:spacing w:val="2"/>
                            <w:sz w:val="24"/>
                          </w:rPr>
                          <w:t> </w:t>
                        </w:r>
                        <w:r>
                          <w:rPr>
                            <w:rFonts w:ascii="Cambria Math" w:hAnsi="Cambria Math" w:eastAsia="Cambria Math"/>
                            <w:sz w:val="24"/>
                          </w:rPr>
                          <w:t>𝐼𝑛𝑐𝑜𝑚𝑒</w:t>
                        </w:r>
                        <w:r>
                          <w:rPr>
                            <w:rFonts w:ascii="Cambria Math" w:hAnsi="Cambria Math" w:eastAsia="Cambria Math"/>
                            <w:spacing w:val="3"/>
                            <w:sz w:val="24"/>
                          </w:rPr>
                          <w:t> </w:t>
                        </w:r>
                        <w:r>
                          <w:rPr>
                            <w:rFonts w:ascii="Cambria Math" w:hAnsi="Cambria Math" w:eastAsia="Cambria Math"/>
                            <w:sz w:val="24"/>
                          </w:rPr>
                          <w:t>− 𝐶𝑎𝑠ℎ</w:t>
                        </w:r>
                        <w:r>
                          <w:rPr>
                            <w:rFonts w:ascii="Cambria Math" w:hAnsi="Cambria Math" w:eastAsia="Cambria Math"/>
                            <w:spacing w:val="5"/>
                            <w:sz w:val="24"/>
                          </w:rPr>
                          <w:t> </w:t>
                        </w:r>
                        <w:r>
                          <w:rPr>
                            <w:rFonts w:ascii="Cambria Math" w:hAnsi="Cambria Math" w:eastAsia="Cambria Math"/>
                            <w:sz w:val="24"/>
                          </w:rPr>
                          <w:t>𝐹𝑙𝑜𝑤</w:t>
                        </w:r>
                        <w:r>
                          <w:rPr>
                            <w:rFonts w:ascii="Cambria Math" w:hAnsi="Cambria Math" w:eastAsia="Cambria Math"/>
                            <w:spacing w:val="4"/>
                            <w:sz w:val="24"/>
                          </w:rPr>
                          <w:t> </w:t>
                        </w:r>
                        <w:r>
                          <w:rPr>
                            <w:rFonts w:ascii="Cambria Math" w:hAnsi="Cambria Math" w:eastAsia="Cambria Math"/>
                            <w:sz w:val="24"/>
                          </w:rPr>
                          <w:t>𝐹𝑟𝑜𝑚</w:t>
                        </w:r>
                        <w:r>
                          <w:rPr>
                            <w:rFonts w:ascii="Cambria Math" w:hAnsi="Cambria Math" w:eastAsia="Cambria Math"/>
                            <w:spacing w:val="-1"/>
                            <w:sz w:val="24"/>
                          </w:rPr>
                          <w:t> </w:t>
                        </w:r>
                        <w:r>
                          <w:rPr>
                            <w:rFonts w:ascii="Cambria Math" w:hAnsi="Cambria Math" w:eastAsia="Cambria Math"/>
                            <w:sz w:val="24"/>
                          </w:rPr>
                          <w:t>𝑂𝑝𝑒𝑟𝑎𝑡𝑖𝑛𝑔</w:t>
                        </w:r>
                        <w:r>
                          <w:rPr>
                            <w:rFonts w:ascii="Cambria Math" w:hAnsi="Cambria Math" w:eastAsia="Cambria Math"/>
                            <w:spacing w:val="4"/>
                            <w:sz w:val="24"/>
                          </w:rPr>
                          <w:t> </w:t>
                        </w:r>
                        <w:r>
                          <w:rPr>
                            <w:rFonts w:ascii="Cambria Math" w:hAnsi="Cambria Math" w:eastAsia="Cambria Math"/>
                            <w:spacing w:val="-2"/>
                            <w:sz w:val="24"/>
                          </w:rPr>
                          <w:t>𝐴𝑐𝑡𝑖𝑣𝑖𝑡𝑦</w:t>
                        </w:r>
                      </w:p>
                      <w:p>
                        <w:pPr>
                          <w:tabs>
                            <w:tab w:pos="3973" w:val="left" w:leader="none"/>
                          </w:tabs>
                          <w:spacing w:line="391" w:lineRule="exact" w:before="0"/>
                          <w:ind w:left="1000" w:right="0" w:firstLine="0"/>
                          <w:jc w:val="left"/>
                          <w:rPr>
                            <w:rFonts w:ascii="Cambria Math" w:eastAsia="Cambria Math"/>
                            <w:sz w:val="24"/>
                          </w:rPr>
                        </w:pPr>
                        <w:r>
                          <w:rPr>
                            <w:rFonts w:ascii="Cambria Math" w:eastAsia="Cambria Math"/>
                            <w:position w:val="16"/>
                            <w:sz w:val="24"/>
                          </w:rPr>
                          <w:t>𝑇𝐴𝑇𝐴</w:t>
                        </w:r>
                        <w:r>
                          <w:rPr>
                            <w:rFonts w:ascii="Cambria Math" w:eastAsia="Cambria Math"/>
                            <w:spacing w:val="14"/>
                            <w:position w:val="16"/>
                            <w:sz w:val="24"/>
                          </w:rPr>
                          <w:t> </w:t>
                        </w:r>
                        <w:r>
                          <w:rPr>
                            <w:rFonts w:ascii="Cambria Math" w:eastAsia="Cambria Math"/>
                            <w:spacing w:val="-10"/>
                            <w:position w:val="16"/>
                            <w:sz w:val="24"/>
                          </w:rPr>
                          <w:t>=</w:t>
                        </w:r>
                        <w:r>
                          <w:rPr>
                            <w:rFonts w:ascii="Cambria Math" w:eastAsia="Cambria Math"/>
                            <w:position w:val="16"/>
                            <w:sz w:val="24"/>
                          </w:rPr>
                          <w:tab/>
                        </w:r>
                        <w:r>
                          <w:rPr>
                            <w:rFonts w:ascii="Cambria Math" w:eastAsia="Cambria Math"/>
                            <w:sz w:val="24"/>
                          </w:rPr>
                          <w:t>𝑇𝑜𝑡𝑎𝑠</w:t>
                        </w:r>
                        <w:r>
                          <w:rPr>
                            <w:rFonts w:ascii="Cambria Math" w:eastAsia="Cambria Math"/>
                            <w:spacing w:val="-1"/>
                            <w:sz w:val="24"/>
                          </w:rPr>
                          <w:t> </w:t>
                        </w:r>
                        <w:r>
                          <w:rPr>
                            <w:rFonts w:ascii="Cambria Math" w:eastAsia="Cambria Math"/>
                            <w:spacing w:val="-2"/>
                            <w:sz w:val="24"/>
                          </w:rPr>
                          <w:t>𝐴𝑠𝑠𝑒𝑡</w:t>
                        </w:r>
                      </w:p>
                    </w:txbxContent>
                  </v:textbox>
                  <v:stroke dashstyle="solid"/>
                  <w10:wrap type="none"/>
                </v:shape>
                <w10:wrap type="topAndBottom"/>
              </v:group>
            </w:pict>
          </mc:Fallback>
        </mc:AlternateContent>
      </w:r>
    </w:p>
    <w:p>
      <w:pPr>
        <w:pStyle w:val="BodyText"/>
        <w:spacing w:before="181"/>
      </w:pPr>
    </w:p>
    <w:p>
      <w:pPr>
        <w:pStyle w:val="Heading2"/>
        <w:numPr>
          <w:ilvl w:val="2"/>
          <w:numId w:val="15"/>
        </w:numPr>
        <w:tabs>
          <w:tab w:pos="1136" w:val="left" w:leader="none"/>
        </w:tabs>
        <w:spacing w:line="240" w:lineRule="auto" w:before="1" w:after="0"/>
        <w:ind w:left="1136" w:right="0" w:hanging="568"/>
        <w:jc w:val="both"/>
        <w:rPr>
          <w:position w:val="1"/>
        </w:rPr>
      </w:pPr>
      <w:bookmarkStart w:name="_bookmark36" w:id="37"/>
      <w:bookmarkEnd w:id="37"/>
      <w:r>
        <w:rPr>
          <w:b w:val="0"/>
        </w:rPr>
      </w:r>
      <w:r>
        <w:rPr>
          <w:position w:val="1"/>
        </w:rPr>
        <w:t>Kemampuan</w:t>
      </w:r>
      <w:r>
        <w:rPr>
          <w:spacing w:val="-7"/>
          <w:position w:val="1"/>
        </w:rPr>
        <w:t> </w:t>
      </w:r>
      <w:r>
        <w:rPr>
          <w:spacing w:val="-4"/>
          <w:position w:val="1"/>
        </w:rPr>
        <w:t>(X</w:t>
      </w:r>
      <w:r>
        <w:rPr>
          <w:spacing w:val="-4"/>
          <w:sz w:val="16"/>
        </w:rPr>
        <w:t>4</w:t>
      </w:r>
      <w:r>
        <w:rPr>
          <w:spacing w:val="-4"/>
          <w:position w:val="1"/>
        </w:rPr>
        <w:t>)</w:t>
      </w:r>
    </w:p>
    <w:p>
      <w:pPr>
        <w:pStyle w:val="BodyText"/>
        <w:spacing w:line="480" w:lineRule="auto" w:before="138"/>
        <w:ind w:left="568" w:right="703" w:firstLine="568"/>
        <w:jc w:val="both"/>
      </w:pPr>
      <w:r>
        <w:rPr/>
        <w:t>Kemampuan adalah kapasitas atau keahlian yang dimiliki seseorang untuk melaksanakan tugas dan tanggung jawabnya, sehingga berpengaruh terhadap cara mereka dalam melakukan kecurangan. Dalam penelitian ini, kemampuan diukur dengan kualitas audit. Kualitas audit mencerminkan kemampuan auditor dalam mendeteksi</w:t>
      </w:r>
      <w:r>
        <w:rPr>
          <w:spacing w:val="-4"/>
        </w:rPr>
        <w:t> </w:t>
      </w:r>
      <w:r>
        <w:rPr/>
        <w:t>dan</w:t>
      </w:r>
      <w:r>
        <w:rPr>
          <w:spacing w:val="-8"/>
        </w:rPr>
        <w:t> </w:t>
      </w:r>
      <w:r>
        <w:rPr/>
        <w:t>melaporkan</w:t>
      </w:r>
      <w:r>
        <w:rPr>
          <w:spacing w:val="-4"/>
        </w:rPr>
        <w:t> </w:t>
      </w:r>
      <w:r>
        <w:rPr/>
        <w:t>salah</w:t>
      </w:r>
      <w:r>
        <w:rPr>
          <w:spacing w:val="-4"/>
        </w:rPr>
        <w:t> </w:t>
      </w:r>
      <w:r>
        <w:rPr/>
        <w:t>saji</w:t>
      </w:r>
      <w:r>
        <w:rPr>
          <w:spacing w:val="-7"/>
        </w:rPr>
        <w:t> </w:t>
      </w:r>
      <w:r>
        <w:rPr/>
        <w:t>material</w:t>
      </w:r>
      <w:r>
        <w:rPr>
          <w:spacing w:val="-6"/>
        </w:rPr>
        <w:t> </w:t>
      </w:r>
      <w:r>
        <w:rPr/>
        <w:t>maupun</w:t>
      </w:r>
      <w:r>
        <w:rPr>
          <w:spacing w:val="-8"/>
        </w:rPr>
        <w:t> </w:t>
      </w:r>
      <w:r>
        <w:rPr/>
        <w:t>indikasi</w:t>
      </w:r>
      <w:r>
        <w:rPr>
          <w:spacing w:val="-4"/>
        </w:rPr>
        <w:t> </w:t>
      </w:r>
      <w:r>
        <w:rPr/>
        <w:t>kecurangan</w:t>
      </w:r>
      <w:r>
        <w:rPr>
          <w:spacing w:val="-4"/>
        </w:rPr>
        <w:t> </w:t>
      </w:r>
      <w:r>
        <w:rPr/>
        <w:t>dalam laporan keuangan perusahaan. Kualitas audit yang tinggi menunjukkan bahwa proses pemeriksaan laporan keuangan dilakukan secara lebih independen, kompeten, dan sesuai dengan standar auditing yang berlaku, sehingga dapat memperkecil peluang</w:t>
      </w:r>
      <w:r>
        <w:rPr>
          <w:spacing w:val="-2"/>
        </w:rPr>
        <w:t> </w:t>
      </w:r>
      <w:r>
        <w:rPr/>
        <w:t>manajemen untuk</w:t>
      </w:r>
      <w:r>
        <w:rPr>
          <w:spacing w:val="-2"/>
        </w:rPr>
        <w:t> </w:t>
      </w:r>
      <w:r>
        <w:rPr/>
        <w:t>melakukan manipulasi laporan</w:t>
      </w:r>
      <w:r>
        <w:rPr>
          <w:spacing w:val="-2"/>
        </w:rPr>
        <w:t> </w:t>
      </w:r>
      <w:r>
        <w:rPr/>
        <w:t>keuangan. Maka dari itu dalam penelitian ini, kualitas audit diukur menggunakan variabel dummy, yaitu Nilai 0 jika perusahaan diaudit oleh Kantor Akuntan Publik (KAP) </w:t>
      </w:r>
      <w:r>
        <w:rPr>
          <w:i/>
        </w:rPr>
        <w:t>Big</w:t>
      </w:r>
      <w:r>
        <w:rPr>
          <w:i/>
          <w:spacing w:val="-3"/>
        </w:rPr>
        <w:t> </w:t>
      </w:r>
      <w:r>
        <w:rPr>
          <w:i/>
        </w:rPr>
        <w:t>Four</w:t>
      </w:r>
      <w:r>
        <w:rPr>
          <w:i/>
          <w:spacing w:val="-4"/>
        </w:rPr>
        <w:t> </w:t>
      </w:r>
      <w:r>
        <w:rPr/>
        <w:t>dan</w:t>
      </w:r>
      <w:r>
        <w:rPr>
          <w:spacing w:val="-3"/>
        </w:rPr>
        <w:t> </w:t>
      </w:r>
      <w:r>
        <w:rPr/>
        <w:t>nilai</w:t>
      </w:r>
      <w:r>
        <w:rPr>
          <w:spacing w:val="-5"/>
        </w:rPr>
        <w:t> </w:t>
      </w:r>
      <w:r>
        <w:rPr/>
        <w:t>1</w:t>
      </w:r>
      <w:r>
        <w:rPr>
          <w:spacing w:val="-3"/>
        </w:rPr>
        <w:t> </w:t>
      </w:r>
      <w:r>
        <w:rPr/>
        <w:t>jika</w:t>
      </w:r>
      <w:r>
        <w:rPr>
          <w:spacing w:val="-2"/>
        </w:rPr>
        <w:t> </w:t>
      </w:r>
      <w:r>
        <w:rPr/>
        <w:t>perusahaan</w:t>
      </w:r>
      <w:r>
        <w:rPr>
          <w:spacing w:val="-8"/>
        </w:rPr>
        <w:t> </w:t>
      </w:r>
      <w:r>
        <w:rPr/>
        <w:t>diaudit</w:t>
      </w:r>
      <w:r>
        <w:rPr>
          <w:spacing w:val="-3"/>
        </w:rPr>
        <w:t> </w:t>
      </w:r>
      <w:r>
        <w:rPr/>
        <w:t>oleh</w:t>
      </w:r>
      <w:r>
        <w:rPr>
          <w:spacing w:val="-3"/>
        </w:rPr>
        <w:t> </w:t>
      </w:r>
      <w:r>
        <w:rPr/>
        <w:t>KAP</w:t>
      </w:r>
      <w:r>
        <w:rPr>
          <w:spacing w:val="-1"/>
        </w:rPr>
        <w:t> </w:t>
      </w:r>
      <w:r>
        <w:rPr>
          <w:i/>
        </w:rPr>
        <w:t>Non-Big</w:t>
      </w:r>
      <w:r>
        <w:rPr>
          <w:i/>
          <w:spacing w:val="-3"/>
        </w:rPr>
        <w:t> </w:t>
      </w:r>
      <w:r>
        <w:rPr>
          <w:i/>
        </w:rPr>
        <w:t>Four</w:t>
      </w:r>
      <w:r>
        <w:rPr>
          <w:i/>
          <w:spacing w:val="-4"/>
        </w:rPr>
        <w:t> </w:t>
      </w:r>
      <w:r>
        <w:rPr/>
        <w:t>(Ratnasari</w:t>
      </w:r>
      <w:r>
        <w:rPr>
          <w:spacing w:val="-6"/>
        </w:rPr>
        <w:t> </w:t>
      </w:r>
      <w:r>
        <w:rPr/>
        <w:t>&amp; Solikhah</w:t>
      </w:r>
      <w:r>
        <w:rPr>
          <w:spacing w:val="40"/>
        </w:rPr>
        <w:t> </w:t>
      </w:r>
      <w:r>
        <w:rPr/>
        <w:t>2019).</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5"/>
      </w:pPr>
    </w:p>
    <w:p>
      <w:pPr>
        <w:pStyle w:val="Heading2"/>
        <w:numPr>
          <w:ilvl w:val="2"/>
          <w:numId w:val="15"/>
        </w:numPr>
        <w:tabs>
          <w:tab w:pos="1136" w:val="left" w:leader="none"/>
        </w:tabs>
        <w:spacing w:line="240" w:lineRule="auto" w:before="0" w:after="0"/>
        <w:ind w:left="1136" w:right="0" w:hanging="568"/>
        <w:jc w:val="both"/>
        <w:rPr>
          <w:position w:val="1"/>
        </w:rPr>
      </w:pPr>
      <w:bookmarkStart w:name="_bookmark37" w:id="38"/>
      <w:bookmarkEnd w:id="38"/>
      <w:r>
        <w:rPr>
          <w:b w:val="0"/>
        </w:rPr>
      </w:r>
      <w:r>
        <w:rPr>
          <w:position w:val="1"/>
        </w:rPr>
        <w:t>Arogansi</w:t>
      </w:r>
      <w:r>
        <w:rPr>
          <w:spacing w:val="-7"/>
          <w:position w:val="1"/>
        </w:rPr>
        <w:t> </w:t>
      </w:r>
      <w:r>
        <w:rPr>
          <w:spacing w:val="-4"/>
          <w:position w:val="1"/>
        </w:rPr>
        <w:t>(X</w:t>
      </w:r>
      <w:r>
        <w:rPr>
          <w:spacing w:val="-4"/>
          <w:sz w:val="16"/>
        </w:rPr>
        <w:t>5</w:t>
      </w:r>
      <w:r>
        <w:rPr>
          <w:spacing w:val="-4"/>
          <w:position w:val="1"/>
        </w:rPr>
        <w:t>)</w:t>
      </w:r>
    </w:p>
    <w:p>
      <w:pPr>
        <w:pStyle w:val="BodyText"/>
        <w:spacing w:line="480" w:lineRule="auto" w:before="134"/>
        <w:ind w:left="568" w:right="703" w:firstLine="568"/>
        <w:jc w:val="both"/>
      </w:pPr>
      <w:r>
        <w:rPr/>
        <w:t>Arogansi adalah sikap superior dan perasaan berkuasa yang membuat individu merasa bahwa dirinya kebal terhadap aturan dan kontrol, sehingga cenderung</w:t>
      </w:r>
      <w:r>
        <w:rPr>
          <w:spacing w:val="-12"/>
        </w:rPr>
        <w:t> </w:t>
      </w:r>
      <w:r>
        <w:rPr/>
        <w:t>mengabaikan</w:t>
      </w:r>
      <w:r>
        <w:rPr>
          <w:spacing w:val="-13"/>
        </w:rPr>
        <w:t> </w:t>
      </w:r>
      <w:r>
        <w:rPr/>
        <w:t>etika</w:t>
      </w:r>
      <w:r>
        <w:rPr>
          <w:spacing w:val="-7"/>
        </w:rPr>
        <w:t> </w:t>
      </w:r>
      <w:r>
        <w:rPr/>
        <w:t>dan</w:t>
      </w:r>
      <w:r>
        <w:rPr>
          <w:spacing w:val="-9"/>
        </w:rPr>
        <w:t> </w:t>
      </w:r>
      <w:r>
        <w:rPr/>
        <w:t>berani</w:t>
      </w:r>
      <w:r>
        <w:rPr>
          <w:spacing w:val="-11"/>
        </w:rPr>
        <w:t> </w:t>
      </w:r>
      <w:r>
        <w:rPr/>
        <w:t>melakukan</w:t>
      </w:r>
      <w:r>
        <w:rPr>
          <w:spacing w:val="-9"/>
        </w:rPr>
        <w:t> </w:t>
      </w:r>
      <w:r>
        <w:rPr/>
        <w:t>kecurangan.</w:t>
      </w:r>
      <w:r>
        <w:rPr>
          <w:spacing w:val="-4"/>
        </w:rPr>
        <w:t> </w:t>
      </w:r>
      <w:r>
        <w:rPr/>
        <w:t>Dalam</w:t>
      </w:r>
      <w:r>
        <w:rPr>
          <w:spacing w:val="-8"/>
        </w:rPr>
        <w:t> </w:t>
      </w:r>
      <w:r>
        <w:rPr/>
        <w:t>penelitian ini, arogansi diukur dengan </w:t>
      </w:r>
      <w:r>
        <w:rPr>
          <w:i/>
        </w:rPr>
        <w:t>CEO duality</w:t>
      </w:r>
      <w:r>
        <w:rPr/>
        <w:t>, yaitu kondisi saat CEO memiliki lebih dari satu jabatan atau peran penting dalam struktur perusahaan. Dalam penelitian ini, </w:t>
      </w:r>
      <w:r>
        <w:rPr>
          <w:i/>
        </w:rPr>
        <w:t>CEO duality </w:t>
      </w:r>
      <w:r>
        <w:rPr/>
        <w:t>diukur menggunakan variabel dummy, yaitu: apabila CEO merangkap jabatan pada perusahaan diberi kode 1, dan sebaliknya diberi kode 0 (Ratnasari &amp; Solikhah 2019).</w:t>
      </w:r>
    </w:p>
    <w:p>
      <w:pPr>
        <w:pStyle w:val="Heading2"/>
        <w:numPr>
          <w:ilvl w:val="1"/>
          <w:numId w:val="15"/>
        </w:numPr>
        <w:tabs>
          <w:tab w:pos="1136" w:val="left" w:leader="none"/>
        </w:tabs>
        <w:spacing w:line="240" w:lineRule="auto" w:before="162" w:after="0"/>
        <w:ind w:left="1136" w:right="0" w:hanging="568"/>
        <w:jc w:val="both"/>
      </w:pPr>
      <w:bookmarkStart w:name="_bookmark38" w:id="39"/>
      <w:bookmarkEnd w:id="39"/>
      <w:r>
        <w:rPr>
          <w:b w:val="0"/>
        </w:rPr>
      </w:r>
      <w:r>
        <w:rPr/>
        <w:t>Populasi</w:t>
      </w:r>
      <w:r>
        <w:rPr>
          <w:spacing w:val="-4"/>
        </w:rPr>
        <w:t> </w:t>
      </w:r>
      <w:r>
        <w:rPr/>
        <w:t>dan</w:t>
      </w:r>
      <w:r>
        <w:rPr>
          <w:spacing w:val="-5"/>
        </w:rPr>
        <w:t> </w:t>
      </w:r>
      <w:r>
        <w:rPr>
          <w:spacing w:val="-2"/>
        </w:rPr>
        <w:t>Sampel</w:t>
      </w:r>
    </w:p>
    <w:p>
      <w:pPr>
        <w:pStyle w:val="BodyText"/>
        <w:spacing w:line="480" w:lineRule="auto" w:before="184"/>
        <w:ind w:left="568" w:right="707" w:firstLine="568"/>
        <w:jc w:val="both"/>
      </w:pPr>
      <w:r>
        <w:rPr/>
        <w:t>Penelitian ini menggunakan populasi berupa perusahaan BUMN yang terdaftar di Bursa Efek Indonesia pada tahun 2020-2024, dengan total populasi berjumlah 28 perusahaan. Dalam penelitian ini, pengambilan sampel dilakukan dengan metode </w:t>
      </w:r>
      <w:r>
        <w:rPr>
          <w:i/>
        </w:rPr>
        <w:t>purposive sampling</w:t>
      </w:r>
      <w:r>
        <w:rPr/>
        <w:t>, yaitu memilih objek atau subjek penelitian secara cermat dan selektif berdasarkan karakteristik spesifik yang relevan dengan kebutuhan</w:t>
      </w:r>
      <w:r>
        <w:rPr>
          <w:spacing w:val="-14"/>
        </w:rPr>
        <w:t> </w:t>
      </w:r>
      <w:r>
        <w:rPr/>
        <w:t>penelitian.</w:t>
      </w:r>
      <w:r>
        <w:rPr>
          <w:spacing w:val="-10"/>
        </w:rPr>
        <w:t> </w:t>
      </w:r>
      <w:r>
        <w:rPr/>
        <w:t>Berikut</w:t>
      </w:r>
      <w:r>
        <w:rPr>
          <w:spacing w:val="-12"/>
        </w:rPr>
        <w:t> </w:t>
      </w:r>
      <w:r>
        <w:rPr/>
        <w:t>ini</w:t>
      </w:r>
      <w:r>
        <w:rPr>
          <w:spacing w:val="-15"/>
        </w:rPr>
        <w:t> </w:t>
      </w:r>
      <w:r>
        <w:rPr/>
        <w:t>adalah</w:t>
      </w:r>
      <w:r>
        <w:rPr>
          <w:spacing w:val="-11"/>
        </w:rPr>
        <w:t> </w:t>
      </w:r>
      <w:r>
        <w:rPr/>
        <w:t>kriteria</w:t>
      </w:r>
      <w:r>
        <w:rPr>
          <w:spacing w:val="-12"/>
        </w:rPr>
        <w:t> </w:t>
      </w:r>
      <w:r>
        <w:rPr/>
        <w:t>dalam</w:t>
      </w:r>
      <w:r>
        <w:rPr>
          <w:spacing w:val="-12"/>
        </w:rPr>
        <w:t> </w:t>
      </w:r>
      <w:r>
        <w:rPr/>
        <w:t>pemilihan</w:t>
      </w:r>
      <w:r>
        <w:rPr>
          <w:spacing w:val="-13"/>
        </w:rPr>
        <w:t> </w:t>
      </w:r>
      <w:r>
        <w:rPr/>
        <w:t>sampel</w:t>
      </w:r>
      <w:r>
        <w:rPr>
          <w:spacing w:val="-12"/>
        </w:rPr>
        <w:t> </w:t>
      </w:r>
      <w:r>
        <w:rPr/>
        <w:t>penelitian </w:t>
      </w:r>
      <w:r>
        <w:rPr>
          <w:spacing w:val="-4"/>
        </w:rPr>
        <w:t>ini:</w:t>
      </w:r>
    </w:p>
    <w:p>
      <w:pPr>
        <w:pStyle w:val="ListParagraph"/>
        <w:numPr>
          <w:ilvl w:val="0"/>
          <w:numId w:val="16"/>
        </w:numPr>
        <w:tabs>
          <w:tab w:pos="996" w:val="left" w:leader="none"/>
        </w:tabs>
        <w:spacing w:line="480" w:lineRule="auto" w:before="1" w:after="0"/>
        <w:ind w:left="996" w:right="705" w:hanging="429"/>
        <w:jc w:val="both"/>
        <w:rPr>
          <w:sz w:val="24"/>
        </w:rPr>
      </w:pPr>
      <w:r>
        <w:rPr>
          <w:sz w:val="24"/>
        </w:rPr>
        <w:t>Perusahaan yang konsisten mempublikasikan laporan keuangan dan laporan tahunan</w:t>
      </w:r>
      <w:r>
        <w:rPr>
          <w:spacing w:val="-7"/>
          <w:sz w:val="24"/>
        </w:rPr>
        <w:t> </w:t>
      </w:r>
      <w:r>
        <w:rPr>
          <w:sz w:val="24"/>
        </w:rPr>
        <w:t>di</w:t>
      </w:r>
      <w:r>
        <w:rPr>
          <w:spacing w:val="-6"/>
          <w:sz w:val="24"/>
        </w:rPr>
        <w:t> </w:t>
      </w:r>
      <w:r>
        <w:rPr>
          <w:sz w:val="24"/>
        </w:rPr>
        <w:t>situs</w:t>
      </w:r>
      <w:r>
        <w:rPr>
          <w:spacing w:val="-8"/>
          <w:sz w:val="24"/>
        </w:rPr>
        <w:t> </w:t>
      </w:r>
      <w:r>
        <w:rPr>
          <w:sz w:val="24"/>
        </w:rPr>
        <w:t>resmi</w:t>
      </w:r>
      <w:r>
        <w:rPr>
          <w:spacing w:val="-6"/>
          <w:sz w:val="24"/>
        </w:rPr>
        <w:t> </w:t>
      </w:r>
      <w:r>
        <w:rPr>
          <w:sz w:val="24"/>
        </w:rPr>
        <w:t>Bursa</w:t>
      </w:r>
      <w:r>
        <w:rPr>
          <w:spacing w:val="-5"/>
          <w:sz w:val="24"/>
        </w:rPr>
        <w:t> </w:t>
      </w:r>
      <w:r>
        <w:rPr>
          <w:sz w:val="24"/>
        </w:rPr>
        <w:t>Efek</w:t>
      </w:r>
      <w:r>
        <w:rPr>
          <w:spacing w:val="-7"/>
          <w:sz w:val="24"/>
        </w:rPr>
        <w:t> </w:t>
      </w:r>
      <w:r>
        <w:rPr>
          <w:sz w:val="24"/>
        </w:rPr>
        <w:t>Indonesia</w:t>
      </w:r>
      <w:r>
        <w:rPr>
          <w:spacing w:val="-5"/>
          <w:sz w:val="24"/>
        </w:rPr>
        <w:t> </w:t>
      </w:r>
      <w:r>
        <w:rPr>
          <w:sz w:val="24"/>
        </w:rPr>
        <w:t>selama</w:t>
      </w:r>
      <w:r>
        <w:rPr>
          <w:spacing w:val="-5"/>
          <w:sz w:val="24"/>
        </w:rPr>
        <w:t> </w:t>
      </w:r>
      <w:r>
        <w:rPr>
          <w:sz w:val="24"/>
        </w:rPr>
        <w:t>periode</w:t>
      </w:r>
      <w:r>
        <w:rPr>
          <w:spacing w:val="-5"/>
          <w:sz w:val="24"/>
        </w:rPr>
        <w:t> </w:t>
      </w:r>
      <w:r>
        <w:rPr>
          <w:sz w:val="24"/>
        </w:rPr>
        <w:t>2020–2024</w:t>
      </w:r>
      <w:r>
        <w:rPr>
          <w:spacing w:val="-6"/>
          <w:sz w:val="24"/>
        </w:rPr>
        <w:t> </w:t>
      </w:r>
      <w:r>
        <w:rPr>
          <w:sz w:val="24"/>
        </w:rPr>
        <w:t>secara </w:t>
      </w:r>
      <w:r>
        <w:rPr>
          <w:spacing w:val="-2"/>
          <w:sz w:val="24"/>
        </w:rPr>
        <w:t>berturut-turut.</w:t>
      </w:r>
    </w:p>
    <w:p>
      <w:pPr>
        <w:pStyle w:val="ListParagraph"/>
        <w:numPr>
          <w:ilvl w:val="0"/>
          <w:numId w:val="16"/>
        </w:numPr>
        <w:tabs>
          <w:tab w:pos="996" w:val="left" w:leader="none"/>
        </w:tabs>
        <w:spacing w:line="480" w:lineRule="auto" w:before="1" w:after="0"/>
        <w:ind w:left="996" w:right="706" w:hanging="429"/>
        <w:jc w:val="both"/>
        <w:rPr>
          <w:sz w:val="24"/>
        </w:rPr>
      </w:pPr>
      <w:r>
        <w:rPr>
          <w:sz w:val="24"/>
        </w:rPr>
        <w:t>Perusahaan mengungkapkan data-data secara lengkap yang berkaitan dengan variabel yang akan diteliti selama periode 2020-2024.</w:t>
      </w:r>
    </w:p>
    <w:p>
      <w:pPr>
        <w:pStyle w:val="ListParagraph"/>
        <w:spacing w:after="0" w:line="480" w:lineRule="auto"/>
        <w:jc w:val="both"/>
        <w:rPr>
          <w:sz w:val="24"/>
        </w:rPr>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Heading2"/>
        <w:ind w:left="422" w:right="569" w:firstLine="0"/>
        <w:jc w:val="center"/>
      </w:pPr>
      <w:bookmarkStart w:name="_bookmark39" w:id="40"/>
      <w:bookmarkEnd w:id="40"/>
      <w:r>
        <w:rPr>
          <w:b w:val="0"/>
        </w:rPr>
      </w:r>
      <w:r>
        <w:rPr/>
        <w:t>Tabel</w:t>
      </w:r>
      <w:r>
        <w:rPr>
          <w:spacing w:val="-2"/>
        </w:rPr>
        <w:t> </w:t>
      </w:r>
      <w:r>
        <w:rPr/>
        <w:t>3.1.</w:t>
      </w:r>
      <w:r>
        <w:rPr>
          <w:spacing w:val="-1"/>
        </w:rPr>
        <w:t> </w:t>
      </w:r>
      <w:r>
        <w:rPr/>
        <w:t>Kriteria</w:t>
      </w:r>
      <w:r>
        <w:rPr>
          <w:spacing w:val="-6"/>
        </w:rPr>
        <w:t> </w:t>
      </w:r>
      <w:r>
        <w:rPr/>
        <w:t>Pemilihan</w:t>
      </w:r>
      <w:r>
        <w:rPr>
          <w:spacing w:val="-3"/>
        </w:rPr>
        <w:t> </w:t>
      </w:r>
      <w:r>
        <w:rPr>
          <w:spacing w:val="-2"/>
        </w:rPr>
        <w:t>Sampel</w:t>
      </w:r>
    </w:p>
    <w:p>
      <w:pPr>
        <w:pStyle w:val="BodyText"/>
        <w:spacing w:before="5"/>
        <w:rPr>
          <w:b/>
          <w:sz w:val="17"/>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5"/>
        <w:gridCol w:w="6370"/>
        <w:gridCol w:w="1273"/>
      </w:tblGrid>
      <w:tr>
        <w:trPr>
          <w:trHeight w:val="790" w:hRule="atLeast"/>
        </w:trPr>
        <w:tc>
          <w:tcPr>
            <w:tcW w:w="865" w:type="dxa"/>
          </w:tcPr>
          <w:p>
            <w:pPr>
              <w:pStyle w:val="TableParagraph"/>
              <w:spacing w:line="240" w:lineRule="auto" w:before="239"/>
              <w:ind w:left="2"/>
              <w:rPr>
                <w:sz w:val="24"/>
              </w:rPr>
            </w:pPr>
            <w:r>
              <w:rPr>
                <w:spacing w:val="-5"/>
                <w:sz w:val="24"/>
              </w:rPr>
              <w:t>No</w:t>
            </w:r>
          </w:p>
        </w:tc>
        <w:tc>
          <w:tcPr>
            <w:tcW w:w="6370" w:type="dxa"/>
          </w:tcPr>
          <w:p>
            <w:pPr>
              <w:pStyle w:val="TableParagraph"/>
              <w:spacing w:line="240" w:lineRule="auto" w:before="239"/>
              <w:ind w:left="1303"/>
              <w:jc w:val="left"/>
              <w:rPr>
                <w:sz w:val="24"/>
              </w:rPr>
            </w:pPr>
            <w:r>
              <w:rPr>
                <w:sz w:val="24"/>
              </w:rPr>
              <w:t>Kriteria</w:t>
            </w:r>
            <w:r>
              <w:rPr>
                <w:spacing w:val="-3"/>
                <w:sz w:val="24"/>
              </w:rPr>
              <w:t> </w:t>
            </w:r>
            <w:r>
              <w:rPr>
                <w:sz w:val="24"/>
              </w:rPr>
              <w:t>Pemilihan</w:t>
            </w:r>
            <w:r>
              <w:rPr>
                <w:spacing w:val="-2"/>
                <w:sz w:val="24"/>
              </w:rPr>
              <w:t> Sampel</w:t>
            </w:r>
          </w:p>
        </w:tc>
        <w:tc>
          <w:tcPr>
            <w:tcW w:w="1273" w:type="dxa"/>
          </w:tcPr>
          <w:p>
            <w:pPr>
              <w:pStyle w:val="TableParagraph"/>
              <w:spacing w:line="270" w:lineRule="atLeast" w:before="218"/>
              <w:ind w:left="274" w:right="261" w:firstLine="12"/>
              <w:jc w:val="left"/>
              <w:rPr>
                <w:sz w:val="24"/>
              </w:rPr>
            </w:pPr>
            <w:r>
              <w:rPr>
                <w:spacing w:val="-2"/>
                <w:sz w:val="24"/>
              </w:rPr>
              <w:t>Jumlah Sampel</w:t>
            </w:r>
          </w:p>
        </w:tc>
      </w:tr>
      <w:tr>
        <w:trPr>
          <w:trHeight w:val="714" w:hRule="atLeast"/>
        </w:trPr>
        <w:tc>
          <w:tcPr>
            <w:tcW w:w="865" w:type="dxa"/>
          </w:tcPr>
          <w:p>
            <w:pPr>
              <w:pStyle w:val="TableParagraph"/>
              <w:spacing w:line="240" w:lineRule="auto" w:before="3"/>
              <w:ind w:left="2" w:right="2"/>
              <w:rPr>
                <w:sz w:val="24"/>
              </w:rPr>
            </w:pPr>
            <w:r>
              <w:rPr>
                <w:spacing w:val="-10"/>
                <w:sz w:val="24"/>
              </w:rPr>
              <w:t>1</w:t>
            </w:r>
          </w:p>
        </w:tc>
        <w:tc>
          <w:tcPr>
            <w:tcW w:w="6370" w:type="dxa"/>
          </w:tcPr>
          <w:p>
            <w:pPr>
              <w:pStyle w:val="TableParagraph"/>
              <w:spacing w:line="240" w:lineRule="auto" w:before="3"/>
              <w:ind w:left="114"/>
              <w:jc w:val="left"/>
              <w:rPr>
                <w:sz w:val="24"/>
              </w:rPr>
            </w:pPr>
            <w:r>
              <w:rPr>
                <w:sz w:val="24"/>
              </w:rPr>
              <w:t>Perusahaan</w:t>
            </w:r>
            <w:r>
              <w:rPr>
                <w:spacing w:val="40"/>
                <w:sz w:val="24"/>
              </w:rPr>
              <w:t> </w:t>
            </w:r>
            <w:r>
              <w:rPr>
                <w:sz w:val="24"/>
              </w:rPr>
              <w:t>BUMN</w:t>
            </w:r>
            <w:r>
              <w:rPr>
                <w:spacing w:val="40"/>
                <w:sz w:val="24"/>
              </w:rPr>
              <w:t> </w:t>
            </w:r>
            <w:r>
              <w:rPr>
                <w:sz w:val="24"/>
              </w:rPr>
              <w:t>yang</w:t>
            </w:r>
            <w:r>
              <w:rPr>
                <w:spacing w:val="40"/>
                <w:sz w:val="24"/>
              </w:rPr>
              <w:t> </w:t>
            </w:r>
            <w:r>
              <w:rPr>
                <w:sz w:val="24"/>
              </w:rPr>
              <w:t>terdaftar</w:t>
            </w:r>
            <w:r>
              <w:rPr>
                <w:spacing w:val="40"/>
                <w:sz w:val="24"/>
              </w:rPr>
              <w:t> </w:t>
            </w:r>
            <w:r>
              <w:rPr>
                <w:sz w:val="24"/>
              </w:rPr>
              <w:t>di</w:t>
            </w:r>
            <w:r>
              <w:rPr>
                <w:spacing w:val="40"/>
                <w:sz w:val="24"/>
              </w:rPr>
              <w:t> </w:t>
            </w:r>
            <w:r>
              <w:rPr>
                <w:sz w:val="24"/>
              </w:rPr>
              <w:t>Bursa</w:t>
            </w:r>
            <w:r>
              <w:rPr>
                <w:spacing w:val="40"/>
                <w:sz w:val="24"/>
              </w:rPr>
              <w:t> </w:t>
            </w:r>
            <w:r>
              <w:rPr>
                <w:sz w:val="24"/>
              </w:rPr>
              <w:t>Efek</w:t>
            </w:r>
            <w:r>
              <w:rPr>
                <w:spacing w:val="40"/>
                <w:sz w:val="24"/>
              </w:rPr>
              <w:t> </w:t>
            </w:r>
            <w:r>
              <w:rPr>
                <w:sz w:val="24"/>
              </w:rPr>
              <w:t>Indonesia tahun 2021-2024</w:t>
            </w:r>
          </w:p>
        </w:tc>
        <w:tc>
          <w:tcPr>
            <w:tcW w:w="1273" w:type="dxa"/>
          </w:tcPr>
          <w:p>
            <w:pPr>
              <w:pStyle w:val="TableParagraph"/>
              <w:spacing w:line="240" w:lineRule="auto" w:before="3"/>
              <w:ind w:left="22"/>
              <w:rPr>
                <w:sz w:val="24"/>
              </w:rPr>
            </w:pPr>
            <w:r>
              <w:rPr>
                <w:spacing w:val="-5"/>
                <w:sz w:val="24"/>
              </w:rPr>
              <w:t>28</w:t>
            </w:r>
          </w:p>
        </w:tc>
      </w:tr>
      <w:tr>
        <w:trPr>
          <w:trHeight w:val="986" w:hRule="atLeast"/>
        </w:trPr>
        <w:tc>
          <w:tcPr>
            <w:tcW w:w="865" w:type="dxa"/>
          </w:tcPr>
          <w:p>
            <w:pPr>
              <w:pStyle w:val="TableParagraph"/>
              <w:spacing w:line="275" w:lineRule="exact" w:before="0"/>
              <w:ind w:left="2" w:right="2"/>
              <w:rPr>
                <w:sz w:val="24"/>
              </w:rPr>
            </w:pPr>
            <w:r>
              <w:rPr>
                <w:spacing w:val="-10"/>
                <w:sz w:val="24"/>
              </w:rPr>
              <w:t>2</w:t>
            </w:r>
          </w:p>
        </w:tc>
        <w:tc>
          <w:tcPr>
            <w:tcW w:w="6370" w:type="dxa"/>
          </w:tcPr>
          <w:p>
            <w:pPr>
              <w:pStyle w:val="TableParagraph"/>
              <w:spacing w:line="240" w:lineRule="auto" w:before="0"/>
              <w:ind w:left="114" w:right="138"/>
              <w:jc w:val="both"/>
              <w:rPr>
                <w:sz w:val="24"/>
              </w:rPr>
            </w:pPr>
            <w:r>
              <w:rPr>
                <w:sz w:val="24"/>
              </w:rPr>
              <w:t>Perusahaan yang tidak konsisten mempublikasikan laporan keuangan dan laporan tahunan di situs resmi Bursa Efek Indonesia selama periode 2021–2024 secara berturut-turut.</w:t>
            </w:r>
          </w:p>
        </w:tc>
        <w:tc>
          <w:tcPr>
            <w:tcW w:w="1273" w:type="dxa"/>
          </w:tcPr>
          <w:p>
            <w:pPr>
              <w:pStyle w:val="TableParagraph"/>
              <w:spacing w:line="275" w:lineRule="exact" w:before="0"/>
              <w:ind w:left="22" w:right="8"/>
              <w:rPr>
                <w:sz w:val="24"/>
              </w:rPr>
            </w:pPr>
            <w:r>
              <w:rPr>
                <w:spacing w:val="-5"/>
                <w:sz w:val="24"/>
              </w:rPr>
              <w:t>(3)</w:t>
            </w:r>
          </w:p>
        </w:tc>
      </w:tr>
      <w:tr>
        <w:trPr>
          <w:trHeight w:val="990" w:hRule="atLeast"/>
        </w:trPr>
        <w:tc>
          <w:tcPr>
            <w:tcW w:w="865" w:type="dxa"/>
          </w:tcPr>
          <w:p>
            <w:pPr>
              <w:pStyle w:val="TableParagraph"/>
              <w:spacing w:line="240" w:lineRule="auto" w:before="3"/>
              <w:ind w:left="2" w:right="2"/>
              <w:rPr>
                <w:sz w:val="24"/>
              </w:rPr>
            </w:pPr>
            <w:r>
              <w:rPr>
                <w:spacing w:val="-10"/>
                <w:sz w:val="24"/>
              </w:rPr>
              <w:t>3</w:t>
            </w:r>
          </w:p>
        </w:tc>
        <w:tc>
          <w:tcPr>
            <w:tcW w:w="6370" w:type="dxa"/>
          </w:tcPr>
          <w:p>
            <w:pPr>
              <w:pStyle w:val="TableParagraph"/>
              <w:spacing w:line="240" w:lineRule="auto" w:before="3"/>
              <w:ind w:left="114" w:right="137"/>
              <w:jc w:val="both"/>
              <w:rPr>
                <w:sz w:val="24"/>
              </w:rPr>
            </w:pPr>
            <w:r>
              <w:rPr>
                <w:sz w:val="24"/>
              </w:rPr>
              <w:t>Perusahaan yang tidak mengungkapkan data-data secara lengkap yang berkaitan dengan variabel yang akan diteliti pada selama periode 2021-2024.</w:t>
            </w:r>
          </w:p>
        </w:tc>
        <w:tc>
          <w:tcPr>
            <w:tcW w:w="1273" w:type="dxa"/>
          </w:tcPr>
          <w:p>
            <w:pPr>
              <w:pStyle w:val="TableParagraph"/>
              <w:spacing w:line="240" w:lineRule="auto" w:before="3"/>
              <w:ind w:left="22" w:right="8"/>
              <w:rPr>
                <w:sz w:val="24"/>
              </w:rPr>
            </w:pPr>
            <w:r>
              <w:rPr>
                <w:spacing w:val="-5"/>
                <w:sz w:val="24"/>
              </w:rPr>
              <w:t>(4)</w:t>
            </w:r>
          </w:p>
        </w:tc>
      </w:tr>
      <w:tr>
        <w:trPr>
          <w:trHeight w:val="278" w:hRule="atLeast"/>
        </w:trPr>
        <w:tc>
          <w:tcPr>
            <w:tcW w:w="7235" w:type="dxa"/>
            <w:gridSpan w:val="2"/>
          </w:tcPr>
          <w:p>
            <w:pPr>
              <w:pStyle w:val="TableParagraph"/>
              <w:spacing w:line="258" w:lineRule="exact" w:before="0"/>
              <w:ind w:left="104"/>
              <w:rPr>
                <w:b/>
                <w:sz w:val="24"/>
              </w:rPr>
            </w:pPr>
            <w:r>
              <w:rPr>
                <w:b/>
                <w:sz w:val="24"/>
              </w:rPr>
              <w:t>Total</w:t>
            </w:r>
            <w:r>
              <w:rPr>
                <w:b/>
                <w:spacing w:val="-2"/>
                <w:sz w:val="24"/>
              </w:rPr>
              <w:t> </w:t>
            </w:r>
            <w:r>
              <w:rPr>
                <w:b/>
                <w:sz w:val="24"/>
              </w:rPr>
              <w:t>perusahaan</w:t>
            </w:r>
            <w:r>
              <w:rPr>
                <w:b/>
                <w:spacing w:val="-3"/>
                <w:sz w:val="24"/>
              </w:rPr>
              <w:t> </w:t>
            </w:r>
            <w:r>
              <w:rPr>
                <w:b/>
                <w:sz w:val="24"/>
              </w:rPr>
              <w:t>yang</w:t>
            </w:r>
            <w:r>
              <w:rPr>
                <w:b/>
                <w:spacing w:val="-3"/>
                <w:sz w:val="24"/>
              </w:rPr>
              <w:t> </w:t>
            </w:r>
            <w:r>
              <w:rPr>
                <w:b/>
                <w:sz w:val="24"/>
              </w:rPr>
              <w:t>dapat</w:t>
            </w:r>
            <w:r>
              <w:rPr>
                <w:b/>
                <w:spacing w:val="-3"/>
                <w:sz w:val="24"/>
              </w:rPr>
              <w:t> </w:t>
            </w:r>
            <w:r>
              <w:rPr>
                <w:b/>
                <w:sz w:val="24"/>
              </w:rPr>
              <w:t>dijadikan</w:t>
            </w:r>
            <w:r>
              <w:rPr>
                <w:b/>
                <w:spacing w:val="-1"/>
                <w:sz w:val="24"/>
              </w:rPr>
              <w:t> </w:t>
            </w:r>
            <w:r>
              <w:rPr>
                <w:b/>
                <w:spacing w:val="-2"/>
                <w:sz w:val="24"/>
              </w:rPr>
              <w:t>sampel</w:t>
            </w:r>
          </w:p>
        </w:tc>
        <w:tc>
          <w:tcPr>
            <w:tcW w:w="1273" w:type="dxa"/>
          </w:tcPr>
          <w:p>
            <w:pPr>
              <w:pStyle w:val="TableParagraph"/>
              <w:spacing w:line="258" w:lineRule="exact" w:before="0"/>
              <w:ind w:left="22"/>
              <w:rPr>
                <w:sz w:val="24"/>
              </w:rPr>
            </w:pPr>
            <w:r>
              <w:rPr>
                <w:spacing w:val="-5"/>
                <w:sz w:val="24"/>
              </w:rPr>
              <w:t>21</w:t>
            </w:r>
          </w:p>
        </w:tc>
      </w:tr>
      <w:tr>
        <w:trPr>
          <w:trHeight w:val="277" w:hRule="atLeast"/>
        </w:trPr>
        <w:tc>
          <w:tcPr>
            <w:tcW w:w="7235" w:type="dxa"/>
            <w:gridSpan w:val="2"/>
          </w:tcPr>
          <w:p>
            <w:pPr>
              <w:pStyle w:val="TableParagraph"/>
              <w:spacing w:line="258" w:lineRule="exact" w:before="0"/>
              <w:ind w:left="104" w:right="5"/>
              <w:rPr>
                <w:b/>
                <w:sz w:val="24"/>
              </w:rPr>
            </w:pPr>
            <w:r>
              <w:rPr>
                <w:b/>
                <w:sz w:val="24"/>
              </w:rPr>
              <w:t>Total</w:t>
            </w:r>
            <w:r>
              <w:rPr>
                <w:b/>
                <w:spacing w:val="-1"/>
                <w:sz w:val="24"/>
              </w:rPr>
              <w:t> </w:t>
            </w:r>
            <w:r>
              <w:rPr>
                <w:b/>
                <w:sz w:val="24"/>
              </w:rPr>
              <w:t>sampel (21</w:t>
            </w:r>
            <w:r>
              <w:rPr>
                <w:b/>
                <w:spacing w:val="-1"/>
                <w:sz w:val="24"/>
              </w:rPr>
              <w:t> </w:t>
            </w:r>
            <w:r>
              <w:rPr>
                <w:b/>
                <w:sz w:val="24"/>
              </w:rPr>
              <w:t>x 5 </w:t>
            </w:r>
            <w:r>
              <w:rPr>
                <w:b/>
                <w:spacing w:val="-2"/>
                <w:sz w:val="24"/>
              </w:rPr>
              <w:t>tahun)</w:t>
            </w:r>
          </w:p>
        </w:tc>
        <w:tc>
          <w:tcPr>
            <w:tcW w:w="1273" w:type="dxa"/>
          </w:tcPr>
          <w:p>
            <w:pPr>
              <w:pStyle w:val="TableParagraph"/>
              <w:spacing w:line="258" w:lineRule="exact" w:before="0"/>
              <w:ind w:left="22"/>
              <w:rPr>
                <w:sz w:val="24"/>
              </w:rPr>
            </w:pPr>
            <w:r>
              <w:rPr>
                <w:spacing w:val="-5"/>
                <w:sz w:val="24"/>
              </w:rPr>
              <w:t>105</w:t>
            </w:r>
          </w:p>
        </w:tc>
      </w:tr>
    </w:tbl>
    <w:p>
      <w:pPr>
        <w:spacing w:before="0"/>
        <w:ind w:left="568" w:right="0" w:firstLine="0"/>
        <w:jc w:val="left"/>
        <w:rPr>
          <w:i/>
          <w:sz w:val="24"/>
        </w:rPr>
      </w:pPr>
      <w:r>
        <w:rPr>
          <w:i/>
          <w:sz w:val="24"/>
        </w:rPr>
        <w:t>Sumber:</w:t>
      </w:r>
      <w:r>
        <w:rPr>
          <w:i/>
          <w:spacing w:val="-4"/>
          <w:sz w:val="24"/>
        </w:rPr>
        <w:t> </w:t>
      </w:r>
      <w:r>
        <w:rPr>
          <w:i/>
          <w:sz w:val="24"/>
        </w:rPr>
        <w:t>Data</w:t>
      </w:r>
      <w:r>
        <w:rPr>
          <w:i/>
          <w:spacing w:val="-2"/>
          <w:sz w:val="24"/>
        </w:rPr>
        <w:t> </w:t>
      </w:r>
      <w:r>
        <w:rPr>
          <w:i/>
          <w:sz w:val="24"/>
        </w:rPr>
        <w:t>diolah,</w:t>
      </w:r>
      <w:r>
        <w:rPr>
          <w:i/>
          <w:spacing w:val="-1"/>
          <w:sz w:val="24"/>
        </w:rPr>
        <w:t> </w:t>
      </w:r>
      <w:r>
        <w:rPr>
          <w:i/>
          <w:spacing w:val="-4"/>
          <w:sz w:val="24"/>
        </w:rPr>
        <w:t>2025</w:t>
      </w:r>
    </w:p>
    <w:p>
      <w:pPr>
        <w:pStyle w:val="BodyText"/>
        <w:spacing w:before="183"/>
        <w:rPr>
          <w:i/>
        </w:rPr>
      </w:pPr>
    </w:p>
    <w:p>
      <w:pPr>
        <w:pStyle w:val="Heading2"/>
        <w:numPr>
          <w:ilvl w:val="1"/>
          <w:numId w:val="15"/>
        </w:numPr>
        <w:tabs>
          <w:tab w:pos="1136" w:val="left" w:leader="none"/>
        </w:tabs>
        <w:spacing w:line="240" w:lineRule="auto" w:before="1" w:after="0"/>
        <w:ind w:left="1136" w:right="0" w:hanging="568"/>
        <w:jc w:val="both"/>
      </w:pPr>
      <w:bookmarkStart w:name="_bookmark40" w:id="41"/>
      <w:bookmarkEnd w:id="41"/>
      <w:r>
        <w:rPr>
          <w:b w:val="0"/>
        </w:rPr>
      </w:r>
      <w:r>
        <w:rPr/>
        <w:t>Jenis</w:t>
      </w:r>
      <w:r>
        <w:rPr>
          <w:spacing w:val="-4"/>
        </w:rPr>
        <w:t> </w:t>
      </w:r>
      <w:r>
        <w:rPr/>
        <w:t>dan</w:t>
      </w:r>
      <w:r>
        <w:rPr>
          <w:spacing w:val="-4"/>
        </w:rPr>
        <w:t> </w:t>
      </w:r>
      <w:r>
        <w:rPr/>
        <w:t>Sumber</w:t>
      </w:r>
      <w:r>
        <w:rPr>
          <w:spacing w:val="2"/>
        </w:rPr>
        <w:t> </w:t>
      </w:r>
      <w:r>
        <w:rPr>
          <w:spacing w:val="-4"/>
        </w:rPr>
        <w:t>Data</w:t>
      </w:r>
    </w:p>
    <w:p>
      <w:pPr>
        <w:pStyle w:val="BodyText"/>
        <w:spacing w:line="480" w:lineRule="auto" w:before="180"/>
        <w:ind w:left="568" w:right="711" w:firstLine="568"/>
        <w:jc w:val="both"/>
      </w:pPr>
      <w:r>
        <w:rPr/>
        <w:t>Penelitian ini menggunakan jenis data sekunder, yaitu data yang diperoleh secara tidak langsung dalam bentuk dokumen, catatan, atau laporan historis yang sudah</w:t>
      </w:r>
      <w:r>
        <w:rPr>
          <w:spacing w:val="-15"/>
        </w:rPr>
        <w:t> </w:t>
      </w:r>
      <w:r>
        <w:rPr/>
        <w:t>tersusun</w:t>
      </w:r>
      <w:r>
        <w:rPr>
          <w:spacing w:val="-15"/>
        </w:rPr>
        <w:t> </w:t>
      </w:r>
      <w:r>
        <w:rPr/>
        <w:t>rapi</w:t>
      </w:r>
      <w:r>
        <w:rPr>
          <w:spacing w:val="-15"/>
        </w:rPr>
        <w:t> </w:t>
      </w:r>
      <w:r>
        <w:rPr/>
        <w:t>dalam</w:t>
      </w:r>
      <w:r>
        <w:rPr>
          <w:spacing w:val="-15"/>
        </w:rPr>
        <w:t> </w:t>
      </w:r>
      <w:r>
        <w:rPr/>
        <w:t>arsip,</w:t>
      </w:r>
      <w:r>
        <w:rPr>
          <w:spacing w:val="-15"/>
        </w:rPr>
        <w:t> </w:t>
      </w:r>
      <w:r>
        <w:rPr/>
        <w:t>baik</w:t>
      </w:r>
      <w:r>
        <w:rPr>
          <w:spacing w:val="-15"/>
        </w:rPr>
        <w:t> </w:t>
      </w:r>
      <w:r>
        <w:rPr/>
        <w:t>yang</w:t>
      </w:r>
      <w:r>
        <w:rPr>
          <w:spacing w:val="-15"/>
        </w:rPr>
        <w:t> </w:t>
      </w:r>
      <w:r>
        <w:rPr/>
        <w:t>dipublikasikan</w:t>
      </w:r>
      <w:r>
        <w:rPr>
          <w:spacing w:val="-15"/>
        </w:rPr>
        <w:t> </w:t>
      </w:r>
      <w:r>
        <w:rPr/>
        <w:t>oleh</w:t>
      </w:r>
      <w:r>
        <w:rPr>
          <w:spacing w:val="-15"/>
        </w:rPr>
        <w:t> </w:t>
      </w:r>
      <w:r>
        <w:rPr/>
        <w:t>lembaga,</w:t>
      </w:r>
      <w:r>
        <w:rPr>
          <w:spacing w:val="-15"/>
        </w:rPr>
        <w:t> </w:t>
      </w:r>
      <w:r>
        <w:rPr/>
        <w:t>organisasi, </w:t>
      </w:r>
      <w:r>
        <w:rPr>
          <w:spacing w:val="-2"/>
        </w:rPr>
        <w:t>maupun</w:t>
      </w:r>
      <w:r>
        <w:rPr>
          <w:spacing w:val="-4"/>
        </w:rPr>
        <w:t> </w:t>
      </w:r>
      <w:r>
        <w:rPr>
          <w:spacing w:val="-2"/>
        </w:rPr>
        <w:t>perusahaan,</w:t>
      </w:r>
      <w:r>
        <w:rPr>
          <w:spacing w:val="-4"/>
        </w:rPr>
        <w:t> </w:t>
      </w:r>
      <w:r>
        <w:rPr>
          <w:spacing w:val="-2"/>
        </w:rPr>
        <w:t>maupun</w:t>
      </w:r>
      <w:r>
        <w:rPr>
          <w:spacing w:val="-4"/>
        </w:rPr>
        <w:t> </w:t>
      </w:r>
      <w:r>
        <w:rPr>
          <w:spacing w:val="-2"/>
        </w:rPr>
        <w:t>data yang</w:t>
      </w:r>
      <w:r>
        <w:rPr>
          <w:spacing w:val="-4"/>
        </w:rPr>
        <w:t> </w:t>
      </w:r>
      <w:r>
        <w:rPr>
          <w:spacing w:val="-2"/>
        </w:rPr>
        <w:t>tidak</w:t>
      </w:r>
      <w:r>
        <w:rPr>
          <w:spacing w:val="-4"/>
        </w:rPr>
        <w:t> </w:t>
      </w:r>
      <w:r>
        <w:rPr>
          <w:spacing w:val="-2"/>
        </w:rPr>
        <w:t>dipublikasikan</w:t>
      </w:r>
      <w:r>
        <w:rPr>
          <w:spacing w:val="-4"/>
        </w:rPr>
        <w:t> </w:t>
      </w:r>
      <w:r>
        <w:rPr>
          <w:spacing w:val="-2"/>
        </w:rPr>
        <w:t>secara luas</w:t>
      </w:r>
      <w:r>
        <w:rPr>
          <w:spacing w:val="-5"/>
        </w:rPr>
        <w:t> </w:t>
      </w:r>
      <w:r>
        <w:rPr>
          <w:spacing w:val="-2"/>
        </w:rPr>
        <w:t>(Adnovaldi </w:t>
      </w:r>
      <w:r>
        <w:rPr/>
        <w:t>&amp; Wibowo, 2019). Oleh karena itu, data dalam penelitian ini dikumpulkan dari laporan keuangan dan laporan tahunan perusahaan BUMN yang diakses melalui situs resmi perusahaan atau Bursa Efek Indonesia (BEI), yaitu </w:t>
      </w:r>
      <w:hyperlink r:id="rId22">
        <w:r>
          <w:rPr>
            <w:u w:val="single"/>
          </w:rPr>
          <w:t>www.idx.co.id</w:t>
        </w:r>
      </w:hyperlink>
      <w:r>
        <w:rPr>
          <w:u w:val="single"/>
        </w:rPr>
        <w:t>.</w:t>
      </w:r>
    </w:p>
    <w:p>
      <w:pPr>
        <w:pStyle w:val="Heading2"/>
        <w:numPr>
          <w:ilvl w:val="1"/>
          <w:numId w:val="15"/>
        </w:numPr>
        <w:tabs>
          <w:tab w:pos="1136" w:val="left" w:leader="none"/>
        </w:tabs>
        <w:spacing w:line="240" w:lineRule="auto" w:before="161" w:after="0"/>
        <w:ind w:left="1136" w:right="0" w:hanging="568"/>
        <w:jc w:val="both"/>
      </w:pPr>
      <w:bookmarkStart w:name="_bookmark41" w:id="42"/>
      <w:bookmarkEnd w:id="42"/>
      <w:r>
        <w:rPr>
          <w:b w:val="0"/>
        </w:rPr>
      </w:r>
      <w:r>
        <w:rPr/>
        <w:t>Metode</w:t>
      </w:r>
      <w:r>
        <w:rPr>
          <w:spacing w:val="-3"/>
        </w:rPr>
        <w:t> </w:t>
      </w:r>
      <w:r>
        <w:rPr/>
        <w:t>Pengumpulan</w:t>
      </w:r>
      <w:r>
        <w:rPr>
          <w:spacing w:val="-4"/>
        </w:rPr>
        <w:t> Data</w:t>
      </w:r>
    </w:p>
    <w:p>
      <w:pPr>
        <w:pStyle w:val="BodyText"/>
        <w:spacing w:line="480" w:lineRule="auto" w:before="184"/>
        <w:ind w:left="568" w:right="704" w:firstLine="568"/>
        <w:jc w:val="both"/>
      </w:pPr>
      <w:r>
        <w:rPr/>
        <w:t>Metode yang digunakan untuk pengolahan data dalam penelitian ini adalah dokumentasi, karena data diperoleh melalui penelaahan dokumen-dokumen resmi perusahaan, terutama laporan keuangan. Selain itu, teknik dokumentasi dapat berupa</w:t>
      </w:r>
      <w:r>
        <w:rPr>
          <w:spacing w:val="15"/>
        </w:rPr>
        <w:t> </w:t>
      </w:r>
      <w:r>
        <w:rPr/>
        <w:t>informasi</w:t>
      </w:r>
      <w:r>
        <w:rPr>
          <w:spacing w:val="17"/>
        </w:rPr>
        <w:t> </w:t>
      </w:r>
      <w:r>
        <w:rPr/>
        <w:t>yang</w:t>
      </w:r>
      <w:r>
        <w:rPr>
          <w:spacing w:val="16"/>
        </w:rPr>
        <w:t> </w:t>
      </w:r>
      <w:r>
        <w:rPr/>
        <w:t>diperoleh</w:t>
      </w:r>
      <w:r>
        <w:rPr>
          <w:spacing w:val="16"/>
        </w:rPr>
        <w:t> </w:t>
      </w:r>
      <w:r>
        <w:rPr/>
        <w:t>dari</w:t>
      </w:r>
      <w:r>
        <w:rPr>
          <w:spacing w:val="18"/>
        </w:rPr>
        <w:t> </w:t>
      </w:r>
      <w:r>
        <w:rPr/>
        <w:t>buku,</w:t>
      </w:r>
      <w:r>
        <w:rPr>
          <w:spacing w:val="16"/>
        </w:rPr>
        <w:t> </w:t>
      </w:r>
      <w:r>
        <w:rPr/>
        <w:t>jurnal,</w:t>
      </w:r>
      <w:r>
        <w:rPr>
          <w:spacing w:val="26"/>
        </w:rPr>
        <w:t> </w:t>
      </w:r>
      <w:r>
        <w:rPr/>
        <w:t>dokumen</w:t>
      </w:r>
      <w:r>
        <w:rPr>
          <w:spacing w:val="16"/>
        </w:rPr>
        <w:t> </w:t>
      </w:r>
      <w:r>
        <w:rPr/>
        <w:t>dan</w:t>
      </w:r>
      <w:r>
        <w:rPr>
          <w:spacing w:val="16"/>
        </w:rPr>
        <w:t> </w:t>
      </w:r>
      <w:r>
        <w:rPr/>
        <w:t>lain</w:t>
      </w:r>
      <w:r>
        <w:rPr>
          <w:spacing w:val="17"/>
        </w:rPr>
        <w:t> </w:t>
      </w:r>
      <w:r>
        <w:rPr>
          <w:spacing w:val="-2"/>
        </w:rPr>
        <w:t>sebagainya</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194"/>
      </w:pPr>
      <w:r>
        <w:rPr/>
        <w:t>dalam</w:t>
      </w:r>
      <w:r>
        <w:rPr>
          <w:spacing w:val="80"/>
        </w:rPr>
        <w:t> </w:t>
      </w:r>
      <w:r>
        <w:rPr/>
        <w:t>mencari</w:t>
      </w:r>
      <w:r>
        <w:rPr>
          <w:spacing w:val="80"/>
        </w:rPr>
        <w:t> </w:t>
      </w:r>
      <w:r>
        <w:rPr/>
        <w:t>pokok</w:t>
      </w:r>
      <w:r>
        <w:rPr>
          <w:spacing w:val="80"/>
        </w:rPr>
        <w:t> </w:t>
      </w:r>
      <w:r>
        <w:rPr/>
        <w:t>bahasan</w:t>
      </w:r>
      <w:r>
        <w:rPr>
          <w:spacing w:val="80"/>
        </w:rPr>
        <w:t> </w:t>
      </w:r>
      <w:r>
        <w:rPr/>
        <w:t>yang</w:t>
      </w:r>
      <w:r>
        <w:rPr>
          <w:spacing w:val="80"/>
        </w:rPr>
        <w:t> </w:t>
      </w:r>
      <w:r>
        <w:rPr/>
        <w:t>berkaitan</w:t>
      </w:r>
      <w:r>
        <w:rPr>
          <w:spacing w:val="80"/>
        </w:rPr>
        <w:t> </w:t>
      </w:r>
      <w:r>
        <w:rPr/>
        <w:t>dengan</w:t>
      </w:r>
      <w:r>
        <w:rPr>
          <w:spacing w:val="80"/>
        </w:rPr>
        <w:t> </w:t>
      </w:r>
      <w:r>
        <w:rPr/>
        <w:t>kecurangan</w:t>
      </w:r>
      <w:r>
        <w:rPr>
          <w:spacing w:val="80"/>
        </w:rPr>
        <w:t> </w:t>
      </w:r>
      <w:r>
        <w:rPr/>
        <w:t>laporan </w:t>
      </w:r>
      <w:r>
        <w:rPr>
          <w:spacing w:val="-2"/>
        </w:rPr>
        <w:t>keuangan.</w:t>
      </w:r>
    </w:p>
    <w:p>
      <w:pPr>
        <w:pStyle w:val="Heading2"/>
        <w:numPr>
          <w:ilvl w:val="1"/>
          <w:numId w:val="15"/>
        </w:numPr>
        <w:tabs>
          <w:tab w:pos="1136" w:val="left" w:leader="none"/>
        </w:tabs>
        <w:spacing w:line="240" w:lineRule="auto" w:before="1" w:after="0"/>
        <w:ind w:left="1136" w:right="0" w:hanging="568"/>
        <w:jc w:val="both"/>
      </w:pPr>
      <w:bookmarkStart w:name="_bookmark42" w:id="43"/>
      <w:bookmarkEnd w:id="43"/>
      <w:r>
        <w:rPr>
          <w:b w:val="0"/>
        </w:rPr>
      </w:r>
      <w:r>
        <w:rPr/>
        <w:t>Metode</w:t>
      </w:r>
      <w:r>
        <w:rPr>
          <w:spacing w:val="-3"/>
        </w:rPr>
        <w:t> </w:t>
      </w:r>
      <w:r>
        <w:rPr/>
        <w:t>Analisis</w:t>
      </w:r>
      <w:r>
        <w:rPr>
          <w:spacing w:val="-4"/>
        </w:rPr>
        <w:t> Data</w:t>
      </w:r>
    </w:p>
    <w:p>
      <w:pPr>
        <w:pStyle w:val="Heading2"/>
        <w:numPr>
          <w:ilvl w:val="2"/>
          <w:numId w:val="17"/>
        </w:numPr>
        <w:tabs>
          <w:tab w:pos="1136" w:val="left" w:leader="none"/>
        </w:tabs>
        <w:spacing w:line="240" w:lineRule="auto" w:before="180" w:after="0"/>
        <w:ind w:left="1136" w:right="0" w:hanging="568"/>
        <w:jc w:val="both"/>
      </w:pPr>
      <w:bookmarkStart w:name="_bookmark43" w:id="44"/>
      <w:bookmarkEnd w:id="44"/>
      <w:r>
        <w:rPr>
          <w:b w:val="0"/>
        </w:rPr>
      </w:r>
      <w:r>
        <w:rPr/>
        <w:t>Analisis</w:t>
      </w:r>
      <w:r>
        <w:rPr>
          <w:spacing w:val="-6"/>
        </w:rPr>
        <w:t> </w:t>
      </w:r>
      <w:r>
        <w:rPr/>
        <w:t>Statistik</w:t>
      </w:r>
      <w:r>
        <w:rPr>
          <w:spacing w:val="-2"/>
        </w:rPr>
        <w:t> Deskriptif</w:t>
      </w:r>
    </w:p>
    <w:p>
      <w:pPr>
        <w:pStyle w:val="BodyText"/>
        <w:spacing w:before="24"/>
        <w:rPr>
          <w:b/>
        </w:rPr>
      </w:pPr>
    </w:p>
    <w:p>
      <w:pPr>
        <w:pStyle w:val="BodyText"/>
        <w:spacing w:line="480" w:lineRule="auto"/>
        <w:ind w:left="568" w:right="703" w:firstLine="708"/>
        <w:jc w:val="both"/>
      </w:pPr>
      <w:r>
        <w:rPr/>
        <w:t>Statistik deskriptif merupakan bagian dari analisis data yang mencakup proses pengumpulan, pengolahan, penyajian, dan penginterpretasian data numerik agar</w:t>
      </w:r>
      <w:r>
        <w:rPr>
          <w:spacing w:val="-3"/>
        </w:rPr>
        <w:t> </w:t>
      </w:r>
      <w:r>
        <w:rPr/>
        <w:t>dapat</w:t>
      </w:r>
      <w:r>
        <w:rPr>
          <w:spacing w:val="-7"/>
        </w:rPr>
        <w:t> </w:t>
      </w:r>
      <w:r>
        <w:rPr/>
        <w:t>menggambarkan</w:t>
      </w:r>
      <w:r>
        <w:rPr>
          <w:spacing w:val="-8"/>
        </w:rPr>
        <w:t> </w:t>
      </w:r>
      <w:r>
        <w:rPr/>
        <w:t>karakteristik</w:t>
      </w:r>
      <w:r>
        <w:rPr>
          <w:spacing w:val="-3"/>
        </w:rPr>
        <w:t> </w:t>
      </w:r>
      <w:r>
        <w:rPr/>
        <w:t>gejala,</w:t>
      </w:r>
      <w:r>
        <w:rPr>
          <w:spacing w:val="-3"/>
        </w:rPr>
        <w:t> </w:t>
      </w:r>
      <w:r>
        <w:rPr/>
        <w:t>peristiwa,</w:t>
      </w:r>
      <w:r>
        <w:rPr>
          <w:spacing w:val="-8"/>
        </w:rPr>
        <w:t> </w:t>
      </w:r>
      <w:r>
        <w:rPr/>
        <w:t>maupun</w:t>
      </w:r>
      <w:r>
        <w:rPr>
          <w:spacing w:val="-3"/>
        </w:rPr>
        <w:t> </w:t>
      </w:r>
      <w:r>
        <w:rPr/>
        <w:t>keadaan</w:t>
      </w:r>
      <w:r>
        <w:rPr>
          <w:spacing w:val="-3"/>
        </w:rPr>
        <w:t> </w:t>
      </w:r>
      <w:r>
        <w:rPr/>
        <w:t>secara terstruktur, ringkas, dan jelas. Dengan cara ini, data lebih mudah dipahami dan makna</w:t>
      </w:r>
      <w:r>
        <w:rPr>
          <w:spacing w:val="-6"/>
        </w:rPr>
        <w:t> </w:t>
      </w:r>
      <w:r>
        <w:rPr/>
        <w:t>di</w:t>
      </w:r>
      <w:r>
        <w:rPr>
          <w:spacing w:val="-7"/>
        </w:rPr>
        <w:t> </w:t>
      </w:r>
      <w:r>
        <w:rPr/>
        <w:t>balik</w:t>
      </w:r>
      <w:r>
        <w:rPr>
          <w:spacing w:val="-8"/>
        </w:rPr>
        <w:t> </w:t>
      </w:r>
      <w:r>
        <w:rPr/>
        <w:t>data</w:t>
      </w:r>
      <w:r>
        <w:rPr>
          <w:spacing w:val="-6"/>
        </w:rPr>
        <w:t> </w:t>
      </w:r>
      <w:r>
        <w:rPr/>
        <w:t>tersebut</w:t>
      </w:r>
      <w:r>
        <w:rPr>
          <w:spacing w:val="-7"/>
        </w:rPr>
        <w:t> </w:t>
      </w:r>
      <w:r>
        <w:rPr/>
        <w:t>dapat</w:t>
      </w:r>
      <w:r>
        <w:rPr>
          <w:spacing w:val="-7"/>
        </w:rPr>
        <w:t> </w:t>
      </w:r>
      <w:r>
        <w:rPr/>
        <w:t>diungkapkan</w:t>
      </w:r>
      <w:r>
        <w:rPr>
          <w:spacing w:val="-8"/>
        </w:rPr>
        <w:t> </w:t>
      </w:r>
      <w:r>
        <w:rPr/>
        <w:t>secara</w:t>
      </w:r>
      <w:r>
        <w:rPr>
          <w:spacing w:val="-6"/>
        </w:rPr>
        <w:t> </w:t>
      </w:r>
      <w:r>
        <w:rPr/>
        <w:t>lebih</w:t>
      </w:r>
      <w:r>
        <w:rPr>
          <w:spacing w:val="-8"/>
        </w:rPr>
        <w:t> </w:t>
      </w:r>
      <w:r>
        <w:rPr/>
        <w:t>mendalam (Sugiyono, </w:t>
      </w:r>
      <w:r>
        <w:rPr>
          <w:spacing w:val="-2"/>
        </w:rPr>
        <w:t>2019).</w:t>
      </w:r>
    </w:p>
    <w:p>
      <w:pPr>
        <w:pStyle w:val="BodyText"/>
        <w:spacing w:line="480" w:lineRule="auto" w:before="1"/>
        <w:ind w:left="568" w:right="703" w:firstLine="708"/>
        <w:jc w:val="both"/>
      </w:pPr>
      <w:r>
        <w:rPr/>
        <w:t>Statistik deskriptif memberikan gambaran atau deskripsi suatu data yang dilihat dari nilai rata - rata (mean), standar </w:t>
      </w:r>
      <w:r>
        <w:rPr>
          <w:i/>
        </w:rPr>
        <w:t>deviasi, varian, maksimum, minimum, sum, range, kurtosis dan skewness </w:t>
      </w:r>
      <w:r>
        <w:rPr/>
        <w:t>(Ghozali, 2018). Analisis deskriptif pada penelitian ini ditujukan untuk memberikan gambaran atau deskripsi data dari variabel</w:t>
      </w:r>
      <w:r>
        <w:rPr>
          <w:spacing w:val="-7"/>
        </w:rPr>
        <w:t> </w:t>
      </w:r>
      <w:r>
        <w:rPr/>
        <w:t>dependen</w:t>
      </w:r>
      <w:r>
        <w:rPr>
          <w:spacing w:val="-8"/>
        </w:rPr>
        <w:t> </w:t>
      </w:r>
      <w:r>
        <w:rPr/>
        <w:t>berupa</w:t>
      </w:r>
      <w:r>
        <w:rPr>
          <w:spacing w:val="-6"/>
        </w:rPr>
        <w:t> </w:t>
      </w:r>
      <w:r>
        <w:rPr/>
        <w:t>kecurangan</w:t>
      </w:r>
      <w:r>
        <w:rPr>
          <w:spacing w:val="-8"/>
        </w:rPr>
        <w:t> </w:t>
      </w:r>
      <w:r>
        <w:rPr/>
        <w:t>laporan</w:t>
      </w:r>
      <w:r>
        <w:rPr>
          <w:spacing w:val="-8"/>
        </w:rPr>
        <w:t> </w:t>
      </w:r>
      <w:r>
        <w:rPr/>
        <w:t>keuangan,</w:t>
      </w:r>
      <w:r>
        <w:rPr>
          <w:spacing w:val="-8"/>
        </w:rPr>
        <w:t> </w:t>
      </w:r>
      <w:r>
        <w:rPr/>
        <w:t>serta</w:t>
      </w:r>
      <w:r>
        <w:rPr>
          <w:spacing w:val="-6"/>
        </w:rPr>
        <w:t> </w:t>
      </w:r>
      <w:r>
        <w:rPr/>
        <w:t>variabel</w:t>
      </w:r>
      <w:r>
        <w:rPr>
          <w:spacing w:val="-10"/>
        </w:rPr>
        <w:t> </w:t>
      </w:r>
      <w:r>
        <w:rPr/>
        <w:t>independen berupa komponen dari fraud Pentagon yakni, tekanan, kesempatan, rasionalisasi, kemampuan, dan arogansi.</w:t>
      </w:r>
    </w:p>
    <w:p>
      <w:pPr>
        <w:pStyle w:val="Heading2"/>
        <w:numPr>
          <w:ilvl w:val="2"/>
          <w:numId w:val="17"/>
        </w:numPr>
        <w:tabs>
          <w:tab w:pos="1136" w:val="left" w:leader="none"/>
        </w:tabs>
        <w:spacing w:line="240" w:lineRule="auto" w:before="1" w:after="0"/>
        <w:ind w:left="1136" w:right="0" w:hanging="568"/>
        <w:jc w:val="both"/>
      </w:pPr>
      <w:bookmarkStart w:name="_bookmark44" w:id="45"/>
      <w:bookmarkEnd w:id="45"/>
      <w:r>
        <w:rPr>
          <w:b w:val="0"/>
        </w:rPr>
      </w:r>
      <w:r>
        <w:rPr/>
        <w:t>Uji</w:t>
      </w:r>
      <w:r>
        <w:rPr>
          <w:spacing w:val="-5"/>
        </w:rPr>
        <w:t> </w:t>
      </w:r>
      <w:r>
        <w:rPr/>
        <w:t>Asumsi</w:t>
      </w:r>
      <w:r>
        <w:rPr>
          <w:spacing w:val="-4"/>
        </w:rPr>
        <w:t> </w:t>
      </w:r>
      <w:r>
        <w:rPr>
          <w:spacing w:val="-2"/>
        </w:rPr>
        <w:t>Klasik</w:t>
      </w:r>
    </w:p>
    <w:p>
      <w:pPr>
        <w:pStyle w:val="BodyText"/>
        <w:spacing w:before="20"/>
        <w:rPr>
          <w:b/>
        </w:rPr>
      </w:pPr>
    </w:p>
    <w:p>
      <w:pPr>
        <w:pStyle w:val="BodyText"/>
        <w:spacing w:line="480" w:lineRule="auto" w:before="1"/>
        <w:ind w:left="568" w:right="704" w:firstLine="568"/>
        <w:jc w:val="both"/>
      </w:pPr>
      <w:r>
        <w:rPr/>
        <w:t>Uji asumsi klasik merupakan tahapan penting dalam analisis regresi linier berganda, yang bertujuan untuk memastikan bahwa model regresi yang dihasilkan memenuhi syarat-syarat dasar agar estimasinya valid dan tidak bias. Dengan terpenuhinya asumsi klasik, maka hasil estimasi koefisien regresi akan bersifat BLUE</w:t>
      </w:r>
      <w:r>
        <w:rPr>
          <w:spacing w:val="40"/>
        </w:rPr>
        <w:t> </w:t>
      </w:r>
      <w:r>
        <w:rPr/>
        <w:t>(Best</w:t>
      </w:r>
      <w:r>
        <w:rPr>
          <w:spacing w:val="40"/>
        </w:rPr>
        <w:t> </w:t>
      </w:r>
      <w:r>
        <w:rPr/>
        <w:t>Linear</w:t>
      </w:r>
      <w:r>
        <w:rPr>
          <w:spacing w:val="40"/>
        </w:rPr>
        <w:t> </w:t>
      </w:r>
      <w:r>
        <w:rPr/>
        <w:t>Unbiased</w:t>
      </w:r>
      <w:r>
        <w:rPr>
          <w:spacing w:val="40"/>
        </w:rPr>
        <w:t> </w:t>
      </w:r>
      <w:r>
        <w:rPr/>
        <w:t>Estimator),</w:t>
      </w:r>
      <w:r>
        <w:rPr>
          <w:spacing w:val="40"/>
        </w:rPr>
        <w:t> </w:t>
      </w:r>
      <w:r>
        <w:rPr/>
        <w:t>artinya</w:t>
      </w:r>
      <w:r>
        <w:rPr>
          <w:spacing w:val="40"/>
        </w:rPr>
        <w:t> </w:t>
      </w:r>
      <w:r>
        <w:rPr/>
        <w:t>model</w:t>
      </w:r>
      <w:r>
        <w:rPr>
          <w:spacing w:val="40"/>
        </w:rPr>
        <w:t> </w:t>
      </w:r>
      <w:r>
        <w:rPr/>
        <w:t>memberikan</w:t>
      </w:r>
      <w:r>
        <w:rPr>
          <w:spacing w:val="40"/>
        </w:rPr>
        <w:t> </w:t>
      </w:r>
      <w:r>
        <w:rPr/>
        <w:t>prediksi</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pPr>
      <w:r>
        <w:rPr/>
        <w:t>terbaik</w:t>
      </w:r>
      <w:r>
        <w:rPr>
          <w:spacing w:val="-2"/>
        </w:rPr>
        <w:t> </w:t>
      </w:r>
      <w:r>
        <w:rPr/>
        <w:t>dan</w:t>
      </w:r>
      <w:r>
        <w:rPr>
          <w:spacing w:val="-2"/>
        </w:rPr>
        <w:t> </w:t>
      </w:r>
      <w:r>
        <w:rPr/>
        <w:t>tidak terdistorsi oleh pelanggaran asumsi. Uji</w:t>
      </w:r>
      <w:r>
        <w:rPr>
          <w:spacing w:val="-1"/>
        </w:rPr>
        <w:t> </w:t>
      </w:r>
      <w:r>
        <w:rPr/>
        <w:t>asumsi klasik umumnya mencakup beberapa komponen utama, yakni:</w:t>
      </w:r>
    </w:p>
    <w:p>
      <w:pPr>
        <w:pStyle w:val="ListParagraph"/>
        <w:numPr>
          <w:ilvl w:val="0"/>
          <w:numId w:val="18"/>
        </w:numPr>
        <w:tabs>
          <w:tab w:pos="996" w:val="left" w:leader="none"/>
        </w:tabs>
        <w:spacing w:line="240" w:lineRule="auto" w:before="1" w:after="0"/>
        <w:ind w:left="996" w:right="0" w:hanging="428"/>
        <w:jc w:val="both"/>
        <w:rPr>
          <w:sz w:val="24"/>
        </w:rPr>
      </w:pPr>
      <w:r>
        <w:rPr>
          <w:sz w:val="24"/>
        </w:rPr>
        <w:t>Uji</w:t>
      </w:r>
      <w:r>
        <w:rPr>
          <w:spacing w:val="-4"/>
          <w:sz w:val="24"/>
        </w:rPr>
        <w:t> </w:t>
      </w:r>
      <w:r>
        <w:rPr>
          <w:sz w:val="24"/>
        </w:rPr>
        <w:t>normalitas</w:t>
      </w:r>
      <w:r>
        <w:rPr>
          <w:spacing w:val="-2"/>
          <w:sz w:val="24"/>
        </w:rPr>
        <w:t> </w:t>
      </w:r>
      <w:r>
        <w:rPr>
          <w:spacing w:val="-4"/>
          <w:sz w:val="24"/>
        </w:rPr>
        <w:t>data</w:t>
      </w:r>
    </w:p>
    <w:p>
      <w:pPr>
        <w:pStyle w:val="BodyText"/>
      </w:pPr>
    </w:p>
    <w:p>
      <w:pPr>
        <w:pStyle w:val="BodyText"/>
        <w:spacing w:line="480" w:lineRule="auto"/>
        <w:ind w:left="996" w:right="703"/>
        <w:jc w:val="both"/>
      </w:pPr>
      <w:r>
        <w:rPr/>
        <w:t>Uji normalitas bertujuan untuk mengetahui apakah data dalam penelitian berdistribusi secara normal atau tidak. Dalam penelitian ini, pengujian normalitas data dilakukan menggunakan metode Kolmogorov–Smirnov. Kriteria pengambilan keputusannya adalah:</w:t>
      </w:r>
    </w:p>
    <w:p>
      <w:pPr>
        <w:pStyle w:val="ListParagraph"/>
        <w:numPr>
          <w:ilvl w:val="0"/>
          <w:numId w:val="19"/>
        </w:numPr>
        <w:tabs>
          <w:tab w:pos="1421" w:val="left" w:leader="none"/>
        </w:tabs>
        <w:spacing w:line="480" w:lineRule="auto" w:before="1" w:after="0"/>
        <w:ind w:left="1421" w:right="712" w:hanging="424"/>
        <w:jc w:val="both"/>
        <w:rPr>
          <w:sz w:val="24"/>
        </w:rPr>
      </w:pPr>
      <w:r>
        <w:rPr>
          <w:sz w:val="24"/>
        </w:rPr>
        <w:t>Jika</w:t>
      </w:r>
      <w:r>
        <w:rPr>
          <w:spacing w:val="-3"/>
          <w:sz w:val="24"/>
        </w:rPr>
        <w:t> </w:t>
      </w:r>
      <w:r>
        <w:rPr>
          <w:sz w:val="24"/>
        </w:rPr>
        <w:t>nilai</w:t>
      </w:r>
      <w:r>
        <w:rPr>
          <w:spacing w:val="-3"/>
          <w:sz w:val="24"/>
        </w:rPr>
        <w:t> </w:t>
      </w:r>
      <w:r>
        <w:rPr>
          <w:sz w:val="24"/>
        </w:rPr>
        <w:t>signifikansi</w:t>
      </w:r>
      <w:r>
        <w:rPr>
          <w:spacing w:val="-3"/>
          <w:sz w:val="24"/>
        </w:rPr>
        <w:t> </w:t>
      </w:r>
      <w:r>
        <w:rPr>
          <w:sz w:val="24"/>
        </w:rPr>
        <w:t>(Sig.)</w:t>
      </w:r>
      <w:r>
        <w:rPr>
          <w:spacing w:val="-4"/>
          <w:sz w:val="24"/>
        </w:rPr>
        <w:t> </w:t>
      </w:r>
      <w:r>
        <w:rPr>
          <w:sz w:val="24"/>
        </w:rPr>
        <w:t>atau</w:t>
      </w:r>
      <w:r>
        <w:rPr>
          <w:spacing w:val="-4"/>
          <w:sz w:val="24"/>
        </w:rPr>
        <w:t> </w:t>
      </w:r>
      <w:r>
        <w:rPr>
          <w:sz w:val="24"/>
        </w:rPr>
        <w:t>probabilitas</w:t>
      </w:r>
      <w:r>
        <w:rPr>
          <w:spacing w:val="-6"/>
          <w:sz w:val="24"/>
        </w:rPr>
        <w:t> </w:t>
      </w:r>
      <w:r>
        <w:rPr>
          <w:sz w:val="24"/>
        </w:rPr>
        <w:t>≤</w:t>
      </w:r>
      <w:r>
        <w:rPr>
          <w:spacing w:val="-4"/>
          <w:sz w:val="24"/>
        </w:rPr>
        <w:t> </w:t>
      </w:r>
      <w:r>
        <w:rPr>
          <w:sz w:val="24"/>
        </w:rPr>
        <w:t>(0,05)</w:t>
      </w:r>
      <w:r>
        <w:rPr>
          <w:spacing w:val="-4"/>
          <w:sz w:val="24"/>
        </w:rPr>
        <w:t> </w:t>
      </w:r>
      <w:r>
        <w:rPr>
          <w:sz w:val="24"/>
        </w:rPr>
        <w:t>maka</w:t>
      </w:r>
      <w:r>
        <w:rPr>
          <w:spacing w:val="-3"/>
          <w:sz w:val="24"/>
        </w:rPr>
        <w:t> </w:t>
      </w:r>
      <w:r>
        <w:rPr>
          <w:sz w:val="24"/>
        </w:rPr>
        <w:t>residual</w:t>
      </w:r>
      <w:r>
        <w:rPr>
          <w:spacing w:val="-3"/>
          <w:sz w:val="24"/>
        </w:rPr>
        <w:t> </w:t>
      </w:r>
      <w:r>
        <w:rPr>
          <w:sz w:val="24"/>
        </w:rPr>
        <w:t>tidak berdistribusi normal.</w:t>
      </w:r>
    </w:p>
    <w:p>
      <w:pPr>
        <w:pStyle w:val="ListParagraph"/>
        <w:numPr>
          <w:ilvl w:val="0"/>
          <w:numId w:val="19"/>
        </w:numPr>
        <w:tabs>
          <w:tab w:pos="1421" w:val="left" w:leader="none"/>
        </w:tabs>
        <w:spacing w:line="480" w:lineRule="auto" w:before="0" w:after="0"/>
        <w:ind w:left="1421" w:right="715" w:hanging="424"/>
        <w:jc w:val="both"/>
        <w:rPr>
          <w:sz w:val="24"/>
        </w:rPr>
      </w:pPr>
      <w:r>
        <w:rPr>
          <w:sz w:val="24"/>
        </w:rPr>
        <w:t>Jika nilai signifikansi (Sig.) atau probabilitas ≥ (0,05) maka residual berdistribusi normal (Pramono </w:t>
      </w:r>
      <w:r>
        <w:rPr>
          <w:i/>
          <w:sz w:val="24"/>
        </w:rPr>
        <w:t>et al</w:t>
      </w:r>
      <w:r>
        <w:rPr>
          <w:sz w:val="24"/>
        </w:rPr>
        <w:t>., 2021).</w:t>
      </w:r>
    </w:p>
    <w:p>
      <w:pPr>
        <w:pStyle w:val="ListParagraph"/>
        <w:numPr>
          <w:ilvl w:val="0"/>
          <w:numId w:val="18"/>
        </w:numPr>
        <w:tabs>
          <w:tab w:pos="996" w:val="left" w:leader="none"/>
        </w:tabs>
        <w:spacing w:line="240" w:lineRule="auto" w:before="0" w:after="0"/>
        <w:ind w:left="996" w:right="0" w:hanging="428"/>
        <w:jc w:val="both"/>
        <w:rPr>
          <w:sz w:val="24"/>
        </w:rPr>
      </w:pPr>
      <w:r>
        <w:rPr>
          <w:sz w:val="24"/>
        </w:rPr>
        <w:t>Uji</w:t>
      </w:r>
      <w:r>
        <w:rPr>
          <w:spacing w:val="-2"/>
          <w:sz w:val="24"/>
        </w:rPr>
        <w:t> Multikolinieritas</w:t>
      </w:r>
    </w:p>
    <w:p>
      <w:pPr>
        <w:pStyle w:val="BodyText"/>
      </w:pPr>
    </w:p>
    <w:p>
      <w:pPr>
        <w:pStyle w:val="BodyText"/>
        <w:spacing w:line="480" w:lineRule="auto"/>
        <w:ind w:left="996" w:right="703"/>
        <w:jc w:val="both"/>
      </w:pPr>
      <w:r>
        <w:rPr/>
        <w:t>Uji multikolinieritas bertujuan untuk mendeteksi adanya korelasi yang terlalu kuat di antara variabel-variabel independen dalam model regresi linier berganda. Apabila terjadi korelasi yang tinggi antarvariabel bebas, maka kemampuan model dalam menjelaskan pengaruh masing-masing variabel bebas terhadap variabel terikat akan terganggu. Beberapa metode yang umum digunakan untuk mengidentifikasi multikolinearitas meliputi perhitungan </w:t>
      </w:r>
      <w:r>
        <w:rPr>
          <w:i/>
        </w:rPr>
        <w:t>Variance Inflation Factor </w:t>
      </w:r>
      <w:r>
        <w:rPr/>
        <w:t>(VIF), analisis korelasi</w:t>
      </w:r>
      <w:r>
        <w:rPr>
          <w:i/>
        </w:rPr>
        <w:t>, Pearson </w:t>
      </w:r>
      <w:r>
        <w:rPr/>
        <w:t>antarvariabel bebas,</w:t>
      </w:r>
      <w:r>
        <w:rPr>
          <w:spacing w:val="-15"/>
        </w:rPr>
        <w:t> </w:t>
      </w:r>
      <w:r>
        <w:rPr/>
        <w:t>serta</w:t>
      </w:r>
      <w:r>
        <w:rPr>
          <w:spacing w:val="-15"/>
        </w:rPr>
        <w:t> </w:t>
      </w:r>
      <w:r>
        <w:rPr/>
        <w:t>peninjauan</w:t>
      </w:r>
      <w:r>
        <w:rPr>
          <w:spacing w:val="-15"/>
        </w:rPr>
        <w:t> </w:t>
      </w:r>
      <w:r>
        <w:rPr>
          <w:i/>
        </w:rPr>
        <w:t>eigenvalues</w:t>
      </w:r>
      <w:r>
        <w:rPr>
          <w:i/>
          <w:spacing w:val="-15"/>
        </w:rPr>
        <w:t> </w:t>
      </w:r>
      <w:r>
        <w:rPr/>
        <w:t>dan</w:t>
      </w:r>
      <w:r>
        <w:rPr>
          <w:spacing w:val="-15"/>
        </w:rPr>
        <w:t> </w:t>
      </w:r>
      <w:r>
        <w:rPr>
          <w:i/>
        </w:rPr>
        <w:t>condition</w:t>
      </w:r>
      <w:r>
        <w:rPr>
          <w:i/>
          <w:spacing w:val="-15"/>
        </w:rPr>
        <w:t> </w:t>
      </w:r>
      <w:r>
        <w:rPr>
          <w:i/>
        </w:rPr>
        <w:t>index</w:t>
      </w:r>
      <w:r>
        <w:rPr>
          <w:i/>
          <w:spacing w:val="-15"/>
        </w:rPr>
        <w:t> </w:t>
      </w:r>
      <w:r>
        <w:rPr/>
        <w:t>(CI).</w:t>
      </w:r>
      <w:r>
        <w:rPr>
          <w:spacing w:val="-15"/>
        </w:rPr>
        <w:t> </w:t>
      </w:r>
      <w:r>
        <w:rPr/>
        <w:t>Apabila</w:t>
      </w:r>
      <w:r>
        <w:rPr>
          <w:spacing w:val="-15"/>
        </w:rPr>
        <w:t> </w:t>
      </w:r>
      <w:r>
        <w:rPr/>
        <w:t>nilai</w:t>
      </w:r>
      <w:r>
        <w:rPr>
          <w:spacing w:val="-15"/>
        </w:rPr>
        <w:t> </w:t>
      </w:r>
      <w:r>
        <w:rPr/>
        <w:t>VIF kurang dari 10 dan nilai toleransi lebih dari 0,1, bisa diartikan bahwa pola regresi tidak terpengaruh oleh multikolinearitas (Ghozali, 2018).</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ListParagraph"/>
        <w:numPr>
          <w:ilvl w:val="0"/>
          <w:numId w:val="18"/>
        </w:numPr>
        <w:tabs>
          <w:tab w:pos="996" w:val="left" w:leader="none"/>
        </w:tabs>
        <w:spacing w:line="240" w:lineRule="auto" w:before="0" w:after="0"/>
        <w:ind w:left="996" w:right="0" w:hanging="428"/>
        <w:jc w:val="both"/>
        <w:rPr>
          <w:sz w:val="24"/>
        </w:rPr>
      </w:pPr>
      <w:r>
        <w:rPr>
          <w:sz w:val="24"/>
        </w:rPr>
        <w:t>Uji</w:t>
      </w:r>
      <w:r>
        <w:rPr>
          <w:spacing w:val="-2"/>
          <w:sz w:val="24"/>
        </w:rPr>
        <w:t> Heteroskedastisitas</w:t>
      </w:r>
    </w:p>
    <w:p>
      <w:pPr>
        <w:pStyle w:val="BodyText"/>
      </w:pPr>
    </w:p>
    <w:p>
      <w:pPr>
        <w:pStyle w:val="BodyText"/>
        <w:spacing w:line="480" w:lineRule="auto"/>
        <w:ind w:left="996" w:right="708"/>
        <w:jc w:val="both"/>
      </w:pPr>
      <w:r>
        <w:rPr/>
        <w:t>Uji heteroskedastisitas bertujuan untuk mengetahui apakah terdapat ketidaksamaan varians residual dari satu pengamatan ke pengamatan lainnya dalam model regresi. Suatu model regresi dikatakan baik apabila varians residualnya konstan untuk setiap pengamatan, atau memenuhi asumsi homoskedastisitas. Salah satu cara untuk mendeteksi adanya gejala heteroskedastisitas adalah dengan menggunakan grafik scatter plot, yakni memplotkan nilai ZPRED (nilai prediksi) terhadap SRESID (nilai residual). Jika pola sebaran titik-titik dalam grafik tampak acak dan tidak membentuk pola tertentu, maka dapat disimpulkan bahwa model tersebut bebas dari masalah heteroskedastisitas (Sugiyono, 2019).</w:t>
      </w:r>
    </w:p>
    <w:p>
      <w:pPr>
        <w:pStyle w:val="ListParagraph"/>
        <w:numPr>
          <w:ilvl w:val="0"/>
          <w:numId w:val="18"/>
        </w:numPr>
        <w:tabs>
          <w:tab w:pos="996" w:val="left" w:leader="none"/>
        </w:tabs>
        <w:spacing w:line="240" w:lineRule="auto" w:before="2" w:after="0"/>
        <w:ind w:left="996" w:right="0" w:hanging="428"/>
        <w:jc w:val="both"/>
        <w:rPr>
          <w:sz w:val="24"/>
        </w:rPr>
      </w:pPr>
      <w:r>
        <w:rPr>
          <w:sz w:val="24"/>
        </w:rPr>
        <w:t>Uji</w:t>
      </w:r>
      <w:r>
        <w:rPr>
          <w:spacing w:val="-2"/>
          <w:sz w:val="24"/>
        </w:rPr>
        <w:t> Autokorelasi</w:t>
      </w:r>
    </w:p>
    <w:p>
      <w:pPr>
        <w:pStyle w:val="BodyText"/>
      </w:pPr>
    </w:p>
    <w:p>
      <w:pPr>
        <w:pStyle w:val="BodyText"/>
        <w:spacing w:line="480" w:lineRule="auto"/>
        <w:ind w:left="996" w:right="705"/>
        <w:jc w:val="both"/>
      </w:pPr>
      <w:r>
        <w:rPr/>
        <w:t>Uji</w:t>
      </w:r>
      <w:r>
        <w:rPr>
          <w:spacing w:val="-4"/>
        </w:rPr>
        <w:t> </w:t>
      </w:r>
      <w:r>
        <w:rPr/>
        <w:t>autokorelasi</w:t>
      </w:r>
      <w:r>
        <w:rPr>
          <w:spacing w:val="-4"/>
        </w:rPr>
        <w:t> </w:t>
      </w:r>
      <w:r>
        <w:rPr/>
        <w:t>bertujuan</w:t>
      </w:r>
      <w:r>
        <w:rPr>
          <w:spacing w:val="-4"/>
        </w:rPr>
        <w:t> </w:t>
      </w:r>
      <w:r>
        <w:rPr/>
        <w:t>untuk</w:t>
      </w:r>
      <w:r>
        <w:rPr>
          <w:spacing w:val="-9"/>
        </w:rPr>
        <w:t> </w:t>
      </w:r>
      <w:r>
        <w:rPr/>
        <w:t>mengetahui</w:t>
      </w:r>
      <w:r>
        <w:rPr>
          <w:spacing w:val="-4"/>
        </w:rPr>
        <w:t> </w:t>
      </w:r>
      <w:r>
        <w:rPr/>
        <w:t>apakah</w:t>
      </w:r>
      <w:r>
        <w:rPr>
          <w:spacing w:val="-4"/>
        </w:rPr>
        <w:t> </w:t>
      </w:r>
      <w:r>
        <w:rPr/>
        <w:t>terdapat</w:t>
      </w:r>
      <w:r>
        <w:rPr>
          <w:spacing w:val="-4"/>
        </w:rPr>
        <w:t> </w:t>
      </w:r>
      <w:r>
        <w:rPr/>
        <w:t>hubungan</w:t>
      </w:r>
      <w:r>
        <w:rPr>
          <w:spacing w:val="-9"/>
        </w:rPr>
        <w:t> </w:t>
      </w:r>
      <w:r>
        <w:rPr/>
        <w:t>antara nilai</w:t>
      </w:r>
      <w:r>
        <w:rPr>
          <w:spacing w:val="-7"/>
        </w:rPr>
        <w:t> </w:t>
      </w:r>
      <w:r>
        <w:rPr/>
        <w:t>residual</w:t>
      </w:r>
      <w:r>
        <w:rPr>
          <w:spacing w:val="-4"/>
        </w:rPr>
        <w:t> </w:t>
      </w:r>
      <w:r>
        <w:rPr/>
        <w:t>(kesalahan</w:t>
      </w:r>
      <w:r>
        <w:rPr>
          <w:spacing w:val="-4"/>
        </w:rPr>
        <w:t> </w:t>
      </w:r>
      <w:r>
        <w:rPr/>
        <w:t>pengganggu)</w:t>
      </w:r>
      <w:r>
        <w:rPr>
          <w:spacing w:val="-8"/>
        </w:rPr>
        <w:t> </w:t>
      </w:r>
      <w:r>
        <w:rPr/>
        <w:t>pada</w:t>
      </w:r>
      <w:r>
        <w:rPr>
          <w:spacing w:val="-3"/>
        </w:rPr>
        <w:t> </w:t>
      </w:r>
      <w:r>
        <w:rPr/>
        <w:t>suatu</w:t>
      </w:r>
      <w:r>
        <w:rPr>
          <w:spacing w:val="-9"/>
        </w:rPr>
        <w:t> </w:t>
      </w:r>
      <w:r>
        <w:rPr/>
        <w:t>periode</w:t>
      </w:r>
      <w:r>
        <w:rPr>
          <w:spacing w:val="-3"/>
        </w:rPr>
        <w:t> </w:t>
      </w:r>
      <w:r>
        <w:rPr/>
        <w:t>(t)</w:t>
      </w:r>
      <w:r>
        <w:rPr>
          <w:spacing w:val="-4"/>
        </w:rPr>
        <w:t> </w:t>
      </w:r>
      <w:r>
        <w:rPr/>
        <w:t>dan</w:t>
      </w:r>
      <w:r>
        <w:rPr>
          <w:spacing w:val="-9"/>
        </w:rPr>
        <w:t> </w:t>
      </w:r>
      <w:r>
        <w:rPr/>
        <w:t>residual</w:t>
      </w:r>
      <w:r>
        <w:rPr>
          <w:spacing w:val="-7"/>
        </w:rPr>
        <w:t> </w:t>
      </w:r>
      <w:r>
        <w:rPr/>
        <w:t>pada periode sebelumnya (t-1) dalam model regresi linier. Salah satu cara untuk mendeteksi adanya autokorelasi adalah</w:t>
      </w:r>
      <w:r>
        <w:rPr>
          <w:spacing w:val="-1"/>
        </w:rPr>
        <w:t> </w:t>
      </w:r>
      <w:r>
        <w:rPr/>
        <w:t>melalui uji Durbin-Watson</w:t>
      </w:r>
      <w:r>
        <w:rPr>
          <w:spacing w:val="-1"/>
        </w:rPr>
        <w:t> </w:t>
      </w:r>
      <w:r>
        <w:rPr/>
        <w:t>(DW test). Adapun kriteria pengambilan keputusannya adalah sebagai berikut:</w:t>
      </w:r>
    </w:p>
    <w:p>
      <w:pPr>
        <w:pStyle w:val="ListParagraph"/>
        <w:numPr>
          <w:ilvl w:val="0"/>
          <w:numId w:val="20"/>
        </w:numPr>
        <w:tabs>
          <w:tab w:pos="1419" w:val="left" w:leader="none"/>
        </w:tabs>
        <w:spacing w:line="240" w:lineRule="auto" w:before="1" w:after="0"/>
        <w:ind w:left="1419" w:right="0" w:hanging="423"/>
        <w:jc w:val="both"/>
        <w:rPr>
          <w:sz w:val="24"/>
        </w:rPr>
      </w:pPr>
      <w:r>
        <w:rPr>
          <w:sz w:val="24"/>
        </w:rPr>
        <w:t>Jika</w:t>
      </w:r>
      <w:r>
        <w:rPr>
          <w:spacing w:val="-2"/>
          <w:sz w:val="24"/>
        </w:rPr>
        <w:t> </w:t>
      </w:r>
      <w:r>
        <w:rPr>
          <w:sz w:val="24"/>
        </w:rPr>
        <w:t>0</w:t>
      </w:r>
      <w:r>
        <w:rPr>
          <w:spacing w:val="-2"/>
          <w:sz w:val="24"/>
        </w:rPr>
        <w:t> </w:t>
      </w:r>
      <w:r>
        <w:rPr>
          <w:sz w:val="24"/>
        </w:rPr>
        <w:t>&lt;</w:t>
      </w:r>
      <w:r>
        <w:rPr>
          <w:spacing w:val="-2"/>
          <w:sz w:val="24"/>
        </w:rPr>
        <w:t> </w:t>
      </w:r>
      <w:r>
        <w:rPr>
          <w:sz w:val="24"/>
        </w:rPr>
        <w:t>d</w:t>
      </w:r>
      <w:r>
        <w:rPr>
          <w:spacing w:val="-2"/>
          <w:sz w:val="24"/>
        </w:rPr>
        <w:t> </w:t>
      </w:r>
      <w:r>
        <w:rPr>
          <w:sz w:val="24"/>
        </w:rPr>
        <w:t>&lt;</w:t>
      </w:r>
      <w:r>
        <w:rPr>
          <w:spacing w:val="-2"/>
          <w:sz w:val="24"/>
        </w:rPr>
        <w:t> </w:t>
      </w:r>
      <w:r>
        <w:rPr>
          <w:sz w:val="24"/>
        </w:rPr>
        <w:t>dL,</w:t>
      </w:r>
      <w:r>
        <w:rPr>
          <w:spacing w:val="-2"/>
          <w:sz w:val="24"/>
        </w:rPr>
        <w:t> </w:t>
      </w:r>
      <w:r>
        <w:rPr>
          <w:sz w:val="24"/>
        </w:rPr>
        <w:t>maka</w:t>
      </w:r>
      <w:r>
        <w:rPr>
          <w:spacing w:val="-1"/>
          <w:sz w:val="24"/>
        </w:rPr>
        <w:t> </w:t>
      </w:r>
      <w:r>
        <w:rPr>
          <w:sz w:val="24"/>
        </w:rPr>
        <w:t>terdapat</w:t>
      </w:r>
      <w:r>
        <w:rPr>
          <w:spacing w:val="-2"/>
          <w:sz w:val="24"/>
        </w:rPr>
        <w:t> </w:t>
      </w:r>
      <w:r>
        <w:rPr>
          <w:sz w:val="24"/>
        </w:rPr>
        <w:t>autokorelasi</w:t>
      </w:r>
      <w:r>
        <w:rPr>
          <w:spacing w:val="-2"/>
          <w:sz w:val="24"/>
        </w:rPr>
        <w:t> positif.</w:t>
      </w:r>
    </w:p>
    <w:p>
      <w:pPr>
        <w:pStyle w:val="BodyText"/>
      </w:pPr>
    </w:p>
    <w:p>
      <w:pPr>
        <w:pStyle w:val="ListParagraph"/>
        <w:numPr>
          <w:ilvl w:val="0"/>
          <w:numId w:val="20"/>
        </w:numPr>
        <w:tabs>
          <w:tab w:pos="1419" w:val="left" w:leader="none"/>
        </w:tabs>
        <w:spacing w:line="240" w:lineRule="auto" w:before="1" w:after="0"/>
        <w:ind w:left="1419" w:right="0" w:hanging="423"/>
        <w:jc w:val="both"/>
        <w:rPr>
          <w:sz w:val="24"/>
        </w:rPr>
      </w:pPr>
      <w:r>
        <w:rPr>
          <w:sz w:val="24"/>
        </w:rPr>
        <w:t>Jika</w:t>
      </w:r>
      <w:r>
        <w:rPr>
          <w:spacing w:val="-1"/>
          <w:sz w:val="24"/>
        </w:rPr>
        <w:t> </w:t>
      </w:r>
      <w:r>
        <w:rPr>
          <w:sz w:val="24"/>
        </w:rPr>
        <w:t>4</w:t>
      </w:r>
      <w:r>
        <w:rPr>
          <w:spacing w:val="-2"/>
          <w:sz w:val="24"/>
        </w:rPr>
        <w:t> </w:t>
      </w:r>
      <w:r>
        <w:rPr>
          <w:sz w:val="24"/>
        </w:rPr>
        <w:t>–</w:t>
      </w:r>
      <w:r>
        <w:rPr>
          <w:spacing w:val="-1"/>
          <w:sz w:val="24"/>
        </w:rPr>
        <w:t> </w:t>
      </w:r>
      <w:r>
        <w:rPr>
          <w:sz w:val="24"/>
        </w:rPr>
        <w:t>dL</w:t>
      </w:r>
      <w:r>
        <w:rPr>
          <w:spacing w:val="-1"/>
          <w:sz w:val="24"/>
        </w:rPr>
        <w:t> </w:t>
      </w:r>
      <w:r>
        <w:rPr>
          <w:sz w:val="24"/>
        </w:rPr>
        <w:t>&lt;</w:t>
      </w:r>
      <w:r>
        <w:rPr>
          <w:spacing w:val="-1"/>
          <w:sz w:val="24"/>
        </w:rPr>
        <w:t> </w:t>
      </w:r>
      <w:r>
        <w:rPr>
          <w:sz w:val="24"/>
        </w:rPr>
        <w:t>d</w:t>
      </w:r>
      <w:r>
        <w:rPr>
          <w:spacing w:val="-2"/>
          <w:sz w:val="24"/>
        </w:rPr>
        <w:t> </w:t>
      </w:r>
      <w:r>
        <w:rPr>
          <w:sz w:val="24"/>
        </w:rPr>
        <w:t>&lt;</w:t>
      </w:r>
      <w:r>
        <w:rPr>
          <w:spacing w:val="-1"/>
          <w:sz w:val="24"/>
        </w:rPr>
        <w:t> </w:t>
      </w:r>
      <w:r>
        <w:rPr>
          <w:sz w:val="24"/>
        </w:rPr>
        <w:t>4,</w:t>
      </w:r>
      <w:r>
        <w:rPr>
          <w:spacing w:val="-2"/>
          <w:sz w:val="24"/>
        </w:rPr>
        <w:t> </w:t>
      </w:r>
      <w:r>
        <w:rPr>
          <w:sz w:val="24"/>
        </w:rPr>
        <w:t>maka terdapat</w:t>
      </w:r>
      <w:r>
        <w:rPr>
          <w:spacing w:val="-2"/>
          <w:sz w:val="24"/>
        </w:rPr>
        <w:t> </w:t>
      </w:r>
      <w:r>
        <w:rPr>
          <w:sz w:val="24"/>
        </w:rPr>
        <w:t>autokorelasi</w:t>
      </w:r>
      <w:r>
        <w:rPr>
          <w:spacing w:val="-1"/>
          <w:sz w:val="24"/>
        </w:rPr>
        <w:t> </w:t>
      </w:r>
      <w:r>
        <w:rPr>
          <w:spacing w:val="-2"/>
          <w:sz w:val="24"/>
        </w:rPr>
        <w:t>negative.</w:t>
      </w:r>
    </w:p>
    <w:p>
      <w:pPr>
        <w:pStyle w:val="ListParagraph"/>
        <w:numPr>
          <w:ilvl w:val="0"/>
          <w:numId w:val="20"/>
        </w:numPr>
        <w:tabs>
          <w:tab w:pos="1421" w:val="left" w:leader="none"/>
        </w:tabs>
        <w:spacing w:line="480" w:lineRule="auto" w:before="276" w:after="0"/>
        <w:ind w:left="1421" w:right="712" w:hanging="424"/>
        <w:jc w:val="left"/>
        <w:rPr>
          <w:sz w:val="24"/>
        </w:rPr>
      </w:pPr>
      <w:r>
        <w:rPr>
          <w:sz w:val="24"/>
        </w:rPr>
        <w:t>Jika</w:t>
      </w:r>
      <w:r>
        <w:rPr>
          <w:spacing w:val="-15"/>
          <w:sz w:val="24"/>
        </w:rPr>
        <w:t> </w:t>
      </w:r>
      <w:r>
        <w:rPr>
          <w:sz w:val="24"/>
        </w:rPr>
        <w:t>dU</w:t>
      </w:r>
      <w:r>
        <w:rPr>
          <w:spacing w:val="-15"/>
          <w:sz w:val="24"/>
        </w:rPr>
        <w:t> </w:t>
      </w:r>
      <w:r>
        <w:rPr>
          <w:sz w:val="24"/>
        </w:rPr>
        <w:t>&lt;</w:t>
      </w:r>
      <w:r>
        <w:rPr>
          <w:spacing w:val="-15"/>
          <w:sz w:val="24"/>
        </w:rPr>
        <w:t> </w:t>
      </w:r>
      <w:r>
        <w:rPr>
          <w:sz w:val="24"/>
        </w:rPr>
        <w:t>d</w:t>
      </w:r>
      <w:r>
        <w:rPr>
          <w:spacing w:val="-15"/>
          <w:sz w:val="24"/>
        </w:rPr>
        <w:t> </w:t>
      </w:r>
      <w:r>
        <w:rPr>
          <w:sz w:val="24"/>
        </w:rPr>
        <w:t>&lt;</w:t>
      </w:r>
      <w:r>
        <w:rPr>
          <w:spacing w:val="-15"/>
          <w:sz w:val="24"/>
        </w:rPr>
        <w:t> </w:t>
      </w:r>
      <w:r>
        <w:rPr>
          <w:sz w:val="24"/>
        </w:rPr>
        <w:t>4</w:t>
      </w:r>
      <w:r>
        <w:rPr>
          <w:spacing w:val="-14"/>
          <w:sz w:val="24"/>
        </w:rPr>
        <w:t> </w:t>
      </w:r>
      <w:r>
        <w:rPr>
          <w:sz w:val="24"/>
        </w:rPr>
        <w:t>–</w:t>
      </w:r>
      <w:r>
        <w:rPr>
          <w:spacing w:val="-15"/>
          <w:sz w:val="24"/>
        </w:rPr>
        <w:t> </w:t>
      </w:r>
      <w:r>
        <w:rPr>
          <w:sz w:val="24"/>
        </w:rPr>
        <w:t>dU,</w:t>
      </w:r>
      <w:r>
        <w:rPr>
          <w:spacing w:val="-14"/>
          <w:sz w:val="24"/>
        </w:rPr>
        <w:t> </w:t>
      </w:r>
      <w:r>
        <w:rPr>
          <w:sz w:val="24"/>
        </w:rPr>
        <w:t>maka</w:t>
      </w:r>
      <w:r>
        <w:rPr>
          <w:spacing w:val="-14"/>
          <w:sz w:val="24"/>
        </w:rPr>
        <w:t> </w:t>
      </w:r>
      <w:r>
        <w:rPr>
          <w:sz w:val="24"/>
        </w:rPr>
        <w:t>tidak</w:t>
      </w:r>
      <w:r>
        <w:rPr>
          <w:spacing w:val="-17"/>
          <w:sz w:val="24"/>
        </w:rPr>
        <w:t> </w:t>
      </w:r>
      <w:r>
        <w:rPr>
          <w:sz w:val="24"/>
        </w:rPr>
        <w:t>terdapat</w:t>
      </w:r>
      <w:r>
        <w:rPr>
          <w:spacing w:val="-15"/>
          <w:sz w:val="24"/>
        </w:rPr>
        <w:t> </w:t>
      </w:r>
      <w:r>
        <w:rPr>
          <w:sz w:val="24"/>
        </w:rPr>
        <w:t>autokorelasi</w:t>
      </w:r>
      <w:r>
        <w:rPr>
          <w:spacing w:val="-15"/>
          <w:sz w:val="24"/>
        </w:rPr>
        <w:t> </w:t>
      </w:r>
      <w:r>
        <w:rPr>
          <w:sz w:val="24"/>
        </w:rPr>
        <w:t>baik</w:t>
      </w:r>
      <w:r>
        <w:rPr>
          <w:spacing w:val="-14"/>
          <w:sz w:val="24"/>
        </w:rPr>
        <w:t> </w:t>
      </w:r>
      <w:r>
        <w:rPr>
          <w:sz w:val="24"/>
        </w:rPr>
        <w:t>positif</w:t>
      </w:r>
      <w:r>
        <w:rPr>
          <w:spacing w:val="-15"/>
          <w:sz w:val="24"/>
        </w:rPr>
        <w:t> </w:t>
      </w:r>
      <w:r>
        <w:rPr>
          <w:sz w:val="24"/>
        </w:rPr>
        <w:t>maupun </w:t>
      </w:r>
      <w:r>
        <w:rPr>
          <w:spacing w:val="-2"/>
          <w:sz w:val="24"/>
        </w:rPr>
        <w:t>negatif.</w:t>
      </w:r>
    </w:p>
    <w:p>
      <w:pPr>
        <w:pStyle w:val="ListParagraph"/>
        <w:numPr>
          <w:ilvl w:val="0"/>
          <w:numId w:val="20"/>
        </w:numPr>
        <w:tabs>
          <w:tab w:pos="1421" w:val="left" w:leader="none"/>
        </w:tabs>
        <w:spacing w:line="480" w:lineRule="auto" w:before="0" w:after="0"/>
        <w:ind w:left="1421" w:right="710" w:hanging="424"/>
        <w:jc w:val="left"/>
        <w:rPr>
          <w:sz w:val="24"/>
        </w:rPr>
      </w:pPr>
      <w:r>
        <w:rPr>
          <w:sz w:val="24"/>
        </w:rPr>
        <w:t>Jika</w:t>
      </w:r>
      <w:r>
        <w:rPr>
          <w:spacing w:val="19"/>
          <w:sz w:val="24"/>
        </w:rPr>
        <w:t> </w:t>
      </w:r>
      <w:r>
        <w:rPr>
          <w:sz w:val="24"/>
        </w:rPr>
        <w:t>dL</w:t>
      </w:r>
      <w:r>
        <w:rPr>
          <w:spacing w:val="19"/>
          <w:sz w:val="24"/>
        </w:rPr>
        <w:t> </w:t>
      </w:r>
      <w:r>
        <w:rPr>
          <w:sz w:val="24"/>
        </w:rPr>
        <w:t>≤</w:t>
      </w:r>
      <w:r>
        <w:rPr>
          <w:spacing w:val="18"/>
          <w:sz w:val="24"/>
        </w:rPr>
        <w:t> </w:t>
      </w:r>
      <w:r>
        <w:rPr>
          <w:sz w:val="24"/>
        </w:rPr>
        <w:t>d</w:t>
      </w:r>
      <w:r>
        <w:rPr>
          <w:spacing w:val="18"/>
          <w:sz w:val="24"/>
        </w:rPr>
        <w:t> </w:t>
      </w:r>
      <w:r>
        <w:rPr>
          <w:sz w:val="24"/>
        </w:rPr>
        <w:t>≤</w:t>
      </w:r>
      <w:r>
        <w:rPr>
          <w:spacing w:val="18"/>
          <w:sz w:val="24"/>
        </w:rPr>
        <w:t> </w:t>
      </w:r>
      <w:r>
        <w:rPr>
          <w:sz w:val="24"/>
        </w:rPr>
        <w:t>dU</w:t>
      </w:r>
      <w:r>
        <w:rPr>
          <w:spacing w:val="17"/>
          <w:sz w:val="24"/>
        </w:rPr>
        <w:t> </w:t>
      </w:r>
      <w:r>
        <w:rPr>
          <w:sz w:val="24"/>
        </w:rPr>
        <w:t>atau</w:t>
      </w:r>
      <w:r>
        <w:rPr>
          <w:spacing w:val="18"/>
          <w:sz w:val="24"/>
        </w:rPr>
        <w:t> </w:t>
      </w:r>
      <w:r>
        <w:rPr>
          <w:sz w:val="24"/>
        </w:rPr>
        <w:t>4</w:t>
      </w:r>
      <w:r>
        <w:rPr>
          <w:spacing w:val="23"/>
          <w:sz w:val="24"/>
        </w:rPr>
        <w:t> </w:t>
      </w:r>
      <w:r>
        <w:rPr>
          <w:sz w:val="24"/>
        </w:rPr>
        <w:t>–</w:t>
      </w:r>
      <w:r>
        <w:rPr>
          <w:spacing w:val="19"/>
          <w:sz w:val="24"/>
        </w:rPr>
        <w:t> </w:t>
      </w:r>
      <w:r>
        <w:rPr>
          <w:sz w:val="24"/>
        </w:rPr>
        <w:t>dU</w:t>
      </w:r>
      <w:r>
        <w:rPr>
          <w:spacing w:val="17"/>
          <w:sz w:val="24"/>
        </w:rPr>
        <w:t> </w:t>
      </w:r>
      <w:r>
        <w:rPr>
          <w:sz w:val="24"/>
        </w:rPr>
        <w:t>≤</w:t>
      </w:r>
      <w:r>
        <w:rPr>
          <w:spacing w:val="22"/>
          <w:sz w:val="24"/>
        </w:rPr>
        <w:t> </w:t>
      </w:r>
      <w:r>
        <w:rPr>
          <w:sz w:val="24"/>
        </w:rPr>
        <w:t>d</w:t>
      </w:r>
      <w:r>
        <w:rPr>
          <w:spacing w:val="18"/>
          <w:sz w:val="24"/>
        </w:rPr>
        <w:t> </w:t>
      </w:r>
      <w:r>
        <w:rPr>
          <w:sz w:val="24"/>
        </w:rPr>
        <w:t>≤</w:t>
      </w:r>
      <w:r>
        <w:rPr>
          <w:spacing w:val="18"/>
          <w:sz w:val="24"/>
        </w:rPr>
        <w:t> </w:t>
      </w:r>
      <w:r>
        <w:rPr>
          <w:sz w:val="24"/>
        </w:rPr>
        <w:t>4</w:t>
      </w:r>
      <w:r>
        <w:rPr>
          <w:spacing w:val="24"/>
          <w:sz w:val="24"/>
        </w:rPr>
        <w:t> </w:t>
      </w:r>
      <w:r>
        <w:rPr>
          <w:sz w:val="24"/>
        </w:rPr>
        <w:t>–</w:t>
      </w:r>
      <w:r>
        <w:rPr>
          <w:spacing w:val="23"/>
          <w:sz w:val="24"/>
        </w:rPr>
        <w:t> </w:t>
      </w:r>
      <w:r>
        <w:rPr>
          <w:sz w:val="24"/>
        </w:rPr>
        <w:t>dL,</w:t>
      </w:r>
      <w:r>
        <w:rPr>
          <w:spacing w:val="18"/>
          <w:sz w:val="24"/>
        </w:rPr>
        <w:t> </w:t>
      </w:r>
      <w:r>
        <w:rPr>
          <w:sz w:val="24"/>
        </w:rPr>
        <w:t>maka</w:t>
      </w:r>
      <w:r>
        <w:rPr>
          <w:spacing w:val="19"/>
          <w:sz w:val="24"/>
        </w:rPr>
        <w:t> </w:t>
      </w:r>
      <w:r>
        <w:rPr>
          <w:sz w:val="24"/>
        </w:rPr>
        <w:t>hasilnya</w:t>
      </w:r>
      <w:r>
        <w:rPr>
          <w:spacing w:val="19"/>
          <w:sz w:val="24"/>
        </w:rPr>
        <w:t> </w:t>
      </w:r>
      <w:r>
        <w:rPr>
          <w:sz w:val="24"/>
        </w:rPr>
        <w:t>tidak</w:t>
      </w:r>
      <w:r>
        <w:rPr>
          <w:spacing w:val="18"/>
          <w:sz w:val="24"/>
        </w:rPr>
        <w:t> </w:t>
      </w:r>
      <w:r>
        <w:rPr>
          <w:sz w:val="24"/>
        </w:rPr>
        <w:t>dapat disimpulkan secara pasti (Ghozali, 2018).</w:t>
      </w:r>
    </w:p>
    <w:p>
      <w:pPr>
        <w:pStyle w:val="ListParagraph"/>
        <w:spacing w:after="0" w:line="480" w:lineRule="auto"/>
        <w:jc w:val="left"/>
        <w:rPr>
          <w:sz w:val="24"/>
        </w:rPr>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996" w:right="707"/>
        <w:jc w:val="both"/>
      </w:pPr>
      <w:r>
        <w:rPr/>
        <w:t>Jika terdapat hubungan di antara residual, maka kondisi ini disebut sebagai masalah</w:t>
      </w:r>
      <w:r>
        <w:rPr>
          <w:spacing w:val="-3"/>
        </w:rPr>
        <w:t> </w:t>
      </w:r>
      <w:r>
        <w:rPr/>
        <w:t>autokorelasi.</w:t>
      </w:r>
      <w:r>
        <w:rPr>
          <w:spacing w:val="-1"/>
        </w:rPr>
        <w:t> </w:t>
      </w:r>
      <w:r>
        <w:rPr/>
        <w:t>Autokorelasi terjadi</w:t>
      </w:r>
      <w:r>
        <w:rPr>
          <w:spacing w:val="-2"/>
        </w:rPr>
        <w:t> </w:t>
      </w:r>
      <w:r>
        <w:rPr/>
        <w:t>karena pengamatan</w:t>
      </w:r>
      <w:r>
        <w:rPr>
          <w:spacing w:val="-1"/>
        </w:rPr>
        <w:t> </w:t>
      </w:r>
      <w:r>
        <w:rPr/>
        <w:t>yang</w:t>
      </w:r>
      <w:r>
        <w:rPr>
          <w:spacing w:val="-1"/>
        </w:rPr>
        <w:t> </w:t>
      </w:r>
      <w:r>
        <w:rPr/>
        <w:t>berurutan dalam rentang waktu tertentu saling berhubungan, sehingga residual atau kesalahan pengganggu pada setiap observasi tidak bersifat independen. Oleh sebab itu, model regresi yang baik harus bebas dari gejala autokorelasi agar hasil estimasinya lebih akurat dan terpercaya.</w:t>
      </w:r>
    </w:p>
    <w:p>
      <w:pPr>
        <w:pStyle w:val="Heading2"/>
        <w:numPr>
          <w:ilvl w:val="2"/>
          <w:numId w:val="17"/>
        </w:numPr>
        <w:tabs>
          <w:tab w:pos="1136" w:val="left" w:leader="none"/>
        </w:tabs>
        <w:spacing w:line="240" w:lineRule="auto" w:before="1" w:after="0"/>
        <w:ind w:left="1136" w:right="0" w:hanging="568"/>
        <w:jc w:val="both"/>
      </w:pPr>
      <w:bookmarkStart w:name="_bookmark45" w:id="46"/>
      <w:bookmarkEnd w:id="46"/>
      <w:r>
        <w:rPr>
          <w:b w:val="0"/>
        </w:rPr>
      </w:r>
      <w:r>
        <w:rPr/>
        <w:t>Analisis</w:t>
      </w:r>
      <w:r>
        <w:rPr>
          <w:spacing w:val="-5"/>
        </w:rPr>
        <w:t> </w:t>
      </w:r>
      <w:r>
        <w:rPr/>
        <w:t>Regresi</w:t>
      </w:r>
      <w:r>
        <w:rPr>
          <w:spacing w:val="-3"/>
        </w:rPr>
        <w:t> </w:t>
      </w:r>
      <w:r>
        <w:rPr/>
        <w:t>Linier</w:t>
      </w:r>
      <w:r>
        <w:rPr>
          <w:spacing w:val="-1"/>
        </w:rPr>
        <w:t> </w:t>
      </w:r>
      <w:r>
        <w:rPr>
          <w:spacing w:val="-2"/>
        </w:rPr>
        <w:t>Berganda</w:t>
      </w:r>
    </w:p>
    <w:p>
      <w:pPr>
        <w:pStyle w:val="BodyText"/>
        <w:spacing w:before="20"/>
        <w:rPr>
          <w:b/>
        </w:rPr>
      </w:pPr>
    </w:p>
    <w:p>
      <w:pPr>
        <w:pStyle w:val="BodyText"/>
        <w:spacing w:line="480" w:lineRule="auto" w:before="1"/>
        <w:ind w:left="568" w:right="708" w:firstLine="720"/>
        <w:jc w:val="both"/>
      </w:pPr>
      <w:r>
        <w:rPr/>
        <w:t>Analisis</w:t>
      </w:r>
      <w:r>
        <w:rPr>
          <w:spacing w:val="-15"/>
        </w:rPr>
        <w:t> </w:t>
      </w:r>
      <w:r>
        <w:rPr/>
        <w:t>regresi</w:t>
      </w:r>
      <w:r>
        <w:rPr>
          <w:spacing w:val="-15"/>
        </w:rPr>
        <w:t> </w:t>
      </w:r>
      <w:r>
        <w:rPr/>
        <w:t>linier</w:t>
      </w:r>
      <w:r>
        <w:rPr>
          <w:spacing w:val="-15"/>
        </w:rPr>
        <w:t> </w:t>
      </w:r>
      <w:r>
        <w:rPr/>
        <w:t>berganda</w:t>
      </w:r>
      <w:r>
        <w:rPr>
          <w:spacing w:val="-12"/>
        </w:rPr>
        <w:t> </w:t>
      </w:r>
      <w:r>
        <w:rPr/>
        <w:t>merupakan</w:t>
      </w:r>
      <w:r>
        <w:rPr>
          <w:spacing w:val="-13"/>
        </w:rPr>
        <w:t> </w:t>
      </w:r>
      <w:r>
        <w:rPr/>
        <w:t>metode</w:t>
      </w:r>
      <w:r>
        <w:rPr>
          <w:spacing w:val="-12"/>
        </w:rPr>
        <w:t> </w:t>
      </w:r>
      <w:r>
        <w:rPr/>
        <w:t>statistik</w:t>
      </w:r>
      <w:r>
        <w:rPr>
          <w:spacing w:val="-15"/>
        </w:rPr>
        <w:t> </w:t>
      </w:r>
      <w:r>
        <w:rPr/>
        <w:t>yang</w:t>
      </w:r>
      <w:r>
        <w:rPr>
          <w:spacing w:val="-13"/>
        </w:rPr>
        <w:t> </w:t>
      </w:r>
      <w:r>
        <w:rPr/>
        <w:t>digunakan untuk menganalisis pengaruh dua atau lebih variabel independen (X) terhadap variabel dependen (Y). Teknik ini bertujuan untuk menguji apakah terdapat pengaruh yang signifikan dari variabel-variabel bebas secara simultan maupun parsial terhadap variabel terikat (Ghozali, 2018). Dalam penelitian ini, hubungan antara elemen-elemen dalam </w:t>
      </w:r>
      <w:r>
        <w:rPr>
          <w:i/>
        </w:rPr>
        <w:t>fraud pentagon </w:t>
      </w:r>
      <w:r>
        <w:rPr/>
        <w:t>dan potensi terjadinya kecurangan laporan keuangan diuji menggunakan model regresi linier berganda, yang dirumuskan sebagai berikut:</w:t>
      </w:r>
    </w:p>
    <w:p>
      <w:pPr>
        <w:pStyle w:val="BodyText"/>
        <w:ind w:left="610"/>
        <w:rPr>
          <w:sz w:val="20"/>
        </w:rPr>
      </w:pPr>
      <w:r>
        <w:rPr>
          <w:sz w:val="20"/>
        </w:rPr>
        <mc:AlternateContent>
          <mc:Choice Requires="wps">
            <w:drawing>
              <wp:inline distT="0" distB="0" distL="0" distR="0">
                <wp:extent cx="5010150" cy="542925"/>
                <wp:effectExtent l="9525" t="0" r="0" b="9525"/>
                <wp:docPr id="57" name="Textbox 57"/>
                <wp:cNvGraphicFramePr>
                  <a:graphicFrameLocks/>
                </wp:cNvGraphicFramePr>
                <a:graphic>
                  <a:graphicData uri="http://schemas.microsoft.com/office/word/2010/wordprocessingShape">
                    <wps:wsp>
                      <wps:cNvPr id="57" name="Textbox 57"/>
                      <wps:cNvSpPr txBox="1"/>
                      <wps:spPr>
                        <a:xfrm>
                          <a:off x="0" y="0"/>
                          <a:ext cx="5010150" cy="542925"/>
                        </a:xfrm>
                        <a:prstGeom prst="rect">
                          <a:avLst/>
                        </a:prstGeom>
                        <a:ln w="6350">
                          <a:solidFill>
                            <a:srgbClr val="000000"/>
                          </a:solidFill>
                          <a:prstDash val="solid"/>
                        </a:ln>
                      </wps:spPr>
                      <wps:txbx>
                        <w:txbxContent>
                          <w:p>
                            <w:pPr>
                              <w:pStyle w:val="BodyText"/>
                              <w:spacing w:before="37"/>
                            </w:pPr>
                          </w:p>
                          <w:p>
                            <w:pPr>
                              <w:pStyle w:val="BodyText"/>
                              <w:spacing w:before="1"/>
                              <w:ind w:right="1"/>
                              <w:jc w:val="center"/>
                              <w:rPr>
                                <w:rFonts w:ascii="Cambria Math" w:eastAsia="Cambria Math"/>
                              </w:rPr>
                            </w:pPr>
                            <w:r>
                              <w:rPr>
                                <w:rFonts w:ascii="Cambria Math" w:eastAsia="Cambria Math"/>
                                <w:w w:val="105"/>
                              </w:rPr>
                              <w:t>Y</w:t>
                            </w:r>
                            <w:r>
                              <w:rPr>
                                <w:rFonts w:ascii="Cambria Math" w:eastAsia="Cambria Math"/>
                                <w:spacing w:val="-10"/>
                                <w:w w:val="105"/>
                              </w:rPr>
                              <w:t> </w:t>
                            </w:r>
                            <w:r>
                              <w:rPr>
                                <w:rFonts w:ascii="Cambria Math" w:eastAsia="Cambria Math"/>
                                <w:w w:val="105"/>
                              </w:rPr>
                              <w:t>=</w:t>
                            </w:r>
                            <w:r>
                              <w:rPr>
                                <w:rFonts w:ascii="Cambria Math" w:eastAsia="Cambria Math"/>
                                <w:spacing w:val="35"/>
                                <w:w w:val="105"/>
                              </w:rPr>
                              <w:t> </w:t>
                            </w:r>
                            <w:r>
                              <w:rPr>
                                <w:rFonts w:ascii="Cambria Math" w:eastAsia="Cambria Math"/>
                                <w:w w:val="105"/>
                              </w:rPr>
                              <w:t>𝛼</w:t>
                            </w:r>
                            <w:r>
                              <w:rPr>
                                <w:rFonts w:ascii="Cambria Math" w:eastAsia="Cambria Math"/>
                                <w:spacing w:val="-9"/>
                                <w:w w:val="105"/>
                              </w:rPr>
                              <w:t> </w:t>
                            </w:r>
                            <w:r>
                              <w:rPr>
                                <w:rFonts w:ascii="Cambria Math" w:eastAsia="Cambria Math"/>
                                <w:w w:val="105"/>
                              </w:rPr>
                              <w:t>+</w:t>
                            </w:r>
                            <w:r>
                              <w:rPr>
                                <w:rFonts w:ascii="Cambria Math" w:eastAsia="Cambria Math"/>
                                <w:spacing w:val="-12"/>
                                <w:w w:val="105"/>
                              </w:rPr>
                              <w:t> </w:t>
                            </w:r>
                            <w:r>
                              <w:rPr>
                                <w:rFonts w:ascii="Cambria Math" w:eastAsia="Cambria Math"/>
                                <w:w w:val="105"/>
                              </w:rPr>
                              <w:t>𝛽</w:t>
                            </w:r>
                            <w:r>
                              <w:rPr>
                                <w:rFonts w:ascii="Cambria Math" w:eastAsia="Cambria Math"/>
                                <w:w w:val="105"/>
                                <w:vertAlign w:val="subscript"/>
                              </w:rPr>
                              <w:t>1</w:t>
                            </w:r>
                            <w:r>
                              <w:rPr>
                                <w:rFonts w:ascii="Cambria Math" w:eastAsia="Cambria Math"/>
                                <w:w w:val="105"/>
                                <w:vertAlign w:val="baseline"/>
                              </w:rPr>
                              <w:t>𝑋</w:t>
                            </w:r>
                            <w:r>
                              <w:rPr>
                                <w:rFonts w:ascii="Cambria Math" w:eastAsia="Cambria Math"/>
                                <w:w w:val="105"/>
                                <w:vertAlign w:val="subscript"/>
                              </w:rPr>
                              <w:t>1</w:t>
                            </w:r>
                            <w:r>
                              <w:rPr>
                                <w:rFonts w:ascii="Cambria Math" w:eastAsia="Cambria Math"/>
                                <w:spacing w:val="-8"/>
                                <w:w w:val="105"/>
                                <w:vertAlign w:val="baseline"/>
                              </w:rPr>
                              <w:t> </w:t>
                            </w:r>
                            <w:r>
                              <w:rPr>
                                <w:rFonts w:ascii="Cambria Math" w:eastAsia="Cambria Math"/>
                                <w:w w:val="105"/>
                                <w:vertAlign w:val="baseline"/>
                              </w:rPr>
                              <w:t>+</w:t>
                            </w:r>
                            <w:r>
                              <w:rPr>
                                <w:rFonts w:ascii="Cambria Math" w:eastAsia="Cambria Math"/>
                                <w:spacing w:val="-14"/>
                                <w:w w:val="105"/>
                                <w:vertAlign w:val="baseline"/>
                              </w:rPr>
                              <w:t> </w:t>
                            </w:r>
                            <w:r>
                              <w:rPr>
                                <w:rFonts w:ascii="Cambria Math" w:eastAsia="Cambria Math"/>
                                <w:w w:val="105"/>
                                <w:vertAlign w:val="baseline"/>
                              </w:rPr>
                              <w:t>𝛽</w:t>
                            </w:r>
                            <w:r>
                              <w:rPr>
                                <w:rFonts w:ascii="Cambria Math" w:eastAsia="Cambria Math"/>
                                <w:w w:val="105"/>
                                <w:vertAlign w:val="subscript"/>
                              </w:rPr>
                              <w:t>2</w:t>
                            </w:r>
                            <w:r>
                              <w:rPr>
                                <w:rFonts w:ascii="Cambria Math" w:eastAsia="Cambria Math"/>
                                <w:w w:val="105"/>
                                <w:vertAlign w:val="baseline"/>
                              </w:rPr>
                              <w:t>𝑋</w:t>
                            </w:r>
                            <w:r>
                              <w:rPr>
                                <w:rFonts w:ascii="Cambria Math" w:eastAsia="Cambria Math"/>
                                <w:w w:val="105"/>
                                <w:vertAlign w:val="subscript"/>
                              </w:rPr>
                              <w:t>2</w:t>
                            </w:r>
                            <w:r>
                              <w:rPr>
                                <w:rFonts w:ascii="Cambria Math" w:eastAsia="Cambria Math"/>
                                <w:spacing w:val="-9"/>
                                <w:w w:val="105"/>
                                <w:vertAlign w:val="baseline"/>
                              </w:rPr>
                              <w:t> </w:t>
                            </w:r>
                            <w:r>
                              <w:rPr>
                                <w:rFonts w:ascii="Cambria Math" w:eastAsia="Cambria Math"/>
                                <w:w w:val="105"/>
                                <w:vertAlign w:val="baseline"/>
                              </w:rPr>
                              <w:t>+</w:t>
                            </w:r>
                            <w:r>
                              <w:rPr>
                                <w:rFonts w:ascii="Cambria Math" w:eastAsia="Cambria Math"/>
                                <w:spacing w:val="-14"/>
                                <w:w w:val="105"/>
                                <w:vertAlign w:val="baseline"/>
                              </w:rPr>
                              <w:t> </w:t>
                            </w:r>
                            <w:r>
                              <w:rPr>
                                <w:rFonts w:ascii="Cambria Math" w:eastAsia="Cambria Math"/>
                                <w:w w:val="105"/>
                                <w:vertAlign w:val="baseline"/>
                              </w:rPr>
                              <w:t>𝛽</w:t>
                            </w:r>
                            <w:r>
                              <w:rPr>
                                <w:rFonts w:ascii="Cambria Math" w:eastAsia="Cambria Math"/>
                                <w:w w:val="105"/>
                                <w:vertAlign w:val="subscript"/>
                              </w:rPr>
                              <w:t>3</w:t>
                            </w:r>
                            <w:r>
                              <w:rPr>
                                <w:rFonts w:ascii="Cambria Math" w:eastAsia="Cambria Math"/>
                                <w:w w:val="105"/>
                                <w:vertAlign w:val="baseline"/>
                              </w:rPr>
                              <w:t>𝑋</w:t>
                            </w:r>
                            <w:r>
                              <w:rPr>
                                <w:rFonts w:ascii="Cambria Math" w:eastAsia="Cambria Math"/>
                                <w:w w:val="105"/>
                                <w:vertAlign w:val="subscript"/>
                              </w:rPr>
                              <w:t>3</w:t>
                            </w:r>
                            <w:r>
                              <w:rPr>
                                <w:rFonts w:ascii="Cambria Math" w:eastAsia="Cambria Math"/>
                                <w:spacing w:val="-5"/>
                                <w:w w:val="105"/>
                                <w:vertAlign w:val="baseline"/>
                              </w:rPr>
                              <w:t> </w:t>
                            </w:r>
                            <w:r>
                              <w:rPr>
                                <w:rFonts w:ascii="Cambria Math" w:eastAsia="Cambria Math"/>
                                <w:w w:val="105"/>
                                <w:vertAlign w:val="baseline"/>
                              </w:rPr>
                              <w:t>+</w:t>
                            </w:r>
                            <w:r>
                              <w:rPr>
                                <w:rFonts w:ascii="Cambria Math" w:eastAsia="Cambria Math"/>
                                <w:spacing w:val="-14"/>
                                <w:w w:val="105"/>
                                <w:vertAlign w:val="baseline"/>
                              </w:rPr>
                              <w:t> </w:t>
                            </w:r>
                            <w:r>
                              <w:rPr>
                                <w:rFonts w:ascii="Cambria Math" w:eastAsia="Cambria Math"/>
                                <w:w w:val="105"/>
                                <w:vertAlign w:val="baseline"/>
                              </w:rPr>
                              <w:t>𝛽</w:t>
                            </w:r>
                            <w:r>
                              <w:rPr>
                                <w:rFonts w:ascii="Cambria Math" w:eastAsia="Cambria Math"/>
                                <w:w w:val="105"/>
                                <w:vertAlign w:val="subscript"/>
                              </w:rPr>
                              <w:t>4</w:t>
                            </w:r>
                            <w:r>
                              <w:rPr>
                                <w:rFonts w:ascii="Cambria Math" w:eastAsia="Cambria Math"/>
                                <w:w w:val="105"/>
                                <w:vertAlign w:val="baseline"/>
                              </w:rPr>
                              <w:t>𝑋</w:t>
                            </w:r>
                            <w:r>
                              <w:rPr>
                                <w:rFonts w:ascii="Cambria Math" w:eastAsia="Cambria Math"/>
                                <w:w w:val="105"/>
                                <w:vertAlign w:val="subscript"/>
                              </w:rPr>
                              <w:t>4</w:t>
                            </w:r>
                            <w:r>
                              <w:rPr>
                                <w:rFonts w:ascii="Cambria Math" w:eastAsia="Cambria Math"/>
                                <w:spacing w:val="-6"/>
                                <w:w w:val="105"/>
                                <w:vertAlign w:val="baseline"/>
                              </w:rPr>
                              <w:t> </w:t>
                            </w:r>
                            <w:r>
                              <w:rPr>
                                <w:rFonts w:ascii="Cambria Math" w:eastAsia="Cambria Math"/>
                                <w:w w:val="105"/>
                                <w:vertAlign w:val="baseline"/>
                              </w:rPr>
                              <w:t>+</w:t>
                            </w:r>
                            <w:r>
                              <w:rPr>
                                <w:rFonts w:ascii="Cambria Math" w:eastAsia="Cambria Math"/>
                                <w:spacing w:val="-14"/>
                                <w:w w:val="105"/>
                                <w:vertAlign w:val="baseline"/>
                              </w:rPr>
                              <w:t> </w:t>
                            </w:r>
                            <w:r>
                              <w:rPr>
                                <w:rFonts w:ascii="Cambria Math" w:eastAsia="Cambria Math"/>
                                <w:w w:val="105"/>
                                <w:vertAlign w:val="baseline"/>
                              </w:rPr>
                              <w:t>𝛽</w:t>
                            </w:r>
                            <w:r>
                              <w:rPr>
                                <w:rFonts w:ascii="Cambria Math" w:eastAsia="Cambria Math"/>
                                <w:w w:val="105"/>
                                <w:vertAlign w:val="subscript"/>
                              </w:rPr>
                              <w:t>5</w:t>
                            </w:r>
                            <w:r>
                              <w:rPr>
                                <w:rFonts w:ascii="Cambria Math" w:eastAsia="Cambria Math"/>
                                <w:w w:val="105"/>
                                <w:vertAlign w:val="baseline"/>
                              </w:rPr>
                              <w:t>𝑋</w:t>
                            </w:r>
                            <w:r>
                              <w:rPr>
                                <w:rFonts w:ascii="Cambria Math" w:eastAsia="Cambria Math"/>
                                <w:w w:val="105"/>
                                <w:vertAlign w:val="subscript"/>
                              </w:rPr>
                              <w:t>5</w:t>
                            </w:r>
                            <w:r>
                              <w:rPr>
                                <w:rFonts w:ascii="Cambria Math" w:eastAsia="Cambria Math"/>
                                <w:spacing w:val="-9"/>
                                <w:w w:val="105"/>
                                <w:vertAlign w:val="baseline"/>
                              </w:rPr>
                              <w:t> </w:t>
                            </w:r>
                            <w:r>
                              <w:rPr>
                                <w:rFonts w:ascii="Cambria Math" w:eastAsia="Cambria Math"/>
                                <w:w w:val="105"/>
                                <w:vertAlign w:val="baseline"/>
                              </w:rPr>
                              <w:t>+</w:t>
                            </w:r>
                            <w:r>
                              <w:rPr>
                                <w:rFonts w:ascii="Cambria Math" w:eastAsia="Cambria Math"/>
                                <w:spacing w:val="-13"/>
                                <w:w w:val="105"/>
                                <w:vertAlign w:val="baseline"/>
                              </w:rPr>
                              <w:t> </w:t>
                            </w:r>
                            <w:r>
                              <w:rPr>
                                <w:rFonts w:ascii="Cambria Math" w:eastAsia="Cambria Math"/>
                                <w:spacing w:val="-10"/>
                                <w:w w:val="105"/>
                                <w:vertAlign w:val="baseline"/>
                              </w:rPr>
                              <w:t>𝑒</w:t>
                            </w:r>
                          </w:p>
                        </w:txbxContent>
                      </wps:txbx>
                      <wps:bodyPr wrap="square" lIns="0" tIns="0" rIns="0" bIns="0" rtlCol="0">
                        <a:noAutofit/>
                      </wps:bodyPr>
                    </wps:wsp>
                  </a:graphicData>
                </a:graphic>
              </wp:inline>
            </w:drawing>
          </mc:Choice>
          <mc:Fallback>
            <w:pict>
              <v:shape style="width:394.5pt;height:42.75pt;mso-position-horizontal-relative:char;mso-position-vertical-relative:line" type="#_x0000_t202" id="docshape52" filled="false" stroked="true" strokeweight=".5pt" strokecolor="#000000">
                <w10:anchorlock/>
                <v:textbox inset="0,0,0,0">
                  <w:txbxContent>
                    <w:p>
                      <w:pPr>
                        <w:pStyle w:val="BodyText"/>
                        <w:spacing w:before="37"/>
                      </w:pPr>
                    </w:p>
                    <w:p>
                      <w:pPr>
                        <w:pStyle w:val="BodyText"/>
                        <w:spacing w:before="1"/>
                        <w:ind w:right="1"/>
                        <w:jc w:val="center"/>
                        <w:rPr>
                          <w:rFonts w:ascii="Cambria Math" w:eastAsia="Cambria Math"/>
                        </w:rPr>
                      </w:pPr>
                      <w:r>
                        <w:rPr>
                          <w:rFonts w:ascii="Cambria Math" w:eastAsia="Cambria Math"/>
                          <w:w w:val="105"/>
                        </w:rPr>
                        <w:t>Y</w:t>
                      </w:r>
                      <w:r>
                        <w:rPr>
                          <w:rFonts w:ascii="Cambria Math" w:eastAsia="Cambria Math"/>
                          <w:spacing w:val="-10"/>
                          <w:w w:val="105"/>
                        </w:rPr>
                        <w:t> </w:t>
                      </w:r>
                      <w:r>
                        <w:rPr>
                          <w:rFonts w:ascii="Cambria Math" w:eastAsia="Cambria Math"/>
                          <w:w w:val="105"/>
                        </w:rPr>
                        <w:t>=</w:t>
                      </w:r>
                      <w:r>
                        <w:rPr>
                          <w:rFonts w:ascii="Cambria Math" w:eastAsia="Cambria Math"/>
                          <w:spacing w:val="35"/>
                          <w:w w:val="105"/>
                        </w:rPr>
                        <w:t> </w:t>
                      </w:r>
                      <w:r>
                        <w:rPr>
                          <w:rFonts w:ascii="Cambria Math" w:eastAsia="Cambria Math"/>
                          <w:w w:val="105"/>
                        </w:rPr>
                        <w:t>𝛼</w:t>
                      </w:r>
                      <w:r>
                        <w:rPr>
                          <w:rFonts w:ascii="Cambria Math" w:eastAsia="Cambria Math"/>
                          <w:spacing w:val="-9"/>
                          <w:w w:val="105"/>
                        </w:rPr>
                        <w:t> </w:t>
                      </w:r>
                      <w:r>
                        <w:rPr>
                          <w:rFonts w:ascii="Cambria Math" w:eastAsia="Cambria Math"/>
                          <w:w w:val="105"/>
                        </w:rPr>
                        <w:t>+</w:t>
                      </w:r>
                      <w:r>
                        <w:rPr>
                          <w:rFonts w:ascii="Cambria Math" w:eastAsia="Cambria Math"/>
                          <w:spacing w:val="-12"/>
                          <w:w w:val="105"/>
                        </w:rPr>
                        <w:t> </w:t>
                      </w:r>
                      <w:r>
                        <w:rPr>
                          <w:rFonts w:ascii="Cambria Math" w:eastAsia="Cambria Math"/>
                          <w:w w:val="105"/>
                        </w:rPr>
                        <w:t>𝛽</w:t>
                      </w:r>
                      <w:r>
                        <w:rPr>
                          <w:rFonts w:ascii="Cambria Math" w:eastAsia="Cambria Math"/>
                          <w:w w:val="105"/>
                          <w:vertAlign w:val="subscript"/>
                        </w:rPr>
                        <w:t>1</w:t>
                      </w:r>
                      <w:r>
                        <w:rPr>
                          <w:rFonts w:ascii="Cambria Math" w:eastAsia="Cambria Math"/>
                          <w:w w:val="105"/>
                          <w:vertAlign w:val="baseline"/>
                        </w:rPr>
                        <w:t>𝑋</w:t>
                      </w:r>
                      <w:r>
                        <w:rPr>
                          <w:rFonts w:ascii="Cambria Math" w:eastAsia="Cambria Math"/>
                          <w:w w:val="105"/>
                          <w:vertAlign w:val="subscript"/>
                        </w:rPr>
                        <w:t>1</w:t>
                      </w:r>
                      <w:r>
                        <w:rPr>
                          <w:rFonts w:ascii="Cambria Math" w:eastAsia="Cambria Math"/>
                          <w:spacing w:val="-8"/>
                          <w:w w:val="105"/>
                          <w:vertAlign w:val="baseline"/>
                        </w:rPr>
                        <w:t> </w:t>
                      </w:r>
                      <w:r>
                        <w:rPr>
                          <w:rFonts w:ascii="Cambria Math" w:eastAsia="Cambria Math"/>
                          <w:w w:val="105"/>
                          <w:vertAlign w:val="baseline"/>
                        </w:rPr>
                        <w:t>+</w:t>
                      </w:r>
                      <w:r>
                        <w:rPr>
                          <w:rFonts w:ascii="Cambria Math" w:eastAsia="Cambria Math"/>
                          <w:spacing w:val="-14"/>
                          <w:w w:val="105"/>
                          <w:vertAlign w:val="baseline"/>
                        </w:rPr>
                        <w:t> </w:t>
                      </w:r>
                      <w:r>
                        <w:rPr>
                          <w:rFonts w:ascii="Cambria Math" w:eastAsia="Cambria Math"/>
                          <w:w w:val="105"/>
                          <w:vertAlign w:val="baseline"/>
                        </w:rPr>
                        <w:t>𝛽</w:t>
                      </w:r>
                      <w:r>
                        <w:rPr>
                          <w:rFonts w:ascii="Cambria Math" w:eastAsia="Cambria Math"/>
                          <w:w w:val="105"/>
                          <w:vertAlign w:val="subscript"/>
                        </w:rPr>
                        <w:t>2</w:t>
                      </w:r>
                      <w:r>
                        <w:rPr>
                          <w:rFonts w:ascii="Cambria Math" w:eastAsia="Cambria Math"/>
                          <w:w w:val="105"/>
                          <w:vertAlign w:val="baseline"/>
                        </w:rPr>
                        <w:t>𝑋</w:t>
                      </w:r>
                      <w:r>
                        <w:rPr>
                          <w:rFonts w:ascii="Cambria Math" w:eastAsia="Cambria Math"/>
                          <w:w w:val="105"/>
                          <w:vertAlign w:val="subscript"/>
                        </w:rPr>
                        <w:t>2</w:t>
                      </w:r>
                      <w:r>
                        <w:rPr>
                          <w:rFonts w:ascii="Cambria Math" w:eastAsia="Cambria Math"/>
                          <w:spacing w:val="-9"/>
                          <w:w w:val="105"/>
                          <w:vertAlign w:val="baseline"/>
                        </w:rPr>
                        <w:t> </w:t>
                      </w:r>
                      <w:r>
                        <w:rPr>
                          <w:rFonts w:ascii="Cambria Math" w:eastAsia="Cambria Math"/>
                          <w:w w:val="105"/>
                          <w:vertAlign w:val="baseline"/>
                        </w:rPr>
                        <w:t>+</w:t>
                      </w:r>
                      <w:r>
                        <w:rPr>
                          <w:rFonts w:ascii="Cambria Math" w:eastAsia="Cambria Math"/>
                          <w:spacing w:val="-14"/>
                          <w:w w:val="105"/>
                          <w:vertAlign w:val="baseline"/>
                        </w:rPr>
                        <w:t> </w:t>
                      </w:r>
                      <w:r>
                        <w:rPr>
                          <w:rFonts w:ascii="Cambria Math" w:eastAsia="Cambria Math"/>
                          <w:w w:val="105"/>
                          <w:vertAlign w:val="baseline"/>
                        </w:rPr>
                        <w:t>𝛽</w:t>
                      </w:r>
                      <w:r>
                        <w:rPr>
                          <w:rFonts w:ascii="Cambria Math" w:eastAsia="Cambria Math"/>
                          <w:w w:val="105"/>
                          <w:vertAlign w:val="subscript"/>
                        </w:rPr>
                        <w:t>3</w:t>
                      </w:r>
                      <w:r>
                        <w:rPr>
                          <w:rFonts w:ascii="Cambria Math" w:eastAsia="Cambria Math"/>
                          <w:w w:val="105"/>
                          <w:vertAlign w:val="baseline"/>
                        </w:rPr>
                        <w:t>𝑋</w:t>
                      </w:r>
                      <w:r>
                        <w:rPr>
                          <w:rFonts w:ascii="Cambria Math" w:eastAsia="Cambria Math"/>
                          <w:w w:val="105"/>
                          <w:vertAlign w:val="subscript"/>
                        </w:rPr>
                        <w:t>3</w:t>
                      </w:r>
                      <w:r>
                        <w:rPr>
                          <w:rFonts w:ascii="Cambria Math" w:eastAsia="Cambria Math"/>
                          <w:spacing w:val="-5"/>
                          <w:w w:val="105"/>
                          <w:vertAlign w:val="baseline"/>
                        </w:rPr>
                        <w:t> </w:t>
                      </w:r>
                      <w:r>
                        <w:rPr>
                          <w:rFonts w:ascii="Cambria Math" w:eastAsia="Cambria Math"/>
                          <w:w w:val="105"/>
                          <w:vertAlign w:val="baseline"/>
                        </w:rPr>
                        <w:t>+</w:t>
                      </w:r>
                      <w:r>
                        <w:rPr>
                          <w:rFonts w:ascii="Cambria Math" w:eastAsia="Cambria Math"/>
                          <w:spacing w:val="-14"/>
                          <w:w w:val="105"/>
                          <w:vertAlign w:val="baseline"/>
                        </w:rPr>
                        <w:t> </w:t>
                      </w:r>
                      <w:r>
                        <w:rPr>
                          <w:rFonts w:ascii="Cambria Math" w:eastAsia="Cambria Math"/>
                          <w:w w:val="105"/>
                          <w:vertAlign w:val="baseline"/>
                        </w:rPr>
                        <w:t>𝛽</w:t>
                      </w:r>
                      <w:r>
                        <w:rPr>
                          <w:rFonts w:ascii="Cambria Math" w:eastAsia="Cambria Math"/>
                          <w:w w:val="105"/>
                          <w:vertAlign w:val="subscript"/>
                        </w:rPr>
                        <w:t>4</w:t>
                      </w:r>
                      <w:r>
                        <w:rPr>
                          <w:rFonts w:ascii="Cambria Math" w:eastAsia="Cambria Math"/>
                          <w:w w:val="105"/>
                          <w:vertAlign w:val="baseline"/>
                        </w:rPr>
                        <w:t>𝑋</w:t>
                      </w:r>
                      <w:r>
                        <w:rPr>
                          <w:rFonts w:ascii="Cambria Math" w:eastAsia="Cambria Math"/>
                          <w:w w:val="105"/>
                          <w:vertAlign w:val="subscript"/>
                        </w:rPr>
                        <w:t>4</w:t>
                      </w:r>
                      <w:r>
                        <w:rPr>
                          <w:rFonts w:ascii="Cambria Math" w:eastAsia="Cambria Math"/>
                          <w:spacing w:val="-6"/>
                          <w:w w:val="105"/>
                          <w:vertAlign w:val="baseline"/>
                        </w:rPr>
                        <w:t> </w:t>
                      </w:r>
                      <w:r>
                        <w:rPr>
                          <w:rFonts w:ascii="Cambria Math" w:eastAsia="Cambria Math"/>
                          <w:w w:val="105"/>
                          <w:vertAlign w:val="baseline"/>
                        </w:rPr>
                        <w:t>+</w:t>
                      </w:r>
                      <w:r>
                        <w:rPr>
                          <w:rFonts w:ascii="Cambria Math" w:eastAsia="Cambria Math"/>
                          <w:spacing w:val="-14"/>
                          <w:w w:val="105"/>
                          <w:vertAlign w:val="baseline"/>
                        </w:rPr>
                        <w:t> </w:t>
                      </w:r>
                      <w:r>
                        <w:rPr>
                          <w:rFonts w:ascii="Cambria Math" w:eastAsia="Cambria Math"/>
                          <w:w w:val="105"/>
                          <w:vertAlign w:val="baseline"/>
                        </w:rPr>
                        <w:t>𝛽</w:t>
                      </w:r>
                      <w:r>
                        <w:rPr>
                          <w:rFonts w:ascii="Cambria Math" w:eastAsia="Cambria Math"/>
                          <w:w w:val="105"/>
                          <w:vertAlign w:val="subscript"/>
                        </w:rPr>
                        <w:t>5</w:t>
                      </w:r>
                      <w:r>
                        <w:rPr>
                          <w:rFonts w:ascii="Cambria Math" w:eastAsia="Cambria Math"/>
                          <w:w w:val="105"/>
                          <w:vertAlign w:val="baseline"/>
                        </w:rPr>
                        <w:t>𝑋</w:t>
                      </w:r>
                      <w:r>
                        <w:rPr>
                          <w:rFonts w:ascii="Cambria Math" w:eastAsia="Cambria Math"/>
                          <w:w w:val="105"/>
                          <w:vertAlign w:val="subscript"/>
                        </w:rPr>
                        <w:t>5</w:t>
                      </w:r>
                      <w:r>
                        <w:rPr>
                          <w:rFonts w:ascii="Cambria Math" w:eastAsia="Cambria Math"/>
                          <w:spacing w:val="-9"/>
                          <w:w w:val="105"/>
                          <w:vertAlign w:val="baseline"/>
                        </w:rPr>
                        <w:t> </w:t>
                      </w:r>
                      <w:r>
                        <w:rPr>
                          <w:rFonts w:ascii="Cambria Math" w:eastAsia="Cambria Math"/>
                          <w:w w:val="105"/>
                          <w:vertAlign w:val="baseline"/>
                        </w:rPr>
                        <w:t>+</w:t>
                      </w:r>
                      <w:r>
                        <w:rPr>
                          <w:rFonts w:ascii="Cambria Math" w:eastAsia="Cambria Math"/>
                          <w:spacing w:val="-13"/>
                          <w:w w:val="105"/>
                          <w:vertAlign w:val="baseline"/>
                        </w:rPr>
                        <w:t> </w:t>
                      </w:r>
                      <w:r>
                        <w:rPr>
                          <w:rFonts w:ascii="Cambria Math" w:eastAsia="Cambria Math"/>
                          <w:spacing w:val="-10"/>
                          <w:w w:val="105"/>
                          <w:vertAlign w:val="baseline"/>
                        </w:rPr>
                        <w:t>𝑒</w:t>
                      </w:r>
                    </w:p>
                  </w:txbxContent>
                </v:textbox>
                <v:stroke dashstyle="solid"/>
              </v:shape>
            </w:pict>
          </mc:Fallback>
        </mc:AlternateContent>
      </w:r>
      <w:r>
        <w:rPr>
          <w:sz w:val="20"/>
        </w:rPr>
      </w:r>
    </w:p>
    <w:p>
      <w:pPr>
        <w:pStyle w:val="BodyText"/>
        <w:spacing w:before="210"/>
        <w:ind w:left="568"/>
      </w:pPr>
      <w:r>
        <w:rPr>
          <w:spacing w:val="-2"/>
        </w:rPr>
        <w:t>Keterangan:</w:t>
      </w:r>
    </w:p>
    <w:p>
      <w:pPr>
        <w:pStyle w:val="BodyText"/>
      </w:pPr>
    </w:p>
    <w:p>
      <w:pPr>
        <w:pStyle w:val="BodyText"/>
        <w:tabs>
          <w:tab w:pos="1100" w:val="left" w:leader="none"/>
        </w:tabs>
        <w:ind w:left="568"/>
      </w:pPr>
      <w:r>
        <w:rPr>
          <w:spacing w:val="-10"/>
        </w:rPr>
        <w:t>Y</w:t>
      </w:r>
      <w:r>
        <w:rPr/>
        <w:tab/>
        <w:t>:</w:t>
      </w:r>
      <w:r>
        <w:rPr>
          <w:spacing w:val="1"/>
        </w:rPr>
        <w:t> </w:t>
      </w:r>
      <w:r>
        <w:rPr/>
        <w:t>Kecurangan</w:t>
      </w:r>
      <w:r>
        <w:rPr>
          <w:spacing w:val="-3"/>
        </w:rPr>
        <w:t> </w:t>
      </w:r>
      <w:r>
        <w:rPr/>
        <w:t>Laporan</w:t>
      </w:r>
      <w:r>
        <w:rPr>
          <w:spacing w:val="2"/>
        </w:rPr>
        <w:t> </w:t>
      </w:r>
      <w:r>
        <w:rPr>
          <w:spacing w:val="-2"/>
        </w:rPr>
        <w:t>Keuangan</w:t>
      </w:r>
    </w:p>
    <w:p>
      <w:pPr>
        <w:pStyle w:val="BodyText"/>
        <w:spacing w:before="4"/>
      </w:pPr>
    </w:p>
    <w:p>
      <w:pPr>
        <w:pStyle w:val="BodyText"/>
        <w:tabs>
          <w:tab w:pos="1052" w:val="left" w:leader="none"/>
        </w:tabs>
        <w:spacing w:before="1"/>
        <w:ind w:left="568"/>
      </w:pPr>
      <w:r>
        <w:rPr>
          <w:rFonts w:ascii="Cambria Math" w:hAnsi="Cambria Math" w:eastAsia="Cambria Math"/>
          <w:spacing w:val="-10"/>
        </w:rPr>
        <w:t>𝛼</w:t>
      </w:r>
      <w:r>
        <w:rPr>
          <w:rFonts w:ascii="Cambria Math" w:hAnsi="Cambria Math" w:eastAsia="Cambria Math"/>
        </w:rPr>
        <w:tab/>
        <w:t>∶</w:t>
      </w:r>
      <w:r>
        <w:rPr>
          <w:rFonts w:ascii="Cambria Math" w:hAnsi="Cambria Math" w:eastAsia="Cambria Math"/>
          <w:spacing w:val="4"/>
        </w:rPr>
        <w:t> </w:t>
      </w:r>
      <w:r>
        <w:rPr>
          <w:spacing w:val="-2"/>
        </w:rPr>
        <w:t>Konstanta</w:t>
      </w:r>
    </w:p>
    <w:p>
      <w:pPr>
        <w:pStyle w:val="BodyText"/>
        <w:spacing w:before="6"/>
      </w:pPr>
    </w:p>
    <w:p>
      <w:pPr>
        <w:pStyle w:val="BodyText"/>
        <w:spacing w:line="477" w:lineRule="auto"/>
        <w:ind w:left="568" w:right="5963"/>
      </w:pPr>
      <w:r>
        <w:rPr>
          <w:rFonts w:ascii="Cambria Math" w:hAnsi="Cambria Math" w:eastAsia="Cambria Math"/>
        </w:rPr>
        <w:t>𝛽</w:t>
      </w:r>
      <w:r>
        <w:rPr>
          <w:rFonts w:ascii="Cambria Math" w:hAnsi="Cambria Math" w:eastAsia="Cambria Math"/>
          <w:vertAlign w:val="subscript"/>
        </w:rPr>
        <w:t>1−5</w:t>
      </w:r>
      <w:r>
        <w:rPr>
          <w:rFonts w:ascii="Cambria Math" w:hAnsi="Cambria Math" w:eastAsia="Cambria Math"/>
          <w:vertAlign w:val="baseline"/>
        </w:rPr>
        <w:t> ∶</w:t>
      </w:r>
      <w:r>
        <w:rPr>
          <w:rFonts w:ascii="Cambria Math" w:hAnsi="Cambria Math" w:eastAsia="Cambria Math"/>
          <w:spacing w:val="40"/>
          <w:vertAlign w:val="baseline"/>
        </w:rPr>
        <w:t> </w:t>
      </w:r>
      <w:r>
        <w:rPr>
          <w:vertAlign w:val="baseline"/>
        </w:rPr>
        <w:t>Koefisien Regresi X</w:t>
      </w:r>
      <w:r>
        <w:rPr>
          <w:vertAlign w:val="subscript"/>
        </w:rPr>
        <w:t>1-5</w:t>
      </w:r>
      <w:r>
        <w:rPr>
          <w:spacing w:val="80"/>
          <w:vertAlign w:val="baseline"/>
        </w:rPr>
        <w:t> </w:t>
      </w:r>
      <w:r>
        <w:rPr>
          <w:vertAlign w:val="baseline"/>
        </w:rPr>
        <w:t>:</w:t>
      </w:r>
      <w:r>
        <w:rPr>
          <w:spacing w:val="-7"/>
          <w:vertAlign w:val="baseline"/>
        </w:rPr>
        <w:t> </w:t>
      </w:r>
      <w:r>
        <w:rPr>
          <w:vertAlign w:val="baseline"/>
        </w:rPr>
        <w:t>Variabel</w:t>
      </w:r>
      <w:r>
        <w:rPr>
          <w:spacing w:val="-7"/>
          <w:vertAlign w:val="baseline"/>
        </w:rPr>
        <w:t> </w:t>
      </w:r>
      <w:r>
        <w:rPr>
          <w:vertAlign w:val="baseline"/>
        </w:rPr>
        <w:t>Independen</w:t>
      </w:r>
    </w:p>
    <w:p>
      <w:pPr>
        <w:tabs>
          <w:tab w:pos="972" w:val="left" w:leader="none"/>
        </w:tabs>
        <w:spacing w:before="8"/>
        <w:ind w:left="568" w:right="0" w:firstLine="0"/>
        <w:jc w:val="left"/>
        <w:rPr>
          <w:i/>
          <w:sz w:val="24"/>
        </w:rPr>
      </w:pPr>
      <w:r>
        <w:rPr>
          <w:rFonts w:ascii="Cambria Math" w:hAnsi="Cambria Math" w:eastAsia="Cambria Math"/>
          <w:spacing w:val="-10"/>
          <w:sz w:val="24"/>
        </w:rPr>
        <w:t>𝑒</w:t>
      </w:r>
      <w:r>
        <w:rPr>
          <w:rFonts w:ascii="Cambria Math" w:hAnsi="Cambria Math" w:eastAsia="Cambria Math"/>
          <w:sz w:val="24"/>
        </w:rPr>
        <w:tab/>
        <w:t>∶</w:t>
      </w:r>
      <w:r>
        <w:rPr>
          <w:rFonts w:ascii="Cambria Math" w:hAnsi="Cambria Math" w:eastAsia="Cambria Math"/>
          <w:spacing w:val="57"/>
          <w:sz w:val="24"/>
        </w:rPr>
        <w:t> </w:t>
      </w:r>
      <w:r>
        <w:rPr>
          <w:i/>
          <w:spacing w:val="-2"/>
          <w:sz w:val="24"/>
        </w:rPr>
        <w:t>Error</w:t>
      </w:r>
    </w:p>
    <w:p>
      <w:pPr>
        <w:spacing w:after="0"/>
        <w:jc w:val="left"/>
        <w:rPr>
          <w:i/>
          <w:sz w:val="24"/>
        </w:rPr>
        <w:sectPr>
          <w:pgSz w:w="11910" w:h="16840"/>
          <w:pgMar w:header="751" w:footer="0" w:top="960" w:bottom="280" w:left="1700" w:right="992"/>
        </w:sectPr>
      </w:pPr>
    </w:p>
    <w:p>
      <w:pPr>
        <w:pStyle w:val="BodyText"/>
        <w:rPr>
          <w:i/>
        </w:rPr>
      </w:pPr>
    </w:p>
    <w:p>
      <w:pPr>
        <w:pStyle w:val="BodyText"/>
        <w:rPr>
          <w:i/>
        </w:rPr>
      </w:pPr>
    </w:p>
    <w:p>
      <w:pPr>
        <w:pStyle w:val="BodyText"/>
        <w:rPr>
          <w:i/>
        </w:rPr>
      </w:pPr>
    </w:p>
    <w:p>
      <w:pPr>
        <w:pStyle w:val="BodyText"/>
        <w:spacing w:before="193"/>
        <w:rPr>
          <w:i/>
        </w:rPr>
      </w:pPr>
    </w:p>
    <w:p>
      <w:pPr>
        <w:pStyle w:val="Heading2"/>
        <w:numPr>
          <w:ilvl w:val="2"/>
          <w:numId w:val="17"/>
        </w:numPr>
        <w:tabs>
          <w:tab w:pos="1136" w:val="left" w:leader="none"/>
        </w:tabs>
        <w:spacing w:line="240" w:lineRule="auto" w:before="0" w:after="0"/>
        <w:ind w:left="1136" w:right="0" w:hanging="568"/>
        <w:jc w:val="both"/>
      </w:pPr>
      <w:bookmarkStart w:name="_bookmark46" w:id="47"/>
      <w:bookmarkEnd w:id="47"/>
      <w:r>
        <w:rPr>
          <w:b w:val="0"/>
        </w:rPr>
      </w:r>
      <w:r>
        <w:rPr/>
        <w:t>Uji</w:t>
      </w:r>
      <w:r>
        <w:rPr>
          <w:spacing w:val="-1"/>
        </w:rPr>
        <w:t> </w:t>
      </w:r>
      <w:r>
        <w:rPr/>
        <w:t>Kelayakan</w:t>
      </w:r>
      <w:r>
        <w:rPr>
          <w:spacing w:val="-3"/>
        </w:rPr>
        <w:t> </w:t>
      </w:r>
      <w:r>
        <w:rPr/>
        <w:t>Model</w:t>
      </w:r>
      <w:r>
        <w:rPr>
          <w:spacing w:val="-2"/>
        </w:rPr>
        <w:t> </w:t>
      </w:r>
      <w:r>
        <w:rPr/>
        <w:t>(Uji </w:t>
      </w:r>
      <w:r>
        <w:rPr>
          <w:spacing w:val="-5"/>
        </w:rPr>
        <w:t>F)</w:t>
      </w:r>
    </w:p>
    <w:p>
      <w:pPr>
        <w:pStyle w:val="BodyText"/>
        <w:spacing w:line="480" w:lineRule="auto" w:before="136"/>
        <w:ind w:left="568" w:right="703" w:firstLine="568"/>
        <w:jc w:val="both"/>
      </w:pPr>
      <w:r>
        <w:rPr/>
        <w:t>Uji F adalah salah satu metode pengujian dalam analisis regresi berganda yang digunakan untuk melihat apakah seluruh variabel independen secara bersamaan</w:t>
      </w:r>
      <w:r>
        <w:rPr>
          <w:spacing w:val="-2"/>
        </w:rPr>
        <w:t> </w:t>
      </w:r>
      <w:r>
        <w:rPr/>
        <w:t>memiliki</w:t>
      </w:r>
      <w:r>
        <w:rPr>
          <w:spacing w:val="-2"/>
        </w:rPr>
        <w:t> </w:t>
      </w:r>
      <w:r>
        <w:rPr/>
        <w:t>pengaruh</w:t>
      </w:r>
      <w:r>
        <w:rPr>
          <w:spacing w:val="-2"/>
        </w:rPr>
        <w:t> </w:t>
      </w:r>
      <w:r>
        <w:rPr/>
        <w:t>terhadap</w:t>
      </w:r>
      <w:r>
        <w:rPr>
          <w:spacing w:val="-2"/>
        </w:rPr>
        <w:t> </w:t>
      </w:r>
      <w:r>
        <w:rPr/>
        <w:t>variabel</w:t>
      </w:r>
      <w:r>
        <w:rPr>
          <w:spacing w:val="-2"/>
        </w:rPr>
        <w:t> </w:t>
      </w:r>
      <w:r>
        <w:rPr/>
        <w:t>dependen. Dengan</w:t>
      </w:r>
      <w:r>
        <w:rPr>
          <w:spacing w:val="-2"/>
        </w:rPr>
        <w:t> </w:t>
      </w:r>
      <w:r>
        <w:rPr/>
        <w:t>kata</w:t>
      </w:r>
      <w:r>
        <w:rPr>
          <w:spacing w:val="-2"/>
        </w:rPr>
        <w:t> </w:t>
      </w:r>
      <w:r>
        <w:rPr/>
        <w:t>lain,</w:t>
      </w:r>
      <w:r>
        <w:rPr>
          <w:spacing w:val="-2"/>
        </w:rPr>
        <w:t> </w:t>
      </w:r>
      <w:r>
        <w:rPr/>
        <w:t>uji</w:t>
      </w:r>
      <w:r>
        <w:rPr>
          <w:spacing w:val="-2"/>
        </w:rPr>
        <w:t> </w:t>
      </w:r>
      <w:r>
        <w:rPr/>
        <w:t>F digunakan untuk mengevaluasi kelayakan model regresi secara keseluruhan, sehingga peneliti dapat memastikan apakah model tersebut efektif dalam menjelaskan pengaruh variabel independen terhadap variabel dependen. Pada penelitian</w:t>
      </w:r>
      <w:r>
        <w:rPr>
          <w:spacing w:val="-1"/>
        </w:rPr>
        <w:t> </w:t>
      </w:r>
      <w:r>
        <w:rPr/>
        <w:t>ini,</w:t>
      </w:r>
      <w:r>
        <w:rPr>
          <w:spacing w:val="-1"/>
        </w:rPr>
        <w:t> </w:t>
      </w:r>
      <w:r>
        <w:rPr/>
        <w:t>taraf signifikansi yang digunakan adalah 0,05 (5%) (Ghozali 2018). Berikut kriteria pengambilan keputusan uji F, yaitu:</w:t>
      </w:r>
    </w:p>
    <w:p>
      <w:pPr>
        <w:pStyle w:val="ListParagraph"/>
        <w:numPr>
          <w:ilvl w:val="0"/>
          <w:numId w:val="21"/>
        </w:numPr>
        <w:tabs>
          <w:tab w:pos="1136" w:val="left" w:leader="none"/>
        </w:tabs>
        <w:spacing w:line="480" w:lineRule="auto" w:before="2" w:after="0"/>
        <w:ind w:left="1136" w:right="705" w:hanging="569"/>
        <w:jc w:val="left"/>
        <w:rPr>
          <w:sz w:val="24"/>
        </w:rPr>
      </w:pPr>
      <w:r>
        <w:rPr>
          <w:sz w:val="24"/>
        </w:rPr>
        <w:t>Nilai</w:t>
      </w:r>
      <w:r>
        <w:rPr>
          <w:spacing w:val="-15"/>
          <w:sz w:val="24"/>
        </w:rPr>
        <w:t> </w:t>
      </w:r>
      <w:r>
        <w:rPr>
          <w:sz w:val="24"/>
        </w:rPr>
        <w:t>signifikan</w:t>
      </w:r>
      <w:r>
        <w:rPr>
          <w:spacing w:val="-15"/>
          <w:sz w:val="24"/>
        </w:rPr>
        <w:t> </w:t>
      </w:r>
      <w:r>
        <w:rPr>
          <w:sz w:val="24"/>
        </w:rPr>
        <w:t>F</w:t>
      </w:r>
      <w:r>
        <w:rPr>
          <w:spacing w:val="-15"/>
          <w:sz w:val="24"/>
        </w:rPr>
        <w:t> </w:t>
      </w:r>
      <w:r>
        <w:rPr>
          <w:sz w:val="24"/>
        </w:rPr>
        <w:t>jika</w:t>
      </w:r>
      <w:r>
        <w:rPr>
          <w:spacing w:val="-14"/>
          <w:sz w:val="24"/>
        </w:rPr>
        <w:t> </w:t>
      </w:r>
      <w:r>
        <w:rPr>
          <w:sz w:val="24"/>
        </w:rPr>
        <w:t>≤</w:t>
      </w:r>
      <w:r>
        <w:rPr>
          <w:spacing w:val="-15"/>
          <w:sz w:val="24"/>
        </w:rPr>
        <w:t> </w:t>
      </w:r>
      <w:r>
        <w:rPr>
          <w:sz w:val="24"/>
        </w:rPr>
        <w:t>0,05</w:t>
      </w:r>
      <w:r>
        <w:rPr>
          <w:spacing w:val="-15"/>
          <w:sz w:val="24"/>
        </w:rPr>
        <w:t> </w:t>
      </w:r>
      <w:r>
        <w:rPr>
          <w:sz w:val="24"/>
        </w:rPr>
        <w:t>artinya</w:t>
      </w:r>
      <w:r>
        <w:rPr>
          <w:spacing w:val="-9"/>
          <w:sz w:val="24"/>
        </w:rPr>
        <w:t> </w:t>
      </w:r>
      <w:r>
        <w:rPr>
          <w:sz w:val="24"/>
        </w:rPr>
        <w:t>terdapat</w:t>
      </w:r>
      <w:r>
        <w:rPr>
          <w:spacing w:val="-15"/>
          <w:sz w:val="24"/>
        </w:rPr>
        <w:t> </w:t>
      </w:r>
      <w:r>
        <w:rPr>
          <w:sz w:val="24"/>
        </w:rPr>
        <w:t>pengaruh</w:t>
      </w:r>
      <w:r>
        <w:rPr>
          <w:spacing w:val="-15"/>
          <w:sz w:val="24"/>
        </w:rPr>
        <w:t> </w:t>
      </w:r>
      <w:r>
        <w:rPr>
          <w:sz w:val="24"/>
        </w:rPr>
        <w:t>yang</w:t>
      </w:r>
      <w:r>
        <w:rPr>
          <w:spacing w:val="-15"/>
          <w:sz w:val="24"/>
        </w:rPr>
        <w:t> </w:t>
      </w:r>
      <w:r>
        <w:rPr>
          <w:sz w:val="24"/>
        </w:rPr>
        <w:t>signifikan</w:t>
      </w:r>
      <w:r>
        <w:rPr>
          <w:spacing w:val="-15"/>
          <w:sz w:val="24"/>
        </w:rPr>
        <w:t> </w:t>
      </w:r>
      <w:r>
        <w:rPr>
          <w:sz w:val="24"/>
        </w:rPr>
        <w:t>antara variable independen (X) dan variable dependen (Y).</w:t>
      </w:r>
    </w:p>
    <w:p>
      <w:pPr>
        <w:pStyle w:val="ListParagraph"/>
        <w:numPr>
          <w:ilvl w:val="0"/>
          <w:numId w:val="21"/>
        </w:numPr>
        <w:tabs>
          <w:tab w:pos="1136" w:val="left" w:leader="none"/>
        </w:tabs>
        <w:spacing w:line="480" w:lineRule="auto" w:before="0" w:after="0"/>
        <w:ind w:left="1136" w:right="713" w:hanging="569"/>
        <w:jc w:val="left"/>
        <w:rPr>
          <w:sz w:val="24"/>
        </w:rPr>
      </w:pPr>
      <w:r>
        <w:rPr>
          <w:sz w:val="24"/>
        </w:rPr>
        <w:t>Nilai</w:t>
      </w:r>
      <w:r>
        <w:rPr>
          <w:spacing w:val="-4"/>
          <w:sz w:val="24"/>
        </w:rPr>
        <w:t> </w:t>
      </w:r>
      <w:r>
        <w:rPr>
          <w:sz w:val="24"/>
        </w:rPr>
        <w:t>signifikan</w:t>
      </w:r>
      <w:r>
        <w:rPr>
          <w:spacing w:val="-8"/>
          <w:sz w:val="24"/>
        </w:rPr>
        <w:t> </w:t>
      </w:r>
      <w:r>
        <w:rPr>
          <w:sz w:val="24"/>
        </w:rPr>
        <w:t>F</w:t>
      </w:r>
      <w:r>
        <w:rPr>
          <w:spacing w:val="-5"/>
          <w:sz w:val="24"/>
        </w:rPr>
        <w:t> </w:t>
      </w:r>
      <w:r>
        <w:rPr>
          <w:sz w:val="24"/>
        </w:rPr>
        <w:t>jika</w:t>
      </w:r>
      <w:r>
        <w:rPr>
          <w:spacing w:val="-3"/>
          <w:sz w:val="24"/>
        </w:rPr>
        <w:t> </w:t>
      </w:r>
      <w:r>
        <w:rPr>
          <w:sz w:val="24"/>
        </w:rPr>
        <w:t>&gt;</w:t>
      </w:r>
      <w:r>
        <w:rPr>
          <w:spacing w:val="-7"/>
          <w:sz w:val="24"/>
        </w:rPr>
        <w:t> </w:t>
      </w:r>
      <w:r>
        <w:rPr>
          <w:sz w:val="24"/>
        </w:rPr>
        <w:t>0,05</w:t>
      </w:r>
      <w:r>
        <w:rPr>
          <w:spacing w:val="-8"/>
          <w:sz w:val="24"/>
        </w:rPr>
        <w:t> </w:t>
      </w:r>
      <w:r>
        <w:rPr>
          <w:sz w:val="24"/>
        </w:rPr>
        <w:t>artinya</w:t>
      </w:r>
      <w:r>
        <w:rPr>
          <w:spacing w:val="-3"/>
          <w:sz w:val="24"/>
        </w:rPr>
        <w:t> </w:t>
      </w:r>
      <w:r>
        <w:rPr>
          <w:sz w:val="24"/>
        </w:rPr>
        <w:t>tidak</w:t>
      </w:r>
      <w:r>
        <w:rPr>
          <w:spacing w:val="-8"/>
          <w:sz w:val="24"/>
        </w:rPr>
        <w:t> </w:t>
      </w:r>
      <w:r>
        <w:rPr>
          <w:sz w:val="24"/>
        </w:rPr>
        <w:t>terdapat</w:t>
      </w:r>
      <w:r>
        <w:rPr>
          <w:spacing w:val="-6"/>
          <w:sz w:val="24"/>
        </w:rPr>
        <w:t> </w:t>
      </w:r>
      <w:r>
        <w:rPr>
          <w:sz w:val="24"/>
        </w:rPr>
        <w:t>pengaruh</w:t>
      </w:r>
      <w:r>
        <w:rPr>
          <w:spacing w:val="-7"/>
          <w:sz w:val="24"/>
        </w:rPr>
        <w:t> </w:t>
      </w:r>
      <w:r>
        <w:rPr>
          <w:sz w:val="24"/>
        </w:rPr>
        <w:t>yang</w:t>
      </w:r>
      <w:r>
        <w:rPr>
          <w:spacing w:val="-4"/>
          <w:sz w:val="24"/>
        </w:rPr>
        <w:t> </w:t>
      </w:r>
      <w:r>
        <w:rPr>
          <w:sz w:val="24"/>
        </w:rPr>
        <w:t>signifikan antara variabel independen (X) dan variable dependen (Y).</w:t>
      </w:r>
    </w:p>
    <w:p>
      <w:pPr>
        <w:pStyle w:val="Heading2"/>
        <w:numPr>
          <w:ilvl w:val="2"/>
          <w:numId w:val="17"/>
        </w:numPr>
        <w:tabs>
          <w:tab w:pos="1136" w:val="left" w:leader="none"/>
        </w:tabs>
        <w:spacing w:line="240" w:lineRule="auto" w:before="160" w:after="0"/>
        <w:ind w:left="1136" w:right="0" w:hanging="568"/>
        <w:jc w:val="left"/>
      </w:pPr>
      <w:bookmarkStart w:name="_bookmark47" w:id="48"/>
      <w:bookmarkEnd w:id="48"/>
      <w:r>
        <w:rPr>
          <w:b w:val="0"/>
        </w:rPr>
      </w:r>
      <w:r>
        <w:rPr/>
        <w:t>Koefisien</w:t>
      </w:r>
      <w:r>
        <w:rPr>
          <w:spacing w:val="-5"/>
        </w:rPr>
        <w:t> </w:t>
      </w:r>
      <w:r>
        <w:rPr/>
        <w:t>Determinasi</w:t>
      </w:r>
      <w:r>
        <w:rPr>
          <w:spacing w:val="-2"/>
        </w:rPr>
        <w:t> </w:t>
      </w:r>
      <w:r>
        <w:rPr>
          <w:spacing w:val="-4"/>
        </w:rPr>
        <w:t>(R</w:t>
      </w:r>
      <w:r>
        <w:rPr>
          <w:spacing w:val="-4"/>
          <w:vertAlign w:val="superscript"/>
        </w:rPr>
        <w:t>2</w:t>
      </w:r>
      <w:r>
        <w:rPr>
          <w:spacing w:val="-4"/>
          <w:vertAlign w:val="baseline"/>
        </w:rPr>
        <w:t>)</w:t>
      </w:r>
    </w:p>
    <w:p>
      <w:pPr>
        <w:pStyle w:val="BodyText"/>
        <w:spacing w:line="480" w:lineRule="auto" w:before="141"/>
        <w:ind w:left="568" w:right="704" w:firstLine="568"/>
        <w:jc w:val="both"/>
      </w:pPr>
      <w:r>
        <w:rPr/>
        <w:t>Analisis koefisien determinasi (R²) digunakan untuk melihat seberapa besar kemampuan model dalam menjelaskan perubahan yang terjadi pada variabel dependen. Nilai R² berkisar antara 0 hingga 1. Jika nilai R² rendah</w:t>
      </w:r>
      <w:r>
        <w:rPr>
          <w:spacing w:val="-2"/>
        </w:rPr>
        <w:t> </w:t>
      </w:r>
      <w:r>
        <w:rPr/>
        <w:t>atau</w:t>
      </w:r>
      <w:r>
        <w:rPr>
          <w:spacing w:val="-2"/>
        </w:rPr>
        <w:t> </w:t>
      </w:r>
      <w:r>
        <w:rPr/>
        <w:t>mendekati 0, maka kemampuan variabel-variabel independen dalam menjelaskan perbedaan nilai variabel dependen sangat terbatas. Sebaliknya, apabila nilai R² tinggi dan mendekati 1, maka variabel-variabel independen mampu memberikan sebagian besar informasi yang diperlukan untuk memperkirakan perubahan pada variabel dependen (Ghozali 2018).</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Heading2"/>
        <w:numPr>
          <w:ilvl w:val="2"/>
          <w:numId w:val="17"/>
        </w:numPr>
        <w:tabs>
          <w:tab w:pos="1136" w:val="left" w:leader="none"/>
        </w:tabs>
        <w:spacing w:line="240" w:lineRule="auto" w:before="0" w:after="0"/>
        <w:ind w:left="1136" w:right="0" w:hanging="568"/>
        <w:jc w:val="both"/>
      </w:pPr>
      <w:bookmarkStart w:name="_bookmark48" w:id="49"/>
      <w:bookmarkEnd w:id="49"/>
      <w:r>
        <w:rPr>
          <w:b w:val="0"/>
        </w:rPr>
      </w:r>
      <w:r>
        <w:rPr/>
        <w:t>Uji</w:t>
      </w:r>
      <w:r>
        <w:rPr>
          <w:spacing w:val="-2"/>
        </w:rPr>
        <w:t> </w:t>
      </w:r>
      <w:r>
        <w:rPr/>
        <w:t>Hipotesis</w:t>
      </w:r>
      <w:r>
        <w:rPr>
          <w:spacing w:val="-4"/>
        </w:rPr>
        <w:t> </w:t>
      </w:r>
      <w:r>
        <w:rPr/>
        <w:t>(Uji</w:t>
      </w:r>
      <w:r>
        <w:rPr>
          <w:spacing w:val="1"/>
        </w:rPr>
        <w:t> </w:t>
      </w:r>
      <w:r>
        <w:rPr>
          <w:spacing w:val="-5"/>
        </w:rPr>
        <w:t>t)</w:t>
      </w:r>
    </w:p>
    <w:p>
      <w:pPr>
        <w:pStyle w:val="BodyText"/>
        <w:spacing w:line="480" w:lineRule="auto" w:before="136"/>
        <w:ind w:left="568" w:right="706" w:firstLine="568"/>
        <w:jc w:val="both"/>
      </w:pPr>
      <w:r>
        <w:rPr/>
        <w:t>Uji t dikenal juga sebagai uji parsial, merupakan salah satu teknik dalam analisis regresi linier berganda untuk mengetahui apakah setiap variabel independen secara individu memiliki pengaruh signifikan terhadap variabel dependen. Dengan kata lain, uji ini digunakan untuk melihat sejauh mana perubahan pada setiap variabel bebas mampu memengaruhi perubahan variabel terikat ketika variabel lainnya dianggap konstan. Dalam penelitian ini, tingkat signifikansi</w:t>
      </w:r>
      <w:r>
        <w:rPr>
          <w:spacing w:val="-15"/>
        </w:rPr>
        <w:t> </w:t>
      </w:r>
      <w:r>
        <w:rPr/>
        <w:t>yang</w:t>
      </w:r>
      <w:r>
        <w:rPr>
          <w:spacing w:val="-15"/>
        </w:rPr>
        <w:t> </w:t>
      </w:r>
      <w:r>
        <w:rPr/>
        <w:t>digunakan</w:t>
      </w:r>
      <w:r>
        <w:rPr>
          <w:spacing w:val="-15"/>
        </w:rPr>
        <w:t> </w:t>
      </w:r>
      <w:r>
        <w:rPr/>
        <w:t>adalah</w:t>
      </w:r>
      <w:r>
        <w:rPr>
          <w:spacing w:val="-15"/>
        </w:rPr>
        <w:t> </w:t>
      </w:r>
      <w:r>
        <w:rPr/>
        <w:t>0,05</w:t>
      </w:r>
      <w:r>
        <w:rPr>
          <w:spacing w:val="-15"/>
        </w:rPr>
        <w:t> </w:t>
      </w:r>
      <w:r>
        <w:rPr/>
        <w:t>(5%).</w:t>
      </w:r>
      <w:r>
        <w:rPr>
          <w:spacing w:val="-15"/>
        </w:rPr>
        <w:t> </w:t>
      </w:r>
      <w:r>
        <w:rPr/>
        <w:t>Adapun</w:t>
      </w:r>
      <w:r>
        <w:rPr>
          <w:spacing w:val="-15"/>
        </w:rPr>
        <w:t> </w:t>
      </w:r>
      <w:r>
        <w:rPr/>
        <w:t>pengujian</w:t>
      </w:r>
      <w:r>
        <w:rPr>
          <w:spacing w:val="-15"/>
        </w:rPr>
        <w:t> </w:t>
      </w:r>
      <w:r>
        <w:rPr/>
        <w:t>dilakukan</w:t>
      </w:r>
      <w:r>
        <w:rPr>
          <w:spacing w:val="-15"/>
        </w:rPr>
        <w:t> </w:t>
      </w:r>
      <w:r>
        <w:rPr/>
        <w:t>dengan cara sebagai berikut:</w:t>
      </w:r>
    </w:p>
    <w:p>
      <w:pPr>
        <w:pStyle w:val="ListParagraph"/>
        <w:numPr>
          <w:ilvl w:val="0"/>
          <w:numId w:val="22"/>
        </w:numPr>
        <w:tabs>
          <w:tab w:pos="1136" w:val="left" w:leader="none"/>
        </w:tabs>
        <w:spacing w:line="480" w:lineRule="auto" w:before="2" w:after="0"/>
        <w:ind w:left="1136" w:right="703" w:hanging="569"/>
        <w:jc w:val="both"/>
        <w:rPr>
          <w:sz w:val="24"/>
        </w:rPr>
      </w:pPr>
      <w:r>
        <w:rPr>
          <w:sz w:val="24"/>
        </w:rPr>
        <w:t>Apabila</w:t>
      </w:r>
      <w:r>
        <w:rPr>
          <w:spacing w:val="-15"/>
          <w:sz w:val="24"/>
        </w:rPr>
        <w:t> </w:t>
      </w:r>
      <w:r>
        <w:rPr>
          <w:sz w:val="24"/>
        </w:rPr>
        <w:t>nilai</w:t>
      </w:r>
      <w:r>
        <w:rPr>
          <w:spacing w:val="-15"/>
          <w:sz w:val="24"/>
        </w:rPr>
        <w:t> </w:t>
      </w:r>
      <w:r>
        <w:rPr>
          <w:sz w:val="24"/>
        </w:rPr>
        <w:t>signifikansi</w:t>
      </w:r>
      <w:r>
        <w:rPr>
          <w:spacing w:val="-15"/>
          <w:sz w:val="24"/>
        </w:rPr>
        <w:t> </w:t>
      </w:r>
      <w:r>
        <w:rPr>
          <w:sz w:val="24"/>
        </w:rPr>
        <w:t>uji</w:t>
      </w:r>
      <w:r>
        <w:rPr>
          <w:spacing w:val="-15"/>
          <w:sz w:val="24"/>
        </w:rPr>
        <w:t> </w:t>
      </w:r>
      <w:r>
        <w:rPr>
          <w:sz w:val="24"/>
        </w:rPr>
        <w:t>t</w:t>
      </w:r>
      <w:r>
        <w:rPr>
          <w:spacing w:val="-15"/>
          <w:sz w:val="24"/>
        </w:rPr>
        <w:t> </w:t>
      </w:r>
      <w:r>
        <w:rPr>
          <w:sz w:val="24"/>
        </w:rPr>
        <w:t>≤</w:t>
      </w:r>
      <w:r>
        <w:rPr>
          <w:spacing w:val="-15"/>
          <w:sz w:val="24"/>
        </w:rPr>
        <w:t> </w:t>
      </w:r>
      <w:r>
        <w:rPr>
          <w:sz w:val="24"/>
        </w:rPr>
        <w:t>0,05</w:t>
      </w:r>
      <w:r>
        <w:rPr>
          <w:spacing w:val="-15"/>
          <w:sz w:val="24"/>
        </w:rPr>
        <w:t> </w:t>
      </w:r>
      <w:r>
        <w:rPr>
          <w:sz w:val="24"/>
        </w:rPr>
        <w:t>dan</w:t>
      </w:r>
      <w:r>
        <w:rPr>
          <w:spacing w:val="-15"/>
          <w:sz w:val="24"/>
        </w:rPr>
        <w:t> </w:t>
      </w:r>
      <w:r>
        <w:rPr>
          <w:sz w:val="24"/>
        </w:rPr>
        <w:t>koefisien</w:t>
      </w:r>
      <w:r>
        <w:rPr>
          <w:spacing w:val="-15"/>
          <w:sz w:val="24"/>
        </w:rPr>
        <w:t> </w:t>
      </w:r>
      <w:r>
        <w:rPr>
          <w:sz w:val="24"/>
        </w:rPr>
        <w:t>regresi</w:t>
      </w:r>
      <w:r>
        <w:rPr>
          <w:spacing w:val="-15"/>
          <w:sz w:val="24"/>
        </w:rPr>
        <w:t> </w:t>
      </w:r>
      <w:r>
        <w:rPr>
          <w:sz w:val="24"/>
        </w:rPr>
        <w:t>memiliki</w:t>
      </w:r>
      <w:r>
        <w:rPr>
          <w:spacing w:val="-15"/>
          <w:sz w:val="24"/>
        </w:rPr>
        <w:t> </w:t>
      </w:r>
      <w:r>
        <w:rPr>
          <w:sz w:val="24"/>
        </w:rPr>
        <w:t>arah</w:t>
      </w:r>
      <w:r>
        <w:rPr>
          <w:spacing w:val="-15"/>
          <w:sz w:val="24"/>
        </w:rPr>
        <w:t> </w:t>
      </w:r>
      <w:r>
        <w:rPr>
          <w:sz w:val="24"/>
        </w:rPr>
        <w:t>yang sesuai dengan hipotesis yang diajukan, maka hipotesis dinyatakan diterima.</w:t>
      </w:r>
    </w:p>
    <w:p>
      <w:pPr>
        <w:pStyle w:val="ListParagraph"/>
        <w:numPr>
          <w:ilvl w:val="0"/>
          <w:numId w:val="22"/>
        </w:numPr>
        <w:tabs>
          <w:tab w:pos="1136" w:val="left" w:leader="none"/>
        </w:tabs>
        <w:spacing w:line="480" w:lineRule="auto" w:before="0" w:after="0"/>
        <w:ind w:left="1136" w:right="703" w:hanging="569"/>
        <w:jc w:val="both"/>
        <w:rPr>
          <w:sz w:val="24"/>
        </w:rPr>
      </w:pPr>
      <w:r>
        <w:rPr>
          <w:sz w:val="24"/>
        </w:rPr>
        <w:t>Apabila</w:t>
      </w:r>
      <w:r>
        <w:rPr>
          <w:spacing w:val="-15"/>
          <w:sz w:val="24"/>
        </w:rPr>
        <w:t> </w:t>
      </w:r>
      <w:r>
        <w:rPr>
          <w:sz w:val="24"/>
        </w:rPr>
        <w:t>nilai</w:t>
      </w:r>
      <w:r>
        <w:rPr>
          <w:spacing w:val="-15"/>
          <w:sz w:val="24"/>
        </w:rPr>
        <w:t> </w:t>
      </w:r>
      <w:r>
        <w:rPr>
          <w:sz w:val="24"/>
        </w:rPr>
        <w:t>signifikansi</w:t>
      </w:r>
      <w:r>
        <w:rPr>
          <w:spacing w:val="-15"/>
          <w:sz w:val="24"/>
        </w:rPr>
        <w:t> </w:t>
      </w:r>
      <w:r>
        <w:rPr>
          <w:sz w:val="24"/>
        </w:rPr>
        <w:t>uji</w:t>
      </w:r>
      <w:r>
        <w:rPr>
          <w:spacing w:val="-15"/>
          <w:sz w:val="24"/>
        </w:rPr>
        <w:t> </w:t>
      </w:r>
      <w:r>
        <w:rPr>
          <w:sz w:val="24"/>
        </w:rPr>
        <w:t>t</w:t>
      </w:r>
      <w:r>
        <w:rPr>
          <w:spacing w:val="-15"/>
          <w:sz w:val="24"/>
        </w:rPr>
        <w:t> </w:t>
      </w:r>
      <w:r>
        <w:rPr>
          <w:sz w:val="24"/>
        </w:rPr>
        <w:t>&gt;</w:t>
      </w:r>
      <w:r>
        <w:rPr>
          <w:spacing w:val="-15"/>
          <w:sz w:val="24"/>
        </w:rPr>
        <w:t> </w:t>
      </w:r>
      <w:r>
        <w:rPr>
          <w:sz w:val="24"/>
        </w:rPr>
        <w:t>0,05</w:t>
      </w:r>
      <w:r>
        <w:rPr>
          <w:spacing w:val="-15"/>
          <w:sz w:val="24"/>
        </w:rPr>
        <w:t> </w:t>
      </w:r>
      <w:r>
        <w:rPr>
          <w:sz w:val="24"/>
        </w:rPr>
        <w:t>dan</w:t>
      </w:r>
      <w:r>
        <w:rPr>
          <w:spacing w:val="-15"/>
          <w:sz w:val="24"/>
        </w:rPr>
        <w:t> </w:t>
      </w:r>
      <w:r>
        <w:rPr>
          <w:sz w:val="24"/>
        </w:rPr>
        <w:t>koefisien</w:t>
      </w:r>
      <w:r>
        <w:rPr>
          <w:spacing w:val="-15"/>
          <w:sz w:val="24"/>
        </w:rPr>
        <w:t> </w:t>
      </w:r>
      <w:r>
        <w:rPr>
          <w:sz w:val="24"/>
        </w:rPr>
        <w:t>regresi</w:t>
      </w:r>
      <w:r>
        <w:rPr>
          <w:spacing w:val="-15"/>
          <w:sz w:val="24"/>
        </w:rPr>
        <w:t> </w:t>
      </w:r>
      <w:r>
        <w:rPr>
          <w:sz w:val="24"/>
        </w:rPr>
        <w:t>memiliki</w:t>
      </w:r>
      <w:r>
        <w:rPr>
          <w:spacing w:val="-15"/>
          <w:sz w:val="24"/>
        </w:rPr>
        <w:t> </w:t>
      </w:r>
      <w:r>
        <w:rPr>
          <w:sz w:val="24"/>
        </w:rPr>
        <w:t>arah</w:t>
      </w:r>
      <w:r>
        <w:rPr>
          <w:spacing w:val="-15"/>
          <w:sz w:val="24"/>
        </w:rPr>
        <w:t> </w:t>
      </w:r>
      <w:r>
        <w:rPr>
          <w:sz w:val="24"/>
        </w:rPr>
        <w:t>yang tidak</w:t>
      </w:r>
      <w:r>
        <w:rPr>
          <w:spacing w:val="-12"/>
          <w:sz w:val="24"/>
        </w:rPr>
        <w:t> </w:t>
      </w:r>
      <w:r>
        <w:rPr>
          <w:sz w:val="24"/>
        </w:rPr>
        <w:t>sesuai</w:t>
      </w:r>
      <w:r>
        <w:rPr>
          <w:spacing w:val="-11"/>
          <w:sz w:val="24"/>
        </w:rPr>
        <w:t> </w:t>
      </w:r>
      <w:r>
        <w:rPr>
          <w:sz w:val="24"/>
        </w:rPr>
        <w:t>dengan</w:t>
      </w:r>
      <w:r>
        <w:rPr>
          <w:spacing w:val="-13"/>
          <w:sz w:val="24"/>
        </w:rPr>
        <w:t> </w:t>
      </w:r>
      <w:r>
        <w:rPr>
          <w:sz w:val="24"/>
        </w:rPr>
        <w:t>hipotesis</w:t>
      </w:r>
      <w:r>
        <w:rPr>
          <w:spacing w:val="-15"/>
          <w:sz w:val="24"/>
        </w:rPr>
        <w:t> </w:t>
      </w:r>
      <w:r>
        <w:rPr>
          <w:sz w:val="24"/>
        </w:rPr>
        <w:t>yang</w:t>
      </w:r>
      <w:r>
        <w:rPr>
          <w:spacing w:val="-13"/>
          <w:sz w:val="24"/>
        </w:rPr>
        <w:t> </w:t>
      </w:r>
      <w:r>
        <w:rPr>
          <w:sz w:val="24"/>
        </w:rPr>
        <w:t>diajukan,</w:t>
      </w:r>
      <w:r>
        <w:rPr>
          <w:spacing w:val="-10"/>
          <w:sz w:val="24"/>
        </w:rPr>
        <w:t> </w:t>
      </w:r>
      <w:r>
        <w:rPr>
          <w:sz w:val="24"/>
        </w:rPr>
        <w:t>maka</w:t>
      </w:r>
      <w:r>
        <w:rPr>
          <w:spacing w:val="-15"/>
          <w:sz w:val="24"/>
        </w:rPr>
        <w:t> </w:t>
      </w:r>
      <w:r>
        <w:rPr>
          <w:sz w:val="24"/>
        </w:rPr>
        <w:t>hipotesis</w:t>
      </w:r>
      <w:r>
        <w:rPr>
          <w:spacing w:val="-15"/>
          <w:sz w:val="24"/>
        </w:rPr>
        <w:t> </w:t>
      </w:r>
      <w:r>
        <w:rPr>
          <w:sz w:val="24"/>
        </w:rPr>
        <w:t>dinyatakan</w:t>
      </w:r>
      <w:r>
        <w:rPr>
          <w:spacing w:val="-13"/>
          <w:sz w:val="24"/>
        </w:rPr>
        <w:t> </w:t>
      </w:r>
      <w:r>
        <w:rPr>
          <w:sz w:val="24"/>
        </w:rPr>
        <w:t>maka hipotesis dinyatakan ditolak.</w:t>
      </w:r>
    </w:p>
    <w:p>
      <w:pPr>
        <w:pStyle w:val="ListParagraph"/>
        <w:spacing w:after="0" w:line="480" w:lineRule="auto"/>
        <w:jc w:val="both"/>
        <w:rPr>
          <w:sz w:val="24"/>
        </w:rPr>
        <w:sectPr>
          <w:pgSz w:w="11910" w:h="16840"/>
          <w:pgMar w:header="751" w:footer="0" w:top="960" w:bottom="280" w:left="1700" w:right="992"/>
        </w:sectPr>
      </w:pPr>
    </w:p>
    <w:p>
      <w:pPr>
        <w:pStyle w:val="BodyText"/>
        <w:spacing w:before="56"/>
      </w:pPr>
    </w:p>
    <w:p>
      <w:pPr>
        <w:pStyle w:val="Heading1"/>
        <w:ind w:left="5" w:right="149"/>
      </w:pPr>
      <w:bookmarkStart w:name="_bookmark49" w:id="50"/>
      <w:bookmarkEnd w:id="50"/>
      <w:r>
        <w:rPr>
          <w:b w:val="0"/>
        </w:rPr>
      </w:r>
      <w:r>
        <w:rPr/>
        <w:t>BAB</w:t>
      </w:r>
      <w:r>
        <w:rPr>
          <w:spacing w:val="-2"/>
        </w:rPr>
        <w:t> </w:t>
      </w:r>
      <w:r>
        <w:rPr>
          <w:spacing w:val="-5"/>
        </w:rPr>
        <w:t>IV</w:t>
      </w:r>
    </w:p>
    <w:p>
      <w:pPr>
        <w:spacing w:before="20"/>
        <w:ind w:left="422" w:right="567" w:firstLine="0"/>
        <w:jc w:val="center"/>
        <w:rPr>
          <w:b/>
          <w:sz w:val="24"/>
        </w:rPr>
      </w:pPr>
      <w:r>
        <w:rPr>
          <w:b/>
          <w:sz w:val="24"/>
        </w:rPr>
        <w:t>HASIL</w:t>
      </w:r>
      <w:r>
        <w:rPr>
          <w:b/>
          <w:spacing w:val="-4"/>
          <w:sz w:val="24"/>
        </w:rPr>
        <w:t> </w:t>
      </w:r>
      <w:r>
        <w:rPr>
          <w:b/>
          <w:sz w:val="24"/>
        </w:rPr>
        <w:t>DAN</w:t>
      </w:r>
      <w:r>
        <w:rPr>
          <w:b/>
          <w:spacing w:val="-3"/>
          <w:sz w:val="24"/>
        </w:rPr>
        <w:t> </w:t>
      </w:r>
      <w:r>
        <w:rPr>
          <w:b/>
          <w:spacing w:val="-2"/>
          <w:sz w:val="24"/>
        </w:rPr>
        <w:t>PEMBAHASAN</w:t>
      </w:r>
    </w:p>
    <w:p>
      <w:pPr>
        <w:pStyle w:val="BodyText"/>
        <w:rPr>
          <w:b/>
        </w:rPr>
      </w:pPr>
    </w:p>
    <w:p>
      <w:pPr>
        <w:pStyle w:val="BodyText"/>
        <w:spacing w:before="89"/>
        <w:rPr>
          <w:b/>
        </w:rPr>
      </w:pPr>
    </w:p>
    <w:p>
      <w:pPr>
        <w:pStyle w:val="Heading2"/>
        <w:numPr>
          <w:ilvl w:val="1"/>
          <w:numId w:val="18"/>
        </w:numPr>
        <w:tabs>
          <w:tab w:pos="1136" w:val="left" w:leader="none"/>
        </w:tabs>
        <w:spacing w:line="240" w:lineRule="auto" w:before="0" w:after="0"/>
        <w:ind w:left="1136" w:right="0" w:hanging="568"/>
        <w:jc w:val="both"/>
      </w:pPr>
      <w:bookmarkStart w:name="_bookmark50" w:id="51"/>
      <w:bookmarkEnd w:id="51"/>
      <w:r>
        <w:rPr>
          <w:b w:val="0"/>
        </w:rPr>
      </w:r>
      <w:r>
        <w:rPr/>
        <w:t>Deskripsi</w:t>
      </w:r>
      <w:r>
        <w:rPr>
          <w:spacing w:val="-3"/>
        </w:rPr>
        <w:t> </w:t>
      </w:r>
      <w:r>
        <w:rPr/>
        <w:t>Data</w:t>
      </w:r>
      <w:r>
        <w:rPr>
          <w:spacing w:val="-3"/>
        </w:rPr>
        <w:t> </w:t>
      </w:r>
      <w:r>
        <w:rPr>
          <w:spacing w:val="-2"/>
        </w:rPr>
        <w:t>Penelitian</w:t>
      </w:r>
    </w:p>
    <w:p>
      <w:pPr>
        <w:pStyle w:val="BodyText"/>
        <w:spacing w:line="480" w:lineRule="auto" w:before="184"/>
        <w:ind w:left="568" w:right="705" w:firstLine="568"/>
        <w:jc w:val="both"/>
      </w:pPr>
      <w:r>
        <w:rPr/>
        <w:t>Data yang digunakan dalam penelitian ini merupakan data sekunder yang diperoleh dari laporan tahunan (</w:t>
      </w:r>
      <w:r>
        <w:rPr>
          <w:i/>
        </w:rPr>
        <w:t>annual report</w:t>
      </w:r>
      <w:r>
        <w:rPr/>
        <w:t>) perusahaan BUMN yang terdaftar di Bursa Efek Indonesia (BEI) selama periode 2020–2024. Dari 29 perusahaan BUMN yang terdaftar, sebanyak 21 perusahaan memenuhi kriteria </w:t>
      </w:r>
      <w:r>
        <w:rPr>
          <w:i/>
        </w:rPr>
        <w:t>purposive sampling</w:t>
      </w:r>
      <w:r>
        <w:rPr/>
        <w:t>, sehingga total observasi yang digunakan berjumlah 105 data. Data tersebut mencakup variabel penelitian yang terdiri atas tekanan, kesempatan, rasionalisasi, kemampuan, dan arogansi sebagai variabel independen, serta kecurangan laporan keuangan sebagai variabel dependen.</w:t>
      </w:r>
    </w:p>
    <w:p>
      <w:pPr>
        <w:pStyle w:val="BodyText"/>
        <w:spacing w:line="480" w:lineRule="auto" w:before="1"/>
        <w:ind w:left="568" w:right="703" w:firstLine="568"/>
        <w:jc w:val="both"/>
      </w:pPr>
      <w:r>
        <w:rPr/>
        <w:t>Data yang telah dikumpulkan kemudian diolah menggunakan aplikasi SPSS untuk melihat pengaruh antarvariabel melalui analisis regresi linear berganda. Sebelum dilakukan pengujian regresi, data terlebih</w:t>
      </w:r>
      <w:r>
        <w:rPr>
          <w:spacing w:val="-4"/>
        </w:rPr>
        <w:t> </w:t>
      </w:r>
      <w:r>
        <w:rPr/>
        <w:t>dahulu diuji</w:t>
      </w:r>
      <w:r>
        <w:rPr>
          <w:spacing w:val="-3"/>
        </w:rPr>
        <w:t> </w:t>
      </w:r>
      <w:r>
        <w:rPr/>
        <w:t>melalui</w:t>
      </w:r>
      <w:r>
        <w:rPr>
          <w:spacing w:val="-2"/>
        </w:rPr>
        <w:t> </w:t>
      </w:r>
      <w:r>
        <w:rPr/>
        <w:t>uji</w:t>
      </w:r>
      <w:r>
        <w:rPr>
          <w:spacing w:val="-2"/>
        </w:rPr>
        <w:t> </w:t>
      </w:r>
      <w:r>
        <w:rPr/>
        <w:t>asumsi klasik untuk memastikan bahwa model regresi memenuhi karakteristik yang diperlukan agar hasil analisis akurat dan dapat diinterpretasikan dengan tepat.</w:t>
      </w:r>
    </w:p>
    <w:p>
      <w:pPr>
        <w:pStyle w:val="Heading2"/>
        <w:numPr>
          <w:ilvl w:val="1"/>
          <w:numId w:val="18"/>
        </w:numPr>
        <w:tabs>
          <w:tab w:pos="1136" w:val="left" w:leader="none"/>
        </w:tabs>
        <w:spacing w:line="240" w:lineRule="auto" w:before="161" w:after="0"/>
        <w:ind w:left="1136" w:right="0" w:hanging="568"/>
        <w:jc w:val="both"/>
      </w:pPr>
      <w:bookmarkStart w:name="_bookmark51" w:id="52"/>
      <w:bookmarkEnd w:id="52"/>
      <w:r>
        <w:rPr>
          <w:b w:val="0"/>
        </w:rPr>
      </w:r>
      <w:r>
        <w:rPr/>
        <w:t>Hasil</w:t>
      </w:r>
      <w:r>
        <w:rPr>
          <w:spacing w:val="-4"/>
        </w:rPr>
        <w:t> </w:t>
      </w:r>
      <w:r>
        <w:rPr/>
        <w:t>Uji</w:t>
      </w:r>
      <w:r>
        <w:rPr>
          <w:spacing w:val="-2"/>
        </w:rPr>
        <w:t> </w:t>
      </w:r>
      <w:r>
        <w:rPr/>
        <w:t>Analisis</w:t>
      </w:r>
      <w:r>
        <w:rPr>
          <w:spacing w:val="-5"/>
        </w:rPr>
        <w:t> </w:t>
      </w:r>
      <w:r>
        <w:rPr>
          <w:spacing w:val="-4"/>
        </w:rPr>
        <w:t>Data</w:t>
      </w:r>
    </w:p>
    <w:p>
      <w:pPr>
        <w:pStyle w:val="Heading2"/>
        <w:numPr>
          <w:ilvl w:val="2"/>
          <w:numId w:val="18"/>
        </w:numPr>
        <w:tabs>
          <w:tab w:pos="1136" w:val="left" w:leader="none"/>
        </w:tabs>
        <w:spacing w:line="240" w:lineRule="auto" w:before="180" w:after="0"/>
        <w:ind w:left="1136" w:right="0" w:hanging="568"/>
        <w:jc w:val="both"/>
      </w:pPr>
      <w:bookmarkStart w:name="_bookmark52" w:id="53"/>
      <w:bookmarkEnd w:id="53"/>
      <w:r>
        <w:rPr>
          <w:b w:val="0"/>
        </w:rPr>
      </w:r>
      <w:r>
        <w:rPr/>
        <w:t>Analisis</w:t>
      </w:r>
      <w:r>
        <w:rPr>
          <w:spacing w:val="-6"/>
        </w:rPr>
        <w:t> </w:t>
      </w:r>
      <w:r>
        <w:rPr/>
        <w:t>Data</w:t>
      </w:r>
      <w:r>
        <w:rPr>
          <w:spacing w:val="-4"/>
        </w:rPr>
        <w:t> </w:t>
      </w:r>
      <w:r>
        <w:rPr>
          <w:spacing w:val="-2"/>
        </w:rPr>
        <w:t>Deskriptif</w:t>
      </w:r>
    </w:p>
    <w:p>
      <w:pPr>
        <w:pStyle w:val="BodyText"/>
        <w:spacing w:line="480" w:lineRule="auto" w:before="140"/>
        <w:ind w:left="568" w:right="703" w:firstLine="568"/>
        <w:jc w:val="both"/>
      </w:pPr>
      <w:r>
        <w:rPr/>
        <w:t>Statistik deskriptif digunakan untuk memberikan gambaran mengenai karakteristik data penelitian yang meliputi nilai minimum, maksimum, nilai rata- rata (</w:t>
      </w:r>
      <w:r>
        <w:rPr>
          <w:i/>
        </w:rPr>
        <w:t>mean</w:t>
      </w:r>
      <w:r>
        <w:rPr/>
        <w:t>), serta standar deviasi dari masing-masing Variabel.</w:t>
      </w:r>
      <w:r>
        <w:rPr>
          <w:spacing w:val="40"/>
        </w:rPr>
        <w:t> </w:t>
      </w:r>
      <w:r>
        <w:rPr/>
        <w:t>penelitian ini meliputi tekanan yang diukur melalui </w:t>
      </w:r>
      <w:r>
        <w:rPr>
          <w:i/>
        </w:rPr>
        <w:t>external pressure </w:t>
      </w:r>
      <w:r>
        <w:rPr/>
        <w:t>menggunakan </w:t>
      </w:r>
      <w:r>
        <w:rPr>
          <w:i/>
        </w:rPr>
        <w:t>leverage ratio</w:t>
      </w:r>
      <w:r>
        <w:rPr>
          <w:b/>
          <w:i/>
        </w:rPr>
        <w:t>,</w:t>
      </w:r>
      <w:r>
        <w:rPr>
          <w:b/>
          <w:i/>
          <w:spacing w:val="66"/>
          <w:w w:val="150"/>
        </w:rPr>
        <w:t> </w:t>
      </w:r>
      <w:r>
        <w:rPr/>
        <w:t>kesempatan</w:t>
      </w:r>
      <w:r>
        <w:rPr>
          <w:spacing w:val="71"/>
          <w:w w:val="150"/>
        </w:rPr>
        <w:t> </w:t>
      </w:r>
      <w:r>
        <w:rPr/>
        <w:t>yang</w:t>
      </w:r>
      <w:r>
        <w:rPr>
          <w:spacing w:val="67"/>
          <w:w w:val="150"/>
        </w:rPr>
        <w:t> </w:t>
      </w:r>
      <w:r>
        <w:rPr/>
        <w:t>diukur</w:t>
      </w:r>
      <w:r>
        <w:rPr>
          <w:spacing w:val="68"/>
          <w:w w:val="150"/>
        </w:rPr>
        <w:t> </w:t>
      </w:r>
      <w:r>
        <w:rPr/>
        <w:t>melalui</w:t>
      </w:r>
      <w:r>
        <w:rPr>
          <w:spacing w:val="68"/>
          <w:w w:val="150"/>
        </w:rPr>
        <w:t> </w:t>
      </w:r>
      <w:r>
        <w:rPr/>
        <w:t>efektivitas</w:t>
      </w:r>
      <w:r>
        <w:rPr>
          <w:spacing w:val="67"/>
          <w:w w:val="150"/>
        </w:rPr>
        <w:t> </w:t>
      </w:r>
      <w:r>
        <w:rPr/>
        <w:t>pengawasan</w:t>
      </w:r>
      <w:r>
        <w:rPr>
          <w:spacing w:val="68"/>
          <w:w w:val="150"/>
        </w:rPr>
        <w:t> </w:t>
      </w:r>
      <w:r>
        <w:rPr>
          <w:spacing w:val="-2"/>
        </w:rPr>
        <w:t>berdasarkan</w:t>
      </w:r>
    </w:p>
    <w:p>
      <w:pPr>
        <w:pStyle w:val="BodyText"/>
        <w:rPr>
          <w:sz w:val="22"/>
        </w:rPr>
      </w:pPr>
    </w:p>
    <w:p>
      <w:pPr>
        <w:pStyle w:val="BodyText"/>
        <w:spacing w:before="178"/>
        <w:rPr>
          <w:sz w:val="22"/>
        </w:rPr>
      </w:pPr>
    </w:p>
    <w:p>
      <w:pPr>
        <w:spacing w:before="0"/>
        <w:ind w:left="422" w:right="560" w:firstLine="0"/>
        <w:jc w:val="center"/>
        <w:rPr>
          <w:rFonts w:ascii="Calibri"/>
          <w:sz w:val="22"/>
        </w:rPr>
      </w:pPr>
      <w:r>
        <w:rPr>
          <w:rFonts w:ascii="Calibri"/>
          <w:spacing w:val="-5"/>
          <w:sz w:val="22"/>
        </w:rPr>
        <w:t>52</w:t>
      </w:r>
    </w:p>
    <w:p>
      <w:pPr>
        <w:spacing w:after="0"/>
        <w:jc w:val="center"/>
        <w:rPr>
          <w:rFonts w:ascii="Calibri"/>
          <w:sz w:val="22"/>
        </w:rPr>
        <w:sectPr>
          <w:headerReference w:type="default" r:id="rId23"/>
          <w:pgSz w:w="11910" w:h="16840"/>
          <w:pgMar w:header="0" w:footer="0" w:top="1920" w:bottom="280" w:left="1700" w:right="992"/>
        </w:sectPr>
      </w:pPr>
    </w:p>
    <w:p>
      <w:pPr>
        <w:pStyle w:val="BodyText"/>
        <w:rPr>
          <w:rFonts w:ascii="Calibri"/>
        </w:rPr>
      </w:pPr>
    </w:p>
    <w:p>
      <w:pPr>
        <w:pStyle w:val="BodyText"/>
        <w:rPr>
          <w:rFonts w:ascii="Calibri"/>
        </w:rPr>
      </w:pPr>
    </w:p>
    <w:p>
      <w:pPr>
        <w:pStyle w:val="BodyText"/>
        <w:rPr>
          <w:rFonts w:ascii="Calibri"/>
        </w:rPr>
      </w:pPr>
    </w:p>
    <w:p>
      <w:pPr>
        <w:pStyle w:val="BodyText"/>
        <w:spacing w:before="125"/>
        <w:rPr>
          <w:rFonts w:ascii="Calibri"/>
        </w:rPr>
      </w:pPr>
    </w:p>
    <w:p>
      <w:pPr>
        <w:pStyle w:val="BodyText"/>
        <w:spacing w:line="480" w:lineRule="auto"/>
        <w:ind w:left="568" w:right="704"/>
        <w:jc w:val="both"/>
      </w:pPr>
      <w:r>
        <w:rPr/>
        <w:t>proporsi</w:t>
      </w:r>
      <w:r>
        <w:rPr>
          <w:spacing w:val="-8"/>
        </w:rPr>
        <w:t> </w:t>
      </w:r>
      <w:r>
        <w:rPr/>
        <w:t>dewan</w:t>
      </w:r>
      <w:r>
        <w:rPr>
          <w:spacing w:val="-9"/>
        </w:rPr>
        <w:t> </w:t>
      </w:r>
      <w:r>
        <w:rPr/>
        <w:t>komisaris</w:t>
      </w:r>
      <w:r>
        <w:rPr>
          <w:spacing w:val="-10"/>
        </w:rPr>
        <w:t> </w:t>
      </w:r>
      <w:r>
        <w:rPr/>
        <w:t>independen</w:t>
      </w:r>
      <w:r>
        <w:rPr>
          <w:spacing w:val="-4"/>
        </w:rPr>
        <w:t> </w:t>
      </w:r>
      <w:r>
        <w:rPr>
          <w:b/>
        </w:rPr>
        <w:t>(</w:t>
      </w:r>
      <w:r>
        <w:rPr/>
        <w:t>BDOUT</w:t>
      </w:r>
      <w:r>
        <w:rPr>
          <w:b/>
        </w:rPr>
        <w:t>),</w:t>
      </w:r>
      <w:r>
        <w:rPr>
          <w:b/>
          <w:spacing w:val="-8"/>
        </w:rPr>
        <w:t> </w:t>
      </w:r>
      <w:r>
        <w:rPr/>
        <w:t>rasionalisasi</w:t>
      </w:r>
      <w:r>
        <w:rPr>
          <w:spacing w:val="-6"/>
        </w:rPr>
        <w:t> </w:t>
      </w:r>
      <w:r>
        <w:rPr/>
        <w:t>yang</w:t>
      </w:r>
      <w:r>
        <w:rPr>
          <w:spacing w:val="-9"/>
        </w:rPr>
        <w:t> </w:t>
      </w:r>
      <w:r>
        <w:rPr/>
        <w:t>diukur</w:t>
      </w:r>
      <w:r>
        <w:rPr>
          <w:spacing w:val="-8"/>
        </w:rPr>
        <w:t> </w:t>
      </w:r>
      <w:r>
        <w:rPr/>
        <w:t>dengan </w:t>
      </w:r>
      <w:r>
        <w:rPr>
          <w:i/>
        </w:rPr>
        <w:t>Total</w:t>
      </w:r>
      <w:r>
        <w:rPr>
          <w:i/>
          <w:spacing w:val="-4"/>
        </w:rPr>
        <w:t> </w:t>
      </w:r>
      <w:r>
        <w:rPr>
          <w:i/>
        </w:rPr>
        <w:t>Accrual</w:t>
      </w:r>
      <w:r>
        <w:rPr>
          <w:i/>
          <w:spacing w:val="-8"/>
        </w:rPr>
        <w:t> </w:t>
      </w:r>
      <w:r>
        <w:rPr>
          <w:i/>
        </w:rPr>
        <w:t>to</w:t>
      </w:r>
      <w:r>
        <w:rPr>
          <w:i/>
          <w:spacing w:val="-4"/>
        </w:rPr>
        <w:t> </w:t>
      </w:r>
      <w:r>
        <w:rPr>
          <w:i/>
        </w:rPr>
        <w:t>Total</w:t>
      </w:r>
      <w:r>
        <w:rPr>
          <w:i/>
          <w:spacing w:val="-4"/>
        </w:rPr>
        <w:t> </w:t>
      </w:r>
      <w:r>
        <w:rPr>
          <w:i/>
        </w:rPr>
        <w:t>Assets</w:t>
      </w:r>
      <w:r>
        <w:rPr>
          <w:i/>
          <w:spacing w:val="-1"/>
        </w:rPr>
        <w:t> </w:t>
      </w:r>
      <w:r>
        <w:rPr/>
        <w:t>(TATA)</w:t>
      </w:r>
      <w:r>
        <w:rPr>
          <w:b/>
        </w:rPr>
        <w:t>,</w:t>
      </w:r>
      <w:r>
        <w:rPr>
          <w:b/>
          <w:spacing w:val="-4"/>
        </w:rPr>
        <w:t> </w:t>
      </w:r>
      <w:r>
        <w:rPr/>
        <w:t>kemampuan</w:t>
      </w:r>
      <w:r>
        <w:rPr>
          <w:spacing w:val="-2"/>
        </w:rPr>
        <w:t> </w:t>
      </w:r>
      <w:r>
        <w:rPr/>
        <w:t>yang</w:t>
      </w:r>
      <w:r>
        <w:rPr>
          <w:spacing w:val="-4"/>
        </w:rPr>
        <w:t> </w:t>
      </w:r>
      <w:r>
        <w:rPr/>
        <w:t>diukur</w:t>
      </w:r>
      <w:r>
        <w:rPr>
          <w:spacing w:val="-4"/>
        </w:rPr>
        <w:t> </w:t>
      </w:r>
      <w:r>
        <w:rPr/>
        <w:t>berdasarkan</w:t>
      </w:r>
      <w:r>
        <w:rPr>
          <w:spacing w:val="-2"/>
        </w:rPr>
        <w:t> </w:t>
      </w:r>
      <w:r>
        <w:rPr>
          <w:i/>
        </w:rPr>
        <w:t>audit quality, </w:t>
      </w:r>
      <w:r>
        <w:rPr/>
        <w:t>serta arogansi yang diukur menggunakan CEO </w:t>
      </w:r>
      <w:r>
        <w:rPr>
          <w:i/>
        </w:rPr>
        <w:t>duality</w:t>
      </w:r>
      <w:r>
        <w:rPr/>
        <w:t>. Penelitian ini menggunakan</w:t>
      </w:r>
      <w:r>
        <w:rPr>
          <w:spacing w:val="-14"/>
        </w:rPr>
        <w:t> </w:t>
      </w:r>
      <w:r>
        <w:rPr/>
        <w:t>sebanyak</w:t>
      </w:r>
      <w:r>
        <w:rPr>
          <w:spacing w:val="-14"/>
        </w:rPr>
        <w:t> </w:t>
      </w:r>
      <w:r>
        <w:rPr/>
        <w:t>105</w:t>
      </w:r>
      <w:r>
        <w:rPr>
          <w:spacing w:val="-14"/>
        </w:rPr>
        <w:t> </w:t>
      </w:r>
      <w:r>
        <w:rPr/>
        <w:t>data</w:t>
      </w:r>
      <w:r>
        <w:rPr>
          <w:spacing w:val="-13"/>
        </w:rPr>
        <w:t> </w:t>
      </w:r>
      <w:r>
        <w:rPr/>
        <w:t>observasi</w:t>
      </w:r>
      <w:r>
        <w:rPr>
          <w:spacing w:val="-14"/>
        </w:rPr>
        <w:t> </w:t>
      </w:r>
      <w:r>
        <w:rPr/>
        <w:t>yang</w:t>
      </w:r>
      <w:r>
        <w:rPr>
          <w:spacing w:val="-14"/>
        </w:rPr>
        <w:t> </w:t>
      </w:r>
      <w:r>
        <w:rPr/>
        <w:t>diperoleh</w:t>
      </w:r>
      <w:r>
        <w:rPr>
          <w:spacing w:val="-14"/>
        </w:rPr>
        <w:t> </w:t>
      </w:r>
      <w:r>
        <w:rPr/>
        <w:t>dari</w:t>
      </w:r>
      <w:r>
        <w:rPr>
          <w:spacing w:val="-13"/>
        </w:rPr>
        <w:t> </w:t>
      </w:r>
      <w:r>
        <w:rPr/>
        <w:t>21</w:t>
      </w:r>
      <w:r>
        <w:rPr>
          <w:spacing w:val="-14"/>
        </w:rPr>
        <w:t> </w:t>
      </w:r>
      <w:r>
        <w:rPr/>
        <w:t>perusahaan</w:t>
      </w:r>
      <w:r>
        <w:rPr>
          <w:spacing w:val="-14"/>
        </w:rPr>
        <w:t> </w:t>
      </w:r>
      <w:r>
        <w:rPr/>
        <w:t>yang telah</w:t>
      </w:r>
      <w:r>
        <w:rPr>
          <w:spacing w:val="-8"/>
        </w:rPr>
        <w:t> </w:t>
      </w:r>
      <w:r>
        <w:rPr/>
        <w:t>memenuhi</w:t>
      </w:r>
      <w:r>
        <w:rPr>
          <w:spacing w:val="-3"/>
        </w:rPr>
        <w:t> </w:t>
      </w:r>
      <w:r>
        <w:rPr/>
        <w:t>kriteria</w:t>
      </w:r>
      <w:r>
        <w:rPr>
          <w:spacing w:val="-2"/>
        </w:rPr>
        <w:t> </w:t>
      </w:r>
      <w:r>
        <w:rPr/>
        <w:t>sampel.</w:t>
      </w:r>
      <w:r>
        <w:rPr>
          <w:spacing w:val="-3"/>
        </w:rPr>
        <w:t> </w:t>
      </w:r>
      <w:r>
        <w:rPr/>
        <w:t>Hasil analisis</w:t>
      </w:r>
      <w:r>
        <w:rPr>
          <w:spacing w:val="-5"/>
        </w:rPr>
        <w:t> </w:t>
      </w:r>
      <w:r>
        <w:rPr/>
        <w:t>statistik</w:t>
      </w:r>
      <w:r>
        <w:rPr>
          <w:spacing w:val="-3"/>
        </w:rPr>
        <w:t> </w:t>
      </w:r>
      <w:r>
        <w:rPr/>
        <w:t>deskriptif</w:t>
      </w:r>
      <w:r>
        <w:rPr>
          <w:spacing w:val="-3"/>
        </w:rPr>
        <w:t> </w:t>
      </w:r>
      <w:r>
        <w:rPr/>
        <w:t>disajikan</w:t>
      </w:r>
      <w:r>
        <w:rPr>
          <w:spacing w:val="-3"/>
        </w:rPr>
        <w:t> </w:t>
      </w:r>
      <w:r>
        <w:rPr/>
        <w:t>sebagai </w:t>
      </w:r>
      <w:r>
        <w:rPr>
          <w:spacing w:val="-2"/>
        </w:rPr>
        <w:t>berikut:</w:t>
      </w:r>
    </w:p>
    <w:p>
      <w:pPr>
        <w:spacing w:before="160"/>
        <w:ind w:left="10" w:right="149" w:firstLine="0"/>
        <w:jc w:val="center"/>
        <w:rPr>
          <w:b/>
          <w:sz w:val="22"/>
        </w:rPr>
      </w:pPr>
      <w:bookmarkStart w:name="_bookmark53" w:id="54"/>
      <w:bookmarkEnd w:id="54"/>
      <w:r>
        <w:rPr/>
      </w:r>
      <w:r>
        <w:rPr>
          <w:b/>
          <w:sz w:val="22"/>
        </w:rPr>
        <w:t>Tabel</w:t>
      </w:r>
      <w:r>
        <w:rPr>
          <w:b/>
          <w:spacing w:val="-6"/>
          <w:sz w:val="22"/>
        </w:rPr>
        <w:t> </w:t>
      </w:r>
      <w:r>
        <w:rPr>
          <w:b/>
          <w:sz w:val="22"/>
        </w:rPr>
        <w:t>4.1</w:t>
      </w:r>
      <w:r>
        <w:rPr>
          <w:b/>
          <w:sz w:val="20"/>
        </w:rPr>
        <w:t>. </w:t>
      </w:r>
      <w:r>
        <w:rPr>
          <w:b/>
          <w:sz w:val="22"/>
        </w:rPr>
        <w:t>Hasil</w:t>
      </w:r>
      <w:r>
        <w:rPr>
          <w:b/>
          <w:spacing w:val="-5"/>
          <w:sz w:val="22"/>
        </w:rPr>
        <w:t> </w:t>
      </w:r>
      <w:r>
        <w:rPr>
          <w:b/>
          <w:sz w:val="22"/>
        </w:rPr>
        <w:t>Uji</w:t>
      </w:r>
      <w:r>
        <w:rPr>
          <w:b/>
          <w:spacing w:val="-5"/>
          <w:sz w:val="22"/>
        </w:rPr>
        <w:t> </w:t>
      </w:r>
      <w:r>
        <w:rPr>
          <w:b/>
          <w:sz w:val="22"/>
        </w:rPr>
        <w:t>Statistik</w:t>
      </w:r>
      <w:r>
        <w:rPr>
          <w:b/>
          <w:spacing w:val="-3"/>
          <w:sz w:val="22"/>
        </w:rPr>
        <w:t> </w:t>
      </w:r>
      <w:r>
        <w:rPr>
          <w:b/>
          <w:sz w:val="22"/>
        </w:rPr>
        <w:t>Deskriptif</w:t>
      </w:r>
      <w:r>
        <w:rPr>
          <w:b/>
          <w:spacing w:val="-2"/>
          <w:sz w:val="22"/>
        </w:rPr>
        <w:t> </w:t>
      </w:r>
      <w:r>
        <w:rPr>
          <w:b/>
          <w:spacing w:val="-10"/>
          <w:sz w:val="22"/>
        </w:rPr>
        <w:t>1</w:t>
      </w:r>
    </w:p>
    <w:p>
      <w:pPr>
        <w:pStyle w:val="BodyText"/>
        <w:spacing w:before="5"/>
        <w:rPr>
          <w:b/>
          <w:sz w:val="17"/>
        </w:rPr>
      </w:pP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7"/>
        <w:gridCol w:w="512"/>
        <w:gridCol w:w="1076"/>
        <w:gridCol w:w="1109"/>
        <w:gridCol w:w="1029"/>
        <w:gridCol w:w="1449"/>
      </w:tblGrid>
      <w:tr>
        <w:trPr>
          <w:trHeight w:val="321" w:hRule="atLeast"/>
        </w:trPr>
        <w:tc>
          <w:tcPr>
            <w:tcW w:w="2977" w:type="dxa"/>
          </w:tcPr>
          <w:p>
            <w:pPr>
              <w:pStyle w:val="TableParagraph"/>
              <w:spacing w:line="240" w:lineRule="auto" w:before="0"/>
              <w:jc w:val="left"/>
              <w:rPr>
                <w:sz w:val="22"/>
              </w:rPr>
            </w:pPr>
          </w:p>
        </w:tc>
        <w:tc>
          <w:tcPr>
            <w:tcW w:w="512" w:type="dxa"/>
          </w:tcPr>
          <w:p>
            <w:pPr>
              <w:pStyle w:val="TableParagraph"/>
              <w:spacing w:before="69"/>
              <w:rPr>
                <w:sz w:val="22"/>
              </w:rPr>
            </w:pPr>
            <w:r>
              <w:rPr>
                <w:spacing w:val="-10"/>
                <w:sz w:val="22"/>
              </w:rPr>
              <w:t>N</w:t>
            </w:r>
          </w:p>
        </w:tc>
        <w:tc>
          <w:tcPr>
            <w:tcW w:w="1076" w:type="dxa"/>
          </w:tcPr>
          <w:p>
            <w:pPr>
              <w:pStyle w:val="TableParagraph"/>
              <w:spacing w:before="69"/>
              <w:ind w:left="95"/>
              <w:jc w:val="left"/>
              <w:rPr>
                <w:sz w:val="22"/>
              </w:rPr>
            </w:pPr>
            <w:r>
              <w:rPr>
                <w:spacing w:val="-2"/>
                <w:sz w:val="22"/>
              </w:rPr>
              <w:t>Minimum</w:t>
            </w:r>
          </w:p>
        </w:tc>
        <w:tc>
          <w:tcPr>
            <w:tcW w:w="1109" w:type="dxa"/>
          </w:tcPr>
          <w:p>
            <w:pPr>
              <w:pStyle w:val="TableParagraph"/>
              <w:spacing w:before="69"/>
              <w:ind w:left="91"/>
              <w:jc w:val="left"/>
              <w:rPr>
                <w:sz w:val="22"/>
              </w:rPr>
            </w:pPr>
            <w:r>
              <w:rPr>
                <w:spacing w:val="-2"/>
                <w:sz w:val="22"/>
              </w:rPr>
              <w:t>Maximum</w:t>
            </w:r>
          </w:p>
        </w:tc>
        <w:tc>
          <w:tcPr>
            <w:tcW w:w="1029" w:type="dxa"/>
          </w:tcPr>
          <w:p>
            <w:pPr>
              <w:pStyle w:val="TableParagraph"/>
              <w:spacing w:before="69"/>
              <w:ind w:left="263"/>
              <w:jc w:val="left"/>
              <w:rPr>
                <w:sz w:val="22"/>
              </w:rPr>
            </w:pPr>
            <w:r>
              <w:rPr>
                <w:spacing w:val="-4"/>
                <w:sz w:val="22"/>
              </w:rPr>
              <w:t>Mean</w:t>
            </w:r>
          </w:p>
        </w:tc>
        <w:tc>
          <w:tcPr>
            <w:tcW w:w="1449" w:type="dxa"/>
          </w:tcPr>
          <w:p>
            <w:pPr>
              <w:pStyle w:val="TableParagraph"/>
              <w:spacing w:before="69"/>
              <w:ind w:left="86"/>
              <w:jc w:val="left"/>
              <w:rPr>
                <w:sz w:val="22"/>
              </w:rPr>
            </w:pPr>
            <w:r>
              <w:rPr>
                <w:sz w:val="22"/>
              </w:rPr>
              <w:t>Std.</w:t>
            </w:r>
            <w:r>
              <w:rPr>
                <w:spacing w:val="-1"/>
                <w:sz w:val="22"/>
              </w:rPr>
              <w:t> </w:t>
            </w:r>
            <w:r>
              <w:rPr>
                <w:spacing w:val="-2"/>
                <w:sz w:val="22"/>
              </w:rPr>
              <w:t>Deviation</w:t>
            </w:r>
          </w:p>
        </w:tc>
      </w:tr>
      <w:tr>
        <w:trPr>
          <w:trHeight w:val="356" w:hRule="atLeast"/>
        </w:trPr>
        <w:tc>
          <w:tcPr>
            <w:tcW w:w="2977" w:type="dxa"/>
            <w:tcBorders>
              <w:bottom w:val="nil"/>
            </w:tcBorders>
          </w:tcPr>
          <w:p>
            <w:pPr>
              <w:pStyle w:val="TableParagraph"/>
              <w:spacing w:line="240" w:lineRule="auto" w:before="66"/>
              <w:ind w:left="63"/>
              <w:jc w:val="left"/>
              <w:rPr>
                <w:i/>
                <w:sz w:val="22"/>
              </w:rPr>
            </w:pPr>
            <w:r>
              <w:rPr>
                <w:i/>
                <w:spacing w:val="-2"/>
                <w:sz w:val="22"/>
              </w:rPr>
              <w:t>Leverage</w:t>
            </w:r>
          </w:p>
        </w:tc>
        <w:tc>
          <w:tcPr>
            <w:tcW w:w="512" w:type="dxa"/>
            <w:tcBorders>
              <w:bottom w:val="nil"/>
            </w:tcBorders>
          </w:tcPr>
          <w:p>
            <w:pPr>
              <w:pStyle w:val="TableParagraph"/>
              <w:spacing w:line="240" w:lineRule="auto" w:before="66"/>
              <w:ind w:left="56"/>
              <w:rPr>
                <w:sz w:val="22"/>
              </w:rPr>
            </w:pPr>
            <w:r>
              <w:rPr>
                <w:spacing w:val="-5"/>
                <w:sz w:val="22"/>
              </w:rPr>
              <w:t>105</w:t>
            </w:r>
          </w:p>
        </w:tc>
        <w:tc>
          <w:tcPr>
            <w:tcW w:w="1076" w:type="dxa"/>
            <w:tcBorders>
              <w:bottom w:val="nil"/>
            </w:tcBorders>
          </w:tcPr>
          <w:p>
            <w:pPr>
              <w:pStyle w:val="TableParagraph"/>
              <w:spacing w:line="240" w:lineRule="auto" w:before="66"/>
              <w:ind w:right="50"/>
              <w:jc w:val="right"/>
              <w:rPr>
                <w:sz w:val="22"/>
              </w:rPr>
            </w:pPr>
            <w:r>
              <w:rPr>
                <w:spacing w:val="-4"/>
                <w:sz w:val="22"/>
              </w:rPr>
              <w:t>0.27</w:t>
            </w:r>
          </w:p>
        </w:tc>
        <w:tc>
          <w:tcPr>
            <w:tcW w:w="1109" w:type="dxa"/>
            <w:tcBorders>
              <w:bottom w:val="nil"/>
            </w:tcBorders>
          </w:tcPr>
          <w:p>
            <w:pPr>
              <w:pStyle w:val="TableParagraph"/>
              <w:spacing w:line="240" w:lineRule="auto" w:before="66"/>
              <w:ind w:right="55"/>
              <w:jc w:val="right"/>
              <w:rPr>
                <w:sz w:val="22"/>
              </w:rPr>
            </w:pPr>
            <w:r>
              <w:rPr>
                <w:spacing w:val="-4"/>
                <w:sz w:val="22"/>
              </w:rPr>
              <w:t>2.85</w:t>
            </w:r>
          </w:p>
        </w:tc>
        <w:tc>
          <w:tcPr>
            <w:tcW w:w="1029" w:type="dxa"/>
            <w:tcBorders>
              <w:bottom w:val="nil"/>
            </w:tcBorders>
          </w:tcPr>
          <w:p>
            <w:pPr>
              <w:pStyle w:val="TableParagraph"/>
              <w:spacing w:line="240" w:lineRule="auto" w:before="66"/>
              <w:ind w:right="52"/>
              <w:jc w:val="right"/>
              <w:rPr>
                <w:sz w:val="22"/>
              </w:rPr>
            </w:pPr>
            <w:r>
              <w:rPr>
                <w:spacing w:val="-2"/>
                <w:sz w:val="22"/>
              </w:rPr>
              <w:t>0.7638</w:t>
            </w:r>
          </w:p>
        </w:tc>
        <w:tc>
          <w:tcPr>
            <w:tcW w:w="1449" w:type="dxa"/>
            <w:tcBorders>
              <w:bottom w:val="nil"/>
            </w:tcBorders>
          </w:tcPr>
          <w:p>
            <w:pPr>
              <w:pStyle w:val="TableParagraph"/>
              <w:spacing w:line="240" w:lineRule="auto" w:before="66"/>
              <w:ind w:right="52"/>
              <w:jc w:val="right"/>
              <w:rPr>
                <w:sz w:val="22"/>
              </w:rPr>
            </w:pPr>
            <w:r>
              <w:rPr>
                <w:spacing w:val="-2"/>
                <w:sz w:val="22"/>
              </w:rPr>
              <w:t>0.42438</w:t>
            </w:r>
          </w:p>
        </w:tc>
      </w:tr>
      <w:tr>
        <w:trPr>
          <w:trHeight w:val="320" w:hRule="atLeast"/>
        </w:trPr>
        <w:tc>
          <w:tcPr>
            <w:tcW w:w="2977" w:type="dxa"/>
            <w:tcBorders>
              <w:top w:val="nil"/>
              <w:bottom w:val="nil"/>
            </w:tcBorders>
          </w:tcPr>
          <w:p>
            <w:pPr>
              <w:pStyle w:val="TableParagraph"/>
              <w:spacing w:line="240" w:lineRule="auto" w:before="29"/>
              <w:ind w:left="63"/>
              <w:jc w:val="left"/>
              <w:rPr>
                <w:sz w:val="22"/>
              </w:rPr>
            </w:pPr>
            <w:r>
              <w:rPr>
                <w:spacing w:val="-2"/>
                <w:sz w:val="22"/>
              </w:rPr>
              <w:t>BDOUT</w:t>
            </w:r>
          </w:p>
        </w:tc>
        <w:tc>
          <w:tcPr>
            <w:tcW w:w="512" w:type="dxa"/>
            <w:tcBorders>
              <w:top w:val="nil"/>
              <w:bottom w:val="nil"/>
            </w:tcBorders>
          </w:tcPr>
          <w:p>
            <w:pPr>
              <w:pStyle w:val="TableParagraph"/>
              <w:spacing w:line="240" w:lineRule="auto" w:before="29"/>
              <w:ind w:left="56"/>
              <w:rPr>
                <w:sz w:val="22"/>
              </w:rPr>
            </w:pPr>
            <w:r>
              <w:rPr>
                <w:spacing w:val="-5"/>
                <w:sz w:val="22"/>
              </w:rPr>
              <w:t>105</w:t>
            </w:r>
          </w:p>
        </w:tc>
        <w:tc>
          <w:tcPr>
            <w:tcW w:w="1076" w:type="dxa"/>
            <w:tcBorders>
              <w:top w:val="nil"/>
              <w:bottom w:val="nil"/>
            </w:tcBorders>
          </w:tcPr>
          <w:p>
            <w:pPr>
              <w:pStyle w:val="TableParagraph"/>
              <w:spacing w:line="240" w:lineRule="auto" w:before="29"/>
              <w:ind w:right="50"/>
              <w:jc w:val="right"/>
              <w:rPr>
                <w:sz w:val="22"/>
              </w:rPr>
            </w:pPr>
            <w:r>
              <w:rPr>
                <w:spacing w:val="-4"/>
                <w:sz w:val="22"/>
              </w:rPr>
              <w:t>0.25</w:t>
            </w:r>
          </w:p>
        </w:tc>
        <w:tc>
          <w:tcPr>
            <w:tcW w:w="1109" w:type="dxa"/>
            <w:tcBorders>
              <w:top w:val="nil"/>
              <w:bottom w:val="nil"/>
            </w:tcBorders>
          </w:tcPr>
          <w:p>
            <w:pPr>
              <w:pStyle w:val="TableParagraph"/>
              <w:spacing w:line="240" w:lineRule="auto" w:before="29"/>
              <w:ind w:right="54"/>
              <w:jc w:val="right"/>
              <w:rPr>
                <w:sz w:val="22"/>
              </w:rPr>
            </w:pPr>
            <w:r>
              <w:rPr>
                <w:spacing w:val="-4"/>
                <w:sz w:val="22"/>
              </w:rPr>
              <w:t>0.71</w:t>
            </w:r>
          </w:p>
        </w:tc>
        <w:tc>
          <w:tcPr>
            <w:tcW w:w="1029" w:type="dxa"/>
            <w:tcBorders>
              <w:top w:val="nil"/>
              <w:bottom w:val="nil"/>
            </w:tcBorders>
          </w:tcPr>
          <w:p>
            <w:pPr>
              <w:pStyle w:val="TableParagraph"/>
              <w:spacing w:line="240" w:lineRule="auto" w:before="29"/>
              <w:ind w:right="52"/>
              <w:jc w:val="right"/>
              <w:rPr>
                <w:sz w:val="22"/>
              </w:rPr>
            </w:pPr>
            <w:r>
              <w:rPr>
                <w:spacing w:val="-2"/>
                <w:sz w:val="22"/>
              </w:rPr>
              <w:t>0.4638</w:t>
            </w:r>
          </w:p>
        </w:tc>
        <w:tc>
          <w:tcPr>
            <w:tcW w:w="1449" w:type="dxa"/>
            <w:tcBorders>
              <w:top w:val="nil"/>
              <w:bottom w:val="nil"/>
            </w:tcBorders>
          </w:tcPr>
          <w:p>
            <w:pPr>
              <w:pStyle w:val="TableParagraph"/>
              <w:spacing w:line="240" w:lineRule="auto" w:before="29"/>
              <w:ind w:right="52"/>
              <w:jc w:val="right"/>
              <w:rPr>
                <w:sz w:val="22"/>
              </w:rPr>
            </w:pPr>
            <w:r>
              <w:rPr>
                <w:spacing w:val="-2"/>
                <w:sz w:val="22"/>
              </w:rPr>
              <w:t>0.12516</w:t>
            </w:r>
          </w:p>
        </w:tc>
      </w:tr>
      <w:tr>
        <w:trPr>
          <w:trHeight w:val="320" w:hRule="atLeast"/>
        </w:trPr>
        <w:tc>
          <w:tcPr>
            <w:tcW w:w="2977" w:type="dxa"/>
            <w:tcBorders>
              <w:top w:val="nil"/>
              <w:bottom w:val="nil"/>
            </w:tcBorders>
          </w:tcPr>
          <w:p>
            <w:pPr>
              <w:pStyle w:val="TableParagraph"/>
              <w:spacing w:line="240" w:lineRule="auto" w:before="29"/>
              <w:ind w:left="63"/>
              <w:jc w:val="left"/>
              <w:rPr>
                <w:sz w:val="22"/>
              </w:rPr>
            </w:pPr>
            <w:r>
              <w:rPr>
                <w:spacing w:val="-4"/>
                <w:sz w:val="22"/>
              </w:rPr>
              <w:t>TATA</w:t>
            </w:r>
          </w:p>
        </w:tc>
        <w:tc>
          <w:tcPr>
            <w:tcW w:w="512" w:type="dxa"/>
            <w:tcBorders>
              <w:top w:val="nil"/>
              <w:bottom w:val="nil"/>
            </w:tcBorders>
          </w:tcPr>
          <w:p>
            <w:pPr>
              <w:pStyle w:val="TableParagraph"/>
              <w:spacing w:line="240" w:lineRule="auto" w:before="29"/>
              <w:ind w:left="56"/>
              <w:rPr>
                <w:sz w:val="22"/>
              </w:rPr>
            </w:pPr>
            <w:r>
              <w:rPr>
                <w:spacing w:val="-5"/>
                <w:sz w:val="22"/>
              </w:rPr>
              <w:t>105</w:t>
            </w:r>
          </w:p>
        </w:tc>
        <w:tc>
          <w:tcPr>
            <w:tcW w:w="1076" w:type="dxa"/>
            <w:tcBorders>
              <w:top w:val="nil"/>
              <w:bottom w:val="nil"/>
            </w:tcBorders>
          </w:tcPr>
          <w:p>
            <w:pPr>
              <w:pStyle w:val="TableParagraph"/>
              <w:spacing w:line="240" w:lineRule="auto" w:before="29"/>
              <w:ind w:right="50"/>
              <w:jc w:val="right"/>
              <w:rPr>
                <w:sz w:val="22"/>
              </w:rPr>
            </w:pPr>
            <w:r>
              <w:rPr>
                <w:spacing w:val="-2"/>
                <w:sz w:val="22"/>
              </w:rPr>
              <w:t>-</w:t>
            </w:r>
            <w:r>
              <w:rPr>
                <w:spacing w:val="-4"/>
                <w:sz w:val="22"/>
              </w:rPr>
              <w:t>0.69</w:t>
            </w:r>
          </w:p>
        </w:tc>
        <w:tc>
          <w:tcPr>
            <w:tcW w:w="1109" w:type="dxa"/>
            <w:tcBorders>
              <w:top w:val="nil"/>
              <w:bottom w:val="nil"/>
            </w:tcBorders>
          </w:tcPr>
          <w:p>
            <w:pPr>
              <w:pStyle w:val="TableParagraph"/>
              <w:spacing w:line="240" w:lineRule="auto" w:before="29"/>
              <w:ind w:right="54"/>
              <w:jc w:val="right"/>
              <w:rPr>
                <w:sz w:val="22"/>
              </w:rPr>
            </w:pPr>
            <w:r>
              <w:rPr>
                <w:spacing w:val="-4"/>
                <w:sz w:val="22"/>
              </w:rPr>
              <w:t>0.56</w:t>
            </w:r>
          </w:p>
        </w:tc>
        <w:tc>
          <w:tcPr>
            <w:tcW w:w="1029" w:type="dxa"/>
            <w:tcBorders>
              <w:top w:val="nil"/>
              <w:bottom w:val="nil"/>
            </w:tcBorders>
          </w:tcPr>
          <w:p>
            <w:pPr>
              <w:pStyle w:val="TableParagraph"/>
              <w:spacing w:line="240" w:lineRule="auto" w:before="29"/>
              <w:ind w:left="283"/>
              <w:jc w:val="left"/>
              <w:rPr>
                <w:sz w:val="22"/>
              </w:rPr>
            </w:pPr>
            <w:r>
              <w:rPr>
                <w:spacing w:val="-2"/>
                <w:sz w:val="22"/>
              </w:rPr>
              <w:t>-0.0740</w:t>
            </w:r>
          </w:p>
        </w:tc>
        <w:tc>
          <w:tcPr>
            <w:tcW w:w="1449" w:type="dxa"/>
            <w:tcBorders>
              <w:top w:val="nil"/>
              <w:bottom w:val="nil"/>
            </w:tcBorders>
          </w:tcPr>
          <w:p>
            <w:pPr>
              <w:pStyle w:val="TableParagraph"/>
              <w:spacing w:line="240" w:lineRule="auto" w:before="29"/>
              <w:ind w:right="52"/>
              <w:jc w:val="right"/>
              <w:rPr>
                <w:sz w:val="22"/>
              </w:rPr>
            </w:pPr>
            <w:r>
              <w:rPr>
                <w:spacing w:val="-2"/>
                <w:sz w:val="22"/>
              </w:rPr>
              <w:t>0.14631</w:t>
            </w:r>
          </w:p>
        </w:tc>
      </w:tr>
      <w:tr>
        <w:trPr>
          <w:trHeight w:val="320" w:hRule="atLeast"/>
        </w:trPr>
        <w:tc>
          <w:tcPr>
            <w:tcW w:w="2977" w:type="dxa"/>
            <w:tcBorders>
              <w:top w:val="nil"/>
              <w:bottom w:val="nil"/>
            </w:tcBorders>
          </w:tcPr>
          <w:p>
            <w:pPr>
              <w:pStyle w:val="TableParagraph"/>
              <w:spacing w:line="240" w:lineRule="auto" w:before="29"/>
              <w:ind w:left="63"/>
              <w:jc w:val="left"/>
              <w:rPr>
                <w:i/>
                <w:sz w:val="22"/>
              </w:rPr>
            </w:pPr>
            <w:r>
              <w:rPr>
                <w:i/>
                <w:sz w:val="22"/>
              </w:rPr>
              <w:t>Audit</w:t>
            </w:r>
            <w:r>
              <w:rPr>
                <w:i/>
                <w:spacing w:val="-2"/>
                <w:sz w:val="22"/>
              </w:rPr>
              <w:t> Quality</w:t>
            </w:r>
          </w:p>
        </w:tc>
        <w:tc>
          <w:tcPr>
            <w:tcW w:w="512" w:type="dxa"/>
            <w:tcBorders>
              <w:top w:val="nil"/>
              <w:bottom w:val="nil"/>
            </w:tcBorders>
          </w:tcPr>
          <w:p>
            <w:pPr>
              <w:pStyle w:val="TableParagraph"/>
              <w:spacing w:line="240" w:lineRule="auto" w:before="29"/>
              <w:ind w:left="56"/>
              <w:rPr>
                <w:sz w:val="22"/>
              </w:rPr>
            </w:pPr>
            <w:r>
              <w:rPr>
                <w:spacing w:val="-5"/>
                <w:sz w:val="22"/>
              </w:rPr>
              <w:t>105</w:t>
            </w:r>
          </w:p>
        </w:tc>
        <w:tc>
          <w:tcPr>
            <w:tcW w:w="1076" w:type="dxa"/>
            <w:tcBorders>
              <w:top w:val="nil"/>
              <w:bottom w:val="nil"/>
            </w:tcBorders>
          </w:tcPr>
          <w:p>
            <w:pPr>
              <w:pStyle w:val="TableParagraph"/>
              <w:spacing w:line="240" w:lineRule="auto" w:before="29"/>
              <w:ind w:right="50"/>
              <w:jc w:val="right"/>
              <w:rPr>
                <w:sz w:val="22"/>
              </w:rPr>
            </w:pPr>
            <w:r>
              <w:rPr>
                <w:spacing w:val="-4"/>
                <w:sz w:val="22"/>
              </w:rPr>
              <w:t>0.00</w:t>
            </w:r>
          </w:p>
        </w:tc>
        <w:tc>
          <w:tcPr>
            <w:tcW w:w="1109" w:type="dxa"/>
            <w:tcBorders>
              <w:top w:val="nil"/>
              <w:bottom w:val="nil"/>
            </w:tcBorders>
          </w:tcPr>
          <w:p>
            <w:pPr>
              <w:pStyle w:val="TableParagraph"/>
              <w:spacing w:line="240" w:lineRule="auto" w:before="29"/>
              <w:ind w:right="55"/>
              <w:jc w:val="right"/>
              <w:rPr>
                <w:sz w:val="22"/>
              </w:rPr>
            </w:pPr>
            <w:r>
              <w:rPr>
                <w:spacing w:val="-4"/>
                <w:sz w:val="22"/>
              </w:rPr>
              <w:t>1.00</w:t>
            </w:r>
          </w:p>
        </w:tc>
        <w:tc>
          <w:tcPr>
            <w:tcW w:w="1029" w:type="dxa"/>
            <w:tcBorders>
              <w:top w:val="nil"/>
              <w:bottom w:val="nil"/>
            </w:tcBorders>
          </w:tcPr>
          <w:p>
            <w:pPr>
              <w:pStyle w:val="TableParagraph"/>
              <w:spacing w:line="240" w:lineRule="auto" w:before="29"/>
              <w:ind w:right="52"/>
              <w:jc w:val="right"/>
              <w:rPr>
                <w:sz w:val="22"/>
              </w:rPr>
            </w:pPr>
            <w:r>
              <w:rPr>
                <w:spacing w:val="-2"/>
                <w:sz w:val="22"/>
              </w:rPr>
              <w:t>0.4667</w:t>
            </w:r>
          </w:p>
        </w:tc>
        <w:tc>
          <w:tcPr>
            <w:tcW w:w="1449" w:type="dxa"/>
            <w:tcBorders>
              <w:top w:val="nil"/>
              <w:bottom w:val="nil"/>
            </w:tcBorders>
          </w:tcPr>
          <w:p>
            <w:pPr>
              <w:pStyle w:val="TableParagraph"/>
              <w:spacing w:line="240" w:lineRule="auto" w:before="29"/>
              <w:ind w:right="52"/>
              <w:jc w:val="right"/>
              <w:rPr>
                <w:sz w:val="22"/>
              </w:rPr>
            </w:pPr>
            <w:r>
              <w:rPr>
                <w:spacing w:val="-2"/>
                <w:sz w:val="22"/>
              </w:rPr>
              <w:t>0.50128</w:t>
            </w:r>
          </w:p>
        </w:tc>
      </w:tr>
      <w:tr>
        <w:trPr>
          <w:trHeight w:val="286" w:hRule="atLeast"/>
        </w:trPr>
        <w:tc>
          <w:tcPr>
            <w:tcW w:w="2977" w:type="dxa"/>
            <w:tcBorders>
              <w:top w:val="nil"/>
              <w:bottom w:val="nil"/>
            </w:tcBorders>
          </w:tcPr>
          <w:p>
            <w:pPr>
              <w:pStyle w:val="TableParagraph"/>
              <w:spacing w:line="237" w:lineRule="exact" w:before="29"/>
              <w:ind w:left="63"/>
              <w:jc w:val="left"/>
              <w:rPr>
                <w:sz w:val="22"/>
              </w:rPr>
            </w:pPr>
            <w:r>
              <w:rPr>
                <w:sz w:val="22"/>
              </w:rPr>
              <w:t>CEO</w:t>
            </w:r>
            <w:r>
              <w:rPr>
                <w:spacing w:val="-1"/>
                <w:sz w:val="22"/>
              </w:rPr>
              <w:t> </w:t>
            </w:r>
            <w:r>
              <w:rPr>
                <w:spacing w:val="-2"/>
                <w:sz w:val="22"/>
              </w:rPr>
              <w:t>Duality</w:t>
            </w:r>
          </w:p>
        </w:tc>
        <w:tc>
          <w:tcPr>
            <w:tcW w:w="512" w:type="dxa"/>
            <w:tcBorders>
              <w:top w:val="nil"/>
              <w:bottom w:val="nil"/>
            </w:tcBorders>
          </w:tcPr>
          <w:p>
            <w:pPr>
              <w:pStyle w:val="TableParagraph"/>
              <w:spacing w:line="237" w:lineRule="exact" w:before="29"/>
              <w:ind w:left="56"/>
              <w:rPr>
                <w:sz w:val="22"/>
              </w:rPr>
            </w:pPr>
            <w:r>
              <w:rPr>
                <w:spacing w:val="-5"/>
                <w:sz w:val="22"/>
              </w:rPr>
              <w:t>105</w:t>
            </w:r>
          </w:p>
        </w:tc>
        <w:tc>
          <w:tcPr>
            <w:tcW w:w="1076" w:type="dxa"/>
            <w:tcBorders>
              <w:top w:val="nil"/>
              <w:bottom w:val="nil"/>
            </w:tcBorders>
          </w:tcPr>
          <w:p>
            <w:pPr>
              <w:pStyle w:val="TableParagraph"/>
              <w:spacing w:line="237" w:lineRule="exact" w:before="29"/>
              <w:ind w:right="50"/>
              <w:jc w:val="right"/>
              <w:rPr>
                <w:sz w:val="22"/>
              </w:rPr>
            </w:pPr>
            <w:r>
              <w:rPr>
                <w:spacing w:val="-4"/>
                <w:sz w:val="22"/>
              </w:rPr>
              <w:t>0.00</w:t>
            </w:r>
          </w:p>
        </w:tc>
        <w:tc>
          <w:tcPr>
            <w:tcW w:w="1109" w:type="dxa"/>
            <w:tcBorders>
              <w:top w:val="nil"/>
              <w:bottom w:val="nil"/>
            </w:tcBorders>
          </w:tcPr>
          <w:p>
            <w:pPr>
              <w:pStyle w:val="TableParagraph"/>
              <w:spacing w:line="237" w:lineRule="exact" w:before="29"/>
              <w:ind w:right="55"/>
              <w:jc w:val="right"/>
              <w:rPr>
                <w:sz w:val="22"/>
              </w:rPr>
            </w:pPr>
            <w:r>
              <w:rPr>
                <w:spacing w:val="-4"/>
                <w:sz w:val="22"/>
              </w:rPr>
              <w:t>1.00</w:t>
            </w:r>
          </w:p>
        </w:tc>
        <w:tc>
          <w:tcPr>
            <w:tcW w:w="1029" w:type="dxa"/>
            <w:tcBorders>
              <w:top w:val="nil"/>
              <w:bottom w:val="nil"/>
            </w:tcBorders>
          </w:tcPr>
          <w:p>
            <w:pPr>
              <w:pStyle w:val="TableParagraph"/>
              <w:spacing w:line="237" w:lineRule="exact" w:before="29"/>
              <w:ind w:right="52"/>
              <w:jc w:val="right"/>
              <w:rPr>
                <w:sz w:val="22"/>
              </w:rPr>
            </w:pPr>
            <w:r>
              <w:rPr>
                <w:spacing w:val="-2"/>
                <w:sz w:val="22"/>
              </w:rPr>
              <w:t>0.3143</w:t>
            </w:r>
          </w:p>
        </w:tc>
        <w:tc>
          <w:tcPr>
            <w:tcW w:w="1449" w:type="dxa"/>
            <w:tcBorders>
              <w:top w:val="nil"/>
              <w:bottom w:val="nil"/>
            </w:tcBorders>
          </w:tcPr>
          <w:p>
            <w:pPr>
              <w:pStyle w:val="TableParagraph"/>
              <w:spacing w:line="237" w:lineRule="exact" w:before="29"/>
              <w:ind w:right="52"/>
              <w:jc w:val="right"/>
              <w:rPr>
                <w:sz w:val="22"/>
              </w:rPr>
            </w:pPr>
            <w:r>
              <w:rPr>
                <w:spacing w:val="-2"/>
                <w:sz w:val="22"/>
              </w:rPr>
              <w:t>0.46646</w:t>
            </w:r>
          </w:p>
        </w:tc>
      </w:tr>
      <w:tr>
        <w:trPr>
          <w:trHeight w:val="319" w:hRule="atLeast"/>
        </w:trPr>
        <w:tc>
          <w:tcPr>
            <w:tcW w:w="2977" w:type="dxa"/>
            <w:tcBorders>
              <w:top w:val="nil"/>
            </w:tcBorders>
          </w:tcPr>
          <w:p>
            <w:pPr>
              <w:pStyle w:val="TableParagraph"/>
              <w:spacing w:line="236" w:lineRule="exact" w:before="63"/>
              <w:ind w:left="63"/>
              <w:jc w:val="left"/>
              <w:rPr>
                <w:sz w:val="22"/>
              </w:rPr>
            </w:pPr>
            <w:r>
              <w:rPr>
                <w:sz w:val="22"/>
              </w:rPr>
              <w:t>Kecurangan</w:t>
            </w:r>
            <w:r>
              <w:rPr>
                <w:spacing w:val="-5"/>
                <w:sz w:val="22"/>
              </w:rPr>
              <w:t> </w:t>
            </w:r>
            <w:r>
              <w:rPr>
                <w:sz w:val="22"/>
              </w:rPr>
              <w:t>Laporan</w:t>
            </w:r>
            <w:r>
              <w:rPr>
                <w:spacing w:val="-4"/>
                <w:sz w:val="22"/>
              </w:rPr>
              <w:t> </w:t>
            </w:r>
            <w:r>
              <w:rPr>
                <w:spacing w:val="-2"/>
                <w:sz w:val="22"/>
              </w:rPr>
              <w:t>Keuangan</w:t>
            </w:r>
          </w:p>
        </w:tc>
        <w:tc>
          <w:tcPr>
            <w:tcW w:w="512" w:type="dxa"/>
            <w:tcBorders>
              <w:top w:val="nil"/>
            </w:tcBorders>
          </w:tcPr>
          <w:p>
            <w:pPr>
              <w:pStyle w:val="TableParagraph"/>
              <w:spacing w:line="236" w:lineRule="exact" w:before="63"/>
              <w:ind w:left="56"/>
              <w:rPr>
                <w:sz w:val="22"/>
              </w:rPr>
            </w:pPr>
            <w:r>
              <w:rPr>
                <w:spacing w:val="-5"/>
                <w:sz w:val="22"/>
              </w:rPr>
              <w:t>105</w:t>
            </w:r>
          </w:p>
        </w:tc>
        <w:tc>
          <w:tcPr>
            <w:tcW w:w="1076" w:type="dxa"/>
            <w:tcBorders>
              <w:top w:val="nil"/>
            </w:tcBorders>
          </w:tcPr>
          <w:p>
            <w:pPr>
              <w:pStyle w:val="TableParagraph"/>
              <w:spacing w:line="248" w:lineRule="exact" w:before="0"/>
              <w:ind w:right="-15"/>
              <w:jc w:val="right"/>
              <w:rPr>
                <w:sz w:val="22"/>
              </w:rPr>
            </w:pPr>
            <w:r>
              <w:rPr>
                <w:spacing w:val="-2"/>
                <w:sz w:val="22"/>
              </w:rPr>
              <w:t>-</w:t>
            </w:r>
            <w:r>
              <w:rPr>
                <w:spacing w:val="-4"/>
                <w:sz w:val="22"/>
              </w:rPr>
              <w:t>1.54</w:t>
            </w:r>
          </w:p>
        </w:tc>
        <w:tc>
          <w:tcPr>
            <w:tcW w:w="1109" w:type="dxa"/>
            <w:tcBorders>
              <w:top w:val="nil"/>
            </w:tcBorders>
          </w:tcPr>
          <w:p>
            <w:pPr>
              <w:pStyle w:val="TableParagraph"/>
              <w:spacing w:line="248" w:lineRule="exact" w:before="0"/>
              <w:ind w:right="-15"/>
              <w:jc w:val="right"/>
              <w:rPr>
                <w:sz w:val="22"/>
              </w:rPr>
            </w:pPr>
            <w:r>
              <w:rPr>
                <w:spacing w:val="-4"/>
                <w:sz w:val="22"/>
              </w:rPr>
              <w:t>2.84</w:t>
            </w:r>
          </w:p>
        </w:tc>
        <w:tc>
          <w:tcPr>
            <w:tcW w:w="1029" w:type="dxa"/>
            <w:tcBorders>
              <w:top w:val="nil"/>
            </w:tcBorders>
          </w:tcPr>
          <w:p>
            <w:pPr>
              <w:pStyle w:val="TableParagraph"/>
              <w:spacing w:line="248" w:lineRule="exact" w:before="0"/>
              <w:ind w:right="-15"/>
              <w:jc w:val="right"/>
              <w:rPr>
                <w:sz w:val="22"/>
              </w:rPr>
            </w:pPr>
            <w:r>
              <w:rPr>
                <w:spacing w:val="-2"/>
                <w:sz w:val="22"/>
              </w:rPr>
              <w:t>0.2663</w:t>
            </w:r>
          </w:p>
        </w:tc>
        <w:tc>
          <w:tcPr>
            <w:tcW w:w="1449" w:type="dxa"/>
            <w:tcBorders>
              <w:top w:val="nil"/>
            </w:tcBorders>
          </w:tcPr>
          <w:p>
            <w:pPr>
              <w:pStyle w:val="TableParagraph"/>
              <w:spacing w:line="248" w:lineRule="exact" w:before="0"/>
              <w:ind w:right="-15"/>
              <w:jc w:val="right"/>
              <w:rPr>
                <w:sz w:val="22"/>
              </w:rPr>
            </w:pPr>
            <w:r>
              <w:rPr>
                <w:spacing w:val="-2"/>
                <w:sz w:val="22"/>
              </w:rPr>
              <w:t>0.64665</w:t>
            </w:r>
          </w:p>
        </w:tc>
      </w:tr>
    </w:tbl>
    <w:p>
      <w:pPr>
        <w:spacing w:before="147"/>
        <w:ind w:left="568" w:right="0" w:firstLine="0"/>
        <w:jc w:val="both"/>
        <w:rPr>
          <w:i/>
          <w:sz w:val="22"/>
        </w:rPr>
      </w:pPr>
      <w:r>
        <w:rPr>
          <w:i/>
          <w:sz w:val="22"/>
        </w:rPr>
        <w:t>Sumber:</w:t>
      </w:r>
      <w:r>
        <w:rPr>
          <w:i/>
          <w:spacing w:val="-5"/>
          <w:sz w:val="22"/>
        </w:rPr>
        <w:t> </w:t>
      </w:r>
      <w:r>
        <w:rPr>
          <w:i/>
          <w:sz w:val="22"/>
        </w:rPr>
        <w:t>Data</w:t>
      </w:r>
      <w:r>
        <w:rPr>
          <w:i/>
          <w:spacing w:val="-3"/>
          <w:sz w:val="22"/>
        </w:rPr>
        <w:t> </w:t>
      </w:r>
      <w:r>
        <w:rPr>
          <w:i/>
          <w:sz w:val="22"/>
        </w:rPr>
        <w:t>Diolah,</w:t>
      </w:r>
      <w:r>
        <w:rPr>
          <w:i/>
          <w:spacing w:val="-3"/>
          <w:sz w:val="22"/>
        </w:rPr>
        <w:t> </w:t>
      </w:r>
      <w:r>
        <w:rPr>
          <w:i/>
          <w:sz w:val="22"/>
        </w:rPr>
        <w:t>2025</w:t>
      </w:r>
      <w:r>
        <w:rPr>
          <w:i/>
          <w:spacing w:val="-2"/>
          <w:sz w:val="22"/>
        </w:rPr>
        <w:t> </w:t>
      </w:r>
      <w:r>
        <w:rPr>
          <w:i/>
          <w:sz w:val="22"/>
        </w:rPr>
        <w:t>(Hasil</w:t>
      </w:r>
      <w:r>
        <w:rPr>
          <w:i/>
          <w:spacing w:val="-5"/>
          <w:sz w:val="22"/>
        </w:rPr>
        <w:t> </w:t>
      </w:r>
      <w:r>
        <w:rPr>
          <w:i/>
          <w:sz w:val="22"/>
        </w:rPr>
        <w:t>Output</w:t>
      </w:r>
      <w:r>
        <w:rPr>
          <w:i/>
          <w:spacing w:val="-8"/>
          <w:sz w:val="22"/>
        </w:rPr>
        <w:t> </w:t>
      </w:r>
      <w:r>
        <w:rPr>
          <w:i/>
          <w:sz w:val="22"/>
        </w:rPr>
        <w:t>SPSS</w:t>
      </w:r>
      <w:r>
        <w:rPr>
          <w:i/>
          <w:spacing w:val="-3"/>
          <w:sz w:val="22"/>
        </w:rPr>
        <w:t> </w:t>
      </w:r>
      <w:r>
        <w:rPr>
          <w:i/>
          <w:sz w:val="22"/>
        </w:rPr>
        <w:t>versi</w:t>
      </w:r>
      <w:r>
        <w:rPr>
          <w:i/>
          <w:spacing w:val="-4"/>
          <w:sz w:val="22"/>
        </w:rPr>
        <w:t> </w:t>
      </w:r>
      <w:r>
        <w:rPr>
          <w:i/>
          <w:spacing w:val="-5"/>
          <w:sz w:val="22"/>
        </w:rPr>
        <w:t>25)</w:t>
      </w:r>
    </w:p>
    <w:p>
      <w:pPr>
        <w:pStyle w:val="BodyText"/>
        <w:spacing w:before="147"/>
        <w:rPr>
          <w:i/>
          <w:sz w:val="22"/>
        </w:rPr>
      </w:pPr>
    </w:p>
    <w:p>
      <w:pPr>
        <w:pStyle w:val="BodyText"/>
        <w:spacing w:line="480" w:lineRule="auto"/>
        <w:ind w:left="568" w:right="706" w:firstLine="568"/>
        <w:jc w:val="both"/>
      </w:pPr>
      <w:r>
        <w:rPr/>
        <w:t>Pada saat pengolahan data, seluruh data observasi terlebih dahulu dianalisis menggunakan</w:t>
      </w:r>
      <w:r>
        <w:rPr>
          <w:spacing w:val="-15"/>
        </w:rPr>
        <w:t> </w:t>
      </w:r>
      <w:r>
        <w:rPr/>
        <w:t>statistik</w:t>
      </w:r>
      <w:r>
        <w:rPr>
          <w:spacing w:val="-15"/>
        </w:rPr>
        <w:t> </w:t>
      </w:r>
      <w:r>
        <w:rPr/>
        <w:t>deskriptif</w:t>
      </w:r>
      <w:r>
        <w:rPr>
          <w:spacing w:val="-15"/>
        </w:rPr>
        <w:t> </w:t>
      </w:r>
      <w:r>
        <w:rPr/>
        <w:t>dan</w:t>
      </w:r>
      <w:r>
        <w:rPr>
          <w:spacing w:val="-15"/>
        </w:rPr>
        <w:t> </w:t>
      </w:r>
      <w:r>
        <w:rPr/>
        <w:t>dilakukan</w:t>
      </w:r>
      <w:r>
        <w:rPr>
          <w:spacing w:val="-15"/>
        </w:rPr>
        <w:t> </w:t>
      </w:r>
      <w:r>
        <w:rPr/>
        <w:t>pengujian</w:t>
      </w:r>
      <w:r>
        <w:rPr>
          <w:spacing w:val="-15"/>
        </w:rPr>
        <w:t> </w:t>
      </w:r>
      <w:r>
        <w:rPr/>
        <w:t>asumsi</w:t>
      </w:r>
      <w:r>
        <w:rPr>
          <w:spacing w:val="-15"/>
        </w:rPr>
        <w:t> </w:t>
      </w:r>
      <w:r>
        <w:rPr/>
        <w:t>klasik,</w:t>
      </w:r>
      <w:r>
        <w:rPr>
          <w:spacing w:val="-15"/>
        </w:rPr>
        <w:t> </w:t>
      </w:r>
      <w:r>
        <w:rPr/>
        <w:t>khususnya uji normalitas. Hasil pengujian penelitian ini menunjukkan bahwa data belum sepenuhnya berdistribusi normal. Ketidaknormalan ini ditunjukkan oleh adanya beberapa nilai yang berada jauh di luar rentang sebaran data secara umum. Untuk memastikan</w:t>
      </w:r>
      <w:r>
        <w:rPr>
          <w:spacing w:val="-12"/>
        </w:rPr>
        <w:t> </w:t>
      </w:r>
      <w:r>
        <w:rPr/>
        <w:t>penyebab</w:t>
      </w:r>
      <w:r>
        <w:rPr>
          <w:spacing w:val="-12"/>
        </w:rPr>
        <w:t> </w:t>
      </w:r>
      <w:r>
        <w:rPr/>
        <w:t>ketidaknormalan</w:t>
      </w:r>
      <w:r>
        <w:rPr>
          <w:spacing w:val="-12"/>
        </w:rPr>
        <w:t> </w:t>
      </w:r>
      <w:r>
        <w:rPr/>
        <w:t>tersebut,</w:t>
      </w:r>
      <w:r>
        <w:rPr>
          <w:spacing w:val="-12"/>
        </w:rPr>
        <w:t> </w:t>
      </w:r>
      <w:r>
        <w:rPr/>
        <w:t>dilakukan</w:t>
      </w:r>
      <w:r>
        <w:rPr>
          <w:spacing w:val="-12"/>
        </w:rPr>
        <w:t> </w:t>
      </w:r>
      <w:r>
        <w:rPr/>
        <w:t>identifikasi</w:t>
      </w:r>
      <w:r>
        <w:rPr>
          <w:spacing w:val="-11"/>
        </w:rPr>
        <w:t> </w:t>
      </w:r>
      <w:r>
        <w:rPr/>
        <w:t>lebih</w:t>
      </w:r>
      <w:r>
        <w:rPr>
          <w:spacing w:val="-12"/>
        </w:rPr>
        <w:t> </w:t>
      </w:r>
      <w:r>
        <w:rPr/>
        <w:t>lanjut terhadap</w:t>
      </w:r>
      <w:r>
        <w:rPr>
          <w:spacing w:val="-4"/>
        </w:rPr>
        <w:t> </w:t>
      </w:r>
      <w:r>
        <w:rPr/>
        <w:t>data yang</w:t>
      </w:r>
      <w:r>
        <w:rPr>
          <w:spacing w:val="-3"/>
        </w:rPr>
        <w:t> </w:t>
      </w:r>
      <w:r>
        <w:rPr/>
        <w:t>memiliki nilai</w:t>
      </w:r>
      <w:r>
        <w:rPr>
          <w:spacing w:val="-2"/>
        </w:rPr>
        <w:t> </w:t>
      </w:r>
      <w:r>
        <w:rPr/>
        <w:t>ekstrem. Hasil</w:t>
      </w:r>
      <w:r>
        <w:rPr>
          <w:spacing w:val="-3"/>
        </w:rPr>
        <w:t> </w:t>
      </w:r>
      <w:r>
        <w:rPr/>
        <w:t>identifikasi</w:t>
      </w:r>
      <w:r>
        <w:rPr>
          <w:spacing w:val="-2"/>
        </w:rPr>
        <w:t> </w:t>
      </w:r>
      <w:r>
        <w:rPr/>
        <w:t>menunjukkan</w:t>
      </w:r>
      <w:r>
        <w:rPr>
          <w:spacing w:val="-4"/>
        </w:rPr>
        <w:t> </w:t>
      </w:r>
      <w:r>
        <w:rPr/>
        <w:t>adanya sejumlah data yang tergolong sebagai </w:t>
      </w:r>
      <w:r>
        <w:rPr>
          <w:i/>
        </w:rPr>
        <w:t>outlier</w:t>
      </w:r>
      <w:r>
        <w:rPr/>
        <w:t>, yaitu data yang memiliki nilai yang menyimpang secara signifikan dibandingkan dengan data observasi lainnya, baik pada satu variabel maupun pada kombinasi beberapa variabel (Ghozali 2018).</w:t>
      </w:r>
    </w:p>
    <w:p>
      <w:pPr>
        <w:pStyle w:val="BodyText"/>
        <w:spacing w:after="0" w:line="480" w:lineRule="auto"/>
        <w:jc w:val="both"/>
        <w:sectPr>
          <w:headerReference w:type="default" r:id="rId24"/>
          <w:pgSz w:w="11910" w:h="16840"/>
          <w:pgMar w:header="751" w:footer="0" w:top="960" w:bottom="280" w:left="1700" w:right="992"/>
          <w:pgNumType w:start="53"/>
        </w:sectPr>
      </w:pPr>
    </w:p>
    <w:p>
      <w:pPr>
        <w:pStyle w:val="BodyText"/>
      </w:pPr>
    </w:p>
    <w:p>
      <w:pPr>
        <w:pStyle w:val="BodyText"/>
      </w:pPr>
    </w:p>
    <w:p>
      <w:pPr>
        <w:pStyle w:val="BodyText"/>
      </w:pPr>
    </w:p>
    <w:p>
      <w:pPr>
        <w:pStyle w:val="BodyText"/>
        <w:spacing w:before="193"/>
      </w:pPr>
    </w:p>
    <w:p>
      <w:pPr>
        <w:pStyle w:val="BodyText"/>
        <w:spacing w:line="480" w:lineRule="auto"/>
        <w:ind w:left="568" w:right="705" w:firstLine="720"/>
        <w:jc w:val="both"/>
      </w:pPr>
      <w:r>
        <w:rPr/>
        <w:t>Keberadaan </w:t>
      </w:r>
      <w:r>
        <w:rPr>
          <w:i/>
        </w:rPr>
        <w:t>outlier </w:t>
      </w:r>
      <w:r>
        <w:rPr/>
        <w:t>ini menyebabkan distribusi data menjadi tidak normal dan berpotensi menimbulkan bias dalam hasil analisis regresi. Oleh karena itu, dilakukan penanganan terhadap data outlier dengan cara memisahkan data yang terindikasi sebagai outlier dari data utama. Setelah dilakukan penghapusan data outlier, pengujian normalitas kembali dilakukan. Hasil pengujian menunjukkan bahwa</w:t>
      </w:r>
      <w:r>
        <w:rPr>
          <w:spacing w:val="-6"/>
        </w:rPr>
        <w:t> </w:t>
      </w:r>
      <w:r>
        <w:rPr/>
        <w:t>data</w:t>
      </w:r>
      <w:r>
        <w:rPr>
          <w:spacing w:val="-10"/>
        </w:rPr>
        <w:t> </w:t>
      </w:r>
      <w:r>
        <w:rPr/>
        <w:t>telah</w:t>
      </w:r>
      <w:r>
        <w:rPr>
          <w:spacing w:val="-8"/>
        </w:rPr>
        <w:t> </w:t>
      </w:r>
      <w:r>
        <w:rPr/>
        <w:t>memenuhi</w:t>
      </w:r>
      <w:r>
        <w:rPr>
          <w:spacing w:val="-10"/>
        </w:rPr>
        <w:t> </w:t>
      </w:r>
      <w:r>
        <w:rPr/>
        <w:t>asumsi</w:t>
      </w:r>
      <w:r>
        <w:rPr>
          <w:spacing w:val="-7"/>
        </w:rPr>
        <w:t> </w:t>
      </w:r>
      <w:r>
        <w:rPr/>
        <w:t>normalitas,</w:t>
      </w:r>
      <w:r>
        <w:rPr>
          <w:spacing w:val="-8"/>
        </w:rPr>
        <w:t> </w:t>
      </w:r>
      <w:r>
        <w:rPr/>
        <w:t>sehingga</w:t>
      </w:r>
      <w:r>
        <w:rPr>
          <w:spacing w:val="-6"/>
        </w:rPr>
        <w:t> </w:t>
      </w:r>
      <w:r>
        <w:rPr/>
        <w:t>dapat</w:t>
      </w:r>
      <w:r>
        <w:rPr>
          <w:spacing w:val="-7"/>
        </w:rPr>
        <w:t> </w:t>
      </w:r>
      <w:r>
        <w:rPr/>
        <w:t>disimpulkan</w:t>
      </w:r>
      <w:r>
        <w:rPr>
          <w:spacing w:val="-8"/>
        </w:rPr>
        <w:t> </w:t>
      </w:r>
      <w:r>
        <w:rPr/>
        <w:t>bahwa data</w:t>
      </w:r>
      <w:r>
        <w:rPr>
          <w:spacing w:val="-6"/>
        </w:rPr>
        <w:t> </w:t>
      </w:r>
      <w:r>
        <w:rPr/>
        <w:t>yang</w:t>
      </w:r>
      <w:r>
        <w:rPr>
          <w:spacing w:val="-8"/>
        </w:rPr>
        <w:t> </w:t>
      </w:r>
      <w:r>
        <w:rPr/>
        <w:t>digunakan</w:t>
      </w:r>
      <w:r>
        <w:rPr>
          <w:spacing w:val="-8"/>
        </w:rPr>
        <w:t> </w:t>
      </w:r>
      <w:r>
        <w:rPr/>
        <w:t>telah</w:t>
      </w:r>
      <w:r>
        <w:rPr>
          <w:spacing w:val="-12"/>
        </w:rPr>
        <w:t> </w:t>
      </w:r>
      <w:r>
        <w:rPr/>
        <w:t>layak</w:t>
      </w:r>
      <w:r>
        <w:rPr>
          <w:spacing w:val="-8"/>
        </w:rPr>
        <w:t> </w:t>
      </w:r>
      <w:r>
        <w:rPr/>
        <w:t>untuk</w:t>
      </w:r>
      <w:r>
        <w:rPr>
          <w:spacing w:val="-8"/>
        </w:rPr>
        <w:t> </w:t>
      </w:r>
      <w:r>
        <w:rPr/>
        <w:t>dianalisis</w:t>
      </w:r>
      <w:r>
        <w:rPr>
          <w:spacing w:val="-9"/>
        </w:rPr>
        <w:t> </w:t>
      </w:r>
      <w:r>
        <w:rPr/>
        <w:t>lebih</w:t>
      </w:r>
      <w:r>
        <w:rPr>
          <w:spacing w:val="-8"/>
        </w:rPr>
        <w:t> </w:t>
      </w:r>
      <w:r>
        <w:rPr/>
        <w:t>lanjut</w:t>
      </w:r>
      <w:r>
        <w:rPr>
          <w:spacing w:val="-10"/>
        </w:rPr>
        <w:t> </w:t>
      </w:r>
      <w:r>
        <w:rPr/>
        <w:t>menggunakan</w:t>
      </w:r>
      <w:r>
        <w:rPr>
          <w:spacing w:val="-11"/>
        </w:rPr>
        <w:t> </w:t>
      </w:r>
      <w:r>
        <w:rPr/>
        <w:t>metode regresi. Berdasarkan proses tersebut, sebanyak 8 data observasi teridentifikasi sebagai </w:t>
      </w:r>
      <w:r>
        <w:rPr>
          <w:i/>
        </w:rPr>
        <w:t>outlier </w:t>
      </w:r>
      <w:r>
        <w:rPr/>
        <w:t>dan dikeluarkan dari sampel penelitian. Dengan demikian, jumlah data yang digunakan dalam penelitian ini menjadi 97 data observasi yang selanjutnya dianalisis pada tahap berikutnya.</w:t>
      </w:r>
    </w:p>
    <w:p>
      <w:pPr>
        <w:spacing w:before="1"/>
        <w:ind w:left="422" w:right="565" w:firstLine="0"/>
        <w:jc w:val="center"/>
        <w:rPr>
          <w:b/>
          <w:sz w:val="22"/>
        </w:rPr>
      </w:pPr>
      <w:bookmarkStart w:name="_bookmark54" w:id="55"/>
      <w:bookmarkEnd w:id="55"/>
      <w:r>
        <w:rPr/>
      </w:r>
      <w:r>
        <w:rPr>
          <w:b/>
          <w:sz w:val="22"/>
        </w:rPr>
        <w:t>Tabel</w:t>
      </w:r>
      <w:r>
        <w:rPr>
          <w:b/>
          <w:spacing w:val="-5"/>
          <w:sz w:val="22"/>
        </w:rPr>
        <w:t> </w:t>
      </w:r>
      <w:r>
        <w:rPr>
          <w:b/>
          <w:sz w:val="22"/>
        </w:rPr>
        <w:t>4.2.</w:t>
      </w:r>
      <w:r>
        <w:rPr>
          <w:b/>
          <w:spacing w:val="-7"/>
          <w:sz w:val="22"/>
        </w:rPr>
        <w:t> </w:t>
      </w:r>
      <w:r>
        <w:rPr>
          <w:b/>
          <w:sz w:val="22"/>
        </w:rPr>
        <w:t>Hasil</w:t>
      </w:r>
      <w:r>
        <w:rPr>
          <w:b/>
          <w:spacing w:val="-5"/>
          <w:sz w:val="22"/>
        </w:rPr>
        <w:t> </w:t>
      </w:r>
      <w:r>
        <w:rPr>
          <w:b/>
          <w:sz w:val="22"/>
        </w:rPr>
        <w:t>Uji</w:t>
      </w:r>
      <w:r>
        <w:rPr>
          <w:b/>
          <w:spacing w:val="-5"/>
          <w:sz w:val="22"/>
        </w:rPr>
        <w:t> </w:t>
      </w:r>
      <w:r>
        <w:rPr>
          <w:b/>
          <w:sz w:val="22"/>
        </w:rPr>
        <w:t>Statistik</w:t>
      </w:r>
      <w:r>
        <w:rPr>
          <w:b/>
          <w:spacing w:val="-2"/>
          <w:sz w:val="22"/>
        </w:rPr>
        <w:t> </w:t>
      </w:r>
      <w:r>
        <w:rPr>
          <w:b/>
          <w:sz w:val="22"/>
        </w:rPr>
        <w:t>Deskriptif</w:t>
      </w:r>
      <w:r>
        <w:rPr>
          <w:b/>
          <w:spacing w:val="-4"/>
          <w:sz w:val="22"/>
        </w:rPr>
        <w:t> </w:t>
      </w:r>
      <w:r>
        <w:rPr>
          <w:b/>
          <w:spacing w:val="-10"/>
          <w:sz w:val="22"/>
        </w:rPr>
        <w:t>2</w:t>
      </w:r>
    </w:p>
    <w:p>
      <w:pPr>
        <w:pStyle w:val="BodyText"/>
        <w:spacing w:before="5"/>
        <w:rPr>
          <w:b/>
          <w:sz w:val="17"/>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369"/>
        <w:gridCol w:w="1076"/>
        <w:gridCol w:w="965"/>
        <w:gridCol w:w="1177"/>
        <w:gridCol w:w="1445"/>
      </w:tblGrid>
      <w:tr>
        <w:trPr>
          <w:trHeight w:val="641" w:hRule="atLeast"/>
        </w:trPr>
        <w:tc>
          <w:tcPr>
            <w:tcW w:w="3121" w:type="dxa"/>
          </w:tcPr>
          <w:p>
            <w:pPr>
              <w:pStyle w:val="TableParagraph"/>
              <w:spacing w:line="240" w:lineRule="auto" w:before="0"/>
              <w:jc w:val="left"/>
              <w:rPr>
                <w:sz w:val="22"/>
              </w:rPr>
            </w:pPr>
          </w:p>
        </w:tc>
        <w:tc>
          <w:tcPr>
            <w:tcW w:w="369" w:type="dxa"/>
          </w:tcPr>
          <w:p>
            <w:pPr>
              <w:pStyle w:val="TableParagraph"/>
              <w:spacing w:line="240" w:lineRule="auto" w:before="69"/>
              <w:ind w:left="31" w:right="26"/>
              <w:rPr>
                <w:sz w:val="22"/>
              </w:rPr>
            </w:pPr>
            <w:r>
              <w:rPr>
                <w:spacing w:val="-10"/>
                <w:sz w:val="22"/>
              </w:rPr>
              <w:t>N</w:t>
            </w:r>
          </w:p>
        </w:tc>
        <w:tc>
          <w:tcPr>
            <w:tcW w:w="1076" w:type="dxa"/>
          </w:tcPr>
          <w:p>
            <w:pPr>
              <w:pStyle w:val="TableParagraph"/>
              <w:spacing w:line="240" w:lineRule="auto" w:before="69"/>
              <w:ind w:right="86"/>
              <w:jc w:val="right"/>
              <w:rPr>
                <w:sz w:val="22"/>
              </w:rPr>
            </w:pPr>
            <w:r>
              <w:rPr>
                <w:spacing w:val="-2"/>
                <w:sz w:val="22"/>
              </w:rPr>
              <w:t>Minimum</w:t>
            </w:r>
          </w:p>
        </w:tc>
        <w:tc>
          <w:tcPr>
            <w:tcW w:w="965" w:type="dxa"/>
          </w:tcPr>
          <w:p>
            <w:pPr>
              <w:pStyle w:val="TableParagraph"/>
              <w:spacing w:line="320" w:lineRule="atLeast" w:before="0"/>
              <w:ind w:left="391" w:right="95" w:hanging="285"/>
              <w:jc w:val="left"/>
              <w:rPr>
                <w:sz w:val="22"/>
              </w:rPr>
            </w:pPr>
            <w:r>
              <w:rPr>
                <w:spacing w:val="-2"/>
                <w:sz w:val="22"/>
              </w:rPr>
              <w:t>Maximu </w:t>
            </w:r>
            <w:r>
              <w:rPr>
                <w:spacing w:val="-10"/>
                <w:sz w:val="22"/>
              </w:rPr>
              <w:t>m</w:t>
            </w:r>
          </w:p>
        </w:tc>
        <w:tc>
          <w:tcPr>
            <w:tcW w:w="1177" w:type="dxa"/>
          </w:tcPr>
          <w:p>
            <w:pPr>
              <w:pStyle w:val="TableParagraph"/>
              <w:spacing w:line="240" w:lineRule="auto" w:before="69"/>
              <w:ind w:left="334"/>
              <w:jc w:val="left"/>
              <w:rPr>
                <w:sz w:val="22"/>
              </w:rPr>
            </w:pPr>
            <w:r>
              <w:rPr>
                <w:spacing w:val="-4"/>
                <w:sz w:val="22"/>
              </w:rPr>
              <w:t>Mean</w:t>
            </w:r>
          </w:p>
        </w:tc>
        <w:tc>
          <w:tcPr>
            <w:tcW w:w="1445" w:type="dxa"/>
          </w:tcPr>
          <w:p>
            <w:pPr>
              <w:pStyle w:val="TableParagraph"/>
              <w:spacing w:line="240" w:lineRule="auto" w:before="69"/>
              <w:ind w:right="78"/>
              <w:jc w:val="right"/>
              <w:rPr>
                <w:sz w:val="22"/>
              </w:rPr>
            </w:pPr>
            <w:r>
              <w:rPr>
                <w:sz w:val="22"/>
              </w:rPr>
              <w:t>Std.</w:t>
            </w:r>
            <w:r>
              <w:rPr>
                <w:spacing w:val="-1"/>
                <w:sz w:val="22"/>
              </w:rPr>
              <w:t> </w:t>
            </w:r>
            <w:r>
              <w:rPr>
                <w:spacing w:val="-2"/>
                <w:sz w:val="22"/>
              </w:rPr>
              <w:t>Deviation</w:t>
            </w:r>
          </w:p>
        </w:tc>
      </w:tr>
      <w:tr>
        <w:trPr>
          <w:trHeight w:val="356" w:hRule="atLeast"/>
        </w:trPr>
        <w:tc>
          <w:tcPr>
            <w:tcW w:w="3121" w:type="dxa"/>
            <w:tcBorders>
              <w:bottom w:val="nil"/>
            </w:tcBorders>
          </w:tcPr>
          <w:p>
            <w:pPr>
              <w:pStyle w:val="TableParagraph"/>
              <w:spacing w:line="240" w:lineRule="auto" w:before="65"/>
              <w:ind w:left="63"/>
              <w:jc w:val="left"/>
              <w:rPr>
                <w:sz w:val="22"/>
              </w:rPr>
            </w:pPr>
            <w:r>
              <w:rPr>
                <w:spacing w:val="-2"/>
                <w:sz w:val="22"/>
              </w:rPr>
              <w:t>Leverage</w:t>
            </w:r>
          </w:p>
        </w:tc>
        <w:tc>
          <w:tcPr>
            <w:tcW w:w="369" w:type="dxa"/>
            <w:tcBorders>
              <w:bottom w:val="nil"/>
            </w:tcBorders>
          </w:tcPr>
          <w:p>
            <w:pPr>
              <w:pStyle w:val="TableParagraph"/>
              <w:spacing w:line="240" w:lineRule="auto" w:before="65"/>
              <w:ind w:left="31"/>
              <w:rPr>
                <w:sz w:val="22"/>
              </w:rPr>
            </w:pPr>
            <w:r>
              <w:rPr>
                <w:spacing w:val="-5"/>
                <w:sz w:val="22"/>
              </w:rPr>
              <w:t>97</w:t>
            </w:r>
          </w:p>
        </w:tc>
        <w:tc>
          <w:tcPr>
            <w:tcW w:w="1076" w:type="dxa"/>
            <w:tcBorders>
              <w:bottom w:val="nil"/>
            </w:tcBorders>
          </w:tcPr>
          <w:p>
            <w:pPr>
              <w:pStyle w:val="TableParagraph"/>
              <w:spacing w:line="240" w:lineRule="auto" w:before="65"/>
              <w:ind w:right="51"/>
              <w:jc w:val="right"/>
              <w:rPr>
                <w:sz w:val="22"/>
              </w:rPr>
            </w:pPr>
            <w:r>
              <w:rPr>
                <w:spacing w:val="-4"/>
                <w:sz w:val="22"/>
              </w:rPr>
              <w:t>0.27</w:t>
            </w:r>
          </w:p>
        </w:tc>
        <w:tc>
          <w:tcPr>
            <w:tcW w:w="965" w:type="dxa"/>
            <w:tcBorders>
              <w:bottom w:val="nil"/>
            </w:tcBorders>
          </w:tcPr>
          <w:p>
            <w:pPr>
              <w:pStyle w:val="TableParagraph"/>
              <w:spacing w:line="240" w:lineRule="auto" w:before="65"/>
              <w:ind w:right="56"/>
              <w:jc w:val="right"/>
              <w:rPr>
                <w:sz w:val="22"/>
              </w:rPr>
            </w:pPr>
            <w:r>
              <w:rPr>
                <w:spacing w:val="-4"/>
                <w:sz w:val="22"/>
              </w:rPr>
              <w:t>1.85</w:t>
            </w:r>
          </w:p>
        </w:tc>
        <w:tc>
          <w:tcPr>
            <w:tcW w:w="1177" w:type="dxa"/>
            <w:tcBorders>
              <w:bottom w:val="nil"/>
            </w:tcBorders>
          </w:tcPr>
          <w:p>
            <w:pPr>
              <w:pStyle w:val="TableParagraph"/>
              <w:spacing w:line="240" w:lineRule="auto" w:before="65"/>
              <w:ind w:right="57"/>
              <w:jc w:val="right"/>
              <w:rPr>
                <w:sz w:val="22"/>
              </w:rPr>
            </w:pPr>
            <w:r>
              <w:rPr>
                <w:spacing w:val="-2"/>
                <w:sz w:val="22"/>
              </w:rPr>
              <w:t>0.7015</w:t>
            </w:r>
          </w:p>
        </w:tc>
        <w:tc>
          <w:tcPr>
            <w:tcW w:w="1445" w:type="dxa"/>
            <w:tcBorders>
              <w:bottom w:val="nil"/>
            </w:tcBorders>
          </w:tcPr>
          <w:p>
            <w:pPr>
              <w:pStyle w:val="TableParagraph"/>
              <w:spacing w:line="240" w:lineRule="auto" w:before="65"/>
              <w:ind w:right="53"/>
              <w:jc w:val="right"/>
              <w:rPr>
                <w:sz w:val="22"/>
              </w:rPr>
            </w:pPr>
            <w:r>
              <w:rPr>
                <w:spacing w:val="-2"/>
                <w:sz w:val="22"/>
              </w:rPr>
              <w:t>0.32737</w:t>
            </w:r>
          </w:p>
        </w:tc>
      </w:tr>
      <w:tr>
        <w:trPr>
          <w:trHeight w:val="320" w:hRule="atLeast"/>
        </w:trPr>
        <w:tc>
          <w:tcPr>
            <w:tcW w:w="3121" w:type="dxa"/>
            <w:tcBorders>
              <w:top w:val="nil"/>
              <w:bottom w:val="nil"/>
            </w:tcBorders>
          </w:tcPr>
          <w:p>
            <w:pPr>
              <w:pStyle w:val="TableParagraph"/>
              <w:spacing w:line="240" w:lineRule="auto" w:before="29"/>
              <w:ind w:left="63"/>
              <w:jc w:val="left"/>
              <w:rPr>
                <w:sz w:val="22"/>
              </w:rPr>
            </w:pPr>
            <w:r>
              <w:rPr>
                <w:spacing w:val="-2"/>
                <w:sz w:val="22"/>
              </w:rPr>
              <w:t>BDOUT</w:t>
            </w:r>
          </w:p>
        </w:tc>
        <w:tc>
          <w:tcPr>
            <w:tcW w:w="369" w:type="dxa"/>
            <w:tcBorders>
              <w:top w:val="nil"/>
              <w:bottom w:val="nil"/>
            </w:tcBorders>
          </w:tcPr>
          <w:p>
            <w:pPr>
              <w:pStyle w:val="TableParagraph"/>
              <w:spacing w:line="240" w:lineRule="auto" w:before="29"/>
              <w:ind w:left="31"/>
              <w:rPr>
                <w:sz w:val="22"/>
              </w:rPr>
            </w:pPr>
            <w:r>
              <w:rPr>
                <w:spacing w:val="-5"/>
                <w:sz w:val="22"/>
              </w:rPr>
              <w:t>97</w:t>
            </w:r>
          </w:p>
        </w:tc>
        <w:tc>
          <w:tcPr>
            <w:tcW w:w="1076" w:type="dxa"/>
            <w:tcBorders>
              <w:top w:val="nil"/>
              <w:bottom w:val="nil"/>
            </w:tcBorders>
          </w:tcPr>
          <w:p>
            <w:pPr>
              <w:pStyle w:val="TableParagraph"/>
              <w:spacing w:line="240" w:lineRule="auto" w:before="29"/>
              <w:ind w:right="51"/>
              <w:jc w:val="right"/>
              <w:rPr>
                <w:sz w:val="22"/>
              </w:rPr>
            </w:pPr>
            <w:r>
              <w:rPr>
                <w:spacing w:val="-4"/>
                <w:sz w:val="22"/>
              </w:rPr>
              <w:t>0.25</w:t>
            </w:r>
          </w:p>
        </w:tc>
        <w:tc>
          <w:tcPr>
            <w:tcW w:w="965" w:type="dxa"/>
            <w:tcBorders>
              <w:top w:val="nil"/>
              <w:bottom w:val="nil"/>
            </w:tcBorders>
          </w:tcPr>
          <w:p>
            <w:pPr>
              <w:pStyle w:val="TableParagraph"/>
              <w:spacing w:line="240" w:lineRule="auto" w:before="29"/>
              <w:ind w:right="56"/>
              <w:jc w:val="right"/>
              <w:rPr>
                <w:sz w:val="22"/>
              </w:rPr>
            </w:pPr>
            <w:r>
              <w:rPr>
                <w:spacing w:val="-4"/>
                <w:sz w:val="22"/>
              </w:rPr>
              <w:t>0.71</w:t>
            </w:r>
          </w:p>
        </w:tc>
        <w:tc>
          <w:tcPr>
            <w:tcW w:w="1177" w:type="dxa"/>
            <w:tcBorders>
              <w:top w:val="nil"/>
              <w:bottom w:val="nil"/>
            </w:tcBorders>
          </w:tcPr>
          <w:p>
            <w:pPr>
              <w:pStyle w:val="TableParagraph"/>
              <w:spacing w:line="240" w:lineRule="auto" w:before="29"/>
              <w:ind w:right="57"/>
              <w:jc w:val="right"/>
              <w:rPr>
                <w:sz w:val="22"/>
              </w:rPr>
            </w:pPr>
            <w:r>
              <w:rPr>
                <w:spacing w:val="-2"/>
                <w:sz w:val="22"/>
              </w:rPr>
              <w:t>0.4594</w:t>
            </w:r>
          </w:p>
        </w:tc>
        <w:tc>
          <w:tcPr>
            <w:tcW w:w="1445" w:type="dxa"/>
            <w:tcBorders>
              <w:top w:val="nil"/>
              <w:bottom w:val="nil"/>
            </w:tcBorders>
          </w:tcPr>
          <w:p>
            <w:pPr>
              <w:pStyle w:val="TableParagraph"/>
              <w:spacing w:line="240" w:lineRule="auto" w:before="29"/>
              <w:ind w:right="53"/>
              <w:jc w:val="right"/>
              <w:rPr>
                <w:sz w:val="22"/>
              </w:rPr>
            </w:pPr>
            <w:r>
              <w:rPr>
                <w:spacing w:val="-2"/>
                <w:sz w:val="22"/>
              </w:rPr>
              <w:t>0.12537</w:t>
            </w:r>
          </w:p>
        </w:tc>
      </w:tr>
      <w:tr>
        <w:trPr>
          <w:trHeight w:val="320" w:hRule="atLeast"/>
        </w:trPr>
        <w:tc>
          <w:tcPr>
            <w:tcW w:w="3121" w:type="dxa"/>
            <w:tcBorders>
              <w:top w:val="nil"/>
              <w:bottom w:val="nil"/>
            </w:tcBorders>
          </w:tcPr>
          <w:p>
            <w:pPr>
              <w:pStyle w:val="TableParagraph"/>
              <w:spacing w:line="240" w:lineRule="auto" w:before="29"/>
              <w:ind w:left="63"/>
              <w:jc w:val="left"/>
              <w:rPr>
                <w:sz w:val="22"/>
              </w:rPr>
            </w:pPr>
            <w:r>
              <w:rPr>
                <w:spacing w:val="-4"/>
                <w:sz w:val="22"/>
              </w:rPr>
              <w:t>TATA</w:t>
            </w:r>
          </w:p>
        </w:tc>
        <w:tc>
          <w:tcPr>
            <w:tcW w:w="369" w:type="dxa"/>
            <w:tcBorders>
              <w:top w:val="nil"/>
              <w:bottom w:val="nil"/>
            </w:tcBorders>
          </w:tcPr>
          <w:p>
            <w:pPr>
              <w:pStyle w:val="TableParagraph"/>
              <w:spacing w:line="240" w:lineRule="auto" w:before="29"/>
              <w:ind w:left="31"/>
              <w:rPr>
                <w:sz w:val="22"/>
              </w:rPr>
            </w:pPr>
            <w:r>
              <w:rPr>
                <w:spacing w:val="-5"/>
                <w:sz w:val="22"/>
              </w:rPr>
              <w:t>97</w:t>
            </w:r>
          </w:p>
        </w:tc>
        <w:tc>
          <w:tcPr>
            <w:tcW w:w="1076" w:type="dxa"/>
            <w:tcBorders>
              <w:top w:val="nil"/>
              <w:bottom w:val="nil"/>
            </w:tcBorders>
          </w:tcPr>
          <w:p>
            <w:pPr>
              <w:pStyle w:val="TableParagraph"/>
              <w:spacing w:line="240" w:lineRule="auto" w:before="29"/>
              <w:ind w:right="51"/>
              <w:jc w:val="right"/>
              <w:rPr>
                <w:sz w:val="22"/>
              </w:rPr>
            </w:pPr>
            <w:r>
              <w:rPr>
                <w:spacing w:val="-2"/>
                <w:sz w:val="22"/>
              </w:rPr>
              <w:t>-</w:t>
            </w:r>
            <w:r>
              <w:rPr>
                <w:spacing w:val="-4"/>
                <w:sz w:val="22"/>
              </w:rPr>
              <w:t>0.35</w:t>
            </w:r>
          </w:p>
        </w:tc>
        <w:tc>
          <w:tcPr>
            <w:tcW w:w="965" w:type="dxa"/>
            <w:tcBorders>
              <w:top w:val="nil"/>
              <w:bottom w:val="nil"/>
            </w:tcBorders>
          </w:tcPr>
          <w:p>
            <w:pPr>
              <w:pStyle w:val="TableParagraph"/>
              <w:spacing w:line="240" w:lineRule="auto" w:before="29"/>
              <w:ind w:right="56"/>
              <w:jc w:val="right"/>
              <w:rPr>
                <w:sz w:val="22"/>
              </w:rPr>
            </w:pPr>
            <w:r>
              <w:rPr>
                <w:spacing w:val="-4"/>
                <w:sz w:val="22"/>
              </w:rPr>
              <w:t>0.09</w:t>
            </w:r>
          </w:p>
        </w:tc>
        <w:tc>
          <w:tcPr>
            <w:tcW w:w="1177" w:type="dxa"/>
            <w:tcBorders>
              <w:top w:val="nil"/>
              <w:bottom w:val="nil"/>
            </w:tcBorders>
          </w:tcPr>
          <w:p>
            <w:pPr>
              <w:pStyle w:val="TableParagraph"/>
              <w:spacing w:line="240" w:lineRule="auto" w:before="29"/>
              <w:ind w:right="57"/>
              <w:jc w:val="right"/>
              <w:rPr>
                <w:sz w:val="22"/>
              </w:rPr>
            </w:pPr>
            <w:r>
              <w:rPr>
                <w:spacing w:val="-2"/>
                <w:sz w:val="22"/>
              </w:rPr>
              <w:t>-0.0514</w:t>
            </w:r>
          </w:p>
        </w:tc>
        <w:tc>
          <w:tcPr>
            <w:tcW w:w="1445" w:type="dxa"/>
            <w:tcBorders>
              <w:top w:val="nil"/>
              <w:bottom w:val="nil"/>
            </w:tcBorders>
          </w:tcPr>
          <w:p>
            <w:pPr>
              <w:pStyle w:val="TableParagraph"/>
              <w:spacing w:line="240" w:lineRule="auto" w:before="29"/>
              <w:ind w:right="53"/>
              <w:jc w:val="right"/>
              <w:rPr>
                <w:sz w:val="22"/>
              </w:rPr>
            </w:pPr>
            <w:r>
              <w:rPr>
                <w:spacing w:val="-2"/>
                <w:sz w:val="22"/>
              </w:rPr>
              <w:t>0.07296</w:t>
            </w:r>
          </w:p>
        </w:tc>
      </w:tr>
      <w:tr>
        <w:trPr>
          <w:trHeight w:val="320" w:hRule="atLeast"/>
        </w:trPr>
        <w:tc>
          <w:tcPr>
            <w:tcW w:w="3121" w:type="dxa"/>
            <w:tcBorders>
              <w:top w:val="nil"/>
              <w:bottom w:val="nil"/>
            </w:tcBorders>
          </w:tcPr>
          <w:p>
            <w:pPr>
              <w:pStyle w:val="TableParagraph"/>
              <w:spacing w:line="240" w:lineRule="auto" w:before="29"/>
              <w:ind w:left="63"/>
              <w:jc w:val="left"/>
              <w:rPr>
                <w:sz w:val="22"/>
              </w:rPr>
            </w:pPr>
            <w:r>
              <w:rPr>
                <w:sz w:val="22"/>
              </w:rPr>
              <w:t>Kualitas</w:t>
            </w:r>
            <w:r>
              <w:rPr>
                <w:spacing w:val="-9"/>
                <w:sz w:val="22"/>
              </w:rPr>
              <w:t> </w:t>
            </w:r>
            <w:r>
              <w:rPr>
                <w:spacing w:val="-2"/>
                <w:sz w:val="22"/>
              </w:rPr>
              <w:t>Audit</w:t>
            </w:r>
          </w:p>
        </w:tc>
        <w:tc>
          <w:tcPr>
            <w:tcW w:w="369" w:type="dxa"/>
            <w:tcBorders>
              <w:top w:val="nil"/>
              <w:bottom w:val="nil"/>
            </w:tcBorders>
          </w:tcPr>
          <w:p>
            <w:pPr>
              <w:pStyle w:val="TableParagraph"/>
              <w:spacing w:line="240" w:lineRule="auto" w:before="29"/>
              <w:ind w:left="31"/>
              <w:rPr>
                <w:sz w:val="22"/>
              </w:rPr>
            </w:pPr>
            <w:r>
              <w:rPr>
                <w:spacing w:val="-5"/>
                <w:sz w:val="22"/>
              </w:rPr>
              <w:t>97</w:t>
            </w:r>
          </w:p>
        </w:tc>
        <w:tc>
          <w:tcPr>
            <w:tcW w:w="1076" w:type="dxa"/>
            <w:tcBorders>
              <w:top w:val="nil"/>
              <w:bottom w:val="nil"/>
            </w:tcBorders>
          </w:tcPr>
          <w:p>
            <w:pPr>
              <w:pStyle w:val="TableParagraph"/>
              <w:spacing w:line="240" w:lineRule="auto" w:before="29"/>
              <w:ind w:right="51"/>
              <w:jc w:val="right"/>
              <w:rPr>
                <w:sz w:val="22"/>
              </w:rPr>
            </w:pPr>
            <w:r>
              <w:rPr>
                <w:spacing w:val="-4"/>
                <w:sz w:val="22"/>
              </w:rPr>
              <w:t>0.00</w:t>
            </w:r>
          </w:p>
        </w:tc>
        <w:tc>
          <w:tcPr>
            <w:tcW w:w="965" w:type="dxa"/>
            <w:tcBorders>
              <w:top w:val="nil"/>
              <w:bottom w:val="nil"/>
            </w:tcBorders>
          </w:tcPr>
          <w:p>
            <w:pPr>
              <w:pStyle w:val="TableParagraph"/>
              <w:spacing w:line="240" w:lineRule="auto" w:before="29"/>
              <w:ind w:right="56"/>
              <w:jc w:val="right"/>
              <w:rPr>
                <w:sz w:val="22"/>
              </w:rPr>
            </w:pPr>
            <w:r>
              <w:rPr>
                <w:spacing w:val="-4"/>
                <w:sz w:val="22"/>
              </w:rPr>
              <w:t>1.00</w:t>
            </w:r>
          </w:p>
        </w:tc>
        <w:tc>
          <w:tcPr>
            <w:tcW w:w="1177" w:type="dxa"/>
            <w:tcBorders>
              <w:top w:val="nil"/>
              <w:bottom w:val="nil"/>
            </w:tcBorders>
          </w:tcPr>
          <w:p>
            <w:pPr>
              <w:pStyle w:val="TableParagraph"/>
              <w:spacing w:line="240" w:lineRule="auto" w:before="29"/>
              <w:ind w:right="57"/>
              <w:jc w:val="right"/>
              <w:rPr>
                <w:sz w:val="22"/>
              </w:rPr>
            </w:pPr>
            <w:r>
              <w:rPr>
                <w:spacing w:val="-2"/>
                <w:sz w:val="22"/>
              </w:rPr>
              <w:t>0.4536</w:t>
            </w:r>
          </w:p>
        </w:tc>
        <w:tc>
          <w:tcPr>
            <w:tcW w:w="1445" w:type="dxa"/>
            <w:tcBorders>
              <w:top w:val="nil"/>
              <w:bottom w:val="nil"/>
            </w:tcBorders>
          </w:tcPr>
          <w:p>
            <w:pPr>
              <w:pStyle w:val="TableParagraph"/>
              <w:spacing w:line="240" w:lineRule="auto" w:before="29"/>
              <w:ind w:right="53"/>
              <w:jc w:val="right"/>
              <w:rPr>
                <w:sz w:val="22"/>
              </w:rPr>
            </w:pPr>
            <w:r>
              <w:rPr>
                <w:spacing w:val="-2"/>
                <w:sz w:val="22"/>
              </w:rPr>
              <w:t>0.50043</w:t>
            </w:r>
          </w:p>
        </w:tc>
      </w:tr>
      <w:tr>
        <w:trPr>
          <w:trHeight w:val="285" w:hRule="atLeast"/>
        </w:trPr>
        <w:tc>
          <w:tcPr>
            <w:tcW w:w="3121" w:type="dxa"/>
            <w:tcBorders>
              <w:top w:val="nil"/>
              <w:bottom w:val="nil"/>
            </w:tcBorders>
          </w:tcPr>
          <w:p>
            <w:pPr>
              <w:pStyle w:val="TableParagraph"/>
              <w:spacing w:line="237" w:lineRule="exact" w:before="29"/>
              <w:ind w:left="63"/>
              <w:jc w:val="left"/>
              <w:rPr>
                <w:sz w:val="22"/>
              </w:rPr>
            </w:pPr>
            <w:r>
              <w:rPr>
                <w:sz w:val="22"/>
              </w:rPr>
              <w:t>CEO</w:t>
            </w:r>
            <w:r>
              <w:rPr>
                <w:spacing w:val="-1"/>
                <w:sz w:val="22"/>
              </w:rPr>
              <w:t> </w:t>
            </w:r>
            <w:r>
              <w:rPr>
                <w:spacing w:val="-2"/>
                <w:sz w:val="22"/>
              </w:rPr>
              <w:t>Duality</w:t>
            </w:r>
          </w:p>
        </w:tc>
        <w:tc>
          <w:tcPr>
            <w:tcW w:w="369" w:type="dxa"/>
            <w:tcBorders>
              <w:top w:val="nil"/>
              <w:bottom w:val="nil"/>
            </w:tcBorders>
          </w:tcPr>
          <w:p>
            <w:pPr>
              <w:pStyle w:val="TableParagraph"/>
              <w:spacing w:line="237" w:lineRule="exact" w:before="29"/>
              <w:ind w:left="31"/>
              <w:rPr>
                <w:sz w:val="22"/>
              </w:rPr>
            </w:pPr>
            <w:r>
              <w:rPr>
                <w:spacing w:val="-5"/>
                <w:sz w:val="22"/>
              </w:rPr>
              <w:t>97</w:t>
            </w:r>
          </w:p>
        </w:tc>
        <w:tc>
          <w:tcPr>
            <w:tcW w:w="1076" w:type="dxa"/>
            <w:tcBorders>
              <w:top w:val="nil"/>
              <w:bottom w:val="nil"/>
            </w:tcBorders>
          </w:tcPr>
          <w:p>
            <w:pPr>
              <w:pStyle w:val="TableParagraph"/>
              <w:spacing w:line="237" w:lineRule="exact" w:before="29"/>
              <w:ind w:right="51"/>
              <w:jc w:val="right"/>
              <w:rPr>
                <w:sz w:val="22"/>
              </w:rPr>
            </w:pPr>
            <w:r>
              <w:rPr>
                <w:spacing w:val="-4"/>
                <w:sz w:val="22"/>
              </w:rPr>
              <w:t>0.00</w:t>
            </w:r>
          </w:p>
        </w:tc>
        <w:tc>
          <w:tcPr>
            <w:tcW w:w="965" w:type="dxa"/>
            <w:tcBorders>
              <w:top w:val="nil"/>
              <w:bottom w:val="nil"/>
            </w:tcBorders>
          </w:tcPr>
          <w:p>
            <w:pPr>
              <w:pStyle w:val="TableParagraph"/>
              <w:spacing w:line="237" w:lineRule="exact" w:before="29"/>
              <w:ind w:right="56"/>
              <w:jc w:val="right"/>
              <w:rPr>
                <w:sz w:val="22"/>
              </w:rPr>
            </w:pPr>
            <w:r>
              <w:rPr>
                <w:spacing w:val="-4"/>
                <w:sz w:val="22"/>
              </w:rPr>
              <w:t>1.00</w:t>
            </w:r>
          </w:p>
        </w:tc>
        <w:tc>
          <w:tcPr>
            <w:tcW w:w="1177" w:type="dxa"/>
            <w:tcBorders>
              <w:top w:val="nil"/>
              <w:bottom w:val="nil"/>
            </w:tcBorders>
          </w:tcPr>
          <w:p>
            <w:pPr>
              <w:pStyle w:val="TableParagraph"/>
              <w:spacing w:line="237" w:lineRule="exact" w:before="29"/>
              <w:ind w:right="57"/>
              <w:jc w:val="right"/>
              <w:rPr>
                <w:sz w:val="22"/>
              </w:rPr>
            </w:pPr>
            <w:r>
              <w:rPr>
                <w:spacing w:val="-2"/>
                <w:sz w:val="22"/>
              </w:rPr>
              <w:t>0.3093</w:t>
            </w:r>
          </w:p>
        </w:tc>
        <w:tc>
          <w:tcPr>
            <w:tcW w:w="1445" w:type="dxa"/>
            <w:tcBorders>
              <w:top w:val="nil"/>
              <w:bottom w:val="nil"/>
            </w:tcBorders>
          </w:tcPr>
          <w:p>
            <w:pPr>
              <w:pStyle w:val="TableParagraph"/>
              <w:spacing w:line="237" w:lineRule="exact" w:before="29"/>
              <w:ind w:right="53"/>
              <w:jc w:val="right"/>
              <w:rPr>
                <w:sz w:val="22"/>
              </w:rPr>
            </w:pPr>
            <w:r>
              <w:rPr>
                <w:spacing w:val="-2"/>
                <w:sz w:val="22"/>
              </w:rPr>
              <w:t>0.46460</w:t>
            </w:r>
          </w:p>
        </w:tc>
      </w:tr>
      <w:tr>
        <w:trPr>
          <w:trHeight w:val="479" w:hRule="atLeast"/>
        </w:trPr>
        <w:tc>
          <w:tcPr>
            <w:tcW w:w="3121" w:type="dxa"/>
            <w:tcBorders>
              <w:top w:val="nil"/>
            </w:tcBorders>
          </w:tcPr>
          <w:p>
            <w:pPr>
              <w:pStyle w:val="TableParagraph"/>
              <w:spacing w:line="240" w:lineRule="auto" w:before="63"/>
              <w:ind w:left="63"/>
              <w:jc w:val="left"/>
              <w:rPr>
                <w:sz w:val="22"/>
              </w:rPr>
            </w:pPr>
            <w:r>
              <w:rPr>
                <w:sz w:val="22"/>
              </w:rPr>
              <w:t>Kecurangan</w:t>
            </w:r>
            <w:r>
              <w:rPr>
                <w:spacing w:val="-5"/>
                <w:sz w:val="22"/>
              </w:rPr>
              <w:t> </w:t>
            </w:r>
            <w:r>
              <w:rPr>
                <w:sz w:val="22"/>
              </w:rPr>
              <w:t>Laporan</w:t>
            </w:r>
            <w:r>
              <w:rPr>
                <w:spacing w:val="-4"/>
                <w:sz w:val="22"/>
              </w:rPr>
              <w:t> </w:t>
            </w:r>
            <w:r>
              <w:rPr>
                <w:spacing w:val="-2"/>
                <w:sz w:val="22"/>
              </w:rPr>
              <w:t>Keuangan</w:t>
            </w:r>
          </w:p>
        </w:tc>
        <w:tc>
          <w:tcPr>
            <w:tcW w:w="369" w:type="dxa"/>
            <w:tcBorders>
              <w:top w:val="nil"/>
            </w:tcBorders>
          </w:tcPr>
          <w:p>
            <w:pPr>
              <w:pStyle w:val="TableParagraph"/>
              <w:spacing w:line="240" w:lineRule="auto" w:before="63"/>
              <w:ind w:left="31"/>
              <w:rPr>
                <w:sz w:val="22"/>
              </w:rPr>
            </w:pPr>
            <w:r>
              <w:rPr>
                <w:spacing w:val="-5"/>
                <w:sz w:val="22"/>
              </w:rPr>
              <w:t>97</w:t>
            </w:r>
          </w:p>
        </w:tc>
        <w:tc>
          <w:tcPr>
            <w:tcW w:w="1076" w:type="dxa"/>
            <w:tcBorders>
              <w:top w:val="nil"/>
            </w:tcBorders>
          </w:tcPr>
          <w:p>
            <w:pPr>
              <w:pStyle w:val="TableParagraph"/>
              <w:spacing w:line="248" w:lineRule="exact" w:before="0"/>
              <w:ind w:right="51"/>
              <w:jc w:val="right"/>
              <w:rPr>
                <w:sz w:val="22"/>
              </w:rPr>
            </w:pPr>
            <w:r>
              <w:rPr>
                <w:spacing w:val="-2"/>
                <w:sz w:val="22"/>
              </w:rPr>
              <w:t>-</w:t>
            </w:r>
            <w:r>
              <w:rPr>
                <w:spacing w:val="-4"/>
                <w:sz w:val="22"/>
              </w:rPr>
              <w:t>0.85</w:t>
            </w:r>
          </w:p>
        </w:tc>
        <w:tc>
          <w:tcPr>
            <w:tcW w:w="965" w:type="dxa"/>
            <w:tcBorders>
              <w:top w:val="nil"/>
            </w:tcBorders>
          </w:tcPr>
          <w:p>
            <w:pPr>
              <w:pStyle w:val="TableParagraph"/>
              <w:spacing w:line="248" w:lineRule="exact" w:before="0"/>
              <w:ind w:right="59"/>
              <w:jc w:val="right"/>
              <w:rPr>
                <w:sz w:val="22"/>
              </w:rPr>
            </w:pPr>
            <w:r>
              <w:rPr>
                <w:spacing w:val="-4"/>
                <w:sz w:val="22"/>
              </w:rPr>
              <w:t>1.04</w:t>
            </w:r>
          </w:p>
        </w:tc>
        <w:tc>
          <w:tcPr>
            <w:tcW w:w="1177" w:type="dxa"/>
            <w:tcBorders>
              <w:top w:val="nil"/>
            </w:tcBorders>
          </w:tcPr>
          <w:p>
            <w:pPr>
              <w:pStyle w:val="TableParagraph"/>
              <w:spacing w:line="248" w:lineRule="exact" w:before="0"/>
              <w:ind w:right="57"/>
              <w:jc w:val="right"/>
              <w:rPr>
                <w:sz w:val="22"/>
              </w:rPr>
            </w:pPr>
            <w:r>
              <w:rPr>
                <w:spacing w:val="-2"/>
                <w:sz w:val="22"/>
              </w:rPr>
              <w:t>0.1970</w:t>
            </w:r>
          </w:p>
        </w:tc>
        <w:tc>
          <w:tcPr>
            <w:tcW w:w="1445" w:type="dxa"/>
            <w:tcBorders>
              <w:top w:val="nil"/>
            </w:tcBorders>
          </w:tcPr>
          <w:p>
            <w:pPr>
              <w:pStyle w:val="TableParagraph"/>
              <w:spacing w:line="248" w:lineRule="exact" w:before="0"/>
              <w:ind w:right="53"/>
              <w:jc w:val="right"/>
              <w:rPr>
                <w:sz w:val="22"/>
              </w:rPr>
            </w:pPr>
            <w:r>
              <w:rPr>
                <w:spacing w:val="-2"/>
                <w:sz w:val="22"/>
              </w:rPr>
              <w:t>0.27827</w:t>
            </w:r>
          </w:p>
        </w:tc>
      </w:tr>
    </w:tbl>
    <w:p>
      <w:pPr>
        <w:spacing w:before="0"/>
        <w:ind w:left="568" w:right="0" w:firstLine="0"/>
        <w:jc w:val="left"/>
        <w:rPr>
          <w:i/>
          <w:sz w:val="22"/>
        </w:rPr>
      </w:pPr>
      <w:r>
        <w:rPr>
          <w:i/>
          <w:sz w:val="22"/>
        </w:rPr>
        <w:t>Sumber:</w:t>
      </w:r>
      <w:r>
        <w:rPr>
          <w:i/>
          <w:spacing w:val="-5"/>
          <w:sz w:val="22"/>
        </w:rPr>
        <w:t> </w:t>
      </w:r>
      <w:r>
        <w:rPr>
          <w:i/>
          <w:sz w:val="22"/>
        </w:rPr>
        <w:t>Data</w:t>
      </w:r>
      <w:r>
        <w:rPr>
          <w:i/>
          <w:spacing w:val="-2"/>
          <w:sz w:val="22"/>
        </w:rPr>
        <w:t> </w:t>
      </w:r>
      <w:r>
        <w:rPr>
          <w:i/>
          <w:sz w:val="22"/>
        </w:rPr>
        <w:t>Diolah,</w:t>
      </w:r>
      <w:r>
        <w:rPr>
          <w:i/>
          <w:spacing w:val="-3"/>
          <w:sz w:val="22"/>
        </w:rPr>
        <w:t> </w:t>
      </w:r>
      <w:r>
        <w:rPr>
          <w:i/>
          <w:sz w:val="22"/>
        </w:rPr>
        <w:t>2025</w:t>
      </w:r>
      <w:r>
        <w:rPr>
          <w:i/>
          <w:spacing w:val="-1"/>
          <w:sz w:val="22"/>
        </w:rPr>
        <w:t> </w:t>
      </w:r>
      <w:r>
        <w:rPr>
          <w:i/>
          <w:sz w:val="22"/>
        </w:rPr>
        <w:t>(Hasil</w:t>
      </w:r>
      <w:r>
        <w:rPr>
          <w:i/>
          <w:spacing w:val="-5"/>
          <w:sz w:val="22"/>
        </w:rPr>
        <w:t> </w:t>
      </w:r>
      <w:r>
        <w:rPr>
          <w:i/>
          <w:sz w:val="22"/>
        </w:rPr>
        <w:t>Output</w:t>
      </w:r>
      <w:r>
        <w:rPr>
          <w:i/>
          <w:spacing w:val="-8"/>
          <w:sz w:val="22"/>
        </w:rPr>
        <w:t> </w:t>
      </w:r>
      <w:r>
        <w:rPr>
          <w:i/>
          <w:sz w:val="22"/>
        </w:rPr>
        <w:t>SPSS</w:t>
      </w:r>
      <w:r>
        <w:rPr>
          <w:i/>
          <w:spacing w:val="-6"/>
          <w:sz w:val="22"/>
        </w:rPr>
        <w:t> </w:t>
      </w:r>
      <w:r>
        <w:rPr>
          <w:i/>
          <w:sz w:val="22"/>
        </w:rPr>
        <w:t>Versi</w:t>
      </w:r>
      <w:r>
        <w:rPr>
          <w:i/>
          <w:spacing w:val="-4"/>
          <w:sz w:val="22"/>
        </w:rPr>
        <w:t> </w:t>
      </w:r>
      <w:r>
        <w:rPr>
          <w:i/>
          <w:spacing w:val="-5"/>
          <w:sz w:val="22"/>
        </w:rPr>
        <w:t>25)</w:t>
      </w:r>
    </w:p>
    <w:p>
      <w:pPr>
        <w:pStyle w:val="BodyText"/>
        <w:spacing w:before="195"/>
        <w:rPr>
          <w:i/>
          <w:sz w:val="22"/>
        </w:rPr>
      </w:pPr>
    </w:p>
    <w:p>
      <w:pPr>
        <w:pStyle w:val="BodyText"/>
        <w:spacing w:line="480" w:lineRule="auto" w:before="1"/>
        <w:ind w:left="568" w:right="703" w:firstLine="568"/>
        <w:jc w:val="both"/>
      </w:pPr>
      <w:r>
        <w:rPr/>
        <w:t>Berdasarkan</w:t>
      </w:r>
      <w:r>
        <w:rPr>
          <w:spacing w:val="-15"/>
        </w:rPr>
        <w:t> </w:t>
      </w:r>
      <w:r>
        <w:rPr/>
        <w:t>Tabel</w:t>
      </w:r>
      <w:r>
        <w:rPr>
          <w:spacing w:val="-15"/>
        </w:rPr>
        <w:t> </w:t>
      </w:r>
      <w:r>
        <w:rPr/>
        <w:t>4.2,</w:t>
      </w:r>
      <w:r>
        <w:rPr>
          <w:spacing w:val="-15"/>
        </w:rPr>
        <w:t> </w:t>
      </w:r>
      <w:r>
        <w:rPr/>
        <w:t>ditampilkan</w:t>
      </w:r>
      <w:r>
        <w:rPr>
          <w:spacing w:val="-15"/>
        </w:rPr>
        <w:t> </w:t>
      </w:r>
      <w:r>
        <w:rPr/>
        <w:t>hasil</w:t>
      </w:r>
      <w:r>
        <w:rPr>
          <w:spacing w:val="-15"/>
        </w:rPr>
        <w:t> </w:t>
      </w:r>
      <w:r>
        <w:rPr/>
        <w:t>statistik</w:t>
      </w:r>
      <w:r>
        <w:rPr>
          <w:spacing w:val="-15"/>
        </w:rPr>
        <w:t> </w:t>
      </w:r>
      <w:r>
        <w:rPr/>
        <w:t>deskriptif</w:t>
      </w:r>
      <w:r>
        <w:rPr>
          <w:spacing w:val="-15"/>
        </w:rPr>
        <w:t> </w:t>
      </w:r>
      <w:r>
        <w:rPr/>
        <w:t>setelah</w:t>
      </w:r>
      <w:r>
        <w:rPr>
          <w:spacing w:val="-15"/>
        </w:rPr>
        <w:t> </w:t>
      </w:r>
      <w:r>
        <w:rPr/>
        <w:t>dilakukan penghapusan data </w:t>
      </w:r>
      <w:r>
        <w:rPr>
          <w:i/>
        </w:rPr>
        <w:t>outlier </w:t>
      </w:r>
      <w:r>
        <w:rPr/>
        <w:t>pada variabel independen yang meliputi tekanan (X</w:t>
      </w:r>
      <w:r>
        <w:rPr>
          <w:vertAlign w:val="subscript"/>
        </w:rPr>
        <w:t>1</w:t>
      </w:r>
      <w:r>
        <w:rPr>
          <w:vertAlign w:val="baseline"/>
        </w:rPr>
        <w:t>), kesempatan (X</w:t>
      </w:r>
      <w:r>
        <w:rPr>
          <w:vertAlign w:val="subscript"/>
        </w:rPr>
        <w:t>2</w:t>
      </w:r>
      <w:r>
        <w:rPr>
          <w:vertAlign w:val="baseline"/>
        </w:rPr>
        <w:t>), rasionalisasi (X</w:t>
      </w:r>
      <w:r>
        <w:rPr>
          <w:vertAlign w:val="subscript"/>
        </w:rPr>
        <w:t>3</w:t>
      </w:r>
      <w:r>
        <w:rPr>
          <w:vertAlign w:val="baseline"/>
        </w:rPr>
        <w:t>), kemampuan (X</w:t>
      </w:r>
      <w:r>
        <w:rPr>
          <w:vertAlign w:val="subscript"/>
        </w:rPr>
        <w:t>4</w:t>
      </w:r>
      <w:r>
        <w:rPr>
          <w:vertAlign w:val="baseline"/>
        </w:rPr>
        <w:t>), arogansi (X</w:t>
      </w:r>
      <w:r>
        <w:rPr>
          <w:vertAlign w:val="subscript"/>
        </w:rPr>
        <w:t>5</w:t>
      </w:r>
      <w:r>
        <w:rPr>
          <w:vertAlign w:val="baseline"/>
        </w:rPr>
        <w:t>), dan variabel dependen</w:t>
      </w:r>
      <w:r>
        <w:rPr>
          <w:spacing w:val="-15"/>
          <w:vertAlign w:val="baseline"/>
        </w:rPr>
        <w:t> </w:t>
      </w:r>
      <w:r>
        <w:rPr>
          <w:vertAlign w:val="baseline"/>
        </w:rPr>
        <w:t>kecurangan</w:t>
      </w:r>
      <w:r>
        <w:rPr>
          <w:spacing w:val="-15"/>
          <w:vertAlign w:val="baseline"/>
        </w:rPr>
        <w:t> </w:t>
      </w:r>
      <w:r>
        <w:rPr>
          <w:vertAlign w:val="baseline"/>
        </w:rPr>
        <w:t>laporan</w:t>
      </w:r>
      <w:r>
        <w:rPr>
          <w:spacing w:val="-15"/>
          <w:vertAlign w:val="baseline"/>
        </w:rPr>
        <w:t> </w:t>
      </w:r>
      <w:r>
        <w:rPr>
          <w:vertAlign w:val="baseline"/>
        </w:rPr>
        <w:t>keuangan</w:t>
      </w:r>
      <w:r>
        <w:rPr>
          <w:spacing w:val="-15"/>
          <w:vertAlign w:val="baseline"/>
        </w:rPr>
        <w:t> </w:t>
      </w:r>
      <w:r>
        <w:rPr>
          <w:vertAlign w:val="baseline"/>
        </w:rPr>
        <w:t>(Y)</w:t>
      </w:r>
      <w:r>
        <w:rPr>
          <w:spacing w:val="-15"/>
          <w:vertAlign w:val="baseline"/>
        </w:rPr>
        <w:t> </w:t>
      </w:r>
      <w:r>
        <w:rPr>
          <w:vertAlign w:val="baseline"/>
        </w:rPr>
        <w:t>pada</w:t>
      </w:r>
      <w:r>
        <w:rPr>
          <w:spacing w:val="-15"/>
          <w:vertAlign w:val="baseline"/>
        </w:rPr>
        <w:t> </w:t>
      </w:r>
      <w:r>
        <w:rPr>
          <w:vertAlign w:val="baseline"/>
        </w:rPr>
        <w:t>perusahaan</w:t>
      </w:r>
      <w:r>
        <w:rPr>
          <w:spacing w:val="-15"/>
          <w:vertAlign w:val="baseline"/>
        </w:rPr>
        <w:t> </w:t>
      </w:r>
      <w:r>
        <w:rPr>
          <w:vertAlign w:val="baseline"/>
        </w:rPr>
        <w:t>sektor</w:t>
      </w:r>
      <w:r>
        <w:rPr>
          <w:spacing w:val="-15"/>
          <w:vertAlign w:val="baseline"/>
        </w:rPr>
        <w:t> </w:t>
      </w:r>
      <w:r>
        <w:rPr>
          <w:vertAlign w:val="baseline"/>
        </w:rPr>
        <w:t>BUMN</w:t>
      </w:r>
      <w:r>
        <w:rPr>
          <w:spacing w:val="-15"/>
          <w:vertAlign w:val="baseline"/>
        </w:rPr>
        <w:t> </w:t>
      </w:r>
      <w:r>
        <w:rPr>
          <w:vertAlign w:val="baseline"/>
        </w:rPr>
        <w:t>selama periode 2020- 2024, sebagai berikut:</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ListParagraph"/>
        <w:numPr>
          <w:ilvl w:val="0"/>
          <w:numId w:val="23"/>
        </w:numPr>
        <w:tabs>
          <w:tab w:pos="1136" w:val="left" w:leader="none"/>
        </w:tabs>
        <w:spacing w:line="480" w:lineRule="auto" w:before="0" w:after="0"/>
        <w:ind w:left="1136" w:right="703" w:hanging="569"/>
        <w:jc w:val="both"/>
        <w:rPr>
          <w:sz w:val="24"/>
        </w:rPr>
      </w:pPr>
      <w:r>
        <w:rPr>
          <w:sz w:val="24"/>
        </w:rPr>
        <w:t>Variabel tekanan yang diukur melalui </w:t>
      </w:r>
      <w:r>
        <w:rPr>
          <w:i/>
          <w:sz w:val="24"/>
        </w:rPr>
        <w:t>external pressure </w:t>
      </w:r>
      <w:r>
        <w:rPr>
          <w:sz w:val="24"/>
        </w:rPr>
        <w:t>menggunakan </w:t>
      </w:r>
      <w:r>
        <w:rPr>
          <w:i/>
          <w:sz w:val="24"/>
        </w:rPr>
        <w:t>leverage ratio </w:t>
      </w:r>
      <w:r>
        <w:rPr>
          <w:sz w:val="24"/>
        </w:rPr>
        <w:t>dalam laporan keuangan perusahaan. Hasil analisis menunjukkan bahwa nilai minimum leverage sebesar 0.27, sedangkan nilai maksimum sebesar 1.85 yang terdapat pada perusahaan dengan kode GMFI pada</w:t>
      </w:r>
      <w:r>
        <w:rPr>
          <w:spacing w:val="-6"/>
          <w:sz w:val="24"/>
        </w:rPr>
        <w:t> </w:t>
      </w:r>
      <w:r>
        <w:rPr>
          <w:sz w:val="24"/>
        </w:rPr>
        <w:t>tahun</w:t>
      </w:r>
      <w:r>
        <w:rPr>
          <w:spacing w:val="-6"/>
          <w:sz w:val="24"/>
        </w:rPr>
        <w:t> </w:t>
      </w:r>
      <w:r>
        <w:rPr>
          <w:sz w:val="24"/>
        </w:rPr>
        <w:t>2021,</w:t>
      </w:r>
      <w:r>
        <w:rPr>
          <w:spacing w:val="-8"/>
          <w:sz w:val="24"/>
        </w:rPr>
        <w:t> </w:t>
      </w:r>
      <w:r>
        <w:rPr>
          <w:sz w:val="24"/>
        </w:rPr>
        <w:t>dan</w:t>
      </w:r>
      <w:r>
        <w:rPr>
          <w:spacing w:val="-7"/>
          <w:sz w:val="24"/>
        </w:rPr>
        <w:t> </w:t>
      </w:r>
      <w:r>
        <w:rPr>
          <w:sz w:val="24"/>
        </w:rPr>
        <w:t>2022.</w:t>
      </w:r>
      <w:r>
        <w:rPr>
          <w:spacing w:val="-8"/>
          <w:sz w:val="24"/>
        </w:rPr>
        <w:t> </w:t>
      </w:r>
      <w:r>
        <w:rPr>
          <w:sz w:val="24"/>
        </w:rPr>
        <w:t>Nilai</w:t>
      </w:r>
      <w:r>
        <w:rPr>
          <w:spacing w:val="-7"/>
          <w:sz w:val="24"/>
        </w:rPr>
        <w:t> </w:t>
      </w:r>
      <w:r>
        <w:rPr>
          <w:sz w:val="24"/>
        </w:rPr>
        <w:t>rata-rata</w:t>
      </w:r>
      <w:r>
        <w:rPr>
          <w:spacing w:val="-6"/>
          <w:sz w:val="24"/>
        </w:rPr>
        <w:t> </w:t>
      </w:r>
      <w:r>
        <w:rPr>
          <w:i/>
          <w:sz w:val="24"/>
        </w:rPr>
        <w:t>leverage</w:t>
      </w:r>
      <w:r>
        <w:rPr>
          <w:i/>
          <w:spacing w:val="-4"/>
          <w:sz w:val="24"/>
        </w:rPr>
        <w:t> </w:t>
      </w:r>
      <w:r>
        <w:rPr>
          <w:sz w:val="24"/>
        </w:rPr>
        <w:t>sebesar</w:t>
      </w:r>
      <w:r>
        <w:rPr>
          <w:spacing w:val="-7"/>
          <w:sz w:val="24"/>
        </w:rPr>
        <w:t> </w:t>
      </w:r>
      <w:r>
        <w:rPr>
          <w:sz w:val="24"/>
        </w:rPr>
        <w:t>0.70,</w:t>
      </w:r>
      <w:r>
        <w:rPr>
          <w:spacing w:val="-7"/>
          <w:sz w:val="24"/>
        </w:rPr>
        <w:t> </w:t>
      </w:r>
      <w:r>
        <w:rPr>
          <w:sz w:val="24"/>
        </w:rPr>
        <w:t>dan</w:t>
      </w:r>
      <w:r>
        <w:rPr>
          <w:spacing w:val="-8"/>
          <w:sz w:val="24"/>
        </w:rPr>
        <w:t> </w:t>
      </w:r>
      <w:r>
        <w:rPr>
          <w:sz w:val="24"/>
        </w:rPr>
        <w:t>standar deviasi</w:t>
      </w:r>
      <w:r>
        <w:rPr>
          <w:spacing w:val="-13"/>
          <w:sz w:val="24"/>
        </w:rPr>
        <w:t> </w:t>
      </w:r>
      <w:r>
        <w:rPr>
          <w:sz w:val="24"/>
        </w:rPr>
        <w:t>sebesar</w:t>
      </w:r>
      <w:r>
        <w:rPr>
          <w:spacing w:val="-12"/>
          <w:sz w:val="24"/>
        </w:rPr>
        <w:t> </w:t>
      </w:r>
      <w:r>
        <w:rPr>
          <w:sz w:val="24"/>
        </w:rPr>
        <w:t>0.32.</w:t>
      </w:r>
      <w:r>
        <w:rPr>
          <w:spacing w:val="-14"/>
          <w:sz w:val="24"/>
        </w:rPr>
        <w:t> </w:t>
      </w:r>
      <w:r>
        <w:rPr>
          <w:sz w:val="24"/>
        </w:rPr>
        <w:t>Nilai</w:t>
      </w:r>
      <w:r>
        <w:rPr>
          <w:spacing w:val="-11"/>
          <w:sz w:val="24"/>
        </w:rPr>
        <w:t> </w:t>
      </w:r>
      <w:r>
        <w:rPr>
          <w:sz w:val="24"/>
        </w:rPr>
        <w:t>standar</w:t>
      </w:r>
      <w:r>
        <w:rPr>
          <w:spacing w:val="-12"/>
          <w:sz w:val="24"/>
        </w:rPr>
        <w:t> </w:t>
      </w:r>
      <w:r>
        <w:rPr>
          <w:sz w:val="24"/>
        </w:rPr>
        <w:t>deviasi</w:t>
      </w:r>
      <w:r>
        <w:rPr>
          <w:spacing w:val="-15"/>
          <w:sz w:val="24"/>
        </w:rPr>
        <w:t> </w:t>
      </w:r>
      <w:r>
        <w:rPr>
          <w:sz w:val="24"/>
        </w:rPr>
        <w:t>yang</w:t>
      </w:r>
      <w:r>
        <w:rPr>
          <w:spacing w:val="-12"/>
          <w:sz w:val="24"/>
        </w:rPr>
        <w:t> </w:t>
      </w:r>
      <w:r>
        <w:rPr>
          <w:sz w:val="24"/>
        </w:rPr>
        <w:t>lebih</w:t>
      </w:r>
      <w:r>
        <w:rPr>
          <w:spacing w:val="-12"/>
          <w:sz w:val="24"/>
        </w:rPr>
        <w:t> </w:t>
      </w:r>
      <w:r>
        <w:rPr>
          <w:sz w:val="24"/>
        </w:rPr>
        <w:t>kecil</w:t>
      </w:r>
      <w:r>
        <w:rPr>
          <w:spacing w:val="-11"/>
          <w:sz w:val="24"/>
        </w:rPr>
        <w:t> </w:t>
      </w:r>
      <w:r>
        <w:rPr>
          <w:sz w:val="24"/>
        </w:rPr>
        <w:t>dibandingkan</w:t>
      </w:r>
      <w:r>
        <w:rPr>
          <w:spacing w:val="-15"/>
          <w:sz w:val="24"/>
        </w:rPr>
        <w:t> </w:t>
      </w:r>
      <w:r>
        <w:rPr>
          <w:sz w:val="24"/>
        </w:rPr>
        <w:t>nilai rata-rata menunjukkan bahwa variasi data </w:t>
      </w:r>
      <w:r>
        <w:rPr>
          <w:i/>
          <w:sz w:val="24"/>
        </w:rPr>
        <w:t>leverage </w:t>
      </w:r>
      <w:r>
        <w:rPr>
          <w:sz w:val="24"/>
        </w:rPr>
        <w:t>relatif kecil.</w:t>
      </w:r>
    </w:p>
    <w:p>
      <w:pPr>
        <w:pStyle w:val="ListParagraph"/>
        <w:numPr>
          <w:ilvl w:val="0"/>
          <w:numId w:val="23"/>
        </w:numPr>
        <w:tabs>
          <w:tab w:pos="1136" w:val="left" w:leader="none"/>
        </w:tabs>
        <w:spacing w:line="480" w:lineRule="auto" w:before="2" w:after="0"/>
        <w:ind w:left="1136" w:right="703" w:hanging="569"/>
        <w:jc w:val="both"/>
        <w:rPr>
          <w:sz w:val="24"/>
        </w:rPr>
      </w:pPr>
      <w:r>
        <w:rPr>
          <w:sz w:val="24"/>
        </w:rPr>
        <w:t>Variabel kesempatan diukur melalui </w:t>
      </w:r>
      <w:r>
        <w:rPr>
          <w:i/>
          <w:sz w:val="24"/>
        </w:rPr>
        <w:t>ineffective monitoring</w:t>
      </w:r>
      <w:r>
        <w:rPr>
          <w:sz w:val="24"/>
        </w:rPr>
        <w:t>, berdasarkan proporsi anggota dewan komisaris independen (BDOUT) dalam suatu perusahaan. Hasil analisis menunjukkan bahwa nilai minimum BDOUT sebesar 0,25, sedangkan nilai maksimum sebesar 0,71 yang terdapat pada perusahaan dengan kode JSMR pada tahun 2023. Nilai rata-rata BDOUT sebesar 0.45, dan nilai standar deviasi sebesar 0,12. Hasil ini menunjukkan bahwa</w:t>
      </w:r>
      <w:r>
        <w:rPr>
          <w:spacing w:val="-15"/>
          <w:sz w:val="24"/>
        </w:rPr>
        <w:t> </w:t>
      </w:r>
      <w:r>
        <w:rPr>
          <w:sz w:val="24"/>
        </w:rPr>
        <w:t>variasi</w:t>
      </w:r>
      <w:r>
        <w:rPr>
          <w:spacing w:val="-15"/>
          <w:sz w:val="24"/>
        </w:rPr>
        <w:t> </w:t>
      </w:r>
      <w:r>
        <w:rPr>
          <w:sz w:val="24"/>
        </w:rPr>
        <w:t>data</w:t>
      </w:r>
      <w:r>
        <w:rPr>
          <w:spacing w:val="-15"/>
          <w:sz w:val="24"/>
        </w:rPr>
        <w:t> </w:t>
      </w:r>
      <w:r>
        <w:rPr>
          <w:sz w:val="24"/>
        </w:rPr>
        <w:t>BDOUT</w:t>
      </w:r>
      <w:r>
        <w:rPr>
          <w:spacing w:val="-15"/>
          <w:sz w:val="24"/>
        </w:rPr>
        <w:t> </w:t>
      </w:r>
      <w:r>
        <w:rPr>
          <w:sz w:val="24"/>
        </w:rPr>
        <w:t>relatif</w:t>
      </w:r>
      <w:r>
        <w:rPr>
          <w:spacing w:val="-15"/>
          <w:sz w:val="24"/>
        </w:rPr>
        <w:t> </w:t>
      </w:r>
      <w:r>
        <w:rPr>
          <w:sz w:val="24"/>
        </w:rPr>
        <w:t>kecil,</w:t>
      </w:r>
      <w:r>
        <w:rPr>
          <w:spacing w:val="-15"/>
          <w:sz w:val="24"/>
        </w:rPr>
        <w:t> </w:t>
      </w:r>
      <w:r>
        <w:rPr>
          <w:sz w:val="24"/>
        </w:rPr>
        <w:t>yang</w:t>
      </w:r>
      <w:r>
        <w:rPr>
          <w:spacing w:val="-15"/>
          <w:sz w:val="24"/>
        </w:rPr>
        <w:t> </w:t>
      </w:r>
      <w:r>
        <w:rPr>
          <w:sz w:val="24"/>
        </w:rPr>
        <w:t>tercermin</w:t>
      </w:r>
      <w:r>
        <w:rPr>
          <w:spacing w:val="-15"/>
          <w:sz w:val="24"/>
        </w:rPr>
        <w:t> </w:t>
      </w:r>
      <w:r>
        <w:rPr>
          <w:sz w:val="24"/>
        </w:rPr>
        <w:t>dari</w:t>
      </w:r>
      <w:r>
        <w:rPr>
          <w:spacing w:val="-15"/>
          <w:sz w:val="24"/>
        </w:rPr>
        <w:t> </w:t>
      </w:r>
      <w:r>
        <w:rPr>
          <w:sz w:val="24"/>
        </w:rPr>
        <w:t>kedekatan</w:t>
      </w:r>
      <w:r>
        <w:rPr>
          <w:spacing w:val="-15"/>
          <w:sz w:val="24"/>
        </w:rPr>
        <w:t> </w:t>
      </w:r>
      <w:r>
        <w:rPr>
          <w:sz w:val="24"/>
        </w:rPr>
        <w:t>antara nilai standar deviasi dan nilai rata-rata.</w:t>
      </w:r>
    </w:p>
    <w:p>
      <w:pPr>
        <w:pStyle w:val="ListParagraph"/>
        <w:numPr>
          <w:ilvl w:val="0"/>
          <w:numId w:val="23"/>
        </w:numPr>
        <w:tabs>
          <w:tab w:pos="1136" w:val="left" w:leader="none"/>
        </w:tabs>
        <w:spacing w:line="480" w:lineRule="auto" w:before="1" w:after="0"/>
        <w:ind w:left="1136" w:right="699" w:hanging="569"/>
        <w:jc w:val="both"/>
        <w:rPr>
          <w:sz w:val="22"/>
        </w:rPr>
      </w:pPr>
      <w:r>
        <w:rPr>
          <w:sz w:val="24"/>
        </w:rPr>
        <w:t>Variabel rasionalisasi diukur menggunakan rasio </w:t>
      </w:r>
      <w:r>
        <w:rPr>
          <w:i/>
          <w:sz w:val="24"/>
        </w:rPr>
        <w:t>Total Accruals to Total Assets </w:t>
      </w:r>
      <w:r>
        <w:rPr>
          <w:sz w:val="24"/>
        </w:rPr>
        <w:t>(TATA) untuk menggambarkan tingkat akrual perusahaan yang dinormalisasi dengan total aset. Hasil analisis menunjukkan bahwa nilai minimum</w:t>
      </w:r>
      <w:r>
        <w:rPr>
          <w:spacing w:val="-15"/>
          <w:sz w:val="24"/>
        </w:rPr>
        <w:t> </w:t>
      </w:r>
      <w:r>
        <w:rPr>
          <w:sz w:val="24"/>
        </w:rPr>
        <w:t>TATA</w:t>
      </w:r>
      <w:r>
        <w:rPr>
          <w:spacing w:val="-15"/>
          <w:sz w:val="24"/>
        </w:rPr>
        <w:t> </w:t>
      </w:r>
      <w:r>
        <w:rPr>
          <w:sz w:val="24"/>
        </w:rPr>
        <w:t>sebesar</w:t>
      </w:r>
      <w:r>
        <w:rPr>
          <w:spacing w:val="-15"/>
          <w:sz w:val="24"/>
        </w:rPr>
        <w:t> </w:t>
      </w:r>
      <w:r>
        <w:rPr>
          <w:sz w:val="24"/>
        </w:rPr>
        <w:t>-0,35,</w:t>
      </w:r>
      <w:r>
        <w:rPr>
          <w:spacing w:val="-15"/>
          <w:sz w:val="24"/>
        </w:rPr>
        <w:t> </w:t>
      </w:r>
      <w:r>
        <w:rPr>
          <w:sz w:val="24"/>
        </w:rPr>
        <w:t>sedangkan</w:t>
      </w:r>
      <w:r>
        <w:rPr>
          <w:spacing w:val="-15"/>
          <w:sz w:val="24"/>
        </w:rPr>
        <w:t> </w:t>
      </w:r>
      <w:r>
        <w:rPr>
          <w:sz w:val="24"/>
        </w:rPr>
        <w:t>nilai</w:t>
      </w:r>
      <w:r>
        <w:rPr>
          <w:spacing w:val="-15"/>
          <w:sz w:val="24"/>
        </w:rPr>
        <w:t> </w:t>
      </w:r>
      <w:r>
        <w:rPr>
          <w:sz w:val="24"/>
        </w:rPr>
        <w:t>maksimum</w:t>
      </w:r>
      <w:r>
        <w:rPr>
          <w:spacing w:val="-15"/>
          <w:sz w:val="24"/>
        </w:rPr>
        <w:t> </w:t>
      </w:r>
      <w:r>
        <w:rPr>
          <w:sz w:val="24"/>
        </w:rPr>
        <w:t>sebesar</w:t>
      </w:r>
      <w:r>
        <w:rPr>
          <w:spacing w:val="-15"/>
          <w:sz w:val="24"/>
        </w:rPr>
        <w:t> </w:t>
      </w:r>
      <w:r>
        <w:rPr>
          <w:sz w:val="24"/>
        </w:rPr>
        <w:t>0,09</w:t>
      </w:r>
      <w:r>
        <w:rPr>
          <w:spacing w:val="-15"/>
          <w:sz w:val="24"/>
        </w:rPr>
        <w:t> </w:t>
      </w:r>
      <w:r>
        <w:rPr>
          <w:sz w:val="24"/>
        </w:rPr>
        <w:t>yang terdapat pada perusahaan dengan kode WSBP pada tahun 2022. Nilai rata- rata TATA sebesar -0,05, dan nilai standar deviasi sebesar 0,07. Nilai rata- rata yang bernilai negatif menunjukkan bahwa tingkat akrual perusahaan sampel cenderung rendah, dengan variasi data yang relatif kecil.</w:t>
      </w:r>
    </w:p>
    <w:p>
      <w:pPr>
        <w:pStyle w:val="ListParagraph"/>
        <w:spacing w:after="0" w:line="480" w:lineRule="auto"/>
        <w:jc w:val="both"/>
        <w:rPr>
          <w:sz w:val="22"/>
        </w:rPr>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ListParagraph"/>
        <w:numPr>
          <w:ilvl w:val="0"/>
          <w:numId w:val="23"/>
        </w:numPr>
        <w:tabs>
          <w:tab w:pos="1136" w:val="left" w:leader="none"/>
        </w:tabs>
        <w:spacing w:line="480" w:lineRule="auto" w:before="0" w:after="0"/>
        <w:ind w:left="1136" w:right="702" w:hanging="569"/>
        <w:jc w:val="both"/>
        <w:rPr>
          <w:sz w:val="22"/>
        </w:rPr>
      </w:pPr>
      <w:r>
        <w:rPr>
          <w:sz w:val="24"/>
        </w:rPr>
        <w:t>Variabel kemampuan diukur melalui </w:t>
      </w:r>
      <w:r>
        <w:rPr>
          <w:i/>
          <w:sz w:val="24"/>
        </w:rPr>
        <w:t>audit quality </w:t>
      </w:r>
      <w:r>
        <w:rPr>
          <w:sz w:val="24"/>
        </w:rPr>
        <w:t>dengan menggunakan variabel dummy, yaitu diberi nilai 1 apabila perusahaan menggunakan jasa KAP </w:t>
      </w:r>
      <w:r>
        <w:rPr>
          <w:i/>
          <w:sz w:val="24"/>
        </w:rPr>
        <w:t>Big Four </w:t>
      </w:r>
      <w:r>
        <w:rPr>
          <w:sz w:val="24"/>
        </w:rPr>
        <w:t>dalam mengaudit laporan keuangannya, dan nilai 0 apabila perusahaan tidak menggunakan jasa KAP </w:t>
      </w:r>
      <w:r>
        <w:rPr>
          <w:i/>
          <w:sz w:val="24"/>
        </w:rPr>
        <w:t>Big Four</w:t>
      </w:r>
      <w:r>
        <w:rPr>
          <w:sz w:val="24"/>
        </w:rPr>
        <w:t>. Hasil sebaran data menunjukkan</w:t>
      </w:r>
      <w:r>
        <w:rPr>
          <w:spacing w:val="-2"/>
          <w:sz w:val="24"/>
        </w:rPr>
        <w:t> </w:t>
      </w:r>
      <w:r>
        <w:rPr>
          <w:sz w:val="24"/>
        </w:rPr>
        <w:t>nilai</w:t>
      </w:r>
      <w:r>
        <w:rPr>
          <w:spacing w:val="-2"/>
          <w:sz w:val="24"/>
        </w:rPr>
        <w:t> </w:t>
      </w:r>
      <w:r>
        <w:rPr>
          <w:sz w:val="24"/>
        </w:rPr>
        <w:t>minimum</w:t>
      </w:r>
      <w:r>
        <w:rPr>
          <w:spacing w:val="-2"/>
          <w:sz w:val="24"/>
        </w:rPr>
        <w:t> </w:t>
      </w:r>
      <w:r>
        <w:rPr>
          <w:sz w:val="24"/>
        </w:rPr>
        <w:t>sebesar</w:t>
      </w:r>
      <w:r>
        <w:rPr>
          <w:spacing w:val="-2"/>
          <w:sz w:val="24"/>
        </w:rPr>
        <w:t> </w:t>
      </w:r>
      <w:r>
        <w:rPr>
          <w:sz w:val="24"/>
        </w:rPr>
        <w:t>0,00</w:t>
      </w:r>
      <w:r>
        <w:rPr>
          <w:spacing w:val="-6"/>
          <w:sz w:val="24"/>
        </w:rPr>
        <w:t> </w:t>
      </w:r>
      <w:r>
        <w:rPr>
          <w:sz w:val="24"/>
        </w:rPr>
        <w:t>dan</w:t>
      </w:r>
      <w:r>
        <w:rPr>
          <w:spacing w:val="-2"/>
          <w:sz w:val="24"/>
        </w:rPr>
        <w:t> </w:t>
      </w:r>
      <w:r>
        <w:rPr>
          <w:sz w:val="24"/>
        </w:rPr>
        <w:t>nilai</w:t>
      </w:r>
      <w:r>
        <w:rPr>
          <w:spacing w:val="-2"/>
          <w:sz w:val="24"/>
        </w:rPr>
        <w:t> </w:t>
      </w:r>
      <w:r>
        <w:rPr>
          <w:sz w:val="24"/>
        </w:rPr>
        <w:t>maksimum</w:t>
      </w:r>
      <w:r>
        <w:rPr>
          <w:spacing w:val="-2"/>
          <w:sz w:val="24"/>
        </w:rPr>
        <w:t> </w:t>
      </w:r>
      <w:r>
        <w:rPr>
          <w:sz w:val="24"/>
        </w:rPr>
        <w:t>sebesar</w:t>
      </w:r>
      <w:r>
        <w:rPr>
          <w:spacing w:val="-2"/>
          <w:sz w:val="24"/>
        </w:rPr>
        <w:t> </w:t>
      </w:r>
      <w:r>
        <w:rPr>
          <w:sz w:val="24"/>
        </w:rPr>
        <w:t>1,00, dengan nilai rata-rata 0,45 serta standar deviasi sebesar 0,50. Nilai tersebut menunjukkan</w:t>
      </w:r>
      <w:r>
        <w:rPr>
          <w:spacing w:val="-13"/>
          <w:sz w:val="24"/>
        </w:rPr>
        <w:t> </w:t>
      </w:r>
      <w:r>
        <w:rPr>
          <w:sz w:val="24"/>
        </w:rPr>
        <w:t>bahwa</w:t>
      </w:r>
      <w:r>
        <w:rPr>
          <w:spacing w:val="-11"/>
          <w:sz w:val="24"/>
        </w:rPr>
        <w:t> </w:t>
      </w:r>
      <w:r>
        <w:rPr>
          <w:sz w:val="24"/>
        </w:rPr>
        <w:t>sebagian</w:t>
      </w:r>
      <w:r>
        <w:rPr>
          <w:spacing w:val="-12"/>
          <w:sz w:val="24"/>
        </w:rPr>
        <w:t> </w:t>
      </w:r>
      <w:r>
        <w:rPr>
          <w:sz w:val="24"/>
        </w:rPr>
        <w:t>perusahaan</w:t>
      </w:r>
      <w:r>
        <w:rPr>
          <w:spacing w:val="-15"/>
          <w:sz w:val="24"/>
        </w:rPr>
        <w:t> </w:t>
      </w:r>
      <w:r>
        <w:rPr>
          <w:sz w:val="24"/>
        </w:rPr>
        <w:t>sampel</w:t>
      </w:r>
      <w:r>
        <w:rPr>
          <w:spacing w:val="-11"/>
          <w:sz w:val="24"/>
        </w:rPr>
        <w:t> </w:t>
      </w:r>
      <w:r>
        <w:rPr>
          <w:sz w:val="24"/>
        </w:rPr>
        <w:t>diaudit</w:t>
      </w:r>
      <w:r>
        <w:rPr>
          <w:spacing w:val="-15"/>
          <w:sz w:val="24"/>
        </w:rPr>
        <w:t> </w:t>
      </w:r>
      <w:r>
        <w:rPr>
          <w:sz w:val="24"/>
        </w:rPr>
        <w:t>oleh</w:t>
      </w:r>
      <w:r>
        <w:rPr>
          <w:spacing w:val="-12"/>
          <w:sz w:val="24"/>
        </w:rPr>
        <w:t> </w:t>
      </w:r>
      <w:r>
        <w:rPr>
          <w:sz w:val="24"/>
        </w:rPr>
        <w:t>KAP</w:t>
      </w:r>
      <w:r>
        <w:rPr>
          <w:spacing w:val="-7"/>
          <w:sz w:val="24"/>
        </w:rPr>
        <w:t> </w:t>
      </w:r>
      <w:r>
        <w:rPr>
          <w:i/>
          <w:sz w:val="24"/>
        </w:rPr>
        <w:t>Big</w:t>
      </w:r>
      <w:r>
        <w:rPr>
          <w:i/>
          <w:spacing w:val="-12"/>
          <w:sz w:val="24"/>
        </w:rPr>
        <w:t> </w:t>
      </w:r>
      <w:r>
        <w:rPr>
          <w:i/>
          <w:sz w:val="24"/>
        </w:rPr>
        <w:t>Four </w:t>
      </w:r>
      <w:r>
        <w:rPr>
          <w:sz w:val="24"/>
        </w:rPr>
        <w:t>dan sebagian lainnya oleh KAP </w:t>
      </w:r>
      <w:r>
        <w:rPr>
          <w:i/>
          <w:sz w:val="24"/>
        </w:rPr>
        <w:t>non-Big Four</w:t>
      </w:r>
      <w:r>
        <w:rPr>
          <w:sz w:val="24"/>
        </w:rPr>
        <w:t>, dengan variasi data yang cukup besar.</w:t>
      </w:r>
    </w:p>
    <w:p>
      <w:pPr>
        <w:pStyle w:val="ListParagraph"/>
        <w:numPr>
          <w:ilvl w:val="0"/>
          <w:numId w:val="23"/>
        </w:numPr>
        <w:tabs>
          <w:tab w:pos="1136" w:val="left" w:leader="none"/>
        </w:tabs>
        <w:spacing w:line="480" w:lineRule="auto" w:before="2" w:after="0"/>
        <w:ind w:left="1136" w:right="703" w:hanging="569"/>
        <w:jc w:val="both"/>
        <w:rPr>
          <w:sz w:val="24"/>
        </w:rPr>
      </w:pPr>
      <w:r>
        <w:rPr>
          <w:sz w:val="24"/>
        </w:rPr>
        <w:t>Variabel arogansi diukur melalui CEO </w:t>
      </w:r>
      <w:r>
        <w:rPr>
          <w:i/>
          <w:sz w:val="24"/>
        </w:rPr>
        <w:t>Duality </w:t>
      </w:r>
      <w:r>
        <w:rPr>
          <w:sz w:val="24"/>
        </w:rPr>
        <w:t>menggunakan variabel dummy, dengan nilai 1 diberikan apabila CEO memiliki lebih dari satu jabatan di dalam perusahaan, dan nilai 0 apabila CEO tidak memiliki lebih dari satu jabatan. Hasil distribusi data menunjukkan nilai minimum sebesar 0,00 dan nilai maksimum sebesar 1,00, dengan nilai rata-rata sebesar 0,30 serta standar deviasi sebesar 0,46. Hal ini menunjukkan bahwa tidak semua perusahaan sampel memiliki CEO yang merangkap jabatan, dengan variasi data yang cukup tinggi.</w:t>
      </w:r>
    </w:p>
    <w:p>
      <w:pPr>
        <w:pStyle w:val="ListParagraph"/>
        <w:numPr>
          <w:ilvl w:val="0"/>
          <w:numId w:val="23"/>
        </w:numPr>
        <w:tabs>
          <w:tab w:pos="1136" w:val="left" w:leader="none"/>
        </w:tabs>
        <w:spacing w:line="480" w:lineRule="auto" w:before="1" w:after="0"/>
        <w:ind w:left="1136" w:right="705" w:hanging="569"/>
        <w:jc w:val="both"/>
        <w:rPr>
          <w:sz w:val="24"/>
        </w:rPr>
      </w:pPr>
      <w:r>
        <w:rPr>
          <w:sz w:val="24"/>
        </w:rPr>
        <w:t>Kecurangan laporan keuangan sebagai variabel dependen diukur menggunakan nilai </w:t>
      </w:r>
      <w:r>
        <w:rPr>
          <w:i/>
          <w:sz w:val="24"/>
        </w:rPr>
        <w:t>F-Score Model</w:t>
      </w:r>
      <w:r>
        <w:rPr>
          <w:sz w:val="24"/>
        </w:rPr>
        <w:t>. Hasil pengukuran menunjukkan nilai minimum</w:t>
      </w:r>
      <w:r>
        <w:rPr>
          <w:spacing w:val="-15"/>
          <w:sz w:val="24"/>
        </w:rPr>
        <w:t> </w:t>
      </w:r>
      <w:r>
        <w:rPr>
          <w:sz w:val="24"/>
        </w:rPr>
        <w:t>sebesar</w:t>
      </w:r>
      <w:r>
        <w:rPr>
          <w:spacing w:val="-15"/>
          <w:sz w:val="24"/>
        </w:rPr>
        <w:t> </w:t>
      </w:r>
      <w:r>
        <w:rPr>
          <w:sz w:val="24"/>
        </w:rPr>
        <w:t>−0,85</w:t>
      </w:r>
      <w:r>
        <w:rPr>
          <w:spacing w:val="-15"/>
          <w:sz w:val="24"/>
        </w:rPr>
        <w:t> </w:t>
      </w:r>
      <w:r>
        <w:rPr>
          <w:sz w:val="24"/>
        </w:rPr>
        <w:t>dan</w:t>
      </w:r>
      <w:r>
        <w:rPr>
          <w:spacing w:val="-15"/>
          <w:sz w:val="24"/>
        </w:rPr>
        <w:t> </w:t>
      </w:r>
      <w:r>
        <w:rPr>
          <w:sz w:val="24"/>
        </w:rPr>
        <w:t>nilai</w:t>
      </w:r>
      <w:r>
        <w:rPr>
          <w:spacing w:val="-15"/>
          <w:sz w:val="24"/>
        </w:rPr>
        <w:t> </w:t>
      </w:r>
      <w:r>
        <w:rPr>
          <w:sz w:val="24"/>
        </w:rPr>
        <w:t>maksimum</w:t>
      </w:r>
      <w:r>
        <w:rPr>
          <w:spacing w:val="-15"/>
          <w:sz w:val="24"/>
        </w:rPr>
        <w:t> </w:t>
      </w:r>
      <w:r>
        <w:rPr>
          <w:sz w:val="24"/>
        </w:rPr>
        <w:t>sebesar</w:t>
      </w:r>
      <w:r>
        <w:rPr>
          <w:spacing w:val="-15"/>
          <w:sz w:val="24"/>
        </w:rPr>
        <w:t> </w:t>
      </w:r>
      <w:r>
        <w:rPr>
          <w:sz w:val="24"/>
        </w:rPr>
        <w:t>1,04,</w:t>
      </w:r>
      <w:r>
        <w:rPr>
          <w:spacing w:val="-15"/>
          <w:sz w:val="24"/>
        </w:rPr>
        <w:t> </w:t>
      </w:r>
      <w:r>
        <w:rPr>
          <w:sz w:val="24"/>
        </w:rPr>
        <w:t>yang</w:t>
      </w:r>
      <w:r>
        <w:rPr>
          <w:spacing w:val="-15"/>
          <w:sz w:val="24"/>
        </w:rPr>
        <w:t> </w:t>
      </w:r>
      <w:r>
        <w:rPr>
          <w:sz w:val="24"/>
        </w:rPr>
        <w:t>terdapat</w:t>
      </w:r>
      <w:r>
        <w:rPr>
          <w:spacing w:val="-15"/>
          <w:sz w:val="24"/>
        </w:rPr>
        <w:t> </w:t>
      </w:r>
      <w:r>
        <w:rPr>
          <w:sz w:val="24"/>
        </w:rPr>
        <w:t>pada perusahaan berkode WSPB pada tahun 2023. Nilai rata-rata </w:t>
      </w:r>
      <w:r>
        <w:rPr>
          <w:i/>
          <w:sz w:val="24"/>
        </w:rPr>
        <w:t>F-Score </w:t>
      </w:r>
      <w:r>
        <w:rPr>
          <w:sz w:val="24"/>
        </w:rPr>
        <w:t>selama periode</w:t>
      </w:r>
      <w:r>
        <w:rPr>
          <w:spacing w:val="-10"/>
          <w:sz w:val="24"/>
        </w:rPr>
        <w:t> </w:t>
      </w:r>
      <w:r>
        <w:rPr>
          <w:sz w:val="24"/>
        </w:rPr>
        <w:t>2020–2024</w:t>
      </w:r>
      <w:r>
        <w:rPr>
          <w:spacing w:val="-11"/>
          <w:sz w:val="24"/>
        </w:rPr>
        <w:t> </w:t>
      </w:r>
      <w:r>
        <w:rPr>
          <w:sz w:val="24"/>
        </w:rPr>
        <w:t>tercatat</w:t>
      </w:r>
      <w:r>
        <w:rPr>
          <w:spacing w:val="-10"/>
          <w:sz w:val="24"/>
        </w:rPr>
        <w:t> </w:t>
      </w:r>
      <w:r>
        <w:rPr>
          <w:sz w:val="24"/>
        </w:rPr>
        <w:t>sebesar</w:t>
      </w:r>
      <w:r>
        <w:rPr>
          <w:spacing w:val="-11"/>
          <w:sz w:val="24"/>
        </w:rPr>
        <w:t> </w:t>
      </w:r>
      <w:r>
        <w:rPr>
          <w:sz w:val="24"/>
        </w:rPr>
        <w:t>0,19</w:t>
      </w:r>
      <w:r>
        <w:rPr>
          <w:spacing w:val="-11"/>
          <w:sz w:val="24"/>
        </w:rPr>
        <w:t> </w:t>
      </w:r>
      <w:r>
        <w:rPr>
          <w:sz w:val="24"/>
        </w:rPr>
        <w:t>dengan</w:t>
      </w:r>
      <w:r>
        <w:rPr>
          <w:spacing w:val="-11"/>
          <w:sz w:val="24"/>
        </w:rPr>
        <w:t> </w:t>
      </w:r>
      <w:r>
        <w:rPr>
          <w:sz w:val="24"/>
        </w:rPr>
        <w:t>standar</w:t>
      </w:r>
      <w:r>
        <w:rPr>
          <w:spacing w:val="-11"/>
          <w:sz w:val="24"/>
        </w:rPr>
        <w:t> </w:t>
      </w:r>
      <w:r>
        <w:rPr>
          <w:sz w:val="24"/>
        </w:rPr>
        <w:t>deviasi</w:t>
      </w:r>
      <w:r>
        <w:rPr>
          <w:spacing w:val="-10"/>
          <w:sz w:val="24"/>
        </w:rPr>
        <w:t> </w:t>
      </w:r>
      <w:r>
        <w:rPr>
          <w:sz w:val="24"/>
        </w:rPr>
        <w:t>sebesar</w:t>
      </w:r>
      <w:r>
        <w:rPr>
          <w:spacing w:val="-11"/>
          <w:sz w:val="24"/>
        </w:rPr>
        <w:t> </w:t>
      </w:r>
      <w:r>
        <w:rPr>
          <w:sz w:val="24"/>
        </w:rPr>
        <w:t>0,27. Hasil</w:t>
      </w:r>
      <w:r>
        <w:rPr>
          <w:spacing w:val="-4"/>
          <w:sz w:val="24"/>
        </w:rPr>
        <w:t> </w:t>
      </w:r>
      <w:r>
        <w:rPr>
          <w:sz w:val="24"/>
        </w:rPr>
        <w:t>ini</w:t>
      </w:r>
      <w:r>
        <w:rPr>
          <w:spacing w:val="-4"/>
          <w:sz w:val="24"/>
        </w:rPr>
        <w:t> </w:t>
      </w:r>
      <w:r>
        <w:rPr>
          <w:sz w:val="24"/>
        </w:rPr>
        <w:t>mengindikasikan</w:t>
      </w:r>
      <w:r>
        <w:rPr>
          <w:spacing w:val="-4"/>
          <w:sz w:val="24"/>
        </w:rPr>
        <w:t> </w:t>
      </w:r>
      <w:r>
        <w:rPr>
          <w:sz w:val="24"/>
        </w:rPr>
        <w:t>bahwa</w:t>
      </w:r>
      <w:r>
        <w:rPr>
          <w:spacing w:val="-3"/>
          <w:sz w:val="24"/>
        </w:rPr>
        <w:t> </w:t>
      </w:r>
      <w:r>
        <w:rPr>
          <w:sz w:val="24"/>
        </w:rPr>
        <w:t>tingkat</w:t>
      </w:r>
      <w:r>
        <w:rPr>
          <w:spacing w:val="-8"/>
          <w:sz w:val="24"/>
        </w:rPr>
        <w:t> </w:t>
      </w:r>
      <w:r>
        <w:rPr>
          <w:sz w:val="24"/>
        </w:rPr>
        <w:t>kecurangan</w:t>
      </w:r>
      <w:r>
        <w:rPr>
          <w:spacing w:val="-9"/>
          <w:sz w:val="24"/>
        </w:rPr>
        <w:t> </w:t>
      </w:r>
      <w:r>
        <w:rPr>
          <w:sz w:val="24"/>
        </w:rPr>
        <w:t>laporan</w:t>
      </w:r>
      <w:r>
        <w:rPr>
          <w:spacing w:val="-4"/>
          <w:sz w:val="24"/>
        </w:rPr>
        <w:t> </w:t>
      </w:r>
      <w:r>
        <w:rPr>
          <w:sz w:val="24"/>
        </w:rPr>
        <w:t>keuangan</w:t>
      </w:r>
      <w:r>
        <w:rPr>
          <w:spacing w:val="-4"/>
          <w:sz w:val="24"/>
        </w:rPr>
        <w:t> </w:t>
      </w:r>
      <w:r>
        <w:rPr>
          <w:sz w:val="24"/>
        </w:rPr>
        <w:t>pada</w:t>
      </w:r>
    </w:p>
    <w:p>
      <w:pPr>
        <w:pStyle w:val="ListParagraph"/>
        <w:spacing w:after="0" w:line="480" w:lineRule="auto"/>
        <w:jc w:val="both"/>
        <w:rPr>
          <w:sz w:val="24"/>
        </w:rPr>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1136" w:right="704"/>
        <w:jc w:val="both"/>
      </w:pPr>
      <w:r>
        <w:rPr/>
        <w:t>periode tersebut relatif rendah, yang tercermin dari nilai rata-rata yang lebih mendekati nilai minimum. Selain itu, sebaran data tergolong relatif kecil karena nilai standar deviasi tidak jauh berbeda dari nilai rata-ratanya.</w:t>
      </w:r>
    </w:p>
    <w:p>
      <w:pPr>
        <w:pStyle w:val="Heading2"/>
        <w:numPr>
          <w:ilvl w:val="2"/>
          <w:numId w:val="18"/>
        </w:numPr>
        <w:tabs>
          <w:tab w:pos="1136" w:val="left" w:leader="none"/>
        </w:tabs>
        <w:spacing w:line="240" w:lineRule="auto" w:before="161" w:after="0"/>
        <w:ind w:left="1136" w:right="0" w:hanging="568"/>
        <w:jc w:val="both"/>
      </w:pPr>
      <w:bookmarkStart w:name="_bookmark55" w:id="56"/>
      <w:bookmarkEnd w:id="56"/>
      <w:r>
        <w:rPr>
          <w:b w:val="0"/>
        </w:rPr>
      </w:r>
      <w:r>
        <w:rPr/>
        <w:t>Hasil</w:t>
      </w:r>
      <w:r>
        <w:rPr>
          <w:spacing w:val="-4"/>
        </w:rPr>
        <w:t> </w:t>
      </w:r>
      <w:r>
        <w:rPr/>
        <w:t>Uji</w:t>
      </w:r>
      <w:r>
        <w:rPr>
          <w:spacing w:val="-4"/>
        </w:rPr>
        <w:t> </w:t>
      </w:r>
      <w:r>
        <w:rPr/>
        <w:t>Asumsi</w:t>
      </w:r>
      <w:r>
        <w:rPr>
          <w:spacing w:val="-3"/>
        </w:rPr>
        <w:t> </w:t>
      </w:r>
      <w:r>
        <w:rPr>
          <w:spacing w:val="-2"/>
        </w:rPr>
        <w:t>Klasik</w:t>
      </w:r>
    </w:p>
    <w:p>
      <w:pPr>
        <w:pStyle w:val="ListParagraph"/>
        <w:numPr>
          <w:ilvl w:val="0"/>
          <w:numId w:val="24"/>
        </w:numPr>
        <w:tabs>
          <w:tab w:pos="1136" w:val="left" w:leader="none"/>
        </w:tabs>
        <w:spacing w:line="240" w:lineRule="auto" w:before="136" w:after="0"/>
        <w:ind w:left="1136" w:right="0" w:hanging="568"/>
        <w:jc w:val="both"/>
        <w:rPr>
          <w:sz w:val="24"/>
        </w:rPr>
      </w:pPr>
      <w:r>
        <w:rPr>
          <w:sz w:val="24"/>
        </w:rPr>
        <w:t>Uji</w:t>
      </w:r>
      <w:r>
        <w:rPr>
          <w:spacing w:val="-1"/>
          <w:sz w:val="24"/>
        </w:rPr>
        <w:t> </w:t>
      </w:r>
      <w:r>
        <w:rPr>
          <w:spacing w:val="-2"/>
          <w:sz w:val="24"/>
        </w:rPr>
        <w:t>Normalitas</w:t>
      </w:r>
    </w:p>
    <w:p>
      <w:pPr>
        <w:pStyle w:val="BodyText"/>
        <w:spacing w:line="480" w:lineRule="auto" w:before="140"/>
        <w:ind w:left="568" w:right="705" w:firstLine="568"/>
        <w:jc w:val="both"/>
      </w:pPr>
      <w:r>
        <w:rPr/>
        <w:t>Hubungan</w:t>
      </w:r>
      <w:r>
        <w:rPr>
          <w:spacing w:val="-15"/>
        </w:rPr>
        <w:t> </w:t>
      </w:r>
      <w:r>
        <w:rPr/>
        <w:t>distribusi</w:t>
      </w:r>
      <w:r>
        <w:rPr>
          <w:spacing w:val="-15"/>
        </w:rPr>
        <w:t> </w:t>
      </w:r>
      <w:r>
        <w:rPr/>
        <w:t>antara</w:t>
      </w:r>
      <w:r>
        <w:rPr>
          <w:spacing w:val="-15"/>
        </w:rPr>
        <w:t> </w:t>
      </w:r>
      <w:r>
        <w:rPr/>
        <w:t>variabel</w:t>
      </w:r>
      <w:r>
        <w:rPr>
          <w:spacing w:val="-15"/>
        </w:rPr>
        <w:t> </w:t>
      </w:r>
      <w:r>
        <w:rPr/>
        <w:t>independen</w:t>
      </w:r>
      <w:r>
        <w:rPr>
          <w:spacing w:val="-15"/>
        </w:rPr>
        <w:t> </w:t>
      </w:r>
      <w:r>
        <w:rPr/>
        <w:t>dan</w:t>
      </w:r>
      <w:r>
        <w:rPr>
          <w:spacing w:val="-15"/>
        </w:rPr>
        <w:t> </w:t>
      </w:r>
      <w:r>
        <w:rPr/>
        <w:t>variabel</w:t>
      </w:r>
      <w:r>
        <w:rPr>
          <w:spacing w:val="-15"/>
        </w:rPr>
        <w:t> </w:t>
      </w:r>
      <w:r>
        <w:rPr/>
        <w:t>dependen</w:t>
      </w:r>
      <w:r>
        <w:rPr>
          <w:spacing w:val="-15"/>
        </w:rPr>
        <w:t> </w:t>
      </w:r>
      <w:r>
        <w:rPr/>
        <w:t>dalam model regresi diuji melalui uji normalitas. Data penelitian diharapkan memiliki distribusi normal agar hasil pengujian model regresi, uji F, dan uji t dapat dinyatakan</w:t>
      </w:r>
      <w:r>
        <w:rPr>
          <w:spacing w:val="-15"/>
        </w:rPr>
        <w:t> </w:t>
      </w:r>
      <w:r>
        <w:rPr/>
        <w:t>valid.</w:t>
      </w:r>
      <w:r>
        <w:rPr>
          <w:spacing w:val="-15"/>
        </w:rPr>
        <w:t> </w:t>
      </w:r>
      <w:r>
        <w:rPr/>
        <w:t>Pada</w:t>
      </w:r>
      <w:r>
        <w:rPr>
          <w:spacing w:val="-15"/>
        </w:rPr>
        <w:t> </w:t>
      </w:r>
      <w:r>
        <w:rPr/>
        <w:t>penelitian</w:t>
      </w:r>
      <w:r>
        <w:rPr>
          <w:spacing w:val="-15"/>
        </w:rPr>
        <w:t> </w:t>
      </w:r>
      <w:r>
        <w:rPr/>
        <w:t>ini,</w:t>
      </w:r>
      <w:r>
        <w:rPr>
          <w:spacing w:val="-15"/>
        </w:rPr>
        <w:t> </w:t>
      </w:r>
      <w:r>
        <w:rPr/>
        <w:t>pengujian</w:t>
      </w:r>
      <w:r>
        <w:rPr>
          <w:spacing w:val="-15"/>
        </w:rPr>
        <w:t> </w:t>
      </w:r>
      <w:r>
        <w:rPr/>
        <w:t>normalitas</w:t>
      </w:r>
      <w:r>
        <w:rPr>
          <w:spacing w:val="-15"/>
        </w:rPr>
        <w:t> </w:t>
      </w:r>
      <w:r>
        <w:rPr/>
        <w:t>dilakukan</w:t>
      </w:r>
      <w:r>
        <w:rPr>
          <w:spacing w:val="-15"/>
        </w:rPr>
        <w:t> </w:t>
      </w:r>
      <w:r>
        <w:rPr/>
        <w:t>menggunakan uji </w:t>
      </w:r>
      <w:r>
        <w:rPr>
          <w:i/>
        </w:rPr>
        <w:t>Kolmogorov-Smirnov</w:t>
      </w:r>
      <w:r>
        <w:rPr/>
        <w:t>. Apabila nilai signifikansi lebih besar dari 0,05, maka dapat disimpulkan bahwa data dalam model regresi berdistribusi normal. Adapun hasil uji normalitas dalam penelitian ini disajikan sebagai berikut:</w:t>
      </w:r>
    </w:p>
    <w:p>
      <w:pPr>
        <w:spacing w:before="0"/>
        <w:ind w:left="2673" w:right="2811" w:firstLine="375"/>
        <w:jc w:val="left"/>
        <w:rPr>
          <w:b/>
          <w:sz w:val="22"/>
        </w:rPr>
      </w:pPr>
      <w:bookmarkStart w:name="_bookmark56" w:id="57"/>
      <w:bookmarkEnd w:id="57"/>
      <w:r>
        <w:rPr/>
      </w:r>
      <w:r>
        <w:rPr>
          <w:b/>
          <w:sz w:val="22"/>
        </w:rPr>
        <w:t>Tabel 4. 3. Hasil Uji Normalitas One-Sample</w:t>
      </w:r>
      <w:r>
        <w:rPr>
          <w:b/>
          <w:spacing w:val="-14"/>
          <w:sz w:val="22"/>
        </w:rPr>
        <w:t> </w:t>
      </w:r>
      <w:r>
        <w:rPr>
          <w:b/>
          <w:sz w:val="22"/>
        </w:rPr>
        <w:t>Kolmogorov-Smirnov</w:t>
      </w:r>
      <w:r>
        <w:rPr>
          <w:b/>
          <w:spacing w:val="-14"/>
          <w:sz w:val="22"/>
        </w:rPr>
        <w:t> </w:t>
      </w:r>
      <w:r>
        <w:rPr>
          <w:b/>
          <w:sz w:val="22"/>
        </w:rPr>
        <w:t>Test</w:t>
      </w:r>
    </w:p>
    <w:p>
      <w:pPr>
        <w:pStyle w:val="BodyText"/>
        <w:spacing w:before="10"/>
        <w:rPr>
          <w:b/>
          <w:sz w:val="13"/>
        </w:rPr>
      </w:pPr>
    </w:p>
    <w:tbl>
      <w:tblPr>
        <w:tblW w:w="0" w:type="auto"/>
        <w:jc w:val="left"/>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7"/>
        <w:gridCol w:w="1697"/>
        <w:gridCol w:w="2268"/>
      </w:tblGrid>
      <w:tr>
        <w:trPr>
          <w:trHeight w:val="322" w:hRule="atLeast"/>
        </w:trPr>
        <w:tc>
          <w:tcPr>
            <w:tcW w:w="7942" w:type="dxa"/>
            <w:gridSpan w:val="3"/>
          </w:tcPr>
          <w:p>
            <w:pPr>
              <w:pStyle w:val="TableParagraph"/>
              <w:spacing w:line="210" w:lineRule="exact" w:before="92"/>
              <w:ind w:right="129"/>
              <w:jc w:val="right"/>
              <w:rPr>
                <w:sz w:val="20"/>
              </w:rPr>
            </w:pPr>
            <w:r>
              <w:rPr>
                <w:sz w:val="20"/>
              </w:rPr>
              <w:t>Unstandardized</w:t>
            </w:r>
            <w:r>
              <w:rPr>
                <w:spacing w:val="-5"/>
                <w:sz w:val="20"/>
              </w:rPr>
              <w:t> </w:t>
            </w:r>
            <w:r>
              <w:rPr>
                <w:spacing w:val="-2"/>
                <w:sz w:val="20"/>
              </w:rPr>
              <w:t>Residual</w:t>
            </w:r>
          </w:p>
        </w:tc>
      </w:tr>
      <w:tr>
        <w:trPr>
          <w:trHeight w:val="313" w:hRule="atLeast"/>
        </w:trPr>
        <w:tc>
          <w:tcPr>
            <w:tcW w:w="5674" w:type="dxa"/>
            <w:gridSpan w:val="2"/>
          </w:tcPr>
          <w:p>
            <w:pPr>
              <w:pStyle w:val="TableParagraph"/>
              <w:spacing w:line="205" w:lineRule="exact" w:before="88"/>
              <w:ind w:left="62"/>
              <w:jc w:val="left"/>
              <w:rPr>
                <w:sz w:val="20"/>
              </w:rPr>
            </w:pPr>
            <w:r>
              <w:rPr>
                <w:spacing w:val="-10"/>
                <w:sz w:val="20"/>
              </w:rPr>
              <w:t>N</w:t>
            </w:r>
          </w:p>
        </w:tc>
        <w:tc>
          <w:tcPr>
            <w:tcW w:w="2268" w:type="dxa"/>
            <w:tcBorders>
              <w:bottom w:val="single" w:sz="8" w:space="0" w:color="ADADAD"/>
            </w:tcBorders>
          </w:tcPr>
          <w:p>
            <w:pPr>
              <w:pStyle w:val="TableParagraph"/>
              <w:spacing w:line="205" w:lineRule="exact" w:before="88"/>
              <w:ind w:right="56"/>
              <w:jc w:val="right"/>
              <w:rPr>
                <w:sz w:val="20"/>
              </w:rPr>
            </w:pPr>
            <w:r>
              <w:rPr>
                <w:spacing w:val="-5"/>
                <w:sz w:val="20"/>
              </w:rPr>
              <w:t>97</w:t>
            </w:r>
          </w:p>
        </w:tc>
      </w:tr>
      <w:tr>
        <w:trPr>
          <w:trHeight w:val="325" w:hRule="atLeast"/>
        </w:trPr>
        <w:tc>
          <w:tcPr>
            <w:tcW w:w="3977" w:type="dxa"/>
            <w:vMerge w:val="restart"/>
            <w:tcBorders>
              <w:bottom w:val="single" w:sz="8" w:space="0" w:color="ADADAD"/>
            </w:tcBorders>
          </w:tcPr>
          <w:p>
            <w:pPr>
              <w:pStyle w:val="TableParagraph"/>
              <w:spacing w:line="240" w:lineRule="auto" w:before="95"/>
              <w:ind w:left="62"/>
              <w:jc w:val="left"/>
              <w:rPr>
                <w:sz w:val="20"/>
              </w:rPr>
            </w:pPr>
            <w:r>
              <w:rPr>
                <w:sz w:val="20"/>
              </w:rPr>
              <w:t>Normal</w:t>
            </w:r>
            <w:r>
              <w:rPr>
                <w:spacing w:val="1"/>
                <w:sz w:val="20"/>
              </w:rPr>
              <w:t> </w:t>
            </w:r>
            <w:r>
              <w:rPr>
                <w:spacing w:val="-2"/>
                <w:sz w:val="20"/>
              </w:rPr>
              <w:t>Parameters</w:t>
            </w:r>
            <w:r>
              <w:rPr>
                <w:spacing w:val="-2"/>
                <w:sz w:val="20"/>
                <w:vertAlign w:val="superscript"/>
              </w:rPr>
              <w:t>a,b</w:t>
            </w:r>
          </w:p>
        </w:tc>
        <w:tc>
          <w:tcPr>
            <w:tcW w:w="1697" w:type="dxa"/>
            <w:tcBorders>
              <w:bottom w:val="single" w:sz="8" w:space="0" w:color="ADADAD"/>
            </w:tcBorders>
          </w:tcPr>
          <w:p>
            <w:pPr>
              <w:pStyle w:val="TableParagraph"/>
              <w:spacing w:line="211" w:lineRule="exact" w:before="95"/>
              <w:ind w:left="59"/>
              <w:jc w:val="left"/>
              <w:rPr>
                <w:sz w:val="20"/>
              </w:rPr>
            </w:pPr>
            <w:r>
              <w:rPr>
                <w:spacing w:val="-4"/>
                <w:sz w:val="20"/>
              </w:rPr>
              <w:t>Mean</w:t>
            </w:r>
          </w:p>
        </w:tc>
        <w:tc>
          <w:tcPr>
            <w:tcW w:w="2268" w:type="dxa"/>
            <w:tcBorders>
              <w:top w:val="single" w:sz="8" w:space="0" w:color="ADADAD"/>
              <w:bottom w:val="single" w:sz="8" w:space="0" w:color="ADADAD"/>
            </w:tcBorders>
          </w:tcPr>
          <w:p>
            <w:pPr>
              <w:pStyle w:val="TableParagraph"/>
              <w:spacing w:line="211" w:lineRule="exact" w:before="95"/>
              <w:ind w:right="56"/>
              <w:jc w:val="right"/>
              <w:rPr>
                <w:sz w:val="20"/>
              </w:rPr>
            </w:pPr>
            <w:r>
              <w:rPr>
                <w:spacing w:val="-2"/>
                <w:sz w:val="20"/>
              </w:rPr>
              <w:t>0.0000000</w:t>
            </w:r>
          </w:p>
        </w:tc>
      </w:tr>
      <w:tr>
        <w:trPr>
          <w:trHeight w:val="320" w:hRule="atLeast"/>
        </w:trPr>
        <w:tc>
          <w:tcPr>
            <w:tcW w:w="3977" w:type="dxa"/>
            <w:vMerge/>
            <w:tcBorders>
              <w:top w:val="nil"/>
              <w:bottom w:val="single" w:sz="8" w:space="0" w:color="ADADAD"/>
            </w:tcBorders>
          </w:tcPr>
          <w:p>
            <w:pPr>
              <w:rPr>
                <w:sz w:val="2"/>
                <w:szCs w:val="2"/>
              </w:rPr>
            </w:pPr>
          </w:p>
        </w:tc>
        <w:tc>
          <w:tcPr>
            <w:tcW w:w="1697" w:type="dxa"/>
            <w:tcBorders>
              <w:top w:val="single" w:sz="8" w:space="0" w:color="ADADAD"/>
              <w:bottom w:val="single" w:sz="8" w:space="0" w:color="ADADAD"/>
            </w:tcBorders>
          </w:tcPr>
          <w:p>
            <w:pPr>
              <w:pStyle w:val="TableParagraph"/>
              <w:spacing w:line="211" w:lineRule="exact" w:before="89"/>
              <w:ind w:left="59"/>
              <w:jc w:val="left"/>
              <w:rPr>
                <w:sz w:val="20"/>
              </w:rPr>
            </w:pPr>
            <w:r>
              <w:rPr>
                <w:sz w:val="20"/>
              </w:rPr>
              <w:t>Std.</w:t>
            </w:r>
            <w:r>
              <w:rPr>
                <w:spacing w:val="4"/>
                <w:sz w:val="20"/>
              </w:rPr>
              <w:t> </w:t>
            </w:r>
            <w:r>
              <w:rPr>
                <w:spacing w:val="-2"/>
                <w:sz w:val="20"/>
              </w:rPr>
              <w:t>Deviation</w:t>
            </w:r>
          </w:p>
        </w:tc>
        <w:tc>
          <w:tcPr>
            <w:tcW w:w="2268" w:type="dxa"/>
            <w:tcBorders>
              <w:top w:val="single" w:sz="8" w:space="0" w:color="ADADAD"/>
              <w:bottom w:val="single" w:sz="8" w:space="0" w:color="ADADAD"/>
            </w:tcBorders>
          </w:tcPr>
          <w:p>
            <w:pPr>
              <w:pStyle w:val="TableParagraph"/>
              <w:spacing w:line="211" w:lineRule="exact" w:before="89"/>
              <w:ind w:right="56"/>
              <w:jc w:val="right"/>
              <w:rPr>
                <w:sz w:val="20"/>
              </w:rPr>
            </w:pPr>
            <w:r>
              <w:rPr>
                <w:spacing w:val="-2"/>
                <w:sz w:val="20"/>
              </w:rPr>
              <w:t>0.23471070</w:t>
            </w:r>
          </w:p>
        </w:tc>
      </w:tr>
      <w:tr>
        <w:trPr>
          <w:trHeight w:val="320" w:hRule="atLeast"/>
        </w:trPr>
        <w:tc>
          <w:tcPr>
            <w:tcW w:w="3977" w:type="dxa"/>
            <w:vMerge w:val="restart"/>
            <w:tcBorders>
              <w:top w:val="single" w:sz="8" w:space="0" w:color="ADADAD"/>
            </w:tcBorders>
          </w:tcPr>
          <w:p>
            <w:pPr>
              <w:pStyle w:val="TableParagraph"/>
              <w:spacing w:line="240" w:lineRule="auto" w:before="89"/>
              <w:ind w:left="62"/>
              <w:jc w:val="left"/>
              <w:rPr>
                <w:sz w:val="20"/>
              </w:rPr>
            </w:pPr>
            <w:r>
              <w:rPr>
                <w:sz w:val="20"/>
              </w:rPr>
              <w:t>Most Extreme</w:t>
            </w:r>
            <w:r>
              <w:rPr>
                <w:spacing w:val="1"/>
                <w:sz w:val="20"/>
              </w:rPr>
              <w:t> </w:t>
            </w:r>
            <w:r>
              <w:rPr>
                <w:spacing w:val="-2"/>
                <w:sz w:val="20"/>
              </w:rPr>
              <w:t>Differences</w:t>
            </w:r>
          </w:p>
        </w:tc>
        <w:tc>
          <w:tcPr>
            <w:tcW w:w="1697" w:type="dxa"/>
            <w:tcBorders>
              <w:top w:val="single" w:sz="8" w:space="0" w:color="ADADAD"/>
              <w:bottom w:val="single" w:sz="8" w:space="0" w:color="ADADAD"/>
            </w:tcBorders>
          </w:tcPr>
          <w:p>
            <w:pPr>
              <w:pStyle w:val="TableParagraph"/>
              <w:spacing w:line="211" w:lineRule="exact" w:before="89"/>
              <w:ind w:left="59"/>
              <w:jc w:val="left"/>
              <w:rPr>
                <w:sz w:val="20"/>
              </w:rPr>
            </w:pPr>
            <w:r>
              <w:rPr>
                <w:spacing w:val="-2"/>
                <w:sz w:val="20"/>
              </w:rPr>
              <w:t>Absolute</w:t>
            </w:r>
          </w:p>
        </w:tc>
        <w:tc>
          <w:tcPr>
            <w:tcW w:w="2268" w:type="dxa"/>
            <w:tcBorders>
              <w:top w:val="single" w:sz="8" w:space="0" w:color="ADADAD"/>
              <w:bottom w:val="single" w:sz="8" w:space="0" w:color="ADADAD"/>
            </w:tcBorders>
          </w:tcPr>
          <w:p>
            <w:pPr>
              <w:pStyle w:val="TableParagraph"/>
              <w:spacing w:line="211" w:lineRule="exact" w:before="89"/>
              <w:ind w:right="56"/>
              <w:jc w:val="right"/>
              <w:rPr>
                <w:sz w:val="20"/>
              </w:rPr>
            </w:pPr>
            <w:r>
              <w:rPr>
                <w:spacing w:val="-2"/>
                <w:sz w:val="20"/>
              </w:rPr>
              <w:t>0.087</w:t>
            </w:r>
          </w:p>
        </w:tc>
      </w:tr>
      <w:tr>
        <w:trPr>
          <w:trHeight w:val="320" w:hRule="atLeast"/>
        </w:trPr>
        <w:tc>
          <w:tcPr>
            <w:tcW w:w="3977" w:type="dxa"/>
            <w:vMerge/>
            <w:tcBorders>
              <w:top w:val="nil"/>
            </w:tcBorders>
          </w:tcPr>
          <w:p>
            <w:pPr>
              <w:rPr>
                <w:sz w:val="2"/>
                <w:szCs w:val="2"/>
              </w:rPr>
            </w:pPr>
          </w:p>
        </w:tc>
        <w:tc>
          <w:tcPr>
            <w:tcW w:w="1697" w:type="dxa"/>
            <w:tcBorders>
              <w:top w:val="single" w:sz="8" w:space="0" w:color="ADADAD"/>
              <w:bottom w:val="single" w:sz="8" w:space="0" w:color="ADADAD"/>
            </w:tcBorders>
          </w:tcPr>
          <w:p>
            <w:pPr>
              <w:pStyle w:val="TableParagraph"/>
              <w:spacing w:line="211" w:lineRule="exact" w:before="89"/>
              <w:ind w:left="59"/>
              <w:jc w:val="left"/>
              <w:rPr>
                <w:sz w:val="20"/>
              </w:rPr>
            </w:pPr>
            <w:r>
              <w:rPr>
                <w:spacing w:val="-2"/>
                <w:sz w:val="20"/>
              </w:rPr>
              <w:t>Positive</w:t>
            </w:r>
          </w:p>
        </w:tc>
        <w:tc>
          <w:tcPr>
            <w:tcW w:w="2268" w:type="dxa"/>
            <w:tcBorders>
              <w:top w:val="single" w:sz="8" w:space="0" w:color="ADADAD"/>
              <w:bottom w:val="single" w:sz="8" w:space="0" w:color="ADADAD"/>
            </w:tcBorders>
          </w:tcPr>
          <w:p>
            <w:pPr>
              <w:pStyle w:val="TableParagraph"/>
              <w:spacing w:line="211" w:lineRule="exact" w:before="89"/>
              <w:ind w:right="56"/>
              <w:jc w:val="right"/>
              <w:rPr>
                <w:sz w:val="20"/>
              </w:rPr>
            </w:pPr>
            <w:r>
              <w:rPr>
                <w:spacing w:val="-2"/>
                <w:sz w:val="20"/>
              </w:rPr>
              <w:t>0.087</w:t>
            </w:r>
          </w:p>
        </w:tc>
      </w:tr>
      <w:tr>
        <w:trPr>
          <w:trHeight w:val="313" w:hRule="atLeast"/>
        </w:trPr>
        <w:tc>
          <w:tcPr>
            <w:tcW w:w="3977" w:type="dxa"/>
            <w:vMerge/>
            <w:tcBorders>
              <w:top w:val="nil"/>
            </w:tcBorders>
          </w:tcPr>
          <w:p>
            <w:pPr>
              <w:rPr>
                <w:sz w:val="2"/>
                <w:szCs w:val="2"/>
              </w:rPr>
            </w:pPr>
          </w:p>
        </w:tc>
        <w:tc>
          <w:tcPr>
            <w:tcW w:w="1697" w:type="dxa"/>
            <w:tcBorders>
              <w:top w:val="single" w:sz="8" w:space="0" w:color="ADADAD"/>
            </w:tcBorders>
          </w:tcPr>
          <w:p>
            <w:pPr>
              <w:pStyle w:val="TableParagraph"/>
              <w:spacing w:line="205" w:lineRule="exact" w:before="89"/>
              <w:ind w:left="59"/>
              <w:jc w:val="left"/>
              <w:rPr>
                <w:sz w:val="20"/>
              </w:rPr>
            </w:pPr>
            <w:r>
              <w:rPr>
                <w:spacing w:val="-2"/>
                <w:sz w:val="20"/>
              </w:rPr>
              <w:t>Negative</w:t>
            </w:r>
          </w:p>
        </w:tc>
        <w:tc>
          <w:tcPr>
            <w:tcW w:w="2268" w:type="dxa"/>
            <w:tcBorders>
              <w:top w:val="single" w:sz="8" w:space="0" w:color="ADADAD"/>
              <w:bottom w:val="single" w:sz="8" w:space="0" w:color="ADADAD"/>
            </w:tcBorders>
          </w:tcPr>
          <w:p>
            <w:pPr>
              <w:pStyle w:val="TableParagraph"/>
              <w:spacing w:line="205" w:lineRule="exact" w:before="89"/>
              <w:ind w:right="56"/>
              <w:jc w:val="right"/>
              <w:rPr>
                <w:sz w:val="20"/>
              </w:rPr>
            </w:pPr>
            <w:r>
              <w:rPr>
                <w:spacing w:val="-3"/>
                <w:sz w:val="20"/>
              </w:rPr>
              <w:t>-</w:t>
            </w:r>
            <w:r>
              <w:rPr>
                <w:spacing w:val="-2"/>
                <w:sz w:val="20"/>
              </w:rPr>
              <w:t>0.082</w:t>
            </w:r>
          </w:p>
        </w:tc>
      </w:tr>
      <w:tr>
        <w:trPr>
          <w:trHeight w:val="326" w:hRule="atLeast"/>
        </w:trPr>
        <w:tc>
          <w:tcPr>
            <w:tcW w:w="5674" w:type="dxa"/>
            <w:gridSpan w:val="2"/>
            <w:tcBorders>
              <w:bottom w:val="single" w:sz="8" w:space="0" w:color="ADADAD"/>
            </w:tcBorders>
          </w:tcPr>
          <w:p>
            <w:pPr>
              <w:pStyle w:val="TableParagraph"/>
              <w:spacing w:line="211" w:lineRule="exact" w:before="95"/>
              <w:ind w:left="62"/>
              <w:jc w:val="left"/>
              <w:rPr>
                <w:sz w:val="20"/>
              </w:rPr>
            </w:pPr>
            <w:r>
              <w:rPr>
                <w:sz w:val="20"/>
              </w:rPr>
              <w:t>Test </w:t>
            </w:r>
            <w:r>
              <w:rPr>
                <w:spacing w:val="-2"/>
                <w:sz w:val="20"/>
              </w:rPr>
              <w:t>Statistic</w:t>
            </w:r>
          </w:p>
        </w:tc>
        <w:tc>
          <w:tcPr>
            <w:tcW w:w="2268" w:type="dxa"/>
            <w:tcBorders>
              <w:top w:val="single" w:sz="8" w:space="0" w:color="ADADAD"/>
              <w:bottom w:val="single" w:sz="8" w:space="0" w:color="ADADAD"/>
            </w:tcBorders>
          </w:tcPr>
          <w:p>
            <w:pPr>
              <w:pStyle w:val="TableParagraph"/>
              <w:spacing w:line="211" w:lineRule="exact" w:before="95"/>
              <w:ind w:right="56"/>
              <w:jc w:val="right"/>
              <w:rPr>
                <w:sz w:val="20"/>
              </w:rPr>
            </w:pPr>
            <w:r>
              <w:rPr>
                <w:spacing w:val="-2"/>
                <w:sz w:val="20"/>
              </w:rPr>
              <w:t>0.087</w:t>
            </w:r>
          </w:p>
        </w:tc>
      </w:tr>
      <w:tr>
        <w:trPr>
          <w:trHeight w:val="319" w:hRule="atLeast"/>
        </w:trPr>
        <w:tc>
          <w:tcPr>
            <w:tcW w:w="5674" w:type="dxa"/>
            <w:gridSpan w:val="2"/>
            <w:tcBorders>
              <w:top w:val="single" w:sz="8" w:space="0" w:color="ADADAD"/>
            </w:tcBorders>
          </w:tcPr>
          <w:p>
            <w:pPr>
              <w:pStyle w:val="TableParagraph"/>
              <w:spacing w:line="210" w:lineRule="exact" w:before="89"/>
              <w:ind w:left="62"/>
              <w:jc w:val="left"/>
              <w:rPr>
                <w:sz w:val="20"/>
              </w:rPr>
            </w:pPr>
            <w:r>
              <w:rPr>
                <w:sz w:val="20"/>
              </w:rPr>
              <w:t>Asymp.</w:t>
            </w:r>
            <w:r>
              <w:rPr>
                <w:spacing w:val="1"/>
                <w:sz w:val="20"/>
              </w:rPr>
              <w:t> </w:t>
            </w:r>
            <w:r>
              <w:rPr>
                <w:sz w:val="20"/>
              </w:rPr>
              <w:t>Sig.</w:t>
            </w:r>
            <w:r>
              <w:rPr>
                <w:spacing w:val="-1"/>
                <w:sz w:val="20"/>
              </w:rPr>
              <w:t> </w:t>
            </w:r>
            <w:r>
              <w:rPr>
                <w:sz w:val="20"/>
              </w:rPr>
              <w:t>(2-</w:t>
            </w:r>
            <w:r>
              <w:rPr>
                <w:spacing w:val="-2"/>
                <w:sz w:val="20"/>
              </w:rPr>
              <w:t>tailed)</w:t>
            </w:r>
          </w:p>
        </w:tc>
        <w:tc>
          <w:tcPr>
            <w:tcW w:w="2268" w:type="dxa"/>
            <w:tcBorders>
              <w:top w:val="single" w:sz="8" w:space="0" w:color="ADADAD"/>
            </w:tcBorders>
          </w:tcPr>
          <w:p>
            <w:pPr>
              <w:pStyle w:val="TableParagraph"/>
              <w:spacing w:line="210" w:lineRule="exact" w:before="89"/>
              <w:ind w:right="54"/>
              <w:jc w:val="right"/>
              <w:rPr>
                <w:sz w:val="20"/>
              </w:rPr>
            </w:pPr>
            <w:r>
              <w:rPr>
                <w:spacing w:val="-2"/>
                <w:sz w:val="20"/>
              </w:rPr>
              <w:t>0.065</w:t>
            </w:r>
            <w:r>
              <w:rPr>
                <w:spacing w:val="-2"/>
                <w:sz w:val="20"/>
                <w:vertAlign w:val="superscript"/>
              </w:rPr>
              <w:t>c</w:t>
            </w:r>
          </w:p>
        </w:tc>
      </w:tr>
      <w:tr>
        <w:trPr>
          <w:trHeight w:val="371" w:hRule="atLeast"/>
        </w:trPr>
        <w:tc>
          <w:tcPr>
            <w:tcW w:w="3977" w:type="dxa"/>
            <w:tcBorders>
              <w:left w:val="nil"/>
              <w:bottom w:val="nil"/>
              <w:right w:val="nil"/>
            </w:tcBorders>
          </w:tcPr>
          <w:p>
            <w:pPr>
              <w:pStyle w:val="TableParagraph"/>
              <w:spacing w:line="240" w:lineRule="auto" w:before="92"/>
              <w:ind w:left="63"/>
              <w:jc w:val="left"/>
              <w:rPr>
                <w:sz w:val="20"/>
              </w:rPr>
            </w:pPr>
            <w:r>
              <w:rPr>
                <w:sz w:val="20"/>
              </w:rPr>
              <w:t>a.</w:t>
            </w:r>
            <w:r>
              <w:rPr>
                <w:spacing w:val="-2"/>
                <w:sz w:val="20"/>
              </w:rPr>
              <w:t> </w:t>
            </w:r>
            <w:r>
              <w:rPr>
                <w:sz w:val="20"/>
              </w:rPr>
              <w:t>Test distribution</w:t>
            </w:r>
            <w:r>
              <w:rPr>
                <w:spacing w:val="-1"/>
                <w:sz w:val="20"/>
              </w:rPr>
              <w:t> </w:t>
            </w:r>
            <w:r>
              <w:rPr>
                <w:sz w:val="20"/>
              </w:rPr>
              <w:t>is</w:t>
            </w:r>
            <w:r>
              <w:rPr>
                <w:spacing w:val="-1"/>
                <w:sz w:val="20"/>
              </w:rPr>
              <w:t> </w:t>
            </w:r>
            <w:r>
              <w:rPr>
                <w:spacing w:val="-2"/>
                <w:sz w:val="20"/>
              </w:rPr>
              <w:t>Normal.</w:t>
            </w:r>
          </w:p>
        </w:tc>
        <w:tc>
          <w:tcPr>
            <w:tcW w:w="1697" w:type="dxa"/>
            <w:tcBorders>
              <w:left w:val="nil"/>
              <w:bottom w:val="nil"/>
              <w:right w:val="nil"/>
            </w:tcBorders>
          </w:tcPr>
          <w:p>
            <w:pPr>
              <w:pStyle w:val="TableParagraph"/>
              <w:spacing w:line="240" w:lineRule="auto" w:before="0"/>
              <w:jc w:val="left"/>
              <w:rPr>
                <w:sz w:val="22"/>
              </w:rPr>
            </w:pPr>
          </w:p>
        </w:tc>
        <w:tc>
          <w:tcPr>
            <w:tcW w:w="2268" w:type="dxa"/>
            <w:tcBorders>
              <w:left w:val="nil"/>
              <w:bottom w:val="nil"/>
              <w:right w:val="nil"/>
            </w:tcBorders>
          </w:tcPr>
          <w:p>
            <w:pPr>
              <w:pStyle w:val="TableParagraph"/>
              <w:spacing w:line="240" w:lineRule="auto" w:before="0"/>
              <w:jc w:val="left"/>
              <w:rPr>
                <w:sz w:val="22"/>
              </w:rPr>
            </w:pPr>
          </w:p>
        </w:tc>
      </w:tr>
      <w:tr>
        <w:trPr>
          <w:trHeight w:val="321" w:hRule="atLeast"/>
        </w:trPr>
        <w:tc>
          <w:tcPr>
            <w:tcW w:w="3977" w:type="dxa"/>
            <w:tcBorders>
              <w:top w:val="nil"/>
              <w:left w:val="nil"/>
              <w:bottom w:val="nil"/>
              <w:right w:val="nil"/>
            </w:tcBorders>
          </w:tcPr>
          <w:p>
            <w:pPr>
              <w:pStyle w:val="TableParagraph"/>
              <w:spacing w:line="240" w:lineRule="auto" w:before="40"/>
              <w:ind w:left="63"/>
              <w:jc w:val="left"/>
              <w:rPr>
                <w:sz w:val="20"/>
              </w:rPr>
            </w:pPr>
            <w:r>
              <w:rPr>
                <w:sz w:val="20"/>
              </w:rPr>
              <w:t>b.</w:t>
            </w:r>
            <w:r>
              <w:rPr>
                <w:spacing w:val="-2"/>
                <w:sz w:val="20"/>
              </w:rPr>
              <w:t> </w:t>
            </w:r>
            <w:r>
              <w:rPr>
                <w:sz w:val="20"/>
              </w:rPr>
              <w:t>Calculated from </w:t>
            </w:r>
            <w:r>
              <w:rPr>
                <w:spacing w:val="-4"/>
                <w:sz w:val="20"/>
              </w:rPr>
              <w:t>data.</w:t>
            </w:r>
          </w:p>
        </w:tc>
        <w:tc>
          <w:tcPr>
            <w:tcW w:w="1697" w:type="dxa"/>
            <w:tcBorders>
              <w:top w:val="nil"/>
              <w:left w:val="nil"/>
              <w:bottom w:val="nil"/>
              <w:right w:val="nil"/>
            </w:tcBorders>
          </w:tcPr>
          <w:p>
            <w:pPr>
              <w:pStyle w:val="TableParagraph"/>
              <w:spacing w:line="240" w:lineRule="auto" w:before="0"/>
              <w:jc w:val="left"/>
              <w:rPr>
                <w:sz w:val="22"/>
              </w:rPr>
            </w:pPr>
          </w:p>
        </w:tc>
        <w:tc>
          <w:tcPr>
            <w:tcW w:w="2268" w:type="dxa"/>
            <w:tcBorders>
              <w:top w:val="nil"/>
              <w:left w:val="nil"/>
              <w:bottom w:val="nil"/>
              <w:right w:val="nil"/>
            </w:tcBorders>
          </w:tcPr>
          <w:p>
            <w:pPr>
              <w:pStyle w:val="TableParagraph"/>
              <w:spacing w:line="240" w:lineRule="auto" w:before="0"/>
              <w:jc w:val="left"/>
              <w:rPr>
                <w:sz w:val="22"/>
              </w:rPr>
            </w:pPr>
          </w:p>
        </w:tc>
      </w:tr>
      <w:tr>
        <w:trPr>
          <w:trHeight w:val="272" w:hRule="atLeast"/>
        </w:trPr>
        <w:tc>
          <w:tcPr>
            <w:tcW w:w="3977" w:type="dxa"/>
            <w:tcBorders>
              <w:top w:val="nil"/>
              <w:left w:val="nil"/>
              <w:bottom w:val="nil"/>
              <w:right w:val="nil"/>
            </w:tcBorders>
          </w:tcPr>
          <w:p>
            <w:pPr>
              <w:pStyle w:val="TableParagraph"/>
              <w:spacing w:line="210" w:lineRule="exact" w:before="42"/>
              <w:ind w:left="63"/>
              <w:jc w:val="left"/>
              <w:rPr>
                <w:sz w:val="20"/>
              </w:rPr>
            </w:pPr>
            <w:r>
              <w:rPr>
                <w:sz w:val="20"/>
              </w:rPr>
              <w:t>c.</w:t>
            </w:r>
            <w:r>
              <w:rPr>
                <w:spacing w:val="-1"/>
                <w:sz w:val="20"/>
              </w:rPr>
              <w:t> </w:t>
            </w:r>
            <w:r>
              <w:rPr>
                <w:sz w:val="20"/>
              </w:rPr>
              <w:t>Lilliefors</w:t>
            </w:r>
            <w:r>
              <w:rPr>
                <w:spacing w:val="-3"/>
                <w:sz w:val="20"/>
              </w:rPr>
              <w:t> </w:t>
            </w:r>
            <w:r>
              <w:rPr>
                <w:sz w:val="20"/>
              </w:rPr>
              <w:t>Significance</w:t>
            </w:r>
            <w:r>
              <w:rPr>
                <w:spacing w:val="-1"/>
                <w:sz w:val="20"/>
              </w:rPr>
              <w:t> </w:t>
            </w:r>
            <w:r>
              <w:rPr>
                <w:spacing w:val="-2"/>
                <w:sz w:val="20"/>
              </w:rPr>
              <w:t>Correction.</w:t>
            </w:r>
          </w:p>
        </w:tc>
        <w:tc>
          <w:tcPr>
            <w:tcW w:w="1697" w:type="dxa"/>
            <w:tcBorders>
              <w:top w:val="nil"/>
              <w:left w:val="nil"/>
              <w:bottom w:val="nil"/>
              <w:right w:val="nil"/>
            </w:tcBorders>
          </w:tcPr>
          <w:p>
            <w:pPr>
              <w:pStyle w:val="TableParagraph"/>
              <w:spacing w:line="240" w:lineRule="auto" w:before="0"/>
              <w:jc w:val="left"/>
              <w:rPr>
                <w:sz w:val="20"/>
              </w:rPr>
            </w:pPr>
          </w:p>
        </w:tc>
        <w:tc>
          <w:tcPr>
            <w:tcW w:w="2268" w:type="dxa"/>
            <w:tcBorders>
              <w:top w:val="nil"/>
              <w:left w:val="nil"/>
              <w:bottom w:val="nil"/>
              <w:right w:val="nil"/>
            </w:tcBorders>
          </w:tcPr>
          <w:p>
            <w:pPr>
              <w:pStyle w:val="TableParagraph"/>
              <w:spacing w:line="240" w:lineRule="auto" w:before="0"/>
              <w:jc w:val="left"/>
              <w:rPr>
                <w:sz w:val="20"/>
              </w:rPr>
            </w:pPr>
          </w:p>
        </w:tc>
      </w:tr>
    </w:tbl>
    <w:p>
      <w:pPr>
        <w:spacing w:before="159"/>
        <w:ind w:left="568" w:right="0" w:firstLine="0"/>
        <w:jc w:val="left"/>
        <w:rPr>
          <w:i/>
          <w:sz w:val="22"/>
        </w:rPr>
      </w:pPr>
      <w:r>
        <w:rPr>
          <w:i/>
          <w:sz w:val="22"/>
        </w:rPr>
        <w:t>Sumber:</w:t>
      </w:r>
      <w:r>
        <w:rPr>
          <w:i/>
          <w:spacing w:val="-5"/>
          <w:sz w:val="22"/>
        </w:rPr>
        <w:t> </w:t>
      </w:r>
      <w:r>
        <w:rPr>
          <w:i/>
          <w:sz w:val="22"/>
        </w:rPr>
        <w:t>Data</w:t>
      </w:r>
      <w:r>
        <w:rPr>
          <w:i/>
          <w:spacing w:val="-2"/>
          <w:sz w:val="22"/>
        </w:rPr>
        <w:t> </w:t>
      </w:r>
      <w:r>
        <w:rPr>
          <w:i/>
          <w:sz w:val="22"/>
        </w:rPr>
        <w:t>Diolah,</w:t>
      </w:r>
      <w:r>
        <w:rPr>
          <w:i/>
          <w:spacing w:val="-4"/>
          <w:sz w:val="22"/>
        </w:rPr>
        <w:t> </w:t>
      </w:r>
      <w:r>
        <w:rPr>
          <w:i/>
          <w:sz w:val="22"/>
        </w:rPr>
        <w:t>2025</w:t>
      </w:r>
      <w:r>
        <w:rPr>
          <w:i/>
          <w:spacing w:val="-2"/>
          <w:sz w:val="22"/>
        </w:rPr>
        <w:t> </w:t>
      </w:r>
      <w:r>
        <w:rPr>
          <w:i/>
          <w:sz w:val="22"/>
        </w:rPr>
        <w:t>(Hasil Output</w:t>
      </w:r>
      <w:r>
        <w:rPr>
          <w:i/>
          <w:spacing w:val="-8"/>
          <w:sz w:val="22"/>
        </w:rPr>
        <w:t> </w:t>
      </w:r>
      <w:r>
        <w:rPr>
          <w:i/>
          <w:sz w:val="22"/>
        </w:rPr>
        <w:t>SPSS</w:t>
      </w:r>
      <w:r>
        <w:rPr>
          <w:i/>
          <w:spacing w:val="-3"/>
          <w:sz w:val="22"/>
        </w:rPr>
        <w:t> </w:t>
      </w:r>
      <w:r>
        <w:rPr>
          <w:i/>
          <w:sz w:val="22"/>
        </w:rPr>
        <w:t>versi</w:t>
      </w:r>
      <w:r>
        <w:rPr>
          <w:i/>
          <w:spacing w:val="-4"/>
          <w:sz w:val="22"/>
        </w:rPr>
        <w:t> </w:t>
      </w:r>
      <w:r>
        <w:rPr>
          <w:i/>
          <w:spacing w:val="-5"/>
          <w:sz w:val="22"/>
        </w:rPr>
        <w:t>25)</w:t>
      </w:r>
    </w:p>
    <w:p>
      <w:pPr>
        <w:pStyle w:val="BodyText"/>
        <w:spacing w:before="159"/>
        <w:rPr>
          <w:i/>
          <w:sz w:val="22"/>
        </w:rPr>
      </w:pPr>
    </w:p>
    <w:p>
      <w:pPr>
        <w:pStyle w:val="BodyText"/>
        <w:spacing w:line="480" w:lineRule="auto" w:before="1"/>
        <w:ind w:left="568" w:right="704" w:firstLine="568"/>
        <w:jc w:val="both"/>
      </w:pPr>
      <w:r>
        <w:rPr/>
        <w:t>Berdasarkan Tabel 4.3, jumlah sampel yang digunakan dalam penelitian ini adalah</w:t>
      </w:r>
      <w:r>
        <w:rPr>
          <w:spacing w:val="50"/>
        </w:rPr>
        <w:t> </w:t>
      </w:r>
      <w:r>
        <w:rPr/>
        <w:t>97</w:t>
      </w:r>
      <w:r>
        <w:rPr>
          <w:spacing w:val="50"/>
        </w:rPr>
        <w:t> </w:t>
      </w:r>
      <w:r>
        <w:rPr/>
        <w:t>data</w:t>
      </w:r>
      <w:r>
        <w:rPr>
          <w:spacing w:val="50"/>
        </w:rPr>
        <w:t> </w:t>
      </w:r>
      <w:r>
        <w:rPr/>
        <w:t>setelah</w:t>
      </w:r>
      <w:r>
        <w:rPr>
          <w:spacing w:val="49"/>
        </w:rPr>
        <w:t> </w:t>
      </w:r>
      <w:r>
        <w:rPr/>
        <w:t>dilakukan</w:t>
      </w:r>
      <w:r>
        <w:rPr>
          <w:spacing w:val="48"/>
        </w:rPr>
        <w:t> </w:t>
      </w:r>
      <w:r>
        <w:rPr/>
        <w:t>penghapusan</w:t>
      </w:r>
      <w:r>
        <w:rPr>
          <w:spacing w:val="49"/>
        </w:rPr>
        <w:t> </w:t>
      </w:r>
      <w:r>
        <w:rPr/>
        <w:t>terhadap</w:t>
      </w:r>
      <w:r>
        <w:rPr>
          <w:spacing w:val="56"/>
        </w:rPr>
        <w:t> </w:t>
      </w:r>
      <w:r>
        <w:rPr/>
        <w:t>8</w:t>
      </w:r>
      <w:r>
        <w:rPr>
          <w:spacing w:val="50"/>
        </w:rPr>
        <w:t> </w:t>
      </w:r>
      <w:r>
        <w:rPr/>
        <w:t>data</w:t>
      </w:r>
      <w:r>
        <w:rPr>
          <w:spacing w:val="51"/>
        </w:rPr>
        <w:t> </w:t>
      </w:r>
      <w:r>
        <w:rPr>
          <w:i/>
        </w:rPr>
        <w:t>outlier</w:t>
      </w:r>
      <w:r>
        <w:rPr/>
        <w:t>.</w:t>
      </w:r>
      <w:r>
        <w:rPr>
          <w:spacing w:val="49"/>
        </w:rPr>
        <w:t> </w:t>
      </w:r>
      <w:r>
        <w:rPr>
          <w:spacing w:val="-2"/>
        </w:rPr>
        <w:t>Dalam</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pengujian model regresi linier berganda, data penelitian harus memenuhi asumsi distribusi</w:t>
      </w:r>
      <w:r>
        <w:rPr>
          <w:spacing w:val="-15"/>
        </w:rPr>
        <w:t> </w:t>
      </w:r>
      <w:r>
        <w:rPr/>
        <w:t>normal.</w:t>
      </w:r>
      <w:r>
        <w:rPr>
          <w:spacing w:val="-15"/>
        </w:rPr>
        <w:t> </w:t>
      </w:r>
      <w:r>
        <w:rPr/>
        <w:t>Hasil</w:t>
      </w:r>
      <w:r>
        <w:rPr>
          <w:spacing w:val="-15"/>
        </w:rPr>
        <w:t> </w:t>
      </w:r>
      <w:r>
        <w:rPr/>
        <w:t>uji</w:t>
      </w:r>
      <w:r>
        <w:rPr>
          <w:spacing w:val="-15"/>
        </w:rPr>
        <w:t> </w:t>
      </w:r>
      <w:r>
        <w:rPr/>
        <w:t>normalitas</w:t>
      </w:r>
      <w:r>
        <w:rPr>
          <w:spacing w:val="-15"/>
        </w:rPr>
        <w:t> </w:t>
      </w:r>
      <w:r>
        <w:rPr/>
        <w:t>menunjukkan</w:t>
      </w:r>
      <w:r>
        <w:rPr>
          <w:spacing w:val="-15"/>
        </w:rPr>
        <w:t> </w:t>
      </w:r>
      <w:r>
        <w:rPr/>
        <w:t>nilai</w:t>
      </w:r>
      <w:r>
        <w:rPr>
          <w:spacing w:val="-15"/>
        </w:rPr>
        <w:t> </w:t>
      </w:r>
      <w:r>
        <w:rPr/>
        <w:t>signifikansi</w:t>
      </w:r>
      <w:r>
        <w:rPr>
          <w:spacing w:val="-15"/>
        </w:rPr>
        <w:t> </w:t>
      </w:r>
      <w:r>
        <w:rPr/>
        <w:t>sebesar</w:t>
      </w:r>
      <w:r>
        <w:rPr>
          <w:spacing w:val="-15"/>
        </w:rPr>
        <w:t> </w:t>
      </w:r>
      <w:r>
        <w:rPr/>
        <w:t>0,065 yang lebih besar dari 0,05, sehingga dapat disimpulkan bahwa data berdistribusi normal dan layak digunakan dalam analisis regresi linier berganda.</w:t>
      </w:r>
    </w:p>
    <w:p>
      <w:pPr>
        <w:pStyle w:val="ListParagraph"/>
        <w:numPr>
          <w:ilvl w:val="0"/>
          <w:numId w:val="24"/>
        </w:numPr>
        <w:tabs>
          <w:tab w:pos="1136" w:val="left" w:leader="none"/>
        </w:tabs>
        <w:spacing w:line="240" w:lineRule="auto" w:before="1" w:after="0"/>
        <w:ind w:left="1136" w:right="0" w:hanging="568"/>
        <w:jc w:val="both"/>
        <w:rPr>
          <w:sz w:val="24"/>
        </w:rPr>
      </w:pPr>
      <w:r>
        <w:rPr>
          <w:sz w:val="24"/>
        </w:rPr>
        <w:t>Uji</w:t>
      </w:r>
      <w:r>
        <w:rPr>
          <w:spacing w:val="-1"/>
          <w:sz w:val="24"/>
        </w:rPr>
        <w:t> </w:t>
      </w:r>
      <w:r>
        <w:rPr>
          <w:spacing w:val="-2"/>
          <w:sz w:val="24"/>
        </w:rPr>
        <w:t>Multikolonieritas</w:t>
      </w:r>
    </w:p>
    <w:p>
      <w:pPr>
        <w:pStyle w:val="BodyText"/>
        <w:spacing w:line="480" w:lineRule="auto" w:before="136"/>
        <w:ind w:left="568" w:right="705" w:firstLine="568"/>
        <w:jc w:val="both"/>
      </w:pPr>
      <w:r>
        <w:rPr/>
        <w:t>Uji multikolinearitas dilakukan untuk mengetahui ada atau tidaknya hubungan korelasi antarvariabel independen. Keberadaan multikolinearitas dalam suatu</w:t>
      </w:r>
      <w:r>
        <w:rPr>
          <w:spacing w:val="-3"/>
        </w:rPr>
        <w:t> </w:t>
      </w:r>
      <w:r>
        <w:rPr/>
        <w:t>model</w:t>
      </w:r>
      <w:r>
        <w:rPr>
          <w:spacing w:val="-3"/>
        </w:rPr>
        <w:t> </w:t>
      </w:r>
      <w:r>
        <w:rPr/>
        <w:t>regresi</w:t>
      </w:r>
      <w:r>
        <w:rPr>
          <w:spacing w:val="-3"/>
        </w:rPr>
        <w:t> </w:t>
      </w:r>
      <w:r>
        <w:rPr/>
        <w:t>dapat</w:t>
      </w:r>
      <w:r>
        <w:rPr>
          <w:spacing w:val="-3"/>
        </w:rPr>
        <w:t> </w:t>
      </w:r>
      <w:r>
        <w:rPr/>
        <w:t>dideteksi</w:t>
      </w:r>
      <w:r>
        <w:rPr>
          <w:spacing w:val="-3"/>
        </w:rPr>
        <w:t> </w:t>
      </w:r>
      <w:r>
        <w:rPr/>
        <w:t>melalui</w:t>
      </w:r>
      <w:r>
        <w:rPr>
          <w:spacing w:val="-3"/>
        </w:rPr>
        <w:t> </w:t>
      </w:r>
      <w:r>
        <w:rPr/>
        <w:t>nilai </w:t>
      </w:r>
      <w:r>
        <w:rPr>
          <w:i/>
        </w:rPr>
        <w:t>Tolerance </w:t>
      </w:r>
      <w:r>
        <w:rPr/>
        <w:t>dan</w:t>
      </w:r>
      <w:r>
        <w:rPr>
          <w:spacing w:val="-3"/>
        </w:rPr>
        <w:t> </w:t>
      </w:r>
      <w:r>
        <w:rPr>
          <w:i/>
        </w:rPr>
        <w:t>Variance</w:t>
      </w:r>
      <w:r>
        <w:rPr>
          <w:i/>
          <w:spacing w:val="-2"/>
        </w:rPr>
        <w:t> </w:t>
      </w:r>
      <w:r>
        <w:rPr>
          <w:i/>
        </w:rPr>
        <w:t>Inflation Factor</w:t>
      </w:r>
      <w:r>
        <w:rPr>
          <w:i/>
          <w:spacing w:val="-12"/>
        </w:rPr>
        <w:t> </w:t>
      </w:r>
      <w:r>
        <w:rPr/>
        <w:t>(VIF).</w:t>
      </w:r>
      <w:r>
        <w:rPr>
          <w:spacing w:val="-12"/>
        </w:rPr>
        <w:t> </w:t>
      </w:r>
      <w:r>
        <w:rPr/>
        <w:t>Apabila</w:t>
      </w:r>
      <w:r>
        <w:rPr>
          <w:spacing w:val="-11"/>
        </w:rPr>
        <w:t> </w:t>
      </w:r>
      <w:r>
        <w:rPr/>
        <w:t>nilai</w:t>
      </w:r>
      <w:r>
        <w:rPr>
          <w:spacing w:val="-13"/>
        </w:rPr>
        <w:t> </w:t>
      </w:r>
      <w:r>
        <w:rPr>
          <w:i/>
        </w:rPr>
        <w:t>Tolerance</w:t>
      </w:r>
      <w:r>
        <w:rPr>
          <w:i/>
          <w:spacing w:val="-10"/>
        </w:rPr>
        <w:t> </w:t>
      </w:r>
      <w:r>
        <w:rPr/>
        <w:t>lebih</w:t>
      </w:r>
      <w:r>
        <w:rPr>
          <w:spacing w:val="-12"/>
        </w:rPr>
        <w:t> </w:t>
      </w:r>
      <w:r>
        <w:rPr/>
        <w:t>besar</w:t>
      </w:r>
      <w:r>
        <w:rPr>
          <w:spacing w:val="-12"/>
        </w:rPr>
        <w:t> </w:t>
      </w:r>
      <w:r>
        <w:rPr/>
        <w:t>dari</w:t>
      </w:r>
      <w:r>
        <w:rPr>
          <w:spacing w:val="-11"/>
        </w:rPr>
        <w:t> </w:t>
      </w:r>
      <w:r>
        <w:rPr/>
        <w:t>0,1</w:t>
      </w:r>
      <w:r>
        <w:rPr>
          <w:spacing w:val="-12"/>
        </w:rPr>
        <w:t> </w:t>
      </w:r>
      <w:r>
        <w:rPr/>
        <w:t>dan</w:t>
      </w:r>
      <w:r>
        <w:rPr>
          <w:spacing w:val="-12"/>
        </w:rPr>
        <w:t> </w:t>
      </w:r>
      <w:r>
        <w:rPr/>
        <w:t>nilai</w:t>
      </w:r>
      <w:r>
        <w:rPr>
          <w:spacing w:val="-15"/>
        </w:rPr>
        <w:t> </w:t>
      </w:r>
      <w:r>
        <w:rPr/>
        <w:t>VIF</w:t>
      </w:r>
      <w:r>
        <w:rPr>
          <w:spacing w:val="-14"/>
        </w:rPr>
        <w:t> </w:t>
      </w:r>
      <w:r>
        <w:rPr/>
        <w:t>kurang</w:t>
      </w:r>
      <w:r>
        <w:rPr>
          <w:spacing w:val="-12"/>
        </w:rPr>
        <w:t> </w:t>
      </w:r>
      <w:r>
        <w:rPr/>
        <w:t>dari 10, maka dapat disimpulkan bahwa model regresi terbebas dari masalah </w:t>
      </w:r>
      <w:r>
        <w:rPr>
          <w:spacing w:val="-2"/>
        </w:rPr>
        <w:t>multikolinearitas.</w:t>
      </w:r>
    </w:p>
    <w:p>
      <w:pPr>
        <w:spacing w:before="0"/>
        <w:ind w:left="422" w:right="569" w:firstLine="0"/>
        <w:jc w:val="center"/>
        <w:rPr>
          <w:b/>
          <w:sz w:val="22"/>
        </w:rPr>
      </w:pPr>
      <w:bookmarkStart w:name="_bookmark57" w:id="58"/>
      <w:bookmarkEnd w:id="58"/>
      <w:r>
        <w:rPr/>
      </w:r>
      <w:r>
        <w:rPr>
          <w:b/>
          <w:sz w:val="22"/>
        </w:rPr>
        <w:t>Tabel</w:t>
      </w:r>
      <w:r>
        <w:rPr>
          <w:b/>
          <w:spacing w:val="-3"/>
          <w:sz w:val="22"/>
        </w:rPr>
        <w:t> </w:t>
      </w:r>
      <w:r>
        <w:rPr>
          <w:b/>
          <w:sz w:val="22"/>
        </w:rPr>
        <w:t>4.4.</w:t>
      </w:r>
      <w:r>
        <w:rPr>
          <w:b/>
          <w:spacing w:val="11"/>
          <w:sz w:val="22"/>
        </w:rPr>
        <w:t> </w:t>
      </w:r>
      <w:r>
        <w:rPr>
          <w:b/>
          <w:sz w:val="22"/>
        </w:rPr>
        <w:t>Hasil</w:t>
      </w:r>
      <w:r>
        <w:rPr>
          <w:b/>
          <w:spacing w:val="-3"/>
          <w:sz w:val="22"/>
        </w:rPr>
        <w:t> </w:t>
      </w:r>
      <w:r>
        <w:rPr>
          <w:b/>
          <w:sz w:val="22"/>
        </w:rPr>
        <w:t>Uji</w:t>
      </w:r>
      <w:r>
        <w:rPr>
          <w:b/>
          <w:spacing w:val="-2"/>
          <w:sz w:val="22"/>
        </w:rPr>
        <w:t> Multikolonieritas</w:t>
      </w:r>
    </w:p>
    <w:p>
      <w:pPr>
        <w:pStyle w:val="BodyText"/>
        <w:spacing w:before="9"/>
        <w:rPr>
          <w:b/>
          <w:sz w:val="17"/>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2523"/>
        <w:gridCol w:w="2267"/>
        <w:gridCol w:w="2413"/>
      </w:tblGrid>
      <w:tr>
        <w:trPr>
          <w:trHeight w:val="313" w:hRule="atLeast"/>
        </w:trPr>
        <w:tc>
          <w:tcPr>
            <w:tcW w:w="3263" w:type="dxa"/>
            <w:gridSpan w:val="2"/>
            <w:vMerge w:val="restart"/>
            <w:tcBorders>
              <w:bottom w:val="single" w:sz="8" w:space="0" w:color="152935"/>
            </w:tcBorders>
          </w:tcPr>
          <w:p>
            <w:pPr>
              <w:pStyle w:val="TableParagraph"/>
              <w:spacing w:line="240" w:lineRule="auto" w:before="144"/>
              <w:jc w:val="left"/>
              <w:rPr>
                <w:b/>
                <w:sz w:val="22"/>
              </w:rPr>
            </w:pPr>
          </w:p>
          <w:p>
            <w:pPr>
              <w:pStyle w:val="TableParagraph"/>
              <w:spacing w:line="233" w:lineRule="exact" w:before="0"/>
              <w:ind w:left="63"/>
              <w:jc w:val="left"/>
              <w:rPr>
                <w:sz w:val="22"/>
              </w:rPr>
            </w:pPr>
            <w:r>
              <w:rPr>
                <w:spacing w:val="-2"/>
                <w:sz w:val="22"/>
              </w:rPr>
              <w:t>Model</w:t>
            </w:r>
          </w:p>
        </w:tc>
        <w:tc>
          <w:tcPr>
            <w:tcW w:w="4680" w:type="dxa"/>
            <w:gridSpan w:val="2"/>
          </w:tcPr>
          <w:p>
            <w:pPr>
              <w:pStyle w:val="TableParagraph"/>
              <w:spacing w:line="227" w:lineRule="exact" w:before="65"/>
              <w:ind w:left="1385"/>
              <w:jc w:val="left"/>
              <w:rPr>
                <w:sz w:val="22"/>
              </w:rPr>
            </w:pPr>
            <w:r>
              <w:rPr>
                <w:sz w:val="22"/>
              </w:rPr>
              <w:t>Collinearity</w:t>
            </w:r>
            <w:r>
              <w:rPr>
                <w:spacing w:val="-11"/>
                <w:sz w:val="22"/>
              </w:rPr>
              <w:t> </w:t>
            </w:r>
            <w:r>
              <w:rPr>
                <w:spacing w:val="-2"/>
                <w:sz w:val="22"/>
              </w:rPr>
              <w:t>Statistics</w:t>
            </w:r>
          </w:p>
        </w:tc>
      </w:tr>
      <w:tr>
        <w:trPr>
          <w:trHeight w:val="317" w:hRule="atLeast"/>
        </w:trPr>
        <w:tc>
          <w:tcPr>
            <w:tcW w:w="3263" w:type="dxa"/>
            <w:gridSpan w:val="2"/>
            <w:vMerge/>
            <w:tcBorders>
              <w:top w:val="nil"/>
              <w:bottom w:val="single" w:sz="8" w:space="0" w:color="152935"/>
            </w:tcBorders>
          </w:tcPr>
          <w:p>
            <w:pPr>
              <w:rPr>
                <w:sz w:val="2"/>
                <w:szCs w:val="2"/>
              </w:rPr>
            </w:pPr>
          </w:p>
        </w:tc>
        <w:tc>
          <w:tcPr>
            <w:tcW w:w="2267" w:type="dxa"/>
            <w:tcBorders>
              <w:bottom w:val="single" w:sz="8" w:space="0" w:color="152935"/>
            </w:tcBorders>
          </w:tcPr>
          <w:p>
            <w:pPr>
              <w:pStyle w:val="TableParagraph"/>
              <w:spacing w:line="233" w:lineRule="exact" w:before="64"/>
              <w:ind w:left="689"/>
              <w:jc w:val="left"/>
              <w:rPr>
                <w:sz w:val="22"/>
              </w:rPr>
            </w:pPr>
            <w:r>
              <w:rPr>
                <w:spacing w:val="-2"/>
                <w:sz w:val="22"/>
              </w:rPr>
              <w:t>Tolerance</w:t>
            </w:r>
          </w:p>
        </w:tc>
        <w:tc>
          <w:tcPr>
            <w:tcW w:w="2413" w:type="dxa"/>
            <w:tcBorders>
              <w:bottom w:val="single" w:sz="8" w:space="0" w:color="152935"/>
            </w:tcBorders>
          </w:tcPr>
          <w:p>
            <w:pPr>
              <w:pStyle w:val="TableParagraph"/>
              <w:spacing w:line="233" w:lineRule="exact" w:before="64"/>
              <w:ind w:right="1"/>
              <w:rPr>
                <w:sz w:val="22"/>
              </w:rPr>
            </w:pPr>
            <w:r>
              <w:rPr>
                <w:spacing w:val="-5"/>
                <w:sz w:val="22"/>
              </w:rPr>
              <w:t>VIF</w:t>
            </w:r>
          </w:p>
        </w:tc>
      </w:tr>
      <w:tr>
        <w:trPr>
          <w:trHeight w:val="320" w:hRule="atLeast"/>
        </w:trPr>
        <w:tc>
          <w:tcPr>
            <w:tcW w:w="740" w:type="dxa"/>
            <w:vMerge w:val="restart"/>
            <w:tcBorders>
              <w:top w:val="single" w:sz="8" w:space="0" w:color="152935"/>
            </w:tcBorders>
          </w:tcPr>
          <w:p>
            <w:pPr>
              <w:pStyle w:val="TableParagraph"/>
              <w:spacing w:line="240" w:lineRule="auto" w:before="112"/>
              <w:ind w:left="63"/>
              <w:jc w:val="left"/>
              <w:rPr>
                <w:sz w:val="18"/>
              </w:rPr>
            </w:pPr>
            <w:r>
              <w:rPr>
                <w:spacing w:val="-10"/>
                <w:sz w:val="18"/>
              </w:rPr>
              <w:t>1</w:t>
            </w:r>
          </w:p>
        </w:tc>
        <w:tc>
          <w:tcPr>
            <w:tcW w:w="2523" w:type="dxa"/>
            <w:tcBorders>
              <w:top w:val="single" w:sz="8" w:space="0" w:color="152935"/>
              <w:bottom w:val="single" w:sz="8" w:space="0" w:color="ADADAD"/>
            </w:tcBorders>
          </w:tcPr>
          <w:p>
            <w:pPr>
              <w:pStyle w:val="TableParagraph"/>
              <w:spacing w:line="233" w:lineRule="exact" w:before="66"/>
              <w:ind w:left="63"/>
              <w:jc w:val="left"/>
              <w:rPr>
                <w:sz w:val="22"/>
              </w:rPr>
            </w:pPr>
            <w:r>
              <w:rPr>
                <w:spacing w:val="-2"/>
                <w:sz w:val="22"/>
              </w:rPr>
              <w:t>Leverage</w:t>
            </w:r>
          </w:p>
        </w:tc>
        <w:tc>
          <w:tcPr>
            <w:tcW w:w="2267" w:type="dxa"/>
            <w:tcBorders>
              <w:top w:val="single" w:sz="8" w:space="0" w:color="152935"/>
              <w:bottom w:val="single" w:sz="8" w:space="0" w:color="ADADAD"/>
            </w:tcBorders>
          </w:tcPr>
          <w:p>
            <w:pPr>
              <w:pStyle w:val="TableParagraph"/>
              <w:spacing w:line="233" w:lineRule="exact" w:before="66"/>
              <w:ind w:right="55"/>
              <w:jc w:val="right"/>
              <w:rPr>
                <w:sz w:val="22"/>
              </w:rPr>
            </w:pPr>
            <w:r>
              <w:rPr>
                <w:spacing w:val="-2"/>
                <w:sz w:val="22"/>
              </w:rPr>
              <w:t>0.823</w:t>
            </w:r>
          </w:p>
        </w:tc>
        <w:tc>
          <w:tcPr>
            <w:tcW w:w="2413" w:type="dxa"/>
            <w:tcBorders>
              <w:top w:val="single" w:sz="8" w:space="0" w:color="152935"/>
              <w:bottom w:val="single" w:sz="8" w:space="0" w:color="ADADAD"/>
            </w:tcBorders>
          </w:tcPr>
          <w:p>
            <w:pPr>
              <w:pStyle w:val="TableParagraph"/>
              <w:spacing w:line="233" w:lineRule="exact" w:before="66"/>
              <w:ind w:right="55"/>
              <w:jc w:val="right"/>
              <w:rPr>
                <w:sz w:val="22"/>
              </w:rPr>
            </w:pPr>
            <w:r>
              <w:rPr>
                <w:spacing w:val="-2"/>
                <w:sz w:val="22"/>
              </w:rPr>
              <w:t>1.214</w:t>
            </w:r>
          </w:p>
        </w:tc>
      </w:tr>
      <w:tr>
        <w:trPr>
          <w:trHeight w:val="320" w:hRule="atLeast"/>
        </w:trPr>
        <w:tc>
          <w:tcPr>
            <w:tcW w:w="740" w:type="dxa"/>
            <w:vMerge/>
            <w:tcBorders>
              <w:top w:val="nil"/>
            </w:tcBorders>
          </w:tcPr>
          <w:p>
            <w:pPr>
              <w:rPr>
                <w:sz w:val="2"/>
                <w:szCs w:val="2"/>
              </w:rPr>
            </w:pPr>
          </w:p>
        </w:tc>
        <w:tc>
          <w:tcPr>
            <w:tcW w:w="2523" w:type="dxa"/>
            <w:tcBorders>
              <w:top w:val="single" w:sz="8" w:space="0" w:color="ADADAD"/>
              <w:bottom w:val="single" w:sz="8" w:space="0" w:color="ADADAD"/>
            </w:tcBorders>
          </w:tcPr>
          <w:p>
            <w:pPr>
              <w:pStyle w:val="TableParagraph"/>
              <w:spacing w:line="233" w:lineRule="exact" w:before="66"/>
              <w:ind w:left="63"/>
              <w:jc w:val="left"/>
              <w:rPr>
                <w:sz w:val="22"/>
              </w:rPr>
            </w:pPr>
            <w:r>
              <w:rPr>
                <w:spacing w:val="-2"/>
                <w:sz w:val="22"/>
              </w:rPr>
              <w:t>BDOUT</w:t>
            </w:r>
          </w:p>
        </w:tc>
        <w:tc>
          <w:tcPr>
            <w:tcW w:w="2267" w:type="dxa"/>
            <w:tcBorders>
              <w:top w:val="single" w:sz="8" w:space="0" w:color="ADADAD"/>
              <w:bottom w:val="single" w:sz="8" w:space="0" w:color="ADADAD"/>
            </w:tcBorders>
          </w:tcPr>
          <w:p>
            <w:pPr>
              <w:pStyle w:val="TableParagraph"/>
              <w:spacing w:line="233" w:lineRule="exact" w:before="66"/>
              <w:ind w:right="55"/>
              <w:jc w:val="right"/>
              <w:rPr>
                <w:sz w:val="22"/>
              </w:rPr>
            </w:pPr>
            <w:r>
              <w:rPr>
                <w:spacing w:val="-2"/>
                <w:sz w:val="22"/>
              </w:rPr>
              <w:t>0.811</w:t>
            </w:r>
          </w:p>
        </w:tc>
        <w:tc>
          <w:tcPr>
            <w:tcW w:w="2413" w:type="dxa"/>
            <w:tcBorders>
              <w:top w:val="single" w:sz="8" w:space="0" w:color="ADADAD"/>
              <w:bottom w:val="single" w:sz="8" w:space="0" w:color="ADADAD"/>
            </w:tcBorders>
          </w:tcPr>
          <w:p>
            <w:pPr>
              <w:pStyle w:val="TableParagraph"/>
              <w:spacing w:line="233" w:lineRule="exact" w:before="66"/>
              <w:ind w:right="55"/>
              <w:jc w:val="right"/>
              <w:rPr>
                <w:sz w:val="22"/>
              </w:rPr>
            </w:pPr>
            <w:r>
              <w:rPr>
                <w:spacing w:val="-2"/>
                <w:sz w:val="22"/>
              </w:rPr>
              <w:t>1.234</w:t>
            </w:r>
          </w:p>
        </w:tc>
      </w:tr>
      <w:tr>
        <w:trPr>
          <w:trHeight w:val="320" w:hRule="atLeast"/>
        </w:trPr>
        <w:tc>
          <w:tcPr>
            <w:tcW w:w="740" w:type="dxa"/>
            <w:vMerge/>
            <w:tcBorders>
              <w:top w:val="nil"/>
            </w:tcBorders>
          </w:tcPr>
          <w:p>
            <w:pPr>
              <w:rPr>
                <w:sz w:val="2"/>
                <w:szCs w:val="2"/>
              </w:rPr>
            </w:pPr>
          </w:p>
        </w:tc>
        <w:tc>
          <w:tcPr>
            <w:tcW w:w="2523" w:type="dxa"/>
            <w:tcBorders>
              <w:top w:val="single" w:sz="8" w:space="0" w:color="ADADAD"/>
              <w:bottom w:val="single" w:sz="8" w:space="0" w:color="ADADAD"/>
            </w:tcBorders>
          </w:tcPr>
          <w:p>
            <w:pPr>
              <w:pStyle w:val="TableParagraph"/>
              <w:spacing w:line="233" w:lineRule="exact" w:before="67"/>
              <w:ind w:left="63"/>
              <w:jc w:val="left"/>
              <w:rPr>
                <w:sz w:val="22"/>
              </w:rPr>
            </w:pPr>
            <w:r>
              <w:rPr>
                <w:spacing w:val="-4"/>
                <w:sz w:val="22"/>
              </w:rPr>
              <w:t>TATA</w:t>
            </w:r>
          </w:p>
        </w:tc>
        <w:tc>
          <w:tcPr>
            <w:tcW w:w="2267" w:type="dxa"/>
            <w:tcBorders>
              <w:top w:val="single" w:sz="8" w:space="0" w:color="ADADAD"/>
              <w:bottom w:val="single" w:sz="8" w:space="0" w:color="ADADAD"/>
            </w:tcBorders>
          </w:tcPr>
          <w:p>
            <w:pPr>
              <w:pStyle w:val="TableParagraph"/>
              <w:spacing w:line="233" w:lineRule="exact" w:before="67"/>
              <w:ind w:right="55"/>
              <w:jc w:val="right"/>
              <w:rPr>
                <w:sz w:val="22"/>
              </w:rPr>
            </w:pPr>
            <w:r>
              <w:rPr>
                <w:spacing w:val="-2"/>
                <w:sz w:val="22"/>
              </w:rPr>
              <w:t>0.896</w:t>
            </w:r>
          </w:p>
        </w:tc>
        <w:tc>
          <w:tcPr>
            <w:tcW w:w="2413" w:type="dxa"/>
            <w:tcBorders>
              <w:top w:val="single" w:sz="8" w:space="0" w:color="ADADAD"/>
              <w:bottom w:val="single" w:sz="8" w:space="0" w:color="ADADAD"/>
            </w:tcBorders>
          </w:tcPr>
          <w:p>
            <w:pPr>
              <w:pStyle w:val="TableParagraph"/>
              <w:spacing w:line="233" w:lineRule="exact" w:before="67"/>
              <w:ind w:right="55"/>
              <w:jc w:val="right"/>
              <w:rPr>
                <w:sz w:val="22"/>
              </w:rPr>
            </w:pPr>
            <w:r>
              <w:rPr>
                <w:spacing w:val="-2"/>
                <w:sz w:val="22"/>
              </w:rPr>
              <w:t>1.117</w:t>
            </w:r>
          </w:p>
        </w:tc>
      </w:tr>
      <w:tr>
        <w:trPr>
          <w:trHeight w:val="320" w:hRule="atLeast"/>
        </w:trPr>
        <w:tc>
          <w:tcPr>
            <w:tcW w:w="740" w:type="dxa"/>
            <w:vMerge/>
            <w:tcBorders>
              <w:top w:val="nil"/>
            </w:tcBorders>
          </w:tcPr>
          <w:p>
            <w:pPr>
              <w:rPr>
                <w:sz w:val="2"/>
                <w:szCs w:val="2"/>
              </w:rPr>
            </w:pPr>
          </w:p>
        </w:tc>
        <w:tc>
          <w:tcPr>
            <w:tcW w:w="2523" w:type="dxa"/>
            <w:tcBorders>
              <w:top w:val="single" w:sz="8" w:space="0" w:color="ADADAD"/>
              <w:bottom w:val="single" w:sz="8" w:space="0" w:color="ADADAD"/>
            </w:tcBorders>
          </w:tcPr>
          <w:p>
            <w:pPr>
              <w:pStyle w:val="TableParagraph"/>
              <w:spacing w:line="233" w:lineRule="exact" w:before="67"/>
              <w:ind w:left="63"/>
              <w:jc w:val="left"/>
              <w:rPr>
                <w:sz w:val="22"/>
              </w:rPr>
            </w:pPr>
            <w:r>
              <w:rPr>
                <w:sz w:val="22"/>
              </w:rPr>
              <w:t>Kualitas</w:t>
            </w:r>
            <w:r>
              <w:rPr>
                <w:spacing w:val="-9"/>
                <w:sz w:val="22"/>
              </w:rPr>
              <w:t> </w:t>
            </w:r>
            <w:r>
              <w:rPr>
                <w:spacing w:val="-2"/>
                <w:sz w:val="22"/>
              </w:rPr>
              <w:t>Audit</w:t>
            </w:r>
          </w:p>
        </w:tc>
        <w:tc>
          <w:tcPr>
            <w:tcW w:w="2267" w:type="dxa"/>
            <w:tcBorders>
              <w:top w:val="single" w:sz="8" w:space="0" w:color="ADADAD"/>
              <w:bottom w:val="single" w:sz="8" w:space="0" w:color="ADADAD"/>
            </w:tcBorders>
          </w:tcPr>
          <w:p>
            <w:pPr>
              <w:pStyle w:val="TableParagraph"/>
              <w:spacing w:line="233" w:lineRule="exact" w:before="67"/>
              <w:ind w:right="55"/>
              <w:jc w:val="right"/>
              <w:rPr>
                <w:sz w:val="22"/>
              </w:rPr>
            </w:pPr>
            <w:r>
              <w:rPr>
                <w:spacing w:val="-2"/>
                <w:sz w:val="22"/>
              </w:rPr>
              <w:t>0.897</w:t>
            </w:r>
          </w:p>
        </w:tc>
        <w:tc>
          <w:tcPr>
            <w:tcW w:w="2413" w:type="dxa"/>
            <w:tcBorders>
              <w:top w:val="single" w:sz="8" w:space="0" w:color="ADADAD"/>
              <w:bottom w:val="single" w:sz="8" w:space="0" w:color="ADADAD"/>
            </w:tcBorders>
          </w:tcPr>
          <w:p>
            <w:pPr>
              <w:pStyle w:val="TableParagraph"/>
              <w:spacing w:line="233" w:lineRule="exact" w:before="67"/>
              <w:ind w:right="55"/>
              <w:jc w:val="right"/>
              <w:rPr>
                <w:sz w:val="22"/>
              </w:rPr>
            </w:pPr>
            <w:r>
              <w:rPr>
                <w:spacing w:val="-2"/>
                <w:sz w:val="22"/>
              </w:rPr>
              <w:t>1.115</w:t>
            </w:r>
          </w:p>
        </w:tc>
      </w:tr>
      <w:tr>
        <w:trPr>
          <w:trHeight w:val="319" w:hRule="atLeast"/>
        </w:trPr>
        <w:tc>
          <w:tcPr>
            <w:tcW w:w="740" w:type="dxa"/>
            <w:vMerge/>
            <w:tcBorders>
              <w:top w:val="nil"/>
            </w:tcBorders>
          </w:tcPr>
          <w:p>
            <w:pPr>
              <w:rPr>
                <w:sz w:val="2"/>
                <w:szCs w:val="2"/>
              </w:rPr>
            </w:pPr>
          </w:p>
        </w:tc>
        <w:tc>
          <w:tcPr>
            <w:tcW w:w="2523" w:type="dxa"/>
            <w:tcBorders>
              <w:top w:val="single" w:sz="8" w:space="0" w:color="ADADAD"/>
            </w:tcBorders>
          </w:tcPr>
          <w:p>
            <w:pPr>
              <w:pStyle w:val="TableParagraph"/>
              <w:spacing w:before="67"/>
              <w:ind w:left="63"/>
              <w:jc w:val="left"/>
              <w:rPr>
                <w:sz w:val="22"/>
              </w:rPr>
            </w:pPr>
            <w:r>
              <w:rPr>
                <w:sz w:val="22"/>
              </w:rPr>
              <w:t>CEO</w:t>
            </w:r>
            <w:r>
              <w:rPr>
                <w:spacing w:val="-1"/>
                <w:sz w:val="22"/>
              </w:rPr>
              <w:t> </w:t>
            </w:r>
            <w:r>
              <w:rPr>
                <w:spacing w:val="-2"/>
                <w:sz w:val="22"/>
              </w:rPr>
              <w:t>Duality</w:t>
            </w:r>
          </w:p>
        </w:tc>
        <w:tc>
          <w:tcPr>
            <w:tcW w:w="2267" w:type="dxa"/>
            <w:tcBorders>
              <w:top w:val="single" w:sz="8" w:space="0" w:color="ADADAD"/>
            </w:tcBorders>
          </w:tcPr>
          <w:p>
            <w:pPr>
              <w:pStyle w:val="TableParagraph"/>
              <w:spacing w:before="67"/>
              <w:ind w:right="55"/>
              <w:jc w:val="right"/>
              <w:rPr>
                <w:sz w:val="22"/>
              </w:rPr>
            </w:pPr>
            <w:r>
              <w:rPr>
                <w:spacing w:val="-2"/>
                <w:sz w:val="22"/>
              </w:rPr>
              <w:t>0.912</w:t>
            </w:r>
          </w:p>
        </w:tc>
        <w:tc>
          <w:tcPr>
            <w:tcW w:w="2413" w:type="dxa"/>
            <w:tcBorders>
              <w:top w:val="single" w:sz="8" w:space="0" w:color="ADADAD"/>
            </w:tcBorders>
          </w:tcPr>
          <w:p>
            <w:pPr>
              <w:pStyle w:val="TableParagraph"/>
              <w:spacing w:before="67"/>
              <w:ind w:right="55"/>
              <w:jc w:val="right"/>
              <w:rPr>
                <w:sz w:val="22"/>
              </w:rPr>
            </w:pPr>
            <w:r>
              <w:rPr>
                <w:spacing w:val="-2"/>
                <w:sz w:val="22"/>
              </w:rPr>
              <w:t>1.096</w:t>
            </w:r>
          </w:p>
        </w:tc>
      </w:tr>
    </w:tbl>
    <w:p>
      <w:pPr>
        <w:spacing w:before="66"/>
        <w:ind w:left="628" w:right="0" w:firstLine="0"/>
        <w:jc w:val="both"/>
        <w:rPr>
          <w:sz w:val="22"/>
        </w:rPr>
      </w:pPr>
      <w:r>
        <w:rPr>
          <w:color w:val="000104"/>
          <w:sz w:val="22"/>
        </w:rPr>
        <w:t>a.</w:t>
      </w:r>
      <w:r>
        <w:rPr>
          <w:color w:val="000104"/>
          <w:spacing w:val="-5"/>
          <w:sz w:val="22"/>
        </w:rPr>
        <w:t> </w:t>
      </w:r>
      <w:r>
        <w:rPr>
          <w:color w:val="000104"/>
          <w:sz w:val="22"/>
        </w:rPr>
        <w:t>Dependent</w:t>
      </w:r>
      <w:r>
        <w:rPr>
          <w:color w:val="000104"/>
          <w:spacing w:val="-6"/>
          <w:sz w:val="22"/>
        </w:rPr>
        <w:t> </w:t>
      </w:r>
      <w:r>
        <w:rPr>
          <w:color w:val="000104"/>
          <w:sz w:val="22"/>
        </w:rPr>
        <w:t>Variable:</w:t>
      </w:r>
      <w:r>
        <w:rPr>
          <w:color w:val="000104"/>
          <w:spacing w:val="-5"/>
          <w:sz w:val="22"/>
        </w:rPr>
        <w:t> </w:t>
      </w:r>
      <w:r>
        <w:rPr>
          <w:color w:val="000104"/>
          <w:sz w:val="22"/>
        </w:rPr>
        <w:t>Kecurangan</w:t>
      </w:r>
      <w:r>
        <w:rPr>
          <w:color w:val="000104"/>
          <w:spacing w:val="-4"/>
          <w:sz w:val="22"/>
        </w:rPr>
        <w:t> </w:t>
      </w:r>
      <w:r>
        <w:rPr>
          <w:color w:val="000104"/>
          <w:sz w:val="22"/>
        </w:rPr>
        <w:t>Laporan</w:t>
      </w:r>
      <w:r>
        <w:rPr>
          <w:color w:val="000104"/>
          <w:spacing w:val="-6"/>
          <w:sz w:val="22"/>
        </w:rPr>
        <w:t> </w:t>
      </w:r>
      <w:r>
        <w:rPr>
          <w:color w:val="000104"/>
          <w:spacing w:val="-2"/>
          <w:sz w:val="22"/>
        </w:rPr>
        <w:t>Keuangan</w:t>
      </w:r>
    </w:p>
    <w:p>
      <w:pPr>
        <w:spacing w:before="159"/>
        <w:ind w:left="568" w:right="0" w:firstLine="0"/>
        <w:jc w:val="both"/>
        <w:rPr>
          <w:i/>
          <w:sz w:val="22"/>
        </w:rPr>
      </w:pPr>
      <w:r>
        <w:rPr>
          <w:i/>
          <w:sz w:val="22"/>
        </w:rPr>
        <w:t>Sumber:</w:t>
      </w:r>
      <w:r>
        <w:rPr>
          <w:i/>
          <w:spacing w:val="-5"/>
          <w:sz w:val="22"/>
        </w:rPr>
        <w:t> </w:t>
      </w:r>
      <w:r>
        <w:rPr>
          <w:i/>
          <w:sz w:val="22"/>
        </w:rPr>
        <w:t>Data</w:t>
      </w:r>
      <w:r>
        <w:rPr>
          <w:i/>
          <w:spacing w:val="-2"/>
          <w:sz w:val="22"/>
        </w:rPr>
        <w:t> </w:t>
      </w:r>
      <w:r>
        <w:rPr>
          <w:i/>
          <w:sz w:val="22"/>
        </w:rPr>
        <w:t>Diolah,</w:t>
      </w:r>
      <w:r>
        <w:rPr>
          <w:i/>
          <w:spacing w:val="-3"/>
          <w:sz w:val="22"/>
        </w:rPr>
        <w:t> </w:t>
      </w:r>
      <w:r>
        <w:rPr>
          <w:i/>
          <w:sz w:val="22"/>
        </w:rPr>
        <w:t>2025</w:t>
      </w:r>
      <w:r>
        <w:rPr>
          <w:i/>
          <w:spacing w:val="-3"/>
          <w:sz w:val="22"/>
        </w:rPr>
        <w:t> </w:t>
      </w:r>
      <w:r>
        <w:rPr>
          <w:i/>
          <w:sz w:val="22"/>
        </w:rPr>
        <w:t>(Hasil</w:t>
      </w:r>
      <w:r>
        <w:rPr>
          <w:i/>
          <w:spacing w:val="-4"/>
          <w:sz w:val="22"/>
        </w:rPr>
        <w:t> </w:t>
      </w:r>
      <w:r>
        <w:rPr>
          <w:i/>
          <w:sz w:val="22"/>
        </w:rPr>
        <w:t>Output</w:t>
      </w:r>
      <w:r>
        <w:rPr>
          <w:i/>
          <w:spacing w:val="-4"/>
          <w:sz w:val="22"/>
        </w:rPr>
        <w:t> </w:t>
      </w:r>
      <w:r>
        <w:rPr>
          <w:i/>
          <w:sz w:val="22"/>
        </w:rPr>
        <w:t>SPSS</w:t>
      </w:r>
      <w:r>
        <w:rPr>
          <w:i/>
          <w:spacing w:val="-2"/>
          <w:sz w:val="22"/>
        </w:rPr>
        <w:t> </w:t>
      </w:r>
      <w:r>
        <w:rPr>
          <w:i/>
          <w:sz w:val="22"/>
        </w:rPr>
        <w:t>versi</w:t>
      </w:r>
      <w:r>
        <w:rPr>
          <w:i/>
          <w:spacing w:val="-4"/>
          <w:sz w:val="22"/>
        </w:rPr>
        <w:t> </w:t>
      </w:r>
      <w:r>
        <w:rPr>
          <w:i/>
          <w:spacing w:val="-5"/>
          <w:sz w:val="22"/>
        </w:rPr>
        <w:t>25)</w:t>
      </w:r>
    </w:p>
    <w:p>
      <w:pPr>
        <w:pStyle w:val="BodyText"/>
        <w:spacing w:before="116"/>
        <w:rPr>
          <w:i/>
          <w:sz w:val="22"/>
        </w:rPr>
      </w:pPr>
    </w:p>
    <w:p>
      <w:pPr>
        <w:spacing w:line="480" w:lineRule="auto" w:before="0"/>
        <w:ind w:left="568" w:right="704" w:firstLine="568"/>
        <w:jc w:val="both"/>
        <w:rPr>
          <w:sz w:val="24"/>
        </w:rPr>
      </w:pPr>
      <w:r>
        <w:rPr>
          <w:sz w:val="24"/>
        </w:rPr>
        <w:t>Berdasarkan Tabel 4.4 Hasil Uji Multikolinearitas, variabel tekanan yang diukur dengan </w:t>
      </w:r>
      <w:r>
        <w:rPr>
          <w:i/>
          <w:sz w:val="24"/>
        </w:rPr>
        <w:t>external pressure </w:t>
      </w:r>
      <w:r>
        <w:rPr>
          <w:sz w:val="24"/>
        </w:rPr>
        <w:t>berdasarkan </w:t>
      </w:r>
      <w:r>
        <w:rPr>
          <w:i/>
          <w:sz w:val="24"/>
        </w:rPr>
        <w:t>leverage ratio </w:t>
      </w:r>
      <w:r>
        <w:rPr>
          <w:sz w:val="24"/>
        </w:rPr>
        <w:t>memiliki nilai </w:t>
      </w:r>
      <w:r>
        <w:rPr>
          <w:i/>
          <w:sz w:val="24"/>
        </w:rPr>
        <w:t>tolerance </w:t>
      </w:r>
      <w:r>
        <w:rPr>
          <w:sz w:val="24"/>
        </w:rPr>
        <w:t>sebesar 0,82 dan VIF 1,21, variabel kesempatan yang diukur dengan </w:t>
      </w:r>
      <w:r>
        <w:rPr>
          <w:i/>
          <w:sz w:val="24"/>
        </w:rPr>
        <w:t>ineffective monitoring </w:t>
      </w:r>
      <w:r>
        <w:rPr>
          <w:sz w:val="24"/>
        </w:rPr>
        <w:t>berdasarkan proporsi dewan komisaris independen </w:t>
      </w:r>
      <w:r>
        <w:rPr>
          <w:spacing w:val="-2"/>
          <w:sz w:val="24"/>
        </w:rPr>
        <w:t>(BDOUT)</w:t>
      </w:r>
      <w:r>
        <w:rPr>
          <w:spacing w:val="-4"/>
          <w:sz w:val="24"/>
        </w:rPr>
        <w:t> </w:t>
      </w:r>
      <w:r>
        <w:rPr>
          <w:spacing w:val="-2"/>
          <w:sz w:val="24"/>
        </w:rPr>
        <w:t>memiliki</w:t>
      </w:r>
      <w:r>
        <w:rPr>
          <w:spacing w:val="-4"/>
          <w:sz w:val="24"/>
        </w:rPr>
        <w:t> </w:t>
      </w:r>
      <w:r>
        <w:rPr>
          <w:spacing w:val="-2"/>
          <w:sz w:val="24"/>
        </w:rPr>
        <w:t>nilai</w:t>
      </w:r>
      <w:r>
        <w:rPr>
          <w:spacing w:val="-4"/>
          <w:sz w:val="24"/>
        </w:rPr>
        <w:t> </w:t>
      </w:r>
      <w:r>
        <w:rPr>
          <w:i/>
          <w:spacing w:val="-2"/>
          <w:sz w:val="24"/>
        </w:rPr>
        <w:t>tolerance</w:t>
      </w:r>
      <w:r>
        <w:rPr>
          <w:i/>
          <w:sz w:val="24"/>
        </w:rPr>
        <w:t> </w:t>
      </w:r>
      <w:r>
        <w:rPr>
          <w:spacing w:val="-2"/>
          <w:sz w:val="24"/>
        </w:rPr>
        <w:t>0,811</w:t>
      </w:r>
      <w:r>
        <w:rPr>
          <w:spacing w:val="-4"/>
          <w:sz w:val="24"/>
        </w:rPr>
        <w:t> </w:t>
      </w:r>
      <w:r>
        <w:rPr>
          <w:spacing w:val="-2"/>
          <w:sz w:val="24"/>
        </w:rPr>
        <w:t>dan</w:t>
      </w:r>
      <w:r>
        <w:rPr>
          <w:spacing w:val="-6"/>
          <w:sz w:val="24"/>
        </w:rPr>
        <w:t> </w:t>
      </w:r>
      <w:r>
        <w:rPr>
          <w:spacing w:val="-2"/>
          <w:sz w:val="24"/>
        </w:rPr>
        <w:t>VIF</w:t>
      </w:r>
      <w:r>
        <w:rPr>
          <w:spacing w:val="-6"/>
          <w:sz w:val="24"/>
        </w:rPr>
        <w:t> </w:t>
      </w:r>
      <w:r>
        <w:rPr>
          <w:spacing w:val="-2"/>
          <w:sz w:val="24"/>
        </w:rPr>
        <w:t>1,234,</w:t>
      </w:r>
      <w:r>
        <w:rPr>
          <w:spacing w:val="-5"/>
          <w:sz w:val="24"/>
        </w:rPr>
        <w:t> </w:t>
      </w:r>
      <w:r>
        <w:rPr>
          <w:spacing w:val="-2"/>
          <w:sz w:val="24"/>
        </w:rPr>
        <w:t>variabel rasionalisasi</w:t>
      </w:r>
      <w:r>
        <w:rPr>
          <w:spacing w:val="-3"/>
          <w:sz w:val="24"/>
        </w:rPr>
        <w:t> </w:t>
      </w:r>
      <w:r>
        <w:rPr>
          <w:spacing w:val="-4"/>
          <w:sz w:val="24"/>
        </w:rPr>
        <w:t>yang</w:t>
      </w:r>
    </w:p>
    <w:p>
      <w:pPr>
        <w:spacing w:after="0" w:line="480" w:lineRule="auto"/>
        <w:jc w:val="both"/>
        <w:rPr>
          <w:sz w:val="24"/>
        </w:rPr>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diukur dengan TATA memiliki nilai </w:t>
      </w:r>
      <w:r>
        <w:rPr>
          <w:i/>
        </w:rPr>
        <w:t>tolerance </w:t>
      </w:r>
      <w:r>
        <w:rPr/>
        <w:t>0,896 dan VIF 1,117, variable kemampuan</w:t>
      </w:r>
      <w:r>
        <w:rPr>
          <w:spacing w:val="-3"/>
        </w:rPr>
        <w:t> </w:t>
      </w:r>
      <w:r>
        <w:rPr/>
        <w:t>yang</w:t>
      </w:r>
      <w:r>
        <w:rPr>
          <w:spacing w:val="-3"/>
        </w:rPr>
        <w:t> </w:t>
      </w:r>
      <w:r>
        <w:rPr/>
        <w:t>diukur</w:t>
      </w:r>
      <w:r>
        <w:rPr>
          <w:spacing w:val="-3"/>
        </w:rPr>
        <w:t> </w:t>
      </w:r>
      <w:r>
        <w:rPr/>
        <w:t>dengan</w:t>
      </w:r>
      <w:r>
        <w:rPr>
          <w:spacing w:val="40"/>
        </w:rPr>
        <w:t> </w:t>
      </w:r>
      <w:r>
        <w:rPr/>
        <w:t>kualitas</w:t>
      </w:r>
      <w:r>
        <w:rPr>
          <w:spacing w:val="-8"/>
        </w:rPr>
        <w:t> </w:t>
      </w:r>
      <w:r>
        <w:rPr/>
        <w:t>audit</w:t>
      </w:r>
      <w:r>
        <w:rPr>
          <w:spacing w:val="-3"/>
        </w:rPr>
        <w:t> </w:t>
      </w:r>
      <w:r>
        <w:rPr/>
        <w:t>memiliki</w:t>
      </w:r>
      <w:r>
        <w:rPr>
          <w:spacing w:val="-3"/>
        </w:rPr>
        <w:t> </w:t>
      </w:r>
      <w:r>
        <w:rPr/>
        <w:t>nilai</w:t>
      </w:r>
      <w:r>
        <w:rPr>
          <w:spacing w:val="-3"/>
        </w:rPr>
        <w:t> </w:t>
      </w:r>
      <w:r>
        <w:rPr>
          <w:i/>
        </w:rPr>
        <w:t>tolerance </w:t>
      </w:r>
      <w:r>
        <w:rPr/>
        <w:t>0,897</w:t>
      </w:r>
      <w:r>
        <w:rPr>
          <w:spacing w:val="-3"/>
        </w:rPr>
        <w:t> </w:t>
      </w:r>
      <w:r>
        <w:rPr/>
        <w:t>dan VIF</w:t>
      </w:r>
      <w:r>
        <w:rPr>
          <w:spacing w:val="-6"/>
        </w:rPr>
        <w:t> </w:t>
      </w:r>
      <w:r>
        <w:rPr/>
        <w:t>1,115,</w:t>
      </w:r>
      <w:r>
        <w:rPr>
          <w:spacing w:val="-4"/>
        </w:rPr>
        <w:t> </w:t>
      </w:r>
      <w:r>
        <w:rPr/>
        <w:t>serta</w:t>
      </w:r>
      <w:r>
        <w:rPr>
          <w:spacing w:val="-3"/>
        </w:rPr>
        <w:t> </w:t>
      </w:r>
      <w:r>
        <w:rPr/>
        <w:t>variabel</w:t>
      </w:r>
      <w:r>
        <w:rPr>
          <w:spacing w:val="-5"/>
        </w:rPr>
        <w:t> </w:t>
      </w:r>
      <w:r>
        <w:rPr/>
        <w:t>arogansi</w:t>
      </w:r>
      <w:r>
        <w:rPr>
          <w:spacing w:val="-4"/>
        </w:rPr>
        <w:t> </w:t>
      </w:r>
      <w:r>
        <w:rPr/>
        <w:t>yang</w:t>
      </w:r>
      <w:r>
        <w:rPr>
          <w:spacing w:val="-4"/>
        </w:rPr>
        <w:t> </w:t>
      </w:r>
      <w:r>
        <w:rPr/>
        <w:t>dinilai</w:t>
      </w:r>
      <w:r>
        <w:rPr>
          <w:spacing w:val="-7"/>
        </w:rPr>
        <w:t> </w:t>
      </w:r>
      <w:r>
        <w:rPr/>
        <w:t>dengan</w:t>
      </w:r>
      <w:r>
        <w:rPr>
          <w:spacing w:val="-5"/>
        </w:rPr>
        <w:t> </w:t>
      </w:r>
      <w:r>
        <w:rPr>
          <w:i/>
        </w:rPr>
        <w:t>CEO</w:t>
      </w:r>
      <w:r>
        <w:rPr>
          <w:i/>
          <w:spacing w:val="-6"/>
        </w:rPr>
        <w:t> </w:t>
      </w:r>
      <w:r>
        <w:rPr>
          <w:i/>
        </w:rPr>
        <w:t>Duality</w:t>
      </w:r>
      <w:r>
        <w:rPr>
          <w:i/>
          <w:spacing w:val="-6"/>
        </w:rPr>
        <w:t> </w:t>
      </w:r>
      <w:r>
        <w:rPr/>
        <w:t>memiliki</w:t>
      </w:r>
      <w:r>
        <w:rPr>
          <w:spacing w:val="-4"/>
        </w:rPr>
        <w:t> </w:t>
      </w:r>
      <w:r>
        <w:rPr/>
        <w:t>nilai </w:t>
      </w:r>
      <w:r>
        <w:rPr>
          <w:i/>
        </w:rPr>
        <w:t>tolerance</w:t>
      </w:r>
      <w:r>
        <w:rPr>
          <w:i/>
          <w:spacing w:val="-7"/>
        </w:rPr>
        <w:t> </w:t>
      </w:r>
      <w:r>
        <w:rPr/>
        <w:t>0,912</w:t>
      </w:r>
      <w:r>
        <w:rPr>
          <w:spacing w:val="-10"/>
        </w:rPr>
        <w:t> </w:t>
      </w:r>
      <w:r>
        <w:rPr/>
        <w:t>dan</w:t>
      </w:r>
      <w:r>
        <w:rPr>
          <w:spacing w:val="-10"/>
        </w:rPr>
        <w:t> </w:t>
      </w:r>
      <w:r>
        <w:rPr/>
        <w:t>VIF</w:t>
      </w:r>
      <w:r>
        <w:rPr>
          <w:spacing w:val="-12"/>
        </w:rPr>
        <w:t> </w:t>
      </w:r>
      <w:r>
        <w:rPr/>
        <w:t>1,096.</w:t>
      </w:r>
      <w:r>
        <w:rPr>
          <w:spacing w:val="-10"/>
        </w:rPr>
        <w:t> </w:t>
      </w:r>
      <w:r>
        <w:rPr/>
        <w:t>Seluruh</w:t>
      </w:r>
      <w:r>
        <w:rPr>
          <w:spacing w:val="-10"/>
        </w:rPr>
        <w:t> </w:t>
      </w:r>
      <w:r>
        <w:rPr/>
        <w:t>nilai</w:t>
      </w:r>
      <w:r>
        <w:rPr>
          <w:spacing w:val="-8"/>
        </w:rPr>
        <w:t> </w:t>
      </w:r>
      <w:r>
        <w:rPr>
          <w:i/>
        </w:rPr>
        <w:t>tolerance</w:t>
      </w:r>
      <w:r>
        <w:rPr>
          <w:i/>
          <w:spacing w:val="-7"/>
        </w:rPr>
        <w:t> </w:t>
      </w:r>
      <w:r>
        <w:rPr/>
        <w:t>berada</w:t>
      </w:r>
      <w:r>
        <w:rPr>
          <w:spacing w:val="-9"/>
        </w:rPr>
        <w:t> </w:t>
      </w:r>
      <w:r>
        <w:rPr/>
        <w:t>di</w:t>
      </w:r>
      <w:r>
        <w:rPr>
          <w:spacing w:val="-14"/>
        </w:rPr>
        <w:t> </w:t>
      </w:r>
      <w:r>
        <w:rPr/>
        <w:t>atas</w:t>
      </w:r>
      <w:r>
        <w:rPr>
          <w:spacing w:val="-12"/>
        </w:rPr>
        <w:t> </w:t>
      </w:r>
      <w:r>
        <w:rPr/>
        <w:t>0,10</w:t>
      </w:r>
      <w:r>
        <w:rPr>
          <w:spacing w:val="-10"/>
        </w:rPr>
        <w:t> </w:t>
      </w:r>
      <w:r>
        <w:rPr/>
        <w:t>dan</w:t>
      </w:r>
      <w:r>
        <w:rPr>
          <w:spacing w:val="-10"/>
        </w:rPr>
        <w:t> </w:t>
      </w:r>
      <w:r>
        <w:rPr/>
        <w:t>nilai VIF berada di bawah 10, sehingga dapat disimpulkan bahwa seluruh variabel independen dalam penelitian ini tidak mengalami multikolinearitas dan model regresi layak digunakan untuk analisis selanjutnya.</w:t>
      </w:r>
    </w:p>
    <w:p>
      <w:pPr>
        <w:pStyle w:val="ListParagraph"/>
        <w:numPr>
          <w:ilvl w:val="0"/>
          <w:numId w:val="24"/>
        </w:numPr>
        <w:tabs>
          <w:tab w:pos="1136" w:val="left" w:leader="none"/>
        </w:tabs>
        <w:spacing w:line="240" w:lineRule="auto" w:before="162" w:after="0"/>
        <w:ind w:left="1136" w:right="0" w:hanging="568"/>
        <w:jc w:val="both"/>
        <w:rPr>
          <w:sz w:val="24"/>
        </w:rPr>
      </w:pPr>
      <w:r>
        <w:rPr>
          <w:sz w:val="24"/>
        </w:rPr>
        <w:t>Uji</w:t>
      </w:r>
      <w:r>
        <w:rPr>
          <w:spacing w:val="-2"/>
          <w:sz w:val="24"/>
        </w:rPr>
        <w:t> Heteroskedastisitas</w:t>
      </w:r>
    </w:p>
    <w:p>
      <w:pPr>
        <w:pStyle w:val="BodyText"/>
        <w:spacing w:line="480" w:lineRule="auto" w:before="136"/>
        <w:ind w:left="568" w:right="705" w:firstLine="568"/>
        <w:jc w:val="both"/>
      </w:pPr>
      <w:r>
        <w:rPr/>
        <w:t>Uji heteroskedastisitas dilakukan untuk mengetahui dalam model regresi terjadi ketidaksamaan varians dari residual satu pengamatan ke pengamatan lainnya. Model regresi yang baik adalah model yang tidak terjadi gejala heteroskedastisitas atau memiliki varians residual yang konstan (homoskedastisitas). Berdasarkan Gambar 4.1 hasil uji heteroskedastisitas menggunakan</w:t>
      </w:r>
      <w:r>
        <w:rPr>
          <w:spacing w:val="-3"/>
        </w:rPr>
        <w:t> </w:t>
      </w:r>
      <w:r>
        <w:rPr/>
        <w:t>scatterplot,</w:t>
      </w:r>
      <w:r>
        <w:rPr>
          <w:spacing w:val="-2"/>
        </w:rPr>
        <w:t> </w:t>
      </w:r>
      <w:r>
        <w:rPr/>
        <w:t>terlihat</w:t>
      </w:r>
      <w:r>
        <w:rPr>
          <w:spacing w:val="-1"/>
        </w:rPr>
        <w:t> </w:t>
      </w:r>
      <w:r>
        <w:rPr/>
        <w:t>bahwa</w:t>
      </w:r>
      <w:r>
        <w:rPr>
          <w:spacing w:val="-1"/>
        </w:rPr>
        <w:t> </w:t>
      </w:r>
      <w:r>
        <w:rPr/>
        <w:t>titik-titik</w:t>
      </w:r>
      <w:r>
        <w:rPr>
          <w:spacing w:val="-3"/>
        </w:rPr>
        <w:t> </w:t>
      </w:r>
      <w:r>
        <w:rPr/>
        <w:t>menyebar</w:t>
      </w:r>
      <w:r>
        <w:rPr>
          <w:spacing w:val="-2"/>
        </w:rPr>
        <w:t> </w:t>
      </w:r>
      <w:r>
        <w:rPr/>
        <w:t>secara</w:t>
      </w:r>
      <w:r>
        <w:rPr>
          <w:spacing w:val="-1"/>
        </w:rPr>
        <w:t> </w:t>
      </w:r>
      <w:r>
        <w:rPr/>
        <w:t>acak</w:t>
      </w:r>
      <w:r>
        <w:rPr>
          <w:spacing w:val="-3"/>
        </w:rPr>
        <w:t> </w:t>
      </w:r>
      <w:r>
        <w:rPr/>
        <w:t>dan</w:t>
      </w:r>
      <w:r>
        <w:rPr>
          <w:spacing w:val="-3"/>
        </w:rPr>
        <w:t> </w:t>
      </w:r>
      <w:r>
        <w:rPr/>
        <w:t>tidak membentuk</w:t>
      </w:r>
      <w:r>
        <w:rPr>
          <w:spacing w:val="-7"/>
        </w:rPr>
        <w:t> </w:t>
      </w:r>
      <w:r>
        <w:rPr/>
        <w:t>pola</w:t>
      </w:r>
      <w:r>
        <w:rPr>
          <w:spacing w:val="-5"/>
        </w:rPr>
        <w:t> </w:t>
      </w:r>
      <w:r>
        <w:rPr/>
        <w:t>tertentu</w:t>
      </w:r>
      <w:r>
        <w:rPr>
          <w:spacing w:val="-7"/>
        </w:rPr>
        <w:t> </w:t>
      </w:r>
      <w:r>
        <w:rPr/>
        <w:t>serta</w:t>
      </w:r>
      <w:r>
        <w:rPr>
          <w:spacing w:val="-5"/>
        </w:rPr>
        <w:t> </w:t>
      </w:r>
      <w:r>
        <w:rPr/>
        <w:t>tersebar</w:t>
      </w:r>
      <w:r>
        <w:rPr>
          <w:spacing w:val="-6"/>
        </w:rPr>
        <w:t> </w:t>
      </w:r>
      <w:r>
        <w:rPr/>
        <w:t>baik</w:t>
      </w:r>
      <w:r>
        <w:rPr>
          <w:spacing w:val="-7"/>
        </w:rPr>
        <w:t> </w:t>
      </w:r>
      <w:r>
        <w:rPr/>
        <w:t>di</w:t>
      </w:r>
      <w:r>
        <w:rPr>
          <w:spacing w:val="-6"/>
        </w:rPr>
        <w:t> </w:t>
      </w:r>
      <w:r>
        <w:rPr/>
        <w:t>atas</w:t>
      </w:r>
      <w:r>
        <w:rPr>
          <w:spacing w:val="-8"/>
        </w:rPr>
        <w:t> </w:t>
      </w:r>
      <w:r>
        <w:rPr/>
        <w:t>maupun</w:t>
      </w:r>
      <w:r>
        <w:rPr>
          <w:spacing w:val="-7"/>
        </w:rPr>
        <w:t> </w:t>
      </w:r>
      <w:r>
        <w:rPr/>
        <w:t>di</w:t>
      </w:r>
      <w:r>
        <w:rPr>
          <w:spacing w:val="-6"/>
        </w:rPr>
        <w:t> </w:t>
      </w:r>
      <w:r>
        <w:rPr/>
        <w:t>bawah</w:t>
      </w:r>
      <w:r>
        <w:rPr>
          <w:spacing w:val="-7"/>
        </w:rPr>
        <w:t> </w:t>
      </w:r>
      <w:r>
        <w:rPr/>
        <w:t>angka</w:t>
      </w:r>
      <w:r>
        <w:rPr>
          <w:spacing w:val="-5"/>
        </w:rPr>
        <w:t> </w:t>
      </w:r>
      <w:r>
        <w:rPr/>
        <w:t>0</w:t>
      </w:r>
      <w:r>
        <w:rPr>
          <w:spacing w:val="-7"/>
        </w:rPr>
        <w:t> </w:t>
      </w:r>
      <w:r>
        <w:rPr/>
        <w:t>pada sumbu Y. Hal ini menunjukkan bahwa tidak terdapat pola tertentu yang mengindikasikan adanya heteroskedastisitas.</w:t>
      </w:r>
    </w:p>
    <w:p>
      <w:pPr>
        <w:pStyle w:val="BodyText"/>
        <w:spacing w:after="0" w:line="480" w:lineRule="auto"/>
        <w:jc w:val="both"/>
        <w:sectPr>
          <w:pgSz w:w="11910" w:h="16840"/>
          <w:pgMar w:header="751" w:footer="0" w:top="960" w:bottom="280" w:left="170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3" w:after="1"/>
        <w:rPr>
          <w:sz w:val="20"/>
        </w:rPr>
      </w:pPr>
    </w:p>
    <w:p>
      <w:pPr>
        <w:pStyle w:val="BodyText"/>
        <w:ind w:left="762"/>
        <w:rPr>
          <w:sz w:val="20"/>
        </w:rPr>
      </w:pPr>
      <w:r>
        <w:rPr>
          <w:sz w:val="20"/>
        </w:rPr>
        <w:drawing>
          <wp:inline distT="0" distB="0" distL="0" distR="0">
            <wp:extent cx="4859765" cy="2781490"/>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25" cstate="print"/>
                    <a:stretch>
                      <a:fillRect/>
                    </a:stretch>
                  </pic:blipFill>
                  <pic:spPr>
                    <a:xfrm>
                      <a:off x="0" y="0"/>
                      <a:ext cx="4859765" cy="2781490"/>
                    </a:xfrm>
                    <a:prstGeom prst="rect">
                      <a:avLst/>
                    </a:prstGeom>
                  </pic:spPr>
                </pic:pic>
              </a:graphicData>
            </a:graphic>
          </wp:inline>
        </w:drawing>
      </w:r>
      <w:r>
        <w:rPr>
          <w:sz w:val="20"/>
        </w:rPr>
      </w:r>
    </w:p>
    <w:p>
      <w:pPr>
        <w:spacing w:line="252" w:lineRule="exact" w:before="220"/>
        <w:ind w:left="422" w:right="594" w:firstLine="0"/>
        <w:jc w:val="center"/>
        <w:rPr>
          <w:b/>
          <w:sz w:val="22"/>
        </w:rPr>
      </w:pPr>
      <w:r>
        <w:rPr>
          <w:b/>
          <w:sz w:val="22"/>
        </w:rPr>
        <w:t>Gambar</w:t>
      </w:r>
      <w:r>
        <w:rPr>
          <w:b/>
          <w:spacing w:val="-3"/>
          <w:sz w:val="22"/>
        </w:rPr>
        <w:t> </w:t>
      </w:r>
      <w:r>
        <w:rPr>
          <w:b/>
          <w:sz w:val="22"/>
        </w:rPr>
        <w:t>4.1.</w:t>
      </w:r>
      <w:r>
        <w:rPr>
          <w:b/>
          <w:spacing w:val="12"/>
          <w:sz w:val="22"/>
        </w:rPr>
        <w:t> </w:t>
      </w:r>
      <w:r>
        <w:rPr>
          <w:b/>
          <w:sz w:val="22"/>
        </w:rPr>
        <w:t>Hasil</w:t>
      </w:r>
      <w:r>
        <w:rPr>
          <w:b/>
          <w:spacing w:val="-2"/>
          <w:sz w:val="22"/>
        </w:rPr>
        <w:t> </w:t>
      </w:r>
      <w:r>
        <w:rPr>
          <w:b/>
          <w:sz w:val="22"/>
        </w:rPr>
        <w:t>Uji</w:t>
      </w:r>
      <w:r>
        <w:rPr>
          <w:b/>
          <w:spacing w:val="-2"/>
          <w:sz w:val="22"/>
        </w:rPr>
        <w:t> Heteroskedastisitas</w:t>
      </w:r>
    </w:p>
    <w:p>
      <w:pPr>
        <w:spacing w:line="252" w:lineRule="exact" w:before="0"/>
        <w:ind w:left="422" w:right="590" w:firstLine="0"/>
        <w:jc w:val="center"/>
        <w:rPr>
          <w:i/>
          <w:sz w:val="22"/>
        </w:rPr>
      </w:pPr>
      <w:r>
        <w:rPr>
          <w:i/>
          <w:sz w:val="22"/>
        </w:rPr>
        <w:t>Sumber:</w:t>
      </w:r>
      <w:r>
        <w:rPr>
          <w:i/>
          <w:spacing w:val="-5"/>
          <w:sz w:val="22"/>
        </w:rPr>
        <w:t> </w:t>
      </w:r>
      <w:r>
        <w:rPr>
          <w:i/>
          <w:sz w:val="22"/>
        </w:rPr>
        <w:t>Data</w:t>
      </w:r>
      <w:r>
        <w:rPr>
          <w:i/>
          <w:spacing w:val="-3"/>
          <w:sz w:val="22"/>
        </w:rPr>
        <w:t> </w:t>
      </w:r>
      <w:r>
        <w:rPr>
          <w:i/>
          <w:sz w:val="22"/>
        </w:rPr>
        <w:t>Diolah,</w:t>
      </w:r>
      <w:r>
        <w:rPr>
          <w:i/>
          <w:spacing w:val="-3"/>
          <w:sz w:val="22"/>
        </w:rPr>
        <w:t> </w:t>
      </w:r>
      <w:r>
        <w:rPr>
          <w:i/>
          <w:sz w:val="22"/>
        </w:rPr>
        <w:t>2025</w:t>
      </w:r>
      <w:r>
        <w:rPr>
          <w:i/>
          <w:spacing w:val="-2"/>
          <w:sz w:val="22"/>
        </w:rPr>
        <w:t> </w:t>
      </w:r>
      <w:r>
        <w:rPr>
          <w:i/>
          <w:sz w:val="22"/>
        </w:rPr>
        <w:t>(Hasil</w:t>
      </w:r>
      <w:r>
        <w:rPr>
          <w:i/>
          <w:spacing w:val="-5"/>
          <w:sz w:val="22"/>
        </w:rPr>
        <w:t> </w:t>
      </w:r>
      <w:r>
        <w:rPr>
          <w:i/>
          <w:sz w:val="22"/>
        </w:rPr>
        <w:t>Output</w:t>
      </w:r>
      <w:r>
        <w:rPr>
          <w:i/>
          <w:spacing w:val="-8"/>
          <w:sz w:val="22"/>
        </w:rPr>
        <w:t> </w:t>
      </w:r>
      <w:r>
        <w:rPr>
          <w:i/>
          <w:sz w:val="22"/>
        </w:rPr>
        <w:t>SPSS</w:t>
      </w:r>
      <w:r>
        <w:rPr>
          <w:i/>
          <w:spacing w:val="-3"/>
          <w:sz w:val="22"/>
        </w:rPr>
        <w:t> </w:t>
      </w:r>
      <w:r>
        <w:rPr>
          <w:i/>
          <w:sz w:val="22"/>
        </w:rPr>
        <w:t>versi</w:t>
      </w:r>
      <w:r>
        <w:rPr>
          <w:i/>
          <w:spacing w:val="-4"/>
          <w:sz w:val="22"/>
        </w:rPr>
        <w:t> </w:t>
      </w:r>
      <w:r>
        <w:rPr>
          <w:i/>
          <w:spacing w:val="-5"/>
          <w:sz w:val="22"/>
        </w:rPr>
        <w:t>25)</w:t>
      </w:r>
    </w:p>
    <w:p>
      <w:pPr>
        <w:pStyle w:val="BodyText"/>
        <w:rPr>
          <w:i/>
        </w:rPr>
      </w:pPr>
    </w:p>
    <w:p>
      <w:pPr>
        <w:pStyle w:val="BodyText"/>
        <w:rPr>
          <w:i/>
        </w:rPr>
      </w:pPr>
    </w:p>
    <w:p>
      <w:pPr>
        <w:pStyle w:val="BodyText"/>
        <w:spacing w:before="1"/>
        <w:rPr>
          <w:i/>
        </w:rPr>
      </w:pPr>
    </w:p>
    <w:p>
      <w:pPr>
        <w:pStyle w:val="ListParagraph"/>
        <w:numPr>
          <w:ilvl w:val="0"/>
          <w:numId w:val="24"/>
        </w:numPr>
        <w:tabs>
          <w:tab w:pos="1136" w:val="left" w:leader="none"/>
        </w:tabs>
        <w:spacing w:line="240" w:lineRule="auto" w:before="0" w:after="0"/>
        <w:ind w:left="1136" w:right="0" w:hanging="568"/>
        <w:jc w:val="both"/>
        <w:rPr>
          <w:sz w:val="24"/>
        </w:rPr>
      </w:pPr>
      <w:r>
        <w:rPr>
          <w:sz w:val="24"/>
        </w:rPr>
        <w:t>Uji</w:t>
      </w:r>
      <w:r>
        <w:rPr>
          <w:spacing w:val="-1"/>
          <w:sz w:val="24"/>
        </w:rPr>
        <w:t> </w:t>
      </w:r>
      <w:r>
        <w:rPr>
          <w:spacing w:val="-2"/>
          <w:sz w:val="24"/>
        </w:rPr>
        <w:t>Autokorelasi</w:t>
      </w:r>
    </w:p>
    <w:p>
      <w:pPr>
        <w:pStyle w:val="BodyText"/>
        <w:spacing w:line="480" w:lineRule="auto" w:before="136"/>
        <w:ind w:left="568" w:right="704" w:firstLine="568"/>
        <w:jc w:val="both"/>
      </w:pPr>
      <w:r>
        <w:rPr/>
        <w:t>Uji autokorelasi bertujuan untuk mengetahui apakah dalam model regresi linier terdapat korelasi antara kesalahan residual pada periode ke-t dengan kesalahan residual pada periode sebelumnya (t-1). Jika korelasi tersebut terjadi, maka model mengalami autokorelasi. Autokorelasi umumnya muncul karena data disusun secara runtut berdasarkan waktu sehingga saling berkaitan. Model regresi yang baik adalah model yang bebas dari autokorelasi. Untuk mendeteksi adanya autokorelasi digunakan uji Durbin-Watson (D-W), dengan hasil pengujian disajikan pada tabel 4.5.</w:t>
      </w:r>
    </w:p>
    <w:p>
      <w:pPr>
        <w:spacing w:before="160"/>
        <w:ind w:left="422" w:right="565" w:firstLine="0"/>
        <w:jc w:val="center"/>
        <w:rPr>
          <w:b/>
          <w:sz w:val="22"/>
        </w:rPr>
      </w:pPr>
      <w:bookmarkStart w:name="_bookmark58" w:id="59"/>
      <w:bookmarkEnd w:id="59"/>
      <w:r>
        <w:rPr/>
      </w:r>
      <w:r>
        <w:rPr>
          <w:b/>
          <w:sz w:val="22"/>
        </w:rPr>
        <w:t>Tabel</w:t>
      </w:r>
      <w:r>
        <w:rPr>
          <w:b/>
          <w:spacing w:val="-3"/>
          <w:sz w:val="22"/>
        </w:rPr>
        <w:t> </w:t>
      </w:r>
      <w:r>
        <w:rPr>
          <w:b/>
          <w:sz w:val="22"/>
        </w:rPr>
        <w:t>4.5.</w:t>
      </w:r>
      <w:r>
        <w:rPr>
          <w:b/>
          <w:spacing w:val="12"/>
          <w:sz w:val="22"/>
        </w:rPr>
        <w:t> </w:t>
      </w:r>
      <w:r>
        <w:rPr>
          <w:b/>
          <w:sz w:val="22"/>
        </w:rPr>
        <w:t>Hasil</w:t>
      </w:r>
      <w:r>
        <w:rPr>
          <w:b/>
          <w:spacing w:val="-3"/>
          <w:sz w:val="22"/>
        </w:rPr>
        <w:t> </w:t>
      </w:r>
      <w:r>
        <w:rPr>
          <w:b/>
          <w:sz w:val="22"/>
        </w:rPr>
        <w:t>Uji</w:t>
      </w:r>
      <w:r>
        <w:rPr>
          <w:b/>
          <w:spacing w:val="-2"/>
          <w:sz w:val="22"/>
        </w:rPr>
        <w:t> Autokorelasi</w:t>
      </w:r>
    </w:p>
    <w:p>
      <w:pPr>
        <w:pStyle w:val="BodyText"/>
        <w:spacing w:before="5"/>
        <w:rPr>
          <w:b/>
          <w:sz w:val="17"/>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1"/>
        <w:gridCol w:w="1029"/>
        <w:gridCol w:w="2569"/>
        <w:gridCol w:w="2954"/>
      </w:tblGrid>
      <w:tr>
        <w:trPr>
          <w:trHeight w:val="322" w:hRule="atLeast"/>
        </w:trPr>
        <w:tc>
          <w:tcPr>
            <w:tcW w:w="801" w:type="dxa"/>
          </w:tcPr>
          <w:p>
            <w:pPr>
              <w:pStyle w:val="TableParagraph"/>
              <w:spacing w:before="69"/>
              <w:ind w:left="63"/>
              <w:jc w:val="left"/>
              <w:rPr>
                <w:sz w:val="22"/>
              </w:rPr>
            </w:pPr>
            <w:r>
              <w:rPr>
                <w:spacing w:val="-2"/>
                <w:sz w:val="22"/>
              </w:rPr>
              <w:t>Model</w:t>
            </w:r>
          </w:p>
        </w:tc>
        <w:tc>
          <w:tcPr>
            <w:tcW w:w="1029" w:type="dxa"/>
          </w:tcPr>
          <w:p>
            <w:pPr>
              <w:pStyle w:val="TableParagraph"/>
              <w:spacing w:before="69"/>
              <w:ind w:left="438"/>
              <w:jc w:val="left"/>
              <w:rPr>
                <w:sz w:val="22"/>
              </w:rPr>
            </w:pPr>
            <w:r>
              <w:rPr>
                <w:spacing w:val="-10"/>
                <w:sz w:val="22"/>
              </w:rPr>
              <w:t>R</w:t>
            </w:r>
          </w:p>
        </w:tc>
        <w:tc>
          <w:tcPr>
            <w:tcW w:w="2569" w:type="dxa"/>
          </w:tcPr>
          <w:p>
            <w:pPr>
              <w:pStyle w:val="TableParagraph"/>
              <w:spacing w:before="69"/>
              <w:ind w:left="150"/>
              <w:jc w:val="left"/>
              <w:rPr>
                <w:sz w:val="22"/>
              </w:rPr>
            </w:pPr>
            <w:r>
              <w:rPr>
                <w:sz w:val="22"/>
              </w:rPr>
              <w:t>Std.</w:t>
            </w:r>
            <w:r>
              <w:rPr>
                <w:spacing w:val="-4"/>
                <w:sz w:val="22"/>
              </w:rPr>
              <w:t> </w:t>
            </w:r>
            <w:r>
              <w:rPr>
                <w:sz w:val="22"/>
              </w:rPr>
              <w:t>Error</w:t>
            </w:r>
            <w:r>
              <w:rPr>
                <w:spacing w:val="-1"/>
                <w:sz w:val="22"/>
              </w:rPr>
              <w:t> </w:t>
            </w:r>
            <w:r>
              <w:rPr>
                <w:sz w:val="22"/>
              </w:rPr>
              <w:t>of</w:t>
            </w:r>
            <w:r>
              <w:rPr>
                <w:spacing w:val="-2"/>
                <w:sz w:val="22"/>
              </w:rPr>
              <w:t> </w:t>
            </w:r>
            <w:r>
              <w:rPr>
                <w:sz w:val="22"/>
              </w:rPr>
              <w:t>the</w:t>
            </w:r>
            <w:r>
              <w:rPr>
                <w:spacing w:val="-1"/>
                <w:sz w:val="22"/>
              </w:rPr>
              <w:t> </w:t>
            </w:r>
            <w:r>
              <w:rPr>
                <w:spacing w:val="-2"/>
                <w:sz w:val="22"/>
              </w:rPr>
              <w:t>Estimate</w:t>
            </w:r>
          </w:p>
        </w:tc>
        <w:tc>
          <w:tcPr>
            <w:tcW w:w="2954" w:type="dxa"/>
          </w:tcPr>
          <w:p>
            <w:pPr>
              <w:pStyle w:val="TableParagraph"/>
              <w:spacing w:before="69"/>
              <w:ind w:left="790"/>
              <w:jc w:val="left"/>
              <w:rPr>
                <w:sz w:val="22"/>
              </w:rPr>
            </w:pPr>
            <w:r>
              <w:rPr>
                <w:spacing w:val="-2"/>
                <w:sz w:val="22"/>
              </w:rPr>
              <w:t>Durbin-Watson</w:t>
            </w:r>
          </w:p>
        </w:tc>
      </w:tr>
      <w:tr>
        <w:trPr>
          <w:trHeight w:val="317" w:hRule="atLeast"/>
        </w:trPr>
        <w:tc>
          <w:tcPr>
            <w:tcW w:w="801" w:type="dxa"/>
          </w:tcPr>
          <w:p>
            <w:pPr>
              <w:pStyle w:val="TableParagraph"/>
              <w:spacing w:before="65"/>
              <w:ind w:left="63"/>
              <w:jc w:val="left"/>
              <w:rPr>
                <w:sz w:val="22"/>
              </w:rPr>
            </w:pPr>
            <w:r>
              <w:rPr>
                <w:spacing w:val="-10"/>
                <w:sz w:val="22"/>
              </w:rPr>
              <w:t>1</w:t>
            </w:r>
          </w:p>
        </w:tc>
        <w:tc>
          <w:tcPr>
            <w:tcW w:w="1029" w:type="dxa"/>
          </w:tcPr>
          <w:p>
            <w:pPr>
              <w:pStyle w:val="TableParagraph"/>
              <w:spacing w:before="65"/>
              <w:ind w:left="406"/>
              <w:jc w:val="left"/>
              <w:rPr>
                <w:position w:val="7"/>
                <w:sz w:val="14"/>
              </w:rPr>
            </w:pPr>
            <w:r>
              <w:rPr>
                <w:spacing w:val="-2"/>
                <w:sz w:val="22"/>
              </w:rPr>
              <w:t>0.537</w:t>
            </w:r>
            <w:r>
              <w:rPr>
                <w:spacing w:val="-2"/>
                <w:position w:val="7"/>
                <w:sz w:val="14"/>
              </w:rPr>
              <w:t>a</w:t>
            </w:r>
          </w:p>
        </w:tc>
        <w:tc>
          <w:tcPr>
            <w:tcW w:w="2569" w:type="dxa"/>
          </w:tcPr>
          <w:p>
            <w:pPr>
              <w:pStyle w:val="TableParagraph"/>
              <w:spacing w:before="65"/>
              <w:ind w:right="56"/>
              <w:jc w:val="right"/>
              <w:rPr>
                <w:sz w:val="22"/>
              </w:rPr>
            </w:pPr>
            <w:r>
              <w:rPr>
                <w:spacing w:val="-2"/>
                <w:sz w:val="22"/>
              </w:rPr>
              <w:t>0.24107</w:t>
            </w:r>
          </w:p>
        </w:tc>
        <w:tc>
          <w:tcPr>
            <w:tcW w:w="2954" w:type="dxa"/>
          </w:tcPr>
          <w:p>
            <w:pPr>
              <w:pStyle w:val="TableParagraph"/>
              <w:spacing w:before="65"/>
              <w:ind w:right="53"/>
              <w:jc w:val="right"/>
              <w:rPr>
                <w:sz w:val="22"/>
              </w:rPr>
            </w:pPr>
            <w:r>
              <w:rPr>
                <w:spacing w:val="-2"/>
                <w:sz w:val="22"/>
              </w:rPr>
              <w:t>1.837</w:t>
            </w:r>
          </w:p>
        </w:tc>
      </w:tr>
    </w:tbl>
    <w:p>
      <w:pPr>
        <w:spacing w:before="246"/>
        <w:ind w:left="568" w:right="0" w:firstLine="0"/>
        <w:jc w:val="left"/>
        <w:rPr>
          <w:i/>
          <w:sz w:val="22"/>
        </w:rPr>
      </w:pPr>
      <w:r>
        <w:rPr>
          <w:i/>
          <w:sz w:val="22"/>
        </w:rPr>
        <w:t>Sumber:</w:t>
      </w:r>
      <w:r>
        <w:rPr>
          <w:i/>
          <w:spacing w:val="-5"/>
          <w:sz w:val="22"/>
        </w:rPr>
        <w:t> </w:t>
      </w:r>
      <w:r>
        <w:rPr>
          <w:i/>
          <w:sz w:val="22"/>
        </w:rPr>
        <w:t>Data</w:t>
      </w:r>
      <w:r>
        <w:rPr>
          <w:i/>
          <w:spacing w:val="-3"/>
          <w:sz w:val="22"/>
        </w:rPr>
        <w:t> </w:t>
      </w:r>
      <w:r>
        <w:rPr>
          <w:i/>
          <w:sz w:val="22"/>
        </w:rPr>
        <w:t>Diolah,</w:t>
      </w:r>
      <w:r>
        <w:rPr>
          <w:i/>
          <w:spacing w:val="-3"/>
          <w:sz w:val="22"/>
        </w:rPr>
        <w:t> </w:t>
      </w:r>
      <w:r>
        <w:rPr>
          <w:i/>
          <w:sz w:val="22"/>
        </w:rPr>
        <w:t>2025</w:t>
      </w:r>
      <w:r>
        <w:rPr>
          <w:i/>
          <w:spacing w:val="-2"/>
          <w:sz w:val="22"/>
        </w:rPr>
        <w:t> </w:t>
      </w:r>
      <w:r>
        <w:rPr>
          <w:i/>
          <w:sz w:val="22"/>
        </w:rPr>
        <w:t>(Hasil</w:t>
      </w:r>
      <w:r>
        <w:rPr>
          <w:i/>
          <w:spacing w:val="-5"/>
          <w:sz w:val="22"/>
        </w:rPr>
        <w:t> </w:t>
      </w:r>
      <w:r>
        <w:rPr>
          <w:i/>
          <w:sz w:val="22"/>
        </w:rPr>
        <w:t>Output</w:t>
      </w:r>
      <w:r>
        <w:rPr>
          <w:i/>
          <w:spacing w:val="-8"/>
          <w:sz w:val="22"/>
        </w:rPr>
        <w:t> </w:t>
      </w:r>
      <w:r>
        <w:rPr>
          <w:i/>
          <w:sz w:val="22"/>
        </w:rPr>
        <w:t>SPSS</w:t>
      </w:r>
      <w:r>
        <w:rPr>
          <w:i/>
          <w:spacing w:val="-3"/>
          <w:sz w:val="22"/>
        </w:rPr>
        <w:t> </w:t>
      </w:r>
      <w:r>
        <w:rPr>
          <w:i/>
          <w:sz w:val="22"/>
        </w:rPr>
        <w:t>versi</w:t>
      </w:r>
      <w:r>
        <w:rPr>
          <w:i/>
          <w:spacing w:val="-4"/>
          <w:sz w:val="22"/>
        </w:rPr>
        <w:t> </w:t>
      </w:r>
      <w:r>
        <w:rPr>
          <w:i/>
          <w:spacing w:val="-5"/>
          <w:sz w:val="22"/>
        </w:rPr>
        <w:t>25)</w:t>
      </w:r>
    </w:p>
    <w:p>
      <w:pPr>
        <w:spacing w:after="0"/>
        <w:jc w:val="left"/>
        <w:rPr>
          <w:i/>
          <w:sz w:val="22"/>
        </w:rPr>
        <w:sectPr>
          <w:pgSz w:w="11910" w:h="16840"/>
          <w:pgMar w:header="751" w:footer="0" w:top="960" w:bottom="280" w:left="1700" w:right="992"/>
        </w:sectPr>
      </w:pPr>
    </w:p>
    <w:p>
      <w:pPr>
        <w:pStyle w:val="BodyText"/>
        <w:rPr>
          <w:i/>
        </w:rPr>
      </w:pPr>
    </w:p>
    <w:p>
      <w:pPr>
        <w:pStyle w:val="BodyText"/>
        <w:rPr>
          <w:i/>
        </w:rPr>
      </w:pPr>
    </w:p>
    <w:p>
      <w:pPr>
        <w:pStyle w:val="BodyText"/>
        <w:rPr>
          <w:i/>
        </w:rPr>
      </w:pPr>
    </w:p>
    <w:p>
      <w:pPr>
        <w:pStyle w:val="BodyText"/>
        <w:spacing w:before="193"/>
        <w:rPr>
          <w:i/>
        </w:rPr>
      </w:pPr>
    </w:p>
    <w:p>
      <w:pPr>
        <w:pStyle w:val="BodyText"/>
        <w:spacing w:line="480" w:lineRule="auto"/>
        <w:ind w:left="568" w:right="704" w:firstLine="568"/>
        <w:jc w:val="both"/>
      </w:pPr>
      <w:r>
        <w:rPr/>
        <w:t>Berdasarkan</w:t>
      </w:r>
      <w:r>
        <w:rPr>
          <w:spacing w:val="-5"/>
        </w:rPr>
        <w:t> </w:t>
      </w:r>
      <w:r>
        <w:rPr/>
        <w:t>Tabel 4.5.</w:t>
      </w:r>
      <w:r>
        <w:rPr>
          <w:spacing w:val="-5"/>
        </w:rPr>
        <w:t> </w:t>
      </w:r>
      <w:r>
        <w:rPr/>
        <w:t>hasil</w:t>
      </w:r>
      <w:r>
        <w:rPr>
          <w:spacing w:val="-3"/>
        </w:rPr>
        <w:t> </w:t>
      </w:r>
      <w:r>
        <w:rPr/>
        <w:t>uji autokorelasi,</w:t>
      </w:r>
      <w:r>
        <w:rPr>
          <w:spacing w:val="-1"/>
        </w:rPr>
        <w:t> </w:t>
      </w:r>
      <w:r>
        <w:rPr/>
        <w:t>diperoleh</w:t>
      </w:r>
      <w:r>
        <w:rPr>
          <w:spacing w:val="-5"/>
        </w:rPr>
        <w:t> </w:t>
      </w:r>
      <w:r>
        <w:rPr/>
        <w:t>nilai Durbin-Watson (DW)</w:t>
      </w:r>
      <w:r>
        <w:rPr>
          <w:spacing w:val="-14"/>
        </w:rPr>
        <w:t> </w:t>
      </w:r>
      <w:r>
        <w:rPr/>
        <w:t>sebesar</w:t>
      </w:r>
      <w:r>
        <w:rPr>
          <w:spacing w:val="-14"/>
        </w:rPr>
        <w:t> </w:t>
      </w:r>
      <w:r>
        <w:rPr/>
        <w:t>1,837.</w:t>
      </w:r>
      <w:r>
        <w:rPr>
          <w:spacing w:val="-14"/>
        </w:rPr>
        <w:t> </w:t>
      </w:r>
      <w:r>
        <w:rPr/>
        <w:t>Nilai</w:t>
      </w:r>
      <w:r>
        <w:rPr>
          <w:spacing w:val="-14"/>
        </w:rPr>
        <w:t> </w:t>
      </w:r>
      <w:r>
        <w:rPr/>
        <w:t>ini</w:t>
      </w:r>
      <w:r>
        <w:rPr>
          <w:spacing w:val="-14"/>
        </w:rPr>
        <w:t> </w:t>
      </w:r>
      <w:r>
        <w:rPr/>
        <w:t>dibandingkan</w:t>
      </w:r>
      <w:r>
        <w:rPr>
          <w:spacing w:val="-14"/>
        </w:rPr>
        <w:t> </w:t>
      </w:r>
      <w:r>
        <w:rPr/>
        <w:t>dengan</w:t>
      </w:r>
      <w:r>
        <w:rPr>
          <w:spacing w:val="-14"/>
        </w:rPr>
        <w:t> </w:t>
      </w:r>
      <w:r>
        <w:rPr/>
        <w:t>nilai</w:t>
      </w:r>
      <w:r>
        <w:rPr>
          <w:spacing w:val="-14"/>
        </w:rPr>
        <w:t> </w:t>
      </w:r>
      <w:r>
        <w:rPr/>
        <w:t>Durbin-Watson</w:t>
      </w:r>
      <w:r>
        <w:rPr>
          <w:spacing w:val="-14"/>
        </w:rPr>
        <w:t> </w:t>
      </w:r>
      <w:r>
        <w:rPr/>
        <w:t>tabel</w:t>
      </w:r>
      <w:r>
        <w:rPr>
          <w:spacing w:val="-14"/>
        </w:rPr>
        <w:t> </w:t>
      </w:r>
      <w:r>
        <w:rPr/>
        <w:t>pada tingkat signifikansi 5%, dengan jumlah sampel 97 (n) dan jumlah variabel independen sebanyak 5 (k = 5). Berdasarkan tabel Durbin-Watson, diperoleh nilai batas</w:t>
      </w:r>
      <w:r>
        <w:rPr>
          <w:spacing w:val="6"/>
        </w:rPr>
        <w:t> </w:t>
      </w:r>
      <w:r>
        <w:rPr/>
        <w:t>bawah</w:t>
      </w:r>
      <w:r>
        <w:rPr>
          <w:spacing w:val="8"/>
        </w:rPr>
        <w:t> </w:t>
      </w:r>
      <w:r>
        <w:rPr/>
        <w:t>(dl)</w:t>
      </w:r>
      <w:r>
        <w:rPr>
          <w:spacing w:val="8"/>
        </w:rPr>
        <w:t> </w:t>
      </w:r>
      <w:r>
        <w:rPr/>
        <w:t>sebesar</w:t>
      </w:r>
      <w:r>
        <w:rPr>
          <w:spacing w:val="7"/>
        </w:rPr>
        <w:t> </w:t>
      </w:r>
      <w:r>
        <w:rPr/>
        <w:t>1,5628</w:t>
      </w:r>
      <w:r>
        <w:rPr>
          <w:spacing w:val="9"/>
        </w:rPr>
        <w:t> </w:t>
      </w:r>
      <w:r>
        <w:rPr/>
        <w:t>dan</w:t>
      </w:r>
      <w:r>
        <w:rPr>
          <w:spacing w:val="8"/>
        </w:rPr>
        <w:t> </w:t>
      </w:r>
      <w:r>
        <w:rPr/>
        <w:t>nilai</w:t>
      </w:r>
      <w:r>
        <w:rPr>
          <w:spacing w:val="8"/>
        </w:rPr>
        <w:t> </w:t>
      </w:r>
      <w:r>
        <w:rPr/>
        <w:t>batas</w:t>
      </w:r>
      <w:r>
        <w:rPr>
          <w:spacing w:val="7"/>
        </w:rPr>
        <w:t> </w:t>
      </w:r>
      <w:r>
        <w:rPr/>
        <w:t>atas</w:t>
      </w:r>
      <w:r>
        <w:rPr>
          <w:spacing w:val="7"/>
        </w:rPr>
        <w:t> </w:t>
      </w:r>
      <w:r>
        <w:rPr/>
        <w:t>(du)</w:t>
      </w:r>
      <w:r>
        <w:rPr>
          <w:spacing w:val="7"/>
        </w:rPr>
        <w:t> </w:t>
      </w:r>
      <w:r>
        <w:rPr/>
        <w:t>sebesar</w:t>
      </w:r>
      <w:r>
        <w:rPr>
          <w:spacing w:val="8"/>
        </w:rPr>
        <w:t> </w:t>
      </w:r>
      <w:r>
        <w:rPr/>
        <w:t>1,779,</w:t>
      </w:r>
      <w:r>
        <w:rPr>
          <w:spacing w:val="8"/>
        </w:rPr>
        <w:t> </w:t>
      </w:r>
      <w:r>
        <w:rPr/>
        <w:t>nilai</w:t>
      </w:r>
      <w:r>
        <w:rPr>
          <w:spacing w:val="9"/>
        </w:rPr>
        <w:t> </w:t>
      </w:r>
      <w:r>
        <w:rPr/>
        <w:t>4-</w:t>
      </w:r>
      <w:r>
        <w:rPr>
          <w:spacing w:val="-5"/>
        </w:rPr>
        <w:t>du</w:t>
      </w:r>
    </w:p>
    <w:p>
      <w:pPr>
        <w:pStyle w:val="BodyText"/>
        <w:spacing w:line="480" w:lineRule="auto" w:before="1"/>
        <w:ind w:left="568" w:right="707"/>
        <w:jc w:val="both"/>
      </w:pPr>
      <w:r>
        <w:rPr/>
        <w:t>=</w:t>
      </w:r>
      <w:r>
        <w:rPr>
          <w:spacing w:val="-15"/>
        </w:rPr>
        <w:t> </w:t>
      </w:r>
      <w:r>
        <w:rPr/>
        <w:t>2,221.</w:t>
      </w:r>
      <w:r>
        <w:rPr>
          <w:spacing w:val="-15"/>
        </w:rPr>
        <w:t> </w:t>
      </w:r>
      <w:r>
        <w:rPr/>
        <w:t>Dengan</w:t>
      </w:r>
      <w:r>
        <w:rPr>
          <w:spacing w:val="-15"/>
        </w:rPr>
        <w:t> </w:t>
      </w:r>
      <w:r>
        <w:rPr/>
        <w:t>diperolehnya</w:t>
      </w:r>
      <w:r>
        <w:rPr>
          <w:spacing w:val="-15"/>
        </w:rPr>
        <w:t> </w:t>
      </w:r>
      <w:r>
        <w:rPr/>
        <w:t>nilai</w:t>
      </w:r>
      <w:r>
        <w:rPr>
          <w:spacing w:val="-15"/>
        </w:rPr>
        <w:t> </w:t>
      </w:r>
      <w:r>
        <w:rPr/>
        <w:t>tersebut</w:t>
      </w:r>
      <w:r>
        <w:rPr>
          <w:spacing w:val="-15"/>
        </w:rPr>
        <w:t> </w:t>
      </w:r>
      <w:r>
        <w:rPr/>
        <w:t>maka</w:t>
      </w:r>
      <w:r>
        <w:rPr>
          <w:spacing w:val="-15"/>
        </w:rPr>
        <w:t> </w:t>
      </w:r>
      <w:r>
        <w:rPr/>
        <w:t>nilai</w:t>
      </w:r>
      <w:r>
        <w:rPr>
          <w:spacing w:val="-15"/>
        </w:rPr>
        <w:t> </w:t>
      </w:r>
      <w:r>
        <w:rPr/>
        <w:t>Durbin-Watson</w:t>
      </w:r>
      <w:r>
        <w:rPr>
          <w:spacing w:val="-15"/>
        </w:rPr>
        <w:t> </w:t>
      </w:r>
      <w:r>
        <w:rPr/>
        <w:t>berada</w:t>
      </w:r>
      <w:r>
        <w:rPr>
          <w:spacing w:val="-15"/>
        </w:rPr>
        <w:t> </w:t>
      </w:r>
      <w:r>
        <w:rPr/>
        <w:t>tepat diantara du</w:t>
      </w:r>
      <w:r>
        <w:rPr>
          <w:spacing w:val="-1"/>
        </w:rPr>
        <w:t> </w:t>
      </w:r>
      <w:r>
        <w:rPr/>
        <w:t>dengan</w:t>
      </w:r>
      <w:r>
        <w:rPr>
          <w:spacing w:val="-1"/>
        </w:rPr>
        <w:t> </w:t>
      </w:r>
      <w:r>
        <w:rPr/>
        <w:t>4-du</w:t>
      </w:r>
      <w:r>
        <w:rPr>
          <w:spacing w:val="-1"/>
        </w:rPr>
        <w:t> </w:t>
      </w:r>
      <w:r>
        <w:rPr/>
        <w:t>(du</w:t>
      </w:r>
      <w:r>
        <w:rPr>
          <w:spacing w:val="-1"/>
        </w:rPr>
        <w:t> </w:t>
      </w:r>
      <w:r>
        <w:rPr/>
        <w:t>&lt;</w:t>
      </w:r>
      <w:r>
        <w:rPr>
          <w:spacing w:val="-1"/>
        </w:rPr>
        <w:t> </w:t>
      </w:r>
      <w:r>
        <w:rPr/>
        <w:t>dw &lt;</w:t>
      </w:r>
      <w:r>
        <w:rPr>
          <w:spacing w:val="-1"/>
        </w:rPr>
        <w:t> </w:t>
      </w:r>
      <w:r>
        <w:rPr/>
        <w:t>4-du),</w:t>
      </w:r>
      <w:r>
        <w:rPr>
          <w:spacing w:val="-1"/>
        </w:rPr>
        <w:t> </w:t>
      </w:r>
      <w:r>
        <w:rPr/>
        <w:t>yaitu</w:t>
      </w:r>
      <w:r>
        <w:rPr>
          <w:spacing w:val="-1"/>
        </w:rPr>
        <w:t> </w:t>
      </w:r>
      <w:r>
        <w:rPr/>
        <w:t>1,779</w:t>
      </w:r>
      <w:r>
        <w:rPr>
          <w:spacing w:val="-1"/>
        </w:rPr>
        <w:t> </w:t>
      </w:r>
      <w:r>
        <w:rPr/>
        <w:t>&lt;</w:t>
      </w:r>
      <w:r>
        <w:rPr>
          <w:spacing w:val="-1"/>
        </w:rPr>
        <w:t> </w:t>
      </w:r>
      <w:r>
        <w:rPr/>
        <w:t>1,837</w:t>
      </w:r>
      <w:r>
        <w:rPr>
          <w:spacing w:val="-1"/>
        </w:rPr>
        <w:t> </w:t>
      </w:r>
      <w:r>
        <w:rPr/>
        <w:t>&lt; 2,221.</w:t>
      </w:r>
      <w:r>
        <w:rPr>
          <w:spacing w:val="-1"/>
        </w:rPr>
        <w:t> </w:t>
      </w:r>
      <w:r>
        <w:rPr/>
        <w:t>Jadi</w:t>
      </w:r>
      <w:r>
        <w:rPr>
          <w:spacing w:val="-1"/>
        </w:rPr>
        <w:t> </w:t>
      </w:r>
      <w:r>
        <w:rPr/>
        <w:t>dapat disimpulkan bahwa tidak terjadi gejala autokorelasi.</w:t>
      </w:r>
    </w:p>
    <w:p>
      <w:pPr>
        <w:pStyle w:val="Heading2"/>
        <w:numPr>
          <w:ilvl w:val="2"/>
          <w:numId w:val="18"/>
        </w:numPr>
        <w:tabs>
          <w:tab w:pos="1136" w:val="left" w:leader="none"/>
        </w:tabs>
        <w:spacing w:line="240" w:lineRule="auto" w:before="1" w:after="0"/>
        <w:ind w:left="1136" w:right="0" w:hanging="568"/>
        <w:jc w:val="both"/>
      </w:pPr>
      <w:bookmarkStart w:name="_bookmark59" w:id="60"/>
      <w:bookmarkEnd w:id="60"/>
      <w:r>
        <w:rPr>
          <w:b w:val="0"/>
        </w:rPr>
      </w:r>
      <w:r>
        <w:rPr/>
        <w:t>Analisis</w:t>
      </w:r>
      <w:r>
        <w:rPr>
          <w:spacing w:val="-5"/>
        </w:rPr>
        <w:t> </w:t>
      </w:r>
      <w:r>
        <w:rPr/>
        <w:t>Regresi</w:t>
      </w:r>
      <w:r>
        <w:rPr>
          <w:spacing w:val="-3"/>
        </w:rPr>
        <w:t> </w:t>
      </w:r>
      <w:r>
        <w:rPr/>
        <w:t>Linier</w:t>
      </w:r>
      <w:r>
        <w:rPr>
          <w:spacing w:val="-1"/>
        </w:rPr>
        <w:t> </w:t>
      </w:r>
      <w:r>
        <w:rPr>
          <w:spacing w:val="-2"/>
        </w:rPr>
        <w:t>berganda</w:t>
      </w:r>
    </w:p>
    <w:p>
      <w:pPr>
        <w:pStyle w:val="BodyText"/>
        <w:spacing w:line="480" w:lineRule="auto" w:before="136"/>
        <w:ind w:left="568" w:right="703" w:firstLine="568"/>
        <w:jc w:val="both"/>
      </w:pPr>
      <w:r>
        <w:rPr/>
        <w:t>Setelah seluruh uji asumsi klasik terpenuhi, langkah berikutnya adalah melakukan</w:t>
      </w:r>
      <w:r>
        <w:rPr>
          <w:spacing w:val="-15"/>
        </w:rPr>
        <w:t> </w:t>
      </w:r>
      <w:r>
        <w:rPr/>
        <w:t>analisis</w:t>
      </w:r>
      <w:r>
        <w:rPr>
          <w:spacing w:val="-13"/>
        </w:rPr>
        <w:t> </w:t>
      </w:r>
      <w:r>
        <w:rPr/>
        <w:t>regresi</w:t>
      </w:r>
      <w:r>
        <w:rPr>
          <w:spacing w:val="-14"/>
        </w:rPr>
        <w:t> </w:t>
      </w:r>
      <w:r>
        <w:rPr/>
        <w:t>linier</w:t>
      </w:r>
      <w:r>
        <w:rPr>
          <w:spacing w:val="-15"/>
        </w:rPr>
        <w:t> </w:t>
      </w:r>
      <w:r>
        <w:rPr/>
        <w:t>berganda.</w:t>
      </w:r>
      <w:r>
        <w:rPr>
          <w:spacing w:val="-15"/>
        </w:rPr>
        <w:t> </w:t>
      </w:r>
      <w:r>
        <w:rPr/>
        <w:t>Analisis</w:t>
      </w:r>
      <w:r>
        <w:rPr>
          <w:spacing w:val="-15"/>
        </w:rPr>
        <w:t> </w:t>
      </w:r>
      <w:r>
        <w:rPr/>
        <w:t>ini</w:t>
      </w:r>
      <w:r>
        <w:rPr>
          <w:spacing w:val="-10"/>
        </w:rPr>
        <w:t> </w:t>
      </w:r>
      <w:r>
        <w:rPr/>
        <w:t>bertujuan</w:t>
      </w:r>
      <w:r>
        <w:rPr>
          <w:spacing w:val="-11"/>
        </w:rPr>
        <w:t> </w:t>
      </w:r>
      <w:r>
        <w:rPr/>
        <w:t>untuk</w:t>
      </w:r>
      <w:r>
        <w:rPr>
          <w:spacing w:val="-15"/>
        </w:rPr>
        <w:t> </w:t>
      </w:r>
      <w:r>
        <w:rPr/>
        <w:t>mengetahui dan memprediksi pengaruh variabel-variabel independen, yaitu tekanan, kesempatan, rasionalisasi, kemampuan, dan arogansi,</w:t>
      </w:r>
      <w:r>
        <w:rPr>
          <w:spacing w:val="-1"/>
        </w:rPr>
        <w:t> </w:t>
      </w:r>
      <w:r>
        <w:rPr/>
        <w:t>terhadap</w:t>
      </w:r>
      <w:r>
        <w:rPr>
          <w:spacing w:val="-1"/>
        </w:rPr>
        <w:t> </w:t>
      </w:r>
      <w:r>
        <w:rPr/>
        <w:t>variabel dependen, yaitu kecurangan laporan keuangan. Hasil pengujian regresi linier berganda disajikan sebagai berikut:</w:t>
      </w:r>
    </w:p>
    <w:p>
      <w:pPr>
        <w:spacing w:before="68"/>
        <w:ind w:left="422" w:right="563" w:firstLine="0"/>
        <w:jc w:val="center"/>
        <w:rPr>
          <w:b/>
          <w:sz w:val="22"/>
        </w:rPr>
      </w:pPr>
      <w:bookmarkStart w:name="_bookmark60" w:id="61"/>
      <w:bookmarkEnd w:id="61"/>
      <w:r>
        <w:rPr/>
      </w:r>
      <w:r>
        <w:rPr>
          <w:b/>
          <w:sz w:val="22"/>
        </w:rPr>
        <w:t>Tabel</w:t>
      </w:r>
      <w:r>
        <w:rPr>
          <w:b/>
          <w:spacing w:val="-4"/>
          <w:sz w:val="22"/>
        </w:rPr>
        <w:t> </w:t>
      </w:r>
      <w:r>
        <w:rPr>
          <w:b/>
          <w:sz w:val="22"/>
        </w:rPr>
        <w:t>4.6.</w:t>
      </w:r>
      <w:r>
        <w:rPr>
          <w:b/>
          <w:spacing w:val="-4"/>
          <w:sz w:val="22"/>
        </w:rPr>
        <w:t> </w:t>
      </w:r>
      <w:r>
        <w:rPr>
          <w:b/>
          <w:sz w:val="22"/>
        </w:rPr>
        <w:t>Hasil</w:t>
      </w:r>
      <w:r>
        <w:rPr>
          <w:b/>
          <w:spacing w:val="-3"/>
          <w:sz w:val="22"/>
        </w:rPr>
        <w:t> </w:t>
      </w:r>
      <w:r>
        <w:rPr>
          <w:b/>
          <w:sz w:val="22"/>
        </w:rPr>
        <w:t>Analisis</w:t>
      </w:r>
      <w:r>
        <w:rPr>
          <w:b/>
          <w:spacing w:val="-4"/>
          <w:sz w:val="22"/>
        </w:rPr>
        <w:t> </w:t>
      </w:r>
      <w:r>
        <w:rPr>
          <w:b/>
          <w:sz w:val="22"/>
        </w:rPr>
        <w:t>Regresi</w:t>
      </w:r>
      <w:r>
        <w:rPr>
          <w:b/>
          <w:spacing w:val="-3"/>
          <w:sz w:val="22"/>
        </w:rPr>
        <w:t> </w:t>
      </w:r>
      <w:r>
        <w:rPr>
          <w:b/>
          <w:sz w:val="22"/>
        </w:rPr>
        <w:t>Linear </w:t>
      </w:r>
      <w:r>
        <w:rPr>
          <w:b/>
          <w:spacing w:val="-2"/>
          <w:sz w:val="22"/>
        </w:rPr>
        <w:t>Berganda</w:t>
      </w:r>
    </w:p>
    <w:p>
      <w:pPr>
        <w:pStyle w:val="BodyText"/>
        <w:spacing w:before="10"/>
        <w:rPr>
          <w:b/>
          <w:sz w:val="13"/>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2555"/>
        <w:gridCol w:w="2266"/>
        <w:gridCol w:w="2268"/>
      </w:tblGrid>
      <w:tr>
        <w:trPr>
          <w:trHeight w:val="322" w:hRule="atLeast"/>
        </w:trPr>
        <w:tc>
          <w:tcPr>
            <w:tcW w:w="3407" w:type="dxa"/>
            <w:gridSpan w:val="2"/>
            <w:vMerge w:val="restart"/>
          </w:tcPr>
          <w:p>
            <w:pPr>
              <w:pStyle w:val="TableParagraph"/>
              <w:spacing w:line="240" w:lineRule="auto" w:before="144"/>
              <w:jc w:val="left"/>
              <w:rPr>
                <w:b/>
                <w:sz w:val="22"/>
              </w:rPr>
            </w:pPr>
          </w:p>
          <w:p>
            <w:pPr>
              <w:pStyle w:val="TableParagraph"/>
              <w:spacing w:line="233" w:lineRule="exact" w:before="1"/>
              <w:ind w:left="2"/>
              <w:rPr>
                <w:sz w:val="22"/>
              </w:rPr>
            </w:pPr>
            <w:r>
              <w:rPr>
                <w:spacing w:val="-2"/>
                <w:sz w:val="22"/>
              </w:rPr>
              <w:t>Model</w:t>
            </w:r>
          </w:p>
        </w:tc>
        <w:tc>
          <w:tcPr>
            <w:tcW w:w="4534" w:type="dxa"/>
            <w:gridSpan w:val="2"/>
          </w:tcPr>
          <w:p>
            <w:pPr>
              <w:pStyle w:val="TableParagraph"/>
              <w:spacing w:line="233" w:lineRule="exact" w:before="69"/>
              <w:ind w:left="1009"/>
              <w:jc w:val="left"/>
              <w:rPr>
                <w:sz w:val="22"/>
              </w:rPr>
            </w:pPr>
            <w:r>
              <w:rPr>
                <w:sz w:val="22"/>
              </w:rPr>
              <w:t>Unstandardized</w:t>
            </w:r>
            <w:r>
              <w:rPr>
                <w:spacing w:val="-10"/>
                <w:sz w:val="22"/>
              </w:rPr>
              <w:t> </w:t>
            </w:r>
            <w:r>
              <w:rPr>
                <w:spacing w:val="-2"/>
                <w:sz w:val="22"/>
              </w:rPr>
              <w:t>Coefficients</w:t>
            </w:r>
          </w:p>
        </w:tc>
      </w:tr>
      <w:tr>
        <w:trPr>
          <w:trHeight w:val="318" w:hRule="atLeast"/>
        </w:trPr>
        <w:tc>
          <w:tcPr>
            <w:tcW w:w="3407" w:type="dxa"/>
            <w:gridSpan w:val="2"/>
            <w:vMerge/>
            <w:tcBorders>
              <w:top w:val="nil"/>
            </w:tcBorders>
          </w:tcPr>
          <w:p>
            <w:pPr>
              <w:rPr>
                <w:sz w:val="2"/>
                <w:szCs w:val="2"/>
              </w:rPr>
            </w:pPr>
          </w:p>
        </w:tc>
        <w:tc>
          <w:tcPr>
            <w:tcW w:w="2266" w:type="dxa"/>
            <w:tcBorders>
              <w:bottom w:val="single" w:sz="8" w:space="0" w:color="152935"/>
            </w:tcBorders>
          </w:tcPr>
          <w:p>
            <w:pPr>
              <w:pStyle w:val="TableParagraph"/>
              <w:spacing w:line="233" w:lineRule="exact" w:before="65"/>
              <w:rPr>
                <w:sz w:val="22"/>
              </w:rPr>
            </w:pPr>
            <w:r>
              <w:rPr>
                <w:spacing w:val="-10"/>
                <w:sz w:val="22"/>
              </w:rPr>
              <w:t>B</w:t>
            </w:r>
          </w:p>
        </w:tc>
        <w:tc>
          <w:tcPr>
            <w:tcW w:w="2268" w:type="dxa"/>
            <w:tcBorders>
              <w:bottom w:val="single" w:sz="8" w:space="0" w:color="152935"/>
            </w:tcBorders>
          </w:tcPr>
          <w:p>
            <w:pPr>
              <w:pStyle w:val="TableParagraph"/>
              <w:spacing w:line="233" w:lineRule="exact" w:before="65"/>
              <w:ind w:left="696"/>
              <w:jc w:val="left"/>
              <w:rPr>
                <w:sz w:val="22"/>
              </w:rPr>
            </w:pPr>
            <w:r>
              <w:rPr>
                <w:sz w:val="22"/>
              </w:rPr>
              <w:t>Std.</w:t>
            </w:r>
            <w:r>
              <w:rPr>
                <w:spacing w:val="-5"/>
                <w:sz w:val="22"/>
              </w:rPr>
              <w:t> </w:t>
            </w:r>
            <w:r>
              <w:rPr>
                <w:spacing w:val="-2"/>
                <w:sz w:val="22"/>
              </w:rPr>
              <w:t>Error</w:t>
            </w:r>
          </w:p>
        </w:tc>
      </w:tr>
      <w:tr>
        <w:trPr>
          <w:trHeight w:val="320" w:hRule="atLeast"/>
        </w:trPr>
        <w:tc>
          <w:tcPr>
            <w:tcW w:w="852" w:type="dxa"/>
            <w:vMerge w:val="restart"/>
          </w:tcPr>
          <w:p>
            <w:pPr>
              <w:pStyle w:val="TableParagraph"/>
              <w:spacing w:line="240" w:lineRule="auto" w:before="66"/>
              <w:ind w:left="62"/>
              <w:jc w:val="left"/>
              <w:rPr>
                <w:sz w:val="22"/>
              </w:rPr>
            </w:pPr>
            <w:r>
              <w:rPr>
                <w:spacing w:val="-10"/>
                <w:sz w:val="22"/>
              </w:rPr>
              <w:t>1</w:t>
            </w:r>
          </w:p>
        </w:tc>
        <w:tc>
          <w:tcPr>
            <w:tcW w:w="2555" w:type="dxa"/>
            <w:tcBorders>
              <w:bottom w:val="single" w:sz="8" w:space="0" w:color="ADADAD"/>
            </w:tcBorders>
          </w:tcPr>
          <w:p>
            <w:pPr>
              <w:pStyle w:val="TableParagraph"/>
              <w:spacing w:line="233" w:lineRule="exact" w:before="66"/>
              <w:ind w:left="59"/>
              <w:jc w:val="left"/>
              <w:rPr>
                <w:sz w:val="22"/>
              </w:rPr>
            </w:pPr>
            <w:r>
              <w:rPr>
                <w:spacing w:val="-2"/>
                <w:sz w:val="22"/>
              </w:rPr>
              <w:t>(Constant)</w:t>
            </w:r>
          </w:p>
        </w:tc>
        <w:tc>
          <w:tcPr>
            <w:tcW w:w="2266" w:type="dxa"/>
            <w:tcBorders>
              <w:top w:val="single" w:sz="8" w:space="0" w:color="152935"/>
              <w:bottom w:val="single" w:sz="8" w:space="0" w:color="ADADAD"/>
            </w:tcBorders>
          </w:tcPr>
          <w:p>
            <w:pPr>
              <w:pStyle w:val="TableParagraph"/>
              <w:spacing w:line="233" w:lineRule="exact" w:before="66"/>
              <w:ind w:right="54"/>
              <w:jc w:val="right"/>
              <w:rPr>
                <w:sz w:val="22"/>
              </w:rPr>
            </w:pPr>
            <w:r>
              <w:rPr>
                <w:spacing w:val="-2"/>
                <w:sz w:val="22"/>
              </w:rPr>
              <w:t>0.143</w:t>
            </w:r>
          </w:p>
        </w:tc>
        <w:tc>
          <w:tcPr>
            <w:tcW w:w="2268" w:type="dxa"/>
            <w:tcBorders>
              <w:top w:val="single" w:sz="8" w:space="0" w:color="152935"/>
              <w:bottom w:val="single" w:sz="8" w:space="0" w:color="ADADAD"/>
            </w:tcBorders>
          </w:tcPr>
          <w:p>
            <w:pPr>
              <w:pStyle w:val="TableParagraph"/>
              <w:spacing w:line="233" w:lineRule="exact" w:before="66"/>
              <w:ind w:right="53"/>
              <w:jc w:val="right"/>
              <w:rPr>
                <w:sz w:val="22"/>
              </w:rPr>
            </w:pPr>
            <w:r>
              <w:rPr>
                <w:spacing w:val="-2"/>
                <w:sz w:val="22"/>
              </w:rPr>
              <w:t>0.113</w:t>
            </w:r>
          </w:p>
        </w:tc>
      </w:tr>
      <w:tr>
        <w:trPr>
          <w:trHeight w:val="320" w:hRule="atLeast"/>
        </w:trPr>
        <w:tc>
          <w:tcPr>
            <w:tcW w:w="852" w:type="dxa"/>
            <w:vMerge/>
            <w:tcBorders>
              <w:top w:val="nil"/>
            </w:tcBorders>
          </w:tcPr>
          <w:p>
            <w:pPr>
              <w:rPr>
                <w:sz w:val="2"/>
                <w:szCs w:val="2"/>
              </w:rPr>
            </w:pPr>
          </w:p>
        </w:tc>
        <w:tc>
          <w:tcPr>
            <w:tcW w:w="2555" w:type="dxa"/>
            <w:tcBorders>
              <w:top w:val="single" w:sz="8" w:space="0" w:color="ADADAD"/>
              <w:bottom w:val="single" w:sz="8" w:space="0" w:color="ADADAD"/>
            </w:tcBorders>
          </w:tcPr>
          <w:p>
            <w:pPr>
              <w:pStyle w:val="TableParagraph"/>
              <w:spacing w:line="233" w:lineRule="exact" w:before="66"/>
              <w:ind w:left="59"/>
              <w:jc w:val="left"/>
              <w:rPr>
                <w:i/>
                <w:sz w:val="22"/>
              </w:rPr>
            </w:pPr>
            <w:r>
              <w:rPr>
                <w:i/>
                <w:spacing w:val="-2"/>
                <w:sz w:val="22"/>
              </w:rPr>
              <w:t>Leverage</w:t>
            </w:r>
          </w:p>
        </w:tc>
        <w:tc>
          <w:tcPr>
            <w:tcW w:w="2266"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0.283</w:t>
            </w:r>
          </w:p>
        </w:tc>
        <w:tc>
          <w:tcPr>
            <w:tcW w:w="2268"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0.083</w:t>
            </w:r>
          </w:p>
        </w:tc>
      </w:tr>
      <w:tr>
        <w:trPr>
          <w:trHeight w:val="320" w:hRule="atLeast"/>
        </w:trPr>
        <w:tc>
          <w:tcPr>
            <w:tcW w:w="852" w:type="dxa"/>
            <w:vMerge/>
            <w:tcBorders>
              <w:top w:val="nil"/>
            </w:tcBorders>
          </w:tcPr>
          <w:p>
            <w:pPr>
              <w:rPr>
                <w:sz w:val="2"/>
                <w:szCs w:val="2"/>
              </w:rPr>
            </w:pPr>
          </w:p>
        </w:tc>
        <w:tc>
          <w:tcPr>
            <w:tcW w:w="2555" w:type="dxa"/>
            <w:tcBorders>
              <w:top w:val="single" w:sz="8" w:space="0" w:color="ADADAD"/>
              <w:bottom w:val="single" w:sz="8" w:space="0" w:color="ADADAD"/>
            </w:tcBorders>
          </w:tcPr>
          <w:p>
            <w:pPr>
              <w:pStyle w:val="TableParagraph"/>
              <w:spacing w:line="233" w:lineRule="exact" w:before="67"/>
              <w:ind w:left="59"/>
              <w:jc w:val="left"/>
              <w:rPr>
                <w:sz w:val="22"/>
              </w:rPr>
            </w:pPr>
            <w:r>
              <w:rPr>
                <w:spacing w:val="-2"/>
                <w:sz w:val="22"/>
              </w:rPr>
              <w:t>BDOUT</w:t>
            </w:r>
          </w:p>
        </w:tc>
        <w:tc>
          <w:tcPr>
            <w:tcW w:w="2266" w:type="dxa"/>
            <w:tcBorders>
              <w:top w:val="single" w:sz="8" w:space="0" w:color="ADADAD"/>
              <w:bottom w:val="single" w:sz="8" w:space="0" w:color="ADADAD"/>
            </w:tcBorders>
          </w:tcPr>
          <w:p>
            <w:pPr>
              <w:pStyle w:val="TableParagraph"/>
              <w:spacing w:line="233" w:lineRule="exact" w:before="67"/>
              <w:ind w:right="54"/>
              <w:jc w:val="right"/>
              <w:rPr>
                <w:sz w:val="22"/>
              </w:rPr>
            </w:pPr>
            <w:r>
              <w:rPr>
                <w:spacing w:val="-2"/>
                <w:sz w:val="22"/>
              </w:rPr>
              <w:t>-0.075</w:t>
            </w:r>
          </w:p>
        </w:tc>
        <w:tc>
          <w:tcPr>
            <w:tcW w:w="2268" w:type="dxa"/>
            <w:tcBorders>
              <w:top w:val="single" w:sz="8" w:space="0" w:color="ADADAD"/>
              <w:bottom w:val="single" w:sz="8" w:space="0" w:color="ADADAD"/>
            </w:tcBorders>
          </w:tcPr>
          <w:p>
            <w:pPr>
              <w:pStyle w:val="TableParagraph"/>
              <w:spacing w:line="233" w:lineRule="exact" w:before="67"/>
              <w:ind w:right="53"/>
              <w:jc w:val="right"/>
              <w:rPr>
                <w:sz w:val="22"/>
              </w:rPr>
            </w:pPr>
            <w:r>
              <w:rPr>
                <w:spacing w:val="-2"/>
                <w:sz w:val="22"/>
              </w:rPr>
              <w:t>0.218</w:t>
            </w:r>
          </w:p>
        </w:tc>
      </w:tr>
      <w:tr>
        <w:trPr>
          <w:trHeight w:val="320" w:hRule="atLeast"/>
        </w:trPr>
        <w:tc>
          <w:tcPr>
            <w:tcW w:w="852" w:type="dxa"/>
            <w:vMerge/>
            <w:tcBorders>
              <w:top w:val="nil"/>
            </w:tcBorders>
          </w:tcPr>
          <w:p>
            <w:pPr>
              <w:rPr>
                <w:sz w:val="2"/>
                <w:szCs w:val="2"/>
              </w:rPr>
            </w:pPr>
          </w:p>
        </w:tc>
        <w:tc>
          <w:tcPr>
            <w:tcW w:w="2555" w:type="dxa"/>
            <w:tcBorders>
              <w:top w:val="single" w:sz="8" w:space="0" w:color="ADADAD"/>
              <w:bottom w:val="single" w:sz="8" w:space="0" w:color="ADADAD"/>
            </w:tcBorders>
          </w:tcPr>
          <w:p>
            <w:pPr>
              <w:pStyle w:val="TableParagraph"/>
              <w:spacing w:line="233" w:lineRule="exact" w:before="66"/>
              <w:ind w:left="59"/>
              <w:jc w:val="left"/>
              <w:rPr>
                <w:sz w:val="22"/>
              </w:rPr>
            </w:pPr>
            <w:r>
              <w:rPr>
                <w:spacing w:val="-4"/>
                <w:sz w:val="22"/>
              </w:rPr>
              <w:t>TATA</w:t>
            </w:r>
          </w:p>
        </w:tc>
        <w:tc>
          <w:tcPr>
            <w:tcW w:w="2266"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1.267</w:t>
            </w:r>
          </w:p>
        </w:tc>
        <w:tc>
          <w:tcPr>
            <w:tcW w:w="2268"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0.356</w:t>
            </w:r>
          </w:p>
        </w:tc>
      </w:tr>
      <w:tr>
        <w:trPr>
          <w:trHeight w:val="320" w:hRule="atLeast"/>
        </w:trPr>
        <w:tc>
          <w:tcPr>
            <w:tcW w:w="852" w:type="dxa"/>
            <w:vMerge/>
            <w:tcBorders>
              <w:top w:val="nil"/>
            </w:tcBorders>
          </w:tcPr>
          <w:p>
            <w:pPr>
              <w:rPr>
                <w:sz w:val="2"/>
                <w:szCs w:val="2"/>
              </w:rPr>
            </w:pPr>
          </w:p>
        </w:tc>
        <w:tc>
          <w:tcPr>
            <w:tcW w:w="2555" w:type="dxa"/>
            <w:tcBorders>
              <w:top w:val="single" w:sz="8" w:space="0" w:color="ADADAD"/>
              <w:bottom w:val="single" w:sz="8" w:space="0" w:color="ADADAD"/>
            </w:tcBorders>
          </w:tcPr>
          <w:p>
            <w:pPr>
              <w:pStyle w:val="TableParagraph"/>
              <w:spacing w:line="233" w:lineRule="exact" w:before="66"/>
              <w:ind w:left="59"/>
              <w:jc w:val="left"/>
              <w:rPr>
                <w:i/>
                <w:sz w:val="22"/>
              </w:rPr>
            </w:pPr>
            <w:r>
              <w:rPr>
                <w:i/>
                <w:sz w:val="22"/>
              </w:rPr>
              <w:t>Audit</w:t>
            </w:r>
            <w:r>
              <w:rPr>
                <w:i/>
                <w:spacing w:val="-6"/>
                <w:sz w:val="22"/>
              </w:rPr>
              <w:t> </w:t>
            </w:r>
            <w:r>
              <w:rPr>
                <w:i/>
                <w:spacing w:val="-2"/>
                <w:sz w:val="22"/>
              </w:rPr>
              <w:t>quality</w:t>
            </w:r>
          </w:p>
        </w:tc>
        <w:tc>
          <w:tcPr>
            <w:tcW w:w="2266"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0.048</w:t>
            </w:r>
          </w:p>
        </w:tc>
        <w:tc>
          <w:tcPr>
            <w:tcW w:w="2268"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0.052</w:t>
            </w:r>
          </w:p>
        </w:tc>
      </w:tr>
      <w:tr>
        <w:trPr>
          <w:trHeight w:val="318" w:hRule="atLeast"/>
        </w:trPr>
        <w:tc>
          <w:tcPr>
            <w:tcW w:w="852" w:type="dxa"/>
            <w:vMerge/>
            <w:tcBorders>
              <w:top w:val="nil"/>
            </w:tcBorders>
          </w:tcPr>
          <w:p>
            <w:pPr>
              <w:rPr>
                <w:sz w:val="2"/>
                <w:szCs w:val="2"/>
              </w:rPr>
            </w:pPr>
          </w:p>
        </w:tc>
        <w:tc>
          <w:tcPr>
            <w:tcW w:w="2555" w:type="dxa"/>
            <w:tcBorders>
              <w:top w:val="single" w:sz="8" w:space="0" w:color="ADADAD"/>
            </w:tcBorders>
          </w:tcPr>
          <w:p>
            <w:pPr>
              <w:pStyle w:val="TableParagraph"/>
              <w:spacing w:before="66"/>
              <w:ind w:left="59"/>
              <w:jc w:val="left"/>
              <w:rPr>
                <w:i/>
                <w:sz w:val="22"/>
              </w:rPr>
            </w:pPr>
            <w:r>
              <w:rPr>
                <w:sz w:val="22"/>
              </w:rPr>
              <w:t>CEO</w:t>
            </w:r>
            <w:r>
              <w:rPr>
                <w:spacing w:val="-2"/>
                <w:sz w:val="22"/>
              </w:rPr>
              <w:t> </w:t>
            </w:r>
            <w:r>
              <w:rPr>
                <w:i/>
                <w:spacing w:val="-2"/>
                <w:sz w:val="22"/>
              </w:rPr>
              <w:t>Duality</w:t>
            </w:r>
          </w:p>
        </w:tc>
        <w:tc>
          <w:tcPr>
            <w:tcW w:w="2266" w:type="dxa"/>
            <w:tcBorders>
              <w:top w:val="single" w:sz="8" w:space="0" w:color="ADADAD"/>
            </w:tcBorders>
          </w:tcPr>
          <w:p>
            <w:pPr>
              <w:pStyle w:val="TableParagraph"/>
              <w:spacing w:before="66"/>
              <w:ind w:right="54"/>
              <w:jc w:val="right"/>
              <w:rPr>
                <w:sz w:val="22"/>
              </w:rPr>
            </w:pPr>
            <w:r>
              <w:rPr>
                <w:spacing w:val="-2"/>
                <w:sz w:val="22"/>
              </w:rPr>
              <w:t>-0.216</w:t>
            </w:r>
          </w:p>
        </w:tc>
        <w:tc>
          <w:tcPr>
            <w:tcW w:w="2268" w:type="dxa"/>
            <w:tcBorders>
              <w:top w:val="single" w:sz="8" w:space="0" w:color="ADADAD"/>
            </w:tcBorders>
          </w:tcPr>
          <w:p>
            <w:pPr>
              <w:pStyle w:val="TableParagraph"/>
              <w:spacing w:before="66"/>
              <w:ind w:right="53"/>
              <w:jc w:val="right"/>
              <w:rPr>
                <w:sz w:val="22"/>
              </w:rPr>
            </w:pPr>
            <w:r>
              <w:rPr>
                <w:spacing w:val="-2"/>
                <w:sz w:val="22"/>
              </w:rPr>
              <w:t>0.055</w:t>
            </w:r>
          </w:p>
        </w:tc>
      </w:tr>
    </w:tbl>
    <w:p>
      <w:pPr>
        <w:spacing w:before="71"/>
        <w:ind w:left="632" w:right="0" w:firstLine="0"/>
        <w:jc w:val="both"/>
        <w:rPr>
          <w:sz w:val="22"/>
        </w:rPr>
      </w:pPr>
      <w:r>
        <w:rPr>
          <w:color w:val="000104"/>
          <w:sz w:val="22"/>
        </w:rPr>
        <w:t>a.</w:t>
      </w:r>
      <w:r>
        <w:rPr>
          <w:color w:val="000104"/>
          <w:spacing w:val="-4"/>
          <w:sz w:val="22"/>
        </w:rPr>
        <w:t> </w:t>
      </w:r>
      <w:r>
        <w:rPr>
          <w:color w:val="000104"/>
          <w:sz w:val="22"/>
        </w:rPr>
        <w:t>Dependent</w:t>
      </w:r>
      <w:r>
        <w:rPr>
          <w:color w:val="000104"/>
          <w:spacing w:val="-6"/>
          <w:sz w:val="22"/>
        </w:rPr>
        <w:t> </w:t>
      </w:r>
      <w:r>
        <w:rPr>
          <w:color w:val="000104"/>
          <w:sz w:val="22"/>
        </w:rPr>
        <w:t>Variable:</w:t>
      </w:r>
      <w:r>
        <w:rPr>
          <w:color w:val="000104"/>
          <w:spacing w:val="-6"/>
          <w:sz w:val="22"/>
        </w:rPr>
        <w:t> </w:t>
      </w:r>
      <w:r>
        <w:rPr>
          <w:color w:val="000104"/>
          <w:sz w:val="22"/>
        </w:rPr>
        <w:t>Kecurangan</w:t>
      </w:r>
      <w:r>
        <w:rPr>
          <w:color w:val="000104"/>
          <w:spacing w:val="-3"/>
          <w:sz w:val="22"/>
        </w:rPr>
        <w:t> </w:t>
      </w:r>
      <w:r>
        <w:rPr>
          <w:color w:val="000104"/>
          <w:sz w:val="22"/>
        </w:rPr>
        <w:t>Laporan</w:t>
      </w:r>
      <w:r>
        <w:rPr>
          <w:color w:val="000104"/>
          <w:spacing w:val="1"/>
          <w:sz w:val="22"/>
        </w:rPr>
        <w:t> </w:t>
      </w:r>
      <w:r>
        <w:rPr>
          <w:color w:val="000104"/>
          <w:spacing w:val="-2"/>
          <w:sz w:val="22"/>
        </w:rPr>
        <w:t>Keuangan</w:t>
      </w:r>
    </w:p>
    <w:p>
      <w:pPr>
        <w:spacing w:before="147"/>
        <w:ind w:left="568" w:right="0" w:firstLine="0"/>
        <w:jc w:val="both"/>
        <w:rPr>
          <w:i/>
          <w:sz w:val="22"/>
        </w:rPr>
      </w:pPr>
      <w:r>
        <w:rPr>
          <w:i/>
          <w:sz w:val="22"/>
        </w:rPr>
        <w:t>Sumber:</w:t>
      </w:r>
      <w:r>
        <w:rPr>
          <w:i/>
          <w:spacing w:val="-5"/>
          <w:sz w:val="22"/>
        </w:rPr>
        <w:t> </w:t>
      </w:r>
      <w:r>
        <w:rPr>
          <w:i/>
          <w:sz w:val="22"/>
        </w:rPr>
        <w:t>Data</w:t>
      </w:r>
      <w:r>
        <w:rPr>
          <w:i/>
          <w:spacing w:val="-3"/>
          <w:sz w:val="22"/>
        </w:rPr>
        <w:t> </w:t>
      </w:r>
      <w:r>
        <w:rPr>
          <w:i/>
          <w:sz w:val="22"/>
        </w:rPr>
        <w:t>Diolah,</w:t>
      </w:r>
      <w:r>
        <w:rPr>
          <w:i/>
          <w:spacing w:val="-3"/>
          <w:sz w:val="22"/>
        </w:rPr>
        <w:t> </w:t>
      </w:r>
      <w:r>
        <w:rPr>
          <w:i/>
          <w:sz w:val="22"/>
        </w:rPr>
        <w:t>2025</w:t>
      </w:r>
      <w:r>
        <w:rPr>
          <w:i/>
          <w:spacing w:val="-2"/>
          <w:sz w:val="22"/>
        </w:rPr>
        <w:t> </w:t>
      </w:r>
      <w:r>
        <w:rPr>
          <w:i/>
          <w:sz w:val="22"/>
        </w:rPr>
        <w:t>(Hasil</w:t>
      </w:r>
      <w:r>
        <w:rPr>
          <w:i/>
          <w:spacing w:val="-5"/>
          <w:sz w:val="22"/>
        </w:rPr>
        <w:t> </w:t>
      </w:r>
      <w:r>
        <w:rPr>
          <w:i/>
          <w:sz w:val="22"/>
        </w:rPr>
        <w:t>Output</w:t>
      </w:r>
      <w:r>
        <w:rPr>
          <w:i/>
          <w:spacing w:val="-8"/>
          <w:sz w:val="22"/>
        </w:rPr>
        <w:t> </w:t>
      </w:r>
      <w:r>
        <w:rPr>
          <w:i/>
          <w:sz w:val="22"/>
        </w:rPr>
        <w:t>SPSS</w:t>
      </w:r>
      <w:r>
        <w:rPr>
          <w:i/>
          <w:spacing w:val="-3"/>
          <w:sz w:val="22"/>
        </w:rPr>
        <w:t> </w:t>
      </w:r>
      <w:r>
        <w:rPr>
          <w:i/>
          <w:sz w:val="22"/>
        </w:rPr>
        <w:t>versi</w:t>
      </w:r>
      <w:r>
        <w:rPr>
          <w:i/>
          <w:spacing w:val="-4"/>
          <w:sz w:val="22"/>
        </w:rPr>
        <w:t> </w:t>
      </w:r>
      <w:r>
        <w:rPr>
          <w:i/>
          <w:spacing w:val="-5"/>
          <w:sz w:val="22"/>
        </w:rPr>
        <w:t>25)</w:t>
      </w:r>
    </w:p>
    <w:p>
      <w:pPr>
        <w:spacing w:after="0"/>
        <w:jc w:val="both"/>
        <w:rPr>
          <w:i/>
          <w:sz w:val="22"/>
        </w:rPr>
        <w:sectPr>
          <w:pgSz w:w="11910" w:h="16840"/>
          <w:pgMar w:header="751" w:footer="0" w:top="960" w:bottom="280" w:left="1700" w:right="992"/>
        </w:sectPr>
      </w:pPr>
    </w:p>
    <w:p>
      <w:pPr>
        <w:pStyle w:val="BodyText"/>
        <w:rPr>
          <w:i/>
        </w:rPr>
      </w:pPr>
    </w:p>
    <w:p>
      <w:pPr>
        <w:pStyle w:val="BodyText"/>
        <w:rPr>
          <w:i/>
        </w:rPr>
      </w:pPr>
    </w:p>
    <w:p>
      <w:pPr>
        <w:pStyle w:val="BodyText"/>
        <w:rPr>
          <w:i/>
        </w:rPr>
      </w:pPr>
    </w:p>
    <w:p>
      <w:pPr>
        <w:pStyle w:val="BodyText"/>
        <w:spacing w:before="193"/>
        <w:rPr>
          <w:i/>
        </w:rPr>
      </w:pPr>
    </w:p>
    <w:p>
      <w:pPr>
        <w:pStyle w:val="BodyText"/>
        <w:spacing w:line="480" w:lineRule="auto"/>
        <w:ind w:left="568" w:right="194" w:firstLine="720"/>
      </w:pPr>
      <w:r>
        <w:rPr/>
        <w:t>Tabel</w:t>
      </w:r>
      <w:r>
        <w:rPr>
          <w:spacing w:val="40"/>
        </w:rPr>
        <w:t> </w:t>
      </w:r>
      <w:r>
        <w:rPr/>
        <w:t>4.6.</w:t>
      </w:r>
      <w:r>
        <w:rPr>
          <w:spacing w:val="40"/>
        </w:rPr>
        <w:t> </w:t>
      </w:r>
      <w:r>
        <w:rPr/>
        <w:t>menunjukkan</w:t>
      </w:r>
      <w:r>
        <w:rPr>
          <w:spacing w:val="40"/>
        </w:rPr>
        <w:t> </w:t>
      </w:r>
      <w:r>
        <w:rPr/>
        <w:t>persamaan</w:t>
      </w:r>
      <w:r>
        <w:rPr>
          <w:spacing w:val="40"/>
        </w:rPr>
        <w:t> </w:t>
      </w:r>
      <w:r>
        <w:rPr/>
        <w:t>yang</w:t>
      </w:r>
      <w:r>
        <w:rPr>
          <w:spacing w:val="40"/>
        </w:rPr>
        <w:t> </w:t>
      </w:r>
      <w:r>
        <w:rPr/>
        <w:t>diperoleh</w:t>
      </w:r>
      <w:r>
        <w:rPr>
          <w:spacing w:val="40"/>
        </w:rPr>
        <w:t> </w:t>
      </w:r>
      <w:r>
        <w:rPr/>
        <w:t>untuk</w:t>
      </w:r>
      <w:r>
        <w:rPr>
          <w:spacing w:val="40"/>
        </w:rPr>
        <w:t> </w:t>
      </w:r>
      <w:r>
        <w:rPr/>
        <w:t>regresi</w:t>
      </w:r>
      <w:r>
        <w:rPr>
          <w:spacing w:val="40"/>
        </w:rPr>
        <w:t> </w:t>
      </w:r>
      <w:r>
        <w:rPr/>
        <w:t>linear berganda sebagai berikut:</w:t>
      </w:r>
    </w:p>
    <w:p>
      <w:pPr>
        <w:pStyle w:val="BodyText"/>
        <w:spacing w:before="1"/>
        <w:ind w:left="568"/>
      </w:pPr>
      <w:r>
        <w:rPr/>
        <w:t>Y</w:t>
      </w:r>
      <w:r>
        <w:rPr>
          <w:spacing w:val="-4"/>
        </w:rPr>
        <w:t> </w:t>
      </w:r>
      <w:r>
        <w:rPr/>
        <w:t>=</w:t>
      </w:r>
      <w:r>
        <w:rPr>
          <w:spacing w:val="-1"/>
        </w:rPr>
        <w:t> </w:t>
      </w:r>
      <w:r>
        <w:rPr/>
        <w:t>0,143</w:t>
      </w:r>
      <w:r>
        <w:rPr>
          <w:spacing w:val="-1"/>
        </w:rPr>
        <w:t> </w:t>
      </w:r>
      <w:r>
        <w:rPr/>
        <w:t>+ 0,283</w:t>
      </w:r>
      <w:r>
        <w:rPr>
          <w:spacing w:val="-1"/>
        </w:rPr>
        <w:t> </w:t>
      </w:r>
      <w:r>
        <w:rPr/>
        <w:t>X</w:t>
      </w:r>
      <w:r>
        <w:rPr>
          <w:vertAlign w:val="subscript"/>
        </w:rPr>
        <w:t>1</w:t>
      </w:r>
      <w:r>
        <w:rPr>
          <w:vertAlign w:val="baseline"/>
        </w:rPr>
        <w:t> –</w:t>
      </w:r>
      <w:r>
        <w:rPr>
          <w:spacing w:val="-1"/>
          <w:vertAlign w:val="baseline"/>
        </w:rPr>
        <w:t> </w:t>
      </w:r>
      <w:r>
        <w:rPr>
          <w:vertAlign w:val="baseline"/>
        </w:rPr>
        <w:t>0,075X</w:t>
      </w:r>
      <w:r>
        <w:rPr>
          <w:vertAlign w:val="subscript"/>
        </w:rPr>
        <w:t>2</w:t>
      </w:r>
      <w:r>
        <w:rPr>
          <w:spacing w:val="-20"/>
          <w:vertAlign w:val="baseline"/>
        </w:rPr>
        <w:t> </w:t>
      </w:r>
      <w:r>
        <w:rPr>
          <w:vertAlign w:val="baseline"/>
        </w:rPr>
        <w:t>+ 1,267</w:t>
      </w:r>
      <w:r>
        <w:rPr>
          <w:spacing w:val="4"/>
          <w:vertAlign w:val="baseline"/>
        </w:rPr>
        <w:t> </w:t>
      </w:r>
      <w:r>
        <w:rPr>
          <w:vertAlign w:val="baseline"/>
        </w:rPr>
        <w:t>X</w:t>
      </w:r>
      <w:r>
        <w:rPr>
          <w:vertAlign w:val="subscript"/>
        </w:rPr>
        <w:t>3</w:t>
      </w:r>
      <w:r>
        <w:rPr>
          <w:spacing w:val="-20"/>
          <w:vertAlign w:val="baseline"/>
        </w:rPr>
        <w:t> </w:t>
      </w:r>
      <w:r>
        <w:rPr>
          <w:vertAlign w:val="baseline"/>
        </w:rPr>
        <w:t>+</w:t>
      </w:r>
      <w:r>
        <w:rPr>
          <w:spacing w:val="-1"/>
          <w:vertAlign w:val="baseline"/>
        </w:rPr>
        <w:t> </w:t>
      </w:r>
      <w:r>
        <w:rPr>
          <w:vertAlign w:val="baseline"/>
        </w:rPr>
        <w:t>0,048</w:t>
      </w:r>
      <w:r>
        <w:rPr>
          <w:spacing w:val="-1"/>
          <w:vertAlign w:val="baseline"/>
        </w:rPr>
        <w:t> </w:t>
      </w:r>
      <w:r>
        <w:rPr>
          <w:vertAlign w:val="baseline"/>
        </w:rPr>
        <w:t>X</w:t>
      </w:r>
      <w:r>
        <w:rPr>
          <w:vertAlign w:val="subscript"/>
        </w:rPr>
        <w:t>4</w:t>
      </w:r>
      <w:r>
        <w:rPr>
          <w:spacing w:val="-20"/>
          <w:vertAlign w:val="baseline"/>
        </w:rPr>
        <w:t> </w:t>
      </w:r>
      <w:r>
        <w:rPr>
          <w:vertAlign w:val="baseline"/>
        </w:rPr>
        <w:t>– 0,216X</w:t>
      </w:r>
      <w:r>
        <w:rPr>
          <w:vertAlign w:val="subscript"/>
        </w:rPr>
        <w:t>5</w:t>
      </w:r>
      <w:r>
        <w:rPr>
          <w:spacing w:val="-1"/>
          <w:vertAlign w:val="baseline"/>
        </w:rPr>
        <w:t> </w:t>
      </w:r>
      <w:r>
        <w:rPr>
          <w:vertAlign w:val="baseline"/>
        </w:rPr>
        <w:t>+</w:t>
      </w:r>
      <w:r>
        <w:rPr>
          <w:spacing w:val="1"/>
          <w:vertAlign w:val="baseline"/>
        </w:rPr>
        <w:t> </w:t>
      </w:r>
      <w:r>
        <w:rPr>
          <w:spacing w:val="-10"/>
          <w:vertAlign w:val="baseline"/>
        </w:rPr>
        <w:t>e</w:t>
      </w:r>
    </w:p>
    <w:p>
      <w:pPr>
        <w:pStyle w:val="BodyText"/>
      </w:pPr>
    </w:p>
    <w:p>
      <w:pPr>
        <w:pStyle w:val="BodyText"/>
        <w:ind w:left="568"/>
      </w:pPr>
      <w:r>
        <w:rPr/>
        <w:t>Persamaan</w:t>
      </w:r>
      <w:r>
        <w:rPr>
          <w:spacing w:val="-3"/>
        </w:rPr>
        <w:t> </w:t>
      </w:r>
      <w:r>
        <w:rPr/>
        <w:t>regresi</w:t>
      </w:r>
      <w:r>
        <w:rPr>
          <w:spacing w:val="1"/>
        </w:rPr>
        <w:t> </w:t>
      </w:r>
      <w:r>
        <w:rPr/>
        <w:t>linear</w:t>
      </w:r>
      <w:r>
        <w:rPr>
          <w:spacing w:val="-2"/>
        </w:rPr>
        <w:t> </w:t>
      </w:r>
      <w:r>
        <w:rPr/>
        <w:t>berganda</w:t>
      </w:r>
      <w:r>
        <w:rPr>
          <w:spacing w:val="-1"/>
        </w:rPr>
        <w:t> </w:t>
      </w:r>
      <w:r>
        <w:rPr/>
        <w:t>di</w:t>
      </w:r>
      <w:r>
        <w:rPr>
          <w:spacing w:val="-3"/>
        </w:rPr>
        <w:t> </w:t>
      </w:r>
      <w:r>
        <w:rPr/>
        <w:t>atas</w:t>
      </w:r>
      <w:r>
        <w:rPr>
          <w:spacing w:val="-4"/>
        </w:rPr>
        <w:t> </w:t>
      </w:r>
      <w:r>
        <w:rPr/>
        <w:t>dijelaskan</w:t>
      </w:r>
      <w:r>
        <w:rPr>
          <w:spacing w:val="-3"/>
        </w:rPr>
        <w:t> </w:t>
      </w:r>
      <w:r>
        <w:rPr/>
        <w:t>lebih</w:t>
      </w:r>
      <w:r>
        <w:rPr>
          <w:spacing w:val="-2"/>
        </w:rPr>
        <w:t> </w:t>
      </w:r>
      <w:r>
        <w:rPr/>
        <w:t>rinci</w:t>
      </w:r>
      <w:r>
        <w:rPr>
          <w:spacing w:val="-3"/>
        </w:rPr>
        <w:t> </w:t>
      </w:r>
      <w:r>
        <w:rPr/>
        <w:t>di</w:t>
      </w:r>
      <w:r>
        <w:rPr>
          <w:spacing w:val="-2"/>
        </w:rPr>
        <w:t> </w:t>
      </w:r>
      <w:r>
        <w:rPr/>
        <w:t>bawah</w:t>
      </w:r>
      <w:r>
        <w:rPr>
          <w:spacing w:val="-2"/>
        </w:rPr>
        <w:t> </w:t>
      </w:r>
      <w:r>
        <w:rPr>
          <w:spacing w:val="-4"/>
        </w:rPr>
        <w:t>ini:</w:t>
      </w:r>
    </w:p>
    <w:p>
      <w:pPr>
        <w:pStyle w:val="BodyText"/>
      </w:pPr>
    </w:p>
    <w:p>
      <w:pPr>
        <w:pStyle w:val="ListParagraph"/>
        <w:numPr>
          <w:ilvl w:val="0"/>
          <w:numId w:val="25"/>
        </w:numPr>
        <w:tabs>
          <w:tab w:pos="1136" w:val="left" w:leader="none"/>
        </w:tabs>
        <w:spacing w:line="480" w:lineRule="auto" w:before="0" w:after="0"/>
        <w:ind w:left="1136" w:right="705" w:hanging="569"/>
        <w:jc w:val="both"/>
        <w:rPr>
          <w:sz w:val="24"/>
        </w:rPr>
      </w:pPr>
      <w:r>
        <w:rPr>
          <w:sz w:val="24"/>
        </w:rPr>
        <w:t>Nilai konstanta (α) adalah sebesar 0,143 yang berarti ketika variable independen</w:t>
      </w:r>
      <w:r>
        <w:rPr>
          <w:spacing w:val="-15"/>
          <w:sz w:val="24"/>
        </w:rPr>
        <w:t> </w:t>
      </w:r>
      <w:r>
        <w:rPr>
          <w:sz w:val="24"/>
        </w:rPr>
        <w:t>berada</w:t>
      </w:r>
      <w:r>
        <w:rPr>
          <w:spacing w:val="-11"/>
          <w:sz w:val="24"/>
        </w:rPr>
        <w:t> </w:t>
      </w:r>
      <w:r>
        <w:rPr>
          <w:sz w:val="24"/>
        </w:rPr>
        <w:t>pada</w:t>
      </w:r>
      <w:r>
        <w:rPr>
          <w:spacing w:val="-11"/>
          <w:sz w:val="24"/>
        </w:rPr>
        <w:t> </w:t>
      </w:r>
      <w:r>
        <w:rPr>
          <w:sz w:val="24"/>
        </w:rPr>
        <w:t>kondisi</w:t>
      </w:r>
      <w:r>
        <w:rPr>
          <w:spacing w:val="-11"/>
          <w:sz w:val="24"/>
        </w:rPr>
        <w:t> </w:t>
      </w:r>
      <w:r>
        <w:rPr>
          <w:sz w:val="24"/>
        </w:rPr>
        <w:t>konstan</w:t>
      </w:r>
      <w:r>
        <w:rPr>
          <w:spacing w:val="-15"/>
          <w:sz w:val="24"/>
        </w:rPr>
        <w:t> </w:t>
      </w:r>
      <w:r>
        <w:rPr>
          <w:sz w:val="24"/>
        </w:rPr>
        <w:t>atau</w:t>
      </w:r>
      <w:r>
        <w:rPr>
          <w:spacing w:val="-12"/>
          <w:sz w:val="24"/>
        </w:rPr>
        <w:t> </w:t>
      </w:r>
      <w:r>
        <w:rPr>
          <w:sz w:val="24"/>
        </w:rPr>
        <w:t>tetap</w:t>
      </w:r>
      <w:r>
        <w:rPr>
          <w:spacing w:val="-12"/>
          <w:sz w:val="24"/>
        </w:rPr>
        <w:t> </w:t>
      </w:r>
      <w:r>
        <w:rPr>
          <w:sz w:val="24"/>
        </w:rPr>
        <w:t>atau</w:t>
      </w:r>
      <w:r>
        <w:rPr>
          <w:spacing w:val="-12"/>
          <w:sz w:val="24"/>
        </w:rPr>
        <w:t> </w:t>
      </w:r>
      <w:r>
        <w:rPr>
          <w:sz w:val="24"/>
        </w:rPr>
        <w:t>sama</w:t>
      </w:r>
      <w:r>
        <w:rPr>
          <w:spacing w:val="-11"/>
          <w:sz w:val="24"/>
        </w:rPr>
        <w:t> </w:t>
      </w:r>
      <w:r>
        <w:rPr>
          <w:sz w:val="24"/>
        </w:rPr>
        <w:t>dengan</w:t>
      </w:r>
      <w:r>
        <w:rPr>
          <w:spacing w:val="-12"/>
          <w:sz w:val="24"/>
        </w:rPr>
        <w:t> </w:t>
      </w:r>
      <w:r>
        <w:rPr>
          <w:sz w:val="24"/>
        </w:rPr>
        <w:t>0,</w:t>
      </w:r>
      <w:r>
        <w:rPr>
          <w:spacing w:val="-12"/>
          <w:sz w:val="24"/>
        </w:rPr>
        <w:t> </w:t>
      </w:r>
      <w:r>
        <w:rPr>
          <w:sz w:val="24"/>
        </w:rPr>
        <w:t>maka variabel dependen yaitu kecurangan</w:t>
      </w:r>
      <w:r>
        <w:rPr>
          <w:spacing w:val="-4"/>
          <w:sz w:val="24"/>
        </w:rPr>
        <w:t> </w:t>
      </w:r>
      <w:r>
        <w:rPr>
          <w:sz w:val="24"/>
        </w:rPr>
        <w:t>laporan keuangan</w:t>
      </w:r>
      <w:r>
        <w:rPr>
          <w:spacing w:val="-4"/>
          <w:sz w:val="24"/>
        </w:rPr>
        <w:t> </w:t>
      </w:r>
      <w:r>
        <w:rPr>
          <w:sz w:val="24"/>
        </w:rPr>
        <w:t>adalah sebesar 0,143.</w:t>
      </w:r>
    </w:p>
    <w:p>
      <w:pPr>
        <w:pStyle w:val="ListParagraph"/>
        <w:numPr>
          <w:ilvl w:val="0"/>
          <w:numId w:val="25"/>
        </w:numPr>
        <w:tabs>
          <w:tab w:pos="1136" w:val="left" w:leader="none"/>
        </w:tabs>
        <w:spacing w:line="480" w:lineRule="auto" w:before="1" w:after="0"/>
        <w:ind w:left="1136" w:right="707" w:hanging="569"/>
        <w:jc w:val="both"/>
        <w:rPr>
          <w:sz w:val="24"/>
        </w:rPr>
      </w:pPr>
      <w:r>
        <w:rPr>
          <w:sz w:val="24"/>
        </w:rPr>
        <w:t>Nilai</w:t>
      </w:r>
      <w:r>
        <w:rPr>
          <w:spacing w:val="-15"/>
          <w:sz w:val="24"/>
        </w:rPr>
        <w:t> </w:t>
      </w:r>
      <w:r>
        <w:rPr>
          <w:sz w:val="24"/>
        </w:rPr>
        <w:t>koefisien</w:t>
      </w:r>
      <w:r>
        <w:rPr>
          <w:spacing w:val="-15"/>
          <w:sz w:val="24"/>
        </w:rPr>
        <w:t> </w:t>
      </w:r>
      <w:r>
        <w:rPr>
          <w:sz w:val="24"/>
        </w:rPr>
        <w:t>regresi</w:t>
      </w:r>
      <w:r>
        <w:rPr>
          <w:spacing w:val="-15"/>
          <w:sz w:val="24"/>
        </w:rPr>
        <w:t> </w:t>
      </w:r>
      <w:r>
        <w:rPr>
          <w:sz w:val="24"/>
        </w:rPr>
        <w:t>dari</w:t>
      </w:r>
      <w:r>
        <w:rPr>
          <w:spacing w:val="-15"/>
          <w:sz w:val="24"/>
        </w:rPr>
        <w:t> </w:t>
      </w:r>
      <w:r>
        <w:rPr>
          <w:sz w:val="24"/>
        </w:rPr>
        <w:t>tekanan</w:t>
      </w:r>
      <w:r>
        <w:rPr>
          <w:spacing w:val="-15"/>
          <w:sz w:val="24"/>
        </w:rPr>
        <w:t> </w:t>
      </w:r>
      <w:r>
        <w:rPr>
          <w:sz w:val="24"/>
        </w:rPr>
        <w:t>yang</w:t>
      </w:r>
      <w:r>
        <w:rPr>
          <w:spacing w:val="-15"/>
          <w:sz w:val="24"/>
        </w:rPr>
        <w:t> </w:t>
      </w:r>
      <w:r>
        <w:rPr>
          <w:sz w:val="24"/>
        </w:rPr>
        <w:t>diukur</w:t>
      </w:r>
      <w:r>
        <w:rPr>
          <w:spacing w:val="-15"/>
          <w:sz w:val="24"/>
        </w:rPr>
        <w:t> </w:t>
      </w:r>
      <w:r>
        <w:rPr>
          <w:sz w:val="24"/>
        </w:rPr>
        <w:t>external</w:t>
      </w:r>
      <w:r>
        <w:rPr>
          <w:spacing w:val="-15"/>
          <w:sz w:val="24"/>
        </w:rPr>
        <w:t> </w:t>
      </w:r>
      <w:r>
        <w:rPr>
          <w:sz w:val="24"/>
        </w:rPr>
        <w:t>pressure</w:t>
      </w:r>
      <w:r>
        <w:rPr>
          <w:spacing w:val="-15"/>
          <w:sz w:val="24"/>
        </w:rPr>
        <w:t> </w:t>
      </w:r>
      <w:r>
        <w:rPr>
          <w:sz w:val="24"/>
        </w:rPr>
        <w:t>berdasarkan </w:t>
      </w:r>
      <w:r>
        <w:rPr>
          <w:i/>
          <w:sz w:val="24"/>
        </w:rPr>
        <w:t>leverage </w:t>
      </w:r>
      <w:r>
        <w:rPr>
          <w:sz w:val="24"/>
        </w:rPr>
        <w:t>adalah sebesar 0,283 yaitu bernilai positif. Dapat diartikan bahwa leverage berpengaruh positif terhadap kecurangan laporan keuangan. Sehingga ketika nilai </w:t>
      </w:r>
      <w:r>
        <w:rPr>
          <w:i/>
          <w:sz w:val="24"/>
        </w:rPr>
        <w:t>leverage </w:t>
      </w:r>
      <w:r>
        <w:rPr>
          <w:sz w:val="24"/>
        </w:rPr>
        <w:t>meningkat sebesar 1 satuan, maka akan meningkatkan nilai kecurangan laporan keuangan.</w:t>
      </w:r>
    </w:p>
    <w:p>
      <w:pPr>
        <w:pStyle w:val="ListParagraph"/>
        <w:numPr>
          <w:ilvl w:val="0"/>
          <w:numId w:val="25"/>
        </w:numPr>
        <w:tabs>
          <w:tab w:pos="1136" w:val="left" w:leader="none"/>
        </w:tabs>
        <w:spacing w:line="480" w:lineRule="auto" w:before="0" w:after="0"/>
        <w:ind w:left="1136" w:right="703" w:hanging="569"/>
        <w:jc w:val="both"/>
        <w:rPr>
          <w:sz w:val="24"/>
        </w:rPr>
      </w:pPr>
      <w:r>
        <w:rPr>
          <w:sz w:val="24"/>
        </w:rPr>
        <w:t>Nilai koefisien regresi dari kesempatan yang diukur dengan </w:t>
      </w:r>
      <w:r>
        <w:rPr>
          <w:i/>
          <w:sz w:val="24"/>
        </w:rPr>
        <w:t>ineffective monitoring</w:t>
      </w:r>
      <w:r>
        <w:rPr>
          <w:i/>
          <w:spacing w:val="-15"/>
          <w:sz w:val="24"/>
        </w:rPr>
        <w:t> </w:t>
      </w:r>
      <w:r>
        <w:rPr>
          <w:sz w:val="24"/>
        </w:rPr>
        <w:t>berdasarkan</w:t>
      </w:r>
      <w:r>
        <w:rPr>
          <w:spacing w:val="-15"/>
          <w:sz w:val="24"/>
        </w:rPr>
        <w:t> </w:t>
      </w:r>
      <w:r>
        <w:rPr>
          <w:sz w:val="24"/>
        </w:rPr>
        <w:t>BDOUT</w:t>
      </w:r>
      <w:r>
        <w:rPr>
          <w:spacing w:val="-15"/>
          <w:sz w:val="24"/>
        </w:rPr>
        <w:t> </w:t>
      </w:r>
      <w:r>
        <w:rPr>
          <w:sz w:val="24"/>
        </w:rPr>
        <w:t>adalah</w:t>
      </w:r>
      <w:r>
        <w:rPr>
          <w:spacing w:val="-15"/>
          <w:sz w:val="24"/>
        </w:rPr>
        <w:t> </w:t>
      </w:r>
      <w:r>
        <w:rPr>
          <w:sz w:val="24"/>
        </w:rPr>
        <w:t>sebesar</w:t>
      </w:r>
      <w:r>
        <w:rPr>
          <w:spacing w:val="-15"/>
          <w:sz w:val="24"/>
        </w:rPr>
        <w:t> </w:t>
      </w:r>
      <w:r>
        <w:rPr>
          <w:sz w:val="24"/>
        </w:rPr>
        <w:t>−0,075</w:t>
      </w:r>
      <w:r>
        <w:rPr>
          <w:spacing w:val="-15"/>
          <w:sz w:val="24"/>
        </w:rPr>
        <w:t> </w:t>
      </w:r>
      <w:r>
        <w:rPr>
          <w:sz w:val="24"/>
        </w:rPr>
        <w:t>yaitu</w:t>
      </w:r>
      <w:r>
        <w:rPr>
          <w:spacing w:val="-15"/>
          <w:sz w:val="24"/>
        </w:rPr>
        <w:t> </w:t>
      </w:r>
      <w:r>
        <w:rPr>
          <w:sz w:val="24"/>
        </w:rPr>
        <w:t>bernilai</w:t>
      </w:r>
      <w:r>
        <w:rPr>
          <w:spacing w:val="-15"/>
          <w:sz w:val="24"/>
        </w:rPr>
        <w:t> </w:t>
      </w:r>
      <w:r>
        <w:rPr>
          <w:sz w:val="24"/>
        </w:rPr>
        <w:t>negatif. Dapat diartikan bahwa BDOUT berpengaruh negatif terhadap kecurangan laporan</w:t>
      </w:r>
      <w:r>
        <w:rPr>
          <w:spacing w:val="-15"/>
          <w:sz w:val="24"/>
        </w:rPr>
        <w:t> </w:t>
      </w:r>
      <w:r>
        <w:rPr>
          <w:sz w:val="24"/>
        </w:rPr>
        <w:t>keuangan.</w:t>
      </w:r>
      <w:r>
        <w:rPr>
          <w:spacing w:val="-15"/>
          <w:sz w:val="24"/>
        </w:rPr>
        <w:t> </w:t>
      </w:r>
      <w:r>
        <w:rPr>
          <w:sz w:val="24"/>
        </w:rPr>
        <w:t>Sehingga</w:t>
      </w:r>
      <w:r>
        <w:rPr>
          <w:spacing w:val="-15"/>
          <w:sz w:val="24"/>
        </w:rPr>
        <w:t> </w:t>
      </w:r>
      <w:r>
        <w:rPr>
          <w:sz w:val="24"/>
        </w:rPr>
        <w:t>ketika</w:t>
      </w:r>
      <w:r>
        <w:rPr>
          <w:spacing w:val="-15"/>
          <w:sz w:val="24"/>
        </w:rPr>
        <w:t> </w:t>
      </w:r>
      <w:r>
        <w:rPr>
          <w:sz w:val="24"/>
        </w:rPr>
        <w:t>nilai</w:t>
      </w:r>
      <w:r>
        <w:rPr>
          <w:spacing w:val="-15"/>
          <w:sz w:val="24"/>
        </w:rPr>
        <w:t> </w:t>
      </w:r>
      <w:r>
        <w:rPr>
          <w:sz w:val="24"/>
        </w:rPr>
        <w:t>BDOUT</w:t>
      </w:r>
      <w:r>
        <w:rPr>
          <w:spacing w:val="-15"/>
          <w:sz w:val="24"/>
        </w:rPr>
        <w:t> </w:t>
      </w:r>
      <w:r>
        <w:rPr>
          <w:sz w:val="24"/>
        </w:rPr>
        <w:t>meningkat</w:t>
      </w:r>
      <w:r>
        <w:rPr>
          <w:spacing w:val="-15"/>
          <w:sz w:val="24"/>
        </w:rPr>
        <w:t> </w:t>
      </w:r>
      <w:r>
        <w:rPr>
          <w:sz w:val="24"/>
        </w:rPr>
        <w:t>sebesar</w:t>
      </w:r>
      <w:r>
        <w:rPr>
          <w:spacing w:val="-15"/>
          <w:sz w:val="24"/>
        </w:rPr>
        <w:t> </w:t>
      </w:r>
      <w:r>
        <w:rPr>
          <w:sz w:val="24"/>
        </w:rPr>
        <w:t>1</w:t>
      </w:r>
      <w:r>
        <w:rPr>
          <w:spacing w:val="-15"/>
          <w:sz w:val="24"/>
        </w:rPr>
        <w:t> </w:t>
      </w:r>
      <w:r>
        <w:rPr>
          <w:sz w:val="24"/>
        </w:rPr>
        <w:t>satuan, maka akan menurunkan nilai kecurangan laporan keuangan.</w:t>
      </w:r>
    </w:p>
    <w:p>
      <w:pPr>
        <w:pStyle w:val="ListParagraph"/>
        <w:numPr>
          <w:ilvl w:val="0"/>
          <w:numId w:val="25"/>
        </w:numPr>
        <w:tabs>
          <w:tab w:pos="1136" w:val="left" w:leader="none"/>
        </w:tabs>
        <w:spacing w:line="480" w:lineRule="auto" w:before="1" w:after="0"/>
        <w:ind w:left="1136" w:right="707" w:hanging="569"/>
        <w:jc w:val="both"/>
        <w:rPr>
          <w:sz w:val="24"/>
        </w:rPr>
      </w:pPr>
      <w:r>
        <w:rPr>
          <w:sz w:val="24"/>
        </w:rPr>
        <w:t>Nilai koefisien regresi dari rasionalisasi yang diukur dengan TATA adalah sebesar 1,267 yaitu bernilai positif. Dapat diartikan bahwa TATA berpengaruh</w:t>
      </w:r>
      <w:r>
        <w:rPr>
          <w:spacing w:val="-2"/>
          <w:sz w:val="24"/>
        </w:rPr>
        <w:t> </w:t>
      </w:r>
      <w:r>
        <w:rPr>
          <w:sz w:val="24"/>
        </w:rPr>
        <w:t>positif</w:t>
      </w:r>
      <w:r>
        <w:rPr>
          <w:spacing w:val="-2"/>
          <w:sz w:val="24"/>
        </w:rPr>
        <w:t> </w:t>
      </w:r>
      <w:r>
        <w:rPr>
          <w:sz w:val="24"/>
        </w:rPr>
        <w:t>terhadap</w:t>
      </w:r>
      <w:r>
        <w:rPr>
          <w:spacing w:val="-2"/>
          <w:sz w:val="24"/>
        </w:rPr>
        <w:t> </w:t>
      </w:r>
      <w:r>
        <w:rPr>
          <w:sz w:val="24"/>
        </w:rPr>
        <w:t>kecurangan</w:t>
      </w:r>
      <w:r>
        <w:rPr>
          <w:spacing w:val="-2"/>
          <w:sz w:val="24"/>
        </w:rPr>
        <w:t> </w:t>
      </w:r>
      <w:r>
        <w:rPr>
          <w:sz w:val="24"/>
        </w:rPr>
        <w:t>laporan</w:t>
      </w:r>
      <w:r>
        <w:rPr>
          <w:spacing w:val="-2"/>
          <w:sz w:val="24"/>
        </w:rPr>
        <w:t> </w:t>
      </w:r>
      <w:r>
        <w:rPr>
          <w:sz w:val="24"/>
        </w:rPr>
        <w:t>keuangan.</w:t>
      </w:r>
      <w:r>
        <w:rPr>
          <w:spacing w:val="-2"/>
          <w:sz w:val="24"/>
        </w:rPr>
        <w:t> </w:t>
      </w:r>
      <w:r>
        <w:rPr>
          <w:sz w:val="24"/>
        </w:rPr>
        <w:t>Sehingga ketika nilai TATA meningkat sebesar 1 satuan, maka akan meningkatkan nilai kecurangan laporan keuangan.</w:t>
      </w:r>
    </w:p>
    <w:p>
      <w:pPr>
        <w:pStyle w:val="ListParagraph"/>
        <w:spacing w:after="0" w:line="480" w:lineRule="auto"/>
        <w:jc w:val="both"/>
        <w:rPr>
          <w:sz w:val="24"/>
        </w:rPr>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ListParagraph"/>
        <w:numPr>
          <w:ilvl w:val="0"/>
          <w:numId w:val="25"/>
        </w:numPr>
        <w:tabs>
          <w:tab w:pos="1136" w:val="left" w:leader="none"/>
        </w:tabs>
        <w:spacing w:line="480" w:lineRule="auto" w:before="0" w:after="0"/>
        <w:ind w:left="1136" w:right="702" w:hanging="569"/>
        <w:jc w:val="both"/>
        <w:rPr>
          <w:sz w:val="24"/>
        </w:rPr>
      </w:pPr>
      <w:r>
        <w:rPr>
          <w:sz w:val="24"/>
        </w:rPr>
        <w:t>Nilai koefisien regresi dari kemampuan yang diukur dengan </w:t>
      </w:r>
      <w:r>
        <w:rPr>
          <w:i/>
          <w:sz w:val="24"/>
        </w:rPr>
        <w:t>audit quality </w:t>
      </w:r>
      <w:r>
        <w:rPr>
          <w:sz w:val="24"/>
        </w:rPr>
        <w:t>adalah sebesar 0,048 yaitu bernilai positif. Dapat diartikan bahwa kualitas audit berpengaruh positif terhadap kecurangan laporan keuangan. Sehingga ketika nilai </w:t>
      </w:r>
      <w:r>
        <w:rPr>
          <w:i/>
          <w:sz w:val="24"/>
        </w:rPr>
        <w:t>audit quality </w:t>
      </w:r>
      <w:r>
        <w:rPr>
          <w:sz w:val="24"/>
        </w:rPr>
        <w:t>meningkat sebesar 1 satuan, maka akan meningkatkan nilai kecurangan laporan keuangan.</w:t>
      </w:r>
    </w:p>
    <w:p>
      <w:pPr>
        <w:pStyle w:val="ListParagraph"/>
        <w:numPr>
          <w:ilvl w:val="0"/>
          <w:numId w:val="25"/>
        </w:numPr>
        <w:tabs>
          <w:tab w:pos="1136" w:val="left" w:leader="none"/>
        </w:tabs>
        <w:spacing w:line="480" w:lineRule="auto" w:before="1" w:after="0"/>
        <w:ind w:left="1136" w:right="703" w:hanging="569"/>
        <w:jc w:val="both"/>
        <w:rPr>
          <w:sz w:val="24"/>
        </w:rPr>
      </w:pPr>
      <w:r>
        <w:rPr>
          <w:sz w:val="24"/>
        </w:rPr>
        <w:t>Nilai</w:t>
      </w:r>
      <w:r>
        <w:rPr>
          <w:spacing w:val="-8"/>
          <w:sz w:val="24"/>
        </w:rPr>
        <w:t> </w:t>
      </w:r>
      <w:r>
        <w:rPr>
          <w:sz w:val="24"/>
        </w:rPr>
        <w:t>koefisien</w:t>
      </w:r>
      <w:r>
        <w:rPr>
          <w:spacing w:val="-9"/>
          <w:sz w:val="24"/>
        </w:rPr>
        <w:t> </w:t>
      </w:r>
      <w:r>
        <w:rPr>
          <w:sz w:val="24"/>
        </w:rPr>
        <w:t>regresi</w:t>
      </w:r>
      <w:r>
        <w:rPr>
          <w:spacing w:val="-8"/>
          <w:sz w:val="24"/>
        </w:rPr>
        <w:t> </w:t>
      </w:r>
      <w:r>
        <w:rPr>
          <w:sz w:val="24"/>
        </w:rPr>
        <w:t>dari</w:t>
      </w:r>
      <w:r>
        <w:rPr>
          <w:spacing w:val="-8"/>
          <w:sz w:val="24"/>
        </w:rPr>
        <w:t> </w:t>
      </w:r>
      <w:r>
        <w:rPr>
          <w:sz w:val="24"/>
        </w:rPr>
        <w:t>arogansi</w:t>
      </w:r>
      <w:r>
        <w:rPr>
          <w:spacing w:val="-8"/>
          <w:sz w:val="24"/>
        </w:rPr>
        <w:t> </w:t>
      </w:r>
      <w:r>
        <w:rPr>
          <w:sz w:val="24"/>
        </w:rPr>
        <w:t>yang</w:t>
      </w:r>
      <w:r>
        <w:rPr>
          <w:spacing w:val="-11"/>
          <w:sz w:val="24"/>
        </w:rPr>
        <w:t> </w:t>
      </w:r>
      <w:r>
        <w:rPr>
          <w:sz w:val="24"/>
        </w:rPr>
        <w:t>diukur</w:t>
      </w:r>
      <w:r>
        <w:rPr>
          <w:spacing w:val="-8"/>
          <w:sz w:val="24"/>
        </w:rPr>
        <w:t> </w:t>
      </w:r>
      <w:r>
        <w:rPr>
          <w:sz w:val="24"/>
        </w:rPr>
        <w:t>dengan </w:t>
      </w:r>
      <w:r>
        <w:rPr>
          <w:i/>
          <w:sz w:val="24"/>
        </w:rPr>
        <w:t>CEO</w:t>
      </w:r>
      <w:r>
        <w:rPr>
          <w:i/>
          <w:spacing w:val="-10"/>
          <w:sz w:val="24"/>
        </w:rPr>
        <w:t> </w:t>
      </w:r>
      <w:r>
        <w:rPr>
          <w:i/>
          <w:sz w:val="24"/>
        </w:rPr>
        <w:t>Duality</w:t>
      </w:r>
      <w:r>
        <w:rPr>
          <w:i/>
          <w:spacing w:val="-10"/>
          <w:sz w:val="24"/>
        </w:rPr>
        <w:t> </w:t>
      </w:r>
      <w:r>
        <w:rPr>
          <w:sz w:val="24"/>
        </w:rPr>
        <w:t>adalah sebesar −0,216 yaitu bernilai negatif. Dapat diartikan bahwa </w:t>
      </w:r>
      <w:r>
        <w:rPr>
          <w:i/>
          <w:sz w:val="24"/>
        </w:rPr>
        <w:t>CEO Duality </w:t>
      </w:r>
      <w:r>
        <w:rPr>
          <w:sz w:val="24"/>
        </w:rPr>
        <w:t>berpengaruh</w:t>
      </w:r>
      <w:r>
        <w:rPr>
          <w:spacing w:val="-8"/>
          <w:sz w:val="24"/>
        </w:rPr>
        <w:t> </w:t>
      </w:r>
      <w:r>
        <w:rPr>
          <w:sz w:val="24"/>
        </w:rPr>
        <w:t>negatif</w:t>
      </w:r>
      <w:r>
        <w:rPr>
          <w:spacing w:val="-8"/>
          <w:sz w:val="24"/>
        </w:rPr>
        <w:t> </w:t>
      </w:r>
      <w:r>
        <w:rPr>
          <w:sz w:val="24"/>
        </w:rPr>
        <w:t>terhadap</w:t>
      </w:r>
      <w:r>
        <w:rPr>
          <w:spacing w:val="-9"/>
          <w:sz w:val="24"/>
        </w:rPr>
        <w:t> </w:t>
      </w:r>
      <w:r>
        <w:rPr>
          <w:sz w:val="24"/>
        </w:rPr>
        <w:t>kecurangan</w:t>
      </w:r>
      <w:r>
        <w:rPr>
          <w:spacing w:val="-12"/>
          <w:sz w:val="24"/>
        </w:rPr>
        <w:t> </w:t>
      </w:r>
      <w:r>
        <w:rPr>
          <w:sz w:val="24"/>
        </w:rPr>
        <w:t>laporan</w:t>
      </w:r>
      <w:r>
        <w:rPr>
          <w:spacing w:val="-9"/>
          <w:sz w:val="24"/>
        </w:rPr>
        <w:t> </w:t>
      </w:r>
      <w:r>
        <w:rPr>
          <w:sz w:val="24"/>
        </w:rPr>
        <w:t>keuangan.</w:t>
      </w:r>
      <w:r>
        <w:rPr>
          <w:spacing w:val="-9"/>
          <w:sz w:val="24"/>
        </w:rPr>
        <w:t> </w:t>
      </w:r>
      <w:r>
        <w:rPr>
          <w:sz w:val="24"/>
        </w:rPr>
        <w:t>Sehingga</w:t>
      </w:r>
      <w:r>
        <w:rPr>
          <w:spacing w:val="-7"/>
          <w:sz w:val="24"/>
        </w:rPr>
        <w:t> </w:t>
      </w:r>
      <w:r>
        <w:rPr>
          <w:sz w:val="24"/>
        </w:rPr>
        <w:t>ketika nilai</w:t>
      </w:r>
      <w:r>
        <w:rPr>
          <w:spacing w:val="-1"/>
          <w:sz w:val="24"/>
        </w:rPr>
        <w:t> </w:t>
      </w:r>
      <w:r>
        <w:rPr>
          <w:i/>
          <w:sz w:val="24"/>
        </w:rPr>
        <w:t>CEO</w:t>
      </w:r>
      <w:r>
        <w:rPr>
          <w:i/>
          <w:spacing w:val="-1"/>
          <w:sz w:val="24"/>
        </w:rPr>
        <w:t> </w:t>
      </w:r>
      <w:r>
        <w:rPr>
          <w:i/>
          <w:sz w:val="24"/>
        </w:rPr>
        <w:t>Duality </w:t>
      </w:r>
      <w:r>
        <w:rPr>
          <w:sz w:val="24"/>
        </w:rPr>
        <w:t>meningkat sebesar</w:t>
      </w:r>
      <w:r>
        <w:rPr>
          <w:spacing w:val="-3"/>
          <w:sz w:val="24"/>
        </w:rPr>
        <w:t> </w:t>
      </w:r>
      <w:r>
        <w:rPr>
          <w:sz w:val="24"/>
        </w:rPr>
        <w:t>1 satuan, maka</w:t>
      </w:r>
      <w:r>
        <w:rPr>
          <w:spacing w:val="-2"/>
          <w:sz w:val="24"/>
        </w:rPr>
        <w:t> </w:t>
      </w:r>
      <w:r>
        <w:rPr>
          <w:sz w:val="24"/>
        </w:rPr>
        <w:t>akan menurunkan nilai kecurangan laporan keuangan.</w:t>
      </w:r>
    </w:p>
    <w:p>
      <w:pPr>
        <w:pStyle w:val="Heading2"/>
        <w:numPr>
          <w:ilvl w:val="2"/>
          <w:numId w:val="18"/>
        </w:numPr>
        <w:tabs>
          <w:tab w:pos="1136" w:val="left" w:leader="none"/>
        </w:tabs>
        <w:spacing w:line="240" w:lineRule="auto" w:before="1" w:after="0"/>
        <w:ind w:left="1136" w:right="0" w:hanging="568"/>
        <w:jc w:val="both"/>
      </w:pPr>
      <w:bookmarkStart w:name="_bookmark61" w:id="62"/>
      <w:bookmarkEnd w:id="62"/>
      <w:r>
        <w:rPr>
          <w:b w:val="0"/>
        </w:rPr>
      </w:r>
      <w:r>
        <w:rPr/>
        <w:t>Uji</w:t>
      </w:r>
      <w:r>
        <w:rPr>
          <w:spacing w:val="-1"/>
        </w:rPr>
        <w:t> </w:t>
      </w:r>
      <w:r>
        <w:rPr/>
        <w:t>Kelayakan</w:t>
      </w:r>
      <w:r>
        <w:rPr>
          <w:spacing w:val="-3"/>
        </w:rPr>
        <w:t> </w:t>
      </w:r>
      <w:r>
        <w:rPr/>
        <w:t>Model</w:t>
      </w:r>
      <w:r>
        <w:rPr>
          <w:spacing w:val="-2"/>
        </w:rPr>
        <w:t> </w:t>
      </w:r>
      <w:r>
        <w:rPr/>
        <w:t>(Uji </w:t>
      </w:r>
      <w:r>
        <w:rPr>
          <w:spacing w:val="-5"/>
        </w:rPr>
        <w:t>F)</w:t>
      </w:r>
    </w:p>
    <w:p>
      <w:pPr>
        <w:pStyle w:val="BodyText"/>
        <w:spacing w:line="480" w:lineRule="auto" w:before="136"/>
        <w:ind w:left="568" w:right="704" w:firstLine="568"/>
        <w:jc w:val="both"/>
      </w:pPr>
      <w:r>
        <w:rPr/>
        <w:t>Uji F digunakan untuk menilai seluruh variabel independen memiliki pengaruh</w:t>
      </w:r>
      <w:r>
        <w:rPr>
          <w:spacing w:val="-6"/>
        </w:rPr>
        <w:t> </w:t>
      </w:r>
      <w:r>
        <w:rPr/>
        <w:t>terhadap</w:t>
      </w:r>
      <w:r>
        <w:rPr>
          <w:spacing w:val="-7"/>
        </w:rPr>
        <w:t> </w:t>
      </w:r>
      <w:r>
        <w:rPr/>
        <w:t>variabel</w:t>
      </w:r>
      <w:r>
        <w:rPr>
          <w:spacing w:val="-6"/>
        </w:rPr>
        <w:t> </w:t>
      </w:r>
      <w:r>
        <w:rPr/>
        <w:t>dependen.</w:t>
      </w:r>
      <w:r>
        <w:rPr>
          <w:spacing w:val="-7"/>
        </w:rPr>
        <w:t> </w:t>
      </w:r>
      <w:r>
        <w:rPr/>
        <w:t>Suatu</w:t>
      </w:r>
      <w:r>
        <w:rPr>
          <w:spacing w:val="-7"/>
        </w:rPr>
        <w:t> </w:t>
      </w:r>
      <w:r>
        <w:rPr/>
        <w:t>model</w:t>
      </w:r>
      <w:r>
        <w:rPr>
          <w:spacing w:val="-6"/>
        </w:rPr>
        <w:t> </w:t>
      </w:r>
      <w:r>
        <w:rPr/>
        <w:t>regresi</w:t>
      </w:r>
      <w:r>
        <w:rPr>
          <w:spacing w:val="-6"/>
        </w:rPr>
        <w:t> </w:t>
      </w:r>
      <w:r>
        <w:rPr/>
        <w:t>dikatakan</w:t>
      </w:r>
      <w:r>
        <w:rPr>
          <w:spacing w:val="-7"/>
        </w:rPr>
        <w:t> </w:t>
      </w:r>
      <w:r>
        <w:rPr/>
        <w:t>layak</w:t>
      </w:r>
      <w:r>
        <w:rPr>
          <w:spacing w:val="-7"/>
        </w:rPr>
        <w:t> </w:t>
      </w:r>
      <w:r>
        <w:rPr/>
        <w:t>apabila nilai signifikansi Uji F lebih kecil dari 0,05, yang menunjukkan bahwa variabel independen</w:t>
      </w:r>
      <w:r>
        <w:rPr>
          <w:spacing w:val="-15"/>
        </w:rPr>
        <w:t> </w:t>
      </w:r>
      <w:r>
        <w:rPr/>
        <w:t>berpengaruh</w:t>
      </w:r>
      <w:r>
        <w:rPr>
          <w:spacing w:val="-15"/>
        </w:rPr>
        <w:t> </w:t>
      </w:r>
      <w:r>
        <w:rPr/>
        <w:t>terhadap</w:t>
      </w:r>
      <w:r>
        <w:rPr>
          <w:spacing w:val="-15"/>
        </w:rPr>
        <w:t> </w:t>
      </w:r>
      <w:r>
        <w:rPr/>
        <w:t>variabel</w:t>
      </w:r>
      <w:r>
        <w:rPr>
          <w:spacing w:val="-15"/>
        </w:rPr>
        <w:t> </w:t>
      </w:r>
      <w:r>
        <w:rPr/>
        <w:t>dependen.</w:t>
      </w:r>
      <w:r>
        <w:rPr>
          <w:spacing w:val="-15"/>
        </w:rPr>
        <w:t> </w:t>
      </w:r>
      <w:r>
        <w:rPr/>
        <w:t>Berikut</w:t>
      </w:r>
      <w:r>
        <w:rPr>
          <w:spacing w:val="-15"/>
        </w:rPr>
        <w:t> </w:t>
      </w:r>
      <w:r>
        <w:rPr/>
        <w:t>ini</w:t>
      </w:r>
      <w:r>
        <w:rPr>
          <w:spacing w:val="-14"/>
        </w:rPr>
        <w:t> </w:t>
      </w:r>
      <w:r>
        <w:rPr/>
        <w:t>disajikan</w:t>
      </w:r>
      <w:r>
        <w:rPr>
          <w:spacing w:val="-13"/>
        </w:rPr>
        <w:t> </w:t>
      </w:r>
      <w:r>
        <w:rPr/>
        <w:t>hasil</w:t>
      </w:r>
      <w:r>
        <w:rPr>
          <w:spacing w:val="-3"/>
        </w:rPr>
        <w:t> </w:t>
      </w:r>
      <w:r>
        <w:rPr/>
        <w:t>Uji </w:t>
      </w:r>
      <w:r>
        <w:rPr>
          <w:spacing w:val="-6"/>
        </w:rPr>
        <w:t>F:</w:t>
      </w:r>
    </w:p>
    <w:p>
      <w:pPr>
        <w:spacing w:line="252" w:lineRule="exact" w:before="0"/>
        <w:ind w:left="422" w:right="0" w:firstLine="0"/>
        <w:jc w:val="center"/>
        <w:rPr>
          <w:b/>
          <w:sz w:val="22"/>
        </w:rPr>
      </w:pPr>
      <w:bookmarkStart w:name="_bookmark62" w:id="63"/>
      <w:bookmarkEnd w:id="63"/>
      <w:r>
        <w:rPr/>
      </w:r>
      <w:r>
        <w:rPr>
          <w:b/>
          <w:sz w:val="22"/>
        </w:rPr>
        <w:t>Tabel</w:t>
      </w:r>
      <w:r>
        <w:rPr>
          <w:b/>
          <w:spacing w:val="-3"/>
          <w:sz w:val="22"/>
        </w:rPr>
        <w:t> </w:t>
      </w:r>
      <w:r>
        <w:rPr>
          <w:b/>
          <w:sz w:val="22"/>
        </w:rPr>
        <w:t>4.7.</w:t>
      </w:r>
      <w:r>
        <w:rPr>
          <w:b/>
          <w:spacing w:val="-4"/>
          <w:sz w:val="22"/>
        </w:rPr>
        <w:t> </w:t>
      </w:r>
      <w:r>
        <w:rPr>
          <w:b/>
          <w:color w:val="000104"/>
          <w:sz w:val="22"/>
        </w:rPr>
        <w:t>Hasil</w:t>
      </w:r>
      <w:r>
        <w:rPr>
          <w:b/>
          <w:color w:val="000104"/>
          <w:spacing w:val="-2"/>
          <w:sz w:val="22"/>
        </w:rPr>
        <w:t> </w:t>
      </w:r>
      <w:r>
        <w:rPr>
          <w:b/>
          <w:color w:val="000104"/>
          <w:sz w:val="22"/>
        </w:rPr>
        <w:t>Uji</w:t>
      </w:r>
      <w:r>
        <w:rPr>
          <w:b/>
          <w:color w:val="000104"/>
          <w:spacing w:val="-3"/>
          <w:sz w:val="22"/>
        </w:rPr>
        <w:t> </w:t>
      </w:r>
      <w:r>
        <w:rPr>
          <w:b/>
          <w:color w:val="000104"/>
          <w:sz w:val="22"/>
        </w:rPr>
        <w:t>F (Kelayakan</w:t>
      </w:r>
      <w:r>
        <w:rPr>
          <w:b/>
          <w:color w:val="000104"/>
          <w:spacing w:val="1"/>
          <w:sz w:val="22"/>
        </w:rPr>
        <w:t> </w:t>
      </w:r>
      <w:r>
        <w:rPr>
          <w:b/>
          <w:color w:val="000104"/>
          <w:spacing w:val="-2"/>
          <w:sz w:val="22"/>
        </w:rPr>
        <w:t>Model)</w:t>
      </w:r>
    </w:p>
    <w:p>
      <w:pPr>
        <w:spacing w:before="127"/>
        <w:ind w:left="422" w:right="562" w:firstLine="0"/>
        <w:jc w:val="center"/>
        <w:rPr>
          <w:b/>
          <w:sz w:val="22"/>
        </w:rPr>
      </w:pPr>
      <w:r>
        <w:rPr>
          <w:b/>
          <w:color w:val="000104"/>
          <w:spacing w:val="-2"/>
          <w:sz w:val="22"/>
        </w:rPr>
        <w:t>ANOVA</w:t>
      </w:r>
      <w:r>
        <w:rPr>
          <w:b/>
          <w:color w:val="000104"/>
          <w:spacing w:val="-2"/>
          <w:sz w:val="22"/>
          <w:vertAlign w:val="superscript"/>
        </w:rPr>
        <w:t>a</w:t>
      </w: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1290"/>
        <w:gridCol w:w="1477"/>
        <w:gridCol w:w="1033"/>
        <w:gridCol w:w="1414"/>
        <w:gridCol w:w="1034"/>
        <w:gridCol w:w="1030"/>
      </w:tblGrid>
      <w:tr>
        <w:trPr>
          <w:trHeight w:val="642" w:hRule="atLeast"/>
        </w:trPr>
        <w:tc>
          <w:tcPr>
            <w:tcW w:w="2030" w:type="dxa"/>
            <w:gridSpan w:val="2"/>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left="63"/>
              <w:jc w:val="left"/>
              <w:rPr>
                <w:sz w:val="22"/>
              </w:rPr>
            </w:pPr>
            <w:r>
              <w:rPr>
                <w:spacing w:val="-2"/>
                <w:sz w:val="22"/>
              </w:rPr>
              <w:t>Model</w:t>
            </w:r>
          </w:p>
        </w:tc>
        <w:tc>
          <w:tcPr>
            <w:tcW w:w="1477" w:type="dxa"/>
            <w:tcBorders>
              <w:bottom w:val="single" w:sz="8" w:space="0" w:color="152935"/>
            </w:tcBorders>
          </w:tcPr>
          <w:p>
            <w:pPr>
              <w:pStyle w:val="TableParagraph"/>
              <w:spacing w:line="320" w:lineRule="atLeast" w:before="0"/>
              <w:ind w:left="386" w:right="378" w:firstLine="28"/>
              <w:jc w:val="left"/>
              <w:rPr>
                <w:sz w:val="22"/>
              </w:rPr>
            </w:pPr>
            <w:r>
              <w:rPr>
                <w:sz w:val="22"/>
              </w:rPr>
              <w:t>Sum</w:t>
            </w:r>
            <w:r>
              <w:rPr>
                <w:spacing w:val="-11"/>
                <w:sz w:val="22"/>
              </w:rPr>
              <w:t> </w:t>
            </w:r>
            <w:r>
              <w:rPr>
                <w:sz w:val="22"/>
              </w:rPr>
              <w:t>of </w:t>
            </w:r>
            <w:r>
              <w:rPr>
                <w:spacing w:val="-2"/>
                <w:sz w:val="22"/>
              </w:rPr>
              <w:t>Squares</w:t>
            </w:r>
          </w:p>
        </w:tc>
        <w:tc>
          <w:tcPr>
            <w:tcW w:w="1033" w:type="dxa"/>
            <w:tcBorders>
              <w:bottom w:val="single" w:sz="8" w:space="0" w:color="152935"/>
            </w:tcBorders>
          </w:tcPr>
          <w:p>
            <w:pPr>
              <w:pStyle w:val="TableParagraph"/>
              <w:spacing w:line="240" w:lineRule="auto" w:before="136"/>
              <w:jc w:val="left"/>
              <w:rPr>
                <w:b/>
                <w:sz w:val="22"/>
              </w:rPr>
            </w:pPr>
          </w:p>
          <w:p>
            <w:pPr>
              <w:pStyle w:val="TableParagraph"/>
              <w:spacing w:line="233" w:lineRule="exact" w:before="0"/>
              <w:rPr>
                <w:sz w:val="22"/>
              </w:rPr>
            </w:pPr>
            <w:r>
              <w:rPr>
                <w:spacing w:val="-5"/>
                <w:sz w:val="22"/>
              </w:rPr>
              <w:t>df</w:t>
            </w:r>
          </w:p>
        </w:tc>
        <w:tc>
          <w:tcPr>
            <w:tcW w:w="1414" w:type="dxa"/>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right="117"/>
              <w:jc w:val="right"/>
              <w:rPr>
                <w:sz w:val="22"/>
              </w:rPr>
            </w:pPr>
            <w:r>
              <w:rPr>
                <w:sz w:val="22"/>
              </w:rPr>
              <w:t>Mean</w:t>
            </w:r>
            <w:r>
              <w:rPr>
                <w:spacing w:val="-4"/>
                <w:sz w:val="22"/>
              </w:rPr>
              <w:t> </w:t>
            </w:r>
            <w:r>
              <w:rPr>
                <w:spacing w:val="-2"/>
                <w:sz w:val="22"/>
              </w:rPr>
              <w:t>Square</w:t>
            </w:r>
          </w:p>
        </w:tc>
        <w:tc>
          <w:tcPr>
            <w:tcW w:w="1034" w:type="dxa"/>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left="447"/>
              <w:jc w:val="left"/>
              <w:rPr>
                <w:sz w:val="22"/>
              </w:rPr>
            </w:pPr>
            <w:r>
              <w:rPr>
                <w:spacing w:val="-10"/>
                <w:sz w:val="22"/>
              </w:rPr>
              <w:t>F</w:t>
            </w:r>
          </w:p>
        </w:tc>
        <w:tc>
          <w:tcPr>
            <w:tcW w:w="1030" w:type="dxa"/>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left="333"/>
              <w:jc w:val="left"/>
              <w:rPr>
                <w:sz w:val="22"/>
              </w:rPr>
            </w:pPr>
            <w:r>
              <w:rPr>
                <w:spacing w:val="-4"/>
                <w:sz w:val="22"/>
              </w:rPr>
              <w:t>Sig.</w:t>
            </w:r>
          </w:p>
        </w:tc>
      </w:tr>
      <w:tr>
        <w:trPr>
          <w:trHeight w:val="320" w:hRule="atLeast"/>
        </w:trPr>
        <w:tc>
          <w:tcPr>
            <w:tcW w:w="740" w:type="dxa"/>
            <w:vMerge w:val="restart"/>
            <w:tcBorders>
              <w:top w:val="single" w:sz="8" w:space="0" w:color="152935"/>
            </w:tcBorders>
          </w:tcPr>
          <w:p>
            <w:pPr>
              <w:pStyle w:val="TableParagraph"/>
              <w:spacing w:line="240" w:lineRule="auto" w:before="67"/>
              <w:ind w:left="63"/>
              <w:jc w:val="left"/>
              <w:rPr>
                <w:sz w:val="22"/>
              </w:rPr>
            </w:pPr>
            <w:r>
              <w:rPr>
                <w:spacing w:val="-10"/>
                <w:sz w:val="22"/>
              </w:rPr>
              <w:t>1</w:t>
            </w:r>
          </w:p>
        </w:tc>
        <w:tc>
          <w:tcPr>
            <w:tcW w:w="1290" w:type="dxa"/>
            <w:tcBorders>
              <w:top w:val="single" w:sz="8" w:space="0" w:color="152935"/>
              <w:bottom w:val="single" w:sz="8" w:space="0" w:color="ADADAD"/>
            </w:tcBorders>
          </w:tcPr>
          <w:p>
            <w:pPr>
              <w:pStyle w:val="TableParagraph"/>
              <w:spacing w:line="233" w:lineRule="exact" w:before="67"/>
              <w:ind w:left="59"/>
              <w:jc w:val="left"/>
              <w:rPr>
                <w:sz w:val="22"/>
              </w:rPr>
            </w:pPr>
            <w:r>
              <w:rPr>
                <w:spacing w:val="-2"/>
                <w:sz w:val="22"/>
              </w:rPr>
              <w:t>Regression</w:t>
            </w:r>
          </w:p>
        </w:tc>
        <w:tc>
          <w:tcPr>
            <w:tcW w:w="1477" w:type="dxa"/>
            <w:tcBorders>
              <w:top w:val="single" w:sz="8" w:space="0" w:color="152935"/>
              <w:bottom w:val="single" w:sz="8" w:space="0" w:color="ADADAD"/>
            </w:tcBorders>
          </w:tcPr>
          <w:p>
            <w:pPr>
              <w:pStyle w:val="TableParagraph"/>
              <w:spacing w:line="233" w:lineRule="exact" w:before="67"/>
              <w:ind w:right="53"/>
              <w:jc w:val="right"/>
              <w:rPr>
                <w:sz w:val="22"/>
              </w:rPr>
            </w:pPr>
            <w:r>
              <w:rPr>
                <w:spacing w:val="-2"/>
                <w:sz w:val="22"/>
              </w:rPr>
              <w:t>2.145</w:t>
            </w:r>
          </w:p>
        </w:tc>
        <w:tc>
          <w:tcPr>
            <w:tcW w:w="1033" w:type="dxa"/>
            <w:tcBorders>
              <w:top w:val="single" w:sz="8" w:space="0" w:color="152935"/>
              <w:bottom w:val="single" w:sz="8" w:space="0" w:color="ADADAD"/>
            </w:tcBorders>
          </w:tcPr>
          <w:p>
            <w:pPr>
              <w:pStyle w:val="TableParagraph"/>
              <w:spacing w:line="233" w:lineRule="exact" w:before="67"/>
              <w:ind w:right="61"/>
              <w:jc w:val="right"/>
              <w:rPr>
                <w:sz w:val="22"/>
              </w:rPr>
            </w:pPr>
            <w:r>
              <w:rPr>
                <w:spacing w:val="-10"/>
                <w:sz w:val="22"/>
              </w:rPr>
              <w:t>5</w:t>
            </w:r>
          </w:p>
        </w:tc>
        <w:tc>
          <w:tcPr>
            <w:tcW w:w="1414" w:type="dxa"/>
            <w:tcBorders>
              <w:top w:val="single" w:sz="8" w:space="0" w:color="152935"/>
              <w:bottom w:val="single" w:sz="8" w:space="0" w:color="ADADAD"/>
            </w:tcBorders>
          </w:tcPr>
          <w:p>
            <w:pPr>
              <w:pStyle w:val="TableParagraph"/>
              <w:spacing w:line="233" w:lineRule="exact" w:before="67"/>
              <w:ind w:right="55"/>
              <w:jc w:val="right"/>
              <w:rPr>
                <w:sz w:val="22"/>
              </w:rPr>
            </w:pPr>
            <w:r>
              <w:rPr>
                <w:spacing w:val="-2"/>
                <w:sz w:val="22"/>
              </w:rPr>
              <w:t>0.429</w:t>
            </w:r>
          </w:p>
        </w:tc>
        <w:tc>
          <w:tcPr>
            <w:tcW w:w="1034" w:type="dxa"/>
            <w:tcBorders>
              <w:top w:val="single" w:sz="8" w:space="0" w:color="152935"/>
              <w:bottom w:val="single" w:sz="8" w:space="0" w:color="ADADAD"/>
            </w:tcBorders>
          </w:tcPr>
          <w:p>
            <w:pPr>
              <w:pStyle w:val="TableParagraph"/>
              <w:spacing w:line="233" w:lineRule="exact" w:before="67"/>
              <w:ind w:left="463"/>
              <w:jc w:val="left"/>
              <w:rPr>
                <w:sz w:val="22"/>
              </w:rPr>
            </w:pPr>
            <w:r>
              <w:rPr>
                <w:spacing w:val="-2"/>
                <w:sz w:val="22"/>
              </w:rPr>
              <w:t>7.383</w:t>
            </w:r>
          </w:p>
        </w:tc>
        <w:tc>
          <w:tcPr>
            <w:tcW w:w="1030" w:type="dxa"/>
            <w:tcBorders>
              <w:top w:val="single" w:sz="8" w:space="0" w:color="152935"/>
              <w:bottom w:val="single" w:sz="8" w:space="0" w:color="ADADAD"/>
            </w:tcBorders>
          </w:tcPr>
          <w:p>
            <w:pPr>
              <w:pStyle w:val="TableParagraph"/>
              <w:spacing w:line="233" w:lineRule="exact" w:before="67"/>
              <w:ind w:left="393"/>
              <w:jc w:val="left"/>
              <w:rPr>
                <w:position w:val="7"/>
                <w:sz w:val="14"/>
              </w:rPr>
            </w:pPr>
            <w:r>
              <w:rPr>
                <w:spacing w:val="-2"/>
                <w:sz w:val="22"/>
              </w:rPr>
              <w:t>0.000</w:t>
            </w:r>
            <w:r>
              <w:rPr>
                <w:spacing w:val="-2"/>
                <w:position w:val="7"/>
                <w:sz w:val="14"/>
              </w:rPr>
              <w:t>b</w:t>
            </w:r>
          </w:p>
        </w:tc>
      </w:tr>
      <w:tr>
        <w:trPr>
          <w:trHeight w:val="320" w:hRule="atLeast"/>
        </w:trPr>
        <w:tc>
          <w:tcPr>
            <w:tcW w:w="740" w:type="dxa"/>
            <w:vMerge/>
            <w:tcBorders>
              <w:top w:val="nil"/>
            </w:tcBorders>
          </w:tcPr>
          <w:p>
            <w:pPr>
              <w:rPr>
                <w:sz w:val="2"/>
                <w:szCs w:val="2"/>
              </w:rPr>
            </w:pPr>
          </w:p>
        </w:tc>
        <w:tc>
          <w:tcPr>
            <w:tcW w:w="1290" w:type="dxa"/>
            <w:tcBorders>
              <w:top w:val="single" w:sz="8" w:space="0" w:color="ADADAD"/>
              <w:bottom w:val="single" w:sz="8" w:space="0" w:color="ADADAD"/>
            </w:tcBorders>
          </w:tcPr>
          <w:p>
            <w:pPr>
              <w:pStyle w:val="TableParagraph"/>
              <w:spacing w:line="233" w:lineRule="exact" w:before="66"/>
              <w:ind w:left="59"/>
              <w:jc w:val="left"/>
              <w:rPr>
                <w:sz w:val="22"/>
              </w:rPr>
            </w:pPr>
            <w:r>
              <w:rPr>
                <w:spacing w:val="-2"/>
                <w:sz w:val="22"/>
              </w:rPr>
              <w:t>Residual</w:t>
            </w:r>
          </w:p>
        </w:tc>
        <w:tc>
          <w:tcPr>
            <w:tcW w:w="1477"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5.289</w:t>
            </w:r>
          </w:p>
        </w:tc>
        <w:tc>
          <w:tcPr>
            <w:tcW w:w="1033" w:type="dxa"/>
            <w:tcBorders>
              <w:top w:val="single" w:sz="8" w:space="0" w:color="ADADAD"/>
              <w:bottom w:val="single" w:sz="8" w:space="0" w:color="ADADAD"/>
            </w:tcBorders>
          </w:tcPr>
          <w:p>
            <w:pPr>
              <w:pStyle w:val="TableParagraph"/>
              <w:spacing w:line="233" w:lineRule="exact" w:before="66"/>
              <w:ind w:right="55"/>
              <w:jc w:val="right"/>
              <w:rPr>
                <w:sz w:val="22"/>
              </w:rPr>
            </w:pPr>
            <w:r>
              <w:rPr>
                <w:spacing w:val="-5"/>
                <w:sz w:val="22"/>
              </w:rPr>
              <w:t>91</w:t>
            </w:r>
          </w:p>
        </w:tc>
        <w:tc>
          <w:tcPr>
            <w:tcW w:w="1414" w:type="dxa"/>
            <w:tcBorders>
              <w:top w:val="single" w:sz="8" w:space="0" w:color="ADADAD"/>
              <w:bottom w:val="single" w:sz="8" w:space="0" w:color="ADADAD"/>
            </w:tcBorders>
          </w:tcPr>
          <w:p>
            <w:pPr>
              <w:pStyle w:val="TableParagraph"/>
              <w:spacing w:line="233" w:lineRule="exact" w:before="66"/>
              <w:ind w:right="55"/>
              <w:jc w:val="right"/>
              <w:rPr>
                <w:sz w:val="22"/>
              </w:rPr>
            </w:pPr>
            <w:r>
              <w:rPr>
                <w:spacing w:val="-2"/>
                <w:sz w:val="22"/>
              </w:rPr>
              <w:t>0.058</w:t>
            </w:r>
          </w:p>
        </w:tc>
        <w:tc>
          <w:tcPr>
            <w:tcW w:w="1034" w:type="dxa"/>
            <w:tcBorders>
              <w:top w:val="single" w:sz="8" w:space="0" w:color="ADADAD"/>
              <w:bottom w:val="single" w:sz="8" w:space="0" w:color="ADADAD"/>
            </w:tcBorders>
          </w:tcPr>
          <w:p>
            <w:pPr>
              <w:pStyle w:val="TableParagraph"/>
              <w:spacing w:line="240" w:lineRule="auto" w:before="0"/>
              <w:jc w:val="left"/>
              <w:rPr>
                <w:sz w:val="22"/>
              </w:rPr>
            </w:pPr>
          </w:p>
        </w:tc>
        <w:tc>
          <w:tcPr>
            <w:tcW w:w="1030" w:type="dxa"/>
            <w:tcBorders>
              <w:top w:val="single" w:sz="8" w:space="0" w:color="ADADAD"/>
              <w:bottom w:val="single" w:sz="8" w:space="0" w:color="ADADAD"/>
            </w:tcBorders>
          </w:tcPr>
          <w:p>
            <w:pPr>
              <w:pStyle w:val="TableParagraph"/>
              <w:spacing w:line="240" w:lineRule="auto" w:before="0"/>
              <w:jc w:val="left"/>
              <w:rPr>
                <w:sz w:val="22"/>
              </w:rPr>
            </w:pPr>
          </w:p>
        </w:tc>
      </w:tr>
      <w:tr>
        <w:trPr>
          <w:trHeight w:val="319" w:hRule="atLeast"/>
        </w:trPr>
        <w:tc>
          <w:tcPr>
            <w:tcW w:w="740" w:type="dxa"/>
            <w:vMerge/>
            <w:tcBorders>
              <w:top w:val="nil"/>
            </w:tcBorders>
          </w:tcPr>
          <w:p>
            <w:pPr>
              <w:rPr>
                <w:sz w:val="2"/>
                <w:szCs w:val="2"/>
              </w:rPr>
            </w:pPr>
          </w:p>
        </w:tc>
        <w:tc>
          <w:tcPr>
            <w:tcW w:w="1290" w:type="dxa"/>
            <w:tcBorders>
              <w:top w:val="single" w:sz="8" w:space="0" w:color="ADADAD"/>
            </w:tcBorders>
          </w:tcPr>
          <w:p>
            <w:pPr>
              <w:pStyle w:val="TableParagraph"/>
              <w:spacing w:before="66"/>
              <w:ind w:left="59"/>
              <w:jc w:val="left"/>
              <w:rPr>
                <w:sz w:val="22"/>
              </w:rPr>
            </w:pPr>
            <w:r>
              <w:rPr>
                <w:spacing w:val="-2"/>
                <w:sz w:val="22"/>
              </w:rPr>
              <w:t>Total</w:t>
            </w:r>
          </w:p>
        </w:tc>
        <w:tc>
          <w:tcPr>
            <w:tcW w:w="1477" w:type="dxa"/>
            <w:tcBorders>
              <w:top w:val="single" w:sz="8" w:space="0" w:color="ADADAD"/>
            </w:tcBorders>
          </w:tcPr>
          <w:p>
            <w:pPr>
              <w:pStyle w:val="TableParagraph"/>
              <w:spacing w:before="66"/>
              <w:ind w:right="53"/>
              <w:jc w:val="right"/>
              <w:rPr>
                <w:sz w:val="22"/>
              </w:rPr>
            </w:pPr>
            <w:r>
              <w:rPr>
                <w:spacing w:val="-2"/>
                <w:sz w:val="22"/>
              </w:rPr>
              <w:t>7.434</w:t>
            </w:r>
          </w:p>
        </w:tc>
        <w:tc>
          <w:tcPr>
            <w:tcW w:w="1033" w:type="dxa"/>
            <w:tcBorders>
              <w:top w:val="single" w:sz="8" w:space="0" w:color="ADADAD"/>
            </w:tcBorders>
          </w:tcPr>
          <w:p>
            <w:pPr>
              <w:pStyle w:val="TableParagraph"/>
              <w:spacing w:before="66"/>
              <w:ind w:right="55"/>
              <w:jc w:val="right"/>
              <w:rPr>
                <w:sz w:val="22"/>
              </w:rPr>
            </w:pPr>
            <w:r>
              <w:rPr>
                <w:spacing w:val="-5"/>
                <w:sz w:val="22"/>
              </w:rPr>
              <w:t>96</w:t>
            </w:r>
          </w:p>
        </w:tc>
        <w:tc>
          <w:tcPr>
            <w:tcW w:w="1414" w:type="dxa"/>
            <w:tcBorders>
              <w:top w:val="single" w:sz="8" w:space="0" w:color="ADADAD"/>
            </w:tcBorders>
          </w:tcPr>
          <w:p>
            <w:pPr>
              <w:pStyle w:val="TableParagraph"/>
              <w:spacing w:line="240" w:lineRule="auto" w:before="0"/>
              <w:jc w:val="left"/>
              <w:rPr>
                <w:sz w:val="22"/>
              </w:rPr>
            </w:pPr>
          </w:p>
        </w:tc>
        <w:tc>
          <w:tcPr>
            <w:tcW w:w="1034" w:type="dxa"/>
            <w:tcBorders>
              <w:top w:val="single" w:sz="8" w:space="0" w:color="ADADAD"/>
            </w:tcBorders>
          </w:tcPr>
          <w:p>
            <w:pPr>
              <w:pStyle w:val="TableParagraph"/>
              <w:spacing w:line="240" w:lineRule="auto" w:before="0"/>
              <w:jc w:val="left"/>
              <w:rPr>
                <w:sz w:val="22"/>
              </w:rPr>
            </w:pPr>
          </w:p>
        </w:tc>
        <w:tc>
          <w:tcPr>
            <w:tcW w:w="1030" w:type="dxa"/>
            <w:tcBorders>
              <w:top w:val="single" w:sz="8" w:space="0" w:color="ADADAD"/>
            </w:tcBorders>
          </w:tcPr>
          <w:p>
            <w:pPr>
              <w:pStyle w:val="TableParagraph"/>
              <w:spacing w:line="240" w:lineRule="auto" w:before="0"/>
              <w:jc w:val="left"/>
              <w:rPr>
                <w:sz w:val="22"/>
              </w:rPr>
            </w:pPr>
          </w:p>
        </w:tc>
      </w:tr>
    </w:tbl>
    <w:p>
      <w:pPr>
        <w:pStyle w:val="ListParagraph"/>
        <w:numPr>
          <w:ilvl w:val="0"/>
          <w:numId w:val="26"/>
        </w:numPr>
        <w:tabs>
          <w:tab w:pos="834" w:val="left" w:leader="none"/>
        </w:tabs>
        <w:spacing w:line="240" w:lineRule="auto" w:before="66" w:after="0"/>
        <w:ind w:left="834" w:right="0" w:hanging="206"/>
        <w:jc w:val="both"/>
        <w:rPr>
          <w:sz w:val="22"/>
        </w:rPr>
      </w:pPr>
      <w:r>
        <w:rPr>
          <w:color w:val="000104"/>
          <w:sz w:val="22"/>
        </w:rPr>
        <w:t>Dependent</w:t>
      </w:r>
      <w:r>
        <w:rPr>
          <w:color w:val="000104"/>
          <w:spacing w:val="-7"/>
          <w:sz w:val="22"/>
        </w:rPr>
        <w:t> </w:t>
      </w:r>
      <w:r>
        <w:rPr>
          <w:color w:val="000104"/>
          <w:sz w:val="22"/>
        </w:rPr>
        <w:t>Variable:</w:t>
      </w:r>
      <w:r>
        <w:rPr>
          <w:color w:val="000104"/>
          <w:spacing w:val="-3"/>
          <w:sz w:val="22"/>
        </w:rPr>
        <w:t> </w:t>
      </w:r>
      <w:r>
        <w:rPr>
          <w:color w:val="000104"/>
          <w:sz w:val="22"/>
        </w:rPr>
        <w:t>Kecurangan</w:t>
      </w:r>
      <w:r>
        <w:rPr>
          <w:color w:val="000104"/>
          <w:spacing w:val="-4"/>
          <w:sz w:val="22"/>
        </w:rPr>
        <w:t> </w:t>
      </w:r>
      <w:r>
        <w:rPr>
          <w:color w:val="000104"/>
          <w:sz w:val="22"/>
        </w:rPr>
        <w:t>Laporan</w:t>
      </w:r>
      <w:r>
        <w:rPr>
          <w:color w:val="000104"/>
          <w:spacing w:val="-7"/>
          <w:sz w:val="22"/>
        </w:rPr>
        <w:t> </w:t>
      </w:r>
      <w:r>
        <w:rPr>
          <w:color w:val="000104"/>
          <w:spacing w:val="-2"/>
          <w:sz w:val="22"/>
        </w:rPr>
        <w:t>Keuangan</w:t>
      </w:r>
    </w:p>
    <w:p>
      <w:pPr>
        <w:pStyle w:val="ListParagraph"/>
        <w:numPr>
          <w:ilvl w:val="0"/>
          <w:numId w:val="26"/>
        </w:numPr>
        <w:tabs>
          <w:tab w:pos="850" w:val="left" w:leader="none"/>
        </w:tabs>
        <w:spacing w:line="240" w:lineRule="auto" w:before="67" w:after="0"/>
        <w:ind w:left="850" w:right="0" w:hanging="222"/>
        <w:jc w:val="left"/>
        <w:rPr>
          <w:sz w:val="22"/>
        </w:rPr>
      </w:pPr>
      <w:r>
        <w:rPr>
          <w:color w:val="000104"/>
          <w:sz w:val="22"/>
        </w:rPr>
        <w:t>Predictors:</w:t>
      </w:r>
      <w:r>
        <w:rPr>
          <w:color w:val="000104"/>
          <w:spacing w:val="-6"/>
          <w:sz w:val="22"/>
        </w:rPr>
        <w:t> </w:t>
      </w:r>
      <w:r>
        <w:rPr>
          <w:color w:val="000104"/>
          <w:sz w:val="22"/>
        </w:rPr>
        <w:t>(Constant),</w:t>
      </w:r>
      <w:r>
        <w:rPr>
          <w:color w:val="000104"/>
          <w:spacing w:val="-4"/>
          <w:sz w:val="22"/>
        </w:rPr>
        <w:t> </w:t>
      </w:r>
      <w:r>
        <w:rPr>
          <w:color w:val="000104"/>
          <w:sz w:val="22"/>
        </w:rPr>
        <w:t>CEO</w:t>
      </w:r>
      <w:r>
        <w:rPr>
          <w:color w:val="000104"/>
          <w:spacing w:val="-6"/>
          <w:sz w:val="22"/>
        </w:rPr>
        <w:t> </w:t>
      </w:r>
      <w:r>
        <w:rPr>
          <w:color w:val="000104"/>
          <w:sz w:val="22"/>
        </w:rPr>
        <w:t>Duality,</w:t>
      </w:r>
      <w:r>
        <w:rPr>
          <w:color w:val="000104"/>
          <w:spacing w:val="-4"/>
          <w:sz w:val="22"/>
        </w:rPr>
        <w:t> </w:t>
      </w:r>
      <w:r>
        <w:rPr>
          <w:color w:val="000104"/>
          <w:sz w:val="22"/>
        </w:rPr>
        <w:t>TATA,</w:t>
      </w:r>
      <w:r>
        <w:rPr>
          <w:color w:val="000104"/>
          <w:spacing w:val="-3"/>
          <w:sz w:val="22"/>
        </w:rPr>
        <w:t> </w:t>
      </w:r>
      <w:r>
        <w:rPr>
          <w:color w:val="000104"/>
          <w:sz w:val="22"/>
        </w:rPr>
        <w:t>Leverage,</w:t>
      </w:r>
      <w:r>
        <w:rPr>
          <w:color w:val="000104"/>
          <w:spacing w:val="-3"/>
          <w:sz w:val="22"/>
        </w:rPr>
        <w:t> </w:t>
      </w:r>
      <w:r>
        <w:rPr>
          <w:color w:val="000104"/>
          <w:sz w:val="22"/>
        </w:rPr>
        <w:t>Audit</w:t>
      </w:r>
      <w:r>
        <w:rPr>
          <w:color w:val="000104"/>
          <w:spacing w:val="-5"/>
          <w:sz w:val="22"/>
        </w:rPr>
        <w:t> </w:t>
      </w:r>
      <w:r>
        <w:rPr>
          <w:color w:val="000104"/>
          <w:sz w:val="22"/>
        </w:rPr>
        <w:t>Quality,</w:t>
      </w:r>
      <w:r>
        <w:rPr>
          <w:color w:val="000104"/>
          <w:spacing w:val="-7"/>
          <w:sz w:val="22"/>
        </w:rPr>
        <w:t> </w:t>
      </w:r>
      <w:r>
        <w:rPr>
          <w:color w:val="000104"/>
          <w:spacing w:val="-2"/>
          <w:sz w:val="22"/>
        </w:rPr>
        <w:t>BDOUT</w:t>
      </w:r>
    </w:p>
    <w:p>
      <w:pPr>
        <w:spacing w:before="147"/>
        <w:ind w:left="568" w:right="0" w:firstLine="0"/>
        <w:jc w:val="left"/>
        <w:rPr>
          <w:i/>
          <w:sz w:val="22"/>
        </w:rPr>
      </w:pPr>
      <w:r>
        <w:rPr>
          <w:i/>
          <w:sz w:val="22"/>
        </w:rPr>
        <w:t>Sumber:</w:t>
      </w:r>
      <w:r>
        <w:rPr>
          <w:i/>
          <w:spacing w:val="-5"/>
          <w:sz w:val="22"/>
        </w:rPr>
        <w:t> </w:t>
      </w:r>
      <w:r>
        <w:rPr>
          <w:i/>
          <w:sz w:val="22"/>
        </w:rPr>
        <w:t>Data</w:t>
      </w:r>
      <w:r>
        <w:rPr>
          <w:i/>
          <w:spacing w:val="-3"/>
          <w:sz w:val="22"/>
        </w:rPr>
        <w:t> </w:t>
      </w:r>
      <w:r>
        <w:rPr>
          <w:i/>
          <w:sz w:val="22"/>
        </w:rPr>
        <w:t>Diolah,</w:t>
      </w:r>
      <w:r>
        <w:rPr>
          <w:i/>
          <w:spacing w:val="-3"/>
          <w:sz w:val="22"/>
        </w:rPr>
        <w:t> </w:t>
      </w:r>
      <w:r>
        <w:rPr>
          <w:i/>
          <w:sz w:val="22"/>
        </w:rPr>
        <w:t>2025</w:t>
      </w:r>
      <w:r>
        <w:rPr>
          <w:i/>
          <w:spacing w:val="-2"/>
          <w:sz w:val="22"/>
        </w:rPr>
        <w:t> </w:t>
      </w:r>
      <w:r>
        <w:rPr>
          <w:i/>
          <w:sz w:val="22"/>
        </w:rPr>
        <w:t>(Hasil</w:t>
      </w:r>
      <w:r>
        <w:rPr>
          <w:i/>
          <w:spacing w:val="-5"/>
          <w:sz w:val="22"/>
        </w:rPr>
        <w:t> </w:t>
      </w:r>
      <w:r>
        <w:rPr>
          <w:i/>
          <w:sz w:val="22"/>
        </w:rPr>
        <w:t>Output</w:t>
      </w:r>
      <w:r>
        <w:rPr>
          <w:i/>
          <w:spacing w:val="-8"/>
          <w:sz w:val="22"/>
        </w:rPr>
        <w:t> </w:t>
      </w:r>
      <w:r>
        <w:rPr>
          <w:i/>
          <w:sz w:val="22"/>
        </w:rPr>
        <w:t>SPSS</w:t>
      </w:r>
      <w:r>
        <w:rPr>
          <w:i/>
          <w:spacing w:val="-3"/>
          <w:sz w:val="22"/>
        </w:rPr>
        <w:t> </w:t>
      </w:r>
      <w:r>
        <w:rPr>
          <w:i/>
          <w:sz w:val="22"/>
        </w:rPr>
        <w:t>versi</w:t>
      </w:r>
      <w:r>
        <w:rPr>
          <w:i/>
          <w:spacing w:val="-4"/>
          <w:sz w:val="22"/>
        </w:rPr>
        <w:t> </w:t>
      </w:r>
      <w:r>
        <w:rPr>
          <w:i/>
          <w:spacing w:val="-5"/>
          <w:sz w:val="22"/>
        </w:rPr>
        <w:t>25)</w:t>
      </w:r>
    </w:p>
    <w:p>
      <w:pPr>
        <w:spacing w:after="0"/>
        <w:jc w:val="left"/>
        <w:rPr>
          <w:i/>
          <w:sz w:val="22"/>
        </w:rPr>
        <w:sectPr>
          <w:pgSz w:w="11910" w:h="16840"/>
          <w:pgMar w:header="751" w:footer="0" w:top="960" w:bottom="280" w:left="1700" w:right="992"/>
        </w:sectPr>
      </w:pPr>
    </w:p>
    <w:p>
      <w:pPr>
        <w:pStyle w:val="BodyText"/>
        <w:rPr>
          <w:i/>
        </w:rPr>
      </w:pPr>
    </w:p>
    <w:p>
      <w:pPr>
        <w:pStyle w:val="BodyText"/>
        <w:rPr>
          <w:i/>
        </w:rPr>
      </w:pPr>
    </w:p>
    <w:p>
      <w:pPr>
        <w:pStyle w:val="BodyText"/>
        <w:rPr>
          <w:i/>
        </w:rPr>
      </w:pPr>
    </w:p>
    <w:p>
      <w:pPr>
        <w:pStyle w:val="BodyText"/>
        <w:spacing w:before="193"/>
        <w:rPr>
          <w:i/>
        </w:rPr>
      </w:pPr>
    </w:p>
    <w:p>
      <w:pPr>
        <w:pStyle w:val="BodyText"/>
        <w:spacing w:line="480" w:lineRule="auto"/>
        <w:ind w:left="568" w:right="713"/>
        <w:jc w:val="both"/>
        <w:rPr>
          <w:i/>
        </w:rPr>
      </w:pPr>
      <w:r>
        <w:rPr/>
        <w:t>Seperti yang ditunjukkan pada Tabel 4.7, nilai signifikansi Uji F lebih kecil dari 0,05, yang menunjukkan bahwa model regresi yang digunakan dinyatakan </w:t>
      </w:r>
      <w:r>
        <w:rPr>
          <w:i/>
        </w:rPr>
        <w:t>valid.</w:t>
      </w:r>
    </w:p>
    <w:p>
      <w:pPr>
        <w:pStyle w:val="Heading2"/>
        <w:numPr>
          <w:ilvl w:val="2"/>
          <w:numId w:val="18"/>
        </w:numPr>
        <w:tabs>
          <w:tab w:pos="1136" w:val="left" w:leader="none"/>
        </w:tabs>
        <w:spacing w:line="240" w:lineRule="auto" w:before="161" w:after="0"/>
        <w:ind w:left="1136" w:right="0" w:hanging="568"/>
        <w:jc w:val="both"/>
      </w:pPr>
      <w:bookmarkStart w:name="_bookmark63" w:id="64"/>
      <w:bookmarkEnd w:id="64"/>
      <w:r>
        <w:rPr>
          <w:b w:val="0"/>
        </w:rPr>
      </w:r>
      <w:r>
        <w:rPr/>
        <w:t>Koefisien</w:t>
      </w:r>
      <w:r>
        <w:rPr>
          <w:spacing w:val="-5"/>
        </w:rPr>
        <w:t> </w:t>
      </w:r>
      <w:r>
        <w:rPr/>
        <w:t>Determinasi</w:t>
      </w:r>
      <w:r>
        <w:rPr>
          <w:spacing w:val="-2"/>
        </w:rPr>
        <w:t> </w:t>
      </w:r>
      <w:r>
        <w:rPr>
          <w:spacing w:val="-4"/>
        </w:rPr>
        <w:t>(R</w:t>
      </w:r>
      <w:r>
        <w:rPr>
          <w:spacing w:val="-4"/>
          <w:vertAlign w:val="superscript"/>
        </w:rPr>
        <w:t>2</w:t>
      </w:r>
      <w:r>
        <w:rPr>
          <w:spacing w:val="-4"/>
          <w:vertAlign w:val="baseline"/>
        </w:rPr>
        <w:t>)</w:t>
      </w:r>
    </w:p>
    <w:p>
      <w:pPr>
        <w:pStyle w:val="BodyText"/>
        <w:spacing w:line="480" w:lineRule="auto" w:before="136"/>
        <w:ind w:left="568" w:right="711" w:firstLine="568"/>
        <w:jc w:val="both"/>
      </w:pPr>
      <w:r>
        <w:rPr/>
        <w:t>Koefisien determinasi (R²) digunakan untuk mengukur kemampuan variabel independen dalam menjelaskan variasi variabel dependen dalam suatu model </w:t>
      </w:r>
      <w:r>
        <w:rPr>
          <w:spacing w:val="-2"/>
        </w:rPr>
        <w:t>regresi.</w:t>
      </w:r>
    </w:p>
    <w:p>
      <w:pPr>
        <w:spacing w:line="307" w:lineRule="auto" w:before="0"/>
        <w:ind w:left="3705" w:right="3148" w:hanging="700"/>
        <w:jc w:val="both"/>
        <w:rPr>
          <w:b/>
          <w:sz w:val="22"/>
        </w:rPr>
      </w:pPr>
      <w:r>
        <w:rPr>
          <w:b/>
          <w:sz w:val="22"/>
        </w:rPr>
        <mc:AlternateContent>
          <mc:Choice Requires="wps">
            <w:drawing>
              <wp:anchor distT="0" distB="0" distL="0" distR="0" allowOverlap="1" layoutInCell="1" locked="0" behindDoc="0" simplePos="0" relativeHeight="15737856">
                <wp:simplePos x="0" y="0"/>
                <wp:positionH relativeFrom="page">
                  <wp:posOffset>1399794</wp:posOffset>
                </wp:positionH>
                <wp:positionV relativeFrom="paragraph">
                  <wp:posOffset>366237</wp:posOffset>
                </wp:positionV>
                <wp:extent cx="5125085" cy="63373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5125085" cy="6337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1"/>
                              <w:gridCol w:w="1029"/>
                              <w:gridCol w:w="1092"/>
                              <w:gridCol w:w="1477"/>
                              <w:gridCol w:w="3545"/>
                            </w:tblGrid>
                            <w:tr>
                              <w:trPr>
                                <w:trHeight w:val="633" w:hRule="atLeast"/>
                              </w:trPr>
                              <w:tc>
                                <w:tcPr>
                                  <w:tcW w:w="801" w:type="dxa"/>
                                  <w:tcBorders>
                                    <w:bottom w:val="single" w:sz="8" w:space="0" w:color="152935"/>
                                  </w:tcBorders>
                                </w:tcPr>
                                <w:p>
                                  <w:pPr>
                                    <w:pStyle w:val="TableParagraph"/>
                                    <w:spacing w:line="240" w:lineRule="auto" w:before="132"/>
                                    <w:jc w:val="left"/>
                                    <w:rPr>
                                      <w:sz w:val="22"/>
                                    </w:rPr>
                                  </w:pPr>
                                </w:p>
                                <w:p>
                                  <w:pPr>
                                    <w:pStyle w:val="TableParagraph"/>
                                    <w:spacing w:line="227" w:lineRule="exact" w:before="1"/>
                                    <w:ind w:left="63"/>
                                    <w:jc w:val="left"/>
                                    <w:rPr>
                                      <w:sz w:val="22"/>
                                    </w:rPr>
                                  </w:pPr>
                                  <w:r>
                                    <w:rPr>
                                      <w:spacing w:val="-2"/>
                                      <w:sz w:val="22"/>
                                    </w:rPr>
                                    <w:t>Model</w:t>
                                  </w:r>
                                </w:p>
                              </w:tc>
                              <w:tc>
                                <w:tcPr>
                                  <w:tcW w:w="1029" w:type="dxa"/>
                                </w:tcPr>
                                <w:p>
                                  <w:pPr>
                                    <w:pStyle w:val="TableParagraph"/>
                                    <w:spacing w:line="240" w:lineRule="auto" w:before="132"/>
                                    <w:jc w:val="left"/>
                                    <w:rPr>
                                      <w:sz w:val="22"/>
                                    </w:rPr>
                                  </w:pPr>
                                </w:p>
                                <w:p>
                                  <w:pPr>
                                    <w:pStyle w:val="TableParagraph"/>
                                    <w:spacing w:line="227" w:lineRule="exact" w:before="1"/>
                                    <w:ind w:left="438"/>
                                    <w:jc w:val="left"/>
                                    <w:rPr>
                                      <w:sz w:val="22"/>
                                    </w:rPr>
                                  </w:pPr>
                                  <w:r>
                                    <w:rPr>
                                      <w:spacing w:val="-10"/>
                                      <w:sz w:val="22"/>
                                    </w:rPr>
                                    <w:t>R</w:t>
                                  </w:r>
                                </w:p>
                              </w:tc>
                              <w:tc>
                                <w:tcPr>
                                  <w:tcW w:w="1092" w:type="dxa"/>
                                </w:tcPr>
                                <w:p>
                                  <w:pPr>
                                    <w:pStyle w:val="TableParagraph"/>
                                    <w:spacing w:line="240" w:lineRule="auto" w:before="132"/>
                                    <w:jc w:val="left"/>
                                    <w:rPr>
                                      <w:sz w:val="22"/>
                                    </w:rPr>
                                  </w:pPr>
                                </w:p>
                                <w:p>
                                  <w:pPr>
                                    <w:pStyle w:val="TableParagraph"/>
                                    <w:spacing w:line="227" w:lineRule="exact" w:before="1"/>
                                    <w:ind w:left="138"/>
                                    <w:jc w:val="left"/>
                                    <w:rPr>
                                      <w:sz w:val="22"/>
                                    </w:rPr>
                                  </w:pPr>
                                  <w:r>
                                    <w:rPr>
                                      <w:sz w:val="22"/>
                                    </w:rPr>
                                    <w:t>R</w:t>
                                  </w:r>
                                  <w:r>
                                    <w:rPr>
                                      <w:spacing w:val="1"/>
                                      <w:sz w:val="22"/>
                                    </w:rPr>
                                    <w:t> </w:t>
                                  </w:r>
                                  <w:r>
                                    <w:rPr>
                                      <w:spacing w:val="-2"/>
                                      <w:sz w:val="22"/>
                                    </w:rPr>
                                    <w:t>Square</w:t>
                                  </w:r>
                                </w:p>
                              </w:tc>
                              <w:tc>
                                <w:tcPr>
                                  <w:tcW w:w="1477" w:type="dxa"/>
                                </w:tcPr>
                                <w:p>
                                  <w:pPr>
                                    <w:pStyle w:val="TableParagraph"/>
                                    <w:spacing w:line="320" w:lineRule="exact" w:before="0"/>
                                    <w:ind w:left="430" w:right="231" w:hanging="197"/>
                                    <w:jc w:val="left"/>
                                    <w:rPr>
                                      <w:sz w:val="22"/>
                                    </w:rPr>
                                  </w:pPr>
                                  <w:r>
                                    <w:rPr>
                                      <w:sz w:val="22"/>
                                    </w:rPr>
                                    <w:t>Adjusted</w:t>
                                  </w:r>
                                  <w:r>
                                    <w:rPr>
                                      <w:spacing w:val="-14"/>
                                      <w:sz w:val="22"/>
                                    </w:rPr>
                                    <w:t> </w:t>
                                  </w:r>
                                  <w:r>
                                    <w:rPr>
                                      <w:sz w:val="22"/>
                                    </w:rPr>
                                    <w:t>R </w:t>
                                  </w:r>
                                  <w:r>
                                    <w:rPr>
                                      <w:spacing w:val="-2"/>
                                      <w:sz w:val="22"/>
                                    </w:rPr>
                                    <w:t>Square</w:t>
                                  </w:r>
                                </w:p>
                              </w:tc>
                              <w:tc>
                                <w:tcPr>
                                  <w:tcW w:w="3545" w:type="dxa"/>
                                </w:tcPr>
                                <w:p>
                                  <w:pPr>
                                    <w:pStyle w:val="TableParagraph"/>
                                    <w:spacing w:line="240" w:lineRule="auto" w:before="132"/>
                                    <w:jc w:val="left"/>
                                    <w:rPr>
                                      <w:sz w:val="22"/>
                                    </w:rPr>
                                  </w:pPr>
                                </w:p>
                                <w:p>
                                  <w:pPr>
                                    <w:pStyle w:val="TableParagraph"/>
                                    <w:spacing w:line="227" w:lineRule="exact" w:before="1"/>
                                    <w:ind w:left="638"/>
                                    <w:jc w:val="left"/>
                                    <w:rPr>
                                      <w:sz w:val="22"/>
                                    </w:rPr>
                                  </w:pPr>
                                  <w:r>
                                    <w:rPr>
                                      <w:sz w:val="22"/>
                                    </w:rPr>
                                    <w:t>Std.</w:t>
                                  </w:r>
                                  <w:r>
                                    <w:rPr>
                                      <w:spacing w:val="-4"/>
                                      <w:sz w:val="22"/>
                                    </w:rPr>
                                    <w:t> </w:t>
                                  </w:r>
                                  <w:r>
                                    <w:rPr>
                                      <w:sz w:val="22"/>
                                    </w:rPr>
                                    <w:t>Error</w:t>
                                  </w:r>
                                  <w:r>
                                    <w:rPr>
                                      <w:spacing w:val="-1"/>
                                      <w:sz w:val="22"/>
                                    </w:rPr>
                                    <w:t> </w:t>
                                  </w:r>
                                  <w:r>
                                    <w:rPr>
                                      <w:sz w:val="22"/>
                                    </w:rPr>
                                    <w:t>of</w:t>
                                  </w:r>
                                  <w:r>
                                    <w:rPr>
                                      <w:spacing w:val="-2"/>
                                      <w:sz w:val="22"/>
                                    </w:rPr>
                                    <w:t> </w:t>
                                  </w:r>
                                  <w:r>
                                    <w:rPr>
                                      <w:sz w:val="22"/>
                                    </w:rPr>
                                    <w:t>the</w:t>
                                  </w:r>
                                  <w:r>
                                    <w:rPr>
                                      <w:spacing w:val="-1"/>
                                      <w:sz w:val="22"/>
                                    </w:rPr>
                                    <w:t> </w:t>
                                  </w:r>
                                  <w:r>
                                    <w:rPr>
                                      <w:spacing w:val="-2"/>
                                      <w:sz w:val="22"/>
                                    </w:rPr>
                                    <w:t>Estimate</w:t>
                                  </w:r>
                                </w:p>
                              </w:tc>
                            </w:tr>
                            <w:tr>
                              <w:trPr>
                                <w:trHeight w:val="318" w:hRule="atLeast"/>
                              </w:trPr>
                              <w:tc>
                                <w:tcPr>
                                  <w:tcW w:w="801" w:type="dxa"/>
                                  <w:tcBorders>
                                    <w:top w:val="single" w:sz="8" w:space="0" w:color="152935"/>
                                  </w:tcBorders>
                                </w:tcPr>
                                <w:p>
                                  <w:pPr>
                                    <w:pStyle w:val="TableParagraph"/>
                                    <w:spacing w:before="66"/>
                                    <w:ind w:left="63"/>
                                    <w:jc w:val="left"/>
                                    <w:rPr>
                                      <w:sz w:val="22"/>
                                    </w:rPr>
                                  </w:pPr>
                                  <w:r>
                                    <w:rPr>
                                      <w:spacing w:val="-10"/>
                                      <w:sz w:val="22"/>
                                    </w:rPr>
                                    <w:t>1</w:t>
                                  </w:r>
                                </w:p>
                              </w:tc>
                              <w:tc>
                                <w:tcPr>
                                  <w:tcW w:w="1029" w:type="dxa"/>
                                </w:tcPr>
                                <w:p>
                                  <w:pPr>
                                    <w:pStyle w:val="TableParagraph"/>
                                    <w:spacing w:before="66"/>
                                    <w:ind w:left="406"/>
                                    <w:jc w:val="left"/>
                                    <w:rPr>
                                      <w:position w:val="7"/>
                                      <w:sz w:val="14"/>
                                    </w:rPr>
                                  </w:pPr>
                                  <w:r>
                                    <w:rPr>
                                      <w:spacing w:val="-2"/>
                                      <w:sz w:val="22"/>
                                    </w:rPr>
                                    <w:t>0.537</w:t>
                                  </w:r>
                                  <w:r>
                                    <w:rPr>
                                      <w:spacing w:val="-2"/>
                                      <w:position w:val="7"/>
                                      <w:sz w:val="14"/>
                                    </w:rPr>
                                    <w:t>a</w:t>
                                  </w:r>
                                </w:p>
                              </w:tc>
                              <w:tc>
                                <w:tcPr>
                                  <w:tcW w:w="1092" w:type="dxa"/>
                                </w:tcPr>
                                <w:p>
                                  <w:pPr>
                                    <w:pStyle w:val="TableParagraph"/>
                                    <w:spacing w:before="66"/>
                                    <w:ind w:left="530"/>
                                    <w:jc w:val="left"/>
                                    <w:rPr>
                                      <w:sz w:val="22"/>
                                    </w:rPr>
                                  </w:pPr>
                                  <w:r>
                                    <w:rPr>
                                      <w:spacing w:val="-2"/>
                                      <w:sz w:val="22"/>
                                    </w:rPr>
                                    <w:t>0.289</w:t>
                                  </w:r>
                                </w:p>
                              </w:tc>
                              <w:tc>
                                <w:tcPr>
                                  <w:tcW w:w="1477" w:type="dxa"/>
                                </w:tcPr>
                                <w:p>
                                  <w:pPr>
                                    <w:pStyle w:val="TableParagraph"/>
                                    <w:spacing w:before="66"/>
                                    <w:ind w:left="914"/>
                                    <w:jc w:val="left"/>
                                    <w:rPr>
                                      <w:sz w:val="22"/>
                                    </w:rPr>
                                  </w:pPr>
                                  <w:r>
                                    <w:rPr>
                                      <w:spacing w:val="-2"/>
                                      <w:sz w:val="22"/>
                                    </w:rPr>
                                    <w:t>0.249</w:t>
                                  </w:r>
                                </w:p>
                              </w:tc>
                              <w:tc>
                                <w:tcPr>
                                  <w:tcW w:w="3545" w:type="dxa"/>
                                </w:tcPr>
                                <w:p>
                                  <w:pPr>
                                    <w:pStyle w:val="TableParagraph"/>
                                    <w:spacing w:before="66"/>
                                    <w:ind w:right="56"/>
                                    <w:jc w:val="right"/>
                                    <w:rPr>
                                      <w:sz w:val="22"/>
                                    </w:rPr>
                                  </w:pPr>
                                  <w:r>
                                    <w:rPr>
                                      <w:spacing w:val="-2"/>
                                      <w:sz w:val="22"/>
                                    </w:rPr>
                                    <w:t>0.24107</w:t>
                                  </w:r>
                                </w:p>
                              </w:tc>
                            </w:tr>
                          </w:tbl>
                          <w:p>
                            <w:pPr>
                              <w:pStyle w:val="BodyText"/>
                            </w:pPr>
                          </w:p>
                        </w:txbxContent>
                      </wps:txbx>
                      <wps:bodyPr wrap="square" lIns="0" tIns="0" rIns="0" bIns="0" rtlCol="0">
                        <a:noAutofit/>
                      </wps:bodyPr>
                    </wps:wsp>
                  </a:graphicData>
                </a:graphic>
              </wp:anchor>
            </w:drawing>
          </mc:Choice>
          <mc:Fallback>
            <w:pict>
              <v:shape style="position:absolute;margin-left:110.220001pt;margin-top:28.837574pt;width:403.55pt;height:49.9pt;mso-position-horizontal-relative:page;mso-position-vertical-relative:paragraph;z-index:15737856" type="#_x0000_t202" id="docshape5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1"/>
                        <w:gridCol w:w="1029"/>
                        <w:gridCol w:w="1092"/>
                        <w:gridCol w:w="1477"/>
                        <w:gridCol w:w="3545"/>
                      </w:tblGrid>
                      <w:tr>
                        <w:trPr>
                          <w:trHeight w:val="633" w:hRule="atLeast"/>
                        </w:trPr>
                        <w:tc>
                          <w:tcPr>
                            <w:tcW w:w="801" w:type="dxa"/>
                            <w:tcBorders>
                              <w:bottom w:val="single" w:sz="8" w:space="0" w:color="152935"/>
                            </w:tcBorders>
                          </w:tcPr>
                          <w:p>
                            <w:pPr>
                              <w:pStyle w:val="TableParagraph"/>
                              <w:spacing w:line="240" w:lineRule="auto" w:before="132"/>
                              <w:jc w:val="left"/>
                              <w:rPr>
                                <w:sz w:val="22"/>
                              </w:rPr>
                            </w:pPr>
                          </w:p>
                          <w:p>
                            <w:pPr>
                              <w:pStyle w:val="TableParagraph"/>
                              <w:spacing w:line="227" w:lineRule="exact" w:before="1"/>
                              <w:ind w:left="63"/>
                              <w:jc w:val="left"/>
                              <w:rPr>
                                <w:sz w:val="22"/>
                              </w:rPr>
                            </w:pPr>
                            <w:r>
                              <w:rPr>
                                <w:spacing w:val="-2"/>
                                <w:sz w:val="22"/>
                              </w:rPr>
                              <w:t>Model</w:t>
                            </w:r>
                          </w:p>
                        </w:tc>
                        <w:tc>
                          <w:tcPr>
                            <w:tcW w:w="1029" w:type="dxa"/>
                          </w:tcPr>
                          <w:p>
                            <w:pPr>
                              <w:pStyle w:val="TableParagraph"/>
                              <w:spacing w:line="240" w:lineRule="auto" w:before="132"/>
                              <w:jc w:val="left"/>
                              <w:rPr>
                                <w:sz w:val="22"/>
                              </w:rPr>
                            </w:pPr>
                          </w:p>
                          <w:p>
                            <w:pPr>
                              <w:pStyle w:val="TableParagraph"/>
                              <w:spacing w:line="227" w:lineRule="exact" w:before="1"/>
                              <w:ind w:left="438"/>
                              <w:jc w:val="left"/>
                              <w:rPr>
                                <w:sz w:val="22"/>
                              </w:rPr>
                            </w:pPr>
                            <w:r>
                              <w:rPr>
                                <w:spacing w:val="-10"/>
                                <w:sz w:val="22"/>
                              </w:rPr>
                              <w:t>R</w:t>
                            </w:r>
                          </w:p>
                        </w:tc>
                        <w:tc>
                          <w:tcPr>
                            <w:tcW w:w="1092" w:type="dxa"/>
                          </w:tcPr>
                          <w:p>
                            <w:pPr>
                              <w:pStyle w:val="TableParagraph"/>
                              <w:spacing w:line="240" w:lineRule="auto" w:before="132"/>
                              <w:jc w:val="left"/>
                              <w:rPr>
                                <w:sz w:val="22"/>
                              </w:rPr>
                            </w:pPr>
                          </w:p>
                          <w:p>
                            <w:pPr>
                              <w:pStyle w:val="TableParagraph"/>
                              <w:spacing w:line="227" w:lineRule="exact" w:before="1"/>
                              <w:ind w:left="138"/>
                              <w:jc w:val="left"/>
                              <w:rPr>
                                <w:sz w:val="22"/>
                              </w:rPr>
                            </w:pPr>
                            <w:r>
                              <w:rPr>
                                <w:sz w:val="22"/>
                              </w:rPr>
                              <w:t>R</w:t>
                            </w:r>
                            <w:r>
                              <w:rPr>
                                <w:spacing w:val="1"/>
                                <w:sz w:val="22"/>
                              </w:rPr>
                              <w:t> </w:t>
                            </w:r>
                            <w:r>
                              <w:rPr>
                                <w:spacing w:val="-2"/>
                                <w:sz w:val="22"/>
                              </w:rPr>
                              <w:t>Square</w:t>
                            </w:r>
                          </w:p>
                        </w:tc>
                        <w:tc>
                          <w:tcPr>
                            <w:tcW w:w="1477" w:type="dxa"/>
                          </w:tcPr>
                          <w:p>
                            <w:pPr>
                              <w:pStyle w:val="TableParagraph"/>
                              <w:spacing w:line="320" w:lineRule="exact" w:before="0"/>
                              <w:ind w:left="430" w:right="231" w:hanging="197"/>
                              <w:jc w:val="left"/>
                              <w:rPr>
                                <w:sz w:val="22"/>
                              </w:rPr>
                            </w:pPr>
                            <w:r>
                              <w:rPr>
                                <w:sz w:val="22"/>
                              </w:rPr>
                              <w:t>Adjusted</w:t>
                            </w:r>
                            <w:r>
                              <w:rPr>
                                <w:spacing w:val="-14"/>
                                <w:sz w:val="22"/>
                              </w:rPr>
                              <w:t> </w:t>
                            </w:r>
                            <w:r>
                              <w:rPr>
                                <w:sz w:val="22"/>
                              </w:rPr>
                              <w:t>R </w:t>
                            </w:r>
                            <w:r>
                              <w:rPr>
                                <w:spacing w:val="-2"/>
                                <w:sz w:val="22"/>
                              </w:rPr>
                              <w:t>Square</w:t>
                            </w:r>
                          </w:p>
                        </w:tc>
                        <w:tc>
                          <w:tcPr>
                            <w:tcW w:w="3545" w:type="dxa"/>
                          </w:tcPr>
                          <w:p>
                            <w:pPr>
                              <w:pStyle w:val="TableParagraph"/>
                              <w:spacing w:line="240" w:lineRule="auto" w:before="132"/>
                              <w:jc w:val="left"/>
                              <w:rPr>
                                <w:sz w:val="22"/>
                              </w:rPr>
                            </w:pPr>
                          </w:p>
                          <w:p>
                            <w:pPr>
                              <w:pStyle w:val="TableParagraph"/>
                              <w:spacing w:line="227" w:lineRule="exact" w:before="1"/>
                              <w:ind w:left="638"/>
                              <w:jc w:val="left"/>
                              <w:rPr>
                                <w:sz w:val="22"/>
                              </w:rPr>
                            </w:pPr>
                            <w:r>
                              <w:rPr>
                                <w:sz w:val="22"/>
                              </w:rPr>
                              <w:t>Std.</w:t>
                            </w:r>
                            <w:r>
                              <w:rPr>
                                <w:spacing w:val="-4"/>
                                <w:sz w:val="22"/>
                              </w:rPr>
                              <w:t> </w:t>
                            </w:r>
                            <w:r>
                              <w:rPr>
                                <w:sz w:val="22"/>
                              </w:rPr>
                              <w:t>Error</w:t>
                            </w:r>
                            <w:r>
                              <w:rPr>
                                <w:spacing w:val="-1"/>
                                <w:sz w:val="22"/>
                              </w:rPr>
                              <w:t> </w:t>
                            </w:r>
                            <w:r>
                              <w:rPr>
                                <w:sz w:val="22"/>
                              </w:rPr>
                              <w:t>of</w:t>
                            </w:r>
                            <w:r>
                              <w:rPr>
                                <w:spacing w:val="-2"/>
                                <w:sz w:val="22"/>
                              </w:rPr>
                              <w:t> </w:t>
                            </w:r>
                            <w:r>
                              <w:rPr>
                                <w:sz w:val="22"/>
                              </w:rPr>
                              <w:t>the</w:t>
                            </w:r>
                            <w:r>
                              <w:rPr>
                                <w:spacing w:val="-1"/>
                                <w:sz w:val="22"/>
                              </w:rPr>
                              <w:t> </w:t>
                            </w:r>
                            <w:r>
                              <w:rPr>
                                <w:spacing w:val="-2"/>
                                <w:sz w:val="22"/>
                              </w:rPr>
                              <w:t>Estimate</w:t>
                            </w:r>
                          </w:p>
                        </w:tc>
                      </w:tr>
                      <w:tr>
                        <w:trPr>
                          <w:trHeight w:val="318" w:hRule="atLeast"/>
                        </w:trPr>
                        <w:tc>
                          <w:tcPr>
                            <w:tcW w:w="801" w:type="dxa"/>
                            <w:tcBorders>
                              <w:top w:val="single" w:sz="8" w:space="0" w:color="152935"/>
                            </w:tcBorders>
                          </w:tcPr>
                          <w:p>
                            <w:pPr>
                              <w:pStyle w:val="TableParagraph"/>
                              <w:spacing w:before="66"/>
                              <w:ind w:left="63"/>
                              <w:jc w:val="left"/>
                              <w:rPr>
                                <w:sz w:val="22"/>
                              </w:rPr>
                            </w:pPr>
                            <w:r>
                              <w:rPr>
                                <w:spacing w:val="-10"/>
                                <w:sz w:val="22"/>
                              </w:rPr>
                              <w:t>1</w:t>
                            </w:r>
                          </w:p>
                        </w:tc>
                        <w:tc>
                          <w:tcPr>
                            <w:tcW w:w="1029" w:type="dxa"/>
                          </w:tcPr>
                          <w:p>
                            <w:pPr>
                              <w:pStyle w:val="TableParagraph"/>
                              <w:spacing w:before="66"/>
                              <w:ind w:left="406"/>
                              <w:jc w:val="left"/>
                              <w:rPr>
                                <w:position w:val="7"/>
                                <w:sz w:val="14"/>
                              </w:rPr>
                            </w:pPr>
                            <w:r>
                              <w:rPr>
                                <w:spacing w:val="-2"/>
                                <w:sz w:val="22"/>
                              </w:rPr>
                              <w:t>0.537</w:t>
                            </w:r>
                            <w:r>
                              <w:rPr>
                                <w:spacing w:val="-2"/>
                                <w:position w:val="7"/>
                                <w:sz w:val="14"/>
                              </w:rPr>
                              <w:t>a</w:t>
                            </w:r>
                          </w:p>
                        </w:tc>
                        <w:tc>
                          <w:tcPr>
                            <w:tcW w:w="1092" w:type="dxa"/>
                          </w:tcPr>
                          <w:p>
                            <w:pPr>
                              <w:pStyle w:val="TableParagraph"/>
                              <w:spacing w:before="66"/>
                              <w:ind w:left="530"/>
                              <w:jc w:val="left"/>
                              <w:rPr>
                                <w:sz w:val="22"/>
                              </w:rPr>
                            </w:pPr>
                            <w:r>
                              <w:rPr>
                                <w:spacing w:val="-2"/>
                                <w:sz w:val="22"/>
                              </w:rPr>
                              <w:t>0.289</w:t>
                            </w:r>
                          </w:p>
                        </w:tc>
                        <w:tc>
                          <w:tcPr>
                            <w:tcW w:w="1477" w:type="dxa"/>
                          </w:tcPr>
                          <w:p>
                            <w:pPr>
                              <w:pStyle w:val="TableParagraph"/>
                              <w:spacing w:before="66"/>
                              <w:ind w:left="914"/>
                              <w:jc w:val="left"/>
                              <w:rPr>
                                <w:sz w:val="22"/>
                              </w:rPr>
                            </w:pPr>
                            <w:r>
                              <w:rPr>
                                <w:spacing w:val="-2"/>
                                <w:sz w:val="22"/>
                              </w:rPr>
                              <w:t>0.249</w:t>
                            </w:r>
                          </w:p>
                        </w:tc>
                        <w:tc>
                          <w:tcPr>
                            <w:tcW w:w="3545" w:type="dxa"/>
                          </w:tcPr>
                          <w:p>
                            <w:pPr>
                              <w:pStyle w:val="TableParagraph"/>
                              <w:spacing w:before="66"/>
                              <w:ind w:right="56"/>
                              <w:jc w:val="right"/>
                              <w:rPr>
                                <w:sz w:val="22"/>
                              </w:rPr>
                            </w:pPr>
                            <w:r>
                              <w:rPr>
                                <w:spacing w:val="-2"/>
                                <w:sz w:val="22"/>
                              </w:rPr>
                              <w:t>0.24107</w:t>
                            </w:r>
                          </w:p>
                        </w:tc>
                      </w:tr>
                    </w:tbl>
                    <w:p>
                      <w:pPr>
                        <w:pStyle w:val="BodyText"/>
                      </w:pPr>
                    </w:p>
                  </w:txbxContent>
                </v:textbox>
                <w10:wrap type="none"/>
              </v:shape>
            </w:pict>
          </mc:Fallback>
        </mc:AlternateContent>
      </w:r>
      <w:bookmarkStart w:name="_bookmark64" w:id="65"/>
      <w:bookmarkEnd w:id="65"/>
      <w:r>
        <w:rPr/>
      </w:r>
      <w:r>
        <w:rPr>
          <w:b/>
          <w:sz w:val="22"/>
        </w:rPr>
        <w:t>Tabel</w:t>
      </w:r>
      <w:r>
        <w:rPr>
          <w:b/>
          <w:spacing w:val="-13"/>
          <w:sz w:val="22"/>
        </w:rPr>
        <w:t> </w:t>
      </w:r>
      <w:r>
        <w:rPr>
          <w:b/>
          <w:sz w:val="22"/>
        </w:rPr>
        <w:t>4.8.</w:t>
      </w:r>
      <w:r>
        <w:rPr>
          <w:b/>
          <w:spacing w:val="-14"/>
          <w:sz w:val="22"/>
        </w:rPr>
        <w:t> </w:t>
      </w:r>
      <w:r>
        <w:rPr>
          <w:b/>
          <w:sz w:val="22"/>
        </w:rPr>
        <w:t>Koefisien</w:t>
      </w:r>
      <w:r>
        <w:rPr>
          <w:b/>
          <w:spacing w:val="-10"/>
          <w:sz w:val="22"/>
        </w:rPr>
        <w:t> </w:t>
      </w:r>
      <w:r>
        <w:rPr>
          <w:b/>
          <w:sz w:val="22"/>
        </w:rPr>
        <w:t>Determinasi Model Summary</w:t>
      </w:r>
      <w:r>
        <w:rPr>
          <w:b/>
          <w:sz w:val="22"/>
          <w:vertAlign w:val="superscript"/>
        </w:rPr>
        <w:t>b</w:t>
      </w:r>
    </w:p>
    <w:p>
      <w:pPr>
        <w:pStyle w:val="BodyText"/>
        <w:rPr>
          <w:b/>
          <w:sz w:val="22"/>
        </w:rPr>
      </w:pPr>
    </w:p>
    <w:p>
      <w:pPr>
        <w:pStyle w:val="BodyText"/>
        <w:rPr>
          <w:b/>
          <w:sz w:val="22"/>
        </w:rPr>
      </w:pPr>
    </w:p>
    <w:p>
      <w:pPr>
        <w:pStyle w:val="BodyText"/>
        <w:rPr>
          <w:b/>
          <w:sz w:val="22"/>
        </w:rPr>
      </w:pPr>
    </w:p>
    <w:p>
      <w:pPr>
        <w:pStyle w:val="BodyText"/>
        <w:spacing w:before="29"/>
        <w:rPr>
          <w:b/>
          <w:sz w:val="22"/>
        </w:rPr>
      </w:pPr>
    </w:p>
    <w:p>
      <w:pPr>
        <w:pStyle w:val="ListParagraph"/>
        <w:numPr>
          <w:ilvl w:val="0"/>
          <w:numId w:val="27"/>
        </w:numPr>
        <w:tabs>
          <w:tab w:pos="795" w:val="left" w:leader="none"/>
        </w:tabs>
        <w:spacing w:line="240" w:lineRule="auto" w:before="0" w:after="0"/>
        <w:ind w:left="795" w:right="0" w:hanging="167"/>
        <w:jc w:val="both"/>
        <w:rPr>
          <w:sz w:val="18"/>
        </w:rPr>
      </w:pPr>
      <w:r>
        <w:rPr>
          <w:color w:val="000104"/>
          <w:sz w:val="18"/>
        </w:rPr>
        <w:t>Predictors:</w:t>
      </w:r>
      <w:r>
        <w:rPr>
          <w:color w:val="000104"/>
          <w:spacing w:val="-3"/>
          <w:sz w:val="18"/>
        </w:rPr>
        <w:t> </w:t>
      </w:r>
      <w:r>
        <w:rPr>
          <w:color w:val="000104"/>
          <w:sz w:val="18"/>
        </w:rPr>
        <w:t>(Constant),</w:t>
      </w:r>
      <w:r>
        <w:rPr>
          <w:color w:val="000104"/>
          <w:spacing w:val="-3"/>
          <w:sz w:val="18"/>
        </w:rPr>
        <w:t> </w:t>
      </w:r>
      <w:r>
        <w:rPr>
          <w:color w:val="000104"/>
          <w:sz w:val="18"/>
        </w:rPr>
        <w:t>CEO</w:t>
      </w:r>
      <w:r>
        <w:rPr>
          <w:color w:val="000104"/>
          <w:spacing w:val="1"/>
          <w:sz w:val="18"/>
        </w:rPr>
        <w:t> </w:t>
      </w:r>
      <w:r>
        <w:rPr>
          <w:color w:val="000104"/>
          <w:sz w:val="18"/>
        </w:rPr>
        <w:t>Duality,TATA,</w:t>
      </w:r>
      <w:r>
        <w:rPr>
          <w:color w:val="000104"/>
          <w:spacing w:val="-3"/>
          <w:sz w:val="18"/>
        </w:rPr>
        <w:t> </w:t>
      </w:r>
      <w:r>
        <w:rPr>
          <w:color w:val="000104"/>
          <w:sz w:val="18"/>
        </w:rPr>
        <w:t>Leverage,</w:t>
      </w:r>
      <w:r>
        <w:rPr>
          <w:color w:val="000104"/>
          <w:spacing w:val="-4"/>
          <w:sz w:val="18"/>
        </w:rPr>
        <w:t> </w:t>
      </w:r>
      <w:r>
        <w:rPr>
          <w:color w:val="000104"/>
          <w:sz w:val="18"/>
        </w:rPr>
        <w:t>Audit</w:t>
      </w:r>
      <w:r>
        <w:rPr>
          <w:color w:val="000104"/>
          <w:spacing w:val="-2"/>
          <w:sz w:val="18"/>
        </w:rPr>
        <w:t> </w:t>
      </w:r>
      <w:r>
        <w:rPr>
          <w:color w:val="000104"/>
          <w:sz w:val="18"/>
        </w:rPr>
        <w:t>Quality,</w:t>
      </w:r>
      <w:r>
        <w:rPr>
          <w:color w:val="000104"/>
          <w:spacing w:val="-4"/>
          <w:sz w:val="18"/>
        </w:rPr>
        <w:t> </w:t>
      </w:r>
      <w:r>
        <w:rPr>
          <w:color w:val="000104"/>
          <w:spacing w:val="-2"/>
          <w:sz w:val="18"/>
        </w:rPr>
        <w:t>BDOUT</w:t>
      </w:r>
    </w:p>
    <w:p>
      <w:pPr>
        <w:pStyle w:val="ListParagraph"/>
        <w:numPr>
          <w:ilvl w:val="0"/>
          <w:numId w:val="27"/>
        </w:numPr>
        <w:tabs>
          <w:tab w:pos="806" w:val="left" w:leader="none"/>
        </w:tabs>
        <w:spacing w:line="240" w:lineRule="auto" w:before="113" w:after="0"/>
        <w:ind w:left="806" w:right="0" w:hanging="178"/>
        <w:jc w:val="both"/>
        <w:rPr>
          <w:sz w:val="18"/>
        </w:rPr>
      </w:pPr>
      <w:r>
        <w:rPr>
          <w:color w:val="000104"/>
          <w:sz w:val="18"/>
        </w:rPr>
        <w:t>Dependent</w:t>
      </w:r>
      <w:r>
        <w:rPr>
          <w:color w:val="000104"/>
          <w:spacing w:val="-4"/>
          <w:sz w:val="18"/>
        </w:rPr>
        <w:t> </w:t>
      </w:r>
      <w:r>
        <w:rPr>
          <w:color w:val="000104"/>
          <w:sz w:val="18"/>
        </w:rPr>
        <w:t>Variable:</w:t>
      </w:r>
      <w:r>
        <w:rPr>
          <w:color w:val="000104"/>
          <w:spacing w:val="-7"/>
          <w:sz w:val="18"/>
        </w:rPr>
        <w:t> </w:t>
      </w:r>
      <w:r>
        <w:rPr>
          <w:color w:val="000104"/>
          <w:sz w:val="18"/>
        </w:rPr>
        <w:t>Kecurangan</w:t>
      </w:r>
      <w:r>
        <w:rPr>
          <w:color w:val="000104"/>
          <w:spacing w:val="-4"/>
          <w:sz w:val="18"/>
        </w:rPr>
        <w:t> </w:t>
      </w:r>
      <w:r>
        <w:rPr>
          <w:color w:val="000104"/>
          <w:sz w:val="18"/>
        </w:rPr>
        <w:t>Laporan</w:t>
      </w:r>
      <w:r>
        <w:rPr>
          <w:color w:val="000104"/>
          <w:spacing w:val="-3"/>
          <w:sz w:val="18"/>
        </w:rPr>
        <w:t> </w:t>
      </w:r>
      <w:r>
        <w:rPr>
          <w:color w:val="000104"/>
          <w:spacing w:val="-2"/>
          <w:sz w:val="18"/>
        </w:rPr>
        <w:t>Keuangan</w:t>
      </w:r>
    </w:p>
    <w:p>
      <w:pPr>
        <w:spacing w:before="148"/>
        <w:ind w:left="568" w:right="0" w:firstLine="0"/>
        <w:jc w:val="both"/>
        <w:rPr>
          <w:i/>
          <w:sz w:val="22"/>
        </w:rPr>
      </w:pPr>
      <w:r>
        <w:rPr>
          <w:i/>
          <w:sz w:val="22"/>
        </w:rPr>
        <w:t>Sumber:</w:t>
      </w:r>
      <w:r>
        <w:rPr>
          <w:i/>
          <w:spacing w:val="-5"/>
          <w:sz w:val="22"/>
        </w:rPr>
        <w:t> </w:t>
      </w:r>
      <w:r>
        <w:rPr>
          <w:i/>
          <w:sz w:val="22"/>
        </w:rPr>
        <w:t>Data</w:t>
      </w:r>
      <w:r>
        <w:rPr>
          <w:i/>
          <w:spacing w:val="-3"/>
          <w:sz w:val="22"/>
        </w:rPr>
        <w:t> </w:t>
      </w:r>
      <w:r>
        <w:rPr>
          <w:i/>
          <w:sz w:val="22"/>
        </w:rPr>
        <w:t>Diolah,</w:t>
      </w:r>
      <w:r>
        <w:rPr>
          <w:i/>
          <w:spacing w:val="-3"/>
          <w:sz w:val="22"/>
        </w:rPr>
        <w:t> </w:t>
      </w:r>
      <w:r>
        <w:rPr>
          <w:i/>
          <w:sz w:val="22"/>
        </w:rPr>
        <w:t>2025</w:t>
      </w:r>
      <w:r>
        <w:rPr>
          <w:i/>
          <w:spacing w:val="-2"/>
          <w:sz w:val="22"/>
        </w:rPr>
        <w:t> </w:t>
      </w:r>
      <w:r>
        <w:rPr>
          <w:i/>
          <w:sz w:val="22"/>
        </w:rPr>
        <w:t>(Hasil</w:t>
      </w:r>
      <w:r>
        <w:rPr>
          <w:i/>
          <w:spacing w:val="-5"/>
          <w:sz w:val="22"/>
        </w:rPr>
        <w:t> </w:t>
      </w:r>
      <w:r>
        <w:rPr>
          <w:i/>
          <w:sz w:val="22"/>
        </w:rPr>
        <w:t>Output</w:t>
      </w:r>
      <w:r>
        <w:rPr>
          <w:i/>
          <w:spacing w:val="-8"/>
          <w:sz w:val="22"/>
        </w:rPr>
        <w:t> </w:t>
      </w:r>
      <w:r>
        <w:rPr>
          <w:i/>
          <w:sz w:val="22"/>
        </w:rPr>
        <w:t>SPSS</w:t>
      </w:r>
      <w:r>
        <w:rPr>
          <w:i/>
          <w:spacing w:val="-3"/>
          <w:sz w:val="22"/>
        </w:rPr>
        <w:t> </w:t>
      </w:r>
      <w:r>
        <w:rPr>
          <w:i/>
          <w:sz w:val="22"/>
        </w:rPr>
        <w:t>versi</w:t>
      </w:r>
      <w:r>
        <w:rPr>
          <w:i/>
          <w:spacing w:val="-4"/>
          <w:sz w:val="22"/>
        </w:rPr>
        <w:t> </w:t>
      </w:r>
      <w:r>
        <w:rPr>
          <w:i/>
          <w:spacing w:val="-5"/>
          <w:sz w:val="22"/>
        </w:rPr>
        <w:t>25)</w:t>
      </w:r>
    </w:p>
    <w:p>
      <w:pPr>
        <w:pStyle w:val="BodyText"/>
        <w:spacing w:before="147"/>
        <w:rPr>
          <w:i/>
          <w:sz w:val="22"/>
        </w:rPr>
      </w:pPr>
    </w:p>
    <w:p>
      <w:pPr>
        <w:pStyle w:val="BodyText"/>
        <w:spacing w:line="480" w:lineRule="auto" w:before="1"/>
        <w:ind w:left="568" w:right="706"/>
        <w:jc w:val="both"/>
      </w:pPr>
      <w:r>
        <w:rPr/>
        <w:t>Nilai koefisien determinasi (</w:t>
      </w:r>
      <w:r>
        <w:rPr>
          <w:i/>
        </w:rPr>
        <w:t>R Square</w:t>
      </w:r>
      <w:r>
        <w:rPr/>
        <w:t>) sebesar 0,289, sebagaimana ditunjukkan pada Tabel 4.8. Nilai tersebut menunjukkan bahwa variabel dependen, yaitu kecurangan laporan keuangan, dapat dijelaskan oleh variabel independen yang terdiri dari tekanan, kesempatan, rasionalisasi, kemampuan, dan arogansi sebesar 28,9%. Sementara itu, sebesar 71,1% variasi kecurangan laporan keuangan dijelaskan oleh variabel lain di luar model penelitian ini</w:t>
      </w:r>
    </w:p>
    <w:p>
      <w:pPr>
        <w:pStyle w:val="Heading2"/>
        <w:numPr>
          <w:ilvl w:val="2"/>
          <w:numId w:val="18"/>
        </w:numPr>
        <w:tabs>
          <w:tab w:pos="1136" w:val="left" w:leader="none"/>
        </w:tabs>
        <w:spacing w:line="240" w:lineRule="auto" w:before="160" w:after="0"/>
        <w:ind w:left="1136" w:right="0" w:hanging="568"/>
        <w:jc w:val="both"/>
      </w:pPr>
      <w:bookmarkStart w:name="_bookmark65" w:id="66"/>
      <w:bookmarkEnd w:id="66"/>
      <w:r>
        <w:rPr>
          <w:b w:val="0"/>
        </w:rPr>
      </w:r>
      <w:r>
        <w:rPr/>
        <w:t>Uji</w:t>
      </w:r>
      <w:r>
        <w:rPr>
          <w:spacing w:val="-2"/>
        </w:rPr>
        <w:t> </w:t>
      </w:r>
      <w:r>
        <w:rPr/>
        <w:t>Hipotesis</w:t>
      </w:r>
      <w:r>
        <w:rPr>
          <w:spacing w:val="-4"/>
        </w:rPr>
        <w:t> </w:t>
      </w:r>
      <w:r>
        <w:rPr/>
        <w:t>(Uji</w:t>
      </w:r>
      <w:r>
        <w:rPr>
          <w:spacing w:val="1"/>
        </w:rPr>
        <w:t> </w:t>
      </w:r>
      <w:r>
        <w:rPr>
          <w:spacing w:val="-5"/>
        </w:rPr>
        <w:t>t)</w:t>
      </w:r>
    </w:p>
    <w:p>
      <w:pPr>
        <w:pStyle w:val="BodyText"/>
        <w:spacing w:line="480" w:lineRule="auto" w:before="137"/>
        <w:ind w:left="568" w:right="706" w:firstLine="568"/>
        <w:jc w:val="both"/>
      </w:pPr>
      <w:r>
        <w:rPr/>
        <w:t>Uji t digunakan untuk mengetahui pengaruh setiap variabel independen terhadap variabel dependen, sekaligus untuk menguji hipotesis penelitian. Pengujian hipotesis dilakukan dengan cara membandingkan nilai signifikansi t dengan tingkat signifikansi sebesar 0,05. Kriteria pengambilan keputusan dalam penelitian</w:t>
      </w:r>
      <w:r>
        <w:rPr>
          <w:spacing w:val="56"/>
        </w:rPr>
        <w:t> </w:t>
      </w:r>
      <w:r>
        <w:rPr/>
        <w:t>ini</w:t>
      </w:r>
      <w:r>
        <w:rPr>
          <w:spacing w:val="64"/>
        </w:rPr>
        <w:t> </w:t>
      </w:r>
      <w:r>
        <w:rPr/>
        <w:t>adalah</w:t>
      </w:r>
      <w:r>
        <w:rPr>
          <w:spacing w:val="62"/>
        </w:rPr>
        <w:t> </w:t>
      </w:r>
      <w:r>
        <w:rPr/>
        <w:t>apabila</w:t>
      </w:r>
      <w:r>
        <w:rPr>
          <w:spacing w:val="65"/>
        </w:rPr>
        <w:t> </w:t>
      </w:r>
      <w:r>
        <w:rPr/>
        <w:t>nilai</w:t>
      </w:r>
      <w:r>
        <w:rPr>
          <w:spacing w:val="64"/>
        </w:rPr>
        <w:t> </w:t>
      </w:r>
      <w:r>
        <w:rPr/>
        <w:t>signifikansi</w:t>
      </w:r>
      <w:r>
        <w:rPr>
          <w:spacing w:val="63"/>
        </w:rPr>
        <w:t> </w:t>
      </w:r>
      <w:r>
        <w:rPr/>
        <w:t>t</w:t>
      </w:r>
      <w:r>
        <w:rPr>
          <w:spacing w:val="64"/>
        </w:rPr>
        <w:t> </w:t>
      </w:r>
      <w:r>
        <w:rPr/>
        <w:t>≤</w:t>
      </w:r>
      <w:r>
        <w:rPr>
          <w:spacing w:val="64"/>
        </w:rPr>
        <w:t> </w:t>
      </w:r>
      <w:r>
        <w:rPr/>
        <w:t>0,05</w:t>
      </w:r>
      <w:r>
        <w:rPr>
          <w:spacing w:val="62"/>
        </w:rPr>
        <w:t> </w:t>
      </w:r>
      <w:r>
        <w:rPr/>
        <w:t>dan</w:t>
      </w:r>
      <w:r>
        <w:rPr>
          <w:spacing w:val="63"/>
        </w:rPr>
        <w:t> </w:t>
      </w:r>
      <w:r>
        <w:rPr/>
        <w:t>koefisien</w:t>
      </w:r>
      <w:r>
        <w:rPr>
          <w:spacing w:val="63"/>
        </w:rPr>
        <w:t> </w:t>
      </w:r>
      <w:r>
        <w:rPr>
          <w:spacing w:val="-2"/>
        </w:rPr>
        <w:t>regresi</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13"/>
        <w:jc w:val="both"/>
      </w:pPr>
      <w:r>
        <w:rPr/>
        <w:t>memiliki arah sesuai dengan hipotesis yang diajukan, maka hipotesis dinyatakan diterima. Sebaliknya, apabila nilai signifikansi t &gt; 0,05 atau arah koefisien regresi tidak</w:t>
      </w:r>
      <w:r>
        <w:rPr>
          <w:spacing w:val="-6"/>
        </w:rPr>
        <w:t> </w:t>
      </w:r>
      <w:r>
        <w:rPr/>
        <w:t>sesuai</w:t>
      </w:r>
      <w:r>
        <w:rPr>
          <w:spacing w:val="-6"/>
        </w:rPr>
        <w:t> </w:t>
      </w:r>
      <w:r>
        <w:rPr/>
        <w:t>dengan</w:t>
      </w:r>
      <w:r>
        <w:rPr>
          <w:spacing w:val="-6"/>
        </w:rPr>
        <w:t> </w:t>
      </w:r>
      <w:r>
        <w:rPr/>
        <w:t>hipotesis,</w:t>
      </w:r>
      <w:r>
        <w:rPr>
          <w:spacing w:val="-11"/>
        </w:rPr>
        <w:t> </w:t>
      </w:r>
      <w:r>
        <w:rPr/>
        <w:t>maka</w:t>
      </w:r>
      <w:r>
        <w:rPr>
          <w:spacing w:val="-5"/>
        </w:rPr>
        <w:t> </w:t>
      </w:r>
      <w:r>
        <w:rPr/>
        <w:t>hipotesis</w:t>
      </w:r>
      <w:r>
        <w:rPr>
          <w:spacing w:val="-8"/>
        </w:rPr>
        <w:t> </w:t>
      </w:r>
      <w:r>
        <w:rPr/>
        <w:t>dinyatakan</w:t>
      </w:r>
      <w:r>
        <w:rPr>
          <w:spacing w:val="-6"/>
        </w:rPr>
        <w:t> </w:t>
      </w:r>
      <w:r>
        <w:rPr/>
        <w:t>ditolak.</w:t>
      </w:r>
      <w:r>
        <w:rPr>
          <w:spacing w:val="-6"/>
        </w:rPr>
        <w:t> </w:t>
      </w:r>
      <w:r>
        <w:rPr/>
        <w:t>Berikut</w:t>
      </w:r>
      <w:r>
        <w:rPr>
          <w:spacing w:val="-6"/>
        </w:rPr>
        <w:t> </w:t>
      </w:r>
      <w:r>
        <w:rPr/>
        <w:t>disajikan tabel hasil uji t:</w:t>
      </w:r>
    </w:p>
    <w:p>
      <w:pPr>
        <w:spacing w:line="252" w:lineRule="exact" w:before="0"/>
        <w:ind w:left="2857" w:right="0" w:firstLine="0"/>
        <w:jc w:val="left"/>
        <w:rPr>
          <w:b/>
          <w:sz w:val="22"/>
        </w:rPr>
      </w:pPr>
      <w:bookmarkStart w:name="_bookmark66" w:id="67"/>
      <w:bookmarkEnd w:id="67"/>
      <w:r>
        <w:rPr/>
      </w:r>
      <w:r>
        <w:rPr>
          <w:b/>
          <w:sz w:val="22"/>
        </w:rPr>
        <w:t>Tabel</w:t>
      </w:r>
      <w:r>
        <w:rPr>
          <w:b/>
          <w:spacing w:val="-3"/>
          <w:sz w:val="22"/>
        </w:rPr>
        <w:t> </w:t>
      </w:r>
      <w:r>
        <w:rPr>
          <w:b/>
          <w:sz w:val="22"/>
        </w:rPr>
        <w:t>4.9.</w:t>
      </w:r>
      <w:r>
        <w:rPr>
          <w:b/>
          <w:spacing w:val="-4"/>
          <w:sz w:val="22"/>
        </w:rPr>
        <w:t> </w:t>
      </w:r>
      <w:r>
        <w:rPr>
          <w:b/>
          <w:sz w:val="22"/>
        </w:rPr>
        <w:t>Hasil</w:t>
      </w:r>
      <w:r>
        <w:rPr>
          <w:b/>
          <w:spacing w:val="-2"/>
          <w:sz w:val="22"/>
        </w:rPr>
        <w:t> </w:t>
      </w:r>
      <w:r>
        <w:rPr>
          <w:b/>
          <w:sz w:val="22"/>
        </w:rPr>
        <w:t>Uji</w:t>
      </w:r>
      <w:r>
        <w:rPr>
          <w:b/>
          <w:spacing w:val="-2"/>
          <w:sz w:val="22"/>
        </w:rPr>
        <w:t> </w:t>
      </w:r>
      <w:r>
        <w:rPr>
          <w:b/>
          <w:sz w:val="22"/>
        </w:rPr>
        <w:t>t</w:t>
      </w:r>
      <w:r>
        <w:rPr>
          <w:b/>
          <w:spacing w:val="-2"/>
          <w:sz w:val="22"/>
        </w:rPr>
        <w:t> </w:t>
      </w:r>
      <w:r>
        <w:rPr>
          <w:b/>
          <w:sz w:val="22"/>
        </w:rPr>
        <w:t>(Uji</w:t>
      </w:r>
      <w:r>
        <w:rPr>
          <w:b/>
          <w:spacing w:val="-2"/>
          <w:sz w:val="22"/>
        </w:rPr>
        <w:t> Hipotesis)</w:t>
      </w:r>
    </w:p>
    <w:p>
      <w:pPr>
        <w:spacing w:before="67"/>
        <w:ind w:left="4046" w:right="0" w:firstLine="0"/>
        <w:jc w:val="left"/>
        <w:rPr>
          <w:b/>
          <w:sz w:val="22"/>
        </w:rPr>
      </w:pPr>
      <w:r>
        <w:rPr>
          <w:b/>
          <w:spacing w:val="-2"/>
          <w:sz w:val="22"/>
        </w:rPr>
        <w:t>Coefficients</w:t>
      </w:r>
      <w:r>
        <w:rPr>
          <w:b/>
          <w:spacing w:val="-2"/>
          <w:sz w:val="22"/>
          <w:vertAlign w:val="superscript"/>
        </w:rPr>
        <w:t>a</w:t>
      </w: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1350"/>
        <w:gridCol w:w="1336"/>
        <w:gridCol w:w="1336"/>
        <w:gridCol w:w="1479"/>
        <w:gridCol w:w="1033"/>
        <w:gridCol w:w="1029"/>
      </w:tblGrid>
      <w:tr>
        <w:trPr>
          <w:trHeight w:val="637" w:hRule="atLeast"/>
        </w:trPr>
        <w:tc>
          <w:tcPr>
            <w:tcW w:w="1922" w:type="dxa"/>
            <w:gridSpan w:val="2"/>
            <w:vMerge w:val="restart"/>
            <w:tcBorders>
              <w:bottom w:val="single" w:sz="8" w:space="0" w:color="152935"/>
            </w:tcBorders>
          </w:tcPr>
          <w:p>
            <w:pPr>
              <w:pStyle w:val="TableParagraph"/>
              <w:spacing w:line="240" w:lineRule="auto" w:before="0"/>
              <w:jc w:val="left"/>
              <w:rPr>
                <w:b/>
                <w:sz w:val="22"/>
              </w:rPr>
            </w:pPr>
          </w:p>
          <w:p>
            <w:pPr>
              <w:pStyle w:val="TableParagraph"/>
              <w:spacing w:line="240" w:lineRule="auto" w:before="212"/>
              <w:jc w:val="left"/>
              <w:rPr>
                <w:b/>
                <w:sz w:val="22"/>
              </w:rPr>
            </w:pPr>
          </w:p>
          <w:p>
            <w:pPr>
              <w:pStyle w:val="TableParagraph"/>
              <w:spacing w:line="233" w:lineRule="exact" w:before="0"/>
              <w:ind w:left="63"/>
              <w:jc w:val="left"/>
              <w:rPr>
                <w:sz w:val="22"/>
              </w:rPr>
            </w:pPr>
            <w:r>
              <w:rPr>
                <w:spacing w:val="-2"/>
                <w:sz w:val="22"/>
              </w:rPr>
              <w:t>Model</w:t>
            </w:r>
          </w:p>
        </w:tc>
        <w:tc>
          <w:tcPr>
            <w:tcW w:w="2672" w:type="dxa"/>
            <w:gridSpan w:val="2"/>
          </w:tcPr>
          <w:p>
            <w:pPr>
              <w:pStyle w:val="TableParagraph"/>
              <w:spacing w:line="240" w:lineRule="auto" w:before="137"/>
              <w:jc w:val="left"/>
              <w:rPr>
                <w:b/>
                <w:sz w:val="22"/>
              </w:rPr>
            </w:pPr>
          </w:p>
          <w:p>
            <w:pPr>
              <w:pStyle w:val="TableParagraph"/>
              <w:spacing w:line="228" w:lineRule="exact" w:before="0"/>
              <w:ind w:left="78"/>
              <w:jc w:val="left"/>
              <w:rPr>
                <w:sz w:val="22"/>
              </w:rPr>
            </w:pPr>
            <w:r>
              <w:rPr>
                <w:sz w:val="22"/>
              </w:rPr>
              <w:t>Unstandardized</w:t>
            </w:r>
            <w:r>
              <w:rPr>
                <w:spacing w:val="-10"/>
                <w:sz w:val="22"/>
              </w:rPr>
              <w:t> </w:t>
            </w:r>
            <w:r>
              <w:rPr>
                <w:spacing w:val="-2"/>
                <w:sz w:val="22"/>
              </w:rPr>
              <w:t>Coefficients</w:t>
            </w:r>
          </w:p>
        </w:tc>
        <w:tc>
          <w:tcPr>
            <w:tcW w:w="1479" w:type="dxa"/>
            <w:tcBorders>
              <w:bottom w:val="nil"/>
            </w:tcBorders>
          </w:tcPr>
          <w:p>
            <w:pPr>
              <w:pStyle w:val="TableParagraph"/>
              <w:spacing w:line="320" w:lineRule="atLeast" w:before="0"/>
              <w:ind w:left="202" w:hanging="36"/>
              <w:jc w:val="left"/>
              <w:rPr>
                <w:sz w:val="22"/>
              </w:rPr>
            </w:pPr>
            <w:r>
              <w:rPr>
                <w:spacing w:val="-2"/>
                <w:sz w:val="22"/>
              </w:rPr>
              <w:t>Standardized Coefficients</w:t>
            </w:r>
          </w:p>
        </w:tc>
        <w:tc>
          <w:tcPr>
            <w:tcW w:w="1033" w:type="dxa"/>
            <w:vMerge w:val="restart"/>
            <w:tcBorders>
              <w:bottom w:val="single" w:sz="8" w:space="0" w:color="152935"/>
            </w:tcBorders>
          </w:tcPr>
          <w:p>
            <w:pPr>
              <w:pStyle w:val="TableParagraph"/>
              <w:spacing w:line="240" w:lineRule="auto" w:before="0"/>
              <w:jc w:val="left"/>
              <w:rPr>
                <w:b/>
                <w:sz w:val="22"/>
              </w:rPr>
            </w:pPr>
          </w:p>
          <w:p>
            <w:pPr>
              <w:pStyle w:val="TableParagraph"/>
              <w:spacing w:line="240" w:lineRule="auto" w:before="212"/>
              <w:jc w:val="left"/>
              <w:rPr>
                <w:b/>
                <w:sz w:val="22"/>
              </w:rPr>
            </w:pPr>
          </w:p>
          <w:p>
            <w:pPr>
              <w:pStyle w:val="TableParagraph"/>
              <w:spacing w:line="233" w:lineRule="exact" w:before="0"/>
              <w:ind w:left="7"/>
              <w:rPr>
                <w:sz w:val="22"/>
              </w:rPr>
            </w:pPr>
            <w:r>
              <w:rPr>
                <w:spacing w:val="-10"/>
                <w:sz w:val="22"/>
              </w:rPr>
              <w:t>t</w:t>
            </w:r>
          </w:p>
        </w:tc>
        <w:tc>
          <w:tcPr>
            <w:tcW w:w="1029" w:type="dxa"/>
            <w:vMerge w:val="restart"/>
            <w:tcBorders>
              <w:bottom w:val="single" w:sz="8" w:space="0" w:color="152935"/>
            </w:tcBorders>
          </w:tcPr>
          <w:p>
            <w:pPr>
              <w:pStyle w:val="TableParagraph"/>
              <w:spacing w:line="240" w:lineRule="auto" w:before="0"/>
              <w:jc w:val="left"/>
              <w:rPr>
                <w:b/>
                <w:sz w:val="22"/>
              </w:rPr>
            </w:pPr>
          </w:p>
          <w:p>
            <w:pPr>
              <w:pStyle w:val="TableParagraph"/>
              <w:spacing w:line="240" w:lineRule="auto" w:before="212"/>
              <w:jc w:val="left"/>
              <w:rPr>
                <w:b/>
                <w:sz w:val="22"/>
              </w:rPr>
            </w:pPr>
          </w:p>
          <w:p>
            <w:pPr>
              <w:pStyle w:val="TableParagraph"/>
              <w:spacing w:line="233" w:lineRule="exact" w:before="0"/>
              <w:ind w:left="339"/>
              <w:jc w:val="left"/>
              <w:rPr>
                <w:sz w:val="22"/>
              </w:rPr>
            </w:pPr>
            <w:r>
              <w:rPr>
                <w:spacing w:val="-4"/>
                <w:sz w:val="22"/>
              </w:rPr>
              <w:t>Sig.</w:t>
            </w:r>
          </w:p>
        </w:tc>
      </w:tr>
      <w:tr>
        <w:trPr>
          <w:trHeight w:val="311" w:hRule="atLeast"/>
        </w:trPr>
        <w:tc>
          <w:tcPr>
            <w:tcW w:w="1922" w:type="dxa"/>
            <w:gridSpan w:val="2"/>
            <w:vMerge/>
            <w:tcBorders>
              <w:top w:val="nil"/>
              <w:bottom w:val="single" w:sz="8" w:space="0" w:color="152935"/>
            </w:tcBorders>
          </w:tcPr>
          <w:p>
            <w:pPr>
              <w:rPr>
                <w:sz w:val="2"/>
                <w:szCs w:val="2"/>
              </w:rPr>
            </w:pPr>
          </w:p>
        </w:tc>
        <w:tc>
          <w:tcPr>
            <w:tcW w:w="1336" w:type="dxa"/>
            <w:tcBorders>
              <w:bottom w:val="single" w:sz="8" w:space="0" w:color="152935"/>
              <w:right w:val="single" w:sz="12" w:space="0" w:color="DFDFDF"/>
            </w:tcBorders>
          </w:tcPr>
          <w:p>
            <w:pPr>
              <w:pStyle w:val="TableParagraph"/>
              <w:spacing w:line="233" w:lineRule="exact" w:before="58"/>
              <w:ind w:left="11"/>
              <w:rPr>
                <w:sz w:val="22"/>
              </w:rPr>
            </w:pPr>
            <w:r>
              <w:rPr>
                <w:spacing w:val="-10"/>
                <w:sz w:val="22"/>
              </w:rPr>
              <w:t>B</w:t>
            </w:r>
          </w:p>
        </w:tc>
        <w:tc>
          <w:tcPr>
            <w:tcW w:w="1336" w:type="dxa"/>
            <w:tcBorders>
              <w:left w:val="single" w:sz="12" w:space="0" w:color="DFDFDF"/>
              <w:bottom w:val="single" w:sz="8" w:space="0" w:color="152935"/>
            </w:tcBorders>
          </w:tcPr>
          <w:p>
            <w:pPr>
              <w:pStyle w:val="TableParagraph"/>
              <w:spacing w:line="233" w:lineRule="exact" w:before="58"/>
              <w:ind w:left="228"/>
              <w:jc w:val="left"/>
              <w:rPr>
                <w:sz w:val="22"/>
              </w:rPr>
            </w:pPr>
            <w:r>
              <w:rPr>
                <w:sz w:val="22"/>
              </w:rPr>
              <w:t>Std.</w:t>
            </w:r>
            <w:r>
              <w:rPr>
                <w:spacing w:val="-5"/>
                <w:sz w:val="22"/>
              </w:rPr>
              <w:t> </w:t>
            </w:r>
            <w:r>
              <w:rPr>
                <w:spacing w:val="-2"/>
                <w:sz w:val="22"/>
              </w:rPr>
              <w:t>Error</w:t>
            </w:r>
          </w:p>
        </w:tc>
        <w:tc>
          <w:tcPr>
            <w:tcW w:w="1479" w:type="dxa"/>
            <w:tcBorders>
              <w:top w:val="nil"/>
              <w:bottom w:val="single" w:sz="8" w:space="0" w:color="152935"/>
            </w:tcBorders>
          </w:tcPr>
          <w:p>
            <w:pPr>
              <w:pStyle w:val="TableParagraph"/>
              <w:spacing w:line="233" w:lineRule="exact" w:before="58"/>
              <w:ind w:left="10"/>
              <w:rPr>
                <w:sz w:val="22"/>
              </w:rPr>
            </w:pPr>
            <w:r>
              <w:rPr>
                <w:spacing w:val="-4"/>
                <w:sz w:val="22"/>
              </w:rPr>
              <w:t>Beta</w:t>
            </w:r>
          </w:p>
        </w:tc>
        <w:tc>
          <w:tcPr>
            <w:tcW w:w="1033" w:type="dxa"/>
            <w:vMerge/>
            <w:tcBorders>
              <w:top w:val="nil"/>
              <w:bottom w:val="single" w:sz="8" w:space="0" w:color="152935"/>
            </w:tcBorders>
          </w:tcPr>
          <w:p>
            <w:pPr>
              <w:rPr>
                <w:sz w:val="2"/>
                <w:szCs w:val="2"/>
              </w:rPr>
            </w:pPr>
          </w:p>
        </w:tc>
        <w:tc>
          <w:tcPr>
            <w:tcW w:w="1029" w:type="dxa"/>
            <w:vMerge/>
            <w:tcBorders>
              <w:top w:val="nil"/>
              <w:bottom w:val="single" w:sz="8" w:space="0" w:color="152935"/>
            </w:tcBorders>
          </w:tcPr>
          <w:p>
            <w:pPr>
              <w:rPr>
                <w:sz w:val="2"/>
                <w:szCs w:val="2"/>
              </w:rPr>
            </w:pPr>
          </w:p>
        </w:tc>
      </w:tr>
      <w:tr>
        <w:trPr>
          <w:trHeight w:val="320" w:hRule="atLeast"/>
        </w:trPr>
        <w:tc>
          <w:tcPr>
            <w:tcW w:w="572" w:type="dxa"/>
            <w:vMerge w:val="restart"/>
            <w:tcBorders>
              <w:top w:val="single" w:sz="8" w:space="0" w:color="152935"/>
            </w:tcBorders>
          </w:tcPr>
          <w:p>
            <w:pPr>
              <w:pStyle w:val="TableParagraph"/>
              <w:spacing w:line="240" w:lineRule="auto" w:before="66"/>
              <w:ind w:left="63"/>
              <w:jc w:val="left"/>
              <w:rPr>
                <w:sz w:val="22"/>
              </w:rPr>
            </w:pPr>
            <w:r>
              <w:rPr>
                <w:spacing w:val="-10"/>
                <w:sz w:val="22"/>
              </w:rPr>
              <w:t>1</w:t>
            </w:r>
          </w:p>
        </w:tc>
        <w:tc>
          <w:tcPr>
            <w:tcW w:w="1350" w:type="dxa"/>
            <w:tcBorders>
              <w:top w:val="single" w:sz="8" w:space="0" w:color="152935"/>
              <w:bottom w:val="single" w:sz="8" w:space="0" w:color="ADADAD"/>
            </w:tcBorders>
          </w:tcPr>
          <w:p>
            <w:pPr>
              <w:pStyle w:val="TableParagraph"/>
              <w:spacing w:line="233" w:lineRule="exact" w:before="66"/>
              <w:ind w:left="59"/>
              <w:jc w:val="left"/>
              <w:rPr>
                <w:sz w:val="22"/>
              </w:rPr>
            </w:pPr>
            <w:r>
              <w:rPr>
                <w:spacing w:val="-2"/>
                <w:sz w:val="22"/>
              </w:rPr>
              <w:t>(Constant)</w:t>
            </w:r>
          </w:p>
        </w:tc>
        <w:tc>
          <w:tcPr>
            <w:tcW w:w="1336" w:type="dxa"/>
            <w:tcBorders>
              <w:top w:val="single" w:sz="8" w:space="0" w:color="152935"/>
              <w:bottom w:val="single" w:sz="8" w:space="0" w:color="ADADAD"/>
              <w:right w:val="single" w:sz="12" w:space="0" w:color="DFDFDF"/>
            </w:tcBorders>
          </w:tcPr>
          <w:p>
            <w:pPr>
              <w:pStyle w:val="TableParagraph"/>
              <w:spacing w:line="233" w:lineRule="exact" w:before="66"/>
              <w:ind w:right="46"/>
              <w:jc w:val="right"/>
              <w:rPr>
                <w:sz w:val="22"/>
              </w:rPr>
            </w:pPr>
            <w:r>
              <w:rPr>
                <w:spacing w:val="-2"/>
                <w:sz w:val="22"/>
              </w:rPr>
              <w:t>0.143</w:t>
            </w:r>
          </w:p>
        </w:tc>
        <w:tc>
          <w:tcPr>
            <w:tcW w:w="1336" w:type="dxa"/>
            <w:tcBorders>
              <w:top w:val="single" w:sz="8" w:space="0" w:color="152935"/>
              <w:left w:val="single" w:sz="12" w:space="0" w:color="DFDFDF"/>
              <w:bottom w:val="single" w:sz="8" w:space="0" w:color="ADADAD"/>
            </w:tcBorders>
          </w:tcPr>
          <w:p>
            <w:pPr>
              <w:pStyle w:val="TableParagraph"/>
              <w:spacing w:line="233" w:lineRule="exact" w:before="66"/>
              <w:ind w:right="47"/>
              <w:jc w:val="right"/>
              <w:rPr>
                <w:sz w:val="22"/>
              </w:rPr>
            </w:pPr>
            <w:r>
              <w:rPr>
                <w:spacing w:val="-2"/>
                <w:sz w:val="22"/>
              </w:rPr>
              <w:t>0.113</w:t>
            </w:r>
          </w:p>
        </w:tc>
        <w:tc>
          <w:tcPr>
            <w:tcW w:w="1479" w:type="dxa"/>
            <w:tcBorders>
              <w:top w:val="single" w:sz="8" w:space="0" w:color="152935"/>
              <w:bottom w:val="single" w:sz="8" w:space="0" w:color="ADADAD"/>
            </w:tcBorders>
          </w:tcPr>
          <w:p>
            <w:pPr>
              <w:pStyle w:val="TableParagraph"/>
              <w:spacing w:line="240" w:lineRule="auto" w:before="0"/>
              <w:jc w:val="left"/>
              <w:rPr>
                <w:sz w:val="22"/>
              </w:rPr>
            </w:pPr>
          </w:p>
        </w:tc>
        <w:tc>
          <w:tcPr>
            <w:tcW w:w="1033" w:type="dxa"/>
            <w:tcBorders>
              <w:top w:val="single" w:sz="8" w:space="0" w:color="152935"/>
              <w:bottom w:val="single" w:sz="8" w:space="0" w:color="ADADAD"/>
            </w:tcBorders>
          </w:tcPr>
          <w:p>
            <w:pPr>
              <w:pStyle w:val="TableParagraph"/>
              <w:spacing w:line="233" w:lineRule="exact" w:before="66"/>
              <w:ind w:right="54"/>
              <w:jc w:val="right"/>
              <w:rPr>
                <w:sz w:val="22"/>
              </w:rPr>
            </w:pPr>
            <w:r>
              <w:rPr>
                <w:spacing w:val="-2"/>
                <w:sz w:val="22"/>
              </w:rPr>
              <w:t>1.267</w:t>
            </w:r>
          </w:p>
        </w:tc>
        <w:tc>
          <w:tcPr>
            <w:tcW w:w="1029" w:type="dxa"/>
            <w:tcBorders>
              <w:top w:val="single" w:sz="8" w:space="0" w:color="152935"/>
              <w:bottom w:val="single" w:sz="8" w:space="0" w:color="ADADAD"/>
            </w:tcBorders>
          </w:tcPr>
          <w:p>
            <w:pPr>
              <w:pStyle w:val="TableParagraph"/>
              <w:spacing w:line="233" w:lineRule="exact" w:before="66"/>
              <w:ind w:right="51"/>
              <w:jc w:val="right"/>
              <w:rPr>
                <w:sz w:val="22"/>
              </w:rPr>
            </w:pPr>
            <w:r>
              <w:rPr>
                <w:spacing w:val="-2"/>
                <w:sz w:val="22"/>
              </w:rPr>
              <w:t>0.208</w:t>
            </w:r>
          </w:p>
        </w:tc>
      </w:tr>
      <w:tr>
        <w:trPr>
          <w:trHeight w:val="320" w:hRule="atLeast"/>
        </w:trPr>
        <w:tc>
          <w:tcPr>
            <w:tcW w:w="572" w:type="dxa"/>
            <w:vMerge/>
            <w:tcBorders>
              <w:top w:val="nil"/>
            </w:tcBorders>
          </w:tcPr>
          <w:p>
            <w:pPr>
              <w:rPr>
                <w:sz w:val="2"/>
                <w:szCs w:val="2"/>
              </w:rPr>
            </w:pPr>
          </w:p>
        </w:tc>
        <w:tc>
          <w:tcPr>
            <w:tcW w:w="1350" w:type="dxa"/>
            <w:tcBorders>
              <w:top w:val="single" w:sz="8" w:space="0" w:color="ADADAD"/>
              <w:bottom w:val="single" w:sz="8" w:space="0" w:color="ADADAD"/>
            </w:tcBorders>
          </w:tcPr>
          <w:p>
            <w:pPr>
              <w:pStyle w:val="TableParagraph"/>
              <w:spacing w:line="233" w:lineRule="exact" w:before="66"/>
              <w:ind w:left="59"/>
              <w:jc w:val="left"/>
              <w:rPr>
                <w:i/>
                <w:sz w:val="22"/>
              </w:rPr>
            </w:pPr>
            <w:r>
              <w:rPr>
                <w:i/>
                <w:spacing w:val="-2"/>
                <w:sz w:val="22"/>
              </w:rPr>
              <w:t>Leverage</w:t>
            </w:r>
          </w:p>
        </w:tc>
        <w:tc>
          <w:tcPr>
            <w:tcW w:w="1336" w:type="dxa"/>
            <w:tcBorders>
              <w:top w:val="single" w:sz="8" w:space="0" w:color="ADADAD"/>
              <w:bottom w:val="single" w:sz="8" w:space="0" w:color="ADADAD"/>
              <w:right w:val="single" w:sz="12" w:space="0" w:color="DFDFDF"/>
            </w:tcBorders>
          </w:tcPr>
          <w:p>
            <w:pPr>
              <w:pStyle w:val="TableParagraph"/>
              <w:spacing w:line="233" w:lineRule="exact" w:before="66"/>
              <w:ind w:right="46"/>
              <w:jc w:val="right"/>
              <w:rPr>
                <w:sz w:val="22"/>
              </w:rPr>
            </w:pPr>
            <w:r>
              <w:rPr>
                <w:spacing w:val="-2"/>
                <w:sz w:val="22"/>
              </w:rPr>
              <w:t>0.283</w:t>
            </w:r>
          </w:p>
        </w:tc>
        <w:tc>
          <w:tcPr>
            <w:tcW w:w="1336" w:type="dxa"/>
            <w:tcBorders>
              <w:top w:val="single" w:sz="8" w:space="0" w:color="ADADAD"/>
              <w:left w:val="single" w:sz="12" w:space="0" w:color="DFDFDF"/>
              <w:bottom w:val="single" w:sz="8" w:space="0" w:color="ADADAD"/>
            </w:tcBorders>
          </w:tcPr>
          <w:p>
            <w:pPr>
              <w:pStyle w:val="TableParagraph"/>
              <w:spacing w:line="233" w:lineRule="exact" w:before="66"/>
              <w:ind w:right="47"/>
              <w:jc w:val="right"/>
              <w:rPr>
                <w:sz w:val="22"/>
              </w:rPr>
            </w:pPr>
            <w:r>
              <w:rPr>
                <w:spacing w:val="-2"/>
                <w:sz w:val="22"/>
              </w:rPr>
              <w:t>0.083</w:t>
            </w:r>
          </w:p>
        </w:tc>
        <w:tc>
          <w:tcPr>
            <w:tcW w:w="1479" w:type="dxa"/>
            <w:tcBorders>
              <w:top w:val="single" w:sz="8" w:space="0" w:color="ADADAD"/>
              <w:bottom w:val="single" w:sz="8" w:space="0" w:color="ADADAD"/>
            </w:tcBorders>
          </w:tcPr>
          <w:p>
            <w:pPr>
              <w:pStyle w:val="TableParagraph"/>
              <w:spacing w:line="233" w:lineRule="exact" w:before="66"/>
              <w:ind w:right="50"/>
              <w:jc w:val="right"/>
              <w:rPr>
                <w:sz w:val="22"/>
              </w:rPr>
            </w:pPr>
            <w:r>
              <w:rPr>
                <w:spacing w:val="-2"/>
                <w:sz w:val="22"/>
              </w:rPr>
              <w:t>0.333</w:t>
            </w:r>
          </w:p>
        </w:tc>
        <w:tc>
          <w:tcPr>
            <w:tcW w:w="1033"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3.416</w:t>
            </w:r>
          </w:p>
        </w:tc>
        <w:tc>
          <w:tcPr>
            <w:tcW w:w="1029" w:type="dxa"/>
            <w:tcBorders>
              <w:top w:val="single" w:sz="8" w:space="0" w:color="ADADAD"/>
              <w:bottom w:val="single" w:sz="8" w:space="0" w:color="ADADAD"/>
            </w:tcBorders>
          </w:tcPr>
          <w:p>
            <w:pPr>
              <w:pStyle w:val="TableParagraph"/>
              <w:spacing w:line="233" w:lineRule="exact" w:before="66"/>
              <w:ind w:right="51"/>
              <w:jc w:val="right"/>
              <w:rPr>
                <w:sz w:val="22"/>
              </w:rPr>
            </w:pPr>
            <w:r>
              <w:rPr>
                <w:spacing w:val="-2"/>
                <w:sz w:val="22"/>
              </w:rPr>
              <w:t>0.001</w:t>
            </w:r>
          </w:p>
        </w:tc>
      </w:tr>
      <w:tr>
        <w:trPr>
          <w:trHeight w:val="320" w:hRule="atLeast"/>
        </w:trPr>
        <w:tc>
          <w:tcPr>
            <w:tcW w:w="572" w:type="dxa"/>
            <w:vMerge/>
            <w:tcBorders>
              <w:top w:val="nil"/>
            </w:tcBorders>
          </w:tcPr>
          <w:p>
            <w:pPr>
              <w:rPr>
                <w:sz w:val="2"/>
                <w:szCs w:val="2"/>
              </w:rPr>
            </w:pPr>
          </w:p>
        </w:tc>
        <w:tc>
          <w:tcPr>
            <w:tcW w:w="1350" w:type="dxa"/>
            <w:tcBorders>
              <w:top w:val="single" w:sz="8" w:space="0" w:color="ADADAD"/>
              <w:bottom w:val="single" w:sz="8" w:space="0" w:color="ADADAD"/>
            </w:tcBorders>
          </w:tcPr>
          <w:p>
            <w:pPr>
              <w:pStyle w:val="TableParagraph"/>
              <w:spacing w:line="234" w:lineRule="exact" w:before="66"/>
              <w:ind w:left="59"/>
              <w:jc w:val="left"/>
              <w:rPr>
                <w:sz w:val="22"/>
              </w:rPr>
            </w:pPr>
            <w:r>
              <w:rPr>
                <w:spacing w:val="-2"/>
                <w:sz w:val="22"/>
              </w:rPr>
              <w:t>BDOUT</w:t>
            </w:r>
          </w:p>
        </w:tc>
        <w:tc>
          <w:tcPr>
            <w:tcW w:w="1336" w:type="dxa"/>
            <w:tcBorders>
              <w:top w:val="single" w:sz="8" w:space="0" w:color="ADADAD"/>
              <w:bottom w:val="single" w:sz="8" w:space="0" w:color="ADADAD"/>
              <w:right w:val="single" w:sz="12" w:space="0" w:color="DFDFDF"/>
            </w:tcBorders>
          </w:tcPr>
          <w:p>
            <w:pPr>
              <w:pStyle w:val="TableParagraph"/>
              <w:spacing w:line="234" w:lineRule="exact" w:before="66"/>
              <w:ind w:right="46"/>
              <w:jc w:val="right"/>
              <w:rPr>
                <w:sz w:val="22"/>
              </w:rPr>
            </w:pPr>
            <w:r>
              <w:rPr>
                <w:spacing w:val="-2"/>
                <w:sz w:val="22"/>
              </w:rPr>
              <w:t>-0.075</w:t>
            </w:r>
          </w:p>
        </w:tc>
        <w:tc>
          <w:tcPr>
            <w:tcW w:w="1336" w:type="dxa"/>
            <w:tcBorders>
              <w:top w:val="single" w:sz="8" w:space="0" w:color="ADADAD"/>
              <w:left w:val="single" w:sz="12" w:space="0" w:color="DFDFDF"/>
              <w:bottom w:val="single" w:sz="8" w:space="0" w:color="ADADAD"/>
            </w:tcBorders>
          </w:tcPr>
          <w:p>
            <w:pPr>
              <w:pStyle w:val="TableParagraph"/>
              <w:spacing w:line="234" w:lineRule="exact" w:before="66"/>
              <w:ind w:right="47"/>
              <w:jc w:val="right"/>
              <w:rPr>
                <w:sz w:val="22"/>
              </w:rPr>
            </w:pPr>
            <w:r>
              <w:rPr>
                <w:spacing w:val="-2"/>
                <w:sz w:val="22"/>
              </w:rPr>
              <w:t>0.218</w:t>
            </w:r>
          </w:p>
        </w:tc>
        <w:tc>
          <w:tcPr>
            <w:tcW w:w="1479" w:type="dxa"/>
            <w:tcBorders>
              <w:top w:val="single" w:sz="8" w:space="0" w:color="ADADAD"/>
              <w:bottom w:val="single" w:sz="8" w:space="0" w:color="ADADAD"/>
            </w:tcBorders>
          </w:tcPr>
          <w:p>
            <w:pPr>
              <w:pStyle w:val="TableParagraph"/>
              <w:spacing w:line="234" w:lineRule="exact" w:before="66"/>
              <w:ind w:right="50"/>
              <w:jc w:val="right"/>
              <w:rPr>
                <w:sz w:val="22"/>
              </w:rPr>
            </w:pPr>
            <w:r>
              <w:rPr>
                <w:spacing w:val="-2"/>
                <w:sz w:val="22"/>
              </w:rPr>
              <w:t>-0.034</w:t>
            </w:r>
          </w:p>
        </w:tc>
        <w:tc>
          <w:tcPr>
            <w:tcW w:w="1033" w:type="dxa"/>
            <w:tcBorders>
              <w:top w:val="single" w:sz="8" w:space="0" w:color="ADADAD"/>
              <w:bottom w:val="single" w:sz="8" w:space="0" w:color="ADADAD"/>
            </w:tcBorders>
          </w:tcPr>
          <w:p>
            <w:pPr>
              <w:pStyle w:val="TableParagraph"/>
              <w:spacing w:line="234" w:lineRule="exact" w:before="66"/>
              <w:ind w:right="54"/>
              <w:jc w:val="right"/>
              <w:rPr>
                <w:sz w:val="22"/>
              </w:rPr>
            </w:pPr>
            <w:r>
              <w:rPr>
                <w:spacing w:val="-2"/>
                <w:sz w:val="22"/>
              </w:rPr>
              <w:t>-0.344</w:t>
            </w:r>
          </w:p>
        </w:tc>
        <w:tc>
          <w:tcPr>
            <w:tcW w:w="1029" w:type="dxa"/>
            <w:tcBorders>
              <w:top w:val="single" w:sz="8" w:space="0" w:color="ADADAD"/>
              <w:bottom w:val="single" w:sz="8" w:space="0" w:color="ADADAD"/>
            </w:tcBorders>
          </w:tcPr>
          <w:p>
            <w:pPr>
              <w:pStyle w:val="TableParagraph"/>
              <w:spacing w:line="234" w:lineRule="exact" w:before="66"/>
              <w:ind w:right="51"/>
              <w:jc w:val="right"/>
              <w:rPr>
                <w:sz w:val="22"/>
              </w:rPr>
            </w:pPr>
            <w:r>
              <w:rPr>
                <w:spacing w:val="-2"/>
                <w:sz w:val="22"/>
              </w:rPr>
              <w:t>0.732</w:t>
            </w:r>
          </w:p>
        </w:tc>
      </w:tr>
      <w:tr>
        <w:trPr>
          <w:trHeight w:val="320" w:hRule="atLeast"/>
        </w:trPr>
        <w:tc>
          <w:tcPr>
            <w:tcW w:w="572" w:type="dxa"/>
            <w:vMerge/>
            <w:tcBorders>
              <w:top w:val="nil"/>
            </w:tcBorders>
          </w:tcPr>
          <w:p>
            <w:pPr>
              <w:rPr>
                <w:sz w:val="2"/>
                <w:szCs w:val="2"/>
              </w:rPr>
            </w:pPr>
          </w:p>
        </w:tc>
        <w:tc>
          <w:tcPr>
            <w:tcW w:w="1350" w:type="dxa"/>
            <w:tcBorders>
              <w:top w:val="single" w:sz="8" w:space="0" w:color="ADADAD"/>
              <w:bottom w:val="single" w:sz="8" w:space="0" w:color="ADADAD"/>
            </w:tcBorders>
          </w:tcPr>
          <w:p>
            <w:pPr>
              <w:pStyle w:val="TableParagraph"/>
              <w:spacing w:line="234" w:lineRule="exact" w:before="66"/>
              <w:ind w:left="59"/>
              <w:jc w:val="left"/>
              <w:rPr>
                <w:sz w:val="22"/>
              </w:rPr>
            </w:pPr>
            <w:r>
              <w:rPr>
                <w:spacing w:val="-4"/>
                <w:sz w:val="22"/>
              </w:rPr>
              <w:t>TATA</w:t>
            </w:r>
          </w:p>
        </w:tc>
        <w:tc>
          <w:tcPr>
            <w:tcW w:w="1336" w:type="dxa"/>
            <w:tcBorders>
              <w:top w:val="single" w:sz="8" w:space="0" w:color="ADADAD"/>
              <w:bottom w:val="single" w:sz="8" w:space="0" w:color="ADADAD"/>
              <w:right w:val="single" w:sz="12" w:space="0" w:color="DFDFDF"/>
            </w:tcBorders>
          </w:tcPr>
          <w:p>
            <w:pPr>
              <w:pStyle w:val="TableParagraph"/>
              <w:spacing w:line="234" w:lineRule="exact" w:before="66"/>
              <w:ind w:right="46"/>
              <w:jc w:val="right"/>
              <w:rPr>
                <w:sz w:val="22"/>
              </w:rPr>
            </w:pPr>
            <w:r>
              <w:rPr>
                <w:spacing w:val="-2"/>
                <w:sz w:val="22"/>
              </w:rPr>
              <w:t>1.267</w:t>
            </w:r>
          </w:p>
        </w:tc>
        <w:tc>
          <w:tcPr>
            <w:tcW w:w="1336" w:type="dxa"/>
            <w:tcBorders>
              <w:top w:val="single" w:sz="8" w:space="0" w:color="ADADAD"/>
              <w:left w:val="single" w:sz="12" w:space="0" w:color="DFDFDF"/>
              <w:bottom w:val="single" w:sz="8" w:space="0" w:color="ADADAD"/>
            </w:tcBorders>
          </w:tcPr>
          <w:p>
            <w:pPr>
              <w:pStyle w:val="TableParagraph"/>
              <w:spacing w:line="234" w:lineRule="exact" w:before="66"/>
              <w:ind w:right="47"/>
              <w:jc w:val="right"/>
              <w:rPr>
                <w:sz w:val="22"/>
              </w:rPr>
            </w:pPr>
            <w:r>
              <w:rPr>
                <w:spacing w:val="-2"/>
                <w:sz w:val="22"/>
              </w:rPr>
              <w:t>0.356</w:t>
            </w:r>
          </w:p>
        </w:tc>
        <w:tc>
          <w:tcPr>
            <w:tcW w:w="1479" w:type="dxa"/>
            <w:tcBorders>
              <w:top w:val="single" w:sz="8" w:space="0" w:color="ADADAD"/>
              <w:bottom w:val="single" w:sz="8" w:space="0" w:color="ADADAD"/>
            </w:tcBorders>
          </w:tcPr>
          <w:p>
            <w:pPr>
              <w:pStyle w:val="TableParagraph"/>
              <w:spacing w:line="234" w:lineRule="exact" w:before="66"/>
              <w:ind w:right="50"/>
              <w:jc w:val="right"/>
              <w:rPr>
                <w:sz w:val="22"/>
              </w:rPr>
            </w:pPr>
            <w:r>
              <w:rPr>
                <w:spacing w:val="-2"/>
                <w:sz w:val="22"/>
              </w:rPr>
              <w:t>0.332</w:t>
            </w:r>
          </w:p>
        </w:tc>
        <w:tc>
          <w:tcPr>
            <w:tcW w:w="1033" w:type="dxa"/>
            <w:tcBorders>
              <w:top w:val="single" w:sz="8" w:space="0" w:color="ADADAD"/>
              <w:bottom w:val="single" w:sz="8" w:space="0" w:color="ADADAD"/>
            </w:tcBorders>
          </w:tcPr>
          <w:p>
            <w:pPr>
              <w:pStyle w:val="TableParagraph"/>
              <w:spacing w:line="234" w:lineRule="exact" w:before="66"/>
              <w:ind w:right="54"/>
              <w:jc w:val="right"/>
              <w:rPr>
                <w:sz w:val="22"/>
              </w:rPr>
            </w:pPr>
            <w:r>
              <w:rPr>
                <w:spacing w:val="-2"/>
                <w:sz w:val="22"/>
              </w:rPr>
              <w:t>3.554</w:t>
            </w:r>
          </w:p>
        </w:tc>
        <w:tc>
          <w:tcPr>
            <w:tcW w:w="1029" w:type="dxa"/>
            <w:tcBorders>
              <w:top w:val="single" w:sz="8" w:space="0" w:color="ADADAD"/>
              <w:bottom w:val="single" w:sz="8" w:space="0" w:color="ADADAD"/>
            </w:tcBorders>
          </w:tcPr>
          <w:p>
            <w:pPr>
              <w:pStyle w:val="TableParagraph"/>
              <w:spacing w:line="234" w:lineRule="exact" w:before="66"/>
              <w:ind w:right="51"/>
              <w:jc w:val="right"/>
              <w:rPr>
                <w:sz w:val="22"/>
              </w:rPr>
            </w:pPr>
            <w:r>
              <w:rPr>
                <w:spacing w:val="-2"/>
                <w:sz w:val="22"/>
              </w:rPr>
              <w:t>0.001</w:t>
            </w:r>
          </w:p>
        </w:tc>
      </w:tr>
      <w:tr>
        <w:trPr>
          <w:trHeight w:val="320" w:hRule="atLeast"/>
        </w:trPr>
        <w:tc>
          <w:tcPr>
            <w:tcW w:w="572" w:type="dxa"/>
            <w:vMerge/>
            <w:tcBorders>
              <w:top w:val="nil"/>
            </w:tcBorders>
          </w:tcPr>
          <w:p>
            <w:pPr>
              <w:rPr>
                <w:sz w:val="2"/>
                <w:szCs w:val="2"/>
              </w:rPr>
            </w:pPr>
          </w:p>
        </w:tc>
        <w:tc>
          <w:tcPr>
            <w:tcW w:w="1350" w:type="dxa"/>
            <w:tcBorders>
              <w:top w:val="single" w:sz="8" w:space="0" w:color="ADADAD"/>
              <w:bottom w:val="single" w:sz="8" w:space="0" w:color="ADADAD"/>
            </w:tcBorders>
          </w:tcPr>
          <w:p>
            <w:pPr>
              <w:pStyle w:val="TableParagraph"/>
              <w:spacing w:line="234" w:lineRule="exact" w:before="66"/>
              <w:ind w:left="59"/>
              <w:jc w:val="left"/>
              <w:rPr>
                <w:i/>
                <w:sz w:val="22"/>
              </w:rPr>
            </w:pPr>
            <w:r>
              <w:rPr>
                <w:i/>
                <w:sz w:val="22"/>
              </w:rPr>
              <w:t>Audit</w:t>
            </w:r>
            <w:r>
              <w:rPr>
                <w:i/>
                <w:spacing w:val="-2"/>
                <w:sz w:val="22"/>
              </w:rPr>
              <w:t> Quality</w:t>
            </w:r>
          </w:p>
        </w:tc>
        <w:tc>
          <w:tcPr>
            <w:tcW w:w="1336" w:type="dxa"/>
            <w:tcBorders>
              <w:top w:val="single" w:sz="8" w:space="0" w:color="ADADAD"/>
              <w:bottom w:val="single" w:sz="8" w:space="0" w:color="ADADAD"/>
              <w:right w:val="single" w:sz="12" w:space="0" w:color="DFDFDF"/>
            </w:tcBorders>
          </w:tcPr>
          <w:p>
            <w:pPr>
              <w:pStyle w:val="TableParagraph"/>
              <w:spacing w:line="234" w:lineRule="exact" w:before="66"/>
              <w:ind w:right="46"/>
              <w:jc w:val="right"/>
              <w:rPr>
                <w:sz w:val="22"/>
              </w:rPr>
            </w:pPr>
            <w:r>
              <w:rPr>
                <w:spacing w:val="-2"/>
                <w:sz w:val="22"/>
              </w:rPr>
              <w:t>0.048</w:t>
            </w:r>
          </w:p>
        </w:tc>
        <w:tc>
          <w:tcPr>
            <w:tcW w:w="1336" w:type="dxa"/>
            <w:tcBorders>
              <w:top w:val="single" w:sz="8" w:space="0" w:color="ADADAD"/>
              <w:left w:val="single" w:sz="12" w:space="0" w:color="DFDFDF"/>
              <w:bottom w:val="single" w:sz="8" w:space="0" w:color="ADADAD"/>
            </w:tcBorders>
          </w:tcPr>
          <w:p>
            <w:pPr>
              <w:pStyle w:val="TableParagraph"/>
              <w:spacing w:line="234" w:lineRule="exact" w:before="66"/>
              <w:ind w:right="47"/>
              <w:jc w:val="right"/>
              <w:rPr>
                <w:sz w:val="22"/>
              </w:rPr>
            </w:pPr>
            <w:r>
              <w:rPr>
                <w:spacing w:val="-2"/>
                <w:sz w:val="22"/>
              </w:rPr>
              <w:t>0.052</w:t>
            </w:r>
          </w:p>
        </w:tc>
        <w:tc>
          <w:tcPr>
            <w:tcW w:w="1479" w:type="dxa"/>
            <w:tcBorders>
              <w:top w:val="single" w:sz="8" w:space="0" w:color="ADADAD"/>
              <w:bottom w:val="single" w:sz="8" w:space="0" w:color="ADADAD"/>
            </w:tcBorders>
          </w:tcPr>
          <w:p>
            <w:pPr>
              <w:pStyle w:val="TableParagraph"/>
              <w:spacing w:line="234" w:lineRule="exact" w:before="66"/>
              <w:ind w:right="50"/>
              <w:jc w:val="right"/>
              <w:rPr>
                <w:sz w:val="22"/>
              </w:rPr>
            </w:pPr>
            <w:r>
              <w:rPr>
                <w:spacing w:val="-2"/>
                <w:sz w:val="22"/>
              </w:rPr>
              <w:t>0.085</w:t>
            </w:r>
          </w:p>
        </w:tc>
        <w:tc>
          <w:tcPr>
            <w:tcW w:w="1033" w:type="dxa"/>
            <w:tcBorders>
              <w:top w:val="single" w:sz="8" w:space="0" w:color="ADADAD"/>
              <w:bottom w:val="single" w:sz="8" w:space="0" w:color="ADADAD"/>
            </w:tcBorders>
          </w:tcPr>
          <w:p>
            <w:pPr>
              <w:pStyle w:val="TableParagraph"/>
              <w:spacing w:line="234" w:lineRule="exact" w:before="66"/>
              <w:ind w:right="54"/>
              <w:jc w:val="right"/>
              <w:rPr>
                <w:sz w:val="22"/>
              </w:rPr>
            </w:pPr>
            <w:r>
              <w:rPr>
                <w:spacing w:val="-2"/>
                <w:sz w:val="22"/>
              </w:rPr>
              <w:t>0.916</w:t>
            </w:r>
          </w:p>
        </w:tc>
        <w:tc>
          <w:tcPr>
            <w:tcW w:w="1029" w:type="dxa"/>
            <w:tcBorders>
              <w:top w:val="single" w:sz="8" w:space="0" w:color="ADADAD"/>
              <w:bottom w:val="single" w:sz="8" w:space="0" w:color="ADADAD"/>
            </w:tcBorders>
          </w:tcPr>
          <w:p>
            <w:pPr>
              <w:pStyle w:val="TableParagraph"/>
              <w:spacing w:line="234" w:lineRule="exact" w:before="66"/>
              <w:ind w:right="51"/>
              <w:jc w:val="right"/>
              <w:rPr>
                <w:sz w:val="22"/>
              </w:rPr>
            </w:pPr>
            <w:r>
              <w:rPr>
                <w:spacing w:val="-2"/>
                <w:sz w:val="22"/>
              </w:rPr>
              <w:t>0.362</w:t>
            </w:r>
          </w:p>
        </w:tc>
      </w:tr>
      <w:tr>
        <w:trPr>
          <w:trHeight w:val="319" w:hRule="atLeast"/>
        </w:trPr>
        <w:tc>
          <w:tcPr>
            <w:tcW w:w="572" w:type="dxa"/>
            <w:vMerge/>
            <w:tcBorders>
              <w:top w:val="nil"/>
            </w:tcBorders>
          </w:tcPr>
          <w:p>
            <w:pPr>
              <w:rPr>
                <w:sz w:val="2"/>
                <w:szCs w:val="2"/>
              </w:rPr>
            </w:pPr>
          </w:p>
        </w:tc>
        <w:tc>
          <w:tcPr>
            <w:tcW w:w="1350" w:type="dxa"/>
            <w:tcBorders>
              <w:top w:val="single" w:sz="8" w:space="0" w:color="ADADAD"/>
            </w:tcBorders>
          </w:tcPr>
          <w:p>
            <w:pPr>
              <w:pStyle w:val="TableParagraph"/>
              <w:spacing w:before="67"/>
              <w:ind w:left="59"/>
              <w:jc w:val="left"/>
              <w:rPr>
                <w:i/>
                <w:sz w:val="22"/>
              </w:rPr>
            </w:pPr>
            <w:r>
              <w:rPr>
                <w:sz w:val="22"/>
              </w:rPr>
              <w:t>CEO</w:t>
            </w:r>
            <w:r>
              <w:rPr>
                <w:spacing w:val="-2"/>
                <w:sz w:val="22"/>
              </w:rPr>
              <w:t> </w:t>
            </w:r>
            <w:r>
              <w:rPr>
                <w:i/>
                <w:spacing w:val="-2"/>
                <w:sz w:val="22"/>
              </w:rPr>
              <w:t>Duality</w:t>
            </w:r>
          </w:p>
        </w:tc>
        <w:tc>
          <w:tcPr>
            <w:tcW w:w="1336" w:type="dxa"/>
            <w:tcBorders>
              <w:top w:val="single" w:sz="8" w:space="0" w:color="ADADAD"/>
              <w:right w:val="single" w:sz="12" w:space="0" w:color="DFDFDF"/>
            </w:tcBorders>
          </w:tcPr>
          <w:p>
            <w:pPr>
              <w:pStyle w:val="TableParagraph"/>
              <w:spacing w:before="67"/>
              <w:ind w:right="46"/>
              <w:jc w:val="right"/>
              <w:rPr>
                <w:sz w:val="22"/>
              </w:rPr>
            </w:pPr>
            <w:r>
              <w:rPr>
                <w:spacing w:val="-2"/>
                <w:sz w:val="22"/>
              </w:rPr>
              <w:t>-0.216</w:t>
            </w:r>
          </w:p>
        </w:tc>
        <w:tc>
          <w:tcPr>
            <w:tcW w:w="1336" w:type="dxa"/>
            <w:tcBorders>
              <w:top w:val="single" w:sz="8" w:space="0" w:color="ADADAD"/>
              <w:left w:val="single" w:sz="12" w:space="0" w:color="DFDFDF"/>
            </w:tcBorders>
          </w:tcPr>
          <w:p>
            <w:pPr>
              <w:pStyle w:val="TableParagraph"/>
              <w:spacing w:before="67"/>
              <w:ind w:right="47"/>
              <w:jc w:val="right"/>
              <w:rPr>
                <w:sz w:val="22"/>
              </w:rPr>
            </w:pPr>
            <w:r>
              <w:rPr>
                <w:spacing w:val="-2"/>
                <w:sz w:val="22"/>
              </w:rPr>
              <w:t>0.055</w:t>
            </w:r>
          </w:p>
        </w:tc>
        <w:tc>
          <w:tcPr>
            <w:tcW w:w="1479" w:type="dxa"/>
            <w:tcBorders>
              <w:top w:val="single" w:sz="8" w:space="0" w:color="ADADAD"/>
            </w:tcBorders>
          </w:tcPr>
          <w:p>
            <w:pPr>
              <w:pStyle w:val="TableParagraph"/>
              <w:spacing w:before="67"/>
              <w:ind w:right="50"/>
              <w:jc w:val="right"/>
              <w:rPr>
                <w:sz w:val="22"/>
              </w:rPr>
            </w:pPr>
            <w:r>
              <w:rPr>
                <w:spacing w:val="-2"/>
                <w:sz w:val="22"/>
              </w:rPr>
              <w:t>-0.361</w:t>
            </w:r>
          </w:p>
        </w:tc>
        <w:tc>
          <w:tcPr>
            <w:tcW w:w="1033" w:type="dxa"/>
            <w:tcBorders>
              <w:top w:val="single" w:sz="8" w:space="0" w:color="ADADAD"/>
            </w:tcBorders>
          </w:tcPr>
          <w:p>
            <w:pPr>
              <w:pStyle w:val="TableParagraph"/>
              <w:spacing w:before="67"/>
              <w:ind w:right="54"/>
              <w:jc w:val="right"/>
              <w:rPr>
                <w:sz w:val="22"/>
              </w:rPr>
            </w:pPr>
            <w:r>
              <w:rPr>
                <w:spacing w:val="-2"/>
                <w:sz w:val="22"/>
              </w:rPr>
              <w:t>-3.900</w:t>
            </w:r>
          </w:p>
        </w:tc>
        <w:tc>
          <w:tcPr>
            <w:tcW w:w="1029" w:type="dxa"/>
            <w:tcBorders>
              <w:top w:val="single" w:sz="8" w:space="0" w:color="ADADAD"/>
            </w:tcBorders>
          </w:tcPr>
          <w:p>
            <w:pPr>
              <w:pStyle w:val="TableParagraph"/>
              <w:spacing w:before="67"/>
              <w:ind w:right="51"/>
              <w:jc w:val="right"/>
              <w:rPr>
                <w:sz w:val="22"/>
              </w:rPr>
            </w:pPr>
            <w:r>
              <w:rPr>
                <w:spacing w:val="-2"/>
                <w:sz w:val="22"/>
              </w:rPr>
              <w:t>0.000</w:t>
            </w:r>
          </w:p>
        </w:tc>
      </w:tr>
    </w:tbl>
    <w:p>
      <w:pPr>
        <w:spacing w:before="70"/>
        <w:ind w:left="628" w:right="0" w:firstLine="0"/>
        <w:jc w:val="left"/>
        <w:rPr>
          <w:sz w:val="22"/>
        </w:rPr>
      </w:pPr>
      <w:r>
        <w:rPr>
          <w:sz w:val="22"/>
        </w:rPr>
        <w:t>a.</w:t>
      </w:r>
      <w:r>
        <w:rPr>
          <w:spacing w:val="-5"/>
          <w:sz w:val="22"/>
        </w:rPr>
        <w:t> </w:t>
      </w:r>
      <w:r>
        <w:rPr>
          <w:sz w:val="22"/>
        </w:rPr>
        <w:t>Dependent</w:t>
      </w:r>
      <w:r>
        <w:rPr>
          <w:spacing w:val="-6"/>
          <w:sz w:val="22"/>
        </w:rPr>
        <w:t> </w:t>
      </w:r>
      <w:r>
        <w:rPr>
          <w:sz w:val="22"/>
        </w:rPr>
        <w:t>Variable:</w:t>
      </w:r>
      <w:r>
        <w:rPr>
          <w:spacing w:val="-5"/>
          <w:sz w:val="22"/>
        </w:rPr>
        <w:t> </w:t>
      </w:r>
      <w:r>
        <w:rPr>
          <w:sz w:val="22"/>
        </w:rPr>
        <w:t>Kecurangan</w:t>
      </w:r>
      <w:r>
        <w:rPr>
          <w:spacing w:val="-4"/>
          <w:sz w:val="22"/>
        </w:rPr>
        <w:t> </w:t>
      </w:r>
      <w:r>
        <w:rPr>
          <w:sz w:val="22"/>
        </w:rPr>
        <w:t>Laporan</w:t>
      </w:r>
      <w:r>
        <w:rPr>
          <w:spacing w:val="-6"/>
          <w:sz w:val="22"/>
        </w:rPr>
        <w:t> </w:t>
      </w:r>
      <w:r>
        <w:rPr>
          <w:spacing w:val="-2"/>
          <w:sz w:val="22"/>
        </w:rPr>
        <w:t>Keuangan</w:t>
      </w:r>
    </w:p>
    <w:p>
      <w:pPr>
        <w:spacing w:before="147"/>
        <w:ind w:left="568" w:right="0" w:firstLine="0"/>
        <w:jc w:val="both"/>
        <w:rPr>
          <w:i/>
          <w:sz w:val="22"/>
        </w:rPr>
      </w:pPr>
      <w:r>
        <w:rPr>
          <w:i/>
          <w:sz w:val="22"/>
        </w:rPr>
        <w:t>Sumber:</w:t>
      </w:r>
      <w:r>
        <w:rPr>
          <w:i/>
          <w:spacing w:val="-5"/>
          <w:sz w:val="22"/>
        </w:rPr>
        <w:t> </w:t>
      </w:r>
      <w:r>
        <w:rPr>
          <w:i/>
          <w:sz w:val="22"/>
        </w:rPr>
        <w:t>Data</w:t>
      </w:r>
      <w:r>
        <w:rPr>
          <w:i/>
          <w:spacing w:val="-2"/>
          <w:sz w:val="22"/>
        </w:rPr>
        <w:t> </w:t>
      </w:r>
      <w:r>
        <w:rPr>
          <w:i/>
          <w:sz w:val="22"/>
        </w:rPr>
        <w:t>Diolah,</w:t>
      </w:r>
      <w:r>
        <w:rPr>
          <w:i/>
          <w:spacing w:val="-4"/>
          <w:sz w:val="22"/>
        </w:rPr>
        <w:t> </w:t>
      </w:r>
      <w:r>
        <w:rPr>
          <w:i/>
          <w:sz w:val="22"/>
        </w:rPr>
        <w:t>2025</w:t>
      </w:r>
      <w:r>
        <w:rPr>
          <w:i/>
          <w:spacing w:val="-2"/>
          <w:sz w:val="22"/>
        </w:rPr>
        <w:t> </w:t>
      </w:r>
      <w:r>
        <w:rPr>
          <w:i/>
          <w:sz w:val="22"/>
        </w:rPr>
        <w:t>(Hasil Output</w:t>
      </w:r>
      <w:r>
        <w:rPr>
          <w:i/>
          <w:spacing w:val="-8"/>
          <w:sz w:val="22"/>
        </w:rPr>
        <w:t> </w:t>
      </w:r>
      <w:r>
        <w:rPr>
          <w:i/>
          <w:sz w:val="22"/>
        </w:rPr>
        <w:t>SPSS</w:t>
      </w:r>
      <w:r>
        <w:rPr>
          <w:i/>
          <w:spacing w:val="-3"/>
          <w:sz w:val="22"/>
        </w:rPr>
        <w:t> </w:t>
      </w:r>
      <w:r>
        <w:rPr>
          <w:i/>
          <w:sz w:val="22"/>
        </w:rPr>
        <w:t>versi</w:t>
      </w:r>
      <w:r>
        <w:rPr>
          <w:i/>
          <w:spacing w:val="-4"/>
          <w:sz w:val="22"/>
        </w:rPr>
        <w:t> </w:t>
      </w:r>
      <w:r>
        <w:rPr>
          <w:i/>
          <w:spacing w:val="-5"/>
          <w:sz w:val="22"/>
        </w:rPr>
        <w:t>25)</w:t>
      </w:r>
    </w:p>
    <w:p>
      <w:pPr>
        <w:pStyle w:val="BodyText"/>
        <w:rPr>
          <w:i/>
          <w:sz w:val="22"/>
        </w:rPr>
      </w:pPr>
    </w:p>
    <w:p>
      <w:pPr>
        <w:pStyle w:val="BodyText"/>
        <w:spacing w:before="47"/>
        <w:rPr>
          <w:i/>
          <w:sz w:val="22"/>
        </w:rPr>
      </w:pPr>
    </w:p>
    <w:p>
      <w:pPr>
        <w:pStyle w:val="BodyText"/>
        <w:spacing w:line="480" w:lineRule="auto"/>
        <w:ind w:left="568" w:right="703" w:firstLine="720"/>
        <w:jc w:val="both"/>
      </w:pPr>
      <w:r>
        <w:rPr/>
        <w:t>Berdasarkan hasil uji t, tekanan yang diukur dengan </w:t>
      </w:r>
      <w:r>
        <w:rPr>
          <w:i/>
        </w:rPr>
        <w:t>external pressure </w:t>
      </w:r>
      <w:r>
        <w:rPr/>
        <w:t>bedasarkan </w:t>
      </w:r>
      <w:r>
        <w:rPr>
          <w:i/>
        </w:rPr>
        <w:t>leverage </w:t>
      </w:r>
      <w:r>
        <w:rPr/>
        <w:t>memiliki nilai signifikansi sebesar 0,001 (≤ 0,05) dengan koefisien regresi positif sebesar 0,283. Hal ini menunjukkan bahwa tekanan berpengaruh</w:t>
      </w:r>
      <w:r>
        <w:rPr>
          <w:spacing w:val="-15"/>
        </w:rPr>
        <w:t> </w:t>
      </w:r>
      <w:r>
        <w:rPr/>
        <w:t>positif</w:t>
      </w:r>
      <w:r>
        <w:rPr>
          <w:spacing w:val="-15"/>
        </w:rPr>
        <w:t> </w:t>
      </w:r>
      <w:r>
        <w:rPr/>
        <w:t>dan</w:t>
      </w:r>
      <w:r>
        <w:rPr>
          <w:spacing w:val="-15"/>
        </w:rPr>
        <w:t> </w:t>
      </w:r>
      <w:r>
        <w:rPr/>
        <w:t>signifikan</w:t>
      </w:r>
      <w:r>
        <w:rPr>
          <w:spacing w:val="-15"/>
        </w:rPr>
        <w:t> </w:t>
      </w:r>
      <w:r>
        <w:rPr/>
        <w:t>terhadap</w:t>
      </w:r>
      <w:r>
        <w:rPr>
          <w:spacing w:val="-15"/>
        </w:rPr>
        <w:t> </w:t>
      </w:r>
      <w:r>
        <w:rPr/>
        <w:t>kecurangan</w:t>
      </w:r>
      <w:r>
        <w:rPr>
          <w:spacing w:val="-15"/>
        </w:rPr>
        <w:t> </w:t>
      </w:r>
      <w:r>
        <w:rPr/>
        <w:t>laporan</w:t>
      </w:r>
      <w:r>
        <w:rPr>
          <w:spacing w:val="-15"/>
        </w:rPr>
        <w:t> </w:t>
      </w:r>
      <w:r>
        <w:rPr/>
        <w:t>keuangan.</w:t>
      </w:r>
      <w:r>
        <w:rPr>
          <w:spacing w:val="-15"/>
        </w:rPr>
        <w:t> </w:t>
      </w:r>
      <w:r>
        <w:rPr/>
        <w:t>Artinya, semakin tinggi </w:t>
      </w:r>
      <w:r>
        <w:rPr>
          <w:i/>
        </w:rPr>
        <w:t>external pressure </w:t>
      </w:r>
      <w:r>
        <w:rPr/>
        <w:t>bedasarkan </w:t>
      </w:r>
      <w:r>
        <w:rPr>
          <w:i/>
        </w:rPr>
        <w:t>leverage </w:t>
      </w:r>
      <w:r>
        <w:rPr/>
        <w:t>perusahaan, semakin besar kemungkinan</w:t>
      </w:r>
      <w:r>
        <w:rPr>
          <w:spacing w:val="-13"/>
        </w:rPr>
        <w:t> </w:t>
      </w:r>
      <w:r>
        <w:rPr/>
        <w:t>terjadinya</w:t>
      </w:r>
      <w:r>
        <w:rPr>
          <w:spacing w:val="-7"/>
        </w:rPr>
        <w:t> </w:t>
      </w:r>
      <w:r>
        <w:rPr/>
        <w:t>kecurangan</w:t>
      </w:r>
      <w:r>
        <w:rPr>
          <w:spacing w:val="-13"/>
        </w:rPr>
        <w:t> </w:t>
      </w:r>
      <w:r>
        <w:rPr/>
        <w:t>laporan</w:t>
      </w:r>
      <w:r>
        <w:rPr>
          <w:spacing w:val="-9"/>
        </w:rPr>
        <w:t> </w:t>
      </w:r>
      <w:r>
        <w:rPr/>
        <w:t>keuangan,</w:t>
      </w:r>
      <w:r>
        <w:rPr>
          <w:spacing w:val="-9"/>
        </w:rPr>
        <w:t> </w:t>
      </w:r>
      <w:r>
        <w:rPr/>
        <w:t>sehingga</w:t>
      </w:r>
      <w:r>
        <w:rPr>
          <w:spacing w:val="-7"/>
        </w:rPr>
        <w:t> </w:t>
      </w:r>
      <w:r>
        <w:rPr/>
        <w:t>hipotesis</w:t>
      </w:r>
      <w:r>
        <w:rPr>
          <w:spacing w:val="-10"/>
        </w:rPr>
        <w:t> </w:t>
      </w:r>
      <w:r>
        <w:rPr/>
        <w:t>pertama (H</w:t>
      </w:r>
      <w:r>
        <w:rPr>
          <w:vertAlign w:val="subscript"/>
        </w:rPr>
        <w:t>1</w:t>
      </w:r>
      <w:r>
        <w:rPr>
          <w:vertAlign w:val="baseline"/>
        </w:rPr>
        <w:t>) diterima.</w:t>
      </w:r>
    </w:p>
    <w:p>
      <w:pPr>
        <w:pStyle w:val="BodyText"/>
        <w:spacing w:line="480" w:lineRule="auto" w:before="1"/>
        <w:ind w:left="568" w:right="703" w:firstLine="780"/>
        <w:jc w:val="both"/>
      </w:pPr>
      <w:r>
        <w:rPr/>
        <w:t>Sementara itu, kemampuan yang diukur dengan </w:t>
      </w:r>
      <w:r>
        <w:rPr>
          <w:i/>
        </w:rPr>
        <w:t>ineffective monitoring </w:t>
      </w:r>
      <w:r>
        <w:rPr/>
        <w:t>bedasarkan rasio jumlah dewan komisaris independen (BDOUT) memiliki nilai signifikansi</w:t>
      </w:r>
      <w:r>
        <w:rPr>
          <w:spacing w:val="18"/>
        </w:rPr>
        <w:t> </w:t>
      </w:r>
      <w:r>
        <w:rPr/>
        <w:t>sebesar</w:t>
      </w:r>
      <w:r>
        <w:rPr>
          <w:spacing w:val="18"/>
        </w:rPr>
        <w:t> </w:t>
      </w:r>
      <w:r>
        <w:rPr/>
        <w:t>0,732</w:t>
      </w:r>
      <w:r>
        <w:rPr>
          <w:spacing w:val="18"/>
        </w:rPr>
        <w:t> </w:t>
      </w:r>
      <w:r>
        <w:rPr/>
        <w:t>(&gt;</w:t>
      </w:r>
      <w:r>
        <w:rPr>
          <w:spacing w:val="19"/>
        </w:rPr>
        <w:t> </w:t>
      </w:r>
      <w:r>
        <w:rPr/>
        <w:t>0,05)</w:t>
      </w:r>
      <w:r>
        <w:rPr>
          <w:spacing w:val="19"/>
        </w:rPr>
        <w:t> </w:t>
      </w:r>
      <w:r>
        <w:rPr/>
        <w:t>dengan</w:t>
      </w:r>
      <w:r>
        <w:rPr>
          <w:spacing w:val="17"/>
        </w:rPr>
        <w:t> </w:t>
      </w:r>
      <w:r>
        <w:rPr/>
        <w:t>koefisien</w:t>
      </w:r>
      <w:r>
        <w:rPr>
          <w:spacing w:val="18"/>
        </w:rPr>
        <w:t> </w:t>
      </w:r>
      <w:r>
        <w:rPr/>
        <w:t>regresi</w:t>
      </w:r>
      <w:r>
        <w:rPr>
          <w:spacing w:val="18"/>
        </w:rPr>
        <w:t> </w:t>
      </w:r>
      <w:r>
        <w:rPr/>
        <w:t>negatif</w:t>
      </w:r>
      <w:r>
        <w:rPr>
          <w:spacing w:val="18"/>
        </w:rPr>
        <w:t> </w:t>
      </w:r>
      <w:r>
        <w:rPr/>
        <w:t>yaitu</w:t>
      </w:r>
      <w:r>
        <w:rPr>
          <w:spacing w:val="25"/>
        </w:rPr>
        <w:t> </w:t>
      </w:r>
      <w:r>
        <w:rPr/>
        <w:t>-</w:t>
      </w:r>
      <w:r>
        <w:rPr>
          <w:spacing w:val="-2"/>
        </w:rPr>
        <w:t>0,075.</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5"/>
        <w:jc w:val="both"/>
      </w:pPr>
      <w:r>
        <w:rPr/>
        <w:t>Hasil ini menunjukkan bahwa kemampuan yang diukur dengan </w:t>
      </w:r>
      <w:r>
        <w:rPr>
          <w:i/>
        </w:rPr>
        <w:t>ineffective monitoring </w:t>
      </w:r>
      <w:r>
        <w:rPr/>
        <w:t>bedasarkan rasio jumlah dewan komisaris</w:t>
      </w:r>
      <w:r>
        <w:rPr>
          <w:spacing w:val="-1"/>
        </w:rPr>
        <w:t> </w:t>
      </w:r>
      <w:r>
        <w:rPr/>
        <w:t>independen (BDOUT) tidak berpengaruh</w:t>
      </w:r>
      <w:r>
        <w:rPr>
          <w:spacing w:val="-2"/>
        </w:rPr>
        <w:t> </w:t>
      </w:r>
      <w:r>
        <w:rPr/>
        <w:t>signifikan</w:t>
      </w:r>
      <w:r>
        <w:rPr>
          <w:spacing w:val="-4"/>
        </w:rPr>
        <w:t> </w:t>
      </w:r>
      <w:r>
        <w:rPr/>
        <w:t>terhadap</w:t>
      </w:r>
      <w:r>
        <w:rPr>
          <w:spacing w:val="-2"/>
        </w:rPr>
        <w:t> </w:t>
      </w:r>
      <w:r>
        <w:rPr/>
        <w:t>kecurangan</w:t>
      </w:r>
      <w:r>
        <w:rPr>
          <w:spacing w:val="-2"/>
        </w:rPr>
        <w:t> </w:t>
      </w:r>
      <w:r>
        <w:rPr/>
        <w:t>laporan</w:t>
      </w:r>
      <w:r>
        <w:rPr>
          <w:spacing w:val="-5"/>
        </w:rPr>
        <w:t> </w:t>
      </w:r>
      <w:r>
        <w:rPr/>
        <w:t>keuangan. Dengan</w:t>
      </w:r>
      <w:r>
        <w:rPr>
          <w:spacing w:val="-2"/>
        </w:rPr>
        <w:t> </w:t>
      </w:r>
      <w:r>
        <w:rPr/>
        <w:t>demikian, </w:t>
      </w:r>
      <w:r>
        <w:rPr>
          <w:i/>
        </w:rPr>
        <w:t>ineffective monitoring </w:t>
      </w:r>
      <w:r>
        <w:rPr/>
        <w:t>yang mencerminkan lemahnya pengawasan tidak terbukti berperan dalam mendorong terjadinya kecurangan laporan keuangan pada sampel penelitian ini, sehingga hipotesis kedua (H</w:t>
      </w:r>
      <w:r>
        <w:rPr>
          <w:vertAlign w:val="subscript"/>
        </w:rPr>
        <w:t>2</w:t>
      </w:r>
      <w:r>
        <w:rPr>
          <w:vertAlign w:val="baseline"/>
        </w:rPr>
        <w:t>) ditolak.</w:t>
      </w:r>
    </w:p>
    <w:p>
      <w:pPr>
        <w:pStyle w:val="BodyText"/>
        <w:spacing w:line="480" w:lineRule="auto" w:before="1"/>
        <w:ind w:left="568" w:right="705" w:firstLine="720"/>
        <w:jc w:val="both"/>
      </w:pPr>
      <w:r>
        <w:rPr/>
        <w:t>Variable selanjutnya, yaitu rasionalisasi yang di ukur dengan TATA, nilai signifikansi sebesar 0,001 (≤ 0,05) dengan koefisien regresi positif 1,267. Hal ini menunjukkan bahwa TATA berpengaruh positif dan signifikan terhadap kecurangan laporan keuangan. Sehingga hipotesis ketiga (H</w:t>
      </w:r>
      <w:r>
        <w:rPr>
          <w:vertAlign w:val="subscript"/>
        </w:rPr>
        <w:t>3</w:t>
      </w:r>
      <w:r>
        <w:rPr>
          <w:vertAlign w:val="baseline"/>
        </w:rPr>
        <w:t>) diterima.</w:t>
      </w:r>
    </w:p>
    <w:p>
      <w:pPr>
        <w:pStyle w:val="BodyText"/>
        <w:spacing w:line="480" w:lineRule="auto" w:before="1"/>
        <w:ind w:left="568" w:right="703" w:firstLine="720"/>
        <w:jc w:val="both"/>
      </w:pPr>
      <w:r>
        <w:rPr/>
        <w:t>Hasil variabel kemampuan yang dinilai dari </w:t>
      </w:r>
      <w:r>
        <w:rPr>
          <w:i/>
        </w:rPr>
        <w:t>audit quality </w:t>
      </w:r>
      <w:r>
        <w:rPr/>
        <w:t>memiliki nilai signifikansi sebesar 0,362 (&gt; 0,05) dengan koefisien regresi postif 0,048. Hasil ini menunjukkan</w:t>
      </w:r>
      <w:r>
        <w:rPr>
          <w:spacing w:val="-15"/>
        </w:rPr>
        <w:t> </w:t>
      </w:r>
      <w:r>
        <w:rPr/>
        <w:t>bahwa</w:t>
      </w:r>
      <w:r>
        <w:rPr>
          <w:spacing w:val="-15"/>
        </w:rPr>
        <w:t> </w:t>
      </w:r>
      <w:r>
        <w:rPr>
          <w:i/>
        </w:rPr>
        <w:t>audit</w:t>
      </w:r>
      <w:r>
        <w:rPr>
          <w:i/>
          <w:spacing w:val="-15"/>
        </w:rPr>
        <w:t> </w:t>
      </w:r>
      <w:r>
        <w:rPr>
          <w:i/>
        </w:rPr>
        <w:t>quality</w:t>
      </w:r>
      <w:r>
        <w:rPr>
          <w:i/>
          <w:spacing w:val="-15"/>
        </w:rPr>
        <w:t> </w:t>
      </w:r>
      <w:r>
        <w:rPr/>
        <w:t>tidak</w:t>
      </w:r>
      <w:r>
        <w:rPr>
          <w:spacing w:val="-15"/>
        </w:rPr>
        <w:t> </w:t>
      </w:r>
      <w:r>
        <w:rPr/>
        <w:t>berpengaruh</w:t>
      </w:r>
      <w:r>
        <w:rPr>
          <w:spacing w:val="-15"/>
        </w:rPr>
        <w:t> </w:t>
      </w:r>
      <w:r>
        <w:rPr/>
        <w:t>positif</w:t>
      </w:r>
      <w:r>
        <w:rPr>
          <w:spacing w:val="-15"/>
        </w:rPr>
        <w:t> </w:t>
      </w:r>
      <w:r>
        <w:rPr/>
        <w:t>dan</w:t>
      </w:r>
      <w:r>
        <w:rPr>
          <w:spacing w:val="-15"/>
        </w:rPr>
        <w:t> </w:t>
      </w:r>
      <w:r>
        <w:rPr/>
        <w:t>signifikan</w:t>
      </w:r>
      <w:r>
        <w:rPr>
          <w:spacing w:val="-15"/>
        </w:rPr>
        <w:t> </w:t>
      </w:r>
      <w:r>
        <w:rPr/>
        <w:t>terhadap kecurangan laporan keuangan. Dengan demikian, semakin baik </w:t>
      </w:r>
      <w:r>
        <w:rPr>
          <w:i/>
        </w:rPr>
        <w:t>audit quality </w:t>
      </w:r>
      <w:r>
        <w:rPr/>
        <w:t>yang dimiliki perusahaan tidak terbukti mampu menurunkan maupun meningkatkan tingkat kecurangan laporan keuangan, sehingga hipotesis keempat (H</w:t>
      </w:r>
      <w:r>
        <w:rPr>
          <w:vertAlign w:val="subscript"/>
        </w:rPr>
        <w:t>4</w:t>
      </w:r>
      <w:r>
        <w:rPr>
          <w:vertAlign w:val="baseline"/>
        </w:rPr>
        <w:t>) ditolak.</w:t>
      </w:r>
    </w:p>
    <w:p>
      <w:pPr>
        <w:pStyle w:val="BodyText"/>
        <w:spacing w:line="480" w:lineRule="auto" w:before="1"/>
        <w:ind w:left="568" w:right="703" w:firstLine="720"/>
        <w:jc w:val="both"/>
      </w:pPr>
      <w:r>
        <w:rPr/>
        <w:t>Hasil variabel arogansi yang diukur dengan </w:t>
      </w:r>
      <w:r>
        <w:rPr>
          <w:i/>
        </w:rPr>
        <w:t>CEO duality </w:t>
      </w:r>
      <w:r>
        <w:rPr/>
        <w:t>memiliki nilai signifikansi</w:t>
      </w:r>
      <w:r>
        <w:rPr>
          <w:spacing w:val="-3"/>
        </w:rPr>
        <w:t> </w:t>
      </w:r>
      <w:r>
        <w:rPr/>
        <w:t>sebesar</w:t>
      </w:r>
      <w:r>
        <w:rPr>
          <w:spacing w:val="-3"/>
        </w:rPr>
        <w:t> </w:t>
      </w:r>
      <w:r>
        <w:rPr/>
        <w:t>0,000</w:t>
      </w:r>
      <w:r>
        <w:rPr>
          <w:spacing w:val="-3"/>
        </w:rPr>
        <w:t> </w:t>
      </w:r>
      <w:r>
        <w:rPr/>
        <w:t>(≤</w:t>
      </w:r>
      <w:r>
        <w:rPr>
          <w:spacing w:val="-6"/>
        </w:rPr>
        <w:t> </w:t>
      </w:r>
      <w:r>
        <w:rPr/>
        <w:t>0,05)</w:t>
      </w:r>
      <w:r>
        <w:rPr>
          <w:spacing w:val="-3"/>
        </w:rPr>
        <w:t> </w:t>
      </w:r>
      <w:r>
        <w:rPr/>
        <w:t>dengan</w:t>
      </w:r>
      <w:r>
        <w:rPr>
          <w:spacing w:val="-7"/>
        </w:rPr>
        <w:t> </w:t>
      </w:r>
      <w:r>
        <w:rPr/>
        <w:t>koefisien</w:t>
      </w:r>
      <w:r>
        <w:rPr>
          <w:spacing w:val="-7"/>
        </w:rPr>
        <w:t> </w:t>
      </w:r>
      <w:r>
        <w:rPr/>
        <w:t>regresi</w:t>
      </w:r>
      <w:r>
        <w:rPr>
          <w:spacing w:val="-5"/>
        </w:rPr>
        <w:t> </w:t>
      </w:r>
      <w:r>
        <w:rPr/>
        <w:t>negatif –0,216.</w:t>
      </w:r>
      <w:r>
        <w:rPr>
          <w:spacing w:val="-7"/>
        </w:rPr>
        <w:t> </w:t>
      </w:r>
      <w:r>
        <w:rPr/>
        <w:t>Hal</w:t>
      </w:r>
      <w:r>
        <w:rPr>
          <w:spacing w:val="-6"/>
        </w:rPr>
        <w:t> </w:t>
      </w:r>
      <w:r>
        <w:rPr/>
        <w:t>ini menunjukkan bahwa </w:t>
      </w:r>
      <w:r>
        <w:rPr>
          <w:i/>
        </w:rPr>
        <w:t>CEO duality </w:t>
      </w:r>
      <w:r>
        <w:rPr/>
        <w:t>berpengaruh negatif dan signifikan terhadap kecurangan laporan keuangan. Artinya, ketika CEO merangkap jabatan, kemungkinan kecurangan laporan keuangan cenderung menurun, sehingga hipotesis kelima (H</w:t>
      </w:r>
      <w:r>
        <w:rPr>
          <w:vertAlign w:val="subscript"/>
        </w:rPr>
        <w:t>5</w:t>
      </w:r>
      <w:r>
        <w:rPr>
          <w:vertAlign w:val="baseline"/>
        </w:rPr>
        <w:t>) ditolak.</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Heading2"/>
        <w:numPr>
          <w:ilvl w:val="1"/>
          <w:numId w:val="18"/>
        </w:numPr>
        <w:tabs>
          <w:tab w:pos="1136" w:val="left" w:leader="none"/>
        </w:tabs>
        <w:spacing w:line="240" w:lineRule="auto" w:before="0" w:after="0"/>
        <w:ind w:left="1136" w:right="0" w:hanging="568"/>
        <w:jc w:val="both"/>
      </w:pPr>
      <w:bookmarkStart w:name="_bookmark67" w:id="68"/>
      <w:bookmarkEnd w:id="68"/>
      <w:r>
        <w:rPr>
          <w:b w:val="0"/>
        </w:rPr>
      </w:r>
      <w:r>
        <w:rPr>
          <w:spacing w:val="-2"/>
        </w:rPr>
        <w:t>Pembahasan</w:t>
      </w:r>
    </w:p>
    <w:p>
      <w:pPr>
        <w:pStyle w:val="ListParagraph"/>
        <w:numPr>
          <w:ilvl w:val="2"/>
          <w:numId w:val="18"/>
        </w:numPr>
        <w:tabs>
          <w:tab w:pos="1136" w:val="left" w:leader="none"/>
        </w:tabs>
        <w:spacing w:line="240" w:lineRule="auto" w:before="180" w:after="0"/>
        <w:ind w:left="1136" w:right="0" w:hanging="568"/>
        <w:jc w:val="both"/>
        <w:rPr>
          <w:b/>
          <w:sz w:val="24"/>
        </w:rPr>
      </w:pPr>
      <w:bookmarkStart w:name="_bookmark68" w:id="69"/>
      <w:bookmarkEnd w:id="69"/>
      <w:r>
        <w:rPr/>
      </w:r>
      <w:r>
        <w:rPr>
          <w:b/>
          <w:sz w:val="24"/>
        </w:rPr>
        <w:t>Pengaruh</w:t>
      </w:r>
      <w:r>
        <w:rPr>
          <w:b/>
          <w:spacing w:val="-6"/>
          <w:sz w:val="24"/>
        </w:rPr>
        <w:t> </w:t>
      </w:r>
      <w:r>
        <w:rPr>
          <w:b/>
          <w:sz w:val="24"/>
        </w:rPr>
        <w:t>Tekanan</w:t>
      </w:r>
      <w:r>
        <w:rPr>
          <w:b/>
          <w:spacing w:val="-3"/>
          <w:sz w:val="24"/>
        </w:rPr>
        <w:t> </w:t>
      </w:r>
      <w:r>
        <w:rPr>
          <w:b/>
          <w:sz w:val="24"/>
        </w:rPr>
        <w:t>terhadap</w:t>
      </w:r>
      <w:r>
        <w:rPr>
          <w:b/>
          <w:spacing w:val="-3"/>
          <w:sz w:val="24"/>
        </w:rPr>
        <w:t> </w:t>
      </w:r>
      <w:r>
        <w:rPr>
          <w:b/>
          <w:sz w:val="24"/>
        </w:rPr>
        <w:t>Kecurangan</w:t>
      </w:r>
      <w:r>
        <w:rPr>
          <w:b/>
          <w:spacing w:val="-3"/>
          <w:sz w:val="24"/>
        </w:rPr>
        <w:t> </w:t>
      </w:r>
      <w:r>
        <w:rPr>
          <w:b/>
          <w:sz w:val="24"/>
        </w:rPr>
        <w:t>Laporan</w:t>
      </w:r>
      <w:r>
        <w:rPr>
          <w:b/>
          <w:spacing w:val="-3"/>
          <w:sz w:val="24"/>
        </w:rPr>
        <w:t> </w:t>
      </w:r>
      <w:r>
        <w:rPr>
          <w:b/>
          <w:spacing w:val="-2"/>
          <w:sz w:val="24"/>
        </w:rPr>
        <w:t>Keuangan</w:t>
      </w:r>
    </w:p>
    <w:p>
      <w:pPr>
        <w:pStyle w:val="BodyText"/>
        <w:spacing w:line="480" w:lineRule="auto" w:before="141"/>
        <w:ind w:left="568" w:right="702" w:firstLine="568"/>
        <w:jc w:val="both"/>
      </w:pPr>
      <w:bookmarkStart w:name="_bookmark69" w:id="70"/>
      <w:bookmarkEnd w:id="70"/>
      <w:r>
        <w:rPr/>
      </w:r>
      <w:r>
        <w:rPr/>
        <w:t>Dari pengujian yang telah dilakukan, hipotesis pertama menunjukan nilai signifikansi sebesar 0,001, lebih kecil dari nilai signifikansi (sig. 0,001 ≤ 0,05), yang berarti terdapat pengaruh yang signifikan pada tekanan terhadap kecurangan laporan keuangan. Kemudian koefisien regresi atas variabel tekanan (β</w:t>
      </w:r>
      <w:r>
        <w:rPr>
          <w:vertAlign w:val="subscript"/>
        </w:rPr>
        <w:t>1</w:t>
      </w:r>
      <w:r>
        <w:rPr>
          <w:vertAlign w:val="baseline"/>
        </w:rPr>
        <w:t>) yaitu sebesar 0,283, hal ini menunjukan adanya arah hubungan yang positif atau searah antara tekanan terhadap kecurangan laporan keuangan.</w:t>
      </w:r>
    </w:p>
    <w:p>
      <w:pPr>
        <w:pStyle w:val="BodyText"/>
        <w:spacing w:line="480" w:lineRule="auto" w:before="1"/>
        <w:ind w:left="568" w:right="704" w:firstLine="720"/>
        <w:jc w:val="both"/>
      </w:pPr>
      <w:r>
        <w:rPr/>
        <w:t>Pengaruh positif atas hubungan tekanan terhadap kecurangan laporan keuangan</w:t>
      </w:r>
      <w:r>
        <w:rPr>
          <w:spacing w:val="-15"/>
        </w:rPr>
        <w:t> </w:t>
      </w:r>
      <w:r>
        <w:rPr/>
        <w:t>sejalan</w:t>
      </w:r>
      <w:r>
        <w:rPr>
          <w:spacing w:val="-15"/>
        </w:rPr>
        <w:t> </w:t>
      </w:r>
      <w:r>
        <w:rPr/>
        <w:t>dengan</w:t>
      </w:r>
      <w:r>
        <w:rPr>
          <w:spacing w:val="-15"/>
        </w:rPr>
        <w:t> </w:t>
      </w:r>
      <w:r>
        <w:rPr/>
        <w:t>teori</w:t>
      </w:r>
      <w:r>
        <w:rPr>
          <w:spacing w:val="-15"/>
        </w:rPr>
        <w:t> </w:t>
      </w:r>
      <w:r>
        <w:rPr/>
        <w:t>agensi.</w:t>
      </w:r>
      <w:r>
        <w:rPr>
          <w:spacing w:val="-15"/>
        </w:rPr>
        <w:t> </w:t>
      </w:r>
      <w:r>
        <w:rPr/>
        <w:t>Dalam</w:t>
      </w:r>
      <w:r>
        <w:rPr>
          <w:spacing w:val="-15"/>
        </w:rPr>
        <w:t> </w:t>
      </w:r>
      <w:r>
        <w:rPr/>
        <w:t>teori</w:t>
      </w:r>
      <w:r>
        <w:rPr>
          <w:spacing w:val="-15"/>
        </w:rPr>
        <w:t> </w:t>
      </w:r>
      <w:r>
        <w:rPr/>
        <w:t>agensi</w:t>
      </w:r>
      <w:r>
        <w:rPr>
          <w:spacing w:val="-15"/>
        </w:rPr>
        <w:t> </w:t>
      </w:r>
      <w:r>
        <w:rPr/>
        <w:t>dijelaskan</w:t>
      </w:r>
      <w:r>
        <w:rPr>
          <w:spacing w:val="-15"/>
        </w:rPr>
        <w:t> </w:t>
      </w:r>
      <w:r>
        <w:rPr/>
        <w:t>bahwa</w:t>
      </w:r>
      <w:r>
        <w:rPr>
          <w:spacing w:val="-15"/>
        </w:rPr>
        <w:t> </w:t>
      </w:r>
      <w:r>
        <w:rPr/>
        <w:t>terdapat kontrak kerja antara prinsipal dan agen (manajer), saat prinsipal memberikan kepercayaan penuh kepada agen dalam mengelola perusahaan dan mengambil setiap keputusan. Keputusan yang diambil oleh agen tidak terlepas dari kondisi yang dihadapi perusahaan, termasuk tekanan dari pihak luar perusahaan</w:t>
      </w:r>
      <w:r>
        <w:rPr>
          <w:rFonts w:ascii="Calibri"/>
          <w:sz w:val="22"/>
        </w:rPr>
        <w:t>. </w:t>
      </w:r>
      <w:r>
        <w:rPr/>
        <w:t>Tekanan eksternal tersebut dapat berupa tuntutan untuk memperoleh tambahan utang atau sumber pendanaan eksternal agar perusahaan tetap kompetitif.</w:t>
      </w:r>
    </w:p>
    <w:p>
      <w:pPr>
        <w:pStyle w:val="BodyText"/>
        <w:spacing w:line="480" w:lineRule="auto" w:before="2"/>
        <w:ind w:left="568" w:right="703" w:firstLine="780"/>
        <w:jc w:val="both"/>
      </w:pPr>
      <w:r>
        <w:rPr/>
        <w:t>Untuk memperoleh dana dari pihak eksternal, perusahaan dituntut menampilkan kinerja keuangan dan tingkat laba yang baik agar menarik minat investor serta meyakinkan kreditur bahwa perusahaan mampu memenuhi kewajiban pembayaran utangnya. Kondisi ini mendorong manajemen untuk melakukan manipulasi atau rekayasa laporan keuangan agar kinerja perusahaan terlihat lebih baik dari kondisi yang sebenarnya. Artinya perusahaan tidak mampu menghasilkan pendapatan yang lebih besar dari biaya tetap yang digunakan, sehingga</w:t>
      </w:r>
      <w:r>
        <w:rPr>
          <w:spacing w:val="18"/>
        </w:rPr>
        <w:t> </w:t>
      </w:r>
      <w:r>
        <w:rPr/>
        <w:t>hal</w:t>
      </w:r>
      <w:r>
        <w:rPr>
          <w:spacing w:val="19"/>
        </w:rPr>
        <w:t> </w:t>
      </w:r>
      <w:r>
        <w:rPr/>
        <w:t>ini</w:t>
      </w:r>
      <w:r>
        <w:rPr>
          <w:spacing w:val="15"/>
        </w:rPr>
        <w:t> </w:t>
      </w:r>
      <w:r>
        <w:rPr/>
        <w:t>dapat</w:t>
      </w:r>
      <w:r>
        <w:rPr>
          <w:spacing w:val="19"/>
        </w:rPr>
        <w:t> </w:t>
      </w:r>
      <w:r>
        <w:rPr/>
        <w:t>memicu</w:t>
      </w:r>
      <w:r>
        <w:rPr>
          <w:spacing w:val="17"/>
        </w:rPr>
        <w:t> </w:t>
      </w:r>
      <w:r>
        <w:rPr/>
        <w:t>manajemen</w:t>
      </w:r>
      <w:r>
        <w:rPr>
          <w:spacing w:val="18"/>
        </w:rPr>
        <w:t> </w:t>
      </w:r>
      <w:r>
        <w:rPr/>
        <w:t>untuk</w:t>
      </w:r>
      <w:r>
        <w:rPr>
          <w:spacing w:val="17"/>
        </w:rPr>
        <w:t> </w:t>
      </w:r>
      <w:r>
        <w:rPr/>
        <w:t>melakukan</w:t>
      </w:r>
      <w:r>
        <w:rPr>
          <w:spacing w:val="14"/>
        </w:rPr>
        <w:t> </w:t>
      </w:r>
      <w:r>
        <w:rPr/>
        <w:t>kecurangan</w:t>
      </w:r>
      <w:r>
        <w:rPr>
          <w:spacing w:val="14"/>
        </w:rPr>
        <w:t> </w:t>
      </w:r>
      <w:r>
        <w:rPr>
          <w:spacing w:val="-2"/>
        </w:rPr>
        <w:t>laporan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7"/>
        <w:jc w:val="both"/>
      </w:pPr>
      <w:r>
        <w:rPr/>
        <w:t>keuangan atas tekanan dari pihak eksternal untuk dapat mengembalikan hutang yang digunakan mendanai perusahaan tersebut.</w:t>
      </w:r>
    </w:p>
    <w:p>
      <w:pPr>
        <w:pStyle w:val="BodyText"/>
        <w:spacing w:line="480" w:lineRule="auto" w:before="1"/>
        <w:ind w:left="568" w:right="704" w:firstLine="720"/>
        <w:jc w:val="both"/>
      </w:pPr>
      <w:r>
        <w:rPr/>
        <w:t>Hasil penelitian ini sejalan dengan penelitian yang dilakukan oleh Basmar &amp;</w:t>
      </w:r>
      <w:r>
        <w:rPr>
          <w:spacing w:val="-14"/>
        </w:rPr>
        <w:t> </w:t>
      </w:r>
      <w:r>
        <w:rPr/>
        <w:t>Sulfati</w:t>
      </w:r>
      <w:r>
        <w:rPr>
          <w:spacing w:val="-11"/>
        </w:rPr>
        <w:t> </w:t>
      </w:r>
      <w:r>
        <w:rPr/>
        <w:t>(2022),</w:t>
      </w:r>
      <w:r>
        <w:rPr>
          <w:spacing w:val="-14"/>
        </w:rPr>
        <w:t> </w:t>
      </w:r>
      <w:r>
        <w:rPr/>
        <w:t>dan</w:t>
      </w:r>
      <w:r>
        <w:rPr>
          <w:spacing w:val="-14"/>
        </w:rPr>
        <w:t> </w:t>
      </w:r>
      <w:r>
        <w:rPr/>
        <w:t>Rusmana</w:t>
      </w:r>
      <w:r>
        <w:rPr>
          <w:spacing w:val="-13"/>
        </w:rPr>
        <w:t> </w:t>
      </w:r>
      <w:r>
        <w:rPr/>
        <w:t>&amp;</w:t>
      </w:r>
      <w:r>
        <w:rPr>
          <w:spacing w:val="-14"/>
        </w:rPr>
        <w:t> </w:t>
      </w:r>
      <w:r>
        <w:rPr/>
        <w:t>Tanjung</w:t>
      </w:r>
      <w:r>
        <w:rPr>
          <w:spacing w:val="-15"/>
        </w:rPr>
        <w:t> </w:t>
      </w:r>
      <w:r>
        <w:rPr/>
        <w:t>(2019)</w:t>
      </w:r>
      <w:r>
        <w:rPr>
          <w:spacing w:val="-14"/>
        </w:rPr>
        <w:t> </w:t>
      </w:r>
      <w:r>
        <w:rPr/>
        <w:t>yang</w:t>
      </w:r>
      <w:r>
        <w:rPr>
          <w:spacing w:val="-14"/>
        </w:rPr>
        <w:t> </w:t>
      </w:r>
      <w:r>
        <w:rPr/>
        <w:t>menyatakan</w:t>
      </w:r>
      <w:r>
        <w:rPr>
          <w:spacing w:val="-14"/>
        </w:rPr>
        <w:t> </w:t>
      </w:r>
      <w:r>
        <w:rPr/>
        <w:t>bahwa</w:t>
      </w:r>
      <w:r>
        <w:rPr>
          <w:spacing w:val="-13"/>
        </w:rPr>
        <w:t> </w:t>
      </w:r>
      <w:r>
        <w:rPr/>
        <w:t>tekanan yang diukur dengan </w:t>
      </w:r>
      <w:r>
        <w:rPr>
          <w:i/>
        </w:rPr>
        <w:t>leverage </w:t>
      </w:r>
      <w:r>
        <w:rPr/>
        <w:t>berpengaruh positif terhadap kecurangan laporan keuangan.</w:t>
      </w:r>
      <w:r>
        <w:rPr>
          <w:spacing w:val="-4"/>
        </w:rPr>
        <w:t> </w:t>
      </w:r>
      <w:r>
        <w:rPr/>
        <w:t>Hal</w:t>
      </w:r>
      <w:r>
        <w:rPr>
          <w:spacing w:val="-3"/>
        </w:rPr>
        <w:t> </w:t>
      </w:r>
      <w:r>
        <w:rPr/>
        <w:t>ini</w:t>
      </w:r>
      <w:r>
        <w:rPr>
          <w:spacing w:val="-2"/>
        </w:rPr>
        <w:t> </w:t>
      </w:r>
      <w:r>
        <w:rPr/>
        <w:t>menunjukkan bahwa</w:t>
      </w:r>
      <w:r>
        <w:rPr>
          <w:spacing w:val="-2"/>
        </w:rPr>
        <w:t> </w:t>
      </w:r>
      <w:r>
        <w:rPr/>
        <w:t>tekanan</w:t>
      </w:r>
      <w:r>
        <w:rPr>
          <w:spacing w:val="-3"/>
        </w:rPr>
        <w:t> </w:t>
      </w:r>
      <w:r>
        <w:rPr/>
        <w:t>akibat tingginya</w:t>
      </w:r>
      <w:r>
        <w:rPr>
          <w:spacing w:val="-2"/>
        </w:rPr>
        <w:t> </w:t>
      </w:r>
      <w:r>
        <w:rPr/>
        <w:t>utang mendorong manajemen</w:t>
      </w:r>
      <w:r>
        <w:rPr>
          <w:spacing w:val="-15"/>
        </w:rPr>
        <w:t> </w:t>
      </w:r>
      <w:r>
        <w:rPr/>
        <w:t>untuk</w:t>
      </w:r>
      <w:r>
        <w:rPr>
          <w:spacing w:val="-15"/>
        </w:rPr>
        <w:t> </w:t>
      </w:r>
      <w:r>
        <w:rPr/>
        <w:t>mengambil</w:t>
      </w:r>
      <w:r>
        <w:rPr>
          <w:spacing w:val="-12"/>
        </w:rPr>
        <w:t> </w:t>
      </w:r>
      <w:r>
        <w:rPr/>
        <w:t>keputusan</w:t>
      </w:r>
      <w:r>
        <w:rPr>
          <w:spacing w:val="-13"/>
        </w:rPr>
        <w:t> </w:t>
      </w:r>
      <w:r>
        <w:rPr/>
        <w:t>berisiko,</w:t>
      </w:r>
      <w:r>
        <w:rPr>
          <w:spacing w:val="-13"/>
        </w:rPr>
        <w:t> </w:t>
      </w:r>
      <w:r>
        <w:rPr/>
        <w:t>termasuk</w:t>
      </w:r>
      <w:r>
        <w:rPr>
          <w:spacing w:val="-13"/>
        </w:rPr>
        <w:t> </w:t>
      </w:r>
      <w:r>
        <w:rPr/>
        <w:t>melakukan</w:t>
      </w:r>
      <w:r>
        <w:rPr>
          <w:spacing w:val="-13"/>
        </w:rPr>
        <w:t> </w:t>
      </w:r>
      <w:r>
        <w:rPr/>
        <w:t>kecurangan laporan keuangan, demi mempertahankan kinerja dan kepercayaan prinsipal maupun kreditur.</w:t>
      </w:r>
    </w:p>
    <w:p>
      <w:pPr>
        <w:pStyle w:val="Heading2"/>
        <w:numPr>
          <w:ilvl w:val="2"/>
          <w:numId w:val="18"/>
        </w:numPr>
        <w:tabs>
          <w:tab w:pos="1136" w:val="left" w:leader="none"/>
        </w:tabs>
        <w:spacing w:line="240" w:lineRule="auto" w:before="161" w:after="0"/>
        <w:ind w:left="1136" w:right="0" w:hanging="568"/>
        <w:jc w:val="both"/>
      </w:pPr>
      <w:r>
        <w:rPr/>
        <w:t>Pengaruh</w:t>
      </w:r>
      <w:r>
        <w:rPr>
          <w:spacing w:val="-6"/>
        </w:rPr>
        <w:t> </w:t>
      </w:r>
      <w:r>
        <w:rPr/>
        <w:t>Kesempatan</w:t>
      </w:r>
      <w:r>
        <w:rPr>
          <w:spacing w:val="-2"/>
        </w:rPr>
        <w:t> </w:t>
      </w:r>
      <w:r>
        <w:rPr/>
        <w:t>terhadap</w:t>
      </w:r>
      <w:r>
        <w:rPr>
          <w:spacing w:val="-4"/>
        </w:rPr>
        <w:t> </w:t>
      </w:r>
      <w:r>
        <w:rPr/>
        <w:t>Kecurangan</w:t>
      </w:r>
      <w:r>
        <w:rPr>
          <w:spacing w:val="-4"/>
        </w:rPr>
        <w:t> </w:t>
      </w:r>
      <w:r>
        <w:rPr/>
        <w:t>Laporan</w:t>
      </w:r>
      <w:r>
        <w:rPr>
          <w:spacing w:val="-3"/>
        </w:rPr>
        <w:t> </w:t>
      </w:r>
      <w:r>
        <w:rPr>
          <w:spacing w:val="-2"/>
        </w:rPr>
        <w:t>Keuangan</w:t>
      </w:r>
    </w:p>
    <w:p>
      <w:pPr>
        <w:pStyle w:val="BodyText"/>
        <w:spacing w:line="480" w:lineRule="auto" w:before="136"/>
        <w:ind w:left="568" w:right="702" w:firstLine="568"/>
        <w:jc w:val="both"/>
      </w:pPr>
      <w:r>
        <w:rPr/>
        <w:t>Dari pengujian yang telah dilakukan hipotesis kedua menunjukan nilai signifikansi sebesar 0,732, lebih besar dari nilai signifikansi (sig. 0,732 &gt; 0,05), yang berarti tidak terdapat pengaruh signifikan pada kesempatan terhadap kecurangan laporan keuangan. Kemudian koefisien regresi atas variabel kemampuan (β</w:t>
      </w:r>
      <w:r>
        <w:rPr>
          <w:vertAlign w:val="subscript"/>
        </w:rPr>
        <w:t>2</w:t>
      </w:r>
      <w:r>
        <w:rPr>
          <w:vertAlign w:val="baseline"/>
        </w:rPr>
        <w:t>) yaitu sebesar -0,075, hal ini menunjukan adanya arah hubungan yang negatif antara kemampuan terhadap kecurangan laporan keuangan.</w:t>
      </w:r>
    </w:p>
    <w:p>
      <w:pPr>
        <w:pStyle w:val="BodyText"/>
        <w:spacing w:line="480" w:lineRule="auto" w:before="1"/>
        <w:ind w:left="568" w:right="703" w:firstLine="568"/>
        <w:jc w:val="both"/>
      </w:pPr>
      <w:r>
        <w:rPr/>
        <w:t>Hasil ini tidak sejalan dengan teori agensi, yang menyatakan bahwa Konflik kepentingan antara </w:t>
      </w:r>
      <w:r>
        <w:rPr>
          <w:i/>
        </w:rPr>
        <w:t>principal </w:t>
      </w:r>
      <w:r>
        <w:rPr/>
        <w:t>dan </w:t>
      </w:r>
      <w:r>
        <w:rPr>
          <w:i/>
        </w:rPr>
        <w:t>agent </w:t>
      </w:r>
      <w:r>
        <w:rPr/>
        <w:t>semakin besar ketika mekanisme pengawasan dalam perusahaan berjalan tidak efektif. Lemahnya pengawasan menyebabkan pemilik perusahaan tidak mampu memonitor seluruh tindakan manajemen secara optimal, sehingga membuka peluang bagi manajemen untuk melakukan</w:t>
      </w:r>
      <w:r>
        <w:rPr>
          <w:spacing w:val="-15"/>
        </w:rPr>
        <w:t> </w:t>
      </w:r>
      <w:r>
        <w:rPr/>
        <w:t>tindakan</w:t>
      </w:r>
      <w:r>
        <w:rPr>
          <w:spacing w:val="-15"/>
        </w:rPr>
        <w:t> </w:t>
      </w:r>
      <w:r>
        <w:rPr/>
        <w:t>oportunistis,</w:t>
      </w:r>
      <w:r>
        <w:rPr>
          <w:spacing w:val="-15"/>
        </w:rPr>
        <w:t> </w:t>
      </w:r>
      <w:r>
        <w:rPr/>
        <w:t>termasuk</w:t>
      </w:r>
      <w:r>
        <w:rPr>
          <w:spacing w:val="-15"/>
        </w:rPr>
        <w:t> </w:t>
      </w:r>
      <w:r>
        <w:rPr/>
        <w:t>manipulasi</w:t>
      </w:r>
      <w:r>
        <w:rPr>
          <w:spacing w:val="-15"/>
        </w:rPr>
        <w:t> </w:t>
      </w:r>
      <w:r>
        <w:rPr/>
        <w:t>laporan</w:t>
      </w:r>
      <w:r>
        <w:rPr>
          <w:spacing w:val="-15"/>
        </w:rPr>
        <w:t> </w:t>
      </w:r>
      <w:r>
        <w:rPr/>
        <w:t>keuangan.</w:t>
      </w:r>
      <w:r>
        <w:rPr>
          <w:spacing w:val="58"/>
        </w:rPr>
        <w:t> </w:t>
      </w:r>
      <w:r>
        <w:rPr/>
        <w:t>Mulyadi et</w:t>
      </w:r>
      <w:r>
        <w:rPr>
          <w:spacing w:val="18"/>
        </w:rPr>
        <w:t> </w:t>
      </w:r>
      <w:r>
        <w:rPr>
          <w:i/>
        </w:rPr>
        <w:t>al</w:t>
      </w:r>
      <w:r>
        <w:rPr>
          <w:i/>
          <w:spacing w:val="19"/>
        </w:rPr>
        <w:t> </w:t>
      </w:r>
      <w:r>
        <w:rPr/>
        <w:t>(2021)</w:t>
      </w:r>
      <w:r>
        <w:rPr>
          <w:spacing w:val="16"/>
        </w:rPr>
        <w:t> </w:t>
      </w:r>
      <w:r>
        <w:rPr/>
        <w:t>menyatakan</w:t>
      </w:r>
      <w:r>
        <w:rPr>
          <w:spacing w:val="19"/>
        </w:rPr>
        <w:t> </w:t>
      </w:r>
      <w:r>
        <w:rPr/>
        <w:t>semakin</w:t>
      </w:r>
      <w:r>
        <w:rPr>
          <w:spacing w:val="18"/>
        </w:rPr>
        <w:t> </w:t>
      </w:r>
      <w:r>
        <w:rPr/>
        <w:t>kecil</w:t>
      </w:r>
      <w:r>
        <w:rPr>
          <w:spacing w:val="18"/>
        </w:rPr>
        <w:t> </w:t>
      </w:r>
      <w:r>
        <w:rPr/>
        <w:t>rasio</w:t>
      </w:r>
      <w:r>
        <w:rPr>
          <w:spacing w:val="19"/>
        </w:rPr>
        <w:t> </w:t>
      </w:r>
      <w:r>
        <w:rPr/>
        <w:t>dewan</w:t>
      </w:r>
      <w:r>
        <w:rPr>
          <w:spacing w:val="16"/>
        </w:rPr>
        <w:t> </w:t>
      </w:r>
      <w:r>
        <w:rPr/>
        <w:t>komisaris</w:t>
      </w:r>
      <w:r>
        <w:rPr>
          <w:spacing w:val="16"/>
        </w:rPr>
        <w:t> </w:t>
      </w:r>
      <w:r>
        <w:rPr/>
        <w:t>independen,</w:t>
      </w:r>
      <w:r>
        <w:rPr>
          <w:spacing w:val="17"/>
        </w:rPr>
        <w:t> </w:t>
      </w:r>
      <w:r>
        <w:rPr>
          <w:spacing w:val="-4"/>
        </w:rPr>
        <w:t>maka</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jc w:val="both"/>
      </w:pPr>
      <w:r>
        <w:rPr/>
        <w:t>fungsi</w:t>
      </w:r>
      <w:r>
        <w:rPr>
          <w:spacing w:val="-15"/>
        </w:rPr>
        <w:t> </w:t>
      </w:r>
      <w:r>
        <w:rPr/>
        <w:t>pengawasan</w:t>
      </w:r>
      <w:r>
        <w:rPr>
          <w:spacing w:val="-15"/>
        </w:rPr>
        <w:t> </w:t>
      </w:r>
      <w:r>
        <w:rPr/>
        <w:t>akan</w:t>
      </w:r>
      <w:r>
        <w:rPr>
          <w:spacing w:val="-15"/>
        </w:rPr>
        <w:t> </w:t>
      </w:r>
      <w:r>
        <w:rPr/>
        <w:t>semakin</w:t>
      </w:r>
      <w:r>
        <w:rPr>
          <w:spacing w:val="-15"/>
        </w:rPr>
        <w:t> </w:t>
      </w:r>
      <w:r>
        <w:rPr/>
        <w:t>tidak</w:t>
      </w:r>
      <w:r>
        <w:rPr>
          <w:spacing w:val="-15"/>
        </w:rPr>
        <w:t> </w:t>
      </w:r>
      <w:r>
        <w:rPr/>
        <w:t>efektif</w:t>
      </w:r>
      <w:r>
        <w:rPr>
          <w:spacing w:val="-15"/>
        </w:rPr>
        <w:t> </w:t>
      </w:r>
      <w:r>
        <w:rPr/>
        <w:t>dalam</w:t>
      </w:r>
      <w:r>
        <w:rPr>
          <w:spacing w:val="-15"/>
        </w:rPr>
        <w:t> </w:t>
      </w:r>
      <w:r>
        <w:rPr/>
        <w:t>memantau</w:t>
      </w:r>
      <w:r>
        <w:rPr>
          <w:spacing w:val="-15"/>
        </w:rPr>
        <w:t> </w:t>
      </w:r>
      <w:r>
        <w:rPr/>
        <w:t>kinerja</w:t>
      </w:r>
      <w:r>
        <w:rPr>
          <w:spacing w:val="-15"/>
        </w:rPr>
        <w:t> </w:t>
      </w:r>
      <w:r>
        <w:rPr/>
        <w:t>perusahaan, sehingga dapat meningkatkan kesempatan manajemen untuk melakukan kecurangan laporan keuangan. Riandani &amp; Rahmawati (2019) juga menyatakan bahwa</w:t>
      </w:r>
      <w:r>
        <w:rPr>
          <w:spacing w:val="-7"/>
        </w:rPr>
        <w:t> </w:t>
      </w:r>
      <w:r>
        <w:rPr/>
        <w:t>perusahaan</w:t>
      </w:r>
      <w:r>
        <w:rPr>
          <w:spacing w:val="-9"/>
        </w:rPr>
        <w:t> </w:t>
      </w:r>
      <w:r>
        <w:rPr/>
        <w:t>yang</w:t>
      </w:r>
      <w:r>
        <w:rPr>
          <w:spacing w:val="-9"/>
        </w:rPr>
        <w:t> </w:t>
      </w:r>
      <w:r>
        <w:rPr/>
        <w:t>melakukan</w:t>
      </w:r>
      <w:r>
        <w:rPr>
          <w:spacing w:val="-9"/>
        </w:rPr>
        <w:t> </w:t>
      </w:r>
      <w:r>
        <w:rPr/>
        <w:t>kecurangan</w:t>
      </w:r>
      <w:r>
        <w:rPr>
          <w:spacing w:val="-9"/>
        </w:rPr>
        <w:t> </w:t>
      </w:r>
      <w:r>
        <w:rPr/>
        <w:t>cenderung</w:t>
      </w:r>
      <w:r>
        <w:rPr>
          <w:spacing w:val="-8"/>
        </w:rPr>
        <w:t> </w:t>
      </w:r>
      <w:r>
        <w:rPr/>
        <w:t>memiliki</w:t>
      </w:r>
      <w:r>
        <w:rPr>
          <w:spacing w:val="-8"/>
        </w:rPr>
        <w:t> </w:t>
      </w:r>
      <w:r>
        <w:rPr/>
        <w:t>jumlah</w:t>
      </w:r>
      <w:r>
        <w:rPr>
          <w:spacing w:val="-9"/>
        </w:rPr>
        <w:t> </w:t>
      </w:r>
      <w:r>
        <w:rPr/>
        <w:t>dewan komisaris</w:t>
      </w:r>
      <w:r>
        <w:rPr>
          <w:spacing w:val="-12"/>
        </w:rPr>
        <w:t> </w:t>
      </w:r>
      <w:r>
        <w:rPr/>
        <w:t>yang</w:t>
      </w:r>
      <w:r>
        <w:rPr>
          <w:spacing w:val="-11"/>
        </w:rPr>
        <w:t> </w:t>
      </w:r>
      <w:r>
        <w:rPr/>
        <w:t>lebih</w:t>
      </w:r>
      <w:r>
        <w:rPr>
          <w:spacing w:val="-11"/>
        </w:rPr>
        <w:t> </w:t>
      </w:r>
      <w:r>
        <w:rPr/>
        <w:t>sedikit.</w:t>
      </w:r>
      <w:r>
        <w:rPr>
          <w:spacing w:val="-11"/>
        </w:rPr>
        <w:t> </w:t>
      </w:r>
      <w:r>
        <w:rPr/>
        <w:t>Oleh</w:t>
      </w:r>
      <w:r>
        <w:rPr>
          <w:spacing w:val="-11"/>
        </w:rPr>
        <w:t> </w:t>
      </w:r>
      <w:r>
        <w:rPr/>
        <w:t>karena</w:t>
      </w:r>
      <w:r>
        <w:rPr>
          <w:spacing w:val="-10"/>
        </w:rPr>
        <w:t> </w:t>
      </w:r>
      <w:r>
        <w:rPr/>
        <w:t>itu,</w:t>
      </w:r>
      <w:r>
        <w:rPr>
          <w:spacing w:val="-11"/>
        </w:rPr>
        <w:t> </w:t>
      </w:r>
      <w:r>
        <w:rPr/>
        <w:t>semakin</w:t>
      </w:r>
      <w:r>
        <w:rPr>
          <w:spacing w:val="-11"/>
        </w:rPr>
        <w:t> </w:t>
      </w:r>
      <w:r>
        <w:rPr/>
        <w:t>kecil</w:t>
      </w:r>
      <w:r>
        <w:rPr>
          <w:spacing w:val="-10"/>
        </w:rPr>
        <w:t> </w:t>
      </w:r>
      <w:r>
        <w:rPr/>
        <w:t>rasio</w:t>
      </w:r>
      <w:r>
        <w:rPr>
          <w:spacing w:val="-11"/>
        </w:rPr>
        <w:t> </w:t>
      </w:r>
      <w:r>
        <w:rPr/>
        <w:t>dewan</w:t>
      </w:r>
      <w:r>
        <w:rPr>
          <w:spacing w:val="-5"/>
        </w:rPr>
        <w:t> </w:t>
      </w:r>
      <w:r>
        <w:rPr/>
        <w:t>komisaris, maka fungsi pengawasan menjadi kurang efektif dalam memantau kinerja perusahaan, sehingga kesempatan bagi manajemen untuk melakukan kecurangan dalam laporan keuangan semakin tinggi.</w:t>
      </w:r>
    </w:p>
    <w:p>
      <w:pPr>
        <w:pStyle w:val="BodyText"/>
        <w:spacing w:line="480" w:lineRule="auto" w:before="2"/>
        <w:ind w:left="568" w:right="705" w:firstLine="568"/>
        <w:jc w:val="both"/>
      </w:pPr>
      <w:r>
        <w:rPr/>
        <w:t>Namun, hasil penelitian ini menunjukkan bahwa kesempatan terjadi akibat </w:t>
      </w:r>
      <w:r>
        <w:rPr>
          <w:i/>
        </w:rPr>
        <w:t>ineffective</w:t>
      </w:r>
      <w:r>
        <w:rPr>
          <w:i/>
          <w:spacing w:val="-15"/>
        </w:rPr>
        <w:t> </w:t>
      </w:r>
      <w:r>
        <w:rPr>
          <w:i/>
        </w:rPr>
        <w:t>monitoring</w:t>
      </w:r>
      <w:r>
        <w:rPr>
          <w:i/>
          <w:spacing w:val="-12"/>
        </w:rPr>
        <w:t> </w:t>
      </w:r>
      <w:r>
        <w:rPr/>
        <w:t>yang</w:t>
      </w:r>
      <w:r>
        <w:rPr>
          <w:spacing w:val="-15"/>
        </w:rPr>
        <w:t> </w:t>
      </w:r>
      <w:r>
        <w:rPr/>
        <w:t>diukur</w:t>
      </w:r>
      <w:r>
        <w:rPr>
          <w:spacing w:val="-15"/>
        </w:rPr>
        <w:t> </w:t>
      </w:r>
      <w:r>
        <w:rPr/>
        <w:t>dengan</w:t>
      </w:r>
      <w:r>
        <w:rPr>
          <w:spacing w:val="27"/>
        </w:rPr>
        <w:t> </w:t>
      </w:r>
      <w:r>
        <w:rPr/>
        <w:t>rasio</w:t>
      </w:r>
      <w:r>
        <w:rPr>
          <w:spacing w:val="-15"/>
        </w:rPr>
        <w:t> </w:t>
      </w:r>
      <w:r>
        <w:rPr/>
        <w:t>dewan</w:t>
      </w:r>
      <w:r>
        <w:rPr>
          <w:spacing w:val="-15"/>
        </w:rPr>
        <w:t> </w:t>
      </w:r>
      <w:r>
        <w:rPr/>
        <w:t>komisaris</w:t>
      </w:r>
      <w:r>
        <w:rPr>
          <w:spacing w:val="-15"/>
        </w:rPr>
        <w:t> </w:t>
      </w:r>
      <w:r>
        <w:rPr/>
        <w:t>independen</w:t>
      </w:r>
      <w:r>
        <w:rPr>
          <w:spacing w:val="-15"/>
        </w:rPr>
        <w:t> </w:t>
      </w:r>
      <w:r>
        <w:rPr/>
        <w:t>tidak secara efektif menjadi penyebab utama dalam meningkatkan kecurangan laporan keuangan. Hal ini dapat disebabkan oleh semakin meningkatnya kualitas sumber daya</w:t>
      </w:r>
      <w:r>
        <w:rPr>
          <w:spacing w:val="-7"/>
        </w:rPr>
        <w:t> </w:t>
      </w:r>
      <w:r>
        <w:rPr/>
        <w:t>manusia</w:t>
      </w:r>
      <w:r>
        <w:rPr>
          <w:spacing w:val="-7"/>
        </w:rPr>
        <w:t> </w:t>
      </w:r>
      <w:r>
        <w:rPr/>
        <w:t>(SDM)</w:t>
      </w:r>
      <w:r>
        <w:rPr>
          <w:spacing w:val="-8"/>
        </w:rPr>
        <w:t> </w:t>
      </w:r>
      <w:r>
        <w:rPr/>
        <w:t>di</w:t>
      </w:r>
      <w:r>
        <w:rPr>
          <w:spacing w:val="-8"/>
        </w:rPr>
        <w:t> </w:t>
      </w:r>
      <w:r>
        <w:rPr/>
        <w:t>perusahaan</w:t>
      </w:r>
      <w:r>
        <w:rPr>
          <w:spacing w:val="-9"/>
        </w:rPr>
        <w:t> </w:t>
      </w:r>
      <w:r>
        <w:rPr/>
        <w:t>seiring</w:t>
      </w:r>
      <w:r>
        <w:rPr>
          <w:spacing w:val="-9"/>
        </w:rPr>
        <w:t> </w:t>
      </w:r>
      <w:r>
        <w:rPr/>
        <w:t>dengan</w:t>
      </w:r>
      <w:r>
        <w:rPr>
          <w:spacing w:val="-9"/>
        </w:rPr>
        <w:t> </w:t>
      </w:r>
      <w:r>
        <w:rPr/>
        <w:t>semakin</w:t>
      </w:r>
      <w:r>
        <w:rPr>
          <w:spacing w:val="-9"/>
        </w:rPr>
        <w:t> </w:t>
      </w:r>
      <w:r>
        <w:rPr/>
        <w:t>majunya</w:t>
      </w:r>
      <w:r>
        <w:rPr>
          <w:spacing w:val="-7"/>
        </w:rPr>
        <w:t> </w:t>
      </w:r>
      <w:r>
        <w:rPr/>
        <w:t>suatu</w:t>
      </w:r>
      <w:r>
        <w:rPr>
          <w:spacing w:val="-9"/>
        </w:rPr>
        <w:t> </w:t>
      </w:r>
      <w:r>
        <w:rPr/>
        <w:t>negara. Kualitas SDM yang semakin baik mendorong penguatan sistem pengendalian internal dan tata kelola perusahaan, sehingga perusahaan tidak lagi sepenuhnya bergantung pada peran dewan komisaris sebagai pengawas utama. Dengan demikian, peran dewan komisaris tidak lagi dapat dijadikan sebagai gambaran utama dalam menentukan kemungkinan terjadinya kecurangan laporan keuangan (Basmar &amp; Sulfati 2022).</w:t>
      </w:r>
    </w:p>
    <w:p>
      <w:pPr>
        <w:pStyle w:val="BodyText"/>
        <w:spacing w:line="480" w:lineRule="auto" w:before="2"/>
        <w:ind w:left="568" w:right="704" w:firstLine="568"/>
        <w:jc w:val="both"/>
      </w:pPr>
      <w:r>
        <w:rPr/>
        <w:t>Hasil penelitian ini sejalan dengan penelitian yang dilakukan oleh Bawekes </w:t>
      </w:r>
      <w:r>
        <w:rPr>
          <w:i/>
        </w:rPr>
        <w:t>et al </w:t>
      </w:r>
      <w:r>
        <w:rPr/>
        <w:t>(2018), yang menyatakan bahwa pengangkatan dewan komisaris independen belum sepenuhnya menjadi suatu kebutuhan bagi perusahaan dan masih sebatas untuk</w:t>
      </w:r>
      <w:r>
        <w:rPr>
          <w:spacing w:val="46"/>
        </w:rPr>
        <w:t> </w:t>
      </w:r>
      <w:r>
        <w:rPr/>
        <w:t>memenuhi</w:t>
      </w:r>
      <w:r>
        <w:rPr>
          <w:spacing w:val="48"/>
        </w:rPr>
        <w:t> </w:t>
      </w:r>
      <w:r>
        <w:rPr/>
        <w:t>regulasi</w:t>
      </w:r>
      <w:r>
        <w:rPr>
          <w:spacing w:val="49"/>
        </w:rPr>
        <w:t> </w:t>
      </w:r>
      <w:r>
        <w:rPr/>
        <w:t>dari</w:t>
      </w:r>
      <w:r>
        <w:rPr>
          <w:spacing w:val="48"/>
        </w:rPr>
        <w:t> </w:t>
      </w:r>
      <w:r>
        <w:rPr/>
        <w:t>Bursa</w:t>
      </w:r>
      <w:r>
        <w:rPr>
          <w:spacing w:val="50"/>
        </w:rPr>
        <w:t> </w:t>
      </w:r>
      <w:r>
        <w:rPr/>
        <w:t>Efek</w:t>
      </w:r>
      <w:r>
        <w:rPr>
          <w:spacing w:val="49"/>
        </w:rPr>
        <w:t> </w:t>
      </w:r>
      <w:r>
        <w:rPr/>
        <w:t>Indonesia</w:t>
      </w:r>
      <w:r>
        <w:rPr>
          <w:spacing w:val="51"/>
        </w:rPr>
        <w:t> </w:t>
      </w:r>
      <w:r>
        <w:rPr/>
        <w:t>(BEI).</w:t>
      </w:r>
      <w:r>
        <w:rPr>
          <w:spacing w:val="46"/>
        </w:rPr>
        <w:t> </w:t>
      </w:r>
      <w:r>
        <w:rPr/>
        <w:t>Dengan</w:t>
      </w:r>
      <w:r>
        <w:rPr>
          <w:spacing w:val="46"/>
        </w:rPr>
        <w:t> </w:t>
      </w:r>
      <w:r>
        <w:rPr>
          <w:spacing w:val="-2"/>
        </w:rPr>
        <w:t>demikian,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6"/>
        <w:jc w:val="both"/>
      </w:pPr>
      <w:r>
        <w:rPr/>
        <w:t>keberadaan dewan komisaris independen dalam perusahaan cenderung bersifat formalitas. Hal ini menyebabkan kemampuan yang diukur dengan </w:t>
      </w:r>
      <w:r>
        <w:rPr>
          <w:i/>
        </w:rPr>
        <w:t>ineffective monitoring </w:t>
      </w:r>
      <w:r>
        <w:rPr/>
        <w:t>berdasarkan rasio dewan komisaris independen (BDOUT) tidak berpengaruh signifikan terhadap kecurangan laporan keuangan.</w:t>
      </w:r>
    </w:p>
    <w:p>
      <w:pPr>
        <w:pStyle w:val="Heading2"/>
        <w:numPr>
          <w:ilvl w:val="2"/>
          <w:numId w:val="18"/>
        </w:numPr>
        <w:tabs>
          <w:tab w:pos="1136" w:val="left" w:leader="none"/>
        </w:tabs>
        <w:spacing w:line="240" w:lineRule="auto" w:before="161" w:after="0"/>
        <w:ind w:left="1136" w:right="0" w:hanging="568"/>
        <w:jc w:val="both"/>
      </w:pPr>
      <w:bookmarkStart w:name="_bookmark70" w:id="71"/>
      <w:bookmarkEnd w:id="71"/>
      <w:r>
        <w:rPr>
          <w:b w:val="0"/>
        </w:rPr>
      </w:r>
      <w:r>
        <w:rPr/>
        <w:t>Pengaruh</w:t>
      </w:r>
      <w:r>
        <w:rPr>
          <w:spacing w:val="-6"/>
        </w:rPr>
        <w:t> </w:t>
      </w:r>
      <w:r>
        <w:rPr/>
        <w:t>Rasionalisasi</w:t>
      </w:r>
      <w:r>
        <w:rPr>
          <w:spacing w:val="-1"/>
        </w:rPr>
        <w:t> </w:t>
      </w:r>
      <w:r>
        <w:rPr/>
        <w:t>terhadap</w:t>
      </w:r>
      <w:r>
        <w:rPr>
          <w:spacing w:val="-4"/>
        </w:rPr>
        <w:t> </w:t>
      </w:r>
      <w:r>
        <w:rPr/>
        <w:t>Kecurangan</w:t>
      </w:r>
      <w:r>
        <w:rPr>
          <w:spacing w:val="-5"/>
        </w:rPr>
        <w:t> </w:t>
      </w:r>
      <w:r>
        <w:rPr/>
        <w:t>Laporan</w:t>
      </w:r>
      <w:r>
        <w:rPr>
          <w:spacing w:val="-4"/>
        </w:rPr>
        <w:t> </w:t>
      </w:r>
      <w:r>
        <w:rPr>
          <w:spacing w:val="-2"/>
        </w:rPr>
        <w:t>Keuangan</w:t>
      </w:r>
    </w:p>
    <w:p>
      <w:pPr>
        <w:pStyle w:val="BodyText"/>
        <w:spacing w:line="480" w:lineRule="auto" w:before="136"/>
        <w:ind w:left="568" w:right="702" w:firstLine="568"/>
        <w:jc w:val="both"/>
      </w:pPr>
      <w:r>
        <w:rPr/>
        <w:t>Dari pengujian yang telah dilakukan, hipotesis ketiga menunjukan nilai signifikansi sebesar 0,001, lebih kecil dari nilai signifikansi (sig. 0,001 ≤ 0,05), yang berarti terdapat pengaruh yang signifikan pada rasionalisasi terhadap kecurangan laporan keuangan. Kemudian koefisien regresi atas variabel tekanan </w:t>
      </w:r>
      <w:r>
        <w:rPr>
          <w:position w:val="2"/>
        </w:rPr>
        <w:t>(β</w:t>
      </w:r>
      <w:r>
        <w:rPr>
          <w:sz w:val="16"/>
        </w:rPr>
        <w:t>3</w:t>
      </w:r>
      <w:r>
        <w:rPr>
          <w:position w:val="2"/>
        </w:rPr>
        <w:t>) yaitu sebesar 1,267, hal ini menunjukan adanya arah hubungan yang positif </w:t>
      </w:r>
      <w:r>
        <w:rPr/>
        <w:t>antara rasionalisasi terhadap kecurangan laporan keuangan.</w:t>
      </w:r>
    </w:p>
    <w:p>
      <w:pPr>
        <w:pStyle w:val="BodyText"/>
        <w:spacing w:line="480" w:lineRule="auto"/>
        <w:ind w:left="568" w:right="707" w:firstLine="568"/>
        <w:jc w:val="both"/>
      </w:pPr>
      <w:r>
        <w:rPr/>
        <w:t>Hasil</w:t>
      </w:r>
      <w:r>
        <w:rPr>
          <w:spacing w:val="-15"/>
        </w:rPr>
        <w:t> </w:t>
      </w:r>
      <w:r>
        <w:rPr/>
        <w:t>ini</w:t>
      </w:r>
      <w:r>
        <w:rPr>
          <w:spacing w:val="-15"/>
        </w:rPr>
        <w:t> </w:t>
      </w:r>
      <w:r>
        <w:rPr/>
        <w:t>sejalan</w:t>
      </w:r>
      <w:r>
        <w:rPr>
          <w:spacing w:val="-15"/>
        </w:rPr>
        <w:t> </w:t>
      </w:r>
      <w:r>
        <w:rPr/>
        <w:t>dengan</w:t>
      </w:r>
      <w:r>
        <w:rPr>
          <w:spacing w:val="-15"/>
        </w:rPr>
        <w:t> </w:t>
      </w:r>
      <w:r>
        <w:rPr/>
        <w:t>teori</w:t>
      </w:r>
      <w:r>
        <w:rPr>
          <w:spacing w:val="-15"/>
        </w:rPr>
        <w:t> </w:t>
      </w:r>
      <w:r>
        <w:rPr/>
        <w:t>agensi</w:t>
      </w:r>
      <w:r>
        <w:rPr>
          <w:spacing w:val="-15"/>
        </w:rPr>
        <w:t> </w:t>
      </w:r>
      <w:r>
        <w:rPr/>
        <w:t>yang</w:t>
      </w:r>
      <w:r>
        <w:rPr>
          <w:spacing w:val="-15"/>
        </w:rPr>
        <w:t> </w:t>
      </w:r>
      <w:r>
        <w:rPr/>
        <w:t>menyatakan</w:t>
      </w:r>
      <w:r>
        <w:rPr>
          <w:spacing w:val="-15"/>
        </w:rPr>
        <w:t> </w:t>
      </w:r>
      <w:r>
        <w:rPr/>
        <w:t>bahwa</w:t>
      </w:r>
      <w:r>
        <w:rPr>
          <w:spacing w:val="-9"/>
        </w:rPr>
        <w:t> </w:t>
      </w:r>
      <w:r>
        <w:rPr/>
        <w:t>adanya</w:t>
      </w:r>
      <w:r>
        <w:rPr>
          <w:spacing w:val="-14"/>
        </w:rPr>
        <w:t> </w:t>
      </w:r>
      <w:r>
        <w:rPr/>
        <w:t>asimetri informasi</w:t>
      </w:r>
      <w:r>
        <w:rPr>
          <w:spacing w:val="-4"/>
        </w:rPr>
        <w:t> </w:t>
      </w:r>
      <w:r>
        <w:rPr/>
        <w:t>antara </w:t>
      </w:r>
      <w:r>
        <w:rPr>
          <w:i/>
        </w:rPr>
        <w:t>prinsipals</w:t>
      </w:r>
      <w:r>
        <w:rPr>
          <w:i/>
          <w:spacing w:val="-2"/>
        </w:rPr>
        <w:t> </w:t>
      </w:r>
      <w:r>
        <w:rPr/>
        <w:t>dan</w:t>
      </w:r>
      <w:r>
        <w:rPr>
          <w:spacing w:val="-1"/>
        </w:rPr>
        <w:t> </w:t>
      </w:r>
      <w:r>
        <w:rPr>
          <w:i/>
        </w:rPr>
        <w:t>agent </w:t>
      </w:r>
      <w:r>
        <w:rPr/>
        <w:t>memberikan</w:t>
      </w:r>
      <w:r>
        <w:rPr>
          <w:spacing w:val="-5"/>
        </w:rPr>
        <w:t> </w:t>
      </w:r>
      <w:r>
        <w:rPr/>
        <w:t>peluang</w:t>
      </w:r>
      <w:r>
        <w:rPr>
          <w:spacing w:val="-2"/>
        </w:rPr>
        <w:t> </w:t>
      </w:r>
      <w:r>
        <w:rPr/>
        <w:t>bagi</w:t>
      </w:r>
      <w:r>
        <w:rPr>
          <w:spacing w:val="-1"/>
        </w:rPr>
        <w:t> </w:t>
      </w:r>
      <w:r>
        <w:rPr/>
        <w:t>manajemen</w:t>
      </w:r>
      <w:r>
        <w:rPr>
          <w:spacing w:val="-2"/>
        </w:rPr>
        <w:t> </w:t>
      </w:r>
      <w:r>
        <w:rPr/>
        <w:t>untuk bertindak oportunistik. Dalam kondisi tersebut, manajemen cenderung membenarkan tindakan manipulasi laporan keuangan sebagai sesuatu yang wajar atau bersifat sementara, misalnya untuk menjaga stabilitas perusahaan, memenuhi ekspektasi pemilik, atau mempertahankan kepercayaan investor. Rasionalisasi ini menjadi dasar psikologis yang memperkuat keputusan manajemen untuk melakukan kecurangan.</w:t>
      </w:r>
    </w:p>
    <w:p>
      <w:pPr>
        <w:pStyle w:val="BodyText"/>
        <w:spacing w:line="480" w:lineRule="auto"/>
        <w:ind w:left="568" w:right="708" w:firstLine="568"/>
        <w:jc w:val="both"/>
      </w:pPr>
      <w:r>
        <w:rPr/>
        <w:t>Akrual merupakan suatu metode saat perusahaan mengakui pendapatan dan beban pada saat transaksi terjadi, bukan pada saat kas diterima atau dibayarkan. Konsep kebijakan akrual manajemen menunjukkan bahwa manajemen memiliki keleluasaan</w:t>
      </w:r>
      <w:r>
        <w:rPr>
          <w:spacing w:val="63"/>
        </w:rPr>
        <w:t> </w:t>
      </w:r>
      <w:r>
        <w:rPr/>
        <w:t>dalam</w:t>
      </w:r>
      <w:r>
        <w:rPr>
          <w:spacing w:val="66"/>
        </w:rPr>
        <w:t> </w:t>
      </w:r>
      <w:r>
        <w:rPr/>
        <w:t>menentukan</w:t>
      </w:r>
      <w:r>
        <w:rPr>
          <w:spacing w:val="66"/>
        </w:rPr>
        <w:t> </w:t>
      </w:r>
      <w:r>
        <w:rPr/>
        <w:t>pencatatan</w:t>
      </w:r>
      <w:r>
        <w:rPr>
          <w:spacing w:val="65"/>
        </w:rPr>
        <w:t> </w:t>
      </w:r>
      <w:r>
        <w:rPr/>
        <w:t>transaksi,</w:t>
      </w:r>
      <w:r>
        <w:rPr>
          <w:spacing w:val="66"/>
        </w:rPr>
        <w:t> </w:t>
      </w:r>
      <w:r>
        <w:rPr/>
        <w:t>sehingga</w:t>
      </w:r>
      <w:r>
        <w:rPr>
          <w:spacing w:val="64"/>
        </w:rPr>
        <w:t> </w:t>
      </w:r>
      <w:r>
        <w:rPr>
          <w:spacing w:val="-2"/>
        </w:rPr>
        <w:t>memungkinkan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4"/>
        <w:jc w:val="both"/>
      </w:pPr>
      <w:r>
        <w:rPr/>
        <w:t>terjadinya manipulasi laba meskipun kas perusahaan belum benar-benar diterima atau dikeluarkan. Dengan demikian, semakin besar kebijakan akrual manajemen dalam perusahaan, maka semakin besar pula kemungkinan terjadinya kecurangan. Sebaliknya,</w:t>
      </w:r>
      <w:r>
        <w:rPr>
          <w:spacing w:val="-4"/>
        </w:rPr>
        <w:t> </w:t>
      </w:r>
      <w:r>
        <w:rPr/>
        <w:t>jika kebijakan</w:t>
      </w:r>
      <w:r>
        <w:rPr>
          <w:spacing w:val="-1"/>
        </w:rPr>
        <w:t> </w:t>
      </w:r>
      <w:r>
        <w:rPr/>
        <w:t>akrual manajemen semakin</w:t>
      </w:r>
      <w:r>
        <w:rPr>
          <w:spacing w:val="-1"/>
        </w:rPr>
        <w:t> </w:t>
      </w:r>
      <w:r>
        <w:rPr/>
        <w:t>kecil,</w:t>
      </w:r>
      <w:r>
        <w:rPr>
          <w:spacing w:val="-1"/>
        </w:rPr>
        <w:t> </w:t>
      </w:r>
      <w:r>
        <w:rPr/>
        <w:t>maka kecenderungan terjadinya kecurangan juga akan menurun (Bawekes </w:t>
      </w:r>
      <w:r>
        <w:rPr>
          <w:i/>
        </w:rPr>
        <w:t>et al </w:t>
      </w:r>
      <w:r>
        <w:rPr/>
        <w:t>2018).</w:t>
      </w:r>
    </w:p>
    <w:p>
      <w:pPr>
        <w:pStyle w:val="BodyText"/>
        <w:spacing w:line="480" w:lineRule="auto" w:before="1"/>
        <w:ind w:left="568" w:right="703" w:firstLine="568"/>
        <w:jc w:val="both"/>
      </w:pPr>
      <w:r>
        <w:rPr/>
        <w:t>Hasil penelitian ini sejalan dengan penelitian yang dilakukan oleh Bagus </w:t>
      </w:r>
      <w:r>
        <w:rPr>
          <w:i/>
        </w:rPr>
        <w:t>et al</w:t>
      </w:r>
      <w:r>
        <w:rPr/>
        <w:t>(2020), dan Bawekes </w:t>
      </w:r>
      <w:r>
        <w:rPr>
          <w:i/>
        </w:rPr>
        <w:t>et al </w:t>
      </w:r>
      <w:r>
        <w:rPr/>
        <w:t>(2018) </w:t>
      </w:r>
      <w:r>
        <w:rPr>
          <w:b/>
        </w:rPr>
        <w:t>y</w:t>
      </w:r>
      <w:r>
        <w:rPr/>
        <w:t>ang menyatakan bahwa rasionalisasi yang diukur dengan TATA berpengaruh positif terhadap kecurangan laporan keuangan. Bagus</w:t>
      </w:r>
      <w:r>
        <w:rPr>
          <w:spacing w:val="-4"/>
        </w:rPr>
        <w:t> </w:t>
      </w:r>
      <w:r>
        <w:rPr>
          <w:i/>
        </w:rPr>
        <w:t>et</w:t>
      </w:r>
      <w:r>
        <w:rPr>
          <w:i/>
          <w:spacing w:val="-3"/>
        </w:rPr>
        <w:t> </w:t>
      </w:r>
      <w:r>
        <w:rPr>
          <w:i/>
        </w:rPr>
        <w:t>al</w:t>
      </w:r>
      <w:r>
        <w:rPr>
          <w:i/>
          <w:spacing w:val="-2"/>
        </w:rPr>
        <w:t> </w:t>
      </w:r>
      <w:r>
        <w:rPr/>
        <w:t>(2020)</w:t>
      </w:r>
      <w:r>
        <w:rPr>
          <w:spacing w:val="-3"/>
        </w:rPr>
        <w:t> </w:t>
      </w:r>
      <w:r>
        <w:rPr/>
        <w:t>menjelaskan</w:t>
      </w:r>
      <w:r>
        <w:rPr>
          <w:spacing w:val="-3"/>
        </w:rPr>
        <w:t> </w:t>
      </w:r>
      <w:r>
        <w:rPr/>
        <w:t>bahwa</w:t>
      </w:r>
      <w:r>
        <w:rPr>
          <w:spacing w:val="-2"/>
        </w:rPr>
        <w:t> </w:t>
      </w:r>
      <w:r>
        <w:rPr/>
        <w:t>nilai </w:t>
      </w:r>
      <w:r>
        <w:rPr>
          <w:i/>
        </w:rPr>
        <w:t>Total</w:t>
      </w:r>
      <w:r>
        <w:rPr>
          <w:i/>
          <w:spacing w:val="-3"/>
        </w:rPr>
        <w:t> </w:t>
      </w:r>
      <w:r>
        <w:rPr>
          <w:i/>
        </w:rPr>
        <w:t>Accrual</w:t>
      </w:r>
      <w:r>
        <w:rPr>
          <w:i/>
          <w:spacing w:val="-3"/>
        </w:rPr>
        <w:t> </w:t>
      </w:r>
      <w:r>
        <w:rPr>
          <w:i/>
        </w:rPr>
        <w:t>to</w:t>
      </w:r>
      <w:r>
        <w:rPr>
          <w:i/>
          <w:spacing w:val="-3"/>
        </w:rPr>
        <w:t> </w:t>
      </w:r>
      <w:r>
        <w:rPr>
          <w:i/>
        </w:rPr>
        <w:t>Total</w:t>
      </w:r>
      <w:r>
        <w:rPr>
          <w:i/>
          <w:spacing w:val="-7"/>
        </w:rPr>
        <w:t> </w:t>
      </w:r>
      <w:r>
        <w:rPr>
          <w:i/>
        </w:rPr>
        <w:t>Assets </w:t>
      </w:r>
      <w:r>
        <w:rPr/>
        <w:t>(TATA) yang tinggi mencerminkan tingginya tingkat penggunaan kebijakan akrual yang bersifat subjektif oleh manajemen, yang dapat dimanfaatkan sebagai sarana untuk melakukan</w:t>
      </w:r>
      <w:r>
        <w:rPr>
          <w:spacing w:val="-12"/>
        </w:rPr>
        <w:t> </w:t>
      </w:r>
      <w:r>
        <w:rPr/>
        <w:t>manipulasi</w:t>
      </w:r>
      <w:r>
        <w:rPr>
          <w:spacing w:val="-11"/>
        </w:rPr>
        <w:t> </w:t>
      </w:r>
      <w:r>
        <w:rPr/>
        <w:t>laporan</w:t>
      </w:r>
      <w:r>
        <w:rPr>
          <w:spacing w:val="-12"/>
        </w:rPr>
        <w:t> </w:t>
      </w:r>
      <w:r>
        <w:rPr/>
        <w:t>keuangan.</w:t>
      </w:r>
      <w:r>
        <w:rPr>
          <w:spacing w:val="-15"/>
        </w:rPr>
        <w:t> </w:t>
      </w:r>
      <w:r>
        <w:rPr/>
        <w:t>Sementara</w:t>
      </w:r>
      <w:r>
        <w:rPr>
          <w:spacing w:val="-11"/>
        </w:rPr>
        <w:t> </w:t>
      </w:r>
      <w:r>
        <w:rPr/>
        <w:t>itu,</w:t>
      </w:r>
      <w:r>
        <w:rPr>
          <w:spacing w:val="-3"/>
        </w:rPr>
        <w:t> </w:t>
      </w:r>
      <w:r>
        <w:rPr/>
        <w:t>Bawekes</w:t>
      </w:r>
      <w:r>
        <w:rPr>
          <w:spacing w:val="-13"/>
        </w:rPr>
        <w:t> </w:t>
      </w:r>
      <w:r>
        <w:rPr>
          <w:i/>
        </w:rPr>
        <w:t>et</w:t>
      </w:r>
      <w:r>
        <w:rPr>
          <w:i/>
          <w:spacing w:val="-11"/>
        </w:rPr>
        <w:t> </w:t>
      </w:r>
      <w:r>
        <w:rPr>
          <w:i/>
        </w:rPr>
        <w:t>al</w:t>
      </w:r>
      <w:r>
        <w:rPr>
          <w:i/>
          <w:spacing w:val="-10"/>
        </w:rPr>
        <w:t> </w:t>
      </w:r>
      <w:r>
        <w:rPr/>
        <w:t>(2018)</w:t>
      </w:r>
      <w:r>
        <w:rPr>
          <w:spacing w:val="-12"/>
        </w:rPr>
        <w:t> </w:t>
      </w:r>
      <w:r>
        <w:rPr/>
        <w:t>juga menemukan bahwa rasionalisasi merupakan faktor yang signifikan karena manajemen cenderung mencari pembenaran atas tindakan penyimpangan yang dilakukan</w:t>
      </w:r>
      <w:r>
        <w:rPr>
          <w:spacing w:val="-4"/>
        </w:rPr>
        <w:t> </w:t>
      </w:r>
      <w:r>
        <w:rPr/>
        <w:t>agar terlihat wajar dan dapat diterima oleh para pemangku kepentingan.</w:t>
      </w:r>
    </w:p>
    <w:p>
      <w:pPr>
        <w:pStyle w:val="Heading2"/>
        <w:numPr>
          <w:ilvl w:val="2"/>
          <w:numId w:val="18"/>
        </w:numPr>
        <w:tabs>
          <w:tab w:pos="1136" w:val="left" w:leader="none"/>
        </w:tabs>
        <w:spacing w:line="240" w:lineRule="auto" w:before="162" w:after="0"/>
        <w:ind w:left="1136" w:right="0" w:hanging="568"/>
        <w:jc w:val="both"/>
      </w:pPr>
      <w:bookmarkStart w:name="_bookmark71" w:id="72"/>
      <w:bookmarkEnd w:id="72"/>
      <w:r>
        <w:rPr>
          <w:b w:val="0"/>
        </w:rPr>
      </w:r>
      <w:r>
        <w:rPr/>
        <w:t>Pengaruh</w:t>
      </w:r>
      <w:r>
        <w:rPr>
          <w:spacing w:val="-5"/>
        </w:rPr>
        <w:t> </w:t>
      </w:r>
      <w:r>
        <w:rPr/>
        <w:t>Kemampuan</w:t>
      </w:r>
      <w:r>
        <w:rPr>
          <w:spacing w:val="-2"/>
        </w:rPr>
        <w:t> </w:t>
      </w:r>
      <w:r>
        <w:rPr/>
        <w:t>terhadap</w:t>
      </w:r>
      <w:r>
        <w:rPr>
          <w:spacing w:val="-3"/>
        </w:rPr>
        <w:t> </w:t>
      </w:r>
      <w:r>
        <w:rPr/>
        <w:t>Kecurangan</w:t>
      </w:r>
      <w:r>
        <w:rPr>
          <w:spacing w:val="-3"/>
        </w:rPr>
        <w:t> </w:t>
      </w:r>
      <w:r>
        <w:rPr/>
        <w:t>Laporan</w:t>
      </w:r>
      <w:r>
        <w:rPr>
          <w:spacing w:val="-3"/>
        </w:rPr>
        <w:t> </w:t>
      </w:r>
      <w:r>
        <w:rPr>
          <w:spacing w:val="-2"/>
        </w:rPr>
        <w:t>Keuangan</w:t>
      </w:r>
    </w:p>
    <w:p>
      <w:pPr>
        <w:pStyle w:val="BodyText"/>
        <w:spacing w:line="480" w:lineRule="auto" w:before="136"/>
        <w:ind w:left="568" w:right="702" w:firstLine="568"/>
        <w:jc w:val="both"/>
      </w:pPr>
      <w:r>
        <w:rPr/>
        <w:t>Dari pengujian yang telah dilakukan hipotesis keempat menunjukan nilai signifikansi sebesar 0,362, lebih besar dari nilai signifikansi (sig. 0,362 &gt; 0,05), yang berarti tidak terdapat pengaruh signifikan pada kemampuan terhadap kecurangan laporan keuangan. Kemudian koefisien regresi atas variabel kemampuan (β</w:t>
      </w:r>
      <w:r>
        <w:rPr>
          <w:vertAlign w:val="subscript"/>
        </w:rPr>
        <w:t>4</w:t>
      </w:r>
      <w:r>
        <w:rPr>
          <w:vertAlign w:val="baseline"/>
        </w:rPr>
        <w:t>) yaitu sebesar 0,048, hal ini menunjukan adanya arah hubungan yang positif antara kemampuan terhadap kecurangan laporan keuangan.</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3" w:firstLine="780"/>
        <w:jc w:val="both"/>
      </w:pPr>
      <w:r>
        <w:rPr/>
        <w:t>Hasil penelitian ini tidak sejalan dengan teori agensi yang menyatakan bahwa manajemen (</w:t>
      </w:r>
      <w:r>
        <w:rPr>
          <w:i/>
        </w:rPr>
        <w:t>agent</w:t>
      </w:r>
      <w:r>
        <w:rPr/>
        <w:t>), sebagai pihak yang mewakili kepentingan pemilik (</w:t>
      </w:r>
      <w:r>
        <w:rPr>
          <w:i/>
        </w:rPr>
        <w:t>principal</w:t>
      </w:r>
      <w:r>
        <w:rPr/>
        <w:t>), memiliki keunggulan dalam hal akses informasi serta peran utama dalam pengambilan keputusan strategis perusahaan. Ketika sistem pengawasan tidak berfungsi secara efektif, individu yang memiliki kemampuan tinggi, seperti pengalaman yang luas, posisi yang strategis, dan pengaruh yang besar dalam perusahaan,</w:t>
      </w:r>
      <w:r>
        <w:rPr>
          <w:spacing w:val="-11"/>
        </w:rPr>
        <w:t> </w:t>
      </w:r>
      <w:r>
        <w:rPr/>
        <w:t>cenderung</w:t>
      </w:r>
      <w:r>
        <w:rPr>
          <w:spacing w:val="-11"/>
        </w:rPr>
        <w:t> </w:t>
      </w:r>
      <w:r>
        <w:rPr/>
        <w:t>memiliki</w:t>
      </w:r>
      <w:r>
        <w:rPr>
          <w:spacing w:val="-10"/>
        </w:rPr>
        <w:t> </w:t>
      </w:r>
      <w:r>
        <w:rPr/>
        <w:t>peluang</w:t>
      </w:r>
      <w:r>
        <w:rPr>
          <w:spacing w:val="-11"/>
        </w:rPr>
        <w:t> </w:t>
      </w:r>
      <w:r>
        <w:rPr/>
        <w:t>yang</w:t>
      </w:r>
      <w:r>
        <w:rPr>
          <w:spacing w:val="-11"/>
        </w:rPr>
        <w:t> </w:t>
      </w:r>
      <w:r>
        <w:rPr/>
        <w:t>lebih</w:t>
      </w:r>
      <w:r>
        <w:rPr>
          <w:spacing w:val="-11"/>
        </w:rPr>
        <w:t> </w:t>
      </w:r>
      <w:r>
        <w:rPr/>
        <w:t>besar</w:t>
      </w:r>
      <w:r>
        <w:rPr>
          <w:spacing w:val="-11"/>
        </w:rPr>
        <w:t> </w:t>
      </w:r>
      <w:r>
        <w:rPr/>
        <w:t>untuk</w:t>
      </w:r>
      <w:r>
        <w:rPr>
          <w:spacing w:val="-11"/>
        </w:rPr>
        <w:t> </w:t>
      </w:r>
      <w:r>
        <w:rPr/>
        <w:t>menyalahgunakan wewenang yang dimilikinya. Kondisi ini berkaitan erat dengan </w:t>
      </w:r>
      <w:r>
        <w:rPr>
          <w:i/>
        </w:rPr>
        <w:t>audit quality </w:t>
      </w:r>
      <w:r>
        <w:rPr/>
        <w:t>(kualitas audit), karena semakin tinggi kemampuan pelaku kecurangan, maka semakin kompleks pula </w:t>
      </w:r>
      <w:r>
        <w:rPr>
          <w:i/>
        </w:rPr>
        <w:t>fraud </w:t>
      </w:r>
      <w:r>
        <w:rPr/>
        <w:t>yang dilakukan, sehingga dibutuhkan auditor yang memiliki kompetensi, independensi, dan profesionalisme yang tinggi untuk dapat </w:t>
      </w:r>
      <w:r>
        <w:rPr>
          <w:spacing w:val="-2"/>
        </w:rPr>
        <w:t>mendeteksinya.</w:t>
      </w:r>
    </w:p>
    <w:p>
      <w:pPr>
        <w:pStyle w:val="BodyText"/>
        <w:spacing w:line="480" w:lineRule="auto" w:before="2"/>
        <w:ind w:left="568" w:right="703" w:firstLine="720"/>
        <w:jc w:val="both"/>
      </w:pPr>
      <w:r>
        <w:rPr/>
        <w:t>Hasil penelitian ini juga tidak sejalan dengan temuan Adang </w:t>
      </w:r>
      <w:r>
        <w:rPr>
          <w:i/>
        </w:rPr>
        <w:t>et al </w:t>
      </w:r>
      <w:r>
        <w:rPr/>
        <w:t>(2025), dan</w:t>
      </w:r>
      <w:r>
        <w:rPr>
          <w:spacing w:val="40"/>
        </w:rPr>
        <w:t> </w:t>
      </w:r>
      <w:r>
        <w:rPr/>
        <w:t>Emalia</w:t>
      </w:r>
      <w:r>
        <w:rPr>
          <w:spacing w:val="-4"/>
        </w:rPr>
        <w:t> </w:t>
      </w:r>
      <w:r>
        <w:rPr>
          <w:i/>
        </w:rPr>
        <w:t>et</w:t>
      </w:r>
      <w:r>
        <w:rPr>
          <w:i/>
          <w:spacing w:val="-6"/>
        </w:rPr>
        <w:t> </w:t>
      </w:r>
      <w:r>
        <w:rPr>
          <w:i/>
        </w:rPr>
        <w:t>al</w:t>
      </w:r>
      <w:r>
        <w:rPr>
          <w:i/>
          <w:spacing w:val="-5"/>
        </w:rPr>
        <w:t> </w:t>
      </w:r>
      <w:r>
        <w:rPr/>
        <w:t>(2020)</w:t>
      </w:r>
      <w:r>
        <w:rPr>
          <w:spacing w:val="-4"/>
        </w:rPr>
        <w:t> </w:t>
      </w:r>
      <w:r>
        <w:rPr/>
        <w:t>yang</w:t>
      </w:r>
      <w:r>
        <w:rPr>
          <w:spacing w:val="-8"/>
        </w:rPr>
        <w:t> </w:t>
      </w:r>
      <w:r>
        <w:rPr/>
        <w:t>menyatakan</w:t>
      </w:r>
      <w:r>
        <w:rPr>
          <w:spacing w:val="-8"/>
        </w:rPr>
        <w:t> </w:t>
      </w:r>
      <w:r>
        <w:rPr/>
        <w:t>bahwa</w:t>
      </w:r>
      <w:r>
        <w:rPr>
          <w:spacing w:val="-2"/>
        </w:rPr>
        <w:t> </w:t>
      </w:r>
      <w:r>
        <w:rPr/>
        <w:t>kemampuan</w:t>
      </w:r>
      <w:r>
        <w:rPr>
          <w:spacing w:val="-3"/>
        </w:rPr>
        <w:t> </w:t>
      </w:r>
      <w:r>
        <w:rPr/>
        <w:t>yang</w:t>
      </w:r>
      <w:r>
        <w:rPr>
          <w:spacing w:val="-3"/>
        </w:rPr>
        <w:t> </w:t>
      </w:r>
      <w:r>
        <w:rPr/>
        <w:t>diukur</w:t>
      </w:r>
      <w:r>
        <w:rPr>
          <w:spacing w:val="-3"/>
        </w:rPr>
        <w:t> </w:t>
      </w:r>
      <w:r>
        <w:rPr/>
        <w:t>dengan </w:t>
      </w:r>
      <w:r>
        <w:rPr>
          <w:i/>
        </w:rPr>
        <w:t>audit quality </w:t>
      </w:r>
      <w:r>
        <w:rPr/>
        <w:t>(kualitas audit) berperan dalam meningkatkan pendeteksian kecurangan serta menekan praktik kecurangan laporan keuangan. Hasil dari penelitian ini menujukkan bahwa Kantor Akuntan Publik (KAP) </w:t>
      </w:r>
      <w:r>
        <w:rPr>
          <w:i/>
        </w:rPr>
        <w:t>Big Four </w:t>
      </w:r>
      <w:r>
        <w:rPr/>
        <w:t>selalu memberikan kualitas</w:t>
      </w:r>
      <w:r>
        <w:rPr>
          <w:spacing w:val="-1"/>
        </w:rPr>
        <w:t> </w:t>
      </w:r>
      <w:r>
        <w:rPr/>
        <w:t>audit yang lebih baik dibandingkan KAP </w:t>
      </w:r>
      <w:r>
        <w:rPr>
          <w:i/>
        </w:rPr>
        <w:t>non-Big Four </w:t>
      </w:r>
      <w:r>
        <w:rPr/>
        <w:t>tidak sepenuhnya terbukti. Auditor eksternal pada dasarnya berperan untuk menilai laporan keuangan telah disajikan secara wajar dan bebas dari salah saji material, baik yang disebabkan oleh kekeliruan maupun kecurangan. Dalam melaksanakan tugasnya, auditor wajib mematuhi Standar Profesional Akuntan Publik (SPAP) serta</w:t>
      </w:r>
      <w:r>
        <w:rPr>
          <w:spacing w:val="-10"/>
        </w:rPr>
        <w:t> </w:t>
      </w:r>
      <w:r>
        <w:rPr/>
        <w:t>kode</w:t>
      </w:r>
      <w:r>
        <w:rPr>
          <w:spacing w:val="-14"/>
        </w:rPr>
        <w:t> </w:t>
      </w:r>
      <w:r>
        <w:rPr/>
        <w:t>etik</w:t>
      </w:r>
      <w:r>
        <w:rPr>
          <w:spacing w:val="-15"/>
        </w:rPr>
        <w:t> </w:t>
      </w:r>
      <w:r>
        <w:rPr/>
        <w:t>profesi</w:t>
      </w:r>
      <w:r>
        <w:rPr>
          <w:spacing w:val="-15"/>
        </w:rPr>
        <w:t> </w:t>
      </w:r>
      <w:r>
        <w:rPr/>
        <w:t>akuntan</w:t>
      </w:r>
      <w:r>
        <w:rPr>
          <w:spacing w:val="-11"/>
        </w:rPr>
        <w:t> </w:t>
      </w:r>
      <w:r>
        <w:rPr/>
        <w:t>publik</w:t>
      </w:r>
      <w:r>
        <w:rPr>
          <w:spacing w:val="-11"/>
        </w:rPr>
        <w:t> </w:t>
      </w:r>
      <w:r>
        <w:rPr/>
        <w:t>yang</w:t>
      </w:r>
      <w:r>
        <w:rPr>
          <w:spacing w:val="-15"/>
        </w:rPr>
        <w:t> </w:t>
      </w:r>
      <w:r>
        <w:rPr/>
        <w:t>diterbitkan</w:t>
      </w:r>
      <w:r>
        <w:rPr>
          <w:spacing w:val="-11"/>
        </w:rPr>
        <w:t> </w:t>
      </w:r>
      <w:r>
        <w:rPr/>
        <w:t>oleh</w:t>
      </w:r>
      <w:r>
        <w:rPr>
          <w:spacing w:val="-11"/>
        </w:rPr>
        <w:t> </w:t>
      </w:r>
      <w:r>
        <w:rPr/>
        <w:t>Institut</w:t>
      </w:r>
      <w:r>
        <w:rPr>
          <w:spacing w:val="-10"/>
        </w:rPr>
        <w:t> </w:t>
      </w:r>
      <w:r>
        <w:rPr/>
        <w:t>Akuntan</w:t>
      </w:r>
      <w:r>
        <w:rPr>
          <w:spacing w:val="-11"/>
        </w:rPr>
        <w:t> </w:t>
      </w:r>
      <w:r>
        <w:rPr/>
        <w:t>Publik</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6"/>
        <w:jc w:val="both"/>
      </w:pPr>
      <w:r>
        <w:rPr/>
        <w:t>Indonesia (IAPI). Dengan demikian, apabila auditor terbukti melakukan pelanggaran, maka auditor akan dikenakan sanksi sesuai dengan ketentuan yang berlaku.</w:t>
      </w:r>
      <w:r>
        <w:rPr>
          <w:spacing w:val="-7"/>
        </w:rPr>
        <w:t> </w:t>
      </w:r>
      <w:r>
        <w:rPr/>
        <w:t>Kondisi</w:t>
      </w:r>
      <w:r>
        <w:rPr>
          <w:spacing w:val="-10"/>
        </w:rPr>
        <w:t> </w:t>
      </w:r>
      <w:r>
        <w:rPr/>
        <w:t>tersebut</w:t>
      </w:r>
      <w:r>
        <w:rPr>
          <w:spacing w:val="-10"/>
        </w:rPr>
        <w:t> </w:t>
      </w:r>
      <w:r>
        <w:rPr/>
        <w:t>menunjukkan</w:t>
      </w:r>
      <w:r>
        <w:rPr>
          <w:spacing w:val="-9"/>
        </w:rPr>
        <w:t> </w:t>
      </w:r>
      <w:r>
        <w:rPr/>
        <w:t>bahwa</w:t>
      </w:r>
      <w:r>
        <w:rPr>
          <w:spacing w:val="-7"/>
        </w:rPr>
        <w:t> </w:t>
      </w:r>
      <w:r>
        <w:rPr/>
        <w:t>baik</w:t>
      </w:r>
      <w:r>
        <w:rPr>
          <w:spacing w:val="-11"/>
        </w:rPr>
        <w:t> </w:t>
      </w:r>
      <w:r>
        <w:rPr/>
        <w:t>auditor</w:t>
      </w:r>
      <w:r>
        <w:rPr>
          <w:spacing w:val="-8"/>
        </w:rPr>
        <w:t> </w:t>
      </w:r>
      <w:r>
        <w:rPr/>
        <w:t>eksternal</w:t>
      </w:r>
      <w:r>
        <w:rPr>
          <w:spacing w:val="-10"/>
        </w:rPr>
        <w:t> </w:t>
      </w:r>
      <w:r>
        <w:rPr/>
        <w:t>dari</w:t>
      </w:r>
      <w:r>
        <w:rPr>
          <w:spacing w:val="-10"/>
        </w:rPr>
        <w:t> </w:t>
      </w:r>
      <w:r>
        <w:rPr/>
        <w:t>KAP</w:t>
      </w:r>
      <w:r>
        <w:rPr>
          <w:spacing w:val="-10"/>
        </w:rPr>
        <w:t> </w:t>
      </w:r>
      <w:r>
        <w:rPr/>
        <w:t>Big Four maupun non-Big Four memiliki kedudukan dan kewajiban profesional yang sama. Oleh karena itu, kualitas auditor</w:t>
      </w:r>
      <w:r>
        <w:rPr>
          <w:spacing w:val="40"/>
        </w:rPr>
        <w:t> </w:t>
      </w:r>
      <w:r>
        <w:rPr/>
        <w:t>yang diukur dengan melihat penggunaan KAP </w:t>
      </w:r>
      <w:r>
        <w:rPr>
          <w:i/>
        </w:rPr>
        <w:t>big four </w:t>
      </w:r>
      <w:r>
        <w:rPr/>
        <w:t>atau </w:t>
      </w:r>
      <w:r>
        <w:rPr>
          <w:i/>
        </w:rPr>
        <w:t>non big four </w:t>
      </w:r>
      <w:r>
        <w:rPr/>
        <w:t>tidak secara otomatis memengaruhi terjadinya kecurangan laporan keuangan (Rahayuningsih &amp; Sukirman, 2021)</w:t>
      </w:r>
      <w:r>
        <w:rPr>
          <w:spacing w:val="40"/>
        </w:rPr>
        <w:t> </w:t>
      </w:r>
      <w:r>
        <w:rPr/>
        <w:t>.</w:t>
      </w:r>
    </w:p>
    <w:p>
      <w:pPr>
        <w:pStyle w:val="BodyText"/>
        <w:spacing w:line="480" w:lineRule="auto" w:before="2"/>
        <w:ind w:left="568" w:right="711" w:firstLine="780"/>
        <w:jc w:val="both"/>
      </w:pPr>
      <w:r>
        <w:rPr/>
        <w:t>Hasil</w:t>
      </w:r>
      <w:r>
        <w:rPr>
          <w:spacing w:val="-15"/>
        </w:rPr>
        <w:t> </w:t>
      </w:r>
      <w:r>
        <w:rPr/>
        <w:t>penelitian</w:t>
      </w:r>
      <w:r>
        <w:rPr>
          <w:spacing w:val="-15"/>
        </w:rPr>
        <w:t> </w:t>
      </w:r>
      <w:r>
        <w:rPr/>
        <w:t>ini</w:t>
      </w:r>
      <w:r>
        <w:rPr>
          <w:spacing w:val="-15"/>
        </w:rPr>
        <w:t> </w:t>
      </w:r>
      <w:r>
        <w:rPr/>
        <w:t>sejalan</w:t>
      </w:r>
      <w:r>
        <w:rPr>
          <w:spacing w:val="-15"/>
        </w:rPr>
        <w:t> </w:t>
      </w:r>
      <w:r>
        <w:rPr/>
        <w:t>dengan</w:t>
      </w:r>
      <w:r>
        <w:rPr>
          <w:spacing w:val="-15"/>
        </w:rPr>
        <w:t> </w:t>
      </w:r>
      <w:r>
        <w:rPr/>
        <w:t>temuan</w:t>
      </w:r>
      <w:r>
        <w:rPr>
          <w:spacing w:val="-15"/>
        </w:rPr>
        <w:t> </w:t>
      </w:r>
      <w:r>
        <w:rPr/>
        <w:t>Bawekes</w:t>
      </w:r>
      <w:r>
        <w:rPr>
          <w:spacing w:val="-15"/>
        </w:rPr>
        <w:t> </w:t>
      </w:r>
      <w:r>
        <w:rPr/>
        <w:t>et</w:t>
      </w:r>
      <w:r>
        <w:rPr>
          <w:spacing w:val="-15"/>
        </w:rPr>
        <w:t> </w:t>
      </w:r>
      <w:r>
        <w:rPr/>
        <w:t>al.</w:t>
      </w:r>
      <w:r>
        <w:rPr>
          <w:spacing w:val="-15"/>
        </w:rPr>
        <w:t> </w:t>
      </w:r>
      <w:r>
        <w:rPr/>
        <w:t>yang</w:t>
      </w:r>
      <w:r>
        <w:rPr>
          <w:spacing w:val="-15"/>
        </w:rPr>
        <w:t> </w:t>
      </w:r>
      <w:r>
        <w:rPr/>
        <w:t>menyatakan bahwa perusahaan yang memiliki kualitas auditor eksternal yang baik dan tinggi justru dapat</w:t>
      </w:r>
      <w:r>
        <w:rPr>
          <w:spacing w:val="-2"/>
        </w:rPr>
        <w:t> </w:t>
      </w:r>
      <w:r>
        <w:rPr/>
        <w:t>memiliki kemampuan yang</w:t>
      </w:r>
      <w:r>
        <w:rPr>
          <w:spacing w:val="-3"/>
        </w:rPr>
        <w:t> </w:t>
      </w:r>
      <w:r>
        <w:rPr/>
        <w:t>lebih besar dalam</w:t>
      </w:r>
      <w:r>
        <w:rPr>
          <w:spacing w:val="-3"/>
        </w:rPr>
        <w:t> </w:t>
      </w:r>
      <w:r>
        <w:rPr/>
        <w:t>melakukan kecurangan, karena manajemen yang lebih canggih cenderung mampu menyembunyikan pola kecurangan yang dilakukan.</w:t>
      </w:r>
    </w:p>
    <w:p>
      <w:pPr>
        <w:pStyle w:val="Heading2"/>
        <w:numPr>
          <w:ilvl w:val="2"/>
          <w:numId w:val="18"/>
        </w:numPr>
        <w:tabs>
          <w:tab w:pos="1136" w:val="left" w:leader="none"/>
        </w:tabs>
        <w:spacing w:line="240" w:lineRule="auto" w:before="0" w:after="0"/>
        <w:ind w:left="1136" w:right="0" w:hanging="568"/>
        <w:jc w:val="both"/>
      </w:pPr>
      <w:bookmarkStart w:name="_bookmark72" w:id="73"/>
      <w:bookmarkEnd w:id="73"/>
      <w:r>
        <w:rPr>
          <w:b w:val="0"/>
        </w:rPr>
      </w:r>
      <w:r>
        <w:rPr/>
        <w:t>Pengaruh</w:t>
      </w:r>
      <w:r>
        <w:rPr>
          <w:spacing w:val="-5"/>
        </w:rPr>
        <w:t> </w:t>
      </w:r>
      <w:r>
        <w:rPr/>
        <w:t>Arogansi terhadap</w:t>
      </w:r>
      <w:r>
        <w:rPr>
          <w:spacing w:val="-3"/>
        </w:rPr>
        <w:t> </w:t>
      </w:r>
      <w:r>
        <w:rPr/>
        <w:t>Kecurangan</w:t>
      </w:r>
      <w:r>
        <w:rPr>
          <w:spacing w:val="-4"/>
        </w:rPr>
        <w:t> </w:t>
      </w:r>
      <w:r>
        <w:rPr/>
        <w:t>Laporan</w:t>
      </w:r>
      <w:r>
        <w:rPr>
          <w:spacing w:val="-3"/>
        </w:rPr>
        <w:t> </w:t>
      </w:r>
      <w:r>
        <w:rPr>
          <w:spacing w:val="-2"/>
        </w:rPr>
        <w:t>Keuangan</w:t>
      </w:r>
    </w:p>
    <w:p>
      <w:pPr>
        <w:pStyle w:val="BodyText"/>
        <w:spacing w:line="480" w:lineRule="auto" w:before="136"/>
        <w:ind w:left="568" w:right="702" w:firstLine="568"/>
        <w:jc w:val="both"/>
      </w:pPr>
      <w:r>
        <w:rPr/>
        <w:t>Dari pengujian yang telah dilakukan hipotesis kelima menunjukan nilai signifikansi sebesar 0,000, lebih kecil dari nilai signifikansi (sig. 0,049 ≤ 0,05), yang berarti terdapat pengaruh signifikan pada arogansi terhadap kecurangan laporan</w:t>
      </w:r>
      <w:r>
        <w:rPr>
          <w:spacing w:val="-3"/>
        </w:rPr>
        <w:t> </w:t>
      </w:r>
      <w:r>
        <w:rPr/>
        <w:t>keuangan.</w:t>
      </w:r>
      <w:r>
        <w:rPr>
          <w:spacing w:val="-3"/>
        </w:rPr>
        <w:t> </w:t>
      </w:r>
      <w:r>
        <w:rPr/>
        <w:t>Kemudian</w:t>
      </w:r>
      <w:r>
        <w:rPr>
          <w:spacing w:val="-3"/>
        </w:rPr>
        <w:t> </w:t>
      </w:r>
      <w:r>
        <w:rPr/>
        <w:t>koefisien</w:t>
      </w:r>
      <w:r>
        <w:rPr>
          <w:spacing w:val="-3"/>
        </w:rPr>
        <w:t> </w:t>
      </w:r>
      <w:r>
        <w:rPr/>
        <w:t>regresi</w:t>
      </w:r>
      <w:r>
        <w:rPr>
          <w:spacing w:val="-2"/>
        </w:rPr>
        <w:t> </w:t>
      </w:r>
      <w:r>
        <w:rPr/>
        <w:t>atas</w:t>
      </w:r>
      <w:r>
        <w:rPr>
          <w:spacing w:val="-5"/>
        </w:rPr>
        <w:t> </w:t>
      </w:r>
      <w:r>
        <w:rPr/>
        <w:t>variabel</w:t>
      </w:r>
      <w:r>
        <w:rPr>
          <w:spacing w:val="-2"/>
        </w:rPr>
        <w:t> </w:t>
      </w:r>
      <w:r>
        <w:rPr/>
        <w:t>kemampuan</w:t>
      </w:r>
      <w:r>
        <w:rPr>
          <w:spacing w:val="-3"/>
        </w:rPr>
        <w:t> </w:t>
      </w:r>
      <w:r>
        <w:rPr/>
        <w:t>(β</w:t>
      </w:r>
      <w:r>
        <w:rPr>
          <w:vertAlign w:val="subscript"/>
        </w:rPr>
        <w:t>5</w:t>
      </w:r>
      <w:r>
        <w:rPr>
          <w:vertAlign w:val="baseline"/>
        </w:rPr>
        <w:t>)</w:t>
      </w:r>
      <w:r>
        <w:rPr>
          <w:spacing w:val="-3"/>
          <w:vertAlign w:val="baseline"/>
        </w:rPr>
        <w:t> </w:t>
      </w:r>
      <w:r>
        <w:rPr>
          <w:vertAlign w:val="baseline"/>
        </w:rPr>
        <w:t>yaitu sebesar -0,216, hal ini menunjukan adanya arah hubungan yang negatif antara arogansi terhadap kecurangan laporan keuangan.</w:t>
      </w:r>
    </w:p>
    <w:p>
      <w:pPr>
        <w:pStyle w:val="BodyText"/>
        <w:spacing w:line="480" w:lineRule="auto" w:before="2"/>
        <w:ind w:left="568" w:right="708" w:firstLine="720"/>
        <w:jc w:val="both"/>
      </w:pPr>
      <w:r>
        <w:rPr/>
        <w:t>Hasil penelitian ini tidak sejalan dengan teori agensi yang menyatakan bahwa hubungan antara prinsipal (pemilik) dan agen (manajemen) mengandung potensi konflik kepentingan dan asimetri informasi, di mana manajemen memiliki kendali atas operasional perusahaan serta akses informasi yang lebih luas dibandingkan</w:t>
      </w:r>
      <w:r>
        <w:rPr>
          <w:spacing w:val="-3"/>
        </w:rPr>
        <w:t> </w:t>
      </w:r>
      <w:r>
        <w:rPr/>
        <w:t>pemilik</w:t>
      </w:r>
      <w:r>
        <w:rPr>
          <w:spacing w:val="-2"/>
        </w:rPr>
        <w:t> </w:t>
      </w:r>
      <w:r>
        <w:rPr/>
        <w:t>sehingga</w:t>
      </w:r>
      <w:r>
        <w:rPr>
          <w:spacing w:val="-1"/>
        </w:rPr>
        <w:t> </w:t>
      </w:r>
      <w:r>
        <w:rPr/>
        <w:t>membuka</w:t>
      </w:r>
      <w:r>
        <w:rPr>
          <w:spacing w:val="-5"/>
        </w:rPr>
        <w:t> </w:t>
      </w:r>
      <w:r>
        <w:rPr/>
        <w:t>peluang</w:t>
      </w:r>
      <w:r>
        <w:rPr>
          <w:spacing w:val="-3"/>
        </w:rPr>
        <w:t> </w:t>
      </w:r>
      <w:r>
        <w:rPr/>
        <w:t>bagi</w:t>
      </w:r>
      <w:r>
        <w:rPr>
          <w:spacing w:val="-2"/>
        </w:rPr>
        <w:t> </w:t>
      </w:r>
      <w:r>
        <w:rPr/>
        <w:t>agen</w:t>
      </w:r>
      <w:r>
        <w:rPr>
          <w:spacing w:val="-2"/>
        </w:rPr>
        <w:t> </w:t>
      </w:r>
      <w:r>
        <w:rPr/>
        <w:t>untuk</w:t>
      </w:r>
      <w:r>
        <w:rPr>
          <w:spacing w:val="-2"/>
        </w:rPr>
        <w:t> </w:t>
      </w:r>
      <w:r>
        <w:rPr/>
        <w:t>bertindak</w:t>
      </w:r>
      <w:r>
        <w:rPr>
          <w:spacing w:val="-2"/>
        </w:rPr>
        <w:t> </w:t>
      </w:r>
      <w:r>
        <w:rPr>
          <w:spacing w:val="-4"/>
        </w:rPr>
        <w:t>demi</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7"/>
        <w:jc w:val="both"/>
      </w:pPr>
      <w:r>
        <w:rPr/>
        <w:t>kepentingan</w:t>
      </w:r>
      <w:r>
        <w:rPr>
          <w:spacing w:val="-15"/>
        </w:rPr>
        <w:t> </w:t>
      </w:r>
      <w:r>
        <w:rPr/>
        <w:t>pribadi.</w:t>
      </w:r>
      <w:r>
        <w:rPr>
          <w:spacing w:val="-15"/>
        </w:rPr>
        <w:t> </w:t>
      </w:r>
      <w:r>
        <w:rPr/>
        <w:t>Kondisi</w:t>
      </w:r>
      <w:r>
        <w:rPr>
          <w:spacing w:val="-15"/>
        </w:rPr>
        <w:t> </w:t>
      </w:r>
      <w:r>
        <w:rPr/>
        <w:t>tersebut</w:t>
      </w:r>
      <w:r>
        <w:rPr>
          <w:spacing w:val="-15"/>
        </w:rPr>
        <w:t> </w:t>
      </w:r>
      <w:r>
        <w:rPr/>
        <w:t>dapat</w:t>
      </w:r>
      <w:r>
        <w:rPr>
          <w:spacing w:val="-15"/>
        </w:rPr>
        <w:t> </w:t>
      </w:r>
      <w:r>
        <w:rPr/>
        <w:t>mendorong</w:t>
      </w:r>
      <w:r>
        <w:rPr>
          <w:spacing w:val="-15"/>
        </w:rPr>
        <w:t> </w:t>
      </w:r>
      <w:r>
        <w:rPr/>
        <w:t>agen</w:t>
      </w:r>
      <w:r>
        <w:rPr>
          <w:spacing w:val="-15"/>
        </w:rPr>
        <w:t> </w:t>
      </w:r>
      <w:r>
        <w:rPr/>
        <w:t>memiliki</w:t>
      </w:r>
      <w:r>
        <w:rPr>
          <w:spacing w:val="-15"/>
        </w:rPr>
        <w:t> </w:t>
      </w:r>
      <w:r>
        <w:rPr/>
        <w:t>rasa</w:t>
      </w:r>
      <w:r>
        <w:rPr>
          <w:spacing w:val="-15"/>
        </w:rPr>
        <w:t> </w:t>
      </w:r>
      <w:r>
        <w:rPr/>
        <w:t>percaya diri yang berlebihan serta keyakinan bahwa dirinya kebal terhadap sistem pengendalian</w:t>
      </w:r>
      <w:r>
        <w:rPr>
          <w:spacing w:val="-15"/>
        </w:rPr>
        <w:t> </w:t>
      </w:r>
      <w:r>
        <w:rPr/>
        <w:t>internal,</w:t>
      </w:r>
      <w:r>
        <w:rPr>
          <w:spacing w:val="-15"/>
        </w:rPr>
        <w:t> </w:t>
      </w:r>
      <w:r>
        <w:rPr/>
        <w:t>yang</w:t>
      </w:r>
      <w:r>
        <w:rPr>
          <w:spacing w:val="-15"/>
        </w:rPr>
        <w:t> </w:t>
      </w:r>
      <w:r>
        <w:rPr/>
        <w:t>mencerminkan</w:t>
      </w:r>
      <w:r>
        <w:rPr>
          <w:spacing w:val="-15"/>
        </w:rPr>
        <w:t> </w:t>
      </w:r>
      <w:r>
        <w:rPr/>
        <w:t>sikap</w:t>
      </w:r>
      <w:r>
        <w:rPr>
          <w:spacing w:val="-13"/>
        </w:rPr>
        <w:t> </w:t>
      </w:r>
      <w:r>
        <w:rPr/>
        <w:t>arogansi.</w:t>
      </w:r>
      <w:r>
        <w:rPr>
          <w:spacing w:val="-13"/>
        </w:rPr>
        <w:t> </w:t>
      </w:r>
      <w:r>
        <w:rPr/>
        <w:t>Arogansi</w:t>
      </w:r>
      <w:r>
        <w:rPr>
          <w:spacing w:val="-12"/>
        </w:rPr>
        <w:t> </w:t>
      </w:r>
      <w:r>
        <w:rPr/>
        <w:t>sering</w:t>
      </w:r>
      <w:r>
        <w:rPr>
          <w:spacing w:val="-13"/>
        </w:rPr>
        <w:t> </w:t>
      </w:r>
      <w:r>
        <w:rPr/>
        <w:t>muncul akibat</w:t>
      </w:r>
      <w:r>
        <w:rPr>
          <w:spacing w:val="-11"/>
        </w:rPr>
        <w:t> </w:t>
      </w:r>
      <w:r>
        <w:rPr/>
        <w:t>adanya</w:t>
      </w:r>
      <w:r>
        <w:rPr>
          <w:spacing w:val="-7"/>
        </w:rPr>
        <w:t> </w:t>
      </w:r>
      <w:r>
        <w:rPr/>
        <w:t>konsentrasi</w:t>
      </w:r>
      <w:r>
        <w:rPr>
          <w:spacing w:val="-8"/>
        </w:rPr>
        <w:t> </w:t>
      </w:r>
      <w:r>
        <w:rPr/>
        <w:t>kekuasaan,</w:t>
      </w:r>
      <w:r>
        <w:rPr>
          <w:spacing w:val="-9"/>
        </w:rPr>
        <w:t> </w:t>
      </w:r>
      <w:r>
        <w:rPr/>
        <w:t>seperti</w:t>
      </w:r>
      <w:r>
        <w:rPr>
          <w:spacing w:val="-8"/>
        </w:rPr>
        <w:t> </w:t>
      </w:r>
      <w:r>
        <w:rPr/>
        <w:t>pada</w:t>
      </w:r>
      <w:r>
        <w:rPr>
          <w:spacing w:val="-7"/>
        </w:rPr>
        <w:t> </w:t>
      </w:r>
      <w:r>
        <w:rPr/>
        <w:t>praktik</w:t>
      </w:r>
      <w:r>
        <w:rPr>
          <w:spacing w:val="-9"/>
        </w:rPr>
        <w:t> </w:t>
      </w:r>
      <w:r>
        <w:rPr/>
        <w:t>CEO</w:t>
      </w:r>
      <w:r>
        <w:rPr>
          <w:spacing w:val="-10"/>
        </w:rPr>
        <w:t> </w:t>
      </w:r>
      <w:r>
        <w:rPr/>
        <w:t>duality,</w:t>
      </w:r>
      <w:r>
        <w:rPr>
          <w:spacing w:val="-9"/>
        </w:rPr>
        <w:t> </w:t>
      </w:r>
      <w:r>
        <w:rPr/>
        <w:t>yang</w:t>
      </w:r>
      <w:r>
        <w:rPr>
          <w:spacing w:val="-9"/>
        </w:rPr>
        <w:t> </w:t>
      </w:r>
      <w:r>
        <w:rPr/>
        <w:t>dapat melemahkan fungsi pengendalian dan meningkatkan kecenderungan CEO untuk mengabaikan aturan serta kepentingan pemilik. CEO dengan kekuasaan yang dominan</w:t>
      </w:r>
      <w:r>
        <w:rPr>
          <w:spacing w:val="-9"/>
        </w:rPr>
        <w:t> </w:t>
      </w:r>
      <w:r>
        <w:rPr/>
        <w:t>cenderung</w:t>
      </w:r>
      <w:r>
        <w:rPr>
          <w:spacing w:val="-4"/>
        </w:rPr>
        <w:t> </w:t>
      </w:r>
      <w:r>
        <w:rPr/>
        <w:t>merasa</w:t>
      </w:r>
      <w:r>
        <w:rPr>
          <w:spacing w:val="-7"/>
        </w:rPr>
        <w:t> </w:t>
      </w:r>
      <w:r>
        <w:rPr/>
        <w:t>memiliki</w:t>
      </w:r>
      <w:r>
        <w:rPr>
          <w:spacing w:val="-4"/>
        </w:rPr>
        <w:t> </w:t>
      </w:r>
      <w:r>
        <w:rPr/>
        <w:t>kendali</w:t>
      </w:r>
      <w:r>
        <w:rPr>
          <w:spacing w:val="-4"/>
        </w:rPr>
        <w:t> </w:t>
      </w:r>
      <w:r>
        <w:rPr/>
        <w:t>penuh</w:t>
      </w:r>
      <w:r>
        <w:rPr>
          <w:spacing w:val="-9"/>
        </w:rPr>
        <w:t> </w:t>
      </w:r>
      <w:r>
        <w:rPr/>
        <w:t>atas</w:t>
      </w:r>
      <w:r>
        <w:rPr>
          <w:spacing w:val="-6"/>
        </w:rPr>
        <w:t> </w:t>
      </w:r>
      <w:r>
        <w:rPr/>
        <w:t>kebijakan</w:t>
      </w:r>
      <w:r>
        <w:rPr>
          <w:spacing w:val="-4"/>
        </w:rPr>
        <w:t> </w:t>
      </w:r>
      <w:r>
        <w:rPr/>
        <w:t>perusahaan</w:t>
      </w:r>
      <w:r>
        <w:rPr>
          <w:spacing w:val="-4"/>
        </w:rPr>
        <w:t> </w:t>
      </w:r>
      <w:r>
        <w:rPr/>
        <w:t>dan meyakini bahwa tindakannya tidak mudah terdeteksi atau dipersoalkan</w:t>
      </w:r>
    </w:p>
    <w:p>
      <w:pPr>
        <w:pStyle w:val="BodyText"/>
        <w:spacing w:line="480" w:lineRule="auto" w:before="2"/>
        <w:ind w:left="568" w:right="702" w:firstLine="780"/>
        <w:jc w:val="both"/>
      </w:pPr>
      <w:r>
        <w:rPr/>
        <w:t>Hasil penelitian ini juga tidak sejalan dengan temuan yang dilakukan Rahayuningsih &amp; Sukirman (2021), dan Yang </w:t>
      </w:r>
      <w:r>
        <w:rPr>
          <w:i/>
        </w:rPr>
        <w:t>et al </w:t>
      </w:r>
      <w:r>
        <w:rPr/>
        <w:t>(2017) yang menyatakan apabila</w:t>
      </w:r>
      <w:r>
        <w:rPr>
          <w:spacing w:val="-2"/>
        </w:rPr>
        <w:t> </w:t>
      </w:r>
      <w:r>
        <w:rPr/>
        <w:t>seorang</w:t>
      </w:r>
      <w:r>
        <w:rPr>
          <w:spacing w:val="-3"/>
        </w:rPr>
        <w:t> </w:t>
      </w:r>
      <w:r>
        <w:rPr/>
        <w:t>CEO</w:t>
      </w:r>
      <w:r>
        <w:rPr>
          <w:spacing w:val="-5"/>
        </w:rPr>
        <w:t> </w:t>
      </w:r>
      <w:r>
        <w:rPr/>
        <w:t>memegang</w:t>
      </w:r>
      <w:r>
        <w:rPr>
          <w:spacing w:val="-3"/>
        </w:rPr>
        <w:t> </w:t>
      </w:r>
      <w:r>
        <w:rPr/>
        <w:t>lebih</w:t>
      </w:r>
      <w:r>
        <w:rPr>
          <w:spacing w:val="-3"/>
        </w:rPr>
        <w:t> </w:t>
      </w:r>
      <w:r>
        <w:rPr/>
        <w:t>dari</w:t>
      </w:r>
      <w:r>
        <w:rPr>
          <w:spacing w:val="-3"/>
        </w:rPr>
        <w:t> </w:t>
      </w:r>
      <w:r>
        <w:rPr/>
        <w:t>satu</w:t>
      </w:r>
      <w:r>
        <w:rPr>
          <w:spacing w:val="-3"/>
        </w:rPr>
        <w:t> </w:t>
      </w:r>
      <w:r>
        <w:rPr/>
        <w:t>jabatan (CEO</w:t>
      </w:r>
      <w:r>
        <w:rPr>
          <w:spacing w:val="-5"/>
        </w:rPr>
        <w:t> </w:t>
      </w:r>
      <w:r>
        <w:rPr>
          <w:i/>
        </w:rPr>
        <w:t>duality</w:t>
      </w:r>
      <w:r>
        <w:rPr/>
        <w:t>),</w:t>
      </w:r>
      <w:r>
        <w:rPr>
          <w:spacing w:val="-3"/>
        </w:rPr>
        <w:t> </w:t>
      </w:r>
      <w:r>
        <w:rPr/>
        <w:t>maka</w:t>
      </w:r>
      <w:r>
        <w:rPr>
          <w:spacing w:val="-2"/>
        </w:rPr>
        <w:t> </w:t>
      </w:r>
      <w:r>
        <w:rPr/>
        <w:t>CEO akan</w:t>
      </w:r>
      <w:r>
        <w:rPr>
          <w:spacing w:val="-7"/>
        </w:rPr>
        <w:t> </w:t>
      </w:r>
      <w:r>
        <w:rPr/>
        <w:t>memiliki</w:t>
      </w:r>
      <w:r>
        <w:rPr>
          <w:spacing w:val="-6"/>
        </w:rPr>
        <w:t> </w:t>
      </w:r>
      <w:r>
        <w:rPr/>
        <w:t>kekuasaan</w:t>
      </w:r>
      <w:r>
        <w:rPr>
          <w:spacing w:val="-7"/>
        </w:rPr>
        <w:t> </w:t>
      </w:r>
      <w:r>
        <w:rPr/>
        <w:t>yang</w:t>
      </w:r>
      <w:r>
        <w:rPr>
          <w:spacing w:val="-7"/>
        </w:rPr>
        <w:t> </w:t>
      </w:r>
      <w:r>
        <w:rPr/>
        <w:t>lebih</w:t>
      </w:r>
      <w:r>
        <w:rPr>
          <w:spacing w:val="-7"/>
        </w:rPr>
        <w:t> </w:t>
      </w:r>
      <w:r>
        <w:rPr/>
        <w:t>besar</w:t>
      </w:r>
      <w:r>
        <w:rPr>
          <w:spacing w:val="-10"/>
        </w:rPr>
        <w:t> </w:t>
      </w:r>
      <w:r>
        <w:rPr/>
        <w:t>dan</w:t>
      </w:r>
      <w:r>
        <w:rPr>
          <w:spacing w:val="-7"/>
        </w:rPr>
        <w:t> </w:t>
      </w:r>
      <w:r>
        <w:rPr/>
        <w:t>berpotensi</w:t>
      </w:r>
      <w:r>
        <w:rPr>
          <w:spacing w:val="-6"/>
        </w:rPr>
        <w:t> </w:t>
      </w:r>
      <w:r>
        <w:rPr/>
        <w:t>memanfaatkannya</w:t>
      </w:r>
      <w:r>
        <w:rPr>
          <w:spacing w:val="-5"/>
        </w:rPr>
        <w:t> </w:t>
      </w:r>
      <w:r>
        <w:rPr/>
        <w:t>untuk kepentingan pribadi. Kondisi ini mencerminkan sikap arogansi, saat pimpinan merasa memiliki kendali penuh atas perusahaan dan mengabaikan mekanisme pengawasan</w:t>
      </w:r>
      <w:r>
        <w:rPr>
          <w:spacing w:val="-4"/>
        </w:rPr>
        <w:t> </w:t>
      </w:r>
      <w:r>
        <w:rPr/>
        <w:t>yang</w:t>
      </w:r>
      <w:r>
        <w:rPr>
          <w:spacing w:val="-8"/>
        </w:rPr>
        <w:t> </w:t>
      </w:r>
      <w:r>
        <w:rPr/>
        <w:t>ada.</w:t>
      </w:r>
      <w:r>
        <w:rPr>
          <w:spacing w:val="-4"/>
        </w:rPr>
        <w:t> </w:t>
      </w:r>
      <w:r>
        <w:rPr/>
        <w:t>Akibatnya</w:t>
      </w:r>
      <w:r>
        <w:rPr>
          <w:spacing w:val="-3"/>
        </w:rPr>
        <w:t> </w:t>
      </w:r>
      <w:r>
        <w:rPr/>
        <w:t>potensi</w:t>
      </w:r>
      <w:r>
        <w:rPr>
          <w:spacing w:val="-4"/>
        </w:rPr>
        <w:t> </w:t>
      </w:r>
      <w:r>
        <w:rPr/>
        <w:t>terjadinya</w:t>
      </w:r>
      <w:r>
        <w:rPr>
          <w:spacing w:val="-3"/>
        </w:rPr>
        <w:t> </w:t>
      </w:r>
      <w:r>
        <w:rPr/>
        <w:t>kecurangan</w:t>
      </w:r>
      <w:r>
        <w:rPr>
          <w:spacing w:val="-4"/>
        </w:rPr>
        <w:t> </w:t>
      </w:r>
      <w:r>
        <w:rPr/>
        <w:t>dalam</w:t>
      </w:r>
      <w:r>
        <w:rPr>
          <w:spacing w:val="-4"/>
        </w:rPr>
        <w:t> </w:t>
      </w:r>
      <w:r>
        <w:rPr/>
        <w:t>perusahaan menjadi semakin meningkat. Hal berbeda dari hasil penelitian ini menunjukkan bahwa keberadaan direksi yang memiliki dualisme jabatan justru tidak memiliki pengaruh terhadap kecurangan laporan keuangan. Direksi dengan jabatan rangkap memiliki tanggung jawab profesional yang lebih luas sehingga terdorong untuk menjaga kredibilitas, integritas, dan kinerjanya di berbagai organisasi. Selain itu, direksi yang memiliki multi jabatan memiliki kompetensi dan pengawasan yang lebih kuat, sehingga lebih mampu meningkatkan kinerja perusahaan dan memastikan penyajian laporan keuangan yang wajar (Yovita &amp; Suryani 2024).</w:t>
      </w:r>
    </w:p>
    <w:p>
      <w:pPr>
        <w:pStyle w:val="BodyText"/>
        <w:spacing w:after="0" w:line="480" w:lineRule="auto"/>
        <w:jc w:val="both"/>
        <w:sectPr>
          <w:pgSz w:w="11910" w:h="16840"/>
          <w:pgMar w:header="751" w:footer="0" w:top="960" w:bottom="280" w:left="1700" w:right="992"/>
        </w:sectPr>
      </w:pPr>
    </w:p>
    <w:p>
      <w:pPr>
        <w:pStyle w:val="BodyText"/>
      </w:pPr>
    </w:p>
    <w:p>
      <w:pPr>
        <w:pStyle w:val="BodyText"/>
      </w:pPr>
    </w:p>
    <w:p>
      <w:pPr>
        <w:pStyle w:val="BodyText"/>
      </w:pPr>
    </w:p>
    <w:p>
      <w:pPr>
        <w:pStyle w:val="BodyText"/>
        <w:spacing w:before="193"/>
      </w:pPr>
    </w:p>
    <w:p>
      <w:pPr>
        <w:pStyle w:val="BodyText"/>
        <w:spacing w:line="480" w:lineRule="auto"/>
        <w:ind w:left="568" w:right="705" w:firstLine="720"/>
        <w:jc w:val="both"/>
      </w:pPr>
      <w:r>
        <w:rPr/>
        <w:t>Hasil penelitian ini juga sejalan dengan penelitia Dewi &amp; Anisykurlillah (2021)</w:t>
      </w:r>
      <w:r>
        <w:rPr>
          <w:spacing w:val="-3"/>
        </w:rPr>
        <w:t> </w:t>
      </w:r>
      <w:r>
        <w:rPr/>
        <w:t>yang</w:t>
      </w:r>
      <w:r>
        <w:rPr>
          <w:spacing w:val="-3"/>
        </w:rPr>
        <w:t> </w:t>
      </w:r>
      <w:r>
        <w:rPr/>
        <w:t>menunjukkan</w:t>
      </w:r>
      <w:r>
        <w:rPr>
          <w:spacing w:val="-3"/>
        </w:rPr>
        <w:t> </w:t>
      </w:r>
      <w:r>
        <w:rPr/>
        <w:t>bahwa</w:t>
      </w:r>
      <w:r>
        <w:rPr>
          <w:spacing w:val="-3"/>
        </w:rPr>
        <w:t> </w:t>
      </w:r>
      <w:r>
        <w:rPr/>
        <w:t>arogansi</w:t>
      </w:r>
      <w:r>
        <w:rPr>
          <w:spacing w:val="40"/>
        </w:rPr>
        <w:t> </w:t>
      </w:r>
      <w:r>
        <w:rPr/>
        <w:t>memiliki</w:t>
      </w:r>
      <w:r>
        <w:rPr>
          <w:spacing w:val="-3"/>
        </w:rPr>
        <w:t> </w:t>
      </w:r>
      <w:r>
        <w:rPr/>
        <w:t>pengaruh</w:t>
      </w:r>
      <w:r>
        <w:rPr>
          <w:spacing w:val="-3"/>
        </w:rPr>
        <w:t> </w:t>
      </w:r>
      <w:r>
        <w:rPr/>
        <w:t>signifikan</w:t>
      </w:r>
      <w:r>
        <w:rPr>
          <w:spacing w:val="-8"/>
        </w:rPr>
        <w:t> </w:t>
      </w:r>
      <w:r>
        <w:rPr/>
        <w:t>terhadap kecurangan laporan keuangan. Hasil negatif mengindikasikan bahwa perusahaan dengan direksi yang memiliki jabatan rangkap cenderung memanfaatkan posisi tersebut untuk meningkatkan performa dan menjaga keberlanjutan perusahaan, sehingga potensi kecurangan laporan keuangan menjadi lebih rendah.</w:t>
      </w:r>
    </w:p>
    <w:p>
      <w:pPr>
        <w:pStyle w:val="BodyText"/>
        <w:spacing w:after="0" w:line="480" w:lineRule="auto"/>
        <w:jc w:val="both"/>
        <w:sectPr>
          <w:pgSz w:w="11910" w:h="16840"/>
          <w:pgMar w:header="751" w:footer="0" w:top="960" w:bottom="280" w:left="1700" w:right="992"/>
        </w:sectPr>
      </w:pPr>
    </w:p>
    <w:p>
      <w:pPr>
        <w:pStyle w:val="BodyText"/>
        <w:spacing w:before="56"/>
      </w:pPr>
    </w:p>
    <w:p>
      <w:pPr>
        <w:pStyle w:val="Heading1"/>
        <w:spacing w:line="256" w:lineRule="auto"/>
        <w:ind w:left="3970" w:right="4113" w:firstLine="2"/>
      </w:pPr>
      <w:bookmarkStart w:name="_bookmark73" w:id="74"/>
      <w:bookmarkEnd w:id="74"/>
      <w:r>
        <w:rPr>
          <w:b w:val="0"/>
        </w:rPr>
      </w:r>
      <w:r>
        <w:rPr/>
        <w:t>BAB V </w:t>
      </w:r>
      <w:r>
        <w:rPr>
          <w:spacing w:val="-2"/>
        </w:rPr>
        <w:t>PENUTUP</w:t>
      </w:r>
    </w:p>
    <w:p>
      <w:pPr>
        <w:pStyle w:val="BodyText"/>
        <w:rPr>
          <w:b/>
        </w:rPr>
      </w:pPr>
    </w:p>
    <w:p>
      <w:pPr>
        <w:pStyle w:val="BodyText"/>
        <w:spacing w:before="70"/>
        <w:rPr>
          <w:b/>
        </w:rPr>
      </w:pPr>
    </w:p>
    <w:p>
      <w:pPr>
        <w:pStyle w:val="Heading2"/>
        <w:numPr>
          <w:ilvl w:val="1"/>
          <w:numId w:val="28"/>
        </w:numPr>
        <w:tabs>
          <w:tab w:pos="1136" w:val="left" w:leader="none"/>
        </w:tabs>
        <w:spacing w:line="240" w:lineRule="auto" w:before="0" w:after="0"/>
        <w:ind w:left="1136" w:right="0" w:hanging="568"/>
        <w:jc w:val="both"/>
      </w:pPr>
      <w:bookmarkStart w:name="_bookmark74" w:id="75"/>
      <w:bookmarkEnd w:id="75"/>
      <w:r>
        <w:rPr>
          <w:b w:val="0"/>
        </w:rPr>
      </w:r>
      <w:r>
        <w:rPr>
          <w:spacing w:val="-2"/>
        </w:rPr>
        <w:t>Kesimpulan</w:t>
      </w:r>
    </w:p>
    <w:p>
      <w:pPr>
        <w:pStyle w:val="BodyText"/>
        <w:spacing w:line="480" w:lineRule="auto" w:before="184"/>
        <w:ind w:left="568" w:right="707" w:firstLine="568"/>
        <w:jc w:val="both"/>
      </w:pPr>
      <w:r>
        <w:rPr/>
        <w:t>Berdasarkan hasil pengujian dan pembahasan, peneliti mengambil kesimpulan sebagai berikut:</w:t>
      </w:r>
    </w:p>
    <w:p>
      <w:pPr>
        <w:pStyle w:val="ListParagraph"/>
        <w:numPr>
          <w:ilvl w:val="0"/>
          <w:numId w:val="29"/>
        </w:numPr>
        <w:tabs>
          <w:tab w:pos="1136" w:val="left" w:leader="none"/>
        </w:tabs>
        <w:spacing w:line="480" w:lineRule="auto" w:before="0" w:after="0"/>
        <w:ind w:left="1136" w:right="710" w:hanging="569"/>
        <w:jc w:val="both"/>
        <w:rPr>
          <w:sz w:val="24"/>
        </w:rPr>
      </w:pPr>
      <w:r>
        <w:rPr>
          <w:sz w:val="24"/>
        </w:rPr>
        <w:t>Tekanan berpengaruh positif dan signifikan terhadap kecurangan laporan keuangan.</w:t>
      </w:r>
      <w:r>
        <w:rPr>
          <w:spacing w:val="-8"/>
          <w:sz w:val="24"/>
        </w:rPr>
        <w:t> </w:t>
      </w:r>
      <w:r>
        <w:rPr>
          <w:sz w:val="24"/>
        </w:rPr>
        <w:t>Hal</w:t>
      </w:r>
      <w:r>
        <w:rPr>
          <w:spacing w:val="-7"/>
          <w:sz w:val="24"/>
        </w:rPr>
        <w:t> </w:t>
      </w:r>
      <w:r>
        <w:rPr>
          <w:sz w:val="24"/>
        </w:rPr>
        <w:t>ini</w:t>
      </w:r>
      <w:r>
        <w:rPr>
          <w:spacing w:val="-7"/>
          <w:sz w:val="24"/>
        </w:rPr>
        <w:t> </w:t>
      </w:r>
      <w:r>
        <w:rPr>
          <w:sz w:val="24"/>
        </w:rPr>
        <w:t>menunjukkan</w:t>
      </w:r>
      <w:r>
        <w:rPr>
          <w:spacing w:val="-8"/>
          <w:sz w:val="24"/>
        </w:rPr>
        <w:t> </w:t>
      </w:r>
      <w:r>
        <w:rPr>
          <w:sz w:val="24"/>
        </w:rPr>
        <w:t>bahwa</w:t>
      </w:r>
      <w:r>
        <w:rPr>
          <w:spacing w:val="-6"/>
          <w:sz w:val="24"/>
        </w:rPr>
        <w:t> </w:t>
      </w:r>
      <w:r>
        <w:rPr>
          <w:sz w:val="24"/>
        </w:rPr>
        <w:t>semakin</w:t>
      </w:r>
      <w:r>
        <w:rPr>
          <w:spacing w:val="-8"/>
          <w:sz w:val="24"/>
        </w:rPr>
        <w:t> </w:t>
      </w:r>
      <w:r>
        <w:rPr>
          <w:sz w:val="24"/>
        </w:rPr>
        <w:t>besar</w:t>
      </w:r>
      <w:r>
        <w:rPr>
          <w:spacing w:val="-7"/>
          <w:sz w:val="24"/>
        </w:rPr>
        <w:t> </w:t>
      </w:r>
      <w:r>
        <w:rPr>
          <w:sz w:val="24"/>
        </w:rPr>
        <w:t>tekanan</w:t>
      </w:r>
      <w:r>
        <w:rPr>
          <w:spacing w:val="-8"/>
          <w:sz w:val="24"/>
        </w:rPr>
        <w:t> </w:t>
      </w:r>
      <w:r>
        <w:rPr>
          <w:sz w:val="24"/>
        </w:rPr>
        <w:t>yang</w:t>
      </w:r>
      <w:r>
        <w:rPr>
          <w:spacing w:val="-8"/>
          <w:sz w:val="24"/>
        </w:rPr>
        <w:t> </w:t>
      </w:r>
      <w:r>
        <w:rPr>
          <w:sz w:val="24"/>
        </w:rPr>
        <w:t>dihadapi perusahaan,</w:t>
      </w:r>
      <w:r>
        <w:rPr>
          <w:spacing w:val="-12"/>
          <w:sz w:val="24"/>
        </w:rPr>
        <w:t> </w:t>
      </w:r>
      <w:r>
        <w:rPr>
          <w:sz w:val="24"/>
        </w:rPr>
        <w:t>khususnya</w:t>
      </w:r>
      <w:r>
        <w:rPr>
          <w:spacing w:val="-11"/>
          <w:sz w:val="24"/>
        </w:rPr>
        <w:t> </w:t>
      </w:r>
      <w:r>
        <w:rPr>
          <w:sz w:val="24"/>
        </w:rPr>
        <w:t>tekanan</w:t>
      </w:r>
      <w:r>
        <w:rPr>
          <w:spacing w:val="-12"/>
          <w:sz w:val="24"/>
        </w:rPr>
        <w:t> </w:t>
      </w:r>
      <w:r>
        <w:rPr>
          <w:sz w:val="24"/>
        </w:rPr>
        <w:t>eksternal</w:t>
      </w:r>
      <w:r>
        <w:rPr>
          <w:spacing w:val="-11"/>
          <w:sz w:val="24"/>
        </w:rPr>
        <w:t> </w:t>
      </w:r>
      <w:r>
        <w:rPr>
          <w:sz w:val="24"/>
        </w:rPr>
        <w:t>yang</w:t>
      </w:r>
      <w:r>
        <w:rPr>
          <w:spacing w:val="-12"/>
          <w:sz w:val="24"/>
        </w:rPr>
        <w:t> </w:t>
      </w:r>
      <w:r>
        <w:rPr>
          <w:sz w:val="24"/>
        </w:rPr>
        <w:t>diukur</w:t>
      </w:r>
      <w:r>
        <w:rPr>
          <w:spacing w:val="-12"/>
          <w:sz w:val="24"/>
        </w:rPr>
        <w:t> </w:t>
      </w:r>
      <w:r>
        <w:rPr>
          <w:sz w:val="24"/>
        </w:rPr>
        <w:t>dengan</w:t>
      </w:r>
      <w:r>
        <w:rPr>
          <w:spacing w:val="-12"/>
          <w:sz w:val="24"/>
        </w:rPr>
        <w:t> </w:t>
      </w:r>
      <w:r>
        <w:rPr>
          <w:sz w:val="24"/>
        </w:rPr>
        <w:t>leverage,</w:t>
      </w:r>
      <w:r>
        <w:rPr>
          <w:spacing w:val="-12"/>
          <w:sz w:val="24"/>
        </w:rPr>
        <w:t> </w:t>
      </w:r>
      <w:r>
        <w:rPr>
          <w:sz w:val="24"/>
        </w:rPr>
        <w:t>maka semakin</w:t>
      </w:r>
      <w:r>
        <w:rPr>
          <w:spacing w:val="-15"/>
          <w:sz w:val="24"/>
        </w:rPr>
        <w:t> </w:t>
      </w:r>
      <w:r>
        <w:rPr>
          <w:sz w:val="24"/>
        </w:rPr>
        <w:t>besar</w:t>
      </w:r>
      <w:r>
        <w:rPr>
          <w:spacing w:val="-14"/>
          <w:sz w:val="24"/>
        </w:rPr>
        <w:t> </w:t>
      </w:r>
      <w:r>
        <w:rPr>
          <w:sz w:val="24"/>
        </w:rPr>
        <w:t>pula</w:t>
      </w:r>
      <w:r>
        <w:rPr>
          <w:spacing w:val="-15"/>
          <w:sz w:val="24"/>
        </w:rPr>
        <w:t> </w:t>
      </w:r>
      <w:r>
        <w:rPr>
          <w:sz w:val="24"/>
        </w:rPr>
        <w:t>kemungkinan</w:t>
      </w:r>
      <w:r>
        <w:rPr>
          <w:spacing w:val="-15"/>
          <w:sz w:val="24"/>
        </w:rPr>
        <w:t> </w:t>
      </w:r>
      <w:r>
        <w:rPr>
          <w:sz w:val="24"/>
        </w:rPr>
        <w:t>manajemen</w:t>
      </w:r>
      <w:r>
        <w:rPr>
          <w:spacing w:val="-13"/>
          <w:sz w:val="24"/>
        </w:rPr>
        <w:t> </w:t>
      </w:r>
      <w:r>
        <w:rPr>
          <w:sz w:val="24"/>
        </w:rPr>
        <w:t>melakukan</w:t>
      </w:r>
      <w:r>
        <w:rPr>
          <w:spacing w:val="-13"/>
          <w:sz w:val="24"/>
        </w:rPr>
        <w:t> </w:t>
      </w:r>
      <w:r>
        <w:rPr>
          <w:sz w:val="24"/>
        </w:rPr>
        <w:t>kecurangan</w:t>
      </w:r>
      <w:r>
        <w:rPr>
          <w:spacing w:val="-15"/>
          <w:sz w:val="24"/>
        </w:rPr>
        <w:t> </w:t>
      </w:r>
      <w:r>
        <w:rPr>
          <w:sz w:val="24"/>
        </w:rPr>
        <w:t>laporan keuangan. Tekanan untuk menampilkan kinerja yang baik dan memenuhi kewajiban kepada kreditur atau investor mendorong manajemen melakukan manipulasi laporan keuangan.</w:t>
      </w:r>
    </w:p>
    <w:p>
      <w:pPr>
        <w:pStyle w:val="ListParagraph"/>
        <w:numPr>
          <w:ilvl w:val="0"/>
          <w:numId w:val="29"/>
        </w:numPr>
        <w:tabs>
          <w:tab w:pos="1136" w:val="left" w:leader="none"/>
        </w:tabs>
        <w:spacing w:line="480" w:lineRule="auto" w:before="2" w:after="0"/>
        <w:ind w:left="1136" w:right="703" w:hanging="569"/>
        <w:jc w:val="both"/>
        <w:rPr>
          <w:sz w:val="24"/>
        </w:rPr>
      </w:pPr>
      <w:r>
        <w:rPr>
          <w:sz w:val="24"/>
        </w:rPr>
        <w:t>Kesempatan tidak berpengaruh signifikan terhadap kecurangan laporan keuangan.</w:t>
      </w:r>
      <w:r>
        <w:rPr>
          <w:spacing w:val="-8"/>
          <w:sz w:val="24"/>
        </w:rPr>
        <w:t> </w:t>
      </w:r>
      <w:r>
        <w:rPr>
          <w:sz w:val="24"/>
        </w:rPr>
        <w:t>Hal</w:t>
      </w:r>
      <w:r>
        <w:rPr>
          <w:spacing w:val="-8"/>
          <w:sz w:val="24"/>
        </w:rPr>
        <w:t> </w:t>
      </w:r>
      <w:r>
        <w:rPr>
          <w:sz w:val="24"/>
        </w:rPr>
        <w:t>ini</w:t>
      </w:r>
      <w:r>
        <w:rPr>
          <w:spacing w:val="-8"/>
          <w:sz w:val="24"/>
        </w:rPr>
        <w:t> </w:t>
      </w:r>
      <w:r>
        <w:rPr>
          <w:sz w:val="24"/>
        </w:rPr>
        <w:t>menunjukkan</w:t>
      </w:r>
      <w:r>
        <w:rPr>
          <w:spacing w:val="-9"/>
          <w:sz w:val="24"/>
        </w:rPr>
        <w:t> </w:t>
      </w:r>
      <w:r>
        <w:rPr>
          <w:sz w:val="24"/>
        </w:rPr>
        <w:t>bahwa</w:t>
      </w:r>
      <w:r>
        <w:rPr>
          <w:spacing w:val="-7"/>
          <w:sz w:val="24"/>
        </w:rPr>
        <w:t> </w:t>
      </w:r>
      <w:r>
        <w:rPr>
          <w:sz w:val="24"/>
        </w:rPr>
        <w:t>besar</w:t>
      </w:r>
      <w:r>
        <w:rPr>
          <w:spacing w:val="-8"/>
          <w:sz w:val="24"/>
        </w:rPr>
        <w:t> </w:t>
      </w:r>
      <w:r>
        <w:rPr>
          <w:sz w:val="24"/>
        </w:rPr>
        <w:t>kecilnya rasio</w:t>
      </w:r>
      <w:r>
        <w:rPr>
          <w:spacing w:val="-8"/>
          <w:sz w:val="24"/>
        </w:rPr>
        <w:t> </w:t>
      </w:r>
      <w:r>
        <w:rPr>
          <w:sz w:val="24"/>
        </w:rPr>
        <w:t>dewan</w:t>
      </w:r>
      <w:r>
        <w:rPr>
          <w:spacing w:val="-9"/>
          <w:sz w:val="24"/>
        </w:rPr>
        <w:t> </w:t>
      </w:r>
      <w:r>
        <w:rPr>
          <w:sz w:val="24"/>
        </w:rPr>
        <w:t>komisaris independen belum dapat dijadikan indikator utama dalam menentukan ada atau tidaknya kecurangan laporan keuangan. Keberadaan dewan komisaris independen</w:t>
      </w:r>
      <w:r>
        <w:rPr>
          <w:spacing w:val="-15"/>
          <w:sz w:val="24"/>
        </w:rPr>
        <w:t> </w:t>
      </w:r>
      <w:r>
        <w:rPr>
          <w:sz w:val="24"/>
        </w:rPr>
        <w:t>dalam</w:t>
      </w:r>
      <w:r>
        <w:rPr>
          <w:spacing w:val="-15"/>
          <w:sz w:val="24"/>
        </w:rPr>
        <w:t> </w:t>
      </w:r>
      <w:r>
        <w:rPr>
          <w:sz w:val="24"/>
        </w:rPr>
        <w:t>perusahaan</w:t>
      </w:r>
      <w:r>
        <w:rPr>
          <w:spacing w:val="-15"/>
          <w:sz w:val="24"/>
        </w:rPr>
        <w:t> </w:t>
      </w:r>
      <w:r>
        <w:rPr>
          <w:sz w:val="24"/>
        </w:rPr>
        <w:t>cenderung</w:t>
      </w:r>
      <w:r>
        <w:rPr>
          <w:spacing w:val="-15"/>
          <w:sz w:val="24"/>
        </w:rPr>
        <w:t> </w:t>
      </w:r>
      <w:r>
        <w:rPr>
          <w:sz w:val="24"/>
        </w:rPr>
        <w:t>bersifat</w:t>
      </w:r>
      <w:r>
        <w:rPr>
          <w:spacing w:val="-15"/>
          <w:sz w:val="24"/>
        </w:rPr>
        <w:t> </w:t>
      </w:r>
      <w:r>
        <w:rPr>
          <w:sz w:val="24"/>
        </w:rPr>
        <w:t>formalitas</w:t>
      </w:r>
      <w:r>
        <w:rPr>
          <w:spacing w:val="-15"/>
          <w:sz w:val="24"/>
        </w:rPr>
        <w:t> </w:t>
      </w:r>
      <w:r>
        <w:rPr>
          <w:sz w:val="24"/>
        </w:rPr>
        <w:t>untuk</w:t>
      </w:r>
      <w:r>
        <w:rPr>
          <w:spacing w:val="-15"/>
          <w:sz w:val="24"/>
        </w:rPr>
        <w:t> </w:t>
      </w:r>
      <w:r>
        <w:rPr>
          <w:sz w:val="24"/>
        </w:rPr>
        <w:t>memenuhi regulasi,</w:t>
      </w:r>
      <w:r>
        <w:rPr>
          <w:spacing w:val="-5"/>
          <w:sz w:val="24"/>
        </w:rPr>
        <w:t> </w:t>
      </w:r>
      <w:r>
        <w:rPr>
          <w:sz w:val="24"/>
        </w:rPr>
        <w:t>sehingga</w:t>
      </w:r>
      <w:r>
        <w:rPr>
          <w:spacing w:val="-4"/>
          <w:sz w:val="24"/>
        </w:rPr>
        <w:t> </w:t>
      </w:r>
      <w:r>
        <w:rPr>
          <w:sz w:val="24"/>
        </w:rPr>
        <w:t>belum</w:t>
      </w:r>
      <w:r>
        <w:rPr>
          <w:spacing w:val="-5"/>
          <w:sz w:val="24"/>
        </w:rPr>
        <w:t> </w:t>
      </w:r>
      <w:r>
        <w:rPr>
          <w:sz w:val="24"/>
        </w:rPr>
        <w:t>sepenuhnya</w:t>
      </w:r>
      <w:r>
        <w:rPr>
          <w:spacing w:val="-4"/>
          <w:sz w:val="24"/>
        </w:rPr>
        <w:t> </w:t>
      </w:r>
      <w:r>
        <w:rPr>
          <w:sz w:val="24"/>
        </w:rPr>
        <w:t>mencerminkan</w:t>
      </w:r>
      <w:r>
        <w:rPr>
          <w:spacing w:val="-5"/>
          <w:sz w:val="24"/>
        </w:rPr>
        <w:t> </w:t>
      </w:r>
      <w:r>
        <w:rPr>
          <w:sz w:val="24"/>
        </w:rPr>
        <w:t>efektivitas</w:t>
      </w:r>
      <w:r>
        <w:rPr>
          <w:spacing w:val="-7"/>
          <w:sz w:val="24"/>
        </w:rPr>
        <w:t> </w:t>
      </w:r>
      <w:r>
        <w:rPr>
          <w:sz w:val="24"/>
        </w:rPr>
        <w:t>pengawasan terhadap kecurangan laporan keungan.</w:t>
      </w:r>
    </w:p>
    <w:p>
      <w:pPr>
        <w:pStyle w:val="ListParagraph"/>
        <w:numPr>
          <w:ilvl w:val="0"/>
          <w:numId w:val="29"/>
        </w:numPr>
        <w:tabs>
          <w:tab w:pos="1136" w:val="left" w:leader="none"/>
        </w:tabs>
        <w:spacing w:line="480" w:lineRule="auto" w:before="1" w:after="0"/>
        <w:ind w:left="1136" w:right="711" w:hanging="569"/>
        <w:jc w:val="both"/>
        <w:rPr>
          <w:sz w:val="24"/>
        </w:rPr>
      </w:pPr>
      <w:r>
        <w:rPr>
          <w:sz w:val="24"/>
        </w:rPr>
        <w:t>Rasionalisasi</w:t>
      </w:r>
      <w:r>
        <w:rPr>
          <w:spacing w:val="-15"/>
          <w:sz w:val="24"/>
        </w:rPr>
        <w:t> </w:t>
      </w:r>
      <w:r>
        <w:rPr>
          <w:sz w:val="24"/>
        </w:rPr>
        <w:t>berpengaruh</w:t>
      </w:r>
      <w:r>
        <w:rPr>
          <w:spacing w:val="-15"/>
          <w:sz w:val="24"/>
        </w:rPr>
        <w:t> </w:t>
      </w:r>
      <w:r>
        <w:rPr>
          <w:sz w:val="24"/>
        </w:rPr>
        <w:t>positif</w:t>
      </w:r>
      <w:r>
        <w:rPr>
          <w:spacing w:val="-15"/>
          <w:sz w:val="24"/>
        </w:rPr>
        <w:t> </w:t>
      </w:r>
      <w:r>
        <w:rPr>
          <w:sz w:val="24"/>
        </w:rPr>
        <w:t>dan</w:t>
      </w:r>
      <w:r>
        <w:rPr>
          <w:spacing w:val="-15"/>
          <w:sz w:val="24"/>
        </w:rPr>
        <w:t> </w:t>
      </w:r>
      <w:r>
        <w:rPr>
          <w:sz w:val="24"/>
        </w:rPr>
        <w:t>signifikan</w:t>
      </w:r>
      <w:r>
        <w:rPr>
          <w:spacing w:val="-15"/>
          <w:sz w:val="24"/>
        </w:rPr>
        <w:t> </w:t>
      </w:r>
      <w:r>
        <w:rPr>
          <w:sz w:val="24"/>
        </w:rPr>
        <w:t>terhadap</w:t>
      </w:r>
      <w:r>
        <w:rPr>
          <w:spacing w:val="-15"/>
          <w:sz w:val="24"/>
        </w:rPr>
        <w:t> </w:t>
      </w:r>
      <w:r>
        <w:rPr>
          <w:sz w:val="24"/>
        </w:rPr>
        <w:t>kecurangan</w:t>
      </w:r>
      <w:r>
        <w:rPr>
          <w:spacing w:val="-15"/>
          <w:sz w:val="24"/>
        </w:rPr>
        <w:t> </w:t>
      </w:r>
      <w:r>
        <w:rPr>
          <w:sz w:val="24"/>
        </w:rPr>
        <w:t>laporan keuangan. Hal ini menunjukkan bahwa semakin besar kebijakan akrual manajemen yang tercermin dalam nilai TATA, maka semakin besar pula kecenderungan manajemen untuk melakukan manipulasi laporan keuangan.</w:t>
      </w:r>
    </w:p>
    <w:p>
      <w:pPr>
        <w:pStyle w:val="BodyText"/>
        <w:rPr>
          <w:sz w:val="22"/>
        </w:rPr>
      </w:pPr>
    </w:p>
    <w:p>
      <w:pPr>
        <w:pStyle w:val="BodyText"/>
        <w:spacing w:before="105"/>
        <w:rPr>
          <w:sz w:val="22"/>
        </w:rPr>
      </w:pPr>
    </w:p>
    <w:p>
      <w:pPr>
        <w:spacing w:before="0"/>
        <w:ind w:left="422" w:right="560" w:firstLine="0"/>
        <w:jc w:val="center"/>
        <w:rPr>
          <w:rFonts w:ascii="Calibri"/>
          <w:sz w:val="22"/>
        </w:rPr>
      </w:pPr>
      <w:r>
        <w:rPr>
          <w:rFonts w:ascii="Calibri"/>
          <w:spacing w:val="-5"/>
          <w:sz w:val="22"/>
        </w:rPr>
        <w:t>76</w:t>
      </w:r>
    </w:p>
    <w:p>
      <w:pPr>
        <w:spacing w:after="0"/>
        <w:jc w:val="center"/>
        <w:rPr>
          <w:rFonts w:ascii="Calibri"/>
          <w:sz w:val="22"/>
        </w:rPr>
        <w:sectPr>
          <w:headerReference w:type="default" r:id="rId26"/>
          <w:pgSz w:w="11910" w:h="16840"/>
          <w:pgMar w:header="0" w:footer="0" w:top="1920" w:bottom="280" w:left="1700" w:right="992"/>
        </w:sectPr>
      </w:pPr>
    </w:p>
    <w:p>
      <w:pPr>
        <w:pStyle w:val="BodyText"/>
        <w:rPr>
          <w:rFonts w:ascii="Calibri"/>
        </w:rPr>
      </w:pPr>
    </w:p>
    <w:p>
      <w:pPr>
        <w:pStyle w:val="BodyText"/>
        <w:rPr>
          <w:rFonts w:ascii="Calibri"/>
        </w:rPr>
      </w:pPr>
    </w:p>
    <w:p>
      <w:pPr>
        <w:pStyle w:val="BodyText"/>
        <w:rPr>
          <w:rFonts w:ascii="Calibri"/>
        </w:rPr>
      </w:pPr>
    </w:p>
    <w:p>
      <w:pPr>
        <w:pStyle w:val="BodyText"/>
        <w:spacing w:before="125"/>
        <w:rPr>
          <w:rFonts w:ascii="Calibri"/>
        </w:rPr>
      </w:pPr>
    </w:p>
    <w:p>
      <w:pPr>
        <w:pStyle w:val="BodyText"/>
        <w:spacing w:line="480" w:lineRule="auto"/>
        <w:ind w:left="1136" w:right="715"/>
        <w:jc w:val="both"/>
      </w:pPr>
      <w:r>
        <w:rPr/>
        <w:t>Rasionalisasi digunakan manajemen sebagai pembenaran atas tindakan penyimpangan yang dilakukan agar terlihat wajar dan dapat diterima oleh para pemangku kepentingan.</w:t>
      </w:r>
    </w:p>
    <w:p>
      <w:pPr>
        <w:pStyle w:val="ListParagraph"/>
        <w:numPr>
          <w:ilvl w:val="0"/>
          <w:numId w:val="29"/>
        </w:numPr>
        <w:tabs>
          <w:tab w:pos="1136" w:val="left" w:leader="none"/>
        </w:tabs>
        <w:spacing w:line="480" w:lineRule="auto" w:before="1" w:after="0"/>
        <w:ind w:left="1136" w:right="704" w:hanging="569"/>
        <w:jc w:val="both"/>
        <w:rPr>
          <w:sz w:val="24"/>
        </w:rPr>
      </w:pPr>
      <w:r>
        <w:rPr>
          <w:sz w:val="24"/>
        </w:rPr>
        <w:t>Kemampuan yang diukur dengan </w:t>
      </w:r>
      <w:r>
        <w:rPr>
          <w:i/>
          <w:sz w:val="24"/>
        </w:rPr>
        <w:t>audit quality </w:t>
      </w:r>
      <w:r>
        <w:rPr>
          <w:sz w:val="24"/>
        </w:rPr>
        <w:t>tidak berpengaruh signifikan terhadap kecurangan laporan keuangan. Hal ini menunjukkan bahwa penggunaan</w:t>
      </w:r>
      <w:r>
        <w:rPr>
          <w:spacing w:val="-13"/>
          <w:sz w:val="24"/>
        </w:rPr>
        <w:t> </w:t>
      </w:r>
      <w:r>
        <w:rPr>
          <w:sz w:val="24"/>
        </w:rPr>
        <w:t>Kantor</w:t>
      </w:r>
      <w:r>
        <w:rPr>
          <w:spacing w:val="-12"/>
          <w:sz w:val="24"/>
        </w:rPr>
        <w:t> </w:t>
      </w:r>
      <w:r>
        <w:rPr>
          <w:sz w:val="24"/>
        </w:rPr>
        <w:t>Akuntan</w:t>
      </w:r>
      <w:r>
        <w:rPr>
          <w:spacing w:val="-12"/>
          <w:sz w:val="24"/>
        </w:rPr>
        <w:t> </w:t>
      </w:r>
      <w:r>
        <w:rPr>
          <w:sz w:val="24"/>
        </w:rPr>
        <w:t>Publik</w:t>
      </w:r>
      <w:r>
        <w:rPr>
          <w:spacing w:val="-15"/>
          <w:sz w:val="24"/>
        </w:rPr>
        <w:t> </w:t>
      </w:r>
      <w:r>
        <w:rPr>
          <w:sz w:val="24"/>
        </w:rPr>
        <w:t>(KAP</w:t>
      </w:r>
      <w:r>
        <w:rPr>
          <w:i/>
          <w:sz w:val="24"/>
        </w:rPr>
        <w:t>)</w:t>
      </w:r>
      <w:r>
        <w:rPr>
          <w:i/>
          <w:spacing w:val="-12"/>
          <w:sz w:val="24"/>
        </w:rPr>
        <w:t> </w:t>
      </w:r>
      <w:r>
        <w:rPr>
          <w:i/>
          <w:sz w:val="24"/>
        </w:rPr>
        <w:t>Big</w:t>
      </w:r>
      <w:r>
        <w:rPr>
          <w:i/>
          <w:spacing w:val="-15"/>
          <w:sz w:val="24"/>
        </w:rPr>
        <w:t> </w:t>
      </w:r>
      <w:r>
        <w:rPr>
          <w:i/>
          <w:sz w:val="24"/>
        </w:rPr>
        <w:t>Four</w:t>
      </w:r>
      <w:r>
        <w:rPr>
          <w:i/>
          <w:spacing w:val="-13"/>
          <w:sz w:val="24"/>
        </w:rPr>
        <w:t> </w:t>
      </w:r>
      <w:r>
        <w:rPr>
          <w:sz w:val="24"/>
        </w:rPr>
        <w:t>atau</w:t>
      </w:r>
      <w:r>
        <w:rPr>
          <w:spacing w:val="-12"/>
          <w:sz w:val="24"/>
        </w:rPr>
        <w:t> </w:t>
      </w:r>
      <w:r>
        <w:rPr>
          <w:i/>
          <w:sz w:val="24"/>
        </w:rPr>
        <w:t>non-Big</w:t>
      </w:r>
      <w:r>
        <w:rPr>
          <w:i/>
          <w:spacing w:val="-15"/>
          <w:sz w:val="24"/>
        </w:rPr>
        <w:t> </w:t>
      </w:r>
      <w:r>
        <w:rPr>
          <w:i/>
          <w:sz w:val="24"/>
        </w:rPr>
        <w:t>Four</w:t>
      </w:r>
      <w:r>
        <w:rPr>
          <w:i/>
          <w:spacing w:val="-13"/>
          <w:sz w:val="24"/>
        </w:rPr>
        <w:t> </w:t>
      </w:r>
      <w:r>
        <w:rPr>
          <w:sz w:val="24"/>
        </w:rPr>
        <w:t>tidak secara</w:t>
      </w:r>
      <w:r>
        <w:rPr>
          <w:spacing w:val="-14"/>
          <w:sz w:val="24"/>
        </w:rPr>
        <w:t> </w:t>
      </w:r>
      <w:r>
        <w:rPr>
          <w:sz w:val="24"/>
        </w:rPr>
        <w:t>otomatis</w:t>
      </w:r>
      <w:r>
        <w:rPr>
          <w:spacing w:val="-14"/>
          <w:sz w:val="24"/>
        </w:rPr>
        <w:t> </w:t>
      </w:r>
      <w:r>
        <w:rPr>
          <w:sz w:val="24"/>
        </w:rPr>
        <w:t>menentukan</w:t>
      </w:r>
      <w:r>
        <w:rPr>
          <w:spacing w:val="-15"/>
          <w:sz w:val="24"/>
        </w:rPr>
        <w:t> </w:t>
      </w:r>
      <w:r>
        <w:rPr>
          <w:sz w:val="24"/>
        </w:rPr>
        <w:t>ada</w:t>
      </w:r>
      <w:r>
        <w:rPr>
          <w:spacing w:val="-11"/>
          <w:sz w:val="24"/>
        </w:rPr>
        <w:t> </w:t>
      </w:r>
      <w:r>
        <w:rPr>
          <w:sz w:val="24"/>
        </w:rPr>
        <w:t>atau</w:t>
      </w:r>
      <w:r>
        <w:rPr>
          <w:spacing w:val="-15"/>
          <w:sz w:val="24"/>
        </w:rPr>
        <w:t> </w:t>
      </w:r>
      <w:r>
        <w:rPr>
          <w:sz w:val="24"/>
        </w:rPr>
        <w:t>tidaknya</w:t>
      </w:r>
      <w:r>
        <w:rPr>
          <w:spacing w:val="-12"/>
          <w:sz w:val="24"/>
        </w:rPr>
        <w:t> </w:t>
      </w:r>
      <w:r>
        <w:rPr>
          <w:sz w:val="24"/>
        </w:rPr>
        <w:t>kecurangan</w:t>
      </w:r>
      <w:r>
        <w:rPr>
          <w:spacing w:val="-15"/>
          <w:sz w:val="24"/>
        </w:rPr>
        <w:t> </w:t>
      </w:r>
      <w:r>
        <w:rPr>
          <w:sz w:val="24"/>
        </w:rPr>
        <w:t>laporan</w:t>
      </w:r>
      <w:r>
        <w:rPr>
          <w:spacing w:val="-13"/>
          <w:sz w:val="24"/>
        </w:rPr>
        <w:t> </w:t>
      </w:r>
      <w:r>
        <w:rPr>
          <w:sz w:val="24"/>
        </w:rPr>
        <w:t>keuangan. Baik</w:t>
      </w:r>
      <w:r>
        <w:rPr>
          <w:spacing w:val="-2"/>
          <w:sz w:val="24"/>
        </w:rPr>
        <w:t> </w:t>
      </w:r>
      <w:r>
        <w:rPr>
          <w:sz w:val="24"/>
        </w:rPr>
        <w:t>KAP</w:t>
      </w:r>
      <w:r>
        <w:rPr>
          <w:spacing w:val="-4"/>
          <w:sz w:val="24"/>
        </w:rPr>
        <w:t> </w:t>
      </w:r>
      <w:r>
        <w:rPr>
          <w:i/>
          <w:sz w:val="24"/>
        </w:rPr>
        <w:t>Big</w:t>
      </w:r>
      <w:r>
        <w:rPr>
          <w:i/>
          <w:spacing w:val="-2"/>
          <w:sz w:val="24"/>
        </w:rPr>
        <w:t> </w:t>
      </w:r>
      <w:r>
        <w:rPr>
          <w:i/>
          <w:sz w:val="24"/>
        </w:rPr>
        <w:t>Four</w:t>
      </w:r>
      <w:r>
        <w:rPr>
          <w:i/>
          <w:spacing w:val="-3"/>
          <w:sz w:val="24"/>
        </w:rPr>
        <w:t> </w:t>
      </w:r>
      <w:r>
        <w:rPr>
          <w:sz w:val="24"/>
        </w:rPr>
        <w:t>maupun</w:t>
      </w:r>
      <w:r>
        <w:rPr>
          <w:spacing w:val="-1"/>
          <w:sz w:val="24"/>
        </w:rPr>
        <w:t> </w:t>
      </w:r>
      <w:r>
        <w:rPr>
          <w:i/>
          <w:sz w:val="24"/>
        </w:rPr>
        <w:t>non-Big</w:t>
      </w:r>
      <w:r>
        <w:rPr>
          <w:i/>
          <w:spacing w:val="-2"/>
          <w:sz w:val="24"/>
        </w:rPr>
        <w:t> </w:t>
      </w:r>
      <w:r>
        <w:rPr>
          <w:i/>
          <w:sz w:val="24"/>
        </w:rPr>
        <w:t>Four</w:t>
      </w:r>
      <w:r>
        <w:rPr>
          <w:i/>
          <w:spacing w:val="-3"/>
          <w:sz w:val="24"/>
        </w:rPr>
        <w:t> </w:t>
      </w:r>
      <w:r>
        <w:rPr>
          <w:sz w:val="24"/>
        </w:rPr>
        <w:t>memiliki</w:t>
      </w:r>
      <w:r>
        <w:rPr>
          <w:spacing w:val="-2"/>
          <w:sz w:val="24"/>
        </w:rPr>
        <w:t> </w:t>
      </w:r>
      <w:r>
        <w:rPr>
          <w:sz w:val="24"/>
        </w:rPr>
        <w:t>standar</w:t>
      </w:r>
      <w:r>
        <w:rPr>
          <w:spacing w:val="-2"/>
          <w:sz w:val="24"/>
        </w:rPr>
        <w:t> </w:t>
      </w:r>
      <w:r>
        <w:rPr>
          <w:sz w:val="24"/>
        </w:rPr>
        <w:t>profesional</w:t>
      </w:r>
      <w:r>
        <w:rPr>
          <w:spacing w:val="-2"/>
          <w:sz w:val="24"/>
        </w:rPr>
        <w:t> </w:t>
      </w:r>
      <w:r>
        <w:rPr>
          <w:sz w:val="24"/>
        </w:rPr>
        <w:t>dan kewajiban yang sama dalam melaksanakan audit, sehingga kualitas audit yang diukur berdasarkan ukuran KAP belum mampu mencerminkan kemampuan dalam menekan terjadinya kecurangan laporan keuangan.</w:t>
      </w:r>
    </w:p>
    <w:p>
      <w:pPr>
        <w:pStyle w:val="ListParagraph"/>
        <w:numPr>
          <w:ilvl w:val="0"/>
          <w:numId w:val="29"/>
        </w:numPr>
        <w:tabs>
          <w:tab w:pos="1136" w:val="left" w:leader="none"/>
        </w:tabs>
        <w:spacing w:line="480" w:lineRule="auto" w:before="1" w:after="0"/>
        <w:ind w:left="1136" w:right="703" w:hanging="569"/>
        <w:jc w:val="both"/>
        <w:rPr>
          <w:sz w:val="24"/>
        </w:rPr>
      </w:pPr>
      <w:r>
        <w:rPr>
          <w:sz w:val="24"/>
        </w:rPr>
        <w:t>Arogansi yang diukur dengan CEO </w:t>
      </w:r>
      <w:r>
        <w:rPr>
          <w:i/>
          <w:sz w:val="24"/>
        </w:rPr>
        <w:t>duality </w:t>
      </w:r>
      <w:r>
        <w:rPr>
          <w:sz w:val="24"/>
        </w:rPr>
        <w:t>berpengaruh signifikan terhadap kecurangan laporan keuangan dengan arah hubungan negatif. Hal ini menunjukkan bahwa keberadaan CEO yang memiliki jabatan rangkap tidak selalu meningkatkan risiko terjadinya kecurangan laporan keuangan. Dalam beberapa kondisi, direksi dengan jabatan rangkap justru memiliki tanggung jawab dan pengawasan yang lebih besar, sehingga terdorong untuk menjaga reputasi, integritas, dan kinerja perusahaan, yang pada akhirnya dapat menurunkan potensi terjadinya kecurangan laporan keuangan.</w:t>
      </w:r>
    </w:p>
    <w:p>
      <w:pPr>
        <w:pStyle w:val="ListParagraph"/>
        <w:spacing w:after="0" w:line="480" w:lineRule="auto"/>
        <w:jc w:val="both"/>
        <w:rPr>
          <w:sz w:val="24"/>
        </w:rPr>
        <w:sectPr>
          <w:headerReference w:type="default" r:id="rId27"/>
          <w:pgSz w:w="11910" w:h="16840"/>
          <w:pgMar w:header="751" w:footer="0" w:top="960" w:bottom="280" w:left="1700" w:right="992"/>
          <w:pgNumType w:start="77"/>
        </w:sectPr>
      </w:pPr>
    </w:p>
    <w:p>
      <w:pPr>
        <w:pStyle w:val="BodyText"/>
      </w:pPr>
    </w:p>
    <w:p>
      <w:pPr>
        <w:pStyle w:val="BodyText"/>
      </w:pPr>
    </w:p>
    <w:p>
      <w:pPr>
        <w:pStyle w:val="BodyText"/>
      </w:pPr>
    </w:p>
    <w:p>
      <w:pPr>
        <w:pStyle w:val="BodyText"/>
        <w:spacing w:before="193"/>
      </w:pPr>
    </w:p>
    <w:p>
      <w:pPr>
        <w:pStyle w:val="Heading2"/>
        <w:numPr>
          <w:ilvl w:val="1"/>
          <w:numId w:val="28"/>
        </w:numPr>
        <w:tabs>
          <w:tab w:pos="1136" w:val="left" w:leader="none"/>
        </w:tabs>
        <w:spacing w:line="240" w:lineRule="auto" w:before="0" w:after="0"/>
        <w:ind w:left="1136" w:right="0" w:hanging="568"/>
        <w:jc w:val="both"/>
      </w:pPr>
      <w:bookmarkStart w:name="_bookmark75" w:id="76"/>
      <w:bookmarkEnd w:id="76"/>
      <w:r>
        <w:rPr>
          <w:b w:val="0"/>
        </w:rPr>
      </w:r>
      <w:r>
        <w:rPr>
          <w:spacing w:val="-4"/>
        </w:rPr>
        <w:t>Saran</w:t>
      </w:r>
    </w:p>
    <w:p>
      <w:pPr>
        <w:pStyle w:val="BodyText"/>
        <w:spacing w:line="480" w:lineRule="auto" w:before="180"/>
        <w:ind w:left="568" w:right="716" w:firstLine="568"/>
        <w:jc w:val="both"/>
      </w:pPr>
      <w:r>
        <w:rPr/>
        <w:t>Berdasarkan hasil penelitian dan kesimpulan yang telah diperoleh, maka peneliti memberikan beberapa saran sebagai berikut:</w:t>
      </w:r>
    </w:p>
    <w:p>
      <w:pPr>
        <w:pStyle w:val="ListParagraph"/>
        <w:numPr>
          <w:ilvl w:val="0"/>
          <w:numId w:val="30"/>
        </w:numPr>
        <w:tabs>
          <w:tab w:pos="1136" w:val="left" w:leader="none"/>
        </w:tabs>
        <w:spacing w:line="480" w:lineRule="auto" w:before="1" w:after="0"/>
        <w:ind w:left="1136" w:right="705" w:hanging="569"/>
        <w:jc w:val="both"/>
        <w:rPr>
          <w:sz w:val="24"/>
        </w:rPr>
      </w:pPr>
      <w:r>
        <w:rPr>
          <w:sz w:val="24"/>
        </w:rPr>
        <w:t>Perusahaan disarankan untuk lebih memperhatikan pengelolaan tekanan keuangan, khususnya yang berkaitan dengan penggunaan utang, serta meningkatkan efektivitas pengendalian internal dan tata kelola perusahaan agar</w:t>
      </w:r>
      <w:r>
        <w:rPr>
          <w:spacing w:val="-5"/>
          <w:sz w:val="24"/>
        </w:rPr>
        <w:t> </w:t>
      </w:r>
      <w:r>
        <w:rPr>
          <w:sz w:val="24"/>
        </w:rPr>
        <w:t>tidak</w:t>
      </w:r>
      <w:r>
        <w:rPr>
          <w:spacing w:val="-5"/>
          <w:sz w:val="24"/>
        </w:rPr>
        <w:t> </w:t>
      </w:r>
      <w:r>
        <w:rPr>
          <w:sz w:val="24"/>
        </w:rPr>
        <w:t>mendorong</w:t>
      </w:r>
      <w:r>
        <w:rPr>
          <w:spacing w:val="-5"/>
          <w:sz w:val="24"/>
        </w:rPr>
        <w:t> </w:t>
      </w:r>
      <w:r>
        <w:rPr>
          <w:sz w:val="24"/>
        </w:rPr>
        <w:t>manajemen</w:t>
      </w:r>
      <w:r>
        <w:rPr>
          <w:spacing w:val="-5"/>
          <w:sz w:val="24"/>
        </w:rPr>
        <w:t> </w:t>
      </w:r>
      <w:r>
        <w:rPr>
          <w:sz w:val="24"/>
        </w:rPr>
        <w:t>melakukan</w:t>
      </w:r>
      <w:r>
        <w:rPr>
          <w:spacing w:val="-5"/>
          <w:sz w:val="24"/>
        </w:rPr>
        <w:t> </w:t>
      </w:r>
      <w:r>
        <w:rPr>
          <w:sz w:val="24"/>
        </w:rPr>
        <w:t>kecurangan</w:t>
      </w:r>
      <w:r>
        <w:rPr>
          <w:spacing w:val="-5"/>
          <w:sz w:val="24"/>
        </w:rPr>
        <w:t> </w:t>
      </w:r>
      <w:r>
        <w:rPr>
          <w:sz w:val="24"/>
        </w:rPr>
        <w:t>laporan</w:t>
      </w:r>
      <w:r>
        <w:rPr>
          <w:spacing w:val="-5"/>
          <w:sz w:val="24"/>
        </w:rPr>
        <w:t> </w:t>
      </w:r>
      <w:r>
        <w:rPr>
          <w:sz w:val="24"/>
        </w:rPr>
        <w:t>keuangan. Perusahaan</w:t>
      </w:r>
      <w:r>
        <w:rPr>
          <w:spacing w:val="-3"/>
          <w:sz w:val="24"/>
        </w:rPr>
        <w:t> </w:t>
      </w:r>
      <w:r>
        <w:rPr>
          <w:sz w:val="24"/>
        </w:rPr>
        <w:t>juga</w:t>
      </w:r>
      <w:r>
        <w:rPr>
          <w:spacing w:val="-2"/>
          <w:sz w:val="24"/>
        </w:rPr>
        <w:t> </w:t>
      </w:r>
      <w:r>
        <w:rPr>
          <w:sz w:val="24"/>
        </w:rPr>
        <w:t>perlu</w:t>
      </w:r>
      <w:r>
        <w:rPr>
          <w:spacing w:val="-3"/>
          <w:sz w:val="24"/>
        </w:rPr>
        <w:t> </w:t>
      </w:r>
      <w:r>
        <w:rPr>
          <w:sz w:val="24"/>
        </w:rPr>
        <w:t>lebih</w:t>
      </w:r>
      <w:r>
        <w:rPr>
          <w:spacing w:val="-3"/>
          <w:sz w:val="24"/>
        </w:rPr>
        <w:t> </w:t>
      </w:r>
      <w:r>
        <w:rPr>
          <w:sz w:val="24"/>
        </w:rPr>
        <w:t>berhati-hati</w:t>
      </w:r>
      <w:r>
        <w:rPr>
          <w:spacing w:val="-3"/>
          <w:sz w:val="24"/>
        </w:rPr>
        <w:t> </w:t>
      </w:r>
      <w:r>
        <w:rPr>
          <w:sz w:val="24"/>
        </w:rPr>
        <w:t>dalam</w:t>
      </w:r>
      <w:r>
        <w:rPr>
          <w:spacing w:val="-3"/>
          <w:sz w:val="24"/>
        </w:rPr>
        <w:t> </w:t>
      </w:r>
      <w:r>
        <w:rPr>
          <w:sz w:val="24"/>
        </w:rPr>
        <w:t>menerapkan</w:t>
      </w:r>
      <w:r>
        <w:rPr>
          <w:spacing w:val="-3"/>
          <w:sz w:val="24"/>
        </w:rPr>
        <w:t> </w:t>
      </w:r>
      <w:r>
        <w:rPr>
          <w:sz w:val="24"/>
        </w:rPr>
        <w:t>kebijakan</w:t>
      </w:r>
      <w:r>
        <w:rPr>
          <w:spacing w:val="-3"/>
          <w:sz w:val="24"/>
        </w:rPr>
        <w:t> </w:t>
      </w:r>
      <w:r>
        <w:rPr>
          <w:sz w:val="24"/>
        </w:rPr>
        <w:t>akrual manajemen, menjaga integritas proses audit, serta memastikan struktur manajemen, termasuk rangkap jabatan direksi, tetap berada dalam pengawasan yang memadai.</w:t>
      </w:r>
    </w:p>
    <w:p>
      <w:pPr>
        <w:pStyle w:val="ListParagraph"/>
        <w:numPr>
          <w:ilvl w:val="0"/>
          <w:numId w:val="30"/>
        </w:numPr>
        <w:tabs>
          <w:tab w:pos="1136" w:val="left" w:leader="none"/>
        </w:tabs>
        <w:spacing w:line="480" w:lineRule="auto" w:before="1" w:after="0"/>
        <w:ind w:left="1136" w:right="706" w:hanging="569"/>
        <w:jc w:val="both"/>
        <w:rPr>
          <w:sz w:val="24"/>
        </w:rPr>
      </w:pPr>
      <w:r>
        <w:rPr>
          <w:sz w:val="24"/>
        </w:rPr>
        <w:t>Investor dan Kreditur disarankan untuk tidak hanya berfokus pada kinerja laba dan nama besar Kantor Akuntan Publik, tetapi juga memperhatikan tingkat </w:t>
      </w:r>
      <w:r>
        <w:rPr>
          <w:i/>
          <w:sz w:val="24"/>
        </w:rPr>
        <w:t>leverage</w:t>
      </w:r>
      <w:r>
        <w:rPr>
          <w:sz w:val="24"/>
        </w:rPr>
        <w:t>, kualitas laba, serta kondisi tata kelola perusahaan secara keseluruhan sebagai bahan pertimbangan dalam pengambilan keputusan investasi guna meminimalkan risiko terjadinya kecurangan laporan </w:t>
      </w:r>
      <w:r>
        <w:rPr>
          <w:spacing w:val="-2"/>
          <w:sz w:val="24"/>
        </w:rPr>
        <w:t>keuangan.</w:t>
      </w:r>
    </w:p>
    <w:p>
      <w:pPr>
        <w:pStyle w:val="ListParagraph"/>
        <w:spacing w:after="0" w:line="480" w:lineRule="auto"/>
        <w:jc w:val="both"/>
        <w:rPr>
          <w:sz w:val="24"/>
        </w:rPr>
        <w:sectPr>
          <w:pgSz w:w="11910" w:h="16840"/>
          <w:pgMar w:header="751" w:footer="0" w:top="960" w:bottom="280" w:left="1700" w:right="992"/>
        </w:sectPr>
      </w:pPr>
    </w:p>
    <w:p>
      <w:pPr>
        <w:pStyle w:val="BodyText"/>
        <w:spacing w:before="56"/>
      </w:pPr>
    </w:p>
    <w:p>
      <w:pPr>
        <w:pStyle w:val="Heading1"/>
        <w:ind w:right="564"/>
      </w:pPr>
      <w:bookmarkStart w:name="_bookmark76" w:id="77"/>
      <w:bookmarkEnd w:id="77"/>
      <w:r>
        <w:rPr>
          <w:b w:val="0"/>
        </w:rPr>
      </w:r>
      <w:r>
        <w:rPr/>
        <w:t>DAFTAR</w:t>
      </w:r>
      <w:r>
        <w:rPr>
          <w:spacing w:val="-7"/>
        </w:rPr>
        <w:t> </w:t>
      </w:r>
      <w:r>
        <w:rPr>
          <w:spacing w:val="-2"/>
        </w:rPr>
        <w:t>PUSTAKA</w:t>
      </w:r>
    </w:p>
    <w:p>
      <w:pPr>
        <w:pStyle w:val="BodyText"/>
        <w:rPr>
          <w:b/>
        </w:rPr>
      </w:pPr>
    </w:p>
    <w:p>
      <w:pPr>
        <w:pStyle w:val="BodyText"/>
        <w:spacing w:before="79"/>
        <w:rPr>
          <w:b/>
        </w:rPr>
      </w:pPr>
    </w:p>
    <w:p>
      <w:pPr>
        <w:spacing w:line="240" w:lineRule="auto" w:before="0"/>
        <w:ind w:left="1048" w:right="704" w:hanging="481"/>
        <w:jc w:val="both"/>
        <w:rPr>
          <w:sz w:val="22"/>
        </w:rPr>
      </w:pPr>
      <w:r>
        <w:rPr>
          <w:sz w:val="22"/>
        </w:rPr>
        <w:t>Abayomi,</w:t>
      </w:r>
      <w:r>
        <w:rPr>
          <w:spacing w:val="-2"/>
          <w:sz w:val="22"/>
        </w:rPr>
        <w:t> </w:t>
      </w:r>
      <w:r>
        <w:rPr>
          <w:sz w:val="22"/>
        </w:rPr>
        <w:t>S.</w:t>
      </w:r>
      <w:r>
        <w:rPr>
          <w:spacing w:val="-2"/>
          <w:sz w:val="22"/>
        </w:rPr>
        <w:t> </w:t>
      </w:r>
      <w:r>
        <w:rPr>
          <w:sz w:val="22"/>
        </w:rPr>
        <w:t>O.,</w:t>
      </w:r>
      <w:r>
        <w:rPr>
          <w:spacing w:val="-6"/>
          <w:sz w:val="22"/>
        </w:rPr>
        <w:t> </w:t>
      </w:r>
      <w:r>
        <w:rPr>
          <w:sz w:val="22"/>
        </w:rPr>
        <w:t>&amp;</w:t>
      </w:r>
      <w:r>
        <w:rPr>
          <w:spacing w:val="-2"/>
          <w:sz w:val="22"/>
        </w:rPr>
        <w:t> </w:t>
      </w:r>
      <w:r>
        <w:rPr>
          <w:sz w:val="22"/>
        </w:rPr>
        <w:t>Abayomi,</w:t>
      </w:r>
      <w:r>
        <w:rPr>
          <w:spacing w:val="-6"/>
          <w:sz w:val="22"/>
        </w:rPr>
        <w:t> </w:t>
      </w:r>
      <w:r>
        <w:rPr>
          <w:sz w:val="22"/>
        </w:rPr>
        <w:t>S.</w:t>
      </w:r>
      <w:r>
        <w:rPr>
          <w:spacing w:val="-6"/>
          <w:sz w:val="22"/>
        </w:rPr>
        <w:t> </w:t>
      </w:r>
      <w:r>
        <w:rPr>
          <w:sz w:val="22"/>
        </w:rPr>
        <w:t>O.</w:t>
      </w:r>
      <w:r>
        <w:rPr>
          <w:spacing w:val="-2"/>
          <w:sz w:val="22"/>
        </w:rPr>
        <w:t> </w:t>
      </w:r>
      <w:r>
        <w:rPr>
          <w:sz w:val="22"/>
        </w:rPr>
        <w:t>(2016).</w:t>
      </w:r>
      <w:r>
        <w:rPr>
          <w:spacing w:val="-6"/>
          <w:sz w:val="22"/>
        </w:rPr>
        <w:t> </w:t>
      </w:r>
      <w:r>
        <w:rPr>
          <w:sz w:val="22"/>
        </w:rPr>
        <w:t>Personal</w:t>
      </w:r>
      <w:r>
        <w:rPr>
          <w:spacing w:val="-4"/>
          <w:sz w:val="22"/>
        </w:rPr>
        <w:t> </w:t>
      </w:r>
      <w:r>
        <w:rPr>
          <w:sz w:val="22"/>
        </w:rPr>
        <w:t>Ethics</w:t>
      </w:r>
      <w:r>
        <w:rPr>
          <w:spacing w:val="-4"/>
          <w:sz w:val="22"/>
        </w:rPr>
        <w:t> </w:t>
      </w:r>
      <w:r>
        <w:rPr>
          <w:sz w:val="22"/>
        </w:rPr>
        <w:t>and</w:t>
      </w:r>
      <w:r>
        <w:rPr>
          <w:spacing w:val="-5"/>
          <w:sz w:val="22"/>
        </w:rPr>
        <w:t> </w:t>
      </w:r>
      <w:r>
        <w:rPr>
          <w:sz w:val="22"/>
        </w:rPr>
        <w:t>Fraudster</w:t>
      </w:r>
      <w:r>
        <w:rPr>
          <w:spacing w:val="-4"/>
          <w:sz w:val="22"/>
        </w:rPr>
        <w:t> </w:t>
      </w:r>
      <w:r>
        <w:rPr>
          <w:sz w:val="22"/>
        </w:rPr>
        <w:t>Motivation:</w:t>
      </w:r>
      <w:r>
        <w:rPr>
          <w:spacing w:val="-4"/>
          <w:sz w:val="22"/>
        </w:rPr>
        <w:t> </w:t>
      </w:r>
      <w:r>
        <w:rPr>
          <w:sz w:val="22"/>
        </w:rPr>
        <w:t>The Missing Link</w:t>
      </w:r>
      <w:r>
        <w:rPr>
          <w:spacing w:val="-2"/>
          <w:sz w:val="22"/>
        </w:rPr>
        <w:t> </w:t>
      </w:r>
      <w:r>
        <w:rPr>
          <w:sz w:val="22"/>
        </w:rPr>
        <w:t>in</w:t>
      </w:r>
      <w:r>
        <w:rPr>
          <w:spacing w:val="-2"/>
          <w:sz w:val="22"/>
        </w:rPr>
        <w:t> </w:t>
      </w:r>
      <w:r>
        <w:rPr>
          <w:sz w:val="22"/>
        </w:rPr>
        <w:t>Fraud</w:t>
      </w:r>
      <w:r>
        <w:rPr>
          <w:spacing w:val="-2"/>
          <w:sz w:val="22"/>
        </w:rPr>
        <w:t> </w:t>
      </w:r>
      <w:r>
        <w:rPr>
          <w:sz w:val="22"/>
        </w:rPr>
        <w:t>Triangle</w:t>
      </w:r>
      <w:r>
        <w:rPr>
          <w:spacing w:val="-1"/>
          <w:sz w:val="22"/>
        </w:rPr>
        <w:t> </w:t>
      </w:r>
      <w:r>
        <w:rPr>
          <w:sz w:val="22"/>
        </w:rPr>
        <w:t>and</w:t>
      </w:r>
      <w:r>
        <w:rPr>
          <w:spacing w:val="-2"/>
          <w:sz w:val="22"/>
        </w:rPr>
        <w:t> </w:t>
      </w:r>
      <w:r>
        <w:rPr>
          <w:sz w:val="22"/>
        </w:rPr>
        <w:t>Fraud</w:t>
      </w:r>
      <w:r>
        <w:rPr>
          <w:spacing w:val="-2"/>
          <w:sz w:val="22"/>
        </w:rPr>
        <w:t> </w:t>
      </w:r>
      <w:r>
        <w:rPr>
          <w:sz w:val="22"/>
        </w:rPr>
        <w:t>Diamond</w:t>
      </w:r>
      <w:r>
        <w:rPr>
          <w:spacing w:val="-2"/>
          <w:sz w:val="22"/>
        </w:rPr>
        <w:t> </w:t>
      </w:r>
      <w:r>
        <w:rPr>
          <w:sz w:val="22"/>
        </w:rPr>
        <w:t>Theories. </w:t>
      </w:r>
      <w:r>
        <w:rPr>
          <w:i/>
          <w:sz w:val="22"/>
        </w:rPr>
        <w:t>International</w:t>
      </w:r>
      <w:r>
        <w:rPr>
          <w:i/>
          <w:spacing w:val="-1"/>
          <w:sz w:val="22"/>
        </w:rPr>
        <w:t> </w:t>
      </w:r>
      <w:r>
        <w:rPr>
          <w:i/>
          <w:sz w:val="22"/>
        </w:rPr>
        <w:t>Journal of Academic Research in Business and Social Sciences</w:t>
      </w:r>
      <w:r>
        <w:rPr>
          <w:sz w:val="22"/>
        </w:rPr>
        <w:t>, </w:t>
      </w:r>
      <w:r>
        <w:rPr>
          <w:i/>
          <w:sz w:val="22"/>
        </w:rPr>
        <w:t>6</w:t>
      </w:r>
      <w:r>
        <w:rPr>
          <w:sz w:val="22"/>
        </w:rPr>
        <w:t>(2), 159–165. </w:t>
      </w:r>
      <w:r>
        <w:rPr>
          <w:spacing w:val="-2"/>
          <w:sz w:val="22"/>
        </w:rPr>
        <w:t>https://doi.org/10.6007/ijarbss/v6-i2/2020</w:t>
      </w:r>
    </w:p>
    <w:p>
      <w:pPr>
        <w:spacing w:before="160"/>
        <w:ind w:left="1048" w:right="716" w:hanging="481"/>
        <w:jc w:val="both"/>
        <w:rPr>
          <w:sz w:val="22"/>
        </w:rPr>
      </w:pPr>
      <w:r>
        <w:rPr>
          <w:sz w:val="22"/>
        </w:rPr>
        <w:t>ACFE.</w:t>
      </w:r>
      <w:r>
        <w:rPr>
          <w:spacing w:val="-8"/>
          <w:sz w:val="22"/>
        </w:rPr>
        <w:t> </w:t>
      </w:r>
      <w:r>
        <w:rPr>
          <w:sz w:val="22"/>
        </w:rPr>
        <w:t>(2024).</w:t>
      </w:r>
      <w:r>
        <w:rPr>
          <w:spacing w:val="-8"/>
          <w:sz w:val="22"/>
        </w:rPr>
        <w:t> </w:t>
      </w:r>
      <w:r>
        <w:rPr>
          <w:sz w:val="22"/>
        </w:rPr>
        <w:t>Association</w:t>
      </w:r>
      <w:r>
        <w:rPr>
          <w:spacing w:val="-7"/>
          <w:sz w:val="22"/>
        </w:rPr>
        <w:t> </w:t>
      </w:r>
      <w:r>
        <w:rPr>
          <w:sz w:val="22"/>
        </w:rPr>
        <w:t>of</w:t>
      </w:r>
      <w:r>
        <w:rPr>
          <w:spacing w:val="-10"/>
          <w:sz w:val="22"/>
        </w:rPr>
        <w:t> </w:t>
      </w:r>
      <w:r>
        <w:rPr>
          <w:sz w:val="22"/>
        </w:rPr>
        <w:t>Certified</w:t>
      </w:r>
      <w:r>
        <w:rPr>
          <w:spacing w:val="-7"/>
          <w:sz w:val="22"/>
        </w:rPr>
        <w:t> </w:t>
      </w:r>
      <w:r>
        <w:rPr>
          <w:sz w:val="22"/>
        </w:rPr>
        <w:t>Fraud</w:t>
      </w:r>
      <w:r>
        <w:rPr>
          <w:spacing w:val="-11"/>
          <w:sz w:val="22"/>
        </w:rPr>
        <w:t> </w:t>
      </w:r>
      <w:r>
        <w:rPr>
          <w:sz w:val="22"/>
        </w:rPr>
        <w:t>Examiners</w:t>
      </w:r>
      <w:r>
        <w:rPr>
          <w:spacing w:val="-10"/>
          <w:sz w:val="22"/>
        </w:rPr>
        <w:t> </w:t>
      </w:r>
      <w:r>
        <w:rPr>
          <w:sz w:val="22"/>
        </w:rPr>
        <w:t>The</w:t>
      </w:r>
      <w:r>
        <w:rPr>
          <w:spacing w:val="-10"/>
          <w:sz w:val="22"/>
        </w:rPr>
        <w:t> </w:t>
      </w:r>
      <w:r>
        <w:rPr>
          <w:sz w:val="22"/>
        </w:rPr>
        <w:t>Nations</w:t>
      </w:r>
      <w:r>
        <w:rPr>
          <w:spacing w:val="-10"/>
          <w:sz w:val="22"/>
        </w:rPr>
        <w:t> </w:t>
      </w:r>
      <w:r>
        <w:rPr>
          <w:sz w:val="22"/>
        </w:rPr>
        <w:t>Occupational</w:t>
      </w:r>
      <w:r>
        <w:rPr>
          <w:spacing w:val="-10"/>
          <w:sz w:val="22"/>
        </w:rPr>
        <w:t> </w:t>
      </w:r>
      <w:r>
        <w:rPr>
          <w:sz w:val="22"/>
        </w:rPr>
        <w:t>Fraud 2024</w:t>
      </w:r>
      <w:r>
        <w:rPr>
          <w:spacing w:val="-2"/>
          <w:sz w:val="22"/>
        </w:rPr>
        <w:t> </w:t>
      </w:r>
      <w:r>
        <w:rPr>
          <w:sz w:val="22"/>
        </w:rPr>
        <w:t>:A Report To The Nations. </w:t>
      </w:r>
      <w:r>
        <w:rPr>
          <w:i/>
          <w:sz w:val="22"/>
        </w:rPr>
        <w:t>Association of Certified Fraud Examiners</w:t>
      </w:r>
      <w:r>
        <w:rPr>
          <w:sz w:val="22"/>
        </w:rPr>
        <w:t>, 1–106.</w:t>
      </w:r>
    </w:p>
    <w:p>
      <w:pPr>
        <w:spacing w:line="240" w:lineRule="auto" w:before="159"/>
        <w:ind w:left="1048" w:right="700" w:hanging="481"/>
        <w:jc w:val="both"/>
        <w:rPr>
          <w:sz w:val="22"/>
        </w:rPr>
      </w:pPr>
      <w:r>
        <w:rPr>
          <w:sz w:val="22"/>
        </w:rPr>
        <w:t>Achmad, T., Ghozali, I., Helmina, M. R. A., Hapsari, D. I., &amp; Pamungkas, I. D. (2023). Detecting</w:t>
      </w:r>
      <w:r>
        <w:rPr>
          <w:spacing w:val="-14"/>
          <w:sz w:val="22"/>
        </w:rPr>
        <w:t> </w:t>
      </w:r>
      <w:r>
        <w:rPr>
          <w:sz w:val="22"/>
        </w:rPr>
        <w:t>Fraudulent</w:t>
      </w:r>
      <w:r>
        <w:rPr>
          <w:spacing w:val="-14"/>
          <w:sz w:val="22"/>
        </w:rPr>
        <w:t> </w:t>
      </w:r>
      <w:r>
        <w:rPr>
          <w:sz w:val="22"/>
        </w:rPr>
        <w:t>Financial</w:t>
      </w:r>
      <w:r>
        <w:rPr>
          <w:spacing w:val="-14"/>
          <w:sz w:val="22"/>
        </w:rPr>
        <w:t> </w:t>
      </w:r>
      <w:r>
        <w:rPr>
          <w:sz w:val="22"/>
        </w:rPr>
        <w:t>Reporting</w:t>
      </w:r>
      <w:r>
        <w:rPr>
          <w:spacing w:val="-13"/>
          <w:sz w:val="22"/>
        </w:rPr>
        <w:t> </w:t>
      </w:r>
      <w:r>
        <w:rPr>
          <w:sz w:val="22"/>
        </w:rPr>
        <w:t>Using</w:t>
      </w:r>
      <w:r>
        <w:rPr>
          <w:spacing w:val="-14"/>
          <w:sz w:val="22"/>
        </w:rPr>
        <w:t> </w:t>
      </w:r>
      <w:r>
        <w:rPr>
          <w:sz w:val="22"/>
        </w:rPr>
        <w:t>the</w:t>
      </w:r>
      <w:r>
        <w:rPr>
          <w:spacing w:val="-14"/>
          <w:sz w:val="22"/>
        </w:rPr>
        <w:t> </w:t>
      </w:r>
      <w:r>
        <w:rPr>
          <w:sz w:val="22"/>
        </w:rPr>
        <w:t>Fraud</w:t>
      </w:r>
      <w:r>
        <w:rPr>
          <w:spacing w:val="-14"/>
          <w:sz w:val="22"/>
        </w:rPr>
        <w:t> </w:t>
      </w:r>
      <w:r>
        <w:rPr>
          <w:sz w:val="22"/>
        </w:rPr>
        <w:t>Hexagon</w:t>
      </w:r>
      <w:r>
        <w:rPr>
          <w:spacing w:val="-13"/>
          <w:sz w:val="22"/>
        </w:rPr>
        <w:t> </w:t>
      </w:r>
      <w:r>
        <w:rPr>
          <w:sz w:val="22"/>
        </w:rPr>
        <w:t>Model:</w:t>
      </w:r>
      <w:r>
        <w:rPr>
          <w:spacing w:val="-14"/>
          <w:sz w:val="22"/>
        </w:rPr>
        <w:t> </w:t>
      </w:r>
      <w:r>
        <w:rPr>
          <w:sz w:val="22"/>
        </w:rPr>
        <w:t>Evidence from the Banking Sector in Indonesia. </w:t>
      </w:r>
      <w:r>
        <w:rPr>
          <w:i/>
          <w:sz w:val="22"/>
        </w:rPr>
        <w:t>Economies</w:t>
      </w:r>
      <w:r>
        <w:rPr>
          <w:sz w:val="22"/>
        </w:rPr>
        <w:t>, </w:t>
      </w:r>
      <w:r>
        <w:rPr>
          <w:i/>
          <w:sz w:val="22"/>
        </w:rPr>
        <w:t>11</w:t>
      </w:r>
      <w:r>
        <w:rPr>
          <w:sz w:val="22"/>
        </w:rPr>
        <w:t>(1). </w:t>
      </w:r>
      <w:r>
        <w:rPr>
          <w:spacing w:val="-2"/>
          <w:sz w:val="22"/>
        </w:rPr>
        <w:t>https://doi.org/10.3390/economies11010005</w:t>
      </w:r>
    </w:p>
    <w:p>
      <w:pPr>
        <w:spacing w:line="240" w:lineRule="auto" w:before="160"/>
        <w:ind w:left="1048" w:right="705" w:hanging="481"/>
        <w:jc w:val="both"/>
        <w:rPr>
          <w:sz w:val="22"/>
        </w:rPr>
      </w:pPr>
      <w:r>
        <w:rPr>
          <w:sz w:val="22"/>
        </w:rPr>
        <w:t>Achmad,</w:t>
      </w:r>
      <w:r>
        <w:rPr>
          <w:spacing w:val="-14"/>
          <w:sz w:val="22"/>
        </w:rPr>
        <w:t> </w:t>
      </w:r>
      <w:r>
        <w:rPr>
          <w:sz w:val="22"/>
        </w:rPr>
        <w:t>T.,</w:t>
      </w:r>
      <w:r>
        <w:rPr>
          <w:spacing w:val="-14"/>
          <w:sz w:val="22"/>
        </w:rPr>
        <w:t> </w:t>
      </w:r>
      <w:r>
        <w:rPr>
          <w:sz w:val="22"/>
        </w:rPr>
        <w:t>Hapsari,</w:t>
      </w:r>
      <w:r>
        <w:rPr>
          <w:spacing w:val="-14"/>
          <w:sz w:val="22"/>
        </w:rPr>
        <w:t> </w:t>
      </w:r>
      <w:r>
        <w:rPr>
          <w:sz w:val="22"/>
        </w:rPr>
        <w:t>D.</w:t>
      </w:r>
      <w:r>
        <w:rPr>
          <w:spacing w:val="-13"/>
          <w:sz w:val="22"/>
        </w:rPr>
        <w:t> </w:t>
      </w:r>
      <w:r>
        <w:rPr>
          <w:sz w:val="22"/>
        </w:rPr>
        <w:t>I.,</w:t>
      </w:r>
      <w:r>
        <w:rPr>
          <w:spacing w:val="-14"/>
          <w:sz w:val="22"/>
        </w:rPr>
        <w:t> </w:t>
      </w:r>
      <w:r>
        <w:rPr>
          <w:sz w:val="22"/>
        </w:rPr>
        <w:t>&amp;</w:t>
      </w:r>
      <w:r>
        <w:rPr>
          <w:spacing w:val="-14"/>
          <w:sz w:val="22"/>
        </w:rPr>
        <w:t> </w:t>
      </w:r>
      <w:r>
        <w:rPr>
          <w:sz w:val="22"/>
        </w:rPr>
        <w:t>Pamungkas,</w:t>
      </w:r>
      <w:r>
        <w:rPr>
          <w:spacing w:val="-14"/>
          <w:sz w:val="22"/>
        </w:rPr>
        <w:t> </w:t>
      </w:r>
      <w:r>
        <w:rPr>
          <w:sz w:val="22"/>
        </w:rPr>
        <w:t>I.</w:t>
      </w:r>
      <w:r>
        <w:rPr>
          <w:spacing w:val="-13"/>
          <w:sz w:val="22"/>
        </w:rPr>
        <w:t> </w:t>
      </w:r>
      <w:r>
        <w:rPr>
          <w:sz w:val="22"/>
        </w:rPr>
        <w:t>D.</w:t>
      </w:r>
      <w:r>
        <w:rPr>
          <w:spacing w:val="-14"/>
          <w:sz w:val="22"/>
        </w:rPr>
        <w:t> </w:t>
      </w:r>
      <w:r>
        <w:rPr>
          <w:sz w:val="22"/>
        </w:rPr>
        <w:t>(2022).</w:t>
      </w:r>
      <w:r>
        <w:rPr>
          <w:spacing w:val="-14"/>
          <w:sz w:val="22"/>
        </w:rPr>
        <w:t> </w:t>
      </w:r>
      <w:r>
        <w:rPr>
          <w:sz w:val="22"/>
        </w:rPr>
        <w:t>Analysis</w:t>
      </w:r>
      <w:r>
        <w:rPr>
          <w:spacing w:val="-14"/>
          <w:sz w:val="22"/>
        </w:rPr>
        <w:t> </w:t>
      </w:r>
      <w:r>
        <w:rPr>
          <w:sz w:val="22"/>
        </w:rPr>
        <w:t>of</w:t>
      </w:r>
      <w:r>
        <w:rPr>
          <w:spacing w:val="-13"/>
          <w:sz w:val="22"/>
        </w:rPr>
        <w:t> </w:t>
      </w:r>
      <w:r>
        <w:rPr>
          <w:sz w:val="22"/>
        </w:rPr>
        <w:t>Fraud</w:t>
      </w:r>
      <w:r>
        <w:rPr>
          <w:spacing w:val="-13"/>
          <w:sz w:val="22"/>
        </w:rPr>
        <w:t> </w:t>
      </w:r>
      <w:r>
        <w:rPr>
          <w:sz w:val="22"/>
        </w:rPr>
        <w:t>Pentagon</w:t>
      </w:r>
      <w:r>
        <w:rPr>
          <w:spacing w:val="-12"/>
          <w:sz w:val="22"/>
        </w:rPr>
        <w:t> </w:t>
      </w:r>
      <w:r>
        <w:rPr>
          <w:sz w:val="22"/>
        </w:rPr>
        <w:t>Theory to Detecting Fraudulent Financial Reporting using F-Score Model in State-Owned Companies</w:t>
      </w:r>
      <w:r>
        <w:rPr>
          <w:spacing w:val="17"/>
          <w:sz w:val="22"/>
        </w:rPr>
        <w:t> </w:t>
      </w:r>
      <w:r>
        <w:rPr>
          <w:sz w:val="22"/>
        </w:rPr>
        <w:t>Indonesia.</w:t>
      </w:r>
      <w:r>
        <w:rPr>
          <w:spacing w:val="22"/>
          <w:sz w:val="22"/>
        </w:rPr>
        <w:t> </w:t>
      </w:r>
      <w:r>
        <w:rPr>
          <w:i/>
          <w:sz w:val="22"/>
        </w:rPr>
        <w:t>WSEAS</w:t>
      </w:r>
      <w:r>
        <w:rPr>
          <w:i/>
          <w:spacing w:val="16"/>
          <w:sz w:val="22"/>
        </w:rPr>
        <w:t> </w:t>
      </w:r>
      <w:r>
        <w:rPr>
          <w:i/>
          <w:sz w:val="22"/>
        </w:rPr>
        <w:t>Transactions</w:t>
      </w:r>
      <w:r>
        <w:rPr>
          <w:i/>
          <w:spacing w:val="14"/>
          <w:sz w:val="22"/>
        </w:rPr>
        <w:t> </w:t>
      </w:r>
      <w:r>
        <w:rPr>
          <w:i/>
          <w:sz w:val="22"/>
        </w:rPr>
        <w:t>on</w:t>
      </w:r>
      <w:r>
        <w:rPr>
          <w:i/>
          <w:spacing w:val="16"/>
          <w:sz w:val="22"/>
        </w:rPr>
        <w:t> </w:t>
      </w:r>
      <w:r>
        <w:rPr>
          <w:i/>
          <w:sz w:val="22"/>
        </w:rPr>
        <w:t>Business</w:t>
      </w:r>
      <w:r>
        <w:rPr>
          <w:i/>
          <w:spacing w:val="17"/>
          <w:sz w:val="22"/>
        </w:rPr>
        <w:t> </w:t>
      </w:r>
      <w:r>
        <w:rPr>
          <w:i/>
          <w:sz w:val="22"/>
        </w:rPr>
        <w:t>and</w:t>
      </w:r>
      <w:r>
        <w:rPr>
          <w:i/>
          <w:spacing w:val="16"/>
          <w:sz w:val="22"/>
        </w:rPr>
        <w:t> </w:t>
      </w:r>
      <w:r>
        <w:rPr>
          <w:i/>
          <w:sz w:val="22"/>
        </w:rPr>
        <w:t>Economics</w:t>
      </w:r>
      <w:r>
        <w:rPr>
          <w:sz w:val="22"/>
        </w:rPr>
        <w:t>,</w:t>
      </w:r>
      <w:r>
        <w:rPr>
          <w:spacing w:val="20"/>
          <w:sz w:val="22"/>
        </w:rPr>
        <w:t> </w:t>
      </w:r>
      <w:r>
        <w:rPr>
          <w:i/>
          <w:sz w:val="22"/>
        </w:rPr>
        <w:t>19</w:t>
      </w:r>
      <w:r>
        <w:rPr>
          <w:sz w:val="22"/>
        </w:rPr>
        <w:t>,</w:t>
      </w:r>
      <w:r>
        <w:rPr>
          <w:spacing w:val="19"/>
          <w:sz w:val="22"/>
        </w:rPr>
        <w:t> </w:t>
      </w:r>
      <w:r>
        <w:rPr>
          <w:spacing w:val="-4"/>
          <w:sz w:val="22"/>
        </w:rPr>
        <w:t>124–</w:t>
      </w:r>
    </w:p>
    <w:p>
      <w:pPr>
        <w:spacing w:before="1"/>
        <w:ind w:left="1048" w:right="0" w:firstLine="0"/>
        <w:jc w:val="both"/>
        <w:rPr>
          <w:sz w:val="22"/>
        </w:rPr>
      </w:pPr>
      <w:r>
        <w:rPr>
          <w:sz w:val="22"/>
        </w:rPr>
        <w:t>133.</w:t>
      </w:r>
      <w:r>
        <w:rPr>
          <w:spacing w:val="1"/>
          <w:sz w:val="22"/>
        </w:rPr>
        <w:t> </w:t>
      </w:r>
      <w:r>
        <w:rPr>
          <w:spacing w:val="-2"/>
          <w:sz w:val="22"/>
        </w:rPr>
        <w:t>https://doi.org/10.37394/23207.2022.19.13</w:t>
      </w:r>
    </w:p>
    <w:p>
      <w:pPr>
        <w:spacing w:line="240" w:lineRule="auto" w:before="159"/>
        <w:ind w:left="1048" w:right="716" w:hanging="481"/>
        <w:jc w:val="both"/>
        <w:rPr>
          <w:sz w:val="22"/>
        </w:rPr>
      </w:pPr>
      <w:r>
        <w:rPr>
          <w:sz w:val="22"/>
        </w:rPr>
        <w:t>Adang, F., Wijoyo, A., Imanuel, S., &amp; Goodwin, B. (2025). Pengaruh Kualitas Audit , Stabilitas Keuangan , Dan Ukuran Perusahaan Terhadap Kecurangan Laporan Keuangan. </w:t>
      </w:r>
      <w:r>
        <w:rPr>
          <w:i/>
          <w:sz w:val="22"/>
        </w:rPr>
        <w:t>Journal Of Social Science Research</w:t>
      </w:r>
      <w:r>
        <w:rPr>
          <w:sz w:val="22"/>
        </w:rPr>
        <w:t>, </w:t>
      </w:r>
      <w:r>
        <w:rPr>
          <w:i/>
          <w:sz w:val="22"/>
        </w:rPr>
        <w:t>5</w:t>
      </w:r>
      <w:r>
        <w:rPr>
          <w:sz w:val="22"/>
        </w:rPr>
        <w:t>, 6910–6926.</w:t>
      </w:r>
    </w:p>
    <w:p>
      <w:pPr>
        <w:spacing w:before="162"/>
        <w:ind w:left="1048" w:right="708" w:hanging="481"/>
        <w:jc w:val="both"/>
        <w:rPr>
          <w:sz w:val="22"/>
        </w:rPr>
      </w:pPr>
      <w:r>
        <w:rPr>
          <w:sz w:val="22"/>
        </w:rPr>
        <w:t>Agustina,</w:t>
      </w:r>
      <w:r>
        <w:rPr>
          <w:spacing w:val="-14"/>
          <w:sz w:val="22"/>
        </w:rPr>
        <w:t> </w:t>
      </w:r>
      <w:r>
        <w:rPr>
          <w:sz w:val="22"/>
        </w:rPr>
        <w:t>F.,</w:t>
      </w:r>
      <w:r>
        <w:rPr>
          <w:spacing w:val="-14"/>
          <w:sz w:val="22"/>
        </w:rPr>
        <w:t> </w:t>
      </w:r>
      <w:r>
        <w:rPr>
          <w:sz w:val="22"/>
        </w:rPr>
        <w:t>Nurkholis,</w:t>
      </w:r>
      <w:r>
        <w:rPr>
          <w:spacing w:val="-14"/>
          <w:sz w:val="22"/>
        </w:rPr>
        <w:t> </w:t>
      </w:r>
      <w:r>
        <w:rPr>
          <w:sz w:val="22"/>
        </w:rPr>
        <w:t>&amp;</w:t>
      </w:r>
      <w:r>
        <w:rPr>
          <w:spacing w:val="-13"/>
          <w:sz w:val="22"/>
        </w:rPr>
        <w:t> </w:t>
      </w:r>
      <w:r>
        <w:rPr>
          <w:sz w:val="22"/>
        </w:rPr>
        <w:t>Khoiru,</w:t>
      </w:r>
      <w:r>
        <w:rPr>
          <w:spacing w:val="-14"/>
          <w:sz w:val="22"/>
        </w:rPr>
        <w:t> </w:t>
      </w:r>
      <w:r>
        <w:rPr>
          <w:sz w:val="22"/>
        </w:rPr>
        <w:t>M.</w:t>
      </w:r>
      <w:r>
        <w:rPr>
          <w:spacing w:val="-9"/>
          <w:sz w:val="22"/>
        </w:rPr>
        <w:t> </w:t>
      </w:r>
      <w:r>
        <w:rPr>
          <w:sz w:val="22"/>
        </w:rPr>
        <w:t>(2021).</w:t>
      </w:r>
      <w:r>
        <w:rPr>
          <w:spacing w:val="-14"/>
          <w:sz w:val="22"/>
        </w:rPr>
        <w:t> </w:t>
      </w:r>
      <w:r>
        <w:rPr>
          <w:i/>
          <w:sz w:val="22"/>
        </w:rPr>
        <w:t>Auditors</w:t>
      </w:r>
      <w:r>
        <w:rPr>
          <w:i/>
          <w:spacing w:val="-13"/>
          <w:sz w:val="22"/>
        </w:rPr>
        <w:t> </w:t>
      </w:r>
      <w:r>
        <w:rPr>
          <w:i/>
          <w:sz w:val="22"/>
        </w:rPr>
        <w:t>’</w:t>
      </w:r>
      <w:r>
        <w:rPr>
          <w:i/>
          <w:spacing w:val="-14"/>
          <w:sz w:val="22"/>
        </w:rPr>
        <w:t> </w:t>
      </w:r>
      <w:r>
        <w:rPr>
          <w:i/>
          <w:sz w:val="22"/>
        </w:rPr>
        <w:t>professional</w:t>
      </w:r>
      <w:r>
        <w:rPr>
          <w:i/>
          <w:spacing w:val="-14"/>
          <w:sz w:val="22"/>
        </w:rPr>
        <w:t> </w:t>
      </w:r>
      <w:r>
        <w:rPr>
          <w:i/>
          <w:sz w:val="22"/>
        </w:rPr>
        <w:t>skepticism</w:t>
      </w:r>
      <w:r>
        <w:rPr>
          <w:i/>
          <w:spacing w:val="-13"/>
          <w:sz w:val="22"/>
        </w:rPr>
        <w:t> </w:t>
      </w:r>
      <w:r>
        <w:rPr>
          <w:i/>
          <w:sz w:val="22"/>
        </w:rPr>
        <w:t>and</w:t>
      </w:r>
      <w:r>
        <w:rPr>
          <w:i/>
          <w:spacing w:val="-13"/>
          <w:sz w:val="22"/>
        </w:rPr>
        <w:t> </w:t>
      </w:r>
      <w:r>
        <w:rPr>
          <w:i/>
          <w:sz w:val="22"/>
        </w:rPr>
        <w:t>fraud detection</w:t>
      </w:r>
      <w:r>
        <w:rPr>
          <w:sz w:val="22"/>
        </w:rPr>
        <w:t>. </w:t>
      </w:r>
      <w:r>
        <w:rPr>
          <w:i/>
          <w:sz w:val="22"/>
        </w:rPr>
        <w:t>10</w:t>
      </w:r>
      <w:r>
        <w:rPr>
          <w:sz w:val="22"/>
        </w:rPr>
        <w:t>(4), 275–287.</w:t>
      </w:r>
    </w:p>
    <w:p>
      <w:pPr>
        <w:spacing w:before="162"/>
        <w:ind w:left="1048" w:right="708" w:hanging="481"/>
        <w:jc w:val="both"/>
        <w:rPr>
          <w:sz w:val="22"/>
        </w:rPr>
      </w:pPr>
      <w:r>
        <w:rPr>
          <w:sz w:val="22"/>
        </w:rPr>
        <w:t>Anindya, J. R.,</w:t>
      </w:r>
      <w:r>
        <w:rPr>
          <w:spacing w:val="-1"/>
          <w:sz w:val="22"/>
        </w:rPr>
        <w:t> </w:t>
      </w:r>
      <w:r>
        <w:rPr>
          <w:sz w:val="22"/>
        </w:rPr>
        <w:t>&amp; Adhariani, D. (2019). Fraud risk factors and tendency to commit fraud: analysis of employees’ perceptions. </w:t>
      </w:r>
      <w:r>
        <w:rPr>
          <w:i/>
          <w:sz w:val="22"/>
        </w:rPr>
        <w:t>International Journal of Ethics and Systems</w:t>
      </w:r>
      <w:r>
        <w:rPr>
          <w:sz w:val="22"/>
        </w:rPr>
        <w:t>, </w:t>
      </w:r>
      <w:r>
        <w:rPr>
          <w:i/>
          <w:sz w:val="22"/>
        </w:rPr>
        <w:t>35</w:t>
      </w:r>
      <w:r>
        <w:rPr>
          <w:sz w:val="22"/>
        </w:rPr>
        <w:t>(4), 545–557. https://doi.org/10.1108/IJOES-03-2019-0057</w:t>
      </w:r>
    </w:p>
    <w:p>
      <w:pPr>
        <w:spacing w:line="240" w:lineRule="auto" w:before="157"/>
        <w:ind w:left="1048" w:right="704" w:hanging="481"/>
        <w:jc w:val="both"/>
        <w:rPr>
          <w:sz w:val="22"/>
        </w:rPr>
      </w:pPr>
      <w:r>
        <w:rPr>
          <w:sz w:val="22"/>
        </w:rPr>
        <w:t>Apriliana, S., &amp; Agustina, L. (2017). The Analysis of Fraudulent Financial Reporting Determinant</w:t>
      </w:r>
      <w:r>
        <w:rPr>
          <w:spacing w:val="-9"/>
          <w:sz w:val="22"/>
        </w:rPr>
        <w:t> </w:t>
      </w:r>
      <w:r>
        <w:rPr>
          <w:sz w:val="22"/>
        </w:rPr>
        <w:t>through</w:t>
      </w:r>
      <w:r>
        <w:rPr>
          <w:spacing w:val="-10"/>
          <w:sz w:val="22"/>
        </w:rPr>
        <w:t> </w:t>
      </w:r>
      <w:r>
        <w:rPr>
          <w:sz w:val="22"/>
        </w:rPr>
        <w:t>Fraud</w:t>
      </w:r>
      <w:r>
        <w:rPr>
          <w:spacing w:val="-10"/>
          <w:sz w:val="22"/>
        </w:rPr>
        <w:t> </w:t>
      </w:r>
      <w:r>
        <w:rPr>
          <w:sz w:val="22"/>
        </w:rPr>
        <w:t>Pentagon</w:t>
      </w:r>
      <w:r>
        <w:rPr>
          <w:spacing w:val="-10"/>
          <w:sz w:val="22"/>
        </w:rPr>
        <w:t> </w:t>
      </w:r>
      <w:r>
        <w:rPr>
          <w:sz w:val="22"/>
        </w:rPr>
        <w:t>Approach.</w:t>
      </w:r>
      <w:r>
        <w:rPr>
          <w:spacing w:val="-7"/>
          <w:sz w:val="22"/>
        </w:rPr>
        <w:t> </w:t>
      </w:r>
      <w:r>
        <w:rPr>
          <w:sz w:val="22"/>
        </w:rPr>
        <w:t>In</w:t>
      </w:r>
      <w:r>
        <w:rPr>
          <w:spacing w:val="-4"/>
          <w:sz w:val="22"/>
        </w:rPr>
        <w:t> </w:t>
      </w:r>
      <w:r>
        <w:rPr>
          <w:i/>
          <w:sz w:val="22"/>
        </w:rPr>
        <w:t>Jurnal</w:t>
      </w:r>
      <w:r>
        <w:rPr>
          <w:i/>
          <w:spacing w:val="-13"/>
          <w:sz w:val="22"/>
        </w:rPr>
        <w:t> </w:t>
      </w:r>
      <w:r>
        <w:rPr>
          <w:i/>
          <w:sz w:val="22"/>
        </w:rPr>
        <w:t>Dinamika</w:t>
      </w:r>
      <w:r>
        <w:rPr>
          <w:i/>
          <w:spacing w:val="-6"/>
          <w:sz w:val="22"/>
        </w:rPr>
        <w:t> </w:t>
      </w:r>
      <w:r>
        <w:rPr>
          <w:i/>
          <w:sz w:val="22"/>
        </w:rPr>
        <w:t>Akuntansi</w:t>
      </w:r>
      <w:r>
        <w:rPr>
          <w:i/>
          <w:spacing w:val="-6"/>
          <w:sz w:val="22"/>
        </w:rPr>
        <w:t> </w:t>
      </w:r>
      <w:r>
        <w:rPr>
          <w:sz w:val="22"/>
        </w:rPr>
        <w:t>(Vol. 9, Issue 2, pp. 154–165). https://doi.org/10.15294/jda.v7i1.4036</w:t>
      </w:r>
    </w:p>
    <w:p>
      <w:pPr>
        <w:spacing w:line="240" w:lineRule="auto" w:before="162"/>
        <w:ind w:left="1048" w:right="705" w:hanging="481"/>
        <w:jc w:val="both"/>
        <w:rPr>
          <w:sz w:val="22"/>
        </w:rPr>
      </w:pPr>
      <w:r>
        <w:rPr>
          <w:sz w:val="22"/>
        </w:rPr>
        <w:t>Asih, K., Supriyatna, D., Fitriannisa, E. A., &amp; Meisya, E. (2025). </w:t>
      </w:r>
      <w:r>
        <w:rPr>
          <w:i/>
          <w:sz w:val="22"/>
        </w:rPr>
        <w:t>Fraud Analysis in the Corruption Case of PT . Waskita Karya Based on Ethical Principles and GCG Principles</w:t>
      </w:r>
      <w:r>
        <w:rPr>
          <w:sz w:val="22"/>
        </w:rPr>
        <w:t>. </w:t>
      </w:r>
      <w:r>
        <w:rPr>
          <w:i/>
          <w:sz w:val="22"/>
        </w:rPr>
        <w:t>8</w:t>
      </w:r>
      <w:r>
        <w:rPr>
          <w:sz w:val="22"/>
        </w:rPr>
        <w:t>(1), 1–9.</w:t>
      </w:r>
    </w:p>
    <w:p>
      <w:pPr>
        <w:spacing w:before="161"/>
        <w:ind w:left="1048" w:right="710" w:hanging="481"/>
        <w:jc w:val="both"/>
        <w:rPr>
          <w:sz w:val="22"/>
        </w:rPr>
      </w:pPr>
      <w:r>
        <w:rPr>
          <w:sz w:val="22"/>
        </w:rPr>
        <w:t>Bagus, M., Rizal, N., &amp; Lastianti, S. D. (2020). </w:t>
      </w:r>
      <w:r>
        <w:rPr>
          <w:i/>
          <w:sz w:val="22"/>
        </w:rPr>
        <w:t>Determinant of Fraud Pentagon in Detecting Finance of Financial Statements 4</w:t>
      </w:r>
      <w:r>
        <w:rPr>
          <w:sz w:val="22"/>
        </w:rPr>
        <w:t>(1), 32–41.</w:t>
      </w:r>
    </w:p>
    <w:p>
      <w:pPr>
        <w:spacing w:line="240" w:lineRule="auto" w:before="158"/>
        <w:ind w:left="1048" w:right="708" w:hanging="481"/>
        <w:jc w:val="both"/>
        <w:rPr>
          <w:sz w:val="22"/>
        </w:rPr>
      </w:pPr>
      <w:r>
        <w:rPr>
          <w:sz w:val="22"/>
        </w:rPr>
        <w:t>Basmar, N. A., &amp;</w:t>
      </w:r>
      <w:r>
        <w:rPr>
          <w:spacing w:val="-2"/>
          <w:sz w:val="22"/>
        </w:rPr>
        <w:t> </w:t>
      </w:r>
      <w:r>
        <w:rPr>
          <w:sz w:val="22"/>
        </w:rPr>
        <w:t>Sulfati, A. (2022).</w:t>
      </w:r>
      <w:r>
        <w:rPr>
          <w:spacing w:val="-2"/>
          <w:sz w:val="22"/>
        </w:rPr>
        <w:t> </w:t>
      </w:r>
      <w:r>
        <w:rPr>
          <w:sz w:val="22"/>
        </w:rPr>
        <w:t>Pendekatan Crowe’S Fraud</w:t>
      </w:r>
      <w:r>
        <w:rPr>
          <w:spacing w:val="-1"/>
          <w:sz w:val="22"/>
        </w:rPr>
        <w:t> </w:t>
      </w:r>
      <w:r>
        <w:rPr>
          <w:sz w:val="22"/>
        </w:rPr>
        <w:t>Pentagon</w:t>
      </w:r>
      <w:r>
        <w:rPr>
          <w:spacing w:val="-1"/>
          <w:sz w:val="22"/>
        </w:rPr>
        <w:t> </w:t>
      </w:r>
      <w:r>
        <w:rPr>
          <w:sz w:val="22"/>
        </w:rPr>
        <w:t>Theory</w:t>
      </w:r>
      <w:r>
        <w:rPr>
          <w:spacing w:val="-1"/>
          <w:sz w:val="22"/>
        </w:rPr>
        <w:t> </w:t>
      </w:r>
      <w:r>
        <w:rPr>
          <w:sz w:val="22"/>
        </w:rPr>
        <w:t>Dalam Mendeteksi</w:t>
      </w:r>
      <w:r>
        <w:rPr>
          <w:spacing w:val="-7"/>
          <w:sz w:val="22"/>
        </w:rPr>
        <w:t> </w:t>
      </w:r>
      <w:r>
        <w:rPr>
          <w:sz w:val="22"/>
        </w:rPr>
        <w:t>Kecurangan</w:t>
      </w:r>
      <w:r>
        <w:rPr>
          <w:spacing w:val="-5"/>
          <w:sz w:val="22"/>
        </w:rPr>
        <w:t> </w:t>
      </w:r>
      <w:r>
        <w:rPr>
          <w:sz w:val="22"/>
        </w:rPr>
        <w:t>Laporan</w:t>
      </w:r>
      <w:r>
        <w:rPr>
          <w:spacing w:val="-8"/>
          <w:sz w:val="22"/>
        </w:rPr>
        <w:t> </w:t>
      </w:r>
      <w:r>
        <w:rPr>
          <w:sz w:val="22"/>
        </w:rPr>
        <w:t>Keuangan. </w:t>
      </w:r>
      <w:r>
        <w:rPr>
          <w:i/>
          <w:sz w:val="22"/>
        </w:rPr>
        <w:t>Jurnal</w:t>
      </w:r>
      <w:r>
        <w:rPr>
          <w:i/>
          <w:spacing w:val="-7"/>
          <w:sz w:val="22"/>
        </w:rPr>
        <w:t> </w:t>
      </w:r>
      <w:r>
        <w:rPr>
          <w:i/>
          <w:sz w:val="22"/>
        </w:rPr>
        <w:t>Ilmiah</w:t>
      </w:r>
      <w:r>
        <w:rPr>
          <w:i/>
          <w:spacing w:val="-5"/>
          <w:sz w:val="22"/>
        </w:rPr>
        <w:t> </w:t>
      </w:r>
      <w:r>
        <w:rPr>
          <w:i/>
          <w:sz w:val="22"/>
        </w:rPr>
        <w:t>Manajemen,</w:t>
      </w:r>
      <w:r>
        <w:rPr>
          <w:i/>
          <w:spacing w:val="-5"/>
          <w:sz w:val="22"/>
        </w:rPr>
        <w:t> </w:t>
      </w:r>
      <w:r>
        <w:rPr>
          <w:i/>
          <w:sz w:val="22"/>
        </w:rPr>
        <w:t>Ekonomi,</w:t>
      </w:r>
      <w:r>
        <w:rPr>
          <w:i/>
          <w:spacing w:val="-5"/>
          <w:sz w:val="22"/>
        </w:rPr>
        <w:t> </w:t>
      </w:r>
      <w:r>
        <w:rPr>
          <w:i/>
          <w:sz w:val="22"/>
        </w:rPr>
        <w:t>&amp; Akuntansi (MEA)</w:t>
      </w:r>
      <w:r>
        <w:rPr>
          <w:sz w:val="22"/>
        </w:rPr>
        <w:t>, </w:t>
      </w:r>
      <w:r>
        <w:rPr>
          <w:i/>
          <w:sz w:val="22"/>
        </w:rPr>
        <w:t>6</w:t>
      </w:r>
      <w:r>
        <w:rPr>
          <w:sz w:val="22"/>
        </w:rPr>
        <w:t>(3), 398–419. https://doi.org/10.31955/mea.v6i3.2391</w:t>
      </w:r>
    </w:p>
    <w:p>
      <w:pPr>
        <w:spacing w:line="240" w:lineRule="auto" w:before="161"/>
        <w:ind w:left="1048" w:right="706" w:hanging="481"/>
        <w:jc w:val="both"/>
        <w:rPr>
          <w:sz w:val="22"/>
        </w:rPr>
      </w:pPr>
      <w:r>
        <w:rPr>
          <w:sz w:val="22"/>
        </w:rPr>
        <w:t>Bawekes, H. F., Simanjuntak, A. M., &amp; Christina Daat, S. (2018). Pengujian Teori Fraud Pentagon Terhadap Fraudulent Financial Reporting (Studi Empiris pada Perusahaan yang Terdaftar di Bursa Efek Indonesia Tahun 2011-2015). </w:t>
      </w:r>
      <w:r>
        <w:rPr>
          <w:i/>
          <w:sz w:val="22"/>
        </w:rPr>
        <w:t>Jurnal Akuntansi &amp; Keuangan Daerah</w:t>
      </w:r>
      <w:r>
        <w:rPr>
          <w:sz w:val="22"/>
        </w:rPr>
        <w:t>, </w:t>
      </w:r>
      <w:r>
        <w:rPr>
          <w:i/>
          <w:sz w:val="22"/>
        </w:rPr>
        <w:t>13</w:t>
      </w:r>
      <w:r>
        <w:rPr>
          <w:sz w:val="22"/>
        </w:rPr>
        <w:t>(1), 114–134.</w:t>
      </w:r>
    </w:p>
    <w:p>
      <w:pPr>
        <w:spacing w:before="161"/>
        <w:ind w:left="1048" w:right="704" w:hanging="481"/>
        <w:jc w:val="both"/>
        <w:rPr>
          <w:sz w:val="22"/>
        </w:rPr>
      </w:pPr>
      <w:r>
        <w:rPr>
          <w:sz w:val="22"/>
        </w:rPr>
        <w:t>Crowe</w:t>
      </w:r>
      <w:r>
        <w:rPr>
          <w:spacing w:val="-5"/>
          <w:sz w:val="22"/>
        </w:rPr>
        <w:t> </w:t>
      </w:r>
      <w:r>
        <w:rPr>
          <w:sz w:val="22"/>
        </w:rPr>
        <w:t>Horwarth.</w:t>
      </w:r>
      <w:r>
        <w:rPr>
          <w:spacing w:val="-3"/>
          <w:sz w:val="22"/>
        </w:rPr>
        <w:t> </w:t>
      </w:r>
      <w:r>
        <w:rPr>
          <w:sz w:val="22"/>
        </w:rPr>
        <w:t>(2011).</w:t>
      </w:r>
      <w:r>
        <w:rPr>
          <w:spacing w:val="-3"/>
          <w:sz w:val="22"/>
        </w:rPr>
        <w:t> </w:t>
      </w:r>
      <w:r>
        <w:rPr>
          <w:sz w:val="22"/>
        </w:rPr>
        <w:t>IIA</w:t>
      </w:r>
      <w:r>
        <w:rPr>
          <w:spacing w:val="-3"/>
          <w:sz w:val="22"/>
        </w:rPr>
        <w:t> </w:t>
      </w:r>
      <w:r>
        <w:rPr>
          <w:sz w:val="22"/>
        </w:rPr>
        <w:t>Practice</w:t>
      </w:r>
      <w:r>
        <w:rPr>
          <w:spacing w:val="-5"/>
          <w:sz w:val="22"/>
        </w:rPr>
        <w:t> </w:t>
      </w:r>
      <w:r>
        <w:rPr>
          <w:sz w:val="22"/>
        </w:rPr>
        <w:t>Guide:</w:t>
      </w:r>
      <w:r>
        <w:rPr>
          <w:spacing w:val="-2"/>
          <w:sz w:val="22"/>
        </w:rPr>
        <w:t> </w:t>
      </w:r>
      <w:r>
        <w:rPr>
          <w:sz w:val="22"/>
        </w:rPr>
        <w:t>Fraud</w:t>
      </w:r>
      <w:r>
        <w:rPr>
          <w:spacing w:val="-3"/>
          <w:sz w:val="22"/>
        </w:rPr>
        <w:t> </w:t>
      </w:r>
      <w:r>
        <w:rPr>
          <w:sz w:val="22"/>
        </w:rPr>
        <w:t>and</w:t>
      </w:r>
      <w:r>
        <w:rPr>
          <w:spacing w:val="-3"/>
          <w:sz w:val="22"/>
        </w:rPr>
        <w:t> </w:t>
      </w:r>
      <w:r>
        <w:rPr>
          <w:sz w:val="22"/>
        </w:rPr>
        <w:t>Internal</w:t>
      </w:r>
      <w:r>
        <w:rPr>
          <w:spacing w:val="-5"/>
          <w:sz w:val="22"/>
        </w:rPr>
        <w:t> </w:t>
      </w:r>
      <w:r>
        <w:rPr>
          <w:sz w:val="22"/>
        </w:rPr>
        <w:t>Audit. </w:t>
      </w:r>
      <w:r>
        <w:rPr>
          <w:i/>
          <w:sz w:val="22"/>
        </w:rPr>
        <w:t>Western</w:t>
      </w:r>
      <w:r>
        <w:rPr>
          <w:i/>
          <w:spacing w:val="-3"/>
          <w:sz w:val="22"/>
        </w:rPr>
        <w:t> </w:t>
      </w:r>
      <w:r>
        <w:rPr>
          <w:i/>
          <w:sz w:val="22"/>
        </w:rPr>
        <w:t>Regional Conference</w:t>
      </w:r>
      <w:r>
        <w:rPr>
          <w:sz w:val="22"/>
        </w:rPr>
        <w:t>, 1–49.</w:t>
      </w:r>
    </w:p>
    <w:p>
      <w:pPr>
        <w:spacing w:after="0"/>
        <w:jc w:val="both"/>
        <w:rPr>
          <w:sz w:val="22"/>
        </w:rPr>
        <w:sectPr>
          <w:headerReference w:type="default" r:id="rId28"/>
          <w:footerReference w:type="default" r:id="rId29"/>
          <w:pgSz w:w="11910" w:h="16840"/>
          <w:pgMar w:header="0" w:footer="998" w:top="1920" w:bottom="1180" w:left="1700" w:right="992"/>
          <w:pgNumType w:start="79"/>
        </w:sectPr>
      </w:pPr>
    </w:p>
    <w:p>
      <w:pPr>
        <w:pStyle w:val="BodyText"/>
        <w:spacing w:before="78"/>
        <w:rPr>
          <w:sz w:val="22"/>
        </w:rPr>
      </w:pPr>
    </w:p>
    <w:p>
      <w:pPr>
        <w:spacing w:before="0"/>
        <w:ind w:left="1048" w:right="711" w:hanging="481"/>
        <w:jc w:val="both"/>
        <w:rPr>
          <w:sz w:val="22"/>
        </w:rPr>
      </w:pPr>
      <w:r>
        <w:rPr>
          <w:sz w:val="22"/>
        </w:rPr>
        <w:t>Dama,</w:t>
      </w:r>
      <w:r>
        <w:rPr>
          <w:spacing w:val="-7"/>
          <w:sz w:val="22"/>
        </w:rPr>
        <w:t> </w:t>
      </w:r>
      <w:r>
        <w:rPr>
          <w:sz w:val="22"/>
        </w:rPr>
        <w:t>D.,</w:t>
      </w:r>
      <w:r>
        <w:rPr>
          <w:spacing w:val="-11"/>
          <w:sz w:val="22"/>
        </w:rPr>
        <w:t> </w:t>
      </w:r>
      <w:r>
        <w:rPr>
          <w:sz w:val="22"/>
        </w:rPr>
        <w:t>&amp;</w:t>
      </w:r>
      <w:r>
        <w:rPr>
          <w:spacing w:val="-7"/>
          <w:sz w:val="22"/>
        </w:rPr>
        <w:t> </w:t>
      </w:r>
      <w:r>
        <w:rPr>
          <w:sz w:val="22"/>
        </w:rPr>
        <w:t>Munari,</w:t>
      </w:r>
      <w:r>
        <w:rPr>
          <w:spacing w:val="-7"/>
          <w:sz w:val="22"/>
        </w:rPr>
        <w:t> </w:t>
      </w:r>
      <w:r>
        <w:rPr>
          <w:sz w:val="22"/>
        </w:rPr>
        <w:t>Y.</w:t>
      </w:r>
      <w:r>
        <w:rPr>
          <w:spacing w:val="-11"/>
          <w:sz w:val="22"/>
        </w:rPr>
        <w:t> </w:t>
      </w:r>
      <w:r>
        <w:rPr>
          <w:sz w:val="22"/>
        </w:rPr>
        <w:t>(2021).</w:t>
      </w:r>
      <w:r>
        <w:rPr>
          <w:spacing w:val="-6"/>
          <w:sz w:val="22"/>
        </w:rPr>
        <w:t> </w:t>
      </w:r>
      <w:r>
        <w:rPr>
          <w:i/>
          <w:sz w:val="22"/>
        </w:rPr>
        <w:t>Analisis</w:t>
      </w:r>
      <w:r>
        <w:rPr>
          <w:i/>
          <w:spacing w:val="-9"/>
          <w:sz w:val="22"/>
        </w:rPr>
        <w:t> </w:t>
      </w:r>
      <w:r>
        <w:rPr>
          <w:i/>
          <w:sz w:val="22"/>
        </w:rPr>
        <w:t>Fraud</w:t>
      </w:r>
      <w:r>
        <w:rPr>
          <w:i/>
          <w:spacing w:val="-6"/>
          <w:sz w:val="22"/>
        </w:rPr>
        <w:t> </w:t>
      </w:r>
      <w:r>
        <w:rPr>
          <w:i/>
          <w:sz w:val="22"/>
        </w:rPr>
        <w:t>Pentagon</w:t>
      </w:r>
      <w:r>
        <w:rPr>
          <w:i/>
          <w:spacing w:val="-10"/>
          <w:sz w:val="22"/>
        </w:rPr>
        <w:t> </w:t>
      </w:r>
      <w:r>
        <w:rPr>
          <w:i/>
          <w:sz w:val="22"/>
        </w:rPr>
        <w:t>Terhadap</w:t>
      </w:r>
      <w:r>
        <w:rPr>
          <w:i/>
          <w:spacing w:val="-6"/>
          <w:sz w:val="22"/>
        </w:rPr>
        <w:t> </w:t>
      </w:r>
      <w:r>
        <w:rPr>
          <w:i/>
          <w:sz w:val="22"/>
        </w:rPr>
        <w:t>Kecurangan</w:t>
      </w:r>
      <w:r>
        <w:rPr>
          <w:i/>
          <w:spacing w:val="-10"/>
          <w:sz w:val="22"/>
        </w:rPr>
        <w:t> </w:t>
      </w:r>
      <w:r>
        <w:rPr>
          <w:i/>
          <w:sz w:val="22"/>
        </w:rPr>
        <w:t>Laporan Keuangan Pada Sektor Perusahaan Manufaktur</w:t>
      </w:r>
      <w:r>
        <w:rPr>
          <w:sz w:val="22"/>
        </w:rPr>
        <w:t>. </w:t>
      </w:r>
      <w:r>
        <w:rPr>
          <w:i/>
          <w:sz w:val="22"/>
        </w:rPr>
        <w:t>17</w:t>
      </w:r>
      <w:r>
        <w:rPr>
          <w:sz w:val="22"/>
        </w:rPr>
        <w:t>(01), 31–46.</w:t>
      </w:r>
    </w:p>
    <w:p>
      <w:pPr>
        <w:spacing w:line="240" w:lineRule="auto" w:before="158"/>
        <w:ind w:left="1048" w:right="704" w:hanging="481"/>
        <w:jc w:val="both"/>
        <w:rPr>
          <w:sz w:val="22"/>
        </w:rPr>
      </w:pPr>
      <w:r>
        <w:rPr>
          <w:sz w:val="22"/>
        </w:rPr>
        <w:t>Dechow, P. M., Ge, W., Larson, C. R., &amp; Sloan, R. G. (2011). Predicting Material Accounting Misstatements. </w:t>
      </w:r>
      <w:r>
        <w:rPr>
          <w:i/>
          <w:sz w:val="22"/>
        </w:rPr>
        <w:t>Contemporary Accounting Research</w:t>
      </w:r>
      <w:r>
        <w:rPr>
          <w:sz w:val="22"/>
        </w:rPr>
        <w:t>, </w:t>
      </w:r>
      <w:r>
        <w:rPr>
          <w:i/>
          <w:sz w:val="22"/>
        </w:rPr>
        <w:t>28</w:t>
      </w:r>
      <w:r>
        <w:rPr>
          <w:sz w:val="22"/>
        </w:rPr>
        <w:t>(1), 17–82. </w:t>
      </w:r>
      <w:r>
        <w:rPr>
          <w:spacing w:val="-2"/>
          <w:sz w:val="22"/>
        </w:rPr>
        <w:t>https://doi.org/10.1111/j.1911-3846.2010.01041.x</w:t>
      </w:r>
    </w:p>
    <w:p>
      <w:pPr>
        <w:spacing w:line="240" w:lineRule="auto" w:before="161"/>
        <w:ind w:left="1048" w:right="705" w:hanging="481"/>
        <w:jc w:val="both"/>
        <w:rPr>
          <w:sz w:val="22"/>
        </w:rPr>
      </w:pPr>
      <w:r>
        <w:rPr>
          <w:sz w:val="22"/>
        </w:rPr>
        <w:t>Devi, P.</w:t>
      </w:r>
      <w:r>
        <w:rPr>
          <w:spacing w:val="-1"/>
          <w:sz w:val="22"/>
        </w:rPr>
        <w:t> </w:t>
      </w:r>
      <w:r>
        <w:rPr>
          <w:sz w:val="22"/>
        </w:rPr>
        <w:t>N.</w:t>
      </w:r>
      <w:r>
        <w:rPr>
          <w:spacing w:val="-1"/>
          <w:sz w:val="22"/>
        </w:rPr>
        <w:t> </w:t>
      </w:r>
      <w:r>
        <w:rPr>
          <w:sz w:val="22"/>
        </w:rPr>
        <w:t>C., Widanaputra, A.</w:t>
      </w:r>
      <w:r>
        <w:rPr>
          <w:spacing w:val="-1"/>
          <w:sz w:val="22"/>
        </w:rPr>
        <w:t> </w:t>
      </w:r>
      <w:r>
        <w:rPr>
          <w:sz w:val="22"/>
        </w:rPr>
        <w:t>A.</w:t>
      </w:r>
      <w:r>
        <w:rPr>
          <w:spacing w:val="-1"/>
          <w:sz w:val="22"/>
        </w:rPr>
        <w:t> </w:t>
      </w:r>
      <w:r>
        <w:rPr>
          <w:sz w:val="22"/>
        </w:rPr>
        <w:t>G. P.,</w:t>
      </w:r>
      <w:r>
        <w:rPr>
          <w:spacing w:val="-1"/>
          <w:sz w:val="22"/>
        </w:rPr>
        <w:t> </w:t>
      </w:r>
      <w:r>
        <w:rPr>
          <w:sz w:val="22"/>
        </w:rPr>
        <w:t>Budiasih, I. G. A. N., &amp;</w:t>
      </w:r>
      <w:r>
        <w:rPr>
          <w:spacing w:val="-1"/>
          <w:sz w:val="22"/>
        </w:rPr>
        <w:t> </w:t>
      </w:r>
      <w:r>
        <w:rPr>
          <w:sz w:val="22"/>
        </w:rPr>
        <w:t>Rasmini, N. K. (2021). The Effect of Fraud Pentagon Theory on Financial Statements: Empirical Evidence from Indonesia. </w:t>
      </w:r>
      <w:r>
        <w:rPr>
          <w:i/>
          <w:sz w:val="22"/>
        </w:rPr>
        <w:t>Journal of Asian Finance, Economics and Business</w:t>
      </w:r>
      <w:r>
        <w:rPr>
          <w:sz w:val="22"/>
        </w:rPr>
        <w:t>, </w:t>
      </w:r>
      <w:r>
        <w:rPr>
          <w:i/>
          <w:sz w:val="22"/>
        </w:rPr>
        <w:t>8</w:t>
      </w:r>
      <w:r>
        <w:rPr>
          <w:sz w:val="22"/>
        </w:rPr>
        <w:t>(3), 1163– 1169. https://doi.org/10.13106/jafeb.2021.vol8.no3.1163</w:t>
      </w:r>
    </w:p>
    <w:p>
      <w:pPr>
        <w:spacing w:line="242" w:lineRule="auto" w:before="161"/>
        <w:ind w:left="1048" w:right="704" w:hanging="481"/>
        <w:jc w:val="both"/>
        <w:rPr>
          <w:sz w:val="22"/>
        </w:rPr>
      </w:pPr>
      <w:r>
        <w:rPr>
          <w:sz w:val="22"/>
        </w:rPr>
        <w:t>Dewi,</w:t>
      </w:r>
      <w:r>
        <w:rPr>
          <w:spacing w:val="-6"/>
          <w:sz w:val="22"/>
        </w:rPr>
        <w:t> </w:t>
      </w:r>
      <w:r>
        <w:rPr>
          <w:sz w:val="22"/>
        </w:rPr>
        <w:t>K.,</w:t>
      </w:r>
      <w:r>
        <w:rPr>
          <w:spacing w:val="-10"/>
          <w:sz w:val="22"/>
        </w:rPr>
        <w:t> </w:t>
      </w:r>
      <w:r>
        <w:rPr>
          <w:sz w:val="22"/>
        </w:rPr>
        <w:t>&amp;</w:t>
      </w:r>
      <w:r>
        <w:rPr>
          <w:spacing w:val="-10"/>
          <w:sz w:val="22"/>
        </w:rPr>
        <w:t> </w:t>
      </w:r>
      <w:r>
        <w:rPr>
          <w:sz w:val="22"/>
        </w:rPr>
        <w:t>Anisykurlillah,</w:t>
      </w:r>
      <w:r>
        <w:rPr>
          <w:spacing w:val="-6"/>
          <w:sz w:val="22"/>
        </w:rPr>
        <w:t> </w:t>
      </w:r>
      <w:r>
        <w:rPr>
          <w:sz w:val="22"/>
        </w:rPr>
        <w:t>I.</w:t>
      </w:r>
      <w:r>
        <w:rPr>
          <w:spacing w:val="-6"/>
          <w:sz w:val="22"/>
        </w:rPr>
        <w:t> </w:t>
      </w:r>
      <w:r>
        <w:rPr>
          <w:sz w:val="22"/>
        </w:rPr>
        <w:t>(2021). </w:t>
      </w:r>
      <w:r>
        <w:rPr>
          <w:i/>
          <w:sz w:val="22"/>
        </w:rPr>
        <w:t>Analysis</w:t>
      </w:r>
      <w:r>
        <w:rPr>
          <w:i/>
          <w:spacing w:val="-8"/>
          <w:sz w:val="22"/>
        </w:rPr>
        <w:t> </w:t>
      </w:r>
      <w:r>
        <w:rPr>
          <w:i/>
          <w:sz w:val="22"/>
        </w:rPr>
        <w:t>of</w:t>
      </w:r>
      <w:r>
        <w:rPr>
          <w:i/>
          <w:spacing w:val="-8"/>
          <w:sz w:val="22"/>
        </w:rPr>
        <w:t> </w:t>
      </w:r>
      <w:r>
        <w:rPr>
          <w:i/>
          <w:sz w:val="22"/>
        </w:rPr>
        <w:t>the</w:t>
      </w:r>
      <w:r>
        <w:rPr>
          <w:i/>
          <w:spacing w:val="-8"/>
          <w:sz w:val="22"/>
        </w:rPr>
        <w:t> </w:t>
      </w:r>
      <w:r>
        <w:rPr>
          <w:i/>
          <w:sz w:val="22"/>
        </w:rPr>
        <w:t>Effect</w:t>
      </w:r>
      <w:r>
        <w:rPr>
          <w:i/>
          <w:spacing w:val="-8"/>
          <w:sz w:val="22"/>
        </w:rPr>
        <w:t> </w:t>
      </w:r>
      <w:r>
        <w:rPr>
          <w:i/>
          <w:sz w:val="22"/>
        </w:rPr>
        <w:t>of</w:t>
      </w:r>
      <w:r>
        <w:rPr>
          <w:i/>
          <w:spacing w:val="-8"/>
          <w:sz w:val="22"/>
        </w:rPr>
        <w:t> </w:t>
      </w:r>
      <w:r>
        <w:rPr>
          <w:i/>
          <w:sz w:val="22"/>
        </w:rPr>
        <w:t>Fraud</w:t>
      </w:r>
      <w:r>
        <w:rPr>
          <w:i/>
          <w:spacing w:val="-9"/>
          <w:sz w:val="22"/>
        </w:rPr>
        <w:t> </w:t>
      </w:r>
      <w:r>
        <w:rPr>
          <w:i/>
          <w:sz w:val="22"/>
        </w:rPr>
        <w:t>Pentagon</w:t>
      </w:r>
      <w:r>
        <w:rPr>
          <w:i/>
          <w:spacing w:val="-9"/>
          <w:sz w:val="22"/>
        </w:rPr>
        <w:t> </w:t>
      </w:r>
      <w:r>
        <w:rPr>
          <w:i/>
          <w:sz w:val="22"/>
        </w:rPr>
        <w:t>Factors</w:t>
      </w:r>
      <w:r>
        <w:rPr>
          <w:i/>
          <w:spacing w:val="-8"/>
          <w:sz w:val="22"/>
        </w:rPr>
        <w:t> </w:t>
      </w:r>
      <w:r>
        <w:rPr>
          <w:i/>
          <w:sz w:val="22"/>
        </w:rPr>
        <w:t>on Fraudulent Financial Statement with Audit Committee as Moderating Variable</w:t>
      </w:r>
      <w:r>
        <w:rPr>
          <w:sz w:val="22"/>
        </w:rPr>
        <w:t>. </w:t>
      </w:r>
      <w:r>
        <w:rPr>
          <w:i/>
          <w:sz w:val="22"/>
        </w:rPr>
        <w:t>10</w:t>
      </w:r>
      <w:r>
        <w:rPr>
          <w:sz w:val="22"/>
        </w:rPr>
        <w:t>(1), 39–46. https://doi.org/10.15294/aaj.v10i1.44520</w:t>
      </w:r>
    </w:p>
    <w:p>
      <w:pPr>
        <w:spacing w:line="240" w:lineRule="auto" w:before="153"/>
        <w:ind w:left="1048" w:right="703" w:hanging="481"/>
        <w:jc w:val="both"/>
        <w:rPr>
          <w:sz w:val="22"/>
        </w:rPr>
      </w:pPr>
      <w:r>
        <w:rPr>
          <w:sz w:val="22"/>
        </w:rPr>
        <w:t>Emalia, D., Midiastuty, P. P., Suranta, E., &amp; Indriani, R. (2020). </w:t>
      </w:r>
      <w:r>
        <w:rPr>
          <w:i/>
          <w:sz w:val="22"/>
        </w:rPr>
        <w:t>Dampak dari auditor quality , financial stability , dan financial target terhadap fraudulent financial reporting ( The impact of auditor quality , financial stability , and financial targets on fraudulent financial reporting )</w:t>
      </w:r>
      <w:r>
        <w:rPr>
          <w:sz w:val="22"/>
        </w:rPr>
        <w:t>. </w:t>
      </w:r>
      <w:r>
        <w:rPr>
          <w:i/>
          <w:sz w:val="22"/>
        </w:rPr>
        <w:t>1</w:t>
      </w:r>
      <w:r>
        <w:rPr>
          <w:sz w:val="22"/>
        </w:rPr>
        <w:t>(1), 1–11.</w:t>
      </w:r>
    </w:p>
    <w:p>
      <w:pPr>
        <w:spacing w:before="160"/>
        <w:ind w:left="1048" w:right="710" w:hanging="481"/>
        <w:jc w:val="both"/>
        <w:rPr>
          <w:sz w:val="22"/>
        </w:rPr>
      </w:pPr>
      <w:r>
        <w:rPr>
          <w:sz w:val="22"/>
        </w:rPr>
        <w:t>Faizal, P. R., &amp; Faradiza, S. A. (2022). </w:t>
      </w:r>
      <w:r>
        <w:rPr>
          <w:i/>
          <w:sz w:val="22"/>
        </w:rPr>
        <w:t>Pendeteksian Fraud pada Laporan Keuangan melalui</w:t>
      </w:r>
      <w:r>
        <w:rPr>
          <w:sz w:val="22"/>
        </w:rPr>
        <w:t>. </w:t>
      </w:r>
      <w:r>
        <w:rPr>
          <w:i/>
          <w:sz w:val="22"/>
        </w:rPr>
        <w:t>15</w:t>
      </w:r>
      <w:r>
        <w:rPr>
          <w:sz w:val="22"/>
        </w:rPr>
        <w:t>(November), 155–168. https://doi.org/10.15408/akt.v14i1.28833</w:t>
      </w:r>
    </w:p>
    <w:p>
      <w:pPr>
        <w:spacing w:line="242" w:lineRule="auto" w:before="159"/>
        <w:ind w:left="1048" w:right="705" w:hanging="481"/>
        <w:jc w:val="both"/>
        <w:rPr>
          <w:sz w:val="22"/>
        </w:rPr>
      </w:pPr>
      <w:r>
        <w:rPr>
          <w:sz w:val="22"/>
        </w:rPr>
        <w:t>Ghozali, I. (2018). </w:t>
      </w:r>
      <w:r>
        <w:rPr>
          <w:i/>
          <w:sz w:val="22"/>
        </w:rPr>
        <w:t>Aplikasi Analisis Multivariate Dengan Program IBM SPSS 25</w:t>
      </w:r>
      <w:r>
        <w:rPr>
          <w:sz w:val="22"/>
        </w:rPr>
        <w:t>. Badan Penerbit Universitas Diponegoro.</w:t>
      </w:r>
    </w:p>
    <w:p>
      <w:pPr>
        <w:spacing w:line="240" w:lineRule="auto" w:before="157"/>
        <w:ind w:left="1048" w:right="708" w:hanging="481"/>
        <w:jc w:val="both"/>
        <w:rPr>
          <w:sz w:val="22"/>
        </w:rPr>
      </w:pPr>
      <w:r>
        <w:rPr>
          <w:sz w:val="22"/>
        </w:rPr>
        <w:t>Hamilah,</w:t>
      </w:r>
      <w:r>
        <w:rPr>
          <w:spacing w:val="-14"/>
          <w:sz w:val="22"/>
        </w:rPr>
        <w:t> </w:t>
      </w:r>
      <w:r>
        <w:rPr>
          <w:sz w:val="22"/>
        </w:rPr>
        <w:t>H.,</w:t>
      </w:r>
      <w:r>
        <w:rPr>
          <w:spacing w:val="-14"/>
          <w:sz w:val="22"/>
        </w:rPr>
        <w:t> </w:t>
      </w:r>
      <w:r>
        <w:rPr>
          <w:sz w:val="22"/>
        </w:rPr>
        <w:t>Kayo,</w:t>
      </w:r>
      <w:r>
        <w:rPr>
          <w:spacing w:val="-14"/>
          <w:sz w:val="22"/>
        </w:rPr>
        <w:t> </w:t>
      </w:r>
      <w:r>
        <w:rPr>
          <w:sz w:val="22"/>
        </w:rPr>
        <w:t>A.</w:t>
      </w:r>
      <w:r>
        <w:rPr>
          <w:spacing w:val="-13"/>
          <w:sz w:val="22"/>
        </w:rPr>
        <w:t> </w:t>
      </w:r>
      <w:r>
        <w:rPr>
          <w:sz w:val="22"/>
        </w:rPr>
        <w:t>S.,</w:t>
      </w:r>
      <w:r>
        <w:rPr>
          <w:spacing w:val="-14"/>
          <w:sz w:val="22"/>
        </w:rPr>
        <w:t> </w:t>
      </w:r>
      <w:r>
        <w:rPr>
          <w:sz w:val="22"/>
        </w:rPr>
        <w:t>Nuryono,</w:t>
      </w:r>
      <w:r>
        <w:rPr>
          <w:spacing w:val="-14"/>
          <w:sz w:val="22"/>
        </w:rPr>
        <w:t> </w:t>
      </w:r>
      <w:r>
        <w:rPr>
          <w:sz w:val="22"/>
        </w:rPr>
        <w:t>F.,</w:t>
      </w:r>
      <w:r>
        <w:rPr>
          <w:spacing w:val="-14"/>
          <w:sz w:val="22"/>
        </w:rPr>
        <w:t> </w:t>
      </w:r>
      <w:r>
        <w:rPr>
          <w:sz w:val="22"/>
        </w:rPr>
        <w:t>&amp;</w:t>
      </w:r>
      <w:r>
        <w:rPr>
          <w:spacing w:val="-13"/>
          <w:sz w:val="22"/>
        </w:rPr>
        <w:t> </w:t>
      </w:r>
      <w:r>
        <w:rPr>
          <w:sz w:val="22"/>
        </w:rPr>
        <w:t>Handari,</w:t>
      </w:r>
      <w:r>
        <w:rPr>
          <w:spacing w:val="-14"/>
          <w:sz w:val="22"/>
        </w:rPr>
        <w:t> </w:t>
      </w:r>
      <w:r>
        <w:rPr>
          <w:sz w:val="22"/>
        </w:rPr>
        <w:t>H.</w:t>
      </w:r>
      <w:r>
        <w:rPr>
          <w:spacing w:val="-14"/>
          <w:sz w:val="22"/>
        </w:rPr>
        <w:t> </w:t>
      </w:r>
      <w:r>
        <w:rPr>
          <w:sz w:val="22"/>
        </w:rPr>
        <w:t>(2022).</w:t>
      </w:r>
      <w:r>
        <w:rPr>
          <w:spacing w:val="-14"/>
          <w:sz w:val="22"/>
        </w:rPr>
        <w:t> </w:t>
      </w:r>
      <w:r>
        <w:rPr>
          <w:sz w:val="22"/>
        </w:rPr>
        <w:t>Causality</w:t>
      </w:r>
      <w:r>
        <w:rPr>
          <w:spacing w:val="-13"/>
          <w:sz w:val="22"/>
        </w:rPr>
        <w:t> </w:t>
      </w:r>
      <w:r>
        <w:rPr>
          <w:sz w:val="22"/>
        </w:rPr>
        <w:t>Of</w:t>
      </w:r>
      <w:r>
        <w:rPr>
          <w:spacing w:val="-14"/>
          <w:sz w:val="22"/>
        </w:rPr>
        <w:t> </w:t>
      </w:r>
      <w:r>
        <w:rPr>
          <w:sz w:val="22"/>
        </w:rPr>
        <w:t>Fraud</w:t>
      </w:r>
      <w:r>
        <w:rPr>
          <w:spacing w:val="-14"/>
          <w:sz w:val="22"/>
        </w:rPr>
        <w:t> </w:t>
      </w:r>
      <w:r>
        <w:rPr>
          <w:sz w:val="22"/>
        </w:rPr>
        <w:t>Detection Of</w:t>
      </w:r>
      <w:r>
        <w:rPr>
          <w:spacing w:val="-4"/>
          <w:sz w:val="22"/>
        </w:rPr>
        <w:t> </w:t>
      </w:r>
      <w:r>
        <w:rPr>
          <w:sz w:val="22"/>
        </w:rPr>
        <w:t>Financial</w:t>
      </w:r>
      <w:r>
        <w:rPr>
          <w:spacing w:val="-4"/>
          <w:sz w:val="22"/>
        </w:rPr>
        <w:t> </w:t>
      </w:r>
      <w:r>
        <w:rPr>
          <w:sz w:val="22"/>
        </w:rPr>
        <w:t>Statements</w:t>
      </w:r>
      <w:r>
        <w:rPr>
          <w:spacing w:val="-4"/>
          <w:sz w:val="22"/>
        </w:rPr>
        <w:t> </w:t>
      </w:r>
      <w:r>
        <w:rPr>
          <w:sz w:val="22"/>
        </w:rPr>
        <w:t>By</w:t>
      </w:r>
      <w:r>
        <w:rPr>
          <w:spacing w:val="-1"/>
          <w:sz w:val="22"/>
        </w:rPr>
        <w:t> </w:t>
      </w:r>
      <w:r>
        <w:rPr>
          <w:sz w:val="22"/>
        </w:rPr>
        <w:t>Auditors</w:t>
      </w:r>
      <w:r>
        <w:rPr>
          <w:spacing w:val="-4"/>
          <w:sz w:val="22"/>
        </w:rPr>
        <w:t> </w:t>
      </w:r>
      <w:r>
        <w:rPr>
          <w:sz w:val="22"/>
        </w:rPr>
        <w:t>In</w:t>
      </w:r>
      <w:r>
        <w:rPr>
          <w:spacing w:val="-1"/>
          <w:sz w:val="22"/>
        </w:rPr>
        <w:t> </w:t>
      </w:r>
      <w:r>
        <w:rPr>
          <w:sz w:val="22"/>
        </w:rPr>
        <w:t>Public</w:t>
      </w:r>
      <w:r>
        <w:rPr>
          <w:spacing w:val="-4"/>
          <w:sz w:val="22"/>
        </w:rPr>
        <w:t> </w:t>
      </w:r>
      <w:r>
        <w:rPr>
          <w:sz w:val="22"/>
        </w:rPr>
        <w:t>Accounting</w:t>
      </w:r>
      <w:r>
        <w:rPr>
          <w:spacing w:val="-5"/>
          <w:sz w:val="22"/>
        </w:rPr>
        <w:t> </w:t>
      </w:r>
      <w:r>
        <w:rPr>
          <w:sz w:val="22"/>
        </w:rPr>
        <w:t>Firm</w:t>
      </w:r>
      <w:r>
        <w:rPr>
          <w:spacing w:val="-2"/>
          <w:sz w:val="22"/>
        </w:rPr>
        <w:t> </w:t>
      </w:r>
      <w:r>
        <w:rPr>
          <w:sz w:val="22"/>
        </w:rPr>
        <w:t>With</w:t>
      </w:r>
      <w:r>
        <w:rPr>
          <w:spacing w:val="-1"/>
          <w:sz w:val="22"/>
        </w:rPr>
        <w:t> </w:t>
      </w:r>
      <w:r>
        <w:rPr>
          <w:sz w:val="22"/>
        </w:rPr>
        <w:t>Audit</w:t>
      </w:r>
      <w:r>
        <w:rPr>
          <w:spacing w:val="-4"/>
          <w:sz w:val="22"/>
        </w:rPr>
        <w:t> </w:t>
      </w:r>
      <w:r>
        <w:rPr>
          <w:sz w:val="22"/>
        </w:rPr>
        <w:t>Quality As A Intervening Variable. </w:t>
      </w:r>
      <w:r>
        <w:rPr>
          <w:i/>
          <w:sz w:val="22"/>
        </w:rPr>
        <w:t>Brilliant International Journal Of Management And Tourism</w:t>
      </w:r>
      <w:r>
        <w:rPr>
          <w:sz w:val="22"/>
        </w:rPr>
        <w:t>, </w:t>
      </w:r>
      <w:r>
        <w:rPr>
          <w:i/>
          <w:sz w:val="22"/>
        </w:rPr>
        <w:t>2</w:t>
      </w:r>
      <w:r>
        <w:rPr>
          <w:sz w:val="22"/>
        </w:rPr>
        <w:t>(3).</w:t>
      </w:r>
    </w:p>
    <w:p>
      <w:pPr>
        <w:spacing w:before="160"/>
        <w:ind w:left="1048" w:right="704" w:hanging="481"/>
        <w:jc w:val="both"/>
        <w:rPr>
          <w:sz w:val="22"/>
        </w:rPr>
      </w:pPr>
      <w:r>
        <w:rPr>
          <w:sz w:val="22"/>
        </w:rPr>
        <w:t>Harunsari, R., &amp; Yuliarini, S. (2025). </w:t>
      </w:r>
      <w:r>
        <w:rPr>
          <w:i/>
          <w:sz w:val="22"/>
        </w:rPr>
        <w:t>Pengaruh Fraud Triangle Theory Terhadap Kecurangan</w:t>
      </w:r>
      <w:r>
        <w:rPr>
          <w:i/>
          <w:spacing w:val="-14"/>
          <w:sz w:val="22"/>
        </w:rPr>
        <w:t> </w:t>
      </w:r>
      <w:r>
        <w:rPr>
          <w:i/>
          <w:sz w:val="22"/>
        </w:rPr>
        <w:t>Laporan</w:t>
      </w:r>
      <w:r>
        <w:rPr>
          <w:i/>
          <w:spacing w:val="-14"/>
          <w:sz w:val="22"/>
        </w:rPr>
        <w:t> </w:t>
      </w:r>
      <w:r>
        <w:rPr>
          <w:i/>
          <w:sz w:val="22"/>
        </w:rPr>
        <w:t>Keuangan</w:t>
      </w:r>
      <w:r>
        <w:rPr>
          <w:i/>
          <w:spacing w:val="-14"/>
          <w:sz w:val="22"/>
        </w:rPr>
        <w:t> </w:t>
      </w:r>
      <w:r>
        <w:rPr>
          <w:i/>
          <w:sz w:val="22"/>
        </w:rPr>
        <w:t>Pada</w:t>
      </w:r>
      <w:r>
        <w:rPr>
          <w:i/>
          <w:spacing w:val="-13"/>
          <w:sz w:val="22"/>
        </w:rPr>
        <w:t> </w:t>
      </w:r>
      <w:r>
        <w:rPr>
          <w:i/>
          <w:sz w:val="22"/>
        </w:rPr>
        <w:t>Perusahaan</w:t>
      </w:r>
      <w:r>
        <w:rPr>
          <w:i/>
          <w:spacing w:val="-14"/>
          <w:sz w:val="22"/>
        </w:rPr>
        <w:t> </w:t>
      </w:r>
      <w:r>
        <w:rPr>
          <w:i/>
          <w:sz w:val="22"/>
        </w:rPr>
        <w:t>Farmasi</w:t>
      </w:r>
      <w:r>
        <w:rPr>
          <w:i/>
          <w:spacing w:val="-14"/>
          <w:sz w:val="22"/>
        </w:rPr>
        <w:t> </w:t>
      </w:r>
      <w:r>
        <w:rPr>
          <w:i/>
          <w:sz w:val="22"/>
        </w:rPr>
        <w:t>Di</w:t>
      </w:r>
      <w:r>
        <w:rPr>
          <w:i/>
          <w:spacing w:val="-14"/>
          <w:sz w:val="22"/>
        </w:rPr>
        <w:t> </w:t>
      </w:r>
      <w:r>
        <w:rPr>
          <w:i/>
          <w:sz w:val="22"/>
        </w:rPr>
        <w:t>Bursa</w:t>
      </w:r>
      <w:r>
        <w:rPr>
          <w:i/>
          <w:spacing w:val="-13"/>
          <w:sz w:val="22"/>
        </w:rPr>
        <w:t> </w:t>
      </w:r>
      <w:r>
        <w:rPr>
          <w:i/>
          <w:sz w:val="22"/>
        </w:rPr>
        <w:t>Efek</w:t>
      </w:r>
      <w:r>
        <w:rPr>
          <w:i/>
          <w:spacing w:val="-14"/>
          <w:sz w:val="22"/>
        </w:rPr>
        <w:t> </w:t>
      </w:r>
      <w:r>
        <w:rPr>
          <w:i/>
          <w:sz w:val="22"/>
        </w:rPr>
        <w:t>Indonesia</w:t>
      </w:r>
      <w:r>
        <w:rPr>
          <w:sz w:val="22"/>
        </w:rPr>
        <w:t>. </w:t>
      </w:r>
      <w:r>
        <w:rPr>
          <w:i/>
          <w:sz w:val="22"/>
        </w:rPr>
        <w:t>2</w:t>
      </w:r>
      <w:r>
        <w:rPr>
          <w:sz w:val="22"/>
        </w:rPr>
        <w:t>(3), 152–161.</w:t>
      </w:r>
    </w:p>
    <w:p>
      <w:pPr>
        <w:spacing w:before="162"/>
        <w:ind w:left="1048" w:right="705" w:hanging="481"/>
        <w:jc w:val="both"/>
        <w:rPr>
          <w:sz w:val="22"/>
        </w:rPr>
      </w:pPr>
      <w:r>
        <w:rPr>
          <w:sz w:val="22"/>
        </w:rPr>
        <w:t>Hidayatullah, A., &amp; Sulhani, S. (2018). Pengaruh Manipulasi Laporan Keuangan dan Karakteristik</w:t>
      </w:r>
      <w:r>
        <w:rPr>
          <w:spacing w:val="-1"/>
          <w:sz w:val="22"/>
        </w:rPr>
        <w:t> </w:t>
      </w:r>
      <w:r>
        <w:rPr>
          <w:sz w:val="22"/>
        </w:rPr>
        <w:t>Chief</w:t>
      </w:r>
      <w:r>
        <w:rPr>
          <w:spacing w:val="-3"/>
          <w:sz w:val="22"/>
        </w:rPr>
        <w:t> </w:t>
      </w:r>
      <w:r>
        <w:rPr>
          <w:sz w:val="22"/>
        </w:rPr>
        <w:t>Financial</w:t>
      </w:r>
      <w:r>
        <w:rPr>
          <w:spacing w:val="-3"/>
          <w:sz w:val="22"/>
        </w:rPr>
        <w:t> </w:t>
      </w:r>
      <w:r>
        <w:rPr>
          <w:sz w:val="22"/>
        </w:rPr>
        <w:t>Officer</w:t>
      </w:r>
      <w:r>
        <w:rPr>
          <w:spacing w:val="-3"/>
          <w:sz w:val="22"/>
        </w:rPr>
        <w:t> </w:t>
      </w:r>
      <w:r>
        <w:rPr>
          <w:sz w:val="22"/>
        </w:rPr>
        <w:t>terhadap</w:t>
      </w:r>
      <w:r>
        <w:rPr>
          <w:spacing w:val="-1"/>
          <w:sz w:val="22"/>
        </w:rPr>
        <w:t> </w:t>
      </w:r>
      <w:r>
        <w:rPr>
          <w:sz w:val="22"/>
        </w:rPr>
        <w:t>Ketepatwaktuan</w:t>
      </w:r>
      <w:r>
        <w:rPr>
          <w:spacing w:val="-1"/>
          <w:sz w:val="22"/>
        </w:rPr>
        <w:t> </w:t>
      </w:r>
      <w:r>
        <w:rPr>
          <w:sz w:val="22"/>
        </w:rPr>
        <w:t>Pelaporan</w:t>
      </w:r>
      <w:r>
        <w:rPr>
          <w:spacing w:val="-1"/>
          <w:sz w:val="22"/>
        </w:rPr>
        <w:t> </w:t>
      </w:r>
      <w:r>
        <w:rPr>
          <w:sz w:val="22"/>
        </w:rPr>
        <w:t>Keuangan dengan Kualitas Audit Sebagai Variabel Pemoderasi. </w:t>
      </w:r>
      <w:r>
        <w:rPr>
          <w:i/>
          <w:sz w:val="22"/>
        </w:rPr>
        <w:t>Jurnal Dinamika Akuntansi Dan Bisnis</w:t>
      </w:r>
      <w:r>
        <w:rPr>
          <w:sz w:val="22"/>
        </w:rPr>
        <w:t>, </w:t>
      </w:r>
      <w:r>
        <w:rPr>
          <w:i/>
          <w:sz w:val="22"/>
        </w:rPr>
        <w:t>5</w:t>
      </w:r>
      <w:r>
        <w:rPr>
          <w:sz w:val="22"/>
        </w:rPr>
        <w:t>(2), 117–136. https://doi.org/10.24815/jdab.v5i2.10872</w:t>
      </w:r>
    </w:p>
    <w:p>
      <w:pPr>
        <w:spacing w:before="160"/>
        <w:ind w:left="1048" w:right="700" w:hanging="481"/>
        <w:jc w:val="both"/>
        <w:rPr>
          <w:sz w:val="22"/>
        </w:rPr>
      </w:pPr>
      <w:r>
        <w:rPr>
          <w:sz w:val="22"/>
        </w:rPr>
        <w:t>Iwan</w:t>
      </w:r>
      <w:r>
        <w:rPr>
          <w:spacing w:val="-1"/>
          <w:sz w:val="22"/>
        </w:rPr>
        <w:t> </w:t>
      </w:r>
      <w:r>
        <w:rPr>
          <w:sz w:val="22"/>
        </w:rPr>
        <w:t>Ridwan</w:t>
      </w:r>
      <w:r>
        <w:rPr>
          <w:spacing w:val="-5"/>
          <w:sz w:val="22"/>
        </w:rPr>
        <w:t> </w:t>
      </w:r>
      <w:r>
        <w:rPr>
          <w:sz w:val="22"/>
        </w:rPr>
        <w:t>Paturochmana,</w:t>
      </w:r>
      <w:r>
        <w:rPr>
          <w:spacing w:val="-6"/>
          <w:sz w:val="22"/>
        </w:rPr>
        <w:t> </w:t>
      </w:r>
      <w:r>
        <w:rPr>
          <w:sz w:val="22"/>
        </w:rPr>
        <w:t>Cindera</w:t>
      </w:r>
      <w:r>
        <w:rPr>
          <w:spacing w:val="-4"/>
          <w:sz w:val="22"/>
        </w:rPr>
        <w:t> </w:t>
      </w:r>
      <w:r>
        <w:rPr>
          <w:sz w:val="22"/>
        </w:rPr>
        <w:t>Syaiful</w:t>
      </w:r>
      <w:r>
        <w:rPr>
          <w:spacing w:val="-4"/>
          <w:sz w:val="22"/>
        </w:rPr>
        <w:t> </w:t>
      </w:r>
      <w:r>
        <w:rPr>
          <w:sz w:val="22"/>
        </w:rPr>
        <w:t>Nugrahab,</w:t>
      </w:r>
      <w:r>
        <w:rPr>
          <w:spacing w:val="-6"/>
          <w:sz w:val="22"/>
        </w:rPr>
        <w:t> </w:t>
      </w:r>
      <w:r>
        <w:rPr>
          <w:sz w:val="22"/>
        </w:rPr>
        <w:t>N.</w:t>
      </w:r>
      <w:r>
        <w:rPr>
          <w:spacing w:val="-6"/>
          <w:sz w:val="22"/>
        </w:rPr>
        <w:t> </w:t>
      </w:r>
      <w:r>
        <w:rPr>
          <w:sz w:val="22"/>
        </w:rPr>
        <w:t>M.</w:t>
      </w:r>
      <w:r>
        <w:rPr>
          <w:spacing w:val="-5"/>
          <w:sz w:val="22"/>
        </w:rPr>
        <w:t> </w:t>
      </w:r>
      <w:r>
        <w:rPr>
          <w:sz w:val="22"/>
        </w:rPr>
        <w:t>Y.,</w:t>
      </w:r>
      <w:r>
        <w:rPr>
          <w:spacing w:val="-6"/>
          <w:sz w:val="22"/>
        </w:rPr>
        <w:t> </w:t>
      </w:r>
      <w:r>
        <w:rPr>
          <w:sz w:val="22"/>
        </w:rPr>
        <w:t>&amp;</w:t>
      </w:r>
      <w:r>
        <w:rPr>
          <w:spacing w:val="-2"/>
          <w:sz w:val="22"/>
        </w:rPr>
        <w:t> </w:t>
      </w:r>
      <w:r>
        <w:rPr>
          <w:sz w:val="22"/>
        </w:rPr>
        <w:t>A.</w:t>
      </w:r>
      <w:r>
        <w:rPr>
          <w:spacing w:val="-2"/>
          <w:sz w:val="22"/>
        </w:rPr>
        <w:t> </w:t>
      </w:r>
      <w:r>
        <w:rPr>
          <w:sz w:val="22"/>
        </w:rPr>
        <w:t>(2024). </w:t>
      </w:r>
      <w:r>
        <w:rPr>
          <w:i/>
          <w:sz w:val="22"/>
        </w:rPr>
        <w:t>GREED</w:t>
      </w:r>
      <w:r>
        <w:rPr>
          <w:i/>
          <w:spacing w:val="-2"/>
          <w:sz w:val="22"/>
        </w:rPr>
        <w:t> </w:t>
      </w:r>
      <w:r>
        <w:rPr>
          <w:i/>
          <w:sz w:val="22"/>
        </w:rPr>
        <w:t>, Opportunity, Pressure, dan Pengendalian Internal dalam Konteks Financial Statement</w:t>
      </w:r>
      <w:r>
        <w:rPr>
          <w:sz w:val="22"/>
        </w:rPr>
        <w:t>. </w:t>
      </w:r>
      <w:r>
        <w:rPr>
          <w:i/>
          <w:sz w:val="22"/>
        </w:rPr>
        <w:t>10</w:t>
      </w:r>
      <w:r>
        <w:rPr>
          <w:sz w:val="22"/>
        </w:rPr>
        <w:t>(November), 114–121.</w:t>
      </w:r>
    </w:p>
    <w:p>
      <w:pPr>
        <w:spacing w:line="242" w:lineRule="auto" w:before="157"/>
        <w:ind w:left="1048" w:right="718" w:hanging="481"/>
        <w:jc w:val="both"/>
        <w:rPr>
          <w:sz w:val="22"/>
        </w:rPr>
      </w:pPr>
      <w:r>
        <w:rPr>
          <w:sz w:val="22"/>
        </w:rPr>
        <w:t>Kholis, N., &amp; Nadiva, P. A. (2019). Mendeteksi Kecurangan Laporan Keuangan Dengan Analisis Teori Fraud Pentagon. </w:t>
      </w:r>
      <w:r>
        <w:rPr>
          <w:i/>
          <w:sz w:val="22"/>
        </w:rPr>
        <w:t>Jurnal Riset Keuangan Dan</w:t>
      </w:r>
      <w:r>
        <w:rPr>
          <w:i/>
          <w:spacing w:val="-1"/>
          <w:sz w:val="22"/>
        </w:rPr>
        <w:t> </w:t>
      </w:r>
      <w:r>
        <w:rPr>
          <w:i/>
          <w:sz w:val="22"/>
        </w:rPr>
        <w:t>Akuntansi</w:t>
      </w:r>
      <w:r>
        <w:rPr>
          <w:sz w:val="22"/>
        </w:rPr>
        <w:t>, </w:t>
      </w:r>
      <w:r>
        <w:rPr>
          <w:i/>
          <w:sz w:val="22"/>
        </w:rPr>
        <w:t>8</w:t>
      </w:r>
      <w:r>
        <w:rPr>
          <w:sz w:val="22"/>
        </w:rPr>
        <w:t>(2), 70–81.</w:t>
      </w:r>
    </w:p>
    <w:p>
      <w:pPr>
        <w:spacing w:line="252" w:lineRule="exact" w:before="157"/>
        <w:ind w:left="568" w:right="0" w:firstLine="0"/>
        <w:jc w:val="both"/>
        <w:rPr>
          <w:sz w:val="22"/>
        </w:rPr>
      </w:pPr>
      <w:r>
        <w:rPr>
          <w:sz w:val="22"/>
        </w:rPr>
        <w:t>Liu,</w:t>
      </w:r>
      <w:r>
        <w:rPr>
          <w:spacing w:val="-1"/>
          <w:sz w:val="22"/>
        </w:rPr>
        <w:t> </w:t>
      </w:r>
      <w:r>
        <w:rPr>
          <w:sz w:val="22"/>
        </w:rPr>
        <w:t>C.</w:t>
      </w:r>
      <w:r>
        <w:rPr>
          <w:spacing w:val="-1"/>
          <w:sz w:val="22"/>
        </w:rPr>
        <w:t> </w:t>
      </w:r>
      <w:r>
        <w:rPr>
          <w:sz w:val="22"/>
        </w:rPr>
        <w:t>Y.,</w:t>
      </w:r>
      <w:r>
        <w:rPr>
          <w:spacing w:val="-1"/>
          <w:sz w:val="22"/>
        </w:rPr>
        <w:t> </w:t>
      </w:r>
      <w:r>
        <w:rPr>
          <w:sz w:val="22"/>
        </w:rPr>
        <w:t>Masulis,</w:t>
      </w:r>
      <w:r>
        <w:rPr>
          <w:spacing w:val="-1"/>
          <w:sz w:val="22"/>
        </w:rPr>
        <w:t> </w:t>
      </w:r>
      <w:r>
        <w:rPr>
          <w:sz w:val="22"/>
        </w:rPr>
        <w:t>R.</w:t>
      </w:r>
      <w:r>
        <w:rPr>
          <w:spacing w:val="-1"/>
          <w:sz w:val="22"/>
        </w:rPr>
        <w:t> </w:t>
      </w:r>
      <w:r>
        <w:rPr>
          <w:sz w:val="22"/>
        </w:rPr>
        <w:t>W.,</w:t>
      </w:r>
      <w:r>
        <w:rPr>
          <w:spacing w:val="-5"/>
          <w:sz w:val="22"/>
        </w:rPr>
        <w:t> </w:t>
      </w:r>
      <w:r>
        <w:rPr>
          <w:sz w:val="22"/>
        </w:rPr>
        <w:t>Liu,</w:t>
      </w:r>
      <w:r>
        <w:rPr>
          <w:spacing w:val="-5"/>
          <w:sz w:val="22"/>
        </w:rPr>
        <w:t> </w:t>
      </w:r>
      <w:r>
        <w:rPr>
          <w:sz w:val="22"/>
        </w:rPr>
        <w:t>C.</w:t>
      </w:r>
      <w:r>
        <w:rPr>
          <w:spacing w:val="-5"/>
          <w:sz w:val="22"/>
        </w:rPr>
        <w:t> </w:t>
      </w:r>
      <w:r>
        <w:rPr>
          <w:sz w:val="22"/>
        </w:rPr>
        <w:t>Y.,</w:t>
      </w:r>
      <w:r>
        <w:rPr>
          <w:spacing w:val="-4"/>
          <w:sz w:val="22"/>
        </w:rPr>
        <w:t> </w:t>
      </w:r>
      <w:r>
        <w:rPr>
          <w:sz w:val="22"/>
        </w:rPr>
        <w:t>Low,</w:t>
      </w:r>
      <w:r>
        <w:rPr>
          <w:spacing w:val="-5"/>
          <w:sz w:val="22"/>
        </w:rPr>
        <w:t> </w:t>
      </w:r>
      <w:r>
        <w:rPr>
          <w:sz w:val="22"/>
        </w:rPr>
        <w:t>A.,</w:t>
      </w:r>
      <w:r>
        <w:rPr>
          <w:spacing w:val="-1"/>
          <w:sz w:val="22"/>
        </w:rPr>
        <w:t> </w:t>
      </w:r>
      <w:r>
        <w:rPr>
          <w:sz w:val="22"/>
        </w:rPr>
        <w:t>Masulis,</w:t>
      </w:r>
      <w:r>
        <w:rPr>
          <w:spacing w:val="-1"/>
          <w:sz w:val="22"/>
        </w:rPr>
        <w:t> </w:t>
      </w:r>
      <w:r>
        <w:rPr>
          <w:sz w:val="22"/>
        </w:rPr>
        <w:t>R.</w:t>
      </w:r>
      <w:r>
        <w:rPr>
          <w:spacing w:val="-1"/>
          <w:sz w:val="22"/>
        </w:rPr>
        <w:t> </w:t>
      </w:r>
      <w:r>
        <w:rPr>
          <w:sz w:val="22"/>
        </w:rPr>
        <w:t>W.,</w:t>
      </w:r>
      <w:r>
        <w:rPr>
          <w:spacing w:val="-1"/>
          <w:sz w:val="22"/>
        </w:rPr>
        <w:t> </w:t>
      </w:r>
      <w:r>
        <w:rPr>
          <w:sz w:val="22"/>
        </w:rPr>
        <w:t>Liu,</w:t>
      </w:r>
      <w:r>
        <w:rPr>
          <w:spacing w:val="-1"/>
          <w:sz w:val="22"/>
        </w:rPr>
        <w:t> </w:t>
      </w:r>
      <w:r>
        <w:rPr>
          <w:sz w:val="22"/>
        </w:rPr>
        <w:t>C.</w:t>
      </w:r>
      <w:r>
        <w:rPr>
          <w:spacing w:val="-5"/>
          <w:sz w:val="22"/>
        </w:rPr>
        <w:t> </w:t>
      </w:r>
      <w:r>
        <w:rPr>
          <w:sz w:val="22"/>
        </w:rPr>
        <w:t>Y.,</w:t>
      </w:r>
      <w:r>
        <w:rPr>
          <w:spacing w:val="-5"/>
          <w:sz w:val="22"/>
        </w:rPr>
        <w:t> </w:t>
      </w:r>
      <w:r>
        <w:rPr>
          <w:sz w:val="22"/>
        </w:rPr>
        <w:t>&amp;</w:t>
      </w:r>
      <w:r>
        <w:rPr>
          <w:spacing w:val="-1"/>
          <w:sz w:val="22"/>
        </w:rPr>
        <w:t> </w:t>
      </w:r>
      <w:r>
        <w:rPr>
          <w:sz w:val="22"/>
        </w:rPr>
        <w:t>Masulis, </w:t>
      </w:r>
      <w:r>
        <w:rPr>
          <w:spacing w:val="-5"/>
          <w:sz w:val="22"/>
        </w:rPr>
        <w:t>R.</w:t>
      </w:r>
    </w:p>
    <w:p>
      <w:pPr>
        <w:spacing w:line="240" w:lineRule="auto" w:before="0"/>
        <w:ind w:left="1048" w:right="705" w:firstLine="0"/>
        <w:jc w:val="both"/>
        <w:rPr>
          <w:sz w:val="22"/>
        </w:rPr>
      </w:pPr>
      <w:r>
        <w:rPr>
          <w:sz w:val="22"/>
        </w:rPr>
        <w:t>W. (2020). </w:t>
      </w:r>
      <w:r>
        <w:rPr>
          <w:i/>
          <w:sz w:val="22"/>
        </w:rPr>
        <w:t>Monitoring the Monitor</w:t>
      </w:r>
      <w:r>
        <w:rPr>
          <w:i/>
          <w:spacing w:val="-12"/>
          <w:sz w:val="22"/>
        </w:rPr>
        <w:t> </w:t>
      </w:r>
      <w:r>
        <w:rPr>
          <w:i/>
          <w:sz w:val="22"/>
        </w:rPr>
        <w:t>: Distracted Institutional Investors and Board Governance ECGI Working Paper Series in Finance Monitoring the Monitor</w:t>
      </w:r>
      <w:r>
        <w:rPr>
          <w:i/>
          <w:spacing w:val="-3"/>
          <w:sz w:val="22"/>
        </w:rPr>
        <w:t> </w:t>
      </w:r>
      <w:r>
        <w:rPr>
          <w:i/>
          <w:sz w:val="22"/>
        </w:rPr>
        <w:t>: Distracted Institutional Investors and Board Governance</w:t>
      </w:r>
      <w:r>
        <w:rPr>
          <w:sz w:val="22"/>
        </w:rPr>
        <w:t>. </w:t>
      </w:r>
      <w:r>
        <w:rPr>
          <w:i/>
          <w:sz w:val="22"/>
        </w:rPr>
        <w:t>April</w:t>
      </w:r>
      <w:r>
        <w:rPr>
          <w:sz w:val="22"/>
        </w:rPr>
        <w:t>.</w:t>
      </w:r>
    </w:p>
    <w:p>
      <w:pPr>
        <w:spacing w:after="0" w:line="240" w:lineRule="auto"/>
        <w:jc w:val="both"/>
        <w:rPr>
          <w:sz w:val="22"/>
        </w:rPr>
        <w:sectPr>
          <w:headerReference w:type="default" r:id="rId30"/>
          <w:footerReference w:type="default" r:id="rId31"/>
          <w:pgSz w:w="11910" w:h="16840"/>
          <w:pgMar w:header="0" w:footer="998" w:top="1920" w:bottom="1180" w:left="1700" w:right="992"/>
        </w:sectPr>
      </w:pPr>
    </w:p>
    <w:p>
      <w:pPr>
        <w:pStyle w:val="BodyText"/>
        <w:spacing w:before="78"/>
        <w:rPr>
          <w:sz w:val="22"/>
        </w:rPr>
      </w:pPr>
    </w:p>
    <w:p>
      <w:pPr>
        <w:spacing w:before="0"/>
        <w:ind w:left="1048" w:right="706" w:hanging="481"/>
        <w:jc w:val="both"/>
        <w:rPr>
          <w:sz w:val="22"/>
        </w:rPr>
      </w:pPr>
      <w:r>
        <w:rPr>
          <w:sz w:val="22"/>
        </w:rPr>
        <w:t>Maryadi, A. D., Midiastuty, P. P., Suranta, E., &amp; Robiansyah, A. (2020). </w:t>
      </w:r>
      <w:r>
        <w:rPr>
          <w:i/>
          <w:sz w:val="22"/>
        </w:rPr>
        <w:t>Pengaruh fraud pentagon dalam mendeteksi fraudulent financial reporting ( The influence of fraud pentagon in detecting fraudulent financial reporting )</w:t>
      </w:r>
      <w:r>
        <w:rPr>
          <w:sz w:val="22"/>
        </w:rPr>
        <w:t>. </w:t>
      </w:r>
      <w:r>
        <w:rPr>
          <w:i/>
          <w:sz w:val="22"/>
        </w:rPr>
        <w:t>2</w:t>
      </w:r>
      <w:r>
        <w:rPr>
          <w:sz w:val="22"/>
        </w:rPr>
        <w:t>(1), 13–25.</w:t>
      </w:r>
    </w:p>
    <w:p>
      <w:pPr>
        <w:spacing w:before="161"/>
        <w:ind w:left="1048" w:right="704" w:hanging="481"/>
        <w:jc w:val="both"/>
        <w:rPr>
          <w:sz w:val="22"/>
        </w:rPr>
      </w:pPr>
      <w:r>
        <w:rPr>
          <w:sz w:val="22"/>
        </w:rPr>
        <w:t>Maulidiana,</w:t>
      </w:r>
      <w:r>
        <w:rPr>
          <w:spacing w:val="-7"/>
          <w:sz w:val="22"/>
        </w:rPr>
        <w:t> </w:t>
      </w:r>
      <w:r>
        <w:rPr>
          <w:sz w:val="22"/>
        </w:rPr>
        <w:t>S.,</w:t>
      </w:r>
      <w:r>
        <w:rPr>
          <w:spacing w:val="-11"/>
          <w:sz w:val="22"/>
        </w:rPr>
        <w:t> </w:t>
      </w:r>
      <w:r>
        <w:rPr>
          <w:sz w:val="22"/>
        </w:rPr>
        <w:t>&amp;</w:t>
      </w:r>
      <w:r>
        <w:rPr>
          <w:spacing w:val="-11"/>
          <w:sz w:val="22"/>
        </w:rPr>
        <w:t> </w:t>
      </w:r>
      <w:r>
        <w:rPr>
          <w:sz w:val="22"/>
        </w:rPr>
        <w:t>Triandi,</w:t>
      </w:r>
      <w:r>
        <w:rPr>
          <w:spacing w:val="-11"/>
          <w:sz w:val="22"/>
        </w:rPr>
        <w:t> </w:t>
      </w:r>
      <w:r>
        <w:rPr>
          <w:sz w:val="22"/>
        </w:rPr>
        <w:t>T.</w:t>
      </w:r>
      <w:r>
        <w:rPr>
          <w:spacing w:val="-7"/>
          <w:sz w:val="22"/>
        </w:rPr>
        <w:t> </w:t>
      </w:r>
      <w:r>
        <w:rPr>
          <w:sz w:val="22"/>
        </w:rPr>
        <w:t>(2020).</w:t>
      </w:r>
      <w:r>
        <w:rPr>
          <w:spacing w:val="-5"/>
          <w:sz w:val="22"/>
        </w:rPr>
        <w:t> </w:t>
      </w:r>
      <w:r>
        <w:rPr>
          <w:i/>
          <w:sz w:val="22"/>
        </w:rPr>
        <w:t>Analysis</w:t>
      </w:r>
      <w:r>
        <w:rPr>
          <w:i/>
          <w:spacing w:val="-9"/>
          <w:sz w:val="22"/>
        </w:rPr>
        <w:t> </w:t>
      </w:r>
      <w:r>
        <w:rPr>
          <w:i/>
          <w:sz w:val="22"/>
        </w:rPr>
        <w:t>of</w:t>
      </w:r>
      <w:r>
        <w:rPr>
          <w:i/>
          <w:spacing w:val="-9"/>
          <w:sz w:val="22"/>
        </w:rPr>
        <w:t> </w:t>
      </w:r>
      <w:r>
        <w:rPr>
          <w:i/>
          <w:sz w:val="22"/>
        </w:rPr>
        <w:t>Fraudulent</w:t>
      </w:r>
      <w:r>
        <w:rPr>
          <w:i/>
          <w:spacing w:val="-9"/>
          <w:sz w:val="22"/>
        </w:rPr>
        <w:t> </w:t>
      </w:r>
      <w:r>
        <w:rPr>
          <w:i/>
          <w:sz w:val="22"/>
        </w:rPr>
        <w:t>Financial</w:t>
      </w:r>
      <w:r>
        <w:rPr>
          <w:i/>
          <w:spacing w:val="-9"/>
          <w:sz w:val="22"/>
        </w:rPr>
        <w:t> </w:t>
      </w:r>
      <w:r>
        <w:rPr>
          <w:i/>
          <w:sz w:val="22"/>
        </w:rPr>
        <w:t>Reporting</w:t>
      </w:r>
      <w:r>
        <w:rPr>
          <w:i/>
          <w:spacing w:val="-10"/>
          <w:sz w:val="22"/>
        </w:rPr>
        <w:t> </w:t>
      </w:r>
      <w:r>
        <w:rPr>
          <w:i/>
          <w:sz w:val="22"/>
        </w:rPr>
        <w:t>Through the Fraud Pentagon Theory</w:t>
      </w:r>
      <w:r>
        <w:rPr>
          <w:sz w:val="22"/>
        </w:rPr>
        <w:t>. </w:t>
      </w:r>
      <w:r>
        <w:rPr>
          <w:i/>
          <w:sz w:val="22"/>
        </w:rPr>
        <w:t>143</w:t>
      </w:r>
      <w:r>
        <w:rPr>
          <w:sz w:val="22"/>
        </w:rPr>
        <w:t>(Isbest 2019), 214–219. </w:t>
      </w:r>
      <w:r>
        <w:rPr>
          <w:spacing w:val="-2"/>
          <w:sz w:val="22"/>
        </w:rPr>
        <w:t>https://doi.org/10.2991/aebmr.k.200522.042</w:t>
      </w:r>
    </w:p>
    <w:p>
      <w:pPr>
        <w:spacing w:line="240" w:lineRule="auto" w:before="157"/>
        <w:ind w:left="1048" w:right="704" w:hanging="481"/>
        <w:jc w:val="both"/>
        <w:rPr>
          <w:sz w:val="22"/>
        </w:rPr>
      </w:pPr>
      <w:r>
        <w:rPr>
          <w:sz w:val="22"/>
        </w:rPr>
        <w:t>Mayangsari,</w:t>
      </w:r>
      <w:r>
        <w:rPr>
          <w:spacing w:val="-2"/>
          <w:sz w:val="22"/>
        </w:rPr>
        <w:t> </w:t>
      </w:r>
      <w:r>
        <w:rPr>
          <w:sz w:val="22"/>
        </w:rPr>
        <w:t>R.</w:t>
      </w:r>
      <w:r>
        <w:rPr>
          <w:spacing w:val="-2"/>
          <w:sz w:val="22"/>
        </w:rPr>
        <w:t> </w:t>
      </w:r>
      <w:r>
        <w:rPr>
          <w:sz w:val="22"/>
        </w:rPr>
        <w:t>D.,</w:t>
      </w:r>
      <w:r>
        <w:rPr>
          <w:spacing w:val="-2"/>
          <w:sz w:val="22"/>
        </w:rPr>
        <w:t> </w:t>
      </w:r>
      <w:r>
        <w:rPr>
          <w:sz w:val="22"/>
        </w:rPr>
        <w:t>&amp;</w:t>
      </w:r>
      <w:r>
        <w:rPr>
          <w:spacing w:val="-6"/>
          <w:sz w:val="22"/>
        </w:rPr>
        <w:t> </w:t>
      </w:r>
      <w:r>
        <w:rPr>
          <w:sz w:val="22"/>
        </w:rPr>
        <w:t>Sazangka,</w:t>
      </w:r>
      <w:r>
        <w:rPr>
          <w:spacing w:val="-6"/>
          <w:sz w:val="22"/>
        </w:rPr>
        <w:t> </w:t>
      </w:r>
      <w:r>
        <w:rPr>
          <w:sz w:val="22"/>
        </w:rPr>
        <w:t>A.</w:t>
      </w:r>
      <w:r>
        <w:rPr>
          <w:spacing w:val="-1"/>
          <w:sz w:val="22"/>
        </w:rPr>
        <w:t> </w:t>
      </w:r>
      <w:r>
        <w:rPr>
          <w:sz w:val="22"/>
        </w:rPr>
        <w:t>Y.</w:t>
      </w:r>
      <w:r>
        <w:rPr>
          <w:spacing w:val="-2"/>
          <w:sz w:val="22"/>
        </w:rPr>
        <w:t> </w:t>
      </w:r>
      <w:r>
        <w:rPr>
          <w:sz w:val="22"/>
        </w:rPr>
        <w:t>(2023).</w:t>
      </w:r>
      <w:r>
        <w:rPr>
          <w:spacing w:val="-4"/>
          <w:sz w:val="22"/>
        </w:rPr>
        <w:t> </w:t>
      </w:r>
      <w:r>
        <w:rPr>
          <w:i/>
          <w:sz w:val="22"/>
        </w:rPr>
        <w:t>Pengaruh</w:t>
      </w:r>
      <w:r>
        <w:rPr>
          <w:i/>
          <w:spacing w:val="-5"/>
          <w:sz w:val="22"/>
        </w:rPr>
        <w:t> </w:t>
      </w:r>
      <w:r>
        <w:rPr>
          <w:i/>
          <w:sz w:val="22"/>
        </w:rPr>
        <w:t>Ukuran</w:t>
      </w:r>
      <w:r>
        <w:rPr>
          <w:i/>
          <w:spacing w:val="-1"/>
          <w:sz w:val="22"/>
        </w:rPr>
        <w:t> </w:t>
      </w:r>
      <w:r>
        <w:rPr>
          <w:i/>
          <w:sz w:val="22"/>
        </w:rPr>
        <w:t>Kantor</w:t>
      </w:r>
      <w:r>
        <w:rPr>
          <w:i/>
          <w:spacing w:val="-4"/>
          <w:sz w:val="22"/>
        </w:rPr>
        <w:t> </w:t>
      </w:r>
      <w:r>
        <w:rPr>
          <w:i/>
          <w:sz w:val="22"/>
        </w:rPr>
        <w:t>Akuntan</w:t>
      </w:r>
      <w:r>
        <w:rPr>
          <w:i/>
          <w:spacing w:val="-5"/>
          <w:sz w:val="22"/>
        </w:rPr>
        <w:t> </w:t>
      </w:r>
      <w:r>
        <w:rPr>
          <w:i/>
          <w:sz w:val="22"/>
        </w:rPr>
        <w:t>Publik</w:t>
      </w:r>
      <w:r>
        <w:rPr>
          <w:i/>
          <w:spacing w:val="-4"/>
          <w:sz w:val="22"/>
        </w:rPr>
        <w:t> </w:t>
      </w:r>
      <w:r>
        <w:rPr>
          <w:i/>
          <w:sz w:val="22"/>
        </w:rPr>
        <w:t>, Audit Tenure dan Spesialisasi Kantor Akuntan Publik Terhadap Kualitas Audit</w:t>
      </w:r>
      <w:r>
        <w:rPr>
          <w:sz w:val="22"/>
        </w:rPr>
        <w:t>. </w:t>
      </w:r>
      <w:r>
        <w:rPr>
          <w:i/>
          <w:sz w:val="22"/>
        </w:rPr>
        <w:t>7</w:t>
      </w:r>
      <w:r>
        <w:rPr>
          <w:sz w:val="22"/>
        </w:rPr>
        <w:t>, </w:t>
      </w:r>
      <w:r>
        <w:rPr>
          <w:spacing w:val="-2"/>
          <w:sz w:val="22"/>
        </w:rPr>
        <w:t>2598–2611.</w:t>
      </w:r>
    </w:p>
    <w:p>
      <w:pPr>
        <w:spacing w:line="242" w:lineRule="auto" w:before="162"/>
        <w:ind w:left="1048" w:right="704" w:hanging="481"/>
        <w:jc w:val="both"/>
        <w:rPr>
          <w:sz w:val="22"/>
        </w:rPr>
      </w:pPr>
      <w:r>
        <w:rPr>
          <w:sz w:val="22"/>
        </w:rPr>
        <w:t>Meiryani, M., &amp; Primado, A. A. (2023). Analysis of Internal Control and Fraud : a Case Study on Garuda Indonesia. </w:t>
      </w:r>
      <w:r>
        <w:rPr>
          <w:i/>
          <w:sz w:val="22"/>
        </w:rPr>
        <w:t>Research In Management and Accounting</w:t>
      </w:r>
      <w:r>
        <w:rPr>
          <w:sz w:val="22"/>
        </w:rPr>
        <w:t>, </w:t>
      </w:r>
      <w:r>
        <w:rPr>
          <w:i/>
          <w:sz w:val="22"/>
        </w:rPr>
        <w:t>6</w:t>
      </w:r>
      <w:r>
        <w:rPr>
          <w:sz w:val="22"/>
        </w:rPr>
        <w:t>(1),</w:t>
      </w:r>
      <w:r>
        <w:rPr>
          <w:spacing w:val="-2"/>
          <w:sz w:val="22"/>
        </w:rPr>
        <w:t> </w:t>
      </w:r>
      <w:r>
        <w:rPr>
          <w:sz w:val="22"/>
        </w:rPr>
        <w:t>43–53. </w:t>
      </w:r>
      <w:r>
        <w:rPr>
          <w:spacing w:val="-2"/>
          <w:sz w:val="22"/>
        </w:rPr>
        <w:t>https://doi.org/10.33508/rima.v6i1.4660</w:t>
      </w:r>
    </w:p>
    <w:p>
      <w:pPr>
        <w:spacing w:line="240" w:lineRule="auto" w:before="153"/>
        <w:ind w:left="1048" w:right="704" w:hanging="481"/>
        <w:jc w:val="both"/>
        <w:rPr>
          <w:sz w:val="22"/>
        </w:rPr>
      </w:pPr>
      <w:r>
        <w:rPr>
          <w:sz w:val="22"/>
        </w:rPr>
        <w:t>Mukoffi, A., Sulistyowati, Y., Maristela, R., &amp; Reda, I. (2023). Pengaruh Audit Laporan Keuangan, Penerapan Good Governance, Dan Peran Internal Audit Terhadap Kualitas Laporan Keuangan. </w:t>
      </w:r>
      <w:r>
        <w:rPr>
          <w:i/>
          <w:sz w:val="22"/>
        </w:rPr>
        <w:t>Liabilities (Jurnal Pendidikan Akuntansi)</w:t>
      </w:r>
      <w:r>
        <w:rPr>
          <w:sz w:val="22"/>
        </w:rPr>
        <w:t>, </w:t>
      </w:r>
      <w:r>
        <w:rPr>
          <w:i/>
          <w:sz w:val="22"/>
        </w:rPr>
        <w:t>6</w:t>
      </w:r>
      <w:r>
        <w:rPr>
          <w:sz w:val="22"/>
        </w:rPr>
        <w:t>, 12–20. </w:t>
      </w:r>
      <w:r>
        <w:rPr>
          <w:spacing w:val="-2"/>
          <w:sz w:val="22"/>
        </w:rPr>
        <w:t>https://doi.org/10.30596/liabilities.v6i2.14890</w:t>
      </w:r>
    </w:p>
    <w:p>
      <w:pPr>
        <w:spacing w:line="240" w:lineRule="auto" w:before="160"/>
        <w:ind w:left="1048" w:right="700" w:hanging="481"/>
        <w:jc w:val="both"/>
        <w:rPr>
          <w:sz w:val="22"/>
        </w:rPr>
      </w:pPr>
      <w:r>
        <w:rPr>
          <w:sz w:val="22"/>
        </w:rPr>
        <w:t>Mulyadi, R., Rani Aulia, F., &amp; Arum, M. (2021). Pentagon Fraud Analysis in Detecting Fraudulent Financial Reporting Using the Fraud Score Model. </w:t>
      </w:r>
      <w:r>
        <w:rPr>
          <w:i/>
          <w:sz w:val="22"/>
        </w:rPr>
        <w:t>Journal of Applied Business, Taxation and Economics Research</w:t>
      </w:r>
      <w:r>
        <w:rPr>
          <w:sz w:val="22"/>
        </w:rPr>
        <w:t>, </w:t>
      </w:r>
      <w:r>
        <w:rPr>
          <w:i/>
          <w:sz w:val="22"/>
        </w:rPr>
        <w:t>1</w:t>
      </w:r>
      <w:r>
        <w:rPr>
          <w:sz w:val="22"/>
        </w:rPr>
        <w:t>(2), 158–170. </w:t>
      </w:r>
      <w:r>
        <w:rPr>
          <w:spacing w:val="-2"/>
          <w:sz w:val="22"/>
        </w:rPr>
        <w:t>https://doi.org/10.54408/jabter.v1i2.29</w:t>
      </w:r>
    </w:p>
    <w:p>
      <w:pPr>
        <w:spacing w:before="161"/>
        <w:ind w:left="1048" w:right="704" w:hanging="481"/>
        <w:jc w:val="both"/>
        <w:rPr>
          <w:sz w:val="22"/>
        </w:rPr>
      </w:pPr>
      <w:r>
        <w:rPr>
          <w:sz w:val="22"/>
        </w:rPr>
        <w:t>Murtado,</w:t>
      </w:r>
      <w:r>
        <w:rPr>
          <w:spacing w:val="-14"/>
          <w:sz w:val="22"/>
        </w:rPr>
        <w:t> </w:t>
      </w:r>
      <w:r>
        <w:rPr>
          <w:sz w:val="22"/>
        </w:rPr>
        <w:t>A.,</w:t>
      </w:r>
      <w:r>
        <w:rPr>
          <w:spacing w:val="-14"/>
          <w:sz w:val="22"/>
        </w:rPr>
        <w:t> </w:t>
      </w:r>
      <w:r>
        <w:rPr>
          <w:sz w:val="22"/>
        </w:rPr>
        <w:t>Andru,</w:t>
      </w:r>
      <w:r>
        <w:rPr>
          <w:spacing w:val="-14"/>
          <w:sz w:val="22"/>
        </w:rPr>
        <w:t> </w:t>
      </w:r>
      <w:r>
        <w:rPr>
          <w:sz w:val="22"/>
        </w:rPr>
        <w:t>A.,</w:t>
      </w:r>
      <w:r>
        <w:rPr>
          <w:spacing w:val="-12"/>
          <w:sz w:val="22"/>
        </w:rPr>
        <w:t> </w:t>
      </w:r>
      <w:r>
        <w:rPr>
          <w:sz w:val="22"/>
        </w:rPr>
        <w:t>Darmayanti,</w:t>
      </w:r>
      <w:r>
        <w:rPr>
          <w:spacing w:val="-13"/>
          <w:sz w:val="22"/>
        </w:rPr>
        <w:t> </w:t>
      </w:r>
      <w:r>
        <w:rPr>
          <w:sz w:val="22"/>
        </w:rPr>
        <w:t>A.,</w:t>
      </w:r>
      <w:r>
        <w:rPr>
          <w:spacing w:val="-13"/>
          <w:sz w:val="22"/>
        </w:rPr>
        <w:t> </w:t>
      </w:r>
      <w:r>
        <w:rPr>
          <w:sz w:val="22"/>
        </w:rPr>
        <w:t>&amp;</w:t>
      </w:r>
      <w:r>
        <w:rPr>
          <w:spacing w:val="-13"/>
          <w:sz w:val="22"/>
        </w:rPr>
        <w:t> </w:t>
      </w:r>
      <w:r>
        <w:rPr>
          <w:sz w:val="22"/>
        </w:rPr>
        <w:t>Adriadi,</w:t>
      </w:r>
      <w:r>
        <w:rPr>
          <w:spacing w:val="-13"/>
          <w:sz w:val="22"/>
        </w:rPr>
        <w:t> </w:t>
      </w:r>
      <w:r>
        <w:rPr>
          <w:sz w:val="22"/>
        </w:rPr>
        <w:t>K.</w:t>
      </w:r>
      <w:r>
        <w:rPr>
          <w:spacing w:val="-13"/>
          <w:sz w:val="22"/>
        </w:rPr>
        <w:t> </w:t>
      </w:r>
      <w:r>
        <w:rPr>
          <w:sz w:val="22"/>
        </w:rPr>
        <w:t>(2022).</w:t>
      </w:r>
      <w:r>
        <w:rPr>
          <w:spacing w:val="-13"/>
          <w:sz w:val="22"/>
        </w:rPr>
        <w:t> </w:t>
      </w:r>
      <w:r>
        <w:rPr>
          <w:sz w:val="22"/>
        </w:rPr>
        <w:t>Detecting</w:t>
      </w:r>
      <w:r>
        <w:rPr>
          <w:spacing w:val="-12"/>
          <w:sz w:val="22"/>
        </w:rPr>
        <w:t> </w:t>
      </w:r>
      <w:r>
        <w:rPr>
          <w:sz w:val="22"/>
        </w:rPr>
        <w:t>fraud</w:t>
      </w:r>
      <w:r>
        <w:rPr>
          <w:spacing w:val="-12"/>
          <w:sz w:val="22"/>
        </w:rPr>
        <w:t> </w:t>
      </w:r>
      <w:r>
        <w:rPr>
          <w:sz w:val="22"/>
        </w:rPr>
        <w:t>of</w:t>
      </w:r>
      <w:r>
        <w:rPr>
          <w:spacing w:val="-14"/>
          <w:sz w:val="22"/>
        </w:rPr>
        <w:t> </w:t>
      </w:r>
      <w:r>
        <w:rPr>
          <w:sz w:val="22"/>
        </w:rPr>
        <w:t>financial statement through pentagon’s fraud theory. </w:t>
      </w:r>
      <w:r>
        <w:rPr>
          <w:i/>
          <w:sz w:val="22"/>
        </w:rPr>
        <w:t>Jurnal Inovasi Ekonomi</w:t>
      </w:r>
      <w:r>
        <w:rPr>
          <w:sz w:val="22"/>
        </w:rPr>
        <w:t>, </w:t>
      </w:r>
      <w:r>
        <w:rPr>
          <w:i/>
          <w:sz w:val="22"/>
        </w:rPr>
        <w:t>7</w:t>
      </w:r>
      <w:r>
        <w:rPr>
          <w:sz w:val="22"/>
        </w:rPr>
        <w:t>(01), 39–46. </w:t>
      </w:r>
      <w:r>
        <w:rPr>
          <w:spacing w:val="-2"/>
          <w:sz w:val="22"/>
        </w:rPr>
        <w:t>https://doi.org/10.22219/jiko.v7i01.18721</w:t>
      </w:r>
    </w:p>
    <w:p>
      <w:pPr>
        <w:tabs>
          <w:tab w:pos="2283" w:val="left" w:leader="none"/>
          <w:tab w:pos="3750" w:val="left" w:leader="none"/>
          <w:tab w:pos="5165" w:val="left" w:leader="none"/>
          <w:tab w:pos="6542" w:val="left" w:leader="none"/>
          <w:tab w:pos="7685" w:val="left" w:leader="none"/>
        </w:tabs>
        <w:spacing w:before="161"/>
        <w:ind w:left="1048" w:right="704" w:hanging="481"/>
        <w:jc w:val="both"/>
        <w:rPr>
          <w:sz w:val="22"/>
        </w:rPr>
      </w:pPr>
      <w:r>
        <w:rPr>
          <w:sz w:val="22"/>
        </w:rPr>
        <w:t>Nathania,</w:t>
      </w:r>
      <w:r>
        <w:rPr>
          <w:spacing w:val="-14"/>
          <w:sz w:val="22"/>
        </w:rPr>
        <w:t> </w:t>
      </w:r>
      <w:r>
        <w:rPr>
          <w:sz w:val="22"/>
        </w:rPr>
        <w:t>F.</w:t>
      </w:r>
      <w:r>
        <w:rPr>
          <w:spacing w:val="-14"/>
          <w:sz w:val="22"/>
        </w:rPr>
        <w:t> </w:t>
      </w:r>
      <w:r>
        <w:rPr>
          <w:sz w:val="22"/>
        </w:rPr>
        <w:t>(2024).</w:t>
      </w:r>
      <w:r>
        <w:rPr>
          <w:spacing w:val="-14"/>
          <w:sz w:val="22"/>
        </w:rPr>
        <w:t> </w:t>
      </w:r>
      <w:r>
        <w:rPr>
          <w:sz w:val="22"/>
        </w:rPr>
        <w:t>Unveiling</w:t>
      </w:r>
      <w:r>
        <w:rPr>
          <w:spacing w:val="-13"/>
          <w:sz w:val="22"/>
        </w:rPr>
        <w:t> </w:t>
      </w:r>
      <w:r>
        <w:rPr>
          <w:sz w:val="22"/>
        </w:rPr>
        <w:t>the</w:t>
      </w:r>
      <w:r>
        <w:rPr>
          <w:spacing w:val="-14"/>
          <w:sz w:val="22"/>
        </w:rPr>
        <w:t> </w:t>
      </w:r>
      <w:r>
        <w:rPr>
          <w:sz w:val="22"/>
        </w:rPr>
        <w:t>Motivation</w:t>
      </w:r>
      <w:r>
        <w:rPr>
          <w:spacing w:val="-14"/>
          <w:sz w:val="22"/>
        </w:rPr>
        <w:t> </w:t>
      </w:r>
      <w:r>
        <w:rPr>
          <w:sz w:val="22"/>
        </w:rPr>
        <w:t>of</w:t>
      </w:r>
      <w:r>
        <w:rPr>
          <w:spacing w:val="-14"/>
          <w:sz w:val="22"/>
        </w:rPr>
        <w:t> </w:t>
      </w:r>
      <w:r>
        <w:rPr>
          <w:sz w:val="22"/>
        </w:rPr>
        <w:t>Fraudulent</w:t>
      </w:r>
      <w:r>
        <w:rPr>
          <w:spacing w:val="-13"/>
          <w:sz w:val="22"/>
        </w:rPr>
        <w:t> </w:t>
      </w:r>
      <w:r>
        <w:rPr>
          <w:sz w:val="22"/>
        </w:rPr>
        <w:t>Financial</w:t>
      </w:r>
      <w:r>
        <w:rPr>
          <w:spacing w:val="-14"/>
          <w:sz w:val="22"/>
        </w:rPr>
        <w:t> </w:t>
      </w:r>
      <w:r>
        <w:rPr>
          <w:sz w:val="22"/>
        </w:rPr>
        <w:t>Statement</w:t>
      </w:r>
      <w:r>
        <w:rPr>
          <w:spacing w:val="-14"/>
          <w:sz w:val="22"/>
        </w:rPr>
        <w:t> </w:t>
      </w:r>
      <w:r>
        <w:rPr>
          <w:sz w:val="22"/>
        </w:rPr>
        <w:t>in</w:t>
      </w:r>
      <w:r>
        <w:rPr>
          <w:spacing w:val="-14"/>
          <w:sz w:val="22"/>
        </w:rPr>
        <w:t> </w:t>
      </w:r>
      <w:r>
        <w:rPr>
          <w:sz w:val="22"/>
        </w:rPr>
        <w:t>ENVY: </w:t>
      </w:r>
      <w:r>
        <w:rPr>
          <w:spacing w:val="-2"/>
          <w:sz w:val="22"/>
        </w:rPr>
        <w:t>Fraud</w:t>
      </w:r>
      <w:r>
        <w:rPr>
          <w:sz w:val="22"/>
        </w:rPr>
        <w:tab/>
      </w:r>
      <w:r>
        <w:rPr>
          <w:spacing w:val="-2"/>
          <w:sz w:val="22"/>
        </w:rPr>
        <w:t>Triangle</w:t>
      </w:r>
      <w:r>
        <w:rPr>
          <w:sz w:val="22"/>
        </w:rPr>
        <w:tab/>
      </w:r>
      <w:r>
        <w:rPr>
          <w:spacing w:val="-2"/>
          <w:sz w:val="22"/>
        </w:rPr>
        <w:t>Theory.</w:t>
      </w:r>
      <w:r>
        <w:rPr>
          <w:sz w:val="22"/>
        </w:rPr>
        <w:tab/>
      </w:r>
      <w:r>
        <w:rPr>
          <w:i/>
          <w:spacing w:val="-2"/>
          <w:sz w:val="22"/>
        </w:rPr>
        <w:t>Owner</w:t>
      </w:r>
      <w:r>
        <w:rPr>
          <w:spacing w:val="-2"/>
          <w:sz w:val="22"/>
        </w:rPr>
        <w:t>,</w:t>
      </w:r>
      <w:r>
        <w:rPr>
          <w:sz w:val="22"/>
        </w:rPr>
        <w:tab/>
      </w:r>
      <w:r>
        <w:rPr>
          <w:i/>
          <w:spacing w:val="-2"/>
          <w:sz w:val="22"/>
        </w:rPr>
        <w:t>8</w:t>
      </w:r>
      <w:r>
        <w:rPr>
          <w:spacing w:val="-2"/>
          <w:sz w:val="22"/>
        </w:rPr>
        <w:t>(1),</w:t>
      </w:r>
      <w:r>
        <w:rPr>
          <w:sz w:val="22"/>
        </w:rPr>
        <w:tab/>
      </w:r>
      <w:r>
        <w:rPr>
          <w:spacing w:val="-2"/>
          <w:sz w:val="22"/>
        </w:rPr>
        <w:t>284–288. https://doi.org/10.33395/owner.v8i1.1923</w:t>
      </w:r>
    </w:p>
    <w:p>
      <w:pPr>
        <w:spacing w:line="242" w:lineRule="auto" w:before="158"/>
        <w:ind w:left="1048" w:right="706" w:hanging="481"/>
        <w:jc w:val="both"/>
        <w:rPr>
          <w:sz w:val="22"/>
        </w:rPr>
      </w:pPr>
      <w:r>
        <w:rPr>
          <w:sz w:val="22"/>
        </w:rPr>
        <w:t>Nejad,</w:t>
      </w:r>
      <w:r>
        <w:rPr>
          <w:spacing w:val="-9"/>
          <w:sz w:val="22"/>
        </w:rPr>
        <w:t> </w:t>
      </w:r>
      <w:r>
        <w:rPr>
          <w:sz w:val="22"/>
        </w:rPr>
        <w:t>M.</w:t>
      </w:r>
      <w:r>
        <w:rPr>
          <w:spacing w:val="-8"/>
          <w:sz w:val="22"/>
        </w:rPr>
        <w:t> </w:t>
      </w:r>
      <w:r>
        <w:rPr>
          <w:sz w:val="22"/>
        </w:rPr>
        <w:t>Y.,</w:t>
      </w:r>
      <w:r>
        <w:rPr>
          <w:spacing w:val="-9"/>
          <w:sz w:val="22"/>
        </w:rPr>
        <w:t> </w:t>
      </w:r>
      <w:r>
        <w:rPr>
          <w:sz w:val="22"/>
        </w:rPr>
        <w:t>Khan,</w:t>
      </w:r>
      <w:r>
        <w:rPr>
          <w:spacing w:val="-9"/>
          <w:sz w:val="22"/>
        </w:rPr>
        <w:t> </w:t>
      </w:r>
      <w:r>
        <w:rPr>
          <w:sz w:val="22"/>
        </w:rPr>
        <w:t>A.</w:t>
      </w:r>
      <w:r>
        <w:rPr>
          <w:spacing w:val="-9"/>
          <w:sz w:val="22"/>
        </w:rPr>
        <w:t> </w:t>
      </w:r>
      <w:r>
        <w:rPr>
          <w:sz w:val="22"/>
        </w:rPr>
        <w:t>S.,</w:t>
      </w:r>
      <w:r>
        <w:rPr>
          <w:spacing w:val="-13"/>
          <w:sz w:val="22"/>
        </w:rPr>
        <w:t> </w:t>
      </w:r>
      <w:r>
        <w:rPr>
          <w:sz w:val="22"/>
        </w:rPr>
        <w:t>&amp;</w:t>
      </w:r>
      <w:r>
        <w:rPr>
          <w:spacing w:val="-9"/>
          <w:sz w:val="22"/>
        </w:rPr>
        <w:t> </w:t>
      </w:r>
      <w:r>
        <w:rPr>
          <w:sz w:val="22"/>
        </w:rPr>
        <w:t>Othman,</w:t>
      </w:r>
      <w:r>
        <w:rPr>
          <w:spacing w:val="-9"/>
          <w:sz w:val="22"/>
        </w:rPr>
        <w:t> </w:t>
      </w:r>
      <w:r>
        <w:rPr>
          <w:sz w:val="22"/>
        </w:rPr>
        <w:t>J.</w:t>
      </w:r>
      <w:r>
        <w:rPr>
          <w:spacing w:val="-9"/>
          <w:sz w:val="22"/>
        </w:rPr>
        <w:t> </w:t>
      </w:r>
      <w:r>
        <w:rPr>
          <w:sz w:val="22"/>
        </w:rPr>
        <w:t>(2025).</w:t>
      </w:r>
      <w:r>
        <w:rPr>
          <w:spacing w:val="-2"/>
          <w:sz w:val="22"/>
        </w:rPr>
        <w:t> </w:t>
      </w:r>
      <w:r>
        <w:rPr>
          <w:i/>
          <w:sz w:val="22"/>
        </w:rPr>
        <w:t>A</w:t>
      </w:r>
      <w:r>
        <w:rPr>
          <w:i/>
          <w:spacing w:val="-8"/>
          <w:sz w:val="22"/>
        </w:rPr>
        <w:t> </w:t>
      </w:r>
      <w:r>
        <w:rPr>
          <w:i/>
          <w:sz w:val="22"/>
        </w:rPr>
        <w:t>panel</w:t>
      </w:r>
      <w:r>
        <w:rPr>
          <w:i/>
          <w:spacing w:val="-11"/>
          <w:sz w:val="22"/>
        </w:rPr>
        <w:t> </w:t>
      </w:r>
      <w:r>
        <w:rPr>
          <w:i/>
          <w:sz w:val="22"/>
        </w:rPr>
        <w:t>data</w:t>
      </w:r>
      <w:r>
        <w:rPr>
          <w:i/>
          <w:spacing w:val="-8"/>
          <w:sz w:val="22"/>
        </w:rPr>
        <w:t> </w:t>
      </w:r>
      <w:r>
        <w:rPr>
          <w:i/>
          <w:sz w:val="22"/>
        </w:rPr>
        <w:t>analysis</w:t>
      </w:r>
      <w:r>
        <w:rPr>
          <w:i/>
          <w:spacing w:val="-11"/>
          <w:sz w:val="22"/>
        </w:rPr>
        <w:t> </w:t>
      </w:r>
      <w:r>
        <w:rPr>
          <w:i/>
          <w:sz w:val="22"/>
        </w:rPr>
        <w:t>of</w:t>
      </w:r>
      <w:r>
        <w:rPr>
          <w:i/>
          <w:spacing w:val="-11"/>
          <w:sz w:val="22"/>
        </w:rPr>
        <w:t> </w:t>
      </w:r>
      <w:r>
        <w:rPr>
          <w:i/>
          <w:sz w:val="22"/>
        </w:rPr>
        <w:t>the</w:t>
      </w:r>
      <w:r>
        <w:rPr>
          <w:i/>
          <w:spacing w:val="-11"/>
          <w:sz w:val="22"/>
        </w:rPr>
        <w:t> </w:t>
      </w:r>
      <w:r>
        <w:rPr>
          <w:i/>
          <w:sz w:val="22"/>
        </w:rPr>
        <w:t>effect</w:t>
      </w:r>
      <w:r>
        <w:rPr>
          <w:i/>
          <w:spacing w:val="-11"/>
          <w:sz w:val="22"/>
        </w:rPr>
        <w:t> </w:t>
      </w:r>
      <w:r>
        <w:rPr>
          <w:i/>
          <w:sz w:val="22"/>
        </w:rPr>
        <w:t>of</w:t>
      </w:r>
      <w:r>
        <w:rPr>
          <w:i/>
          <w:spacing w:val="-11"/>
          <w:sz w:val="22"/>
        </w:rPr>
        <w:t> </w:t>
      </w:r>
      <w:r>
        <w:rPr>
          <w:i/>
          <w:sz w:val="22"/>
        </w:rPr>
        <w:t>audit quality on financial</w:t>
      </w:r>
      <w:r>
        <w:rPr>
          <w:sz w:val="22"/>
        </w:rPr>
        <w:t>. </w:t>
      </w:r>
      <w:r>
        <w:rPr>
          <w:i/>
          <w:sz w:val="22"/>
        </w:rPr>
        <w:t>December</w:t>
      </w:r>
      <w:r>
        <w:rPr>
          <w:sz w:val="22"/>
        </w:rPr>
        <w:t>. https://doi.org/10.1108/AJAR-04-2023-0112</w:t>
      </w:r>
    </w:p>
    <w:p>
      <w:pPr>
        <w:spacing w:before="157"/>
        <w:ind w:left="1048" w:right="709" w:hanging="481"/>
        <w:jc w:val="both"/>
        <w:rPr>
          <w:sz w:val="22"/>
        </w:rPr>
      </w:pPr>
      <w:r>
        <w:rPr>
          <w:sz w:val="22"/>
        </w:rPr>
        <w:t>Nurlia, A. P., &amp; Hermanto, S. B. (2021). Pengaruh Tekanan, Kesempatan, Rasionalisasi dan Pengendalian Internal terhadap Kecurangan Akuntansi. </w:t>
      </w:r>
      <w:r>
        <w:rPr>
          <w:i/>
          <w:sz w:val="22"/>
        </w:rPr>
        <w:t>Jurnal Ilmu Dan Riset Akuntansi</w:t>
      </w:r>
      <w:r>
        <w:rPr>
          <w:sz w:val="22"/>
        </w:rPr>
        <w:t>, </w:t>
      </w:r>
      <w:r>
        <w:rPr>
          <w:i/>
          <w:sz w:val="22"/>
        </w:rPr>
        <w:t>10</w:t>
      </w:r>
      <w:r>
        <w:rPr>
          <w:sz w:val="22"/>
        </w:rPr>
        <w:t>(8), 1–22.</w:t>
      </w:r>
    </w:p>
    <w:p>
      <w:pPr>
        <w:spacing w:before="161"/>
        <w:ind w:left="1048" w:right="704" w:hanging="481"/>
        <w:jc w:val="both"/>
        <w:rPr>
          <w:sz w:val="22"/>
        </w:rPr>
      </w:pPr>
      <w:r>
        <w:rPr>
          <w:sz w:val="22"/>
        </w:rPr>
        <w:t>Oktaviani&amp;Istiqomah</w:t>
      </w:r>
      <w:r>
        <w:rPr>
          <w:spacing w:val="-16"/>
          <w:sz w:val="22"/>
        </w:rPr>
        <w:t> </w:t>
      </w:r>
      <w:r>
        <w:rPr>
          <w:sz w:val="22"/>
        </w:rPr>
        <w:t>(2022).</w:t>
      </w:r>
      <w:r>
        <w:rPr>
          <w:spacing w:val="-14"/>
          <w:sz w:val="22"/>
        </w:rPr>
        <w:t> </w:t>
      </w:r>
      <w:r>
        <w:rPr>
          <w:sz w:val="22"/>
        </w:rPr>
        <w:t>Teori</w:t>
      </w:r>
      <w:r>
        <w:rPr>
          <w:spacing w:val="-14"/>
          <w:sz w:val="22"/>
        </w:rPr>
        <w:t> </w:t>
      </w:r>
      <w:r>
        <w:rPr>
          <w:i/>
          <w:sz w:val="22"/>
        </w:rPr>
        <w:t>Fraud</w:t>
      </w:r>
      <w:r>
        <w:rPr>
          <w:i/>
          <w:spacing w:val="-13"/>
          <w:sz w:val="22"/>
        </w:rPr>
        <w:t> </w:t>
      </w:r>
      <w:r>
        <w:rPr>
          <w:i/>
          <w:sz w:val="22"/>
        </w:rPr>
        <w:t>Pentagon</w:t>
      </w:r>
      <w:r>
        <w:rPr>
          <w:i/>
          <w:spacing w:val="-14"/>
          <w:sz w:val="22"/>
        </w:rPr>
        <w:t> </w:t>
      </w:r>
      <w:r>
        <w:rPr>
          <w:sz w:val="22"/>
        </w:rPr>
        <w:t>Peran</w:t>
      </w:r>
      <w:r>
        <w:rPr>
          <w:spacing w:val="-14"/>
          <w:sz w:val="22"/>
        </w:rPr>
        <w:t> </w:t>
      </w:r>
      <w:r>
        <w:rPr>
          <w:sz w:val="22"/>
        </w:rPr>
        <w:t>Dalam</w:t>
      </w:r>
      <w:r>
        <w:rPr>
          <w:spacing w:val="-14"/>
          <w:sz w:val="22"/>
        </w:rPr>
        <w:t> </w:t>
      </w:r>
      <w:r>
        <w:rPr>
          <w:sz w:val="22"/>
        </w:rPr>
        <w:t>Mendeteksi</w:t>
      </w:r>
      <w:r>
        <w:rPr>
          <w:spacing w:val="-13"/>
          <w:sz w:val="22"/>
        </w:rPr>
        <w:t> </w:t>
      </w:r>
      <w:r>
        <w:rPr>
          <w:sz w:val="22"/>
        </w:rPr>
        <w:t>Kecurangan laporan keuangan. </w:t>
      </w:r>
      <w:r>
        <w:rPr>
          <w:i/>
          <w:sz w:val="22"/>
        </w:rPr>
        <w:t>Jurnal Ilmiah Mahasiswa Ekonomi Akuntansi (JIMEKA)</w:t>
      </w:r>
      <w:r>
        <w:rPr>
          <w:sz w:val="22"/>
        </w:rPr>
        <w:t>, </w:t>
      </w:r>
      <w:r>
        <w:rPr>
          <w:i/>
          <w:sz w:val="22"/>
        </w:rPr>
        <w:t>7</w:t>
      </w:r>
      <w:r>
        <w:rPr>
          <w:sz w:val="22"/>
        </w:rPr>
        <w:t>(2), </w:t>
      </w:r>
      <w:r>
        <w:rPr>
          <w:spacing w:val="-2"/>
          <w:sz w:val="22"/>
        </w:rPr>
        <w:t>190–200.</w:t>
      </w:r>
    </w:p>
    <w:p>
      <w:pPr>
        <w:spacing w:line="240" w:lineRule="auto" w:before="157"/>
        <w:ind w:left="1048" w:right="701" w:hanging="481"/>
        <w:jc w:val="both"/>
        <w:rPr>
          <w:sz w:val="22"/>
        </w:rPr>
      </w:pPr>
      <w:r>
        <w:rPr>
          <w:sz w:val="22"/>
        </w:rPr>
        <w:t>Ozcelik, H. (2020). An Analysis of Fraudulent Financial Reporting Using the Fraud Diamond Theory Perspective: an Empirical Study on the Manufacturing Sector Companies Listed on the Borsa Istanbul. </w:t>
      </w:r>
      <w:r>
        <w:rPr>
          <w:i/>
          <w:sz w:val="22"/>
        </w:rPr>
        <w:t>Contemporary Studies in Economic and Financial</w:t>
      </w:r>
      <w:r>
        <w:rPr>
          <w:i/>
          <w:spacing w:val="71"/>
          <w:w w:val="150"/>
          <w:sz w:val="22"/>
        </w:rPr>
        <w:t>   </w:t>
      </w:r>
      <w:r>
        <w:rPr>
          <w:i/>
          <w:sz w:val="22"/>
        </w:rPr>
        <w:t>Analysis</w:t>
      </w:r>
      <w:r>
        <w:rPr>
          <w:sz w:val="22"/>
        </w:rPr>
        <w:t>,</w:t>
      </w:r>
      <w:r>
        <w:rPr>
          <w:spacing w:val="72"/>
          <w:w w:val="150"/>
          <w:sz w:val="22"/>
        </w:rPr>
        <w:t>   </w:t>
      </w:r>
      <w:r>
        <w:rPr>
          <w:i/>
          <w:sz w:val="22"/>
        </w:rPr>
        <w:t>102</w:t>
      </w:r>
      <w:r>
        <w:rPr>
          <w:sz w:val="22"/>
        </w:rPr>
        <w:t>,</w:t>
      </w:r>
      <w:r>
        <w:rPr>
          <w:spacing w:val="71"/>
          <w:w w:val="150"/>
          <w:sz w:val="22"/>
        </w:rPr>
        <w:t>   </w:t>
      </w:r>
      <w:r>
        <w:rPr>
          <w:sz w:val="22"/>
        </w:rPr>
        <w:t>131–153.</w:t>
      </w:r>
      <w:r>
        <w:rPr>
          <w:spacing w:val="71"/>
          <w:w w:val="150"/>
          <w:sz w:val="22"/>
        </w:rPr>
        <w:t>   </w:t>
      </w:r>
      <w:r>
        <w:rPr>
          <w:sz w:val="22"/>
        </w:rPr>
        <w:t>https://doi.org/10.1108/S1569-</w:t>
      </w:r>
    </w:p>
    <w:p>
      <w:pPr>
        <w:spacing w:before="0"/>
        <w:ind w:left="1048" w:right="0" w:firstLine="0"/>
        <w:jc w:val="left"/>
        <w:rPr>
          <w:sz w:val="22"/>
        </w:rPr>
      </w:pPr>
      <w:r>
        <w:rPr>
          <w:spacing w:val="-2"/>
          <w:sz w:val="22"/>
        </w:rPr>
        <w:t>375920200000102012</w:t>
      </w:r>
    </w:p>
    <w:p>
      <w:pPr>
        <w:spacing w:before="164"/>
        <w:ind w:left="1048" w:right="705" w:hanging="481"/>
        <w:jc w:val="both"/>
        <w:rPr>
          <w:sz w:val="22"/>
        </w:rPr>
      </w:pPr>
      <w:r>
        <w:rPr>
          <w:sz w:val="22"/>
        </w:rPr>
        <w:t>Pramana,</w:t>
      </w:r>
      <w:r>
        <w:rPr>
          <w:spacing w:val="-1"/>
          <w:sz w:val="22"/>
        </w:rPr>
        <w:t> </w:t>
      </w:r>
      <w:r>
        <w:rPr>
          <w:sz w:val="22"/>
        </w:rPr>
        <w:t>Y.,</w:t>
      </w:r>
      <w:r>
        <w:rPr>
          <w:spacing w:val="-1"/>
          <w:sz w:val="22"/>
        </w:rPr>
        <w:t> </w:t>
      </w:r>
      <w:r>
        <w:rPr>
          <w:sz w:val="22"/>
        </w:rPr>
        <w:t>&amp;</w:t>
      </w:r>
      <w:r>
        <w:rPr>
          <w:spacing w:val="-1"/>
          <w:sz w:val="22"/>
        </w:rPr>
        <w:t> </w:t>
      </w:r>
      <w:r>
        <w:rPr>
          <w:sz w:val="22"/>
        </w:rPr>
        <w:t>Hermawan,</w:t>
      </w:r>
      <w:r>
        <w:rPr>
          <w:spacing w:val="-5"/>
          <w:sz w:val="22"/>
        </w:rPr>
        <w:t> </w:t>
      </w:r>
      <w:r>
        <w:rPr>
          <w:sz w:val="22"/>
        </w:rPr>
        <w:t>A.</w:t>
      </w:r>
      <w:r>
        <w:rPr>
          <w:spacing w:val="-1"/>
          <w:sz w:val="22"/>
        </w:rPr>
        <w:t> </w:t>
      </w:r>
      <w:r>
        <w:rPr>
          <w:sz w:val="22"/>
        </w:rPr>
        <w:t>W.</w:t>
      </w:r>
      <w:r>
        <w:rPr>
          <w:spacing w:val="-1"/>
          <w:sz w:val="22"/>
        </w:rPr>
        <w:t> </w:t>
      </w:r>
      <w:r>
        <w:rPr>
          <w:sz w:val="22"/>
        </w:rPr>
        <w:t>(2022).</w:t>
      </w:r>
      <w:r>
        <w:rPr>
          <w:spacing w:val="-5"/>
          <w:sz w:val="22"/>
        </w:rPr>
        <w:t> </w:t>
      </w:r>
      <w:r>
        <w:rPr>
          <w:sz w:val="22"/>
        </w:rPr>
        <w:t>The</w:t>
      </w:r>
      <w:r>
        <w:rPr>
          <w:spacing w:val="-3"/>
          <w:sz w:val="22"/>
        </w:rPr>
        <w:t> </w:t>
      </w:r>
      <w:r>
        <w:rPr>
          <w:sz w:val="22"/>
        </w:rPr>
        <w:t>Urgency of</w:t>
      </w:r>
      <w:r>
        <w:rPr>
          <w:spacing w:val="-3"/>
          <w:sz w:val="22"/>
        </w:rPr>
        <w:t> </w:t>
      </w:r>
      <w:r>
        <w:rPr>
          <w:sz w:val="22"/>
        </w:rPr>
        <w:t>Agency Theory</w:t>
      </w:r>
      <w:r>
        <w:rPr>
          <w:spacing w:val="-1"/>
          <w:sz w:val="22"/>
        </w:rPr>
        <w:t> </w:t>
      </w:r>
      <w:r>
        <w:rPr>
          <w:sz w:val="22"/>
        </w:rPr>
        <w:t>in</w:t>
      </w:r>
      <w:r>
        <w:rPr>
          <w:spacing w:val="-4"/>
          <w:sz w:val="22"/>
        </w:rPr>
        <w:t> </w:t>
      </w:r>
      <w:r>
        <w:rPr>
          <w:sz w:val="22"/>
        </w:rPr>
        <w:t>Minimizing Financial</w:t>
      </w:r>
      <w:r>
        <w:rPr>
          <w:spacing w:val="-1"/>
          <w:sz w:val="22"/>
        </w:rPr>
        <w:t> </w:t>
      </w:r>
      <w:r>
        <w:rPr>
          <w:sz w:val="22"/>
        </w:rPr>
        <w:t>Fraud:</w:t>
      </w:r>
      <w:r>
        <w:rPr>
          <w:spacing w:val="-1"/>
          <w:sz w:val="22"/>
        </w:rPr>
        <w:t> </w:t>
      </w:r>
      <w:r>
        <w:rPr>
          <w:sz w:val="22"/>
        </w:rPr>
        <w:t>A Case</w:t>
      </w:r>
      <w:r>
        <w:rPr>
          <w:spacing w:val="-1"/>
          <w:sz w:val="22"/>
        </w:rPr>
        <w:t> </w:t>
      </w:r>
      <w:r>
        <w:rPr>
          <w:sz w:val="22"/>
        </w:rPr>
        <w:t>Study in the</w:t>
      </w:r>
      <w:r>
        <w:rPr>
          <w:spacing w:val="-1"/>
          <w:sz w:val="22"/>
        </w:rPr>
        <w:t> </w:t>
      </w:r>
      <w:r>
        <w:rPr>
          <w:sz w:val="22"/>
        </w:rPr>
        <w:t>Construction Industry. </w:t>
      </w:r>
      <w:r>
        <w:rPr>
          <w:i/>
          <w:sz w:val="22"/>
        </w:rPr>
        <w:t>The</w:t>
      </w:r>
      <w:r>
        <w:rPr>
          <w:i/>
          <w:spacing w:val="-5"/>
          <w:sz w:val="22"/>
        </w:rPr>
        <w:t> </w:t>
      </w:r>
      <w:r>
        <w:rPr>
          <w:i/>
          <w:sz w:val="22"/>
        </w:rPr>
        <w:t>Scientia Journal</w:t>
      </w:r>
      <w:r>
        <w:rPr>
          <w:i/>
          <w:spacing w:val="-1"/>
          <w:sz w:val="22"/>
        </w:rPr>
        <w:t> </w:t>
      </w:r>
      <w:r>
        <w:rPr>
          <w:i/>
          <w:sz w:val="22"/>
        </w:rPr>
        <w:t>of Economics Issues</w:t>
      </w:r>
      <w:r>
        <w:rPr>
          <w:sz w:val="22"/>
        </w:rPr>
        <w:t>, </w:t>
      </w:r>
      <w:r>
        <w:rPr>
          <w:i/>
          <w:sz w:val="22"/>
        </w:rPr>
        <w:t>1</w:t>
      </w:r>
      <w:r>
        <w:rPr>
          <w:sz w:val="22"/>
        </w:rPr>
        <w:t>(1), 7–11.</w:t>
      </w:r>
    </w:p>
    <w:p>
      <w:pPr>
        <w:spacing w:after="0"/>
        <w:jc w:val="both"/>
        <w:rPr>
          <w:sz w:val="22"/>
        </w:rPr>
        <w:sectPr>
          <w:headerReference w:type="default" r:id="rId32"/>
          <w:footerReference w:type="default" r:id="rId33"/>
          <w:pgSz w:w="11910" w:h="16840"/>
          <w:pgMar w:header="0" w:footer="998" w:top="1920" w:bottom="1180" w:left="1700" w:right="992"/>
        </w:sectPr>
      </w:pPr>
    </w:p>
    <w:p>
      <w:pPr>
        <w:pStyle w:val="BodyText"/>
        <w:spacing w:before="78"/>
        <w:rPr>
          <w:sz w:val="22"/>
        </w:rPr>
      </w:pPr>
    </w:p>
    <w:p>
      <w:pPr>
        <w:spacing w:line="240" w:lineRule="auto" w:before="0"/>
        <w:ind w:left="1048" w:right="702" w:hanging="481"/>
        <w:jc w:val="both"/>
        <w:rPr>
          <w:sz w:val="22"/>
        </w:rPr>
      </w:pPr>
      <w:r>
        <w:rPr>
          <w:sz w:val="22"/>
        </w:rPr>
        <w:t>Pramono,</w:t>
      </w:r>
      <w:r>
        <w:rPr>
          <w:spacing w:val="-5"/>
          <w:sz w:val="22"/>
        </w:rPr>
        <w:t> </w:t>
      </w:r>
      <w:r>
        <w:rPr>
          <w:sz w:val="22"/>
        </w:rPr>
        <w:t>A.,</w:t>
      </w:r>
      <w:r>
        <w:rPr>
          <w:spacing w:val="-5"/>
          <w:sz w:val="22"/>
        </w:rPr>
        <w:t> </w:t>
      </w:r>
      <w:r>
        <w:rPr>
          <w:sz w:val="22"/>
        </w:rPr>
        <w:t>Tama,</w:t>
      </w:r>
      <w:r>
        <w:rPr>
          <w:spacing w:val="-5"/>
          <w:sz w:val="22"/>
        </w:rPr>
        <w:t> </w:t>
      </w:r>
      <w:r>
        <w:rPr>
          <w:sz w:val="22"/>
        </w:rPr>
        <w:t>T.</w:t>
      </w:r>
      <w:r>
        <w:rPr>
          <w:spacing w:val="-5"/>
          <w:sz w:val="22"/>
        </w:rPr>
        <w:t> </w:t>
      </w:r>
      <w:r>
        <w:rPr>
          <w:sz w:val="22"/>
        </w:rPr>
        <w:t>J.</w:t>
      </w:r>
      <w:r>
        <w:rPr>
          <w:spacing w:val="-5"/>
          <w:sz w:val="22"/>
        </w:rPr>
        <w:t> </w:t>
      </w:r>
      <w:r>
        <w:rPr>
          <w:sz w:val="22"/>
        </w:rPr>
        <w:t>L.,</w:t>
      </w:r>
      <w:r>
        <w:rPr>
          <w:spacing w:val="-5"/>
          <w:sz w:val="22"/>
        </w:rPr>
        <w:t> </w:t>
      </w:r>
      <w:r>
        <w:rPr>
          <w:sz w:val="22"/>
        </w:rPr>
        <w:t>&amp;</w:t>
      </w:r>
      <w:r>
        <w:rPr>
          <w:spacing w:val="-9"/>
          <w:sz w:val="22"/>
        </w:rPr>
        <w:t> </w:t>
      </w:r>
      <w:r>
        <w:rPr>
          <w:sz w:val="22"/>
        </w:rPr>
        <w:t>Waluyo,</w:t>
      </w:r>
      <w:r>
        <w:rPr>
          <w:spacing w:val="-5"/>
          <w:sz w:val="22"/>
        </w:rPr>
        <w:t> </w:t>
      </w:r>
      <w:r>
        <w:rPr>
          <w:sz w:val="22"/>
        </w:rPr>
        <w:t>T.</w:t>
      </w:r>
      <w:r>
        <w:rPr>
          <w:spacing w:val="-5"/>
          <w:sz w:val="22"/>
        </w:rPr>
        <w:t> </w:t>
      </w:r>
      <w:r>
        <w:rPr>
          <w:sz w:val="22"/>
        </w:rPr>
        <w:t>(2021).</w:t>
      </w:r>
      <w:r>
        <w:rPr>
          <w:spacing w:val="-9"/>
          <w:sz w:val="22"/>
        </w:rPr>
        <w:t> </w:t>
      </w:r>
      <w:r>
        <w:rPr>
          <w:sz w:val="22"/>
        </w:rPr>
        <w:t>Analisis</w:t>
      </w:r>
      <w:r>
        <w:rPr>
          <w:spacing w:val="-7"/>
          <w:sz w:val="22"/>
        </w:rPr>
        <w:t> </w:t>
      </w:r>
      <w:r>
        <w:rPr>
          <w:sz w:val="22"/>
        </w:rPr>
        <w:t>Arus</w:t>
      </w:r>
      <w:r>
        <w:rPr>
          <w:spacing w:val="-7"/>
          <w:sz w:val="22"/>
        </w:rPr>
        <w:t> </w:t>
      </w:r>
      <w:r>
        <w:rPr>
          <w:sz w:val="22"/>
        </w:rPr>
        <w:t>Tiga</w:t>
      </w:r>
      <w:r>
        <w:rPr>
          <w:spacing w:val="-7"/>
          <w:sz w:val="22"/>
        </w:rPr>
        <w:t> </w:t>
      </w:r>
      <w:r>
        <w:rPr>
          <w:sz w:val="22"/>
        </w:rPr>
        <w:t>Fasa</w:t>
      </w:r>
      <w:r>
        <w:rPr>
          <w:spacing w:val="-7"/>
          <w:sz w:val="22"/>
        </w:rPr>
        <w:t> </w:t>
      </w:r>
      <w:r>
        <w:rPr>
          <w:sz w:val="22"/>
        </w:rPr>
        <w:t>Daya</w:t>
      </w:r>
      <w:r>
        <w:rPr>
          <w:spacing w:val="-7"/>
          <w:sz w:val="22"/>
        </w:rPr>
        <w:t> </w:t>
      </w:r>
      <w:r>
        <w:rPr>
          <w:sz w:val="22"/>
        </w:rPr>
        <w:t>197</w:t>
      </w:r>
      <w:r>
        <w:rPr>
          <w:spacing w:val="-8"/>
          <w:sz w:val="22"/>
        </w:rPr>
        <w:t> </w:t>
      </w:r>
      <w:r>
        <w:rPr>
          <w:sz w:val="22"/>
        </w:rPr>
        <w:t>Kva Dengan Menggunakan Metode Uji Normalitas Kolmogorov-Smirnov. </w:t>
      </w:r>
      <w:r>
        <w:rPr>
          <w:i/>
          <w:sz w:val="22"/>
        </w:rPr>
        <w:t>Jurnal RESISTOR (Rekayasa Sistem Komputer)</w:t>
      </w:r>
      <w:r>
        <w:rPr>
          <w:sz w:val="22"/>
        </w:rPr>
        <w:t>, </w:t>
      </w:r>
      <w:r>
        <w:rPr>
          <w:i/>
          <w:sz w:val="22"/>
        </w:rPr>
        <w:t>4</w:t>
      </w:r>
      <w:r>
        <w:rPr>
          <w:sz w:val="22"/>
        </w:rPr>
        <w:t>(2), 213–216. </w:t>
      </w:r>
      <w:r>
        <w:rPr>
          <w:spacing w:val="-2"/>
          <w:sz w:val="22"/>
        </w:rPr>
        <w:t>https://doi.org/10.31598/jurnalresistor.v4i2.696</w:t>
      </w:r>
    </w:p>
    <w:p>
      <w:pPr>
        <w:spacing w:before="160"/>
        <w:ind w:left="1048" w:right="713" w:hanging="481"/>
        <w:jc w:val="both"/>
        <w:rPr>
          <w:sz w:val="22"/>
        </w:rPr>
      </w:pPr>
      <w:r>
        <w:rPr>
          <w:sz w:val="22"/>
        </w:rPr>
        <w:t>Puspitadewi, E., &amp; Sormin, P. (2016). </w:t>
      </w:r>
      <w:r>
        <w:rPr>
          <w:i/>
          <w:sz w:val="22"/>
        </w:rPr>
        <w:t>Pengaruh Fraud Diamond Dalam Mendeteksi Financial Statement Fraud (Studi Pada Perusahaan Manufaktur Yang Terdaftar Di Bursa Efek Indonesia Tahun 2014–2016)</w:t>
      </w:r>
      <w:r>
        <w:rPr>
          <w:sz w:val="22"/>
        </w:rPr>
        <w:t>. </w:t>
      </w:r>
      <w:r>
        <w:rPr>
          <w:i/>
          <w:sz w:val="22"/>
        </w:rPr>
        <w:t>12</w:t>
      </w:r>
      <w:r>
        <w:rPr>
          <w:sz w:val="22"/>
        </w:rPr>
        <w:t>(2), 146–162.</w:t>
      </w:r>
    </w:p>
    <w:p>
      <w:pPr>
        <w:tabs>
          <w:tab w:pos="2380" w:val="left" w:leader="none"/>
          <w:tab w:pos="3916" w:val="left" w:leader="none"/>
          <w:tab w:pos="5047" w:val="left" w:leader="none"/>
          <w:tab w:pos="6398" w:val="left" w:leader="none"/>
          <w:tab w:pos="7686" w:val="left" w:leader="none"/>
        </w:tabs>
        <w:spacing w:before="161"/>
        <w:ind w:left="1048" w:right="700" w:hanging="481"/>
        <w:jc w:val="both"/>
        <w:rPr>
          <w:sz w:val="22"/>
        </w:rPr>
      </w:pPr>
      <w:r>
        <w:rPr>
          <w:sz w:val="22"/>
        </w:rPr>
        <w:t>Putra, Y. P. (2022). Analisis Fraud Pentagon dalam Mendeteksi Kecurangan Laporan Keuangan dengan Menggunakan Fraud Score Model. </w:t>
      </w:r>
      <w:r>
        <w:rPr>
          <w:i/>
          <w:sz w:val="22"/>
        </w:rPr>
        <w:t>EKOMBIS REVIEW: Jurnal </w:t>
      </w:r>
      <w:r>
        <w:rPr>
          <w:i/>
          <w:spacing w:val="-2"/>
          <w:sz w:val="22"/>
        </w:rPr>
        <w:t>Ilmiah</w:t>
      </w:r>
      <w:r>
        <w:rPr>
          <w:i/>
          <w:sz w:val="22"/>
        </w:rPr>
        <w:tab/>
      </w:r>
      <w:r>
        <w:rPr>
          <w:i/>
          <w:spacing w:val="-2"/>
          <w:sz w:val="22"/>
        </w:rPr>
        <w:t>Ekonomi</w:t>
      </w:r>
      <w:r>
        <w:rPr>
          <w:i/>
          <w:sz w:val="22"/>
        </w:rPr>
        <w:tab/>
      </w:r>
      <w:r>
        <w:rPr>
          <w:i/>
          <w:spacing w:val="-4"/>
          <w:sz w:val="22"/>
        </w:rPr>
        <w:t>Dan</w:t>
      </w:r>
      <w:r>
        <w:rPr>
          <w:i/>
          <w:sz w:val="22"/>
        </w:rPr>
        <w:tab/>
      </w:r>
      <w:r>
        <w:rPr>
          <w:i/>
          <w:spacing w:val="-2"/>
          <w:sz w:val="22"/>
        </w:rPr>
        <w:t>Bisnis</w:t>
      </w:r>
      <w:r>
        <w:rPr>
          <w:spacing w:val="-2"/>
          <w:sz w:val="22"/>
        </w:rPr>
        <w:t>,</w:t>
      </w:r>
      <w:r>
        <w:rPr>
          <w:sz w:val="22"/>
        </w:rPr>
        <w:tab/>
      </w:r>
      <w:r>
        <w:rPr>
          <w:i/>
          <w:spacing w:val="-2"/>
          <w:sz w:val="22"/>
        </w:rPr>
        <w:t>10</w:t>
      </w:r>
      <w:r>
        <w:rPr>
          <w:spacing w:val="-2"/>
          <w:sz w:val="22"/>
        </w:rPr>
        <w:t>(1),</w:t>
      </w:r>
      <w:r>
        <w:rPr>
          <w:sz w:val="22"/>
        </w:rPr>
        <w:tab/>
      </w:r>
      <w:r>
        <w:rPr>
          <w:spacing w:val="-2"/>
          <w:sz w:val="22"/>
        </w:rPr>
        <w:t>452–465. https://doi.org/10.37676/ekombis.v10i1.1651</w:t>
      </w:r>
    </w:p>
    <w:p>
      <w:pPr>
        <w:spacing w:before="161"/>
        <w:ind w:left="1048" w:right="704" w:hanging="481"/>
        <w:jc w:val="both"/>
        <w:rPr>
          <w:sz w:val="22"/>
        </w:rPr>
      </w:pPr>
      <w:r>
        <w:rPr>
          <w:sz w:val="22"/>
        </w:rPr>
        <w:t>Putriyanti, N., &amp; Ari Dewi Cahyati. (2020). </w:t>
      </w:r>
      <w:r>
        <w:rPr>
          <w:i/>
          <w:sz w:val="22"/>
        </w:rPr>
        <w:t>Effect of Pressure, Opportunity, Rationalizations,</w:t>
      </w:r>
      <w:r>
        <w:rPr>
          <w:i/>
          <w:spacing w:val="-1"/>
          <w:sz w:val="22"/>
        </w:rPr>
        <w:t> </w:t>
      </w:r>
      <w:r>
        <w:rPr>
          <w:i/>
          <w:sz w:val="22"/>
        </w:rPr>
        <w:t>Capability and Arrogance in The</w:t>
      </w:r>
      <w:r>
        <w:rPr>
          <w:i/>
          <w:spacing w:val="-3"/>
          <w:sz w:val="22"/>
        </w:rPr>
        <w:t> </w:t>
      </w:r>
      <w:r>
        <w:rPr>
          <w:i/>
          <w:sz w:val="22"/>
        </w:rPr>
        <w:t>Concept of</w:t>
      </w:r>
      <w:r>
        <w:rPr>
          <w:i/>
          <w:spacing w:val="-3"/>
          <w:sz w:val="22"/>
        </w:rPr>
        <w:t> </w:t>
      </w:r>
      <w:r>
        <w:rPr>
          <w:i/>
          <w:sz w:val="22"/>
        </w:rPr>
        <w:t>The</w:t>
      </w:r>
      <w:r>
        <w:rPr>
          <w:i/>
          <w:spacing w:val="-3"/>
          <w:sz w:val="22"/>
        </w:rPr>
        <w:t> </w:t>
      </w:r>
      <w:r>
        <w:rPr>
          <w:i/>
          <w:sz w:val="22"/>
        </w:rPr>
        <w:t>Fraud Pentagon. Journal of Auditing, Finance, and Forensic Accounting, 8(2), 85–95. </w:t>
      </w:r>
      <w:r>
        <w:rPr>
          <w:sz w:val="22"/>
        </w:rPr>
        <w:t>https://doi.org/https://doi.org/10.21107/jaffa.v8i2.8773 JOURNAL</w:t>
      </w:r>
    </w:p>
    <w:p>
      <w:pPr>
        <w:spacing w:before="160"/>
        <w:ind w:left="1048" w:right="704" w:hanging="481"/>
        <w:jc w:val="both"/>
        <w:rPr>
          <w:sz w:val="22"/>
        </w:rPr>
      </w:pPr>
      <w:r>
        <w:rPr>
          <w:sz w:val="22"/>
        </w:rPr>
        <w:t>Quraini, F., &amp; Rimawati, Y. (2018). Determinan Fraudulent Financial Reporting Using Fraud.</w:t>
      </w:r>
      <w:r>
        <w:rPr>
          <w:spacing w:val="-14"/>
          <w:sz w:val="22"/>
        </w:rPr>
        <w:t> </w:t>
      </w:r>
      <w:r>
        <w:rPr>
          <w:i/>
          <w:sz w:val="22"/>
        </w:rPr>
        <w:t>Journal</w:t>
      </w:r>
      <w:r>
        <w:rPr>
          <w:i/>
          <w:spacing w:val="-14"/>
          <w:sz w:val="22"/>
        </w:rPr>
        <w:t> </w:t>
      </w:r>
      <w:r>
        <w:rPr>
          <w:i/>
          <w:sz w:val="22"/>
        </w:rPr>
        <w:t>of</w:t>
      </w:r>
      <w:r>
        <w:rPr>
          <w:i/>
          <w:spacing w:val="-14"/>
          <w:sz w:val="22"/>
        </w:rPr>
        <w:t> </w:t>
      </w:r>
      <w:r>
        <w:rPr>
          <w:i/>
          <w:sz w:val="22"/>
        </w:rPr>
        <w:t>Auditing,</w:t>
      </w:r>
      <w:r>
        <w:rPr>
          <w:i/>
          <w:spacing w:val="-13"/>
          <w:sz w:val="22"/>
        </w:rPr>
        <w:t> </w:t>
      </w:r>
      <w:r>
        <w:rPr>
          <w:i/>
          <w:sz w:val="22"/>
        </w:rPr>
        <w:t>Finance,</w:t>
      </w:r>
      <w:r>
        <w:rPr>
          <w:i/>
          <w:spacing w:val="-14"/>
          <w:sz w:val="22"/>
        </w:rPr>
        <w:t> </w:t>
      </w:r>
      <w:r>
        <w:rPr>
          <w:i/>
          <w:sz w:val="22"/>
        </w:rPr>
        <w:t>and</w:t>
      </w:r>
      <w:r>
        <w:rPr>
          <w:i/>
          <w:spacing w:val="-14"/>
          <w:sz w:val="22"/>
        </w:rPr>
        <w:t> </w:t>
      </w:r>
      <w:r>
        <w:rPr>
          <w:i/>
          <w:sz w:val="22"/>
        </w:rPr>
        <w:t>Forensic</w:t>
      </w:r>
      <w:r>
        <w:rPr>
          <w:i/>
          <w:spacing w:val="-14"/>
          <w:sz w:val="22"/>
        </w:rPr>
        <w:t> </w:t>
      </w:r>
      <w:r>
        <w:rPr>
          <w:i/>
          <w:sz w:val="22"/>
        </w:rPr>
        <w:t>Accounting</w:t>
      </w:r>
      <w:r>
        <w:rPr>
          <w:i/>
          <w:spacing w:val="-13"/>
          <w:sz w:val="22"/>
        </w:rPr>
        <w:t> </w:t>
      </w:r>
      <w:r>
        <w:rPr>
          <w:i/>
          <w:sz w:val="22"/>
        </w:rPr>
        <w:t>(Jaffa)</w:t>
      </w:r>
      <w:r>
        <w:rPr>
          <w:sz w:val="22"/>
        </w:rPr>
        <w:t>,</w:t>
      </w:r>
      <w:r>
        <w:rPr>
          <w:spacing w:val="-14"/>
          <w:sz w:val="22"/>
        </w:rPr>
        <w:t> </w:t>
      </w:r>
      <w:r>
        <w:rPr>
          <w:i/>
          <w:sz w:val="22"/>
        </w:rPr>
        <w:t>6</w:t>
      </w:r>
      <w:r>
        <w:rPr>
          <w:sz w:val="22"/>
        </w:rPr>
        <w:t>(2),</w:t>
      </w:r>
      <w:r>
        <w:rPr>
          <w:spacing w:val="-14"/>
          <w:sz w:val="22"/>
        </w:rPr>
        <w:t> </w:t>
      </w:r>
      <w:r>
        <w:rPr>
          <w:sz w:val="22"/>
        </w:rPr>
        <w:t>105–114.</w:t>
      </w:r>
    </w:p>
    <w:p>
      <w:pPr>
        <w:spacing w:before="158"/>
        <w:ind w:left="1048" w:right="711" w:hanging="481"/>
        <w:jc w:val="both"/>
        <w:rPr>
          <w:sz w:val="22"/>
        </w:rPr>
      </w:pPr>
      <w:r>
        <w:rPr>
          <w:sz w:val="22"/>
        </w:rPr>
        <w:t>Rahayuningsih, B., &amp; Sukirman. (2021). </w:t>
      </w:r>
      <w:r>
        <w:rPr>
          <w:i/>
          <w:sz w:val="22"/>
        </w:rPr>
        <w:t>Determinan Fraudulent Financial Statement Dalam Perspektif Fraud Pentagon Theory</w:t>
      </w:r>
      <w:r>
        <w:rPr>
          <w:sz w:val="22"/>
        </w:rPr>
        <w:t>. </w:t>
      </w:r>
      <w:r>
        <w:rPr>
          <w:i/>
          <w:sz w:val="22"/>
        </w:rPr>
        <w:t>19</w:t>
      </w:r>
      <w:r>
        <w:rPr>
          <w:sz w:val="22"/>
        </w:rPr>
        <w:t>(2), 162–182.</w:t>
      </w:r>
    </w:p>
    <w:p>
      <w:pPr>
        <w:spacing w:before="163"/>
        <w:ind w:left="1048" w:right="710" w:hanging="481"/>
        <w:jc w:val="both"/>
        <w:rPr>
          <w:sz w:val="22"/>
        </w:rPr>
      </w:pPr>
      <w:r>
        <w:rPr>
          <w:sz w:val="22"/>
        </w:rPr>
        <w:t>Rahman A, N. A. (2019). Analisis Faktor-Faktor yang Mempengaruhi Kecurangan Laporan Keuangan dalam Perspektif </w:t>
      </w:r>
      <w:r>
        <w:rPr>
          <w:i/>
          <w:sz w:val="22"/>
        </w:rPr>
        <w:t>Fraud Pentagon</w:t>
      </w:r>
      <w:r>
        <w:rPr>
          <w:sz w:val="22"/>
        </w:rPr>
        <w:t>. </w:t>
      </w:r>
      <w:r>
        <w:rPr>
          <w:i/>
          <w:sz w:val="22"/>
        </w:rPr>
        <w:t>3</w:t>
      </w:r>
      <w:r>
        <w:rPr>
          <w:sz w:val="22"/>
        </w:rPr>
        <w:t>(2), 1–23.</w:t>
      </w:r>
    </w:p>
    <w:p>
      <w:pPr>
        <w:spacing w:line="240" w:lineRule="auto" w:before="158"/>
        <w:ind w:left="1048" w:right="701" w:hanging="481"/>
        <w:jc w:val="both"/>
        <w:rPr>
          <w:sz w:val="22"/>
        </w:rPr>
      </w:pPr>
      <w:r>
        <w:rPr>
          <w:sz w:val="22"/>
        </w:rPr>
        <w:t>Ratnasari,</w:t>
      </w:r>
      <w:r>
        <w:rPr>
          <w:spacing w:val="-11"/>
          <w:sz w:val="22"/>
        </w:rPr>
        <w:t> </w:t>
      </w:r>
      <w:r>
        <w:rPr>
          <w:sz w:val="22"/>
        </w:rPr>
        <w:t>E.,</w:t>
      </w:r>
      <w:r>
        <w:rPr>
          <w:spacing w:val="-11"/>
          <w:sz w:val="22"/>
        </w:rPr>
        <w:t> </w:t>
      </w:r>
      <w:r>
        <w:rPr>
          <w:sz w:val="22"/>
        </w:rPr>
        <w:t>&amp;</w:t>
      </w:r>
      <w:r>
        <w:rPr>
          <w:spacing w:val="-14"/>
          <w:sz w:val="22"/>
        </w:rPr>
        <w:t> </w:t>
      </w:r>
      <w:r>
        <w:rPr>
          <w:sz w:val="22"/>
        </w:rPr>
        <w:t>Solikhah,</w:t>
      </w:r>
      <w:r>
        <w:rPr>
          <w:spacing w:val="-14"/>
          <w:sz w:val="22"/>
        </w:rPr>
        <w:t> </w:t>
      </w:r>
      <w:r>
        <w:rPr>
          <w:sz w:val="22"/>
        </w:rPr>
        <w:t>B.</w:t>
      </w:r>
      <w:r>
        <w:rPr>
          <w:spacing w:val="-10"/>
          <w:sz w:val="22"/>
        </w:rPr>
        <w:t> </w:t>
      </w:r>
      <w:r>
        <w:rPr>
          <w:sz w:val="22"/>
        </w:rPr>
        <w:t>(2019).</w:t>
      </w:r>
      <w:r>
        <w:rPr>
          <w:spacing w:val="-11"/>
          <w:sz w:val="22"/>
        </w:rPr>
        <w:t> </w:t>
      </w:r>
      <w:r>
        <w:rPr>
          <w:sz w:val="22"/>
        </w:rPr>
        <w:t>Analisis</w:t>
      </w:r>
      <w:r>
        <w:rPr>
          <w:spacing w:val="-9"/>
          <w:sz w:val="22"/>
        </w:rPr>
        <w:t> </w:t>
      </w:r>
      <w:r>
        <w:rPr>
          <w:sz w:val="22"/>
        </w:rPr>
        <w:t>Kecurangan</w:t>
      </w:r>
      <w:r>
        <w:rPr>
          <w:spacing w:val="-10"/>
          <w:sz w:val="22"/>
        </w:rPr>
        <w:t> </w:t>
      </w:r>
      <w:r>
        <w:rPr>
          <w:sz w:val="22"/>
        </w:rPr>
        <w:t>Laporan</w:t>
      </w:r>
      <w:r>
        <w:rPr>
          <w:spacing w:val="-10"/>
          <w:sz w:val="22"/>
        </w:rPr>
        <w:t> </w:t>
      </w:r>
      <w:r>
        <w:rPr>
          <w:sz w:val="22"/>
        </w:rPr>
        <w:t>Keuangan:</w:t>
      </w:r>
      <w:r>
        <w:rPr>
          <w:spacing w:val="-12"/>
          <w:sz w:val="22"/>
        </w:rPr>
        <w:t> </w:t>
      </w:r>
      <w:r>
        <w:rPr>
          <w:sz w:val="22"/>
        </w:rPr>
        <w:t>Pendekatan Fraud Pentagon Theory. </w:t>
      </w:r>
      <w:r>
        <w:rPr>
          <w:i/>
          <w:sz w:val="22"/>
        </w:rPr>
        <w:t>Gorontalo Accounting Journal</w:t>
      </w:r>
      <w:r>
        <w:rPr>
          <w:sz w:val="22"/>
        </w:rPr>
        <w:t>, </w:t>
      </w:r>
      <w:r>
        <w:rPr>
          <w:i/>
          <w:sz w:val="22"/>
        </w:rPr>
        <w:t>2</w:t>
      </w:r>
      <w:r>
        <w:rPr>
          <w:sz w:val="22"/>
        </w:rPr>
        <w:t>(2), 98. </w:t>
      </w:r>
      <w:r>
        <w:rPr>
          <w:spacing w:val="-2"/>
          <w:sz w:val="22"/>
        </w:rPr>
        <w:t>https://doi.org/10.32662/gaj.v2i2.621</w:t>
      </w:r>
    </w:p>
    <w:p>
      <w:pPr>
        <w:spacing w:line="240" w:lineRule="auto" w:before="161"/>
        <w:ind w:left="1048" w:right="701" w:hanging="481"/>
        <w:jc w:val="both"/>
        <w:rPr>
          <w:sz w:val="22"/>
        </w:rPr>
      </w:pPr>
      <w:r>
        <w:rPr>
          <w:sz w:val="22"/>
        </w:rPr>
        <w:t>Riandani, M. A., &amp; Rahmawati, E. (2019). </w:t>
      </w:r>
      <w:r>
        <w:rPr>
          <w:i/>
          <w:sz w:val="22"/>
        </w:rPr>
        <w:t>Pengaruh Fraud Pentagon , Kepemilikan Institusional dan Asimetris Informasi Terhadap Kecurangan Laporan Keuangan ( Studi</w:t>
      </w:r>
      <w:r>
        <w:rPr>
          <w:i/>
          <w:spacing w:val="-3"/>
          <w:sz w:val="22"/>
        </w:rPr>
        <w:t> </w:t>
      </w:r>
      <w:r>
        <w:rPr>
          <w:i/>
          <w:sz w:val="22"/>
        </w:rPr>
        <w:t>Empiris</w:t>
      </w:r>
      <w:r>
        <w:rPr>
          <w:i/>
          <w:spacing w:val="-3"/>
          <w:sz w:val="22"/>
        </w:rPr>
        <w:t> </w:t>
      </w:r>
      <w:r>
        <w:rPr>
          <w:i/>
          <w:sz w:val="22"/>
        </w:rPr>
        <w:t>pada Perusahaan Perbankan yang</w:t>
      </w:r>
      <w:r>
        <w:rPr>
          <w:i/>
          <w:spacing w:val="-4"/>
          <w:sz w:val="22"/>
        </w:rPr>
        <w:t> </w:t>
      </w:r>
      <w:r>
        <w:rPr>
          <w:i/>
          <w:sz w:val="22"/>
        </w:rPr>
        <w:t>Terdaftar</w:t>
      </w:r>
      <w:r>
        <w:rPr>
          <w:i/>
          <w:spacing w:val="-3"/>
          <w:sz w:val="22"/>
        </w:rPr>
        <w:t> </w:t>
      </w:r>
      <w:r>
        <w:rPr>
          <w:i/>
          <w:sz w:val="22"/>
        </w:rPr>
        <w:t>Di</w:t>
      </w:r>
      <w:r>
        <w:rPr>
          <w:i/>
          <w:spacing w:val="-3"/>
          <w:sz w:val="22"/>
        </w:rPr>
        <w:t> </w:t>
      </w:r>
      <w:r>
        <w:rPr>
          <w:i/>
          <w:sz w:val="22"/>
        </w:rPr>
        <w:t>Bursa Efek</w:t>
      </w:r>
      <w:r>
        <w:rPr>
          <w:i/>
          <w:spacing w:val="-3"/>
          <w:sz w:val="22"/>
        </w:rPr>
        <w:t> </w:t>
      </w:r>
      <w:r>
        <w:rPr>
          <w:i/>
          <w:sz w:val="22"/>
        </w:rPr>
        <w:t>Indonesia Tahun 2015-</w:t>
      </w:r>
      <w:r>
        <w:rPr>
          <w:sz w:val="22"/>
        </w:rPr>
        <w:t>. </w:t>
      </w:r>
      <w:r>
        <w:rPr>
          <w:i/>
          <w:sz w:val="22"/>
        </w:rPr>
        <w:t>3</w:t>
      </w:r>
      <w:r>
        <w:rPr>
          <w:sz w:val="22"/>
        </w:rPr>
        <w:t>(2), 179–189.</w:t>
      </w:r>
    </w:p>
    <w:p>
      <w:pPr>
        <w:tabs>
          <w:tab w:pos="2224" w:val="left" w:leader="none"/>
          <w:tab w:pos="3339" w:val="left" w:leader="none"/>
          <w:tab w:pos="4657" w:val="left" w:leader="none"/>
          <w:tab w:pos="6894" w:val="left" w:leader="none"/>
          <w:tab w:pos="7686" w:val="left" w:leader="none"/>
        </w:tabs>
        <w:spacing w:line="240" w:lineRule="auto" w:before="160"/>
        <w:ind w:left="1048" w:right="700" w:hanging="481"/>
        <w:jc w:val="both"/>
        <w:rPr>
          <w:sz w:val="22"/>
        </w:rPr>
      </w:pPr>
      <w:r>
        <w:rPr>
          <w:sz w:val="22"/>
        </w:rPr>
        <w:t>Rudiyanto, E. A. B., Marita, &amp; Yulita, L. (2022). Analisis Pentagon Fraud dalam mendeteksi Fraudulent Financial Statement: Studi empiris pada Perusahaan Badan </w:t>
      </w:r>
      <w:r>
        <w:rPr>
          <w:spacing w:val="-2"/>
          <w:sz w:val="22"/>
        </w:rPr>
        <w:t>Usaha</w:t>
      </w:r>
      <w:r>
        <w:rPr>
          <w:sz w:val="22"/>
        </w:rPr>
        <w:tab/>
      </w:r>
      <w:r>
        <w:rPr>
          <w:spacing w:val="-4"/>
          <w:sz w:val="22"/>
        </w:rPr>
        <w:t>Milik</w:t>
      </w:r>
      <w:r>
        <w:rPr>
          <w:sz w:val="22"/>
        </w:rPr>
        <w:tab/>
      </w:r>
      <w:r>
        <w:rPr>
          <w:spacing w:val="-2"/>
          <w:sz w:val="22"/>
        </w:rPr>
        <w:t>Negara.</w:t>
      </w:r>
      <w:r>
        <w:rPr>
          <w:sz w:val="22"/>
        </w:rPr>
        <w:tab/>
      </w:r>
      <w:r>
        <w:rPr>
          <w:i/>
          <w:spacing w:val="-2"/>
          <w:sz w:val="22"/>
        </w:rPr>
        <w:t>Journal.Uii.Ac.Id</w:t>
      </w:r>
      <w:r>
        <w:rPr>
          <w:spacing w:val="-2"/>
          <w:sz w:val="22"/>
        </w:rPr>
        <w:t>,</w:t>
      </w:r>
      <w:r>
        <w:rPr>
          <w:sz w:val="22"/>
        </w:rPr>
        <w:tab/>
      </w:r>
      <w:r>
        <w:rPr>
          <w:i/>
          <w:spacing w:val="-6"/>
          <w:sz w:val="22"/>
        </w:rPr>
        <w:t>4</w:t>
      </w:r>
      <w:r>
        <w:rPr>
          <w:spacing w:val="-6"/>
          <w:sz w:val="22"/>
        </w:rPr>
        <w:t>,</w:t>
      </w:r>
      <w:r>
        <w:rPr>
          <w:sz w:val="22"/>
        </w:rPr>
        <w:tab/>
      </w:r>
      <w:r>
        <w:rPr>
          <w:spacing w:val="-2"/>
          <w:sz w:val="22"/>
        </w:rPr>
        <w:t>331–336. https://doi.org/10.20885/ncaf.vol4.art41</w:t>
      </w:r>
    </w:p>
    <w:p>
      <w:pPr>
        <w:spacing w:before="161"/>
        <w:ind w:left="1048" w:right="717" w:hanging="481"/>
        <w:jc w:val="both"/>
        <w:rPr>
          <w:sz w:val="22"/>
        </w:rPr>
      </w:pPr>
      <w:r>
        <w:rPr>
          <w:sz w:val="22"/>
        </w:rPr>
        <w:t>Rusmana, O., &amp; Tanjung, H. (2019). Identifikasi Kecurangan Laporan Keuangan dengan Fraud Pentagon: Studi Empiris pada BUMN Terdaftar di Bursa Efek Indonesia. </w:t>
      </w:r>
      <w:r>
        <w:rPr>
          <w:i/>
          <w:sz w:val="22"/>
        </w:rPr>
        <w:t>Jurnal Ekonomi, Bisnis Dan Akuntansi (JEBA) Volume</w:t>
      </w:r>
      <w:r>
        <w:rPr>
          <w:sz w:val="22"/>
        </w:rPr>
        <w:t>, </w:t>
      </w:r>
      <w:r>
        <w:rPr>
          <w:i/>
          <w:sz w:val="22"/>
        </w:rPr>
        <w:t>21</w:t>
      </w:r>
      <w:r>
        <w:rPr>
          <w:sz w:val="22"/>
        </w:rPr>
        <w:t>.</w:t>
      </w:r>
    </w:p>
    <w:p>
      <w:pPr>
        <w:spacing w:before="161"/>
        <w:ind w:left="1048" w:right="700" w:hanging="481"/>
        <w:jc w:val="both"/>
        <w:rPr>
          <w:sz w:val="22"/>
        </w:rPr>
      </w:pPr>
      <w:r>
        <w:rPr>
          <w:sz w:val="22"/>
        </w:rPr>
        <w:t>Septriani,</w:t>
      </w:r>
      <w:r>
        <w:rPr>
          <w:spacing w:val="-6"/>
          <w:sz w:val="22"/>
        </w:rPr>
        <w:t> </w:t>
      </w:r>
      <w:r>
        <w:rPr>
          <w:sz w:val="22"/>
        </w:rPr>
        <w:t>Y.,</w:t>
      </w:r>
      <w:r>
        <w:rPr>
          <w:spacing w:val="-10"/>
          <w:sz w:val="22"/>
        </w:rPr>
        <w:t> </w:t>
      </w:r>
      <w:r>
        <w:rPr>
          <w:sz w:val="22"/>
        </w:rPr>
        <w:t>&amp;</w:t>
      </w:r>
      <w:r>
        <w:rPr>
          <w:spacing w:val="-10"/>
          <w:sz w:val="22"/>
        </w:rPr>
        <w:t> </w:t>
      </w:r>
      <w:r>
        <w:rPr>
          <w:sz w:val="22"/>
        </w:rPr>
        <w:t>Handayan,</w:t>
      </w:r>
      <w:r>
        <w:rPr>
          <w:spacing w:val="-10"/>
          <w:sz w:val="22"/>
        </w:rPr>
        <w:t> </w:t>
      </w:r>
      <w:r>
        <w:rPr>
          <w:sz w:val="22"/>
        </w:rPr>
        <w:t>D.</w:t>
      </w:r>
      <w:r>
        <w:rPr>
          <w:spacing w:val="-6"/>
          <w:sz w:val="22"/>
        </w:rPr>
        <w:t> </w:t>
      </w:r>
      <w:r>
        <w:rPr>
          <w:sz w:val="22"/>
        </w:rPr>
        <w:t>(2018).</w:t>
      </w:r>
      <w:r>
        <w:rPr>
          <w:spacing w:val="-10"/>
          <w:sz w:val="22"/>
        </w:rPr>
        <w:t> </w:t>
      </w:r>
      <w:r>
        <w:rPr>
          <w:sz w:val="22"/>
        </w:rPr>
        <w:t>Mendeteksi</w:t>
      </w:r>
      <w:r>
        <w:rPr>
          <w:spacing w:val="-8"/>
          <w:sz w:val="22"/>
        </w:rPr>
        <w:t> </w:t>
      </w:r>
      <w:r>
        <w:rPr>
          <w:sz w:val="22"/>
        </w:rPr>
        <w:t>Kecurangan</w:t>
      </w:r>
      <w:r>
        <w:rPr>
          <w:spacing w:val="-5"/>
          <w:sz w:val="22"/>
        </w:rPr>
        <w:t> </w:t>
      </w:r>
      <w:r>
        <w:rPr>
          <w:sz w:val="22"/>
        </w:rPr>
        <w:t>Laporan</w:t>
      </w:r>
      <w:r>
        <w:rPr>
          <w:spacing w:val="-9"/>
          <w:sz w:val="22"/>
        </w:rPr>
        <w:t> </w:t>
      </w:r>
      <w:r>
        <w:rPr>
          <w:sz w:val="22"/>
        </w:rPr>
        <w:t>Keuangan</w:t>
      </w:r>
      <w:r>
        <w:rPr>
          <w:spacing w:val="-9"/>
          <w:sz w:val="22"/>
        </w:rPr>
        <w:t> </w:t>
      </w:r>
      <w:r>
        <w:rPr>
          <w:sz w:val="22"/>
        </w:rPr>
        <w:t>dengan Analisis Fraud Pentagon. </w:t>
      </w:r>
      <w:r>
        <w:rPr>
          <w:i/>
          <w:sz w:val="22"/>
        </w:rPr>
        <w:t>Jurnal Politeknik Caltex Riau</w:t>
      </w:r>
      <w:r>
        <w:rPr>
          <w:sz w:val="22"/>
        </w:rPr>
        <w:t>, </w:t>
      </w:r>
      <w:r>
        <w:rPr>
          <w:i/>
          <w:sz w:val="22"/>
        </w:rPr>
        <w:t>11</w:t>
      </w:r>
      <w:r>
        <w:rPr>
          <w:sz w:val="22"/>
        </w:rPr>
        <w:t>(1), 11–23. </w:t>
      </w:r>
      <w:r>
        <w:rPr>
          <w:spacing w:val="-2"/>
          <w:sz w:val="22"/>
        </w:rPr>
        <w:t>https://doi.org/10.32534/jpk.v8i1.1491</w:t>
      </w:r>
    </w:p>
    <w:p>
      <w:pPr>
        <w:spacing w:line="240" w:lineRule="auto" w:before="157"/>
        <w:ind w:left="1048" w:right="708" w:hanging="481"/>
        <w:jc w:val="both"/>
        <w:rPr>
          <w:sz w:val="22"/>
        </w:rPr>
      </w:pPr>
      <w:r>
        <w:rPr>
          <w:sz w:val="22"/>
        </w:rPr>
        <w:t>Shi,</w:t>
      </w:r>
      <w:r>
        <w:rPr>
          <w:spacing w:val="-2"/>
          <w:sz w:val="22"/>
        </w:rPr>
        <w:t> </w:t>
      </w:r>
      <w:r>
        <w:rPr>
          <w:sz w:val="22"/>
        </w:rPr>
        <w:t>W.,</w:t>
      </w:r>
      <w:r>
        <w:rPr>
          <w:spacing w:val="-6"/>
          <w:sz w:val="22"/>
        </w:rPr>
        <w:t> </w:t>
      </w:r>
      <w:r>
        <w:rPr>
          <w:sz w:val="22"/>
        </w:rPr>
        <w:t>Connelly,</w:t>
      </w:r>
      <w:r>
        <w:rPr>
          <w:spacing w:val="-6"/>
          <w:sz w:val="22"/>
        </w:rPr>
        <w:t> </w:t>
      </w:r>
      <w:r>
        <w:rPr>
          <w:sz w:val="22"/>
        </w:rPr>
        <w:t>B.</w:t>
      </w:r>
      <w:r>
        <w:rPr>
          <w:spacing w:val="-6"/>
          <w:sz w:val="22"/>
        </w:rPr>
        <w:t> </w:t>
      </w:r>
      <w:r>
        <w:rPr>
          <w:sz w:val="22"/>
        </w:rPr>
        <w:t>L.,</w:t>
      </w:r>
      <w:r>
        <w:rPr>
          <w:spacing w:val="-6"/>
          <w:sz w:val="22"/>
        </w:rPr>
        <w:t> </w:t>
      </w:r>
      <w:r>
        <w:rPr>
          <w:sz w:val="22"/>
        </w:rPr>
        <w:t>&amp;</w:t>
      </w:r>
      <w:r>
        <w:rPr>
          <w:spacing w:val="-2"/>
          <w:sz w:val="22"/>
        </w:rPr>
        <w:t> </w:t>
      </w:r>
      <w:r>
        <w:rPr>
          <w:sz w:val="22"/>
        </w:rPr>
        <w:t>Hoskisson,</w:t>
      </w:r>
      <w:r>
        <w:rPr>
          <w:spacing w:val="-6"/>
          <w:sz w:val="22"/>
        </w:rPr>
        <w:t> </w:t>
      </w:r>
      <w:r>
        <w:rPr>
          <w:sz w:val="22"/>
        </w:rPr>
        <w:t>R.</w:t>
      </w:r>
      <w:r>
        <w:rPr>
          <w:spacing w:val="-6"/>
          <w:sz w:val="22"/>
        </w:rPr>
        <w:t> </w:t>
      </w:r>
      <w:r>
        <w:rPr>
          <w:sz w:val="22"/>
        </w:rPr>
        <w:t>E.</w:t>
      </w:r>
      <w:r>
        <w:rPr>
          <w:spacing w:val="-2"/>
          <w:sz w:val="22"/>
        </w:rPr>
        <w:t> </w:t>
      </w:r>
      <w:r>
        <w:rPr>
          <w:sz w:val="22"/>
        </w:rPr>
        <w:t>(2017). </w:t>
      </w:r>
      <w:r>
        <w:rPr>
          <w:i/>
          <w:sz w:val="22"/>
        </w:rPr>
        <w:t>External</w:t>
      </w:r>
      <w:r>
        <w:rPr>
          <w:i/>
          <w:spacing w:val="-4"/>
          <w:sz w:val="22"/>
        </w:rPr>
        <w:t> </w:t>
      </w:r>
      <w:r>
        <w:rPr>
          <w:i/>
          <w:sz w:val="22"/>
        </w:rPr>
        <w:t>Corporate</w:t>
      </w:r>
      <w:r>
        <w:rPr>
          <w:i/>
          <w:spacing w:val="-4"/>
          <w:sz w:val="22"/>
        </w:rPr>
        <w:t> </w:t>
      </w:r>
      <w:r>
        <w:rPr>
          <w:i/>
          <w:sz w:val="22"/>
        </w:rPr>
        <w:t>Governance</w:t>
      </w:r>
      <w:r>
        <w:rPr>
          <w:i/>
          <w:spacing w:val="-4"/>
          <w:sz w:val="22"/>
        </w:rPr>
        <w:t> </w:t>
      </w:r>
      <w:r>
        <w:rPr>
          <w:i/>
          <w:sz w:val="22"/>
        </w:rPr>
        <w:t>and Financial Fraud: Cognitive Evaluation Theory Insights on Agency Theory Prescriptions. Business</w:t>
      </w:r>
      <w:r>
        <w:rPr>
          <w:sz w:val="22"/>
        </w:rPr>
        <w:t>, </w:t>
      </w:r>
      <w:r>
        <w:rPr>
          <w:i/>
          <w:sz w:val="22"/>
        </w:rPr>
        <w:t>920</w:t>
      </w:r>
      <w:r>
        <w:rPr>
          <w:sz w:val="22"/>
        </w:rPr>
        <w:t>(October), 1–43. https://doi.org/10.1002/smj</w:t>
      </w:r>
    </w:p>
    <w:p>
      <w:pPr>
        <w:spacing w:after="0" w:line="240" w:lineRule="auto"/>
        <w:jc w:val="both"/>
        <w:rPr>
          <w:sz w:val="22"/>
        </w:rPr>
        <w:sectPr>
          <w:headerReference w:type="default" r:id="rId34"/>
          <w:footerReference w:type="default" r:id="rId35"/>
          <w:pgSz w:w="11910" w:h="16840"/>
          <w:pgMar w:header="0" w:footer="998" w:top="1920" w:bottom="1180" w:left="1700" w:right="992"/>
        </w:sectPr>
      </w:pPr>
    </w:p>
    <w:p>
      <w:pPr>
        <w:pStyle w:val="BodyText"/>
        <w:spacing w:before="78"/>
        <w:rPr>
          <w:sz w:val="22"/>
        </w:rPr>
      </w:pPr>
    </w:p>
    <w:p>
      <w:pPr>
        <w:spacing w:before="0"/>
        <w:ind w:left="1048" w:right="194" w:hanging="481"/>
        <w:jc w:val="left"/>
        <w:rPr>
          <w:sz w:val="22"/>
        </w:rPr>
      </w:pPr>
      <w:r>
        <w:rPr>
          <w:sz w:val="22"/>
        </w:rPr>
        <w:t>Sihombing,</w:t>
      </w:r>
      <w:r>
        <w:rPr>
          <w:spacing w:val="40"/>
          <w:sz w:val="22"/>
        </w:rPr>
        <w:t> </w:t>
      </w:r>
      <w:r>
        <w:rPr>
          <w:sz w:val="22"/>
        </w:rPr>
        <w:t>T.,</w:t>
      </w:r>
      <w:r>
        <w:rPr>
          <w:spacing w:val="40"/>
          <w:sz w:val="22"/>
        </w:rPr>
        <w:t> </w:t>
      </w:r>
      <w:r>
        <w:rPr>
          <w:sz w:val="22"/>
        </w:rPr>
        <w:t>&amp;</w:t>
      </w:r>
      <w:r>
        <w:rPr>
          <w:spacing w:val="40"/>
          <w:sz w:val="22"/>
        </w:rPr>
        <w:t> </w:t>
      </w:r>
      <w:r>
        <w:rPr>
          <w:sz w:val="22"/>
        </w:rPr>
        <w:t>Celiana,</w:t>
      </w:r>
      <w:r>
        <w:rPr>
          <w:spacing w:val="40"/>
          <w:sz w:val="22"/>
        </w:rPr>
        <w:t> </w:t>
      </w:r>
      <w:r>
        <w:rPr>
          <w:sz w:val="22"/>
        </w:rPr>
        <w:t>C.</w:t>
      </w:r>
      <w:r>
        <w:rPr>
          <w:spacing w:val="40"/>
          <w:sz w:val="22"/>
        </w:rPr>
        <w:t> </w:t>
      </w:r>
      <w:r>
        <w:rPr>
          <w:sz w:val="22"/>
        </w:rPr>
        <w:t>(2021).</w:t>
      </w:r>
      <w:r>
        <w:rPr>
          <w:spacing w:val="40"/>
          <w:sz w:val="22"/>
        </w:rPr>
        <w:t> </w:t>
      </w:r>
      <w:r>
        <w:rPr>
          <w:i/>
          <w:sz w:val="22"/>
        </w:rPr>
        <w:t>The</w:t>
      </w:r>
      <w:r>
        <w:rPr>
          <w:i/>
          <w:spacing w:val="40"/>
          <w:sz w:val="22"/>
        </w:rPr>
        <w:t> </w:t>
      </w:r>
      <w:r>
        <w:rPr>
          <w:i/>
          <w:sz w:val="22"/>
        </w:rPr>
        <w:t>Effect</w:t>
      </w:r>
      <w:r>
        <w:rPr>
          <w:i/>
          <w:spacing w:val="40"/>
          <w:sz w:val="22"/>
        </w:rPr>
        <w:t> </w:t>
      </w:r>
      <w:r>
        <w:rPr>
          <w:i/>
          <w:sz w:val="22"/>
        </w:rPr>
        <w:t>of</w:t>
      </w:r>
      <w:r>
        <w:rPr>
          <w:i/>
          <w:spacing w:val="40"/>
          <w:sz w:val="22"/>
        </w:rPr>
        <w:t> </w:t>
      </w:r>
      <w:r>
        <w:rPr>
          <w:i/>
          <w:sz w:val="22"/>
        </w:rPr>
        <w:t>Fraud</w:t>
      </w:r>
      <w:r>
        <w:rPr>
          <w:i/>
          <w:spacing w:val="40"/>
          <w:sz w:val="22"/>
        </w:rPr>
        <w:t> </w:t>
      </w:r>
      <w:r>
        <w:rPr>
          <w:i/>
          <w:sz w:val="22"/>
        </w:rPr>
        <w:t>Diamond</w:t>
      </w:r>
      <w:r>
        <w:rPr>
          <w:i/>
          <w:spacing w:val="40"/>
          <w:sz w:val="22"/>
        </w:rPr>
        <w:t> </w:t>
      </w:r>
      <w:r>
        <w:rPr>
          <w:i/>
          <w:sz w:val="22"/>
        </w:rPr>
        <w:t>on</w:t>
      </w:r>
      <w:r>
        <w:rPr>
          <w:i/>
          <w:spacing w:val="40"/>
          <w:sz w:val="22"/>
        </w:rPr>
        <w:t> </w:t>
      </w:r>
      <w:r>
        <w:rPr>
          <w:i/>
          <w:sz w:val="22"/>
        </w:rPr>
        <w:t>Fraudulent Financial Statements in Asia Pacific Companies</w:t>
      </w:r>
      <w:r>
        <w:rPr>
          <w:sz w:val="22"/>
        </w:rPr>
        <w:t>. </w:t>
      </w:r>
      <w:r>
        <w:rPr>
          <w:i/>
          <w:sz w:val="22"/>
        </w:rPr>
        <w:t>13</w:t>
      </w:r>
      <w:r>
        <w:rPr>
          <w:sz w:val="22"/>
        </w:rPr>
        <w:t>(1), 143–155.</w:t>
      </w:r>
    </w:p>
    <w:p>
      <w:pPr>
        <w:spacing w:line="416" w:lineRule="exact" w:before="31"/>
        <w:ind w:left="568" w:right="715" w:firstLine="0"/>
        <w:jc w:val="left"/>
        <w:rPr>
          <w:i/>
          <w:sz w:val="22"/>
        </w:rPr>
      </w:pPr>
      <w:r>
        <w:rPr>
          <w:sz w:val="22"/>
        </w:rPr>
        <w:t>Sugiyono. (2019). </w:t>
      </w:r>
      <w:r>
        <w:rPr>
          <w:i/>
          <w:sz w:val="22"/>
        </w:rPr>
        <w:t>Metode Penelitian Kuantitatif, Kualitatif, dan R&amp;D</w:t>
      </w:r>
      <w:r>
        <w:rPr>
          <w:sz w:val="22"/>
        </w:rPr>
        <w:t>. Alfabeta. Wahyuni,</w:t>
      </w:r>
      <w:r>
        <w:rPr>
          <w:spacing w:val="16"/>
          <w:sz w:val="22"/>
        </w:rPr>
        <w:t> </w:t>
      </w:r>
      <w:r>
        <w:rPr>
          <w:sz w:val="22"/>
        </w:rPr>
        <w:t>D.,</w:t>
      </w:r>
      <w:r>
        <w:rPr>
          <w:spacing w:val="18"/>
          <w:sz w:val="22"/>
        </w:rPr>
        <w:t> </w:t>
      </w:r>
      <w:r>
        <w:rPr>
          <w:sz w:val="22"/>
        </w:rPr>
        <w:t>Isynuwardhana,</w:t>
      </w:r>
      <w:r>
        <w:rPr>
          <w:spacing w:val="19"/>
          <w:sz w:val="22"/>
        </w:rPr>
        <w:t> </w:t>
      </w:r>
      <w:r>
        <w:rPr>
          <w:sz w:val="22"/>
        </w:rPr>
        <w:t>D.,</w:t>
      </w:r>
      <w:r>
        <w:rPr>
          <w:spacing w:val="18"/>
          <w:sz w:val="22"/>
        </w:rPr>
        <w:t> </w:t>
      </w:r>
      <w:r>
        <w:rPr>
          <w:sz w:val="22"/>
        </w:rPr>
        <w:t>&amp;</w:t>
      </w:r>
      <w:r>
        <w:rPr>
          <w:spacing w:val="15"/>
          <w:sz w:val="22"/>
        </w:rPr>
        <w:t> </w:t>
      </w:r>
      <w:r>
        <w:rPr>
          <w:sz w:val="22"/>
        </w:rPr>
        <w:t>Nazar,</w:t>
      </w:r>
      <w:r>
        <w:rPr>
          <w:spacing w:val="22"/>
          <w:sz w:val="22"/>
        </w:rPr>
        <w:t> </w:t>
      </w:r>
      <w:r>
        <w:rPr>
          <w:sz w:val="22"/>
        </w:rPr>
        <w:t>M.</w:t>
      </w:r>
      <w:r>
        <w:rPr>
          <w:spacing w:val="19"/>
          <w:sz w:val="22"/>
        </w:rPr>
        <w:t> </w:t>
      </w:r>
      <w:r>
        <w:rPr>
          <w:sz w:val="22"/>
        </w:rPr>
        <w:t>R.</w:t>
      </w:r>
      <w:r>
        <w:rPr>
          <w:spacing w:val="18"/>
          <w:sz w:val="22"/>
        </w:rPr>
        <w:t> </w:t>
      </w:r>
      <w:r>
        <w:rPr>
          <w:sz w:val="22"/>
        </w:rPr>
        <w:t>(2023).</w:t>
      </w:r>
      <w:r>
        <w:rPr>
          <w:spacing w:val="18"/>
          <w:sz w:val="22"/>
        </w:rPr>
        <w:t> </w:t>
      </w:r>
      <w:r>
        <w:rPr>
          <w:sz w:val="22"/>
        </w:rPr>
        <w:t>Pengaruh</w:t>
      </w:r>
      <w:r>
        <w:rPr>
          <w:spacing w:val="16"/>
          <w:sz w:val="22"/>
        </w:rPr>
        <w:t> </w:t>
      </w:r>
      <w:r>
        <w:rPr>
          <w:sz w:val="22"/>
        </w:rPr>
        <w:t>F</w:t>
      </w:r>
      <w:r>
        <w:rPr>
          <w:i/>
          <w:sz w:val="22"/>
        </w:rPr>
        <w:t>inancial</w:t>
      </w:r>
      <w:r>
        <w:rPr>
          <w:i/>
          <w:spacing w:val="17"/>
          <w:sz w:val="22"/>
        </w:rPr>
        <w:t> </w:t>
      </w:r>
      <w:r>
        <w:rPr>
          <w:i/>
          <w:spacing w:val="-2"/>
          <w:sz w:val="22"/>
        </w:rPr>
        <w:t>Stability,</w:t>
      </w:r>
    </w:p>
    <w:p>
      <w:pPr>
        <w:spacing w:line="216" w:lineRule="exact" w:before="0"/>
        <w:ind w:left="1048" w:right="0" w:firstLine="0"/>
        <w:jc w:val="left"/>
        <w:rPr>
          <w:i/>
          <w:sz w:val="22"/>
        </w:rPr>
      </w:pPr>
      <w:r>
        <w:rPr>
          <w:i/>
          <w:sz w:val="22"/>
        </w:rPr>
        <w:t>External</w:t>
      </w:r>
      <w:r>
        <w:rPr>
          <w:i/>
          <w:spacing w:val="-9"/>
          <w:sz w:val="22"/>
        </w:rPr>
        <w:t> </w:t>
      </w:r>
      <w:r>
        <w:rPr>
          <w:i/>
          <w:sz w:val="22"/>
        </w:rPr>
        <w:t>Pressure</w:t>
      </w:r>
      <w:r>
        <w:rPr>
          <w:i/>
          <w:spacing w:val="-9"/>
          <w:sz w:val="22"/>
        </w:rPr>
        <w:t> </w:t>
      </w:r>
      <w:r>
        <w:rPr>
          <w:i/>
          <w:sz w:val="22"/>
        </w:rPr>
        <w:t>Dan</w:t>
      </w:r>
      <w:r>
        <w:rPr>
          <w:i/>
          <w:spacing w:val="-5"/>
          <w:sz w:val="22"/>
        </w:rPr>
        <w:t> </w:t>
      </w:r>
      <w:r>
        <w:rPr>
          <w:i/>
          <w:sz w:val="22"/>
        </w:rPr>
        <w:t>Financial</w:t>
      </w:r>
      <w:r>
        <w:rPr>
          <w:i/>
          <w:spacing w:val="-9"/>
          <w:sz w:val="22"/>
        </w:rPr>
        <w:t> </w:t>
      </w:r>
      <w:r>
        <w:rPr>
          <w:i/>
          <w:sz w:val="22"/>
        </w:rPr>
        <w:t>Target</w:t>
      </w:r>
      <w:r>
        <w:rPr>
          <w:i/>
          <w:spacing w:val="-3"/>
          <w:sz w:val="22"/>
        </w:rPr>
        <w:t> </w:t>
      </w:r>
      <w:r>
        <w:rPr>
          <w:sz w:val="22"/>
        </w:rPr>
        <w:t>Terhadap</w:t>
      </w:r>
      <w:r>
        <w:rPr>
          <w:spacing w:val="-4"/>
          <w:sz w:val="22"/>
        </w:rPr>
        <w:t> </w:t>
      </w:r>
      <w:r>
        <w:rPr>
          <w:i/>
          <w:sz w:val="22"/>
        </w:rPr>
        <w:t>Financial</w:t>
      </w:r>
      <w:r>
        <w:rPr>
          <w:i/>
          <w:spacing w:val="-8"/>
          <w:sz w:val="22"/>
        </w:rPr>
        <w:t> </w:t>
      </w:r>
      <w:r>
        <w:rPr>
          <w:i/>
          <w:sz w:val="22"/>
        </w:rPr>
        <w:t>Statement</w:t>
      </w:r>
      <w:r>
        <w:rPr>
          <w:i/>
          <w:spacing w:val="-9"/>
          <w:sz w:val="22"/>
        </w:rPr>
        <w:t> </w:t>
      </w:r>
      <w:r>
        <w:rPr>
          <w:i/>
          <w:sz w:val="22"/>
        </w:rPr>
        <w:t>Fraud</w:t>
      </w:r>
      <w:r>
        <w:rPr>
          <w:i/>
          <w:spacing w:val="-5"/>
          <w:sz w:val="22"/>
        </w:rPr>
        <w:t> </w:t>
      </w:r>
      <w:r>
        <w:rPr>
          <w:i/>
          <w:spacing w:val="-2"/>
          <w:sz w:val="22"/>
        </w:rPr>
        <w:t>(Studi</w:t>
      </w:r>
    </w:p>
    <w:p>
      <w:pPr>
        <w:spacing w:before="0"/>
        <w:ind w:left="1048" w:right="194" w:firstLine="0"/>
        <w:jc w:val="left"/>
        <w:rPr>
          <w:sz w:val="22"/>
        </w:rPr>
      </w:pPr>
      <w:r>
        <w:rPr>
          <w:sz w:val="22"/>
        </w:rPr>
        <w:t>Empiris</w:t>
      </w:r>
      <w:r>
        <w:rPr>
          <w:spacing w:val="-14"/>
          <w:sz w:val="22"/>
        </w:rPr>
        <w:t> </w:t>
      </w:r>
      <w:r>
        <w:rPr>
          <w:sz w:val="22"/>
        </w:rPr>
        <w:t>pada</w:t>
      </w:r>
      <w:r>
        <w:rPr>
          <w:spacing w:val="-14"/>
          <w:sz w:val="22"/>
        </w:rPr>
        <w:t> </w:t>
      </w:r>
      <w:r>
        <w:rPr>
          <w:sz w:val="22"/>
        </w:rPr>
        <w:t>Perusahaan</w:t>
      </w:r>
      <w:r>
        <w:rPr>
          <w:spacing w:val="-14"/>
          <w:sz w:val="22"/>
        </w:rPr>
        <w:t> </w:t>
      </w:r>
      <w:r>
        <w:rPr>
          <w:sz w:val="22"/>
        </w:rPr>
        <w:t>Non-Perbankan</w:t>
      </w:r>
      <w:r>
        <w:rPr>
          <w:spacing w:val="-13"/>
          <w:sz w:val="22"/>
        </w:rPr>
        <w:t> </w:t>
      </w:r>
      <w:r>
        <w:rPr>
          <w:sz w:val="22"/>
        </w:rPr>
        <w:t>yang</w:t>
      </w:r>
      <w:r>
        <w:rPr>
          <w:spacing w:val="-14"/>
          <w:sz w:val="22"/>
        </w:rPr>
        <w:t> </w:t>
      </w:r>
      <w:r>
        <w:rPr>
          <w:sz w:val="22"/>
        </w:rPr>
        <w:t>Terdaftar</w:t>
      </w:r>
      <w:r>
        <w:rPr>
          <w:spacing w:val="-14"/>
          <w:sz w:val="22"/>
        </w:rPr>
        <w:t> </w:t>
      </w:r>
      <w:r>
        <w:rPr>
          <w:sz w:val="22"/>
        </w:rPr>
        <w:t>dalam</w:t>
      </w:r>
      <w:r>
        <w:rPr>
          <w:spacing w:val="-12"/>
          <w:sz w:val="22"/>
        </w:rPr>
        <w:t> </w:t>
      </w:r>
      <w:r>
        <w:rPr>
          <w:sz w:val="22"/>
        </w:rPr>
        <w:t>Indeks</w:t>
      </w:r>
      <w:r>
        <w:rPr>
          <w:spacing w:val="-8"/>
          <w:sz w:val="22"/>
        </w:rPr>
        <w:t> </w:t>
      </w:r>
      <w:r>
        <w:rPr>
          <w:sz w:val="22"/>
        </w:rPr>
        <w:t>Periode</w:t>
      </w:r>
      <w:r>
        <w:rPr>
          <w:spacing w:val="-14"/>
          <w:sz w:val="22"/>
        </w:rPr>
        <w:t> </w:t>
      </w:r>
      <w:r>
        <w:rPr>
          <w:sz w:val="22"/>
        </w:rPr>
        <w:t>2017- 2020). </w:t>
      </w:r>
      <w:r>
        <w:rPr>
          <w:i/>
          <w:sz w:val="22"/>
        </w:rPr>
        <w:t>E-Proceeding of Management</w:t>
      </w:r>
      <w:r>
        <w:rPr>
          <w:sz w:val="22"/>
        </w:rPr>
        <w:t>, </w:t>
      </w:r>
      <w:r>
        <w:rPr>
          <w:i/>
          <w:sz w:val="22"/>
        </w:rPr>
        <w:t>10</w:t>
      </w:r>
      <w:r>
        <w:rPr>
          <w:sz w:val="22"/>
        </w:rPr>
        <w:t>(2), 1087–1094.</w:t>
      </w:r>
    </w:p>
    <w:p>
      <w:pPr>
        <w:spacing w:before="161"/>
        <w:ind w:left="1048" w:right="700" w:hanging="481"/>
        <w:jc w:val="both"/>
        <w:rPr>
          <w:sz w:val="22"/>
        </w:rPr>
      </w:pPr>
      <w:r>
        <w:rPr>
          <w:sz w:val="22"/>
        </w:rPr>
        <w:t>Wang,</w:t>
      </w:r>
      <w:r>
        <w:rPr>
          <w:spacing w:val="-5"/>
          <w:sz w:val="22"/>
        </w:rPr>
        <w:t> </w:t>
      </w:r>
      <w:r>
        <w:rPr>
          <w:sz w:val="22"/>
        </w:rPr>
        <w:t>G.,</w:t>
      </w:r>
      <w:r>
        <w:rPr>
          <w:spacing w:val="-5"/>
          <w:sz w:val="22"/>
        </w:rPr>
        <w:t> </w:t>
      </w:r>
      <w:r>
        <w:rPr>
          <w:sz w:val="22"/>
        </w:rPr>
        <w:t>&amp;</w:t>
      </w:r>
      <w:r>
        <w:rPr>
          <w:spacing w:val="-5"/>
          <w:sz w:val="22"/>
        </w:rPr>
        <w:t> </w:t>
      </w:r>
      <w:r>
        <w:rPr>
          <w:sz w:val="22"/>
        </w:rPr>
        <w:t>Deghetto,</w:t>
      </w:r>
      <w:r>
        <w:rPr>
          <w:spacing w:val="-5"/>
          <w:sz w:val="22"/>
        </w:rPr>
        <w:t> </w:t>
      </w:r>
      <w:r>
        <w:rPr>
          <w:sz w:val="22"/>
        </w:rPr>
        <w:t>K.</w:t>
      </w:r>
      <w:r>
        <w:rPr>
          <w:spacing w:val="-5"/>
          <w:sz w:val="22"/>
        </w:rPr>
        <w:t> </w:t>
      </w:r>
      <w:r>
        <w:rPr>
          <w:sz w:val="22"/>
        </w:rPr>
        <w:t>(2018).</w:t>
      </w:r>
      <w:r>
        <w:rPr>
          <w:spacing w:val="-3"/>
          <w:sz w:val="22"/>
        </w:rPr>
        <w:t> </w:t>
      </w:r>
      <w:r>
        <w:rPr>
          <w:i/>
          <w:sz w:val="22"/>
        </w:rPr>
        <w:t>Board</w:t>
      </w:r>
      <w:r>
        <w:rPr>
          <w:i/>
          <w:spacing w:val="-4"/>
          <w:sz w:val="22"/>
        </w:rPr>
        <w:t> </w:t>
      </w:r>
      <w:r>
        <w:rPr>
          <w:i/>
          <w:sz w:val="22"/>
        </w:rPr>
        <w:t>Antecedents</w:t>
      </w:r>
      <w:r>
        <w:rPr>
          <w:i/>
          <w:spacing w:val="-7"/>
          <w:sz w:val="22"/>
        </w:rPr>
        <w:t> </w:t>
      </w:r>
      <w:r>
        <w:rPr>
          <w:i/>
          <w:sz w:val="22"/>
        </w:rPr>
        <w:t>of</w:t>
      </w:r>
      <w:r>
        <w:rPr>
          <w:i/>
          <w:spacing w:val="-7"/>
          <w:sz w:val="22"/>
        </w:rPr>
        <w:t> </w:t>
      </w:r>
      <w:r>
        <w:rPr>
          <w:i/>
          <w:sz w:val="22"/>
        </w:rPr>
        <w:t>CEO</w:t>
      </w:r>
      <w:r>
        <w:rPr>
          <w:i/>
          <w:spacing w:val="-5"/>
          <w:sz w:val="22"/>
        </w:rPr>
        <w:t> </w:t>
      </w:r>
      <w:r>
        <w:rPr>
          <w:i/>
          <w:sz w:val="22"/>
        </w:rPr>
        <w:t>Duality</w:t>
      </w:r>
      <w:r>
        <w:rPr>
          <w:i/>
          <w:spacing w:val="-7"/>
          <w:sz w:val="22"/>
        </w:rPr>
        <w:t> </w:t>
      </w:r>
      <w:r>
        <w:rPr>
          <w:i/>
          <w:sz w:val="22"/>
        </w:rPr>
        <w:t>and</w:t>
      </w:r>
      <w:r>
        <w:rPr>
          <w:i/>
          <w:spacing w:val="-4"/>
          <w:sz w:val="22"/>
        </w:rPr>
        <w:t> </w:t>
      </w:r>
      <w:r>
        <w:rPr>
          <w:i/>
          <w:sz w:val="22"/>
        </w:rPr>
        <w:t>the</w:t>
      </w:r>
      <w:r>
        <w:rPr>
          <w:i/>
          <w:spacing w:val="-7"/>
          <w:sz w:val="22"/>
        </w:rPr>
        <w:t> </w:t>
      </w:r>
      <w:r>
        <w:rPr>
          <w:i/>
          <w:sz w:val="22"/>
        </w:rPr>
        <w:t>Moderating Role</w:t>
      </w:r>
      <w:r>
        <w:rPr>
          <w:i/>
          <w:spacing w:val="-8"/>
          <w:sz w:val="22"/>
        </w:rPr>
        <w:t> </w:t>
      </w:r>
      <w:r>
        <w:rPr>
          <w:i/>
          <w:sz w:val="22"/>
        </w:rPr>
        <w:t>of</w:t>
      </w:r>
      <w:r>
        <w:rPr>
          <w:i/>
          <w:spacing w:val="-8"/>
          <w:sz w:val="22"/>
        </w:rPr>
        <w:t> </w:t>
      </w:r>
      <w:r>
        <w:rPr>
          <w:i/>
          <w:sz w:val="22"/>
        </w:rPr>
        <w:t>Country-level</w:t>
      </w:r>
      <w:r>
        <w:rPr>
          <w:i/>
          <w:spacing w:val="-8"/>
          <w:sz w:val="22"/>
        </w:rPr>
        <w:t> </w:t>
      </w:r>
      <w:r>
        <w:rPr>
          <w:i/>
          <w:sz w:val="22"/>
        </w:rPr>
        <w:t>Managerial</w:t>
      </w:r>
      <w:r>
        <w:rPr>
          <w:i/>
          <w:spacing w:val="-8"/>
          <w:sz w:val="22"/>
        </w:rPr>
        <w:t> </w:t>
      </w:r>
      <w:r>
        <w:rPr>
          <w:i/>
          <w:sz w:val="22"/>
        </w:rPr>
        <w:t>Discretion:</w:t>
      </w:r>
      <w:r>
        <w:rPr>
          <w:i/>
          <w:spacing w:val="-4"/>
          <w:sz w:val="22"/>
        </w:rPr>
        <w:t> </w:t>
      </w:r>
      <w:r>
        <w:rPr>
          <w:i/>
          <w:sz w:val="22"/>
        </w:rPr>
        <w:t>A</w:t>
      </w:r>
      <w:r>
        <w:rPr>
          <w:i/>
          <w:spacing w:val="-5"/>
          <w:sz w:val="22"/>
        </w:rPr>
        <w:t> </w:t>
      </w:r>
      <w:r>
        <w:rPr>
          <w:i/>
          <w:sz w:val="22"/>
        </w:rPr>
        <w:t>Meta-analytic</w:t>
      </w:r>
      <w:r>
        <w:rPr>
          <w:i/>
          <w:spacing w:val="-8"/>
          <w:sz w:val="22"/>
        </w:rPr>
        <w:t> </w:t>
      </w:r>
      <w:r>
        <w:rPr>
          <w:i/>
          <w:sz w:val="22"/>
        </w:rPr>
        <w:t>Investigation</w:t>
      </w:r>
      <w:r>
        <w:rPr>
          <w:sz w:val="22"/>
        </w:rPr>
        <w:t>.</w:t>
      </w:r>
      <w:r>
        <w:rPr>
          <w:spacing w:val="-5"/>
          <w:sz w:val="22"/>
        </w:rPr>
        <w:t> </w:t>
      </w:r>
      <w:r>
        <w:rPr>
          <w:i/>
          <w:sz w:val="22"/>
        </w:rPr>
        <w:t>1</w:t>
      </w:r>
      <w:r>
        <w:rPr>
          <w:sz w:val="22"/>
        </w:rPr>
        <w:t>(719). </w:t>
      </w:r>
      <w:r>
        <w:rPr>
          <w:spacing w:val="-2"/>
          <w:sz w:val="22"/>
        </w:rPr>
        <w:t>https://doi.org/10.1111/joms.12408</w:t>
      </w:r>
    </w:p>
    <w:p>
      <w:pPr>
        <w:spacing w:line="240" w:lineRule="auto" w:before="158"/>
        <w:ind w:left="1048" w:right="704" w:hanging="481"/>
        <w:jc w:val="both"/>
        <w:rPr>
          <w:sz w:val="22"/>
        </w:rPr>
      </w:pPr>
      <w:r>
        <w:rPr>
          <w:sz w:val="22"/>
        </w:rPr>
        <w:t>Waromi, J.,</w:t>
      </w:r>
      <w:r>
        <w:rPr>
          <w:spacing w:val="-2"/>
          <w:sz w:val="22"/>
        </w:rPr>
        <w:t> </w:t>
      </w:r>
      <w:r>
        <w:rPr>
          <w:sz w:val="22"/>
        </w:rPr>
        <w:t>Kambuaya,</w:t>
      </w:r>
      <w:r>
        <w:rPr>
          <w:spacing w:val="-2"/>
          <w:sz w:val="22"/>
        </w:rPr>
        <w:t> </w:t>
      </w:r>
      <w:r>
        <w:rPr>
          <w:sz w:val="22"/>
        </w:rPr>
        <w:t>M.</w:t>
      </w:r>
      <w:r>
        <w:rPr>
          <w:spacing w:val="-1"/>
          <w:sz w:val="22"/>
        </w:rPr>
        <w:t> </w:t>
      </w:r>
      <w:r>
        <w:rPr>
          <w:sz w:val="22"/>
        </w:rPr>
        <w:t>K.</w:t>
      </w:r>
      <w:r>
        <w:rPr>
          <w:spacing w:val="-2"/>
          <w:sz w:val="22"/>
        </w:rPr>
        <w:t> </w:t>
      </w:r>
      <w:r>
        <w:rPr>
          <w:sz w:val="22"/>
        </w:rPr>
        <w:t>P.,</w:t>
      </w:r>
      <w:r>
        <w:rPr>
          <w:spacing w:val="-2"/>
          <w:sz w:val="22"/>
        </w:rPr>
        <w:t> </w:t>
      </w:r>
      <w:r>
        <w:rPr>
          <w:sz w:val="22"/>
        </w:rPr>
        <w:t>&amp; Wonar,</w:t>
      </w:r>
      <w:r>
        <w:rPr>
          <w:spacing w:val="-2"/>
          <w:sz w:val="22"/>
        </w:rPr>
        <w:t> </w:t>
      </w:r>
      <w:r>
        <w:rPr>
          <w:sz w:val="22"/>
        </w:rPr>
        <w:t>K. (2024).</w:t>
      </w:r>
      <w:r>
        <w:rPr>
          <w:spacing w:val="-2"/>
          <w:sz w:val="22"/>
        </w:rPr>
        <w:t> </w:t>
      </w:r>
      <w:r>
        <w:rPr>
          <w:sz w:val="22"/>
        </w:rPr>
        <w:t>Evaluation</w:t>
      </w:r>
      <w:r>
        <w:rPr>
          <w:spacing w:val="-1"/>
          <w:sz w:val="22"/>
        </w:rPr>
        <w:t> </w:t>
      </w:r>
      <w:r>
        <w:rPr>
          <w:sz w:val="22"/>
        </w:rPr>
        <w:t>of the Effectiveness of Internal Control Systems in Reducing Accounting Fraud in Financial Sector Companies. </w:t>
      </w:r>
      <w:r>
        <w:rPr>
          <w:i/>
          <w:sz w:val="22"/>
        </w:rPr>
        <w:t>The Eastasouth Management and Business</w:t>
      </w:r>
      <w:r>
        <w:rPr>
          <w:sz w:val="22"/>
        </w:rPr>
        <w:t>, </w:t>
      </w:r>
      <w:r>
        <w:rPr>
          <w:i/>
          <w:sz w:val="22"/>
        </w:rPr>
        <w:t>2</w:t>
      </w:r>
      <w:r>
        <w:rPr>
          <w:sz w:val="22"/>
        </w:rPr>
        <w:t>(03), 228–232. </w:t>
      </w:r>
      <w:r>
        <w:rPr>
          <w:spacing w:val="-2"/>
          <w:sz w:val="22"/>
        </w:rPr>
        <w:t>https://doi.org/10.58812/esmb.v2i03.250</w:t>
      </w:r>
    </w:p>
    <w:p>
      <w:pPr>
        <w:spacing w:line="240" w:lineRule="auto" w:before="160"/>
        <w:ind w:left="1048" w:right="708" w:hanging="481"/>
        <w:jc w:val="both"/>
        <w:rPr>
          <w:sz w:val="22"/>
        </w:rPr>
      </w:pPr>
      <w:r>
        <w:rPr>
          <w:sz w:val="22"/>
        </w:rPr>
        <w:t>Widyatama, W., &amp; Setiawati, L. W. (2020). Analisis Pengaruh Fraud Pentagon Theory terhadap Fraudulent</w:t>
      </w:r>
      <w:r>
        <w:rPr>
          <w:spacing w:val="-3"/>
          <w:sz w:val="22"/>
        </w:rPr>
        <w:t> </w:t>
      </w:r>
      <w:r>
        <w:rPr>
          <w:sz w:val="22"/>
        </w:rPr>
        <w:t>Financial</w:t>
      </w:r>
      <w:r>
        <w:rPr>
          <w:spacing w:val="-3"/>
          <w:sz w:val="22"/>
        </w:rPr>
        <w:t> </w:t>
      </w:r>
      <w:r>
        <w:rPr>
          <w:sz w:val="22"/>
        </w:rPr>
        <w:t>Reporting</w:t>
      </w:r>
      <w:r>
        <w:rPr>
          <w:spacing w:val="-4"/>
          <w:sz w:val="22"/>
        </w:rPr>
        <w:t> </w:t>
      </w:r>
      <w:r>
        <w:rPr>
          <w:sz w:val="22"/>
        </w:rPr>
        <w:t>pada</w:t>
      </w:r>
      <w:r>
        <w:rPr>
          <w:spacing w:val="-6"/>
          <w:sz w:val="22"/>
        </w:rPr>
        <w:t> </w:t>
      </w:r>
      <w:r>
        <w:rPr>
          <w:sz w:val="22"/>
        </w:rPr>
        <w:t>Perusahaan Perbankan</w:t>
      </w:r>
      <w:r>
        <w:rPr>
          <w:spacing w:val="-4"/>
          <w:sz w:val="22"/>
        </w:rPr>
        <w:t> </w:t>
      </w:r>
      <w:r>
        <w:rPr>
          <w:sz w:val="22"/>
        </w:rPr>
        <w:t>yang</w:t>
      </w:r>
      <w:r>
        <w:rPr>
          <w:spacing w:val="-4"/>
          <w:sz w:val="22"/>
        </w:rPr>
        <w:t> </w:t>
      </w:r>
      <w:r>
        <w:rPr>
          <w:sz w:val="22"/>
        </w:rPr>
        <w:t>Terdaftar di</w:t>
      </w:r>
      <w:r>
        <w:rPr>
          <w:spacing w:val="-5"/>
          <w:sz w:val="22"/>
        </w:rPr>
        <w:t> </w:t>
      </w:r>
      <w:r>
        <w:rPr>
          <w:sz w:val="22"/>
        </w:rPr>
        <w:t>Bursa</w:t>
      </w:r>
      <w:r>
        <w:rPr>
          <w:spacing w:val="-5"/>
          <w:sz w:val="22"/>
        </w:rPr>
        <w:t> </w:t>
      </w:r>
      <w:r>
        <w:rPr>
          <w:sz w:val="22"/>
        </w:rPr>
        <w:t>Efek</w:t>
      </w:r>
      <w:r>
        <w:rPr>
          <w:spacing w:val="-2"/>
          <w:sz w:val="22"/>
        </w:rPr>
        <w:t> </w:t>
      </w:r>
      <w:r>
        <w:rPr>
          <w:sz w:val="22"/>
        </w:rPr>
        <w:t>Indonesia</w:t>
      </w:r>
      <w:r>
        <w:rPr>
          <w:spacing w:val="-5"/>
          <w:sz w:val="22"/>
        </w:rPr>
        <w:t> </w:t>
      </w:r>
      <w:r>
        <w:rPr>
          <w:sz w:val="22"/>
        </w:rPr>
        <w:t>Periode</w:t>
      </w:r>
      <w:r>
        <w:rPr>
          <w:spacing w:val="-5"/>
          <w:sz w:val="22"/>
        </w:rPr>
        <w:t> </w:t>
      </w:r>
      <w:r>
        <w:rPr>
          <w:sz w:val="22"/>
        </w:rPr>
        <w:t>2014–2019.</w:t>
      </w:r>
      <w:r>
        <w:rPr>
          <w:spacing w:val="-6"/>
          <w:sz w:val="22"/>
        </w:rPr>
        <w:t> </w:t>
      </w:r>
      <w:r>
        <w:rPr>
          <w:i/>
          <w:sz w:val="22"/>
        </w:rPr>
        <w:t>BALANCE:</w:t>
      </w:r>
      <w:r>
        <w:rPr>
          <w:i/>
          <w:spacing w:val="-5"/>
          <w:sz w:val="22"/>
        </w:rPr>
        <w:t> </w:t>
      </w:r>
      <w:r>
        <w:rPr>
          <w:i/>
          <w:sz w:val="22"/>
        </w:rPr>
        <w:t>Jurnal</w:t>
      </w:r>
      <w:r>
        <w:rPr>
          <w:i/>
          <w:spacing w:val="-9"/>
          <w:sz w:val="22"/>
        </w:rPr>
        <w:t> </w:t>
      </w:r>
      <w:r>
        <w:rPr>
          <w:i/>
          <w:sz w:val="22"/>
        </w:rPr>
        <w:t>Akuntansi,</w:t>
      </w:r>
      <w:r>
        <w:rPr>
          <w:i/>
          <w:spacing w:val="-3"/>
          <w:sz w:val="22"/>
        </w:rPr>
        <w:t> </w:t>
      </w:r>
      <w:r>
        <w:rPr>
          <w:i/>
          <w:sz w:val="22"/>
        </w:rPr>
        <w:t>Auditing Dan Keuangan</w:t>
      </w:r>
      <w:r>
        <w:rPr>
          <w:sz w:val="22"/>
        </w:rPr>
        <w:t>, </w:t>
      </w:r>
      <w:r>
        <w:rPr>
          <w:i/>
          <w:sz w:val="22"/>
        </w:rPr>
        <w:t>17</w:t>
      </w:r>
      <w:r>
        <w:rPr>
          <w:sz w:val="22"/>
        </w:rPr>
        <w:t>(1), 22–47.</w:t>
      </w:r>
    </w:p>
    <w:p>
      <w:pPr>
        <w:spacing w:line="240" w:lineRule="auto" w:before="160"/>
        <w:ind w:left="1048" w:right="704" w:hanging="481"/>
        <w:jc w:val="both"/>
        <w:rPr>
          <w:sz w:val="22"/>
        </w:rPr>
      </w:pPr>
      <w:r>
        <w:rPr>
          <w:sz w:val="22"/>
        </w:rPr>
        <w:t>Yang, D., Jiao, H., &amp; Buckland, R. (2017). Technological Forecasting &amp; Social Change The</w:t>
      </w:r>
      <w:r>
        <w:rPr>
          <w:spacing w:val="-11"/>
          <w:sz w:val="22"/>
        </w:rPr>
        <w:t> </w:t>
      </w:r>
      <w:r>
        <w:rPr>
          <w:sz w:val="22"/>
        </w:rPr>
        <w:t>determinants</w:t>
      </w:r>
      <w:r>
        <w:rPr>
          <w:spacing w:val="-11"/>
          <w:sz w:val="22"/>
        </w:rPr>
        <w:t> </w:t>
      </w:r>
      <w:r>
        <w:rPr>
          <w:sz w:val="22"/>
        </w:rPr>
        <w:t>of</w:t>
      </w:r>
      <w:r>
        <w:rPr>
          <w:spacing w:val="-11"/>
          <w:sz w:val="22"/>
        </w:rPr>
        <w:t> </w:t>
      </w:r>
      <w:r>
        <w:rPr>
          <w:sz w:val="22"/>
        </w:rPr>
        <w:t>fi</w:t>
      </w:r>
      <w:r>
        <w:rPr>
          <w:spacing w:val="-7"/>
          <w:sz w:val="22"/>
        </w:rPr>
        <w:t> </w:t>
      </w:r>
      <w:r>
        <w:rPr>
          <w:sz w:val="22"/>
        </w:rPr>
        <w:t>nancial</w:t>
      </w:r>
      <w:r>
        <w:rPr>
          <w:spacing w:val="-7"/>
          <w:sz w:val="22"/>
        </w:rPr>
        <w:t> </w:t>
      </w:r>
      <w:r>
        <w:rPr>
          <w:sz w:val="22"/>
        </w:rPr>
        <w:t>fraud</w:t>
      </w:r>
      <w:r>
        <w:rPr>
          <w:spacing w:val="-8"/>
          <w:sz w:val="22"/>
        </w:rPr>
        <w:t> </w:t>
      </w:r>
      <w:r>
        <w:rPr>
          <w:sz w:val="22"/>
        </w:rPr>
        <w:t>in</w:t>
      </w:r>
      <w:r>
        <w:rPr>
          <w:spacing w:val="-8"/>
          <w:sz w:val="22"/>
        </w:rPr>
        <w:t> </w:t>
      </w:r>
      <w:r>
        <w:rPr>
          <w:sz w:val="22"/>
        </w:rPr>
        <w:t>Chinese</w:t>
      </w:r>
      <w:r>
        <w:rPr>
          <w:spacing w:val="-11"/>
          <w:sz w:val="22"/>
        </w:rPr>
        <w:t> </w:t>
      </w:r>
      <w:r>
        <w:rPr>
          <w:sz w:val="22"/>
        </w:rPr>
        <w:t>fi</w:t>
      </w:r>
      <w:r>
        <w:rPr>
          <w:spacing w:val="-7"/>
          <w:sz w:val="22"/>
        </w:rPr>
        <w:t> </w:t>
      </w:r>
      <w:r>
        <w:rPr>
          <w:sz w:val="22"/>
        </w:rPr>
        <w:t>rms</w:t>
      </w:r>
      <w:r>
        <w:rPr>
          <w:spacing w:val="-8"/>
          <w:sz w:val="22"/>
        </w:rPr>
        <w:t> </w:t>
      </w:r>
      <w:r>
        <w:rPr>
          <w:sz w:val="22"/>
        </w:rPr>
        <w:t>:</w:t>
      </w:r>
      <w:r>
        <w:rPr>
          <w:spacing w:val="-11"/>
          <w:sz w:val="22"/>
        </w:rPr>
        <w:t> </w:t>
      </w:r>
      <w:r>
        <w:rPr>
          <w:sz w:val="22"/>
        </w:rPr>
        <w:t>Does</w:t>
      </w:r>
      <w:r>
        <w:rPr>
          <w:spacing w:val="-7"/>
          <w:sz w:val="22"/>
        </w:rPr>
        <w:t> </w:t>
      </w:r>
      <w:r>
        <w:rPr>
          <w:sz w:val="22"/>
        </w:rPr>
        <w:t>corporate</w:t>
      </w:r>
      <w:r>
        <w:rPr>
          <w:spacing w:val="-11"/>
          <w:sz w:val="22"/>
        </w:rPr>
        <w:t> </w:t>
      </w:r>
      <w:r>
        <w:rPr>
          <w:sz w:val="22"/>
        </w:rPr>
        <w:t>governance</w:t>
      </w:r>
      <w:r>
        <w:rPr>
          <w:spacing w:val="-11"/>
          <w:sz w:val="22"/>
        </w:rPr>
        <w:t> </w:t>
      </w:r>
      <w:r>
        <w:rPr>
          <w:sz w:val="22"/>
        </w:rPr>
        <w:t>as an institutional innovation matter</w:t>
      </w:r>
      <w:r>
        <w:rPr>
          <w:spacing w:val="-10"/>
          <w:sz w:val="22"/>
        </w:rPr>
        <w:t> </w:t>
      </w:r>
      <w:r>
        <w:rPr>
          <w:sz w:val="22"/>
        </w:rPr>
        <w:t>? </w:t>
      </w:r>
      <w:r>
        <w:rPr>
          <w:i/>
          <w:sz w:val="22"/>
        </w:rPr>
        <w:t>Technological Forecasting &amp; Social Change</w:t>
      </w:r>
      <w:r>
        <w:rPr>
          <w:sz w:val="22"/>
        </w:rPr>
        <w:t>, </w:t>
      </w:r>
      <w:r>
        <w:rPr>
          <w:i/>
          <w:sz w:val="22"/>
        </w:rPr>
        <w:t>June</w:t>
      </w:r>
      <w:r>
        <w:rPr>
          <w:sz w:val="22"/>
        </w:rPr>
        <w:t>, 0–1. https://doi.org/10.1016/j.techfore.2017.06.035</w:t>
      </w:r>
    </w:p>
    <w:p>
      <w:pPr>
        <w:tabs>
          <w:tab w:pos="2887" w:val="left" w:leader="none"/>
          <w:tab w:pos="4675" w:val="left" w:leader="none"/>
          <w:tab w:pos="6813" w:val="left" w:leader="none"/>
        </w:tabs>
        <w:spacing w:line="240" w:lineRule="auto" w:before="160"/>
        <w:ind w:left="1048" w:right="703" w:hanging="481"/>
        <w:jc w:val="both"/>
        <w:rPr>
          <w:sz w:val="22"/>
        </w:rPr>
      </w:pPr>
      <w:r>
        <w:rPr>
          <w:sz w:val="22"/>
        </w:rPr>
        <w:t>Yankosvsky,</w:t>
      </w:r>
      <w:r>
        <w:rPr>
          <w:spacing w:val="-14"/>
          <w:sz w:val="22"/>
        </w:rPr>
        <w:t> </w:t>
      </w:r>
      <w:r>
        <w:rPr>
          <w:sz w:val="22"/>
        </w:rPr>
        <w:t>R.</w:t>
      </w:r>
      <w:r>
        <w:rPr>
          <w:spacing w:val="-14"/>
          <w:sz w:val="22"/>
        </w:rPr>
        <w:t> </w:t>
      </w:r>
      <w:r>
        <w:rPr>
          <w:sz w:val="22"/>
        </w:rPr>
        <w:t>.,</w:t>
      </w:r>
      <w:r>
        <w:rPr>
          <w:spacing w:val="-10"/>
          <w:sz w:val="22"/>
        </w:rPr>
        <w:t> </w:t>
      </w:r>
      <w:r>
        <w:rPr>
          <w:sz w:val="22"/>
        </w:rPr>
        <w:t>&amp;</w:t>
      </w:r>
      <w:r>
        <w:rPr>
          <w:spacing w:val="-14"/>
          <w:sz w:val="22"/>
        </w:rPr>
        <w:t> </w:t>
      </w:r>
      <w:r>
        <w:rPr>
          <w:sz w:val="22"/>
        </w:rPr>
        <w:t>Goncharova,</w:t>
      </w:r>
      <w:r>
        <w:rPr>
          <w:spacing w:val="-10"/>
          <w:sz w:val="22"/>
        </w:rPr>
        <w:t> </w:t>
      </w:r>
      <w:r>
        <w:rPr>
          <w:sz w:val="22"/>
        </w:rPr>
        <w:t>V.</w:t>
      </w:r>
      <w:r>
        <w:rPr>
          <w:spacing w:val="-14"/>
          <w:sz w:val="22"/>
        </w:rPr>
        <w:t> </w:t>
      </w:r>
      <w:r>
        <w:rPr>
          <w:sz w:val="22"/>
        </w:rPr>
        <w:t>.</w:t>
      </w:r>
      <w:r>
        <w:rPr>
          <w:spacing w:val="-10"/>
          <w:sz w:val="22"/>
        </w:rPr>
        <w:t> </w:t>
      </w:r>
      <w:r>
        <w:rPr>
          <w:sz w:val="22"/>
        </w:rPr>
        <w:t>(2023).</w:t>
      </w:r>
      <w:r>
        <w:rPr>
          <w:spacing w:val="34"/>
          <w:sz w:val="22"/>
        </w:rPr>
        <w:t> </w:t>
      </w:r>
      <w:r>
        <w:rPr>
          <w:i/>
          <w:sz w:val="22"/>
        </w:rPr>
        <w:t>Financial</w:t>
      </w:r>
      <w:r>
        <w:rPr>
          <w:i/>
          <w:spacing w:val="-12"/>
          <w:sz w:val="22"/>
        </w:rPr>
        <w:t> </w:t>
      </w:r>
      <w:r>
        <w:rPr>
          <w:i/>
          <w:sz w:val="22"/>
        </w:rPr>
        <w:t>Reporting</w:t>
      </w:r>
      <w:r>
        <w:rPr>
          <w:i/>
          <w:spacing w:val="-13"/>
          <w:sz w:val="22"/>
        </w:rPr>
        <w:t> </w:t>
      </w:r>
      <w:r>
        <w:rPr>
          <w:i/>
          <w:sz w:val="22"/>
        </w:rPr>
        <w:t>as</w:t>
      </w:r>
      <w:r>
        <w:rPr>
          <w:i/>
          <w:spacing w:val="-12"/>
          <w:sz w:val="22"/>
        </w:rPr>
        <w:t> </w:t>
      </w:r>
      <w:r>
        <w:rPr>
          <w:i/>
          <w:sz w:val="22"/>
        </w:rPr>
        <w:t>Information</w:t>
      </w:r>
      <w:r>
        <w:rPr>
          <w:i/>
          <w:spacing w:val="-13"/>
          <w:sz w:val="22"/>
        </w:rPr>
        <w:t> </w:t>
      </w:r>
      <w:r>
        <w:rPr>
          <w:i/>
          <w:sz w:val="22"/>
        </w:rPr>
        <w:t>Support for Monitoring the Financial State of the Enterprise</w:t>
      </w:r>
      <w:r>
        <w:rPr>
          <w:sz w:val="22"/>
        </w:rPr>
        <w:t>. Financial Strategies of </w:t>
      </w:r>
      <w:r>
        <w:rPr>
          <w:spacing w:val="-2"/>
          <w:sz w:val="22"/>
        </w:rPr>
        <w:t>Innovative</w:t>
      </w:r>
      <w:r>
        <w:rPr>
          <w:sz w:val="22"/>
        </w:rPr>
        <w:tab/>
      </w:r>
      <w:r>
        <w:rPr>
          <w:spacing w:val="-2"/>
          <w:sz w:val="22"/>
        </w:rPr>
        <w:t>Economic</w:t>
      </w:r>
      <w:r>
        <w:rPr>
          <w:sz w:val="22"/>
        </w:rPr>
        <w:tab/>
      </w:r>
      <w:r>
        <w:rPr>
          <w:spacing w:val="-2"/>
          <w:sz w:val="22"/>
        </w:rPr>
        <w:t>Development.</w:t>
      </w:r>
      <w:r>
        <w:rPr>
          <w:sz w:val="22"/>
        </w:rPr>
        <w:tab/>
      </w:r>
      <w:r>
        <w:rPr>
          <w:spacing w:val="-2"/>
          <w:sz w:val="22"/>
        </w:rPr>
        <w:t>https://doi.org/DOI https://doi.org/10.26661/2414-0287-2023-3-59-07</w:t>
      </w:r>
    </w:p>
    <w:p>
      <w:pPr>
        <w:spacing w:line="240" w:lineRule="auto" w:before="161"/>
        <w:ind w:left="1048" w:right="702" w:hanging="481"/>
        <w:jc w:val="both"/>
        <w:rPr>
          <w:sz w:val="22"/>
        </w:rPr>
      </w:pPr>
      <w:r>
        <w:rPr>
          <w:sz w:val="22"/>
        </w:rPr>
        <w:t>Yanti, D. D. (2021). Analisis Fraud Pentagon terhadap Kecurangan Laporan Keuangan pada Sektor Perusahaan Manufaktur yang Terdaftar di Bursa Efek Indonesia </w:t>
      </w:r>
      <w:r>
        <w:rPr>
          <w:i/>
          <w:sz w:val="22"/>
        </w:rPr>
        <w:t>Jurnal Ilmiah Manajemen Ubhara</w:t>
      </w:r>
      <w:r>
        <w:rPr>
          <w:sz w:val="22"/>
        </w:rPr>
        <w:t>, </w:t>
      </w:r>
      <w:r>
        <w:rPr>
          <w:i/>
          <w:sz w:val="22"/>
        </w:rPr>
        <w:t>3</w:t>
      </w:r>
      <w:r>
        <w:rPr>
          <w:sz w:val="22"/>
        </w:rPr>
        <w:t>(1), 153. https://doi.org/10.31599/jmu.v3i1.861</w:t>
      </w:r>
    </w:p>
    <w:p>
      <w:pPr>
        <w:spacing w:line="240" w:lineRule="auto" w:before="161"/>
        <w:ind w:left="1048" w:right="705" w:hanging="481"/>
        <w:jc w:val="both"/>
        <w:rPr>
          <w:sz w:val="22"/>
        </w:rPr>
      </w:pPr>
      <w:r>
        <w:rPr>
          <w:sz w:val="22"/>
        </w:rPr>
        <w:t>Yovita, M., &amp; Suryani, E. (2024). </w:t>
      </w:r>
      <w:r>
        <w:rPr>
          <w:i/>
          <w:sz w:val="22"/>
        </w:rPr>
        <w:t>Determinasi Faktor-Faktor Arrogance Sebagai Perspektif Fraud Pentagon Terhadap Kecurangan Laporan Keuangan</w:t>
      </w:r>
      <w:r>
        <w:rPr>
          <w:sz w:val="22"/>
        </w:rPr>
        <w:t>. </w:t>
      </w:r>
      <w:r>
        <w:rPr>
          <w:i/>
          <w:sz w:val="22"/>
        </w:rPr>
        <w:t>7</w:t>
      </w:r>
      <w:r>
        <w:rPr>
          <w:sz w:val="22"/>
        </w:rPr>
        <w:t>(1), 166– </w:t>
      </w:r>
      <w:r>
        <w:rPr>
          <w:spacing w:val="-4"/>
          <w:sz w:val="22"/>
        </w:rPr>
        <w:t>176.</w:t>
      </w:r>
    </w:p>
    <w:p>
      <w:pPr>
        <w:spacing w:before="161"/>
        <w:ind w:left="1048" w:right="704" w:hanging="481"/>
        <w:jc w:val="both"/>
        <w:rPr>
          <w:sz w:val="22"/>
        </w:rPr>
      </w:pPr>
      <w:r>
        <w:rPr>
          <w:sz w:val="22"/>
        </w:rPr>
        <w:t>Yuniawati,</w:t>
      </w:r>
      <w:r>
        <w:rPr>
          <w:spacing w:val="-4"/>
          <w:sz w:val="22"/>
        </w:rPr>
        <w:t> </w:t>
      </w:r>
      <w:r>
        <w:rPr>
          <w:sz w:val="22"/>
        </w:rPr>
        <w:t>A.</w:t>
      </w:r>
      <w:r>
        <w:rPr>
          <w:spacing w:val="-4"/>
          <w:sz w:val="22"/>
        </w:rPr>
        <w:t> </w:t>
      </w:r>
      <w:r>
        <w:rPr>
          <w:sz w:val="22"/>
        </w:rPr>
        <w:t>S.,</w:t>
      </w:r>
      <w:r>
        <w:rPr>
          <w:spacing w:val="-4"/>
          <w:sz w:val="22"/>
        </w:rPr>
        <w:t> </w:t>
      </w:r>
      <w:r>
        <w:rPr>
          <w:sz w:val="22"/>
        </w:rPr>
        <w:t>&amp;</w:t>
      </w:r>
      <w:r>
        <w:rPr>
          <w:spacing w:val="-8"/>
          <w:sz w:val="22"/>
        </w:rPr>
        <w:t> </w:t>
      </w:r>
      <w:r>
        <w:rPr>
          <w:sz w:val="22"/>
        </w:rPr>
        <w:t>Farman,</w:t>
      </w:r>
      <w:r>
        <w:rPr>
          <w:spacing w:val="-4"/>
          <w:sz w:val="22"/>
        </w:rPr>
        <w:t> </w:t>
      </w:r>
      <w:r>
        <w:rPr>
          <w:sz w:val="22"/>
        </w:rPr>
        <w:t>F.</w:t>
      </w:r>
      <w:r>
        <w:rPr>
          <w:spacing w:val="-4"/>
          <w:sz w:val="22"/>
        </w:rPr>
        <w:t> </w:t>
      </w:r>
      <w:r>
        <w:rPr>
          <w:sz w:val="22"/>
        </w:rPr>
        <w:t>(2023).</w:t>
      </w:r>
      <w:r>
        <w:rPr>
          <w:spacing w:val="-8"/>
          <w:sz w:val="22"/>
        </w:rPr>
        <w:t> </w:t>
      </w:r>
      <w:r>
        <w:rPr>
          <w:sz w:val="22"/>
        </w:rPr>
        <w:t>Analysis</w:t>
      </w:r>
      <w:r>
        <w:rPr>
          <w:spacing w:val="-6"/>
          <w:sz w:val="22"/>
        </w:rPr>
        <w:t> </w:t>
      </w:r>
      <w:r>
        <w:rPr>
          <w:sz w:val="22"/>
        </w:rPr>
        <w:t>of</w:t>
      </w:r>
      <w:r>
        <w:rPr>
          <w:spacing w:val="-6"/>
          <w:sz w:val="22"/>
        </w:rPr>
        <w:t> </w:t>
      </w:r>
      <w:r>
        <w:rPr>
          <w:sz w:val="22"/>
        </w:rPr>
        <w:t>Financial</w:t>
      </w:r>
      <w:r>
        <w:rPr>
          <w:spacing w:val="-6"/>
          <w:sz w:val="22"/>
        </w:rPr>
        <w:t> </w:t>
      </w:r>
      <w:r>
        <w:rPr>
          <w:sz w:val="22"/>
        </w:rPr>
        <w:t>Reports</w:t>
      </w:r>
      <w:r>
        <w:rPr>
          <w:spacing w:val="-6"/>
          <w:sz w:val="22"/>
        </w:rPr>
        <w:t> </w:t>
      </w:r>
      <w:r>
        <w:rPr>
          <w:sz w:val="22"/>
        </w:rPr>
        <w:t>To</w:t>
      </w:r>
      <w:r>
        <w:rPr>
          <w:spacing w:val="-3"/>
          <w:sz w:val="22"/>
        </w:rPr>
        <w:t> </w:t>
      </w:r>
      <w:r>
        <w:rPr>
          <w:sz w:val="22"/>
        </w:rPr>
        <w:t>Assess</w:t>
      </w:r>
      <w:r>
        <w:rPr>
          <w:spacing w:val="-6"/>
          <w:sz w:val="22"/>
        </w:rPr>
        <w:t> </w:t>
      </w:r>
      <w:r>
        <w:rPr>
          <w:sz w:val="22"/>
        </w:rPr>
        <w:t>Financial Performance (Study At Pt. Jasa Marga Tbk Period 2017-2021). </w:t>
      </w:r>
      <w:r>
        <w:rPr>
          <w:i/>
          <w:sz w:val="22"/>
        </w:rPr>
        <w:t>Jurnal Ilmiah MEA</w:t>
      </w:r>
      <w:r>
        <w:rPr>
          <w:sz w:val="22"/>
        </w:rPr>
        <w:t>, </w:t>
      </w:r>
      <w:r>
        <w:rPr>
          <w:i/>
          <w:sz w:val="22"/>
        </w:rPr>
        <w:t>7</w:t>
      </w:r>
      <w:r>
        <w:rPr>
          <w:sz w:val="22"/>
        </w:rPr>
        <w:t>(1), 2023.</w:t>
      </w:r>
    </w:p>
    <w:p>
      <w:pPr>
        <w:spacing w:after="0"/>
        <w:jc w:val="both"/>
        <w:rPr>
          <w:sz w:val="22"/>
        </w:rPr>
        <w:sectPr>
          <w:headerReference w:type="default" r:id="rId36"/>
          <w:footerReference w:type="default" r:id="rId37"/>
          <w:pgSz w:w="11910" w:h="16840"/>
          <w:pgMar w:header="0" w:footer="998" w:top="1920" w:bottom="1180" w:left="1700" w:right="992"/>
        </w:sectPr>
      </w:pPr>
    </w:p>
    <w:p>
      <w:pPr>
        <w:pStyle w:val="BodyText"/>
        <w:spacing w:before="56"/>
      </w:pPr>
    </w:p>
    <w:p>
      <w:pPr>
        <w:pStyle w:val="Heading1"/>
        <w:ind w:right="562"/>
      </w:pPr>
      <w:bookmarkStart w:name="_bookmark77" w:id="78"/>
      <w:bookmarkEnd w:id="78"/>
      <w:r>
        <w:rPr>
          <w:b w:val="0"/>
        </w:rPr>
      </w:r>
      <w:r>
        <w:rPr>
          <w:spacing w:val="-2"/>
        </w:rPr>
        <w:t>LAMPIRAN</w:t>
      </w:r>
    </w:p>
    <w:p>
      <w:pPr>
        <w:pStyle w:val="BodyText"/>
        <w:rPr>
          <w:b/>
        </w:rPr>
      </w:pPr>
    </w:p>
    <w:p>
      <w:pPr>
        <w:pStyle w:val="BodyText"/>
        <w:spacing w:before="105"/>
        <w:rPr>
          <w:b/>
        </w:rPr>
      </w:pPr>
    </w:p>
    <w:p>
      <w:pPr>
        <w:pStyle w:val="Heading2"/>
        <w:ind w:left="568" w:firstLine="0"/>
        <w:jc w:val="left"/>
      </w:pPr>
      <w:bookmarkStart w:name="_bookmark78" w:id="79"/>
      <w:bookmarkEnd w:id="79"/>
      <w:r>
        <w:rPr>
          <w:b w:val="0"/>
        </w:rPr>
      </w:r>
      <w:r>
        <w:rPr/>
        <w:t>Lampiran</w:t>
      </w:r>
      <w:r>
        <w:rPr>
          <w:spacing w:val="-4"/>
        </w:rPr>
        <w:t> </w:t>
      </w:r>
      <w:r>
        <w:rPr/>
        <w:t>1.</w:t>
      </w:r>
      <w:r>
        <w:rPr>
          <w:spacing w:val="-2"/>
        </w:rPr>
        <w:t> </w:t>
      </w:r>
      <w:r>
        <w:rPr/>
        <w:t>Daftar</w:t>
      </w:r>
      <w:r>
        <w:rPr>
          <w:spacing w:val="-1"/>
        </w:rPr>
        <w:t> </w:t>
      </w:r>
      <w:r>
        <w:rPr/>
        <w:t>Perusahaan</w:t>
      </w:r>
      <w:r>
        <w:rPr>
          <w:spacing w:val="-4"/>
        </w:rPr>
        <w:t> </w:t>
      </w:r>
      <w:r>
        <w:rPr/>
        <w:t>BUMN Yang</w:t>
      </w:r>
      <w:r>
        <w:rPr>
          <w:spacing w:val="-2"/>
        </w:rPr>
        <w:t> </w:t>
      </w:r>
      <w:r>
        <w:rPr/>
        <w:t>Lulus Uji</w:t>
      </w:r>
      <w:r>
        <w:rPr>
          <w:spacing w:val="-1"/>
        </w:rPr>
        <w:t> </w:t>
      </w:r>
      <w:r>
        <w:rPr>
          <w:spacing w:val="-2"/>
        </w:rPr>
        <w:t>Kriteria</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2028"/>
        <w:gridCol w:w="5261"/>
      </w:tblGrid>
      <w:tr>
        <w:trPr>
          <w:trHeight w:val="797" w:hRule="atLeast"/>
        </w:trPr>
        <w:tc>
          <w:tcPr>
            <w:tcW w:w="640" w:type="dxa"/>
          </w:tcPr>
          <w:p>
            <w:pPr>
              <w:pStyle w:val="TableParagraph"/>
              <w:spacing w:line="240" w:lineRule="auto" w:before="20"/>
              <w:jc w:val="left"/>
              <w:rPr>
                <w:b/>
                <w:sz w:val="22"/>
              </w:rPr>
            </w:pPr>
          </w:p>
          <w:p>
            <w:pPr>
              <w:pStyle w:val="TableParagraph"/>
              <w:spacing w:line="240" w:lineRule="auto" w:before="0"/>
              <w:ind w:left="8" w:right="3"/>
              <w:rPr>
                <w:b/>
                <w:sz w:val="22"/>
              </w:rPr>
            </w:pPr>
            <w:r>
              <w:rPr>
                <w:b/>
                <w:spacing w:val="-5"/>
                <w:sz w:val="22"/>
              </w:rPr>
              <w:t>NO</w:t>
            </w:r>
          </w:p>
        </w:tc>
        <w:tc>
          <w:tcPr>
            <w:tcW w:w="2028" w:type="dxa"/>
          </w:tcPr>
          <w:p>
            <w:pPr>
              <w:pStyle w:val="TableParagraph"/>
              <w:spacing w:line="240" w:lineRule="auto" w:before="20"/>
              <w:jc w:val="left"/>
              <w:rPr>
                <w:b/>
                <w:sz w:val="22"/>
              </w:rPr>
            </w:pPr>
          </w:p>
          <w:p>
            <w:pPr>
              <w:pStyle w:val="TableParagraph"/>
              <w:spacing w:line="240" w:lineRule="auto" w:before="0"/>
              <w:ind w:left="7" w:right="8"/>
              <w:rPr>
                <w:b/>
                <w:sz w:val="22"/>
              </w:rPr>
            </w:pPr>
            <w:r>
              <w:rPr>
                <w:b/>
                <w:sz w:val="22"/>
              </w:rPr>
              <w:t>KODE</w:t>
            </w:r>
            <w:r>
              <w:rPr>
                <w:b/>
                <w:spacing w:val="-2"/>
                <w:sz w:val="22"/>
              </w:rPr>
              <w:t> SAHAM</w:t>
            </w:r>
          </w:p>
        </w:tc>
        <w:tc>
          <w:tcPr>
            <w:tcW w:w="5261" w:type="dxa"/>
          </w:tcPr>
          <w:p>
            <w:pPr>
              <w:pStyle w:val="TableParagraph"/>
              <w:spacing w:line="240" w:lineRule="auto" w:before="20"/>
              <w:jc w:val="left"/>
              <w:rPr>
                <w:b/>
                <w:sz w:val="22"/>
              </w:rPr>
            </w:pPr>
          </w:p>
          <w:p>
            <w:pPr>
              <w:pStyle w:val="TableParagraph"/>
              <w:spacing w:line="240" w:lineRule="auto" w:before="0"/>
              <w:ind w:left="1492"/>
              <w:jc w:val="left"/>
              <w:rPr>
                <w:b/>
                <w:sz w:val="22"/>
              </w:rPr>
            </w:pPr>
            <w:r>
              <w:rPr>
                <w:b/>
                <w:sz w:val="22"/>
              </w:rPr>
              <w:t>NAMA</w:t>
            </w:r>
            <w:r>
              <w:rPr>
                <w:b/>
                <w:spacing w:val="-2"/>
                <w:sz w:val="22"/>
              </w:rPr>
              <w:t> PERUSAHAAN</w:t>
            </w:r>
          </w:p>
        </w:tc>
      </w:tr>
      <w:tr>
        <w:trPr>
          <w:trHeight w:val="298" w:hRule="atLeast"/>
        </w:trPr>
        <w:tc>
          <w:tcPr>
            <w:tcW w:w="640" w:type="dxa"/>
          </w:tcPr>
          <w:p>
            <w:pPr>
              <w:pStyle w:val="TableParagraph"/>
              <w:ind w:left="8" w:right="9"/>
              <w:rPr>
                <w:sz w:val="22"/>
              </w:rPr>
            </w:pPr>
            <w:r>
              <w:rPr>
                <w:spacing w:val="-10"/>
                <w:sz w:val="22"/>
              </w:rPr>
              <w:t>1</w:t>
            </w:r>
          </w:p>
        </w:tc>
        <w:tc>
          <w:tcPr>
            <w:tcW w:w="2028" w:type="dxa"/>
          </w:tcPr>
          <w:p>
            <w:pPr>
              <w:pStyle w:val="TableParagraph"/>
              <w:ind w:left="10" w:right="3"/>
              <w:rPr>
                <w:sz w:val="22"/>
              </w:rPr>
            </w:pPr>
            <w:r>
              <w:rPr>
                <w:spacing w:val="-4"/>
                <w:sz w:val="22"/>
              </w:rPr>
              <w:t>ADHI</w:t>
            </w:r>
          </w:p>
        </w:tc>
        <w:tc>
          <w:tcPr>
            <w:tcW w:w="5261" w:type="dxa"/>
          </w:tcPr>
          <w:p>
            <w:pPr>
              <w:pStyle w:val="TableParagraph"/>
              <w:ind w:left="103"/>
              <w:jc w:val="left"/>
              <w:rPr>
                <w:sz w:val="22"/>
              </w:rPr>
            </w:pPr>
            <w:r>
              <w:rPr>
                <w:sz w:val="22"/>
              </w:rPr>
              <w:t>PT</w:t>
            </w:r>
            <w:r>
              <w:rPr>
                <w:spacing w:val="-1"/>
                <w:sz w:val="22"/>
              </w:rPr>
              <w:t> </w:t>
            </w:r>
            <w:r>
              <w:rPr>
                <w:sz w:val="22"/>
              </w:rPr>
              <w:t>Adhi</w:t>
            </w:r>
            <w:r>
              <w:rPr>
                <w:spacing w:val="-7"/>
                <w:sz w:val="22"/>
              </w:rPr>
              <w:t> </w:t>
            </w:r>
            <w:r>
              <w:rPr>
                <w:sz w:val="22"/>
              </w:rPr>
              <w:t>Karya</w:t>
            </w:r>
            <w:r>
              <w:rPr>
                <w:spacing w:val="-3"/>
                <w:sz w:val="22"/>
              </w:rPr>
              <w:t> </w:t>
            </w:r>
            <w:r>
              <w:rPr>
                <w:sz w:val="22"/>
              </w:rPr>
              <w:t>(Persero)</w:t>
            </w:r>
            <w:r>
              <w:rPr>
                <w:spacing w:val="-3"/>
                <w:sz w:val="22"/>
              </w:rPr>
              <w:t> </w:t>
            </w:r>
            <w:r>
              <w:rPr>
                <w:spacing w:val="-5"/>
                <w:sz w:val="22"/>
              </w:rPr>
              <w:t>Tbk</w:t>
            </w:r>
          </w:p>
        </w:tc>
      </w:tr>
      <w:tr>
        <w:trPr>
          <w:trHeight w:val="301" w:hRule="atLeast"/>
        </w:trPr>
        <w:tc>
          <w:tcPr>
            <w:tcW w:w="640" w:type="dxa"/>
          </w:tcPr>
          <w:p>
            <w:pPr>
              <w:pStyle w:val="TableParagraph"/>
              <w:spacing w:line="236" w:lineRule="exact"/>
              <w:ind w:left="8" w:right="9"/>
              <w:rPr>
                <w:sz w:val="22"/>
              </w:rPr>
            </w:pPr>
            <w:r>
              <w:rPr>
                <w:spacing w:val="-10"/>
                <w:sz w:val="22"/>
              </w:rPr>
              <w:t>2</w:t>
            </w:r>
          </w:p>
        </w:tc>
        <w:tc>
          <w:tcPr>
            <w:tcW w:w="2028" w:type="dxa"/>
          </w:tcPr>
          <w:p>
            <w:pPr>
              <w:pStyle w:val="TableParagraph"/>
              <w:spacing w:line="236" w:lineRule="exact"/>
              <w:ind w:left="7" w:right="7"/>
              <w:rPr>
                <w:sz w:val="22"/>
              </w:rPr>
            </w:pPr>
            <w:r>
              <w:rPr>
                <w:spacing w:val="-4"/>
                <w:sz w:val="22"/>
              </w:rPr>
              <w:t>ANTM</w:t>
            </w:r>
          </w:p>
        </w:tc>
        <w:tc>
          <w:tcPr>
            <w:tcW w:w="5261" w:type="dxa"/>
          </w:tcPr>
          <w:p>
            <w:pPr>
              <w:pStyle w:val="TableParagraph"/>
              <w:spacing w:line="236" w:lineRule="exact"/>
              <w:ind w:left="103"/>
              <w:jc w:val="left"/>
              <w:rPr>
                <w:sz w:val="22"/>
              </w:rPr>
            </w:pPr>
            <w:r>
              <w:rPr>
                <w:sz w:val="22"/>
              </w:rPr>
              <w:t>PT</w:t>
            </w:r>
            <w:r>
              <w:rPr>
                <w:spacing w:val="-1"/>
                <w:sz w:val="22"/>
              </w:rPr>
              <w:t> </w:t>
            </w:r>
            <w:r>
              <w:rPr>
                <w:sz w:val="22"/>
              </w:rPr>
              <w:t>Aneka</w:t>
            </w:r>
            <w:r>
              <w:rPr>
                <w:spacing w:val="-3"/>
                <w:sz w:val="22"/>
              </w:rPr>
              <w:t> </w:t>
            </w:r>
            <w:r>
              <w:rPr>
                <w:sz w:val="22"/>
              </w:rPr>
              <w:t>Tambang</w:t>
            </w:r>
            <w:r>
              <w:rPr>
                <w:spacing w:val="-4"/>
                <w:sz w:val="22"/>
              </w:rPr>
              <w:t> </w:t>
            </w:r>
            <w:r>
              <w:rPr>
                <w:spacing w:val="-5"/>
                <w:sz w:val="22"/>
              </w:rPr>
              <w:t>Tbk</w:t>
            </w:r>
          </w:p>
        </w:tc>
      </w:tr>
      <w:tr>
        <w:trPr>
          <w:trHeight w:val="297" w:hRule="atLeast"/>
        </w:trPr>
        <w:tc>
          <w:tcPr>
            <w:tcW w:w="640" w:type="dxa"/>
          </w:tcPr>
          <w:p>
            <w:pPr>
              <w:pStyle w:val="TableParagraph"/>
              <w:ind w:left="8" w:right="9"/>
              <w:rPr>
                <w:sz w:val="22"/>
              </w:rPr>
            </w:pPr>
            <w:r>
              <w:rPr>
                <w:spacing w:val="-10"/>
                <w:sz w:val="22"/>
              </w:rPr>
              <w:t>3</w:t>
            </w:r>
          </w:p>
        </w:tc>
        <w:tc>
          <w:tcPr>
            <w:tcW w:w="2028" w:type="dxa"/>
          </w:tcPr>
          <w:p>
            <w:pPr>
              <w:pStyle w:val="TableParagraph"/>
              <w:ind w:left="7" w:right="7"/>
              <w:rPr>
                <w:sz w:val="22"/>
              </w:rPr>
            </w:pPr>
            <w:r>
              <w:rPr>
                <w:spacing w:val="-4"/>
                <w:sz w:val="22"/>
              </w:rPr>
              <w:t>GIAA</w:t>
            </w:r>
          </w:p>
        </w:tc>
        <w:tc>
          <w:tcPr>
            <w:tcW w:w="5261" w:type="dxa"/>
          </w:tcPr>
          <w:p>
            <w:pPr>
              <w:pStyle w:val="TableParagraph"/>
              <w:ind w:left="103"/>
              <w:jc w:val="left"/>
              <w:rPr>
                <w:sz w:val="22"/>
              </w:rPr>
            </w:pPr>
            <w:r>
              <w:rPr>
                <w:sz w:val="22"/>
              </w:rPr>
              <w:t>PT</w:t>
            </w:r>
            <w:r>
              <w:rPr>
                <w:spacing w:val="-3"/>
                <w:sz w:val="22"/>
              </w:rPr>
              <w:t> </w:t>
            </w:r>
            <w:r>
              <w:rPr>
                <w:sz w:val="22"/>
              </w:rPr>
              <w:t>Garuda</w:t>
            </w:r>
            <w:r>
              <w:rPr>
                <w:spacing w:val="-3"/>
                <w:sz w:val="22"/>
              </w:rPr>
              <w:t> </w:t>
            </w:r>
            <w:r>
              <w:rPr>
                <w:sz w:val="22"/>
              </w:rPr>
              <w:t>Indonesia</w:t>
            </w:r>
            <w:r>
              <w:rPr>
                <w:spacing w:val="-5"/>
                <w:sz w:val="22"/>
              </w:rPr>
              <w:t> </w:t>
            </w:r>
            <w:r>
              <w:rPr>
                <w:sz w:val="22"/>
              </w:rPr>
              <w:t>(Persero)</w:t>
            </w:r>
            <w:r>
              <w:rPr>
                <w:spacing w:val="-2"/>
                <w:sz w:val="22"/>
              </w:rPr>
              <w:t> </w:t>
            </w:r>
            <w:r>
              <w:rPr>
                <w:spacing w:val="-5"/>
                <w:sz w:val="22"/>
              </w:rPr>
              <w:t>Tbk</w:t>
            </w:r>
          </w:p>
        </w:tc>
      </w:tr>
      <w:tr>
        <w:trPr>
          <w:trHeight w:val="302" w:hRule="atLeast"/>
        </w:trPr>
        <w:tc>
          <w:tcPr>
            <w:tcW w:w="640" w:type="dxa"/>
          </w:tcPr>
          <w:p>
            <w:pPr>
              <w:pStyle w:val="TableParagraph"/>
              <w:spacing w:line="236" w:lineRule="exact"/>
              <w:ind w:left="8" w:right="9"/>
              <w:rPr>
                <w:sz w:val="22"/>
              </w:rPr>
            </w:pPr>
            <w:r>
              <w:rPr>
                <w:spacing w:val="-10"/>
                <w:sz w:val="22"/>
              </w:rPr>
              <w:t>4</w:t>
            </w:r>
          </w:p>
        </w:tc>
        <w:tc>
          <w:tcPr>
            <w:tcW w:w="2028" w:type="dxa"/>
          </w:tcPr>
          <w:p>
            <w:pPr>
              <w:pStyle w:val="TableParagraph"/>
              <w:spacing w:line="236" w:lineRule="exact"/>
              <w:ind w:left="7" w:right="8"/>
              <w:rPr>
                <w:sz w:val="22"/>
              </w:rPr>
            </w:pPr>
            <w:r>
              <w:rPr>
                <w:spacing w:val="-4"/>
                <w:sz w:val="22"/>
              </w:rPr>
              <w:t>INAF</w:t>
            </w:r>
          </w:p>
        </w:tc>
        <w:tc>
          <w:tcPr>
            <w:tcW w:w="5261" w:type="dxa"/>
          </w:tcPr>
          <w:p>
            <w:pPr>
              <w:pStyle w:val="TableParagraph"/>
              <w:spacing w:line="236" w:lineRule="exact"/>
              <w:ind w:left="103"/>
              <w:jc w:val="left"/>
              <w:rPr>
                <w:sz w:val="22"/>
              </w:rPr>
            </w:pPr>
            <w:r>
              <w:rPr>
                <w:sz w:val="22"/>
              </w:rPr>
              <w:t>PT</w:t>
            </w:r>
            <w:r>
              <w:rPr>
                <w:spacing w:val="-2"/>
                <w:sz w:val="22"/>
              </w:rPr>
              <w:t> </w:t>
            </w:r>
            <w:r>
              <w:rPr>
                <w:sz w:val="22"/>
              </w:rPr>
              <w:t>Indofarma</w:t>
            </w:r>
            <w:r>
              <w:rPr>
                <w:spacing w:val="-2"/>
                <w:sz w:val="22"/>
              </w:rPr>
              <w:t> </w:t>
            </w:r>
            <w:r>
              <w:rPr>
                <w:spacing w:val="-5"/>
                <w:sz w:val="22"/>
              </w:rPr>
              <w:t>Tbk</w:t>
            </w:r>
          </w:p>
        </w:tc>
      </w:tr>
      <w:tr>
        <w:trPr>
          <w:trHeight w:val="298" w:hRule="atLeast"/>
        </w:trPr>
        <w:tc>
          <w:tcPr>
            <w:tcW w:w="640" w:type="dxa"/>
          </w:tcPr>
          <w:p>
            <w:pPr>
              <w:pStyle w:val="TableParagraph"/>
              <w:spacing w:line="233" w:lineRule="exact" w:before="46"/>
              <w:ind w:left="8" w:right="9"/>
              <w:rPr>
                <w:sz w:val="22"/>
              </w:rPr>
            </w:pPr>
            <w:r>
              <w:rPr>
                <w:spacing w:val="-10"/>
                <w:sz w:val="22"/>
              </w:rPr>
              <w:t>5</w:t>
            </w:r>
          </w:p>
        </w:tc>
        <w:tc>
          <w:tcPr>
            <w:tcW w:w="2028" w:type="dxa"/>
          </w:tcPr>
          <w:p>
            <w:pPr>
              <w:pStyle w:val="TableParagraph"/>
              <w:spacing w:line="233" w:lineRule="exact" w:before="46"/>
              <w:ind w:left="7" w:right="9"/>
              <w:rPr>
                <w:sz w:val="22"/>
              </w:rPr>
            </w:pPr>
            <w:r>
              <w:rPr>
                <w:spacing w:val="-4"/>
                <w:sz w:val="22"/>
              </w:rPr>
              <w:t>JSMR</w:t>
            </w:r>
          </w:p>
        </w:tc>
        <w:tc>
          <w:tcPr>
            <w:tcW w:w="5261" w:type="dxa"/>
          </w:tcPr>
          <w:p>
            <w:pPr>
              <w:pStyle w:val="TableParagraph"/>
              <w:spacing w:line="233" w:lineRule="exact" w:before="46"/>
              <w:ind w:left="103"/>
              <w:jc w:val="left"/>
              <w:rPr>
                <w:sz w:val="22"/>
              </w:rPr>
            </w:pPr>
            <w:r>
              <w:rPr>
                <w:sz w:val="22"/>
              </w:rPr>
              <w:t>PT</w:t>
            </w:r>
            <w:r>
              <w:rPr>
                <w:spacing w:val="-2"/>
                <w:sz w:val="22"/>
              </w:rPr>
              <w:t> </w:t>
            </w:r>
            <w:r>
              <w:rPr>
                <w:sz w:val="22"/>
              </w:rPr>
              <w:t>Jasa</w:t>
            </w:r>
            <w:r>
              <w:rPr>
                <w:spacing w:val="-5"/>
                <w:sz w:val="22"/>
              </w:rPr>
              <w:t> </w:t>
            </w:r>
            <w:r>
              <w:rPr>
                <w:sz w:val="22"/>
              </w:rPr>
              <w:t>Marga</w:t>
            </w:r>
            <w:r>
              <w:rPr>
                <w:spacing w:val="-4"/>
                <w:sz w:val="22"/>
              </w:rPr>
              <w:t> </w:t>
            </w:r>
            <w:r>
              <w:rPr>
                <w:sz w:val="22"/>
              </w:rPr>
              <w:t>(Persero)</w:t>
            </w:r>
            <w:r>
              <w:rPr>
                <w:spacing w:val="-4"/>
                <w:sz w:val="22"/>
              </w:rPr>
              <w:t> </w:t>
            </w:r>
            <w:r>
              <w:rPr>
                <w:spacing w:val="-5"/>
                <w:sz w:val="22"/>
              </w:rPr>
              <w:t>Tbk</w:t>
            </w:r>
          </w:p>
        </w:tc>
      </w:tr>
      <w:tr>
        <w:trPr>
          <w:trHeight w:val="313" w:hRule="atLeast"/>
        </w:trPr>
        <w:tc>
          <w:tcPr>
            <w:tcW w:w="640" w:type="dxa"/>
          </w:tcPr>
          <w:p>
            <w:pPr>
              <w:pStyle w:val="TableParagraph"/>
              <w:spacing w:before="61"/>
              <w:ind w:left="8" w:right="9"/>
              <w:rPr>
                <w:sz w:val="22"/>
              </w:rPr>
            </w:pPr>
            <w:r>
              <w:rPr>
                <w:spacing w:val="-10"/>
                <w:sz w:val="22"/>
              </w:rPr>
              <w:t>6</w:t>
            </w:r>
          </w:p>
        </w:tc>
        <w:tc>
          <w:tcPr>
            <w:tcW w:w="2028" w:type="dxa"/>
          </w:tcPr>
          <w:p>
            <w:pPr>
              <w:pStyle w:val="TableParagraph"/>
              <w:spacing w:before="61"/>
              <w:ind w:left="7" w:right="8"/>
              <w:rPr>
                <w:sz w:val="22"/>
              </w:rPr>
            </w:pPr>
            <w:r>
              <w:rPr>
                <w:spacing w:val="-4"/>
                <w:sz w:val="22"/>
              </w:rPr>
              <w:t>KAEF</w:t>
            </w:r>
          </w:p>
        </w:tc>
        <w:tc>
          <w:tcPr>
            <w:tcW w:w="5261" w:type="dxa"/>
          </w:tcPr>
          <w:p>
            <w:pPr>
              <w:pStyle w:val="TableParagraph"/>
              <w:spacing w:line="255" w:lineRule="exact" w:before="38"/>
              <w:ind w:left="103"/>
              <w:jc w:val="left"/>
              <w:rPr>
                <w:sz w:val="24"/>
              </w:rPr>
            </w:pPr>
            <w:r>
              <w:rPr>
                <w:color w:val="1A1A1A"/>
                <w:sz w:val="24"/>
              </w:rPr>
              <w:t>PT</w:t>
            </w:r>
            <w:r>
              <w:rPr>
                <w:color w:val="1A1A1A"/>
                <w:spacing w:val="-2"/>
                <w:sz w:val="24"/>
              </w:rPr>
              <w:t> </w:t>
            </w:r>
            <w:r>
              <w:rPr>
                <w:color w:val="1A1A1A"/>
                <w:sz w:val="24"/>
              </w:rPr>
              <w:t>Kimia</w:t>
            </w:r>
            <w:r>
              <w:rPr>
                <w:color w:val="1A1A1A"/>
                <w:spacing w:val="-2"/>
                <w:sz w:val="24"/>
              </w:rPr>
              <w:t> </w:t>
            </w:r>
            <w:r>
              <w:rPr>
                <w:color w:val="1A1A1A"/>
                <w:sz w:val="24"/>
              </w:rPr>
              <w:t>Farma</w:t>
            </w:r>
            <w:r>
              <w:rPr>
                <w:color w:val="1A1A1A"/>
                <w:spacing w:val="-1"/>
                <w:sz w:val="24"/>
              </w:rPr>
              <w:t> </w:t>
            </w:r>
            <w:r>
              <w:rPr>
                <w:color w:val="1A1A1A"/>
                <w:spacing w:val="-2"/>
                <w:sz w:val="24"/>
              </w:rPr>
              <w:t>(Persero)</w:t>
            </w:r>
          </w:p>
        </w:tc>
      </w:tr>
      <w:tr>
        <w:trPr>
          <w:trHeight w:val="317" w:hRule="atLeast"/>
        </w:trPr>
        <w:tc>
          <w:tcPr>
            <w:tcW w:w="640" w:type="dxa"/>
          </w:tcPr>
          <w:p>
            <w:pPr>
              <w:pStyle w:val="TableParagraph"/>
              <w:spacing w:line="236" w:lineRule="exact" w:before="61"/>
              <w:ind w:left="8" w:right="9"/>
              <w:rPr>
                <w:sz w:val="22"/>
              </w:rPr>
            </w:pPr>
            <w:r>
              <w:rPr>
                <w:spacing w:val="-10"/>
                <w:sz w:val="22"/>
              </w:rPr>
              <w:t>7</w:t>
            </w:r>
          </w:p>
        </w:tc>
        <w:tc>
          <w:tcPr>
            <w:tcW w:w="2028" w:type="dxa"/>
          </w:tcPr>
          <w:p>
            <w:pPr>
              <w:pStyle w:val="TableParagraph"/>
              <w:spacing w:line="236" w:lineRule="exact" w:before="61"/>
              <w:ind w:left="7" w:right="3"/>
              <w:rPr>
                <w:sz w:val="22"/>
              </w:rPr>
            </w:pPr>
            <w:r>
              <w:rPr>
                <w:spacing w:val="-4"/>
                <w:sz w:val="22"/>
              </w:rPr>
              <w:t>KRAS</w:t>
            </w:r>
          </w:p>
        </w:tc>
        <w:tc>
          <w:tcPr>
            <w:tcW w:w="5261" w:type="dxa"/>
          </w:tcPr>
          <w:p>
            <w:pPr>
              <w:pStyle w:val="TableParagraph"/>
              <w:spacing w:line="255" w:lineRule="exact" w:before="43"/>
              <w:ind w:left="103"/>
              <w:jc w:val="left"/>
              <w:rPr>
                <w:sz w:val="24"/>
              </w:rPr>
            </w:pPr>
            <w:r>
              <w:rPr>
                <w:color w:val="1A1A1A"/>
                <w:sz w:val="24"/>
              </w:rPr>
              <w:t>PT</w:t>
            </w:r>
            <w:r>
              <w:rPr>
                <w:color w:val="1A1A1A"/>
                <w:spacing w:val="-1"/>
                <w:sz w:val="24"/>
              </w:rPr>
              <w:t> </w:t>
            </w:r>
            <w:r>
              <w:rPr>
                <w:color w:val="1A1A1A"/>
                <w:sz w:val="24"/>
              </w:rPr>
              <w:t>Krakatau</w:t>
            </w:r>
            <w:r>
              <w:rPr>
                <w:color w:val="1A1A1A"/>
                <w:spacing w:val="-2"/>
                <w:sz w:val="24"/>
              </w:rPr>
              <w:t> </w:t>
            </w:r>
            <w:r>
              <w:rPr>
                <w:color w:val="1A1A1A"/>
                <w:sz w:val="24"/>
              </w:rPr>
              <w:t>Steel</w:t>
            </w:r>
            <w:r>
              <w:rPr>
                <w:color w:val="1A1A1A"/>
                <w:spacing w:val="-2"/>
                <w:sz w:val="24"/>
              </w:rPr>
              <w:t> </w:t>
            </w:r>
            <w:r>
              <w:rPr>
                <w:color w:val="1A1A1A"/>
                <w:sz w:val="24"/>
              </w:rPr>
              <w:t>(Persero)</w:t>
            </w:r>
            <w:r>
              <w:rPr>
                <w:color w:val="1A1A1A"/>
                <w:spacing w:val="-5"/>
                <w:sz w:val="24"/>
              </w:rPr>
              <w:t> Tbk</w:t>
            </w:r>
          </w:p>
        </w:tc>
      </w:tr>
      <w:tr>
        <w:trPr>
          <w:trHeight w:val="314" w:hRule="atLeast"/>
        </w:trPr>
        <w:tc>
          <w:tcPr>
            <w:tcW w:w="640" w:type="dxa"/>
          </w:tcPr>
          <w:p>
            <w:pPr>
              <w:pStyle w:val="TableParagraph"/>
              <w:spacing w:before="62"/>
              <w:ind w:left="8" w:right="9"/>
              <w:rPr>
                <w:sz w:val="22"/>
              </w:rPr>
            </w:pPr>
            <w:r>
              <w:rPr>
                <w:spacing w:val="-10"/>
                <w:sz w:val="22"/>
              </w:rPr>
              <w:t>8</w:t>
            </w:r>
          </w:p>
        </w:tc>
        <w:tc>
          <w:tcPr>
            <w:tcW w:w="2028" w:type="dxa"/>
          </w:tcPr>
          <w:p>
            <w:pPr>
              <w:pStyle w:val="TableParagraph"/>
              <w:spacing w:before="62"/>
              <w:ind w:left="7" w:right="8"/>
              <w:rPr>
                <w:sz w:val="22"/>
              </w:rPr>
            </w:pPr>
            <w:r>
              <w:rPr>
                <w:spacing w:val="-4"/>
                <w:sz w:val="22"/>
              </w:rPr>
              <w:t>PGAS</w:t>
            </w:r>
          </w:p>
        </w:tc>
        <w:tc>
          <w:tcPr>
            <w:tcW w:w="5261" w:type="dxa"/>
          </w:tcPr>
          <w:p>
            <w:pPr>
              <w:pStyle w:val="TableParagraph"/>
              <w:spacing w:line="255" w:lineRule="exact" w:before="39"/>
              <w:ind w:left="103"/>
              <w:jc w:val="left"/>
              <w:rPr>
                <w:sz w:val="24"/>
              </w:rPr>
            </w:pPr>
            <w:r>
              <w:rPr>
                <w:color w:val="1A1A1A"/>
                <w:sz w:val="24"/>
              </w:rPr>
              <w:t>PT Perusahaan</w:t>
            </w:r>
            <w:r>
              <w:rPr>
                <w:color w:val="1A1A1A"/>
                <w:spacing w:val="-1"/>
                <w:sz w:val="24"/>
              </w:rPr>
              <w:t> </w:t>
            </w:r>
            <w:r>
              <w:rPr>
                <w:color w:val="1A1A1A"/>
                <w:sz w:val="24"/>
              </w:rPr>
              <w:t>Gas</w:t>
            </w:r>
            <w:r>
              <w:rPr>
                <w:color w:val="1A1A1A"/>
                <w:spacing w:val="-3"/>
                <w:sz w:val="24"/>
              </w:rPr>
              <w:t> </w:t>
            </w:r>
            <w:r>
              <w:rPr>
                <w:color w:val="1A1A1A"/>
                <w:sz w:val="24"/>
              </w:rPr>
              <w:t>Negara</w:t>
            </w:r>
            <w:r>
              <w:rPr>
                <w:color w:val="1A1A1A"/>
                <w:spacing w:val="-3"/>
                <w:sz w:val="24"/>
              </w:rPr>
              <w:t> </w:t>
            </w:r>
            <w:r>
              <w:rPr>
                <w:color w:val="1A1A1A"/>
                <w:spacing w:val="-5"/>
                <w:sz w:val="24"/>
              </w:rPr>
              <w:t>Tbk</w:t>
            </w:r>
          </w:p>
        </w:tc>
      </w:tr>
      <w:tr>
        <w:trPr>
          <w:trHeight w:val="313" w:hRule="atLeast"/>
        </w:trPr>
        <w:tc>
          <w:tcPr>
            <w:tcW w:w="640" w:type="dxa"/>
          </w:tcPr>
          <w:p>
            <w:pPr>
              <w:pStyle w:val="TableParagraph"/>
              <w:spacing w:before="61"/>
              <w:ind w:left="8" w:right="9"/>
              <w:rPr>
                <w:sz w:val="22"/>
              </w:rPr>
            </w:pPr>
            <w:r>
              <w:rPr>
                <w:spacing w:val="-10"/>
                <w:sz w:val="22"/>
              </w:rPr>
              <w:t>9</w:t>
            </w:r>
          </w:p>
        </w:tc>
        <w:tc>
          <w:tcPr>
            <w:tcW w:w="2028" w:type="dxa"/>
          </w:tcPr>
          <w:p>
            <w:pPr>
              <w:pStyle w:val="TableParagraph"/>
              <w:spacing w:before="61"/>
              <w:ind w:left="7" w:right="7"/>
              <w:rPr>
                <w:sz w:val="22"/>
              </w:rPr>
            </w:pPr>
            <w:r>
              <w:rPr>
                <w:spacing w:val="-4"/>
                <w:sz w:val="22"/>
              </w:rPr>
              <w:t>PPRO</w:t>
            </w:r>
          </w:p>
        </w:tc>
        <w:tc>
          <w:tcPr>
            <w:tcW w:w="5261" w:type="dxa"/>
          </w:tcPr>
          <w:p>
            <w:pPr>
              <w:pStyle w:val="TableParagraph"/>
              <w:spacing w:line="255" w:lineRule="exact" w:before="39"/>
              <w:ind w:left="103"/>
              <w:jc w:val="left"/>
              <w:rPr>
                <w:sz w:val="24"/>
              </w:rPr>
            </w:pPr>
            <w:r>
              <w:rPr>
                <w:color w:val="1A1A1A"/>
                <w:sz w:val="24"/>
              </w:rPr>
              <w:t>PT</w:t>
            </w:r>
            <w:r>
              <w:rPr>
                <w:color w:val="1A1A1A"/>
                <w:spacing w:val="-3"/>
                <w:sz w:val="24"/>
              </w:rPr>
              <w:t> </w:t>
            </w:r>
            <w:r>
              <w:rPr>
                <w:color w:val="1A1A1A"/>
                <w:sz w:val="24"/>
              </w:rPr>
              <w:t>PP</w:t>
            </w:r>
            <w:r>
              <w:rPr>
                <w:color w:val="1A1A1A"/>
                <w:spacing w:val="-3"/>
                <w:sz w:val="24"/>
              </w:rPr>
              <w:t> </w:t>
            </w:r>
            <w:r>
              <w:rPr>
                <w:color w:val="1A1A1A"/>
                <w:sz w:val="24"/>
              </w:rPr>
              <w:t>Properti</w:t>
            </w:r>
            <w:r>
              <w:rPr>
                <w:color w:val="1A1A1A"/>
                <w:spacing w:val="-1"/>
                <w:sz w:val="24"/>
              </w:rPr>
              <w:t> </w:t>
            </w:r>
            <w:r>
              <w:rPr>
                <w:color w:val="1A1A1A"/>
                <w:spacing w:val="-5"/>
                <w:sz w:val="24"/>
              </w:rPr>
              <w:t>Tbk</w:t>
            </w:r>
          </w:p>
        </w:tc>
      </w:tr>
      <w:tr>
        <w:trPr>
          <w:trHeight w:val="314" w:hRule="atLeast"/>
        </w:trPr>
        <w:tc>
          <w:tcPr>
            <w:tcW w:w="640" w:type="dxa"/>
          </w:tcPr>
          <w:p>
            <w:pPr>
              <w:pStyle w:val="TableParagraph"/>
              <w:spacing w:line="233" w:lineRule="exact" w:before="61"/>
              <w:ind w:left="9" w:right="1"/>
              <w:rPr>
                <w:sz w:val="22"/>
              </w:rPr>
            </w:pPr>
            <w:r>
              <w:rPr>
                <w:spacing w:val="-5"/>
                <w:sz w:val="22"/>
              </w:rPr>
              <w:t>10</w:t>
            </w:r>
          </w:p>
        </w:tc>
        <w:tc>
          <w:tcPr>
            <w:tcW w:w="2028" w:type="dxa"/>
          </w:tcPr>
          <w:p>
            <w:pPr>
              <w:pStyle w:val="TableParagraph"/>
              <w:spacing w:line="233" w:lineRule="exact" w:before="61"/>
              <w:ind w:left="7" w:right="4"/>
              <w:rPr>
                <w:sz w:val="22"/>
              </w:rPr>
            </w:pPr>
            <w:r>
              <w:rPr>
                <w:spacing w:val="-4"/>
                <w:sz w:val="22"/>
              </w:rPr>
              <w:t>PTBA</w:t>
            </w:r>
          </w:p>
        </w:tc>
        <w:tc>
          <w:tcPr>
            <w:tcW w:w="5261" w:type="dxa"/>
          </w:tcPr>
          <w:p>
            <w:pPr>
              <w:pStyle w:val="TableParagraph"/>
              <w:spacing w:line="255" w:lineRule="exact" w:before="39"/>
              <w:ind w:left="103"/>
              <w:jc w:val="left"/>
              <w:rPr>
                <w:sz w:val="24"/>
              </w:rPr>
            </w:pPr>
            <w:r>
              <w:rPr>
                <w:color w:val="1A1A1A"/>
                <w:sz w:val="24"/>
              </w:rPr>
              <w:t>PT</w:t>
            </w:r>
            <w:r>
              <w:rPr>
                <w:color w:val="1A1A1A"/>
                <w:spacing w:val="-1"/>
                <w:sz w:val="24"/>
              </w:rPr>
              <w:t> </w:t>
            </w:r>
            <w:r>
              <w:rPr>
                <w:color w:val="1A1A1A"/>
                <w:sz w:val="24"/>
              </w:rPr>
              <w:t>Bukit</w:t>
            </w:r>
            <w:r>
              <w:rPr>
                <w:color w:val="1A1A1A"/>
                <w:spacing w:val="-2"/>
                <w:sz w:val="24"/>
              </w:rPr>
              <w:t> </w:t>
            </w:r>
            <w:r>
              <w:rPr>
                <w:color w:val="1A1A1A"/>
                <w:sz w:val="24"/>
              </w:rPr>
              <w:t>Asam</w:t>
            </w:r>
            <w:r>
              <w:rPr>
                <w:color w:val="1A1A1A"/>
                <w:spacing w:val="-1"/>
                <w:sz w:val="24"/>
              </w:rPr>
              <w:t> </w:t>
            </w:r>
            <w:r>
              <w:rPr>
                <w:color w:val="1A1A1A"/>
                <w:spacing w:val="-5"/>
                <w:sz w:val="24"/>
              </w:rPr>
              <w:t>Tbk</w:t>
            </w:r>
          </w:p>
        </w:tc>
      </w:tr>
      <w:tr>
        <w:trPr>
          <w:trHeight w:val="317" w:hRule="atLeast"/>
        </w:trPr>
        <w:tc>
          <w:tcPr>
            <w:tcW w:w="640" w:type="dxa"/>
          </w:tcPr>
          <w:p>
            <w:pPr>
              <w:pStyle w:val="TableParagraph"/>
              <w:spacing w:line="236" w:lineRule="exact" w:before="61"/>
              <w:ind w:left="9" w:right="1"/>
              <w:rPr>
                <w:sz w:val="22"/>
              </w:rPr>
            </w:pPr>
            <w:r>
              <w:rPr>
                <w:spacing w:val="-5"/>
                <w:sz w:val="22"/>
              </w:rPr>
              <w:t>11</w:t>
            </w:r>
          </w:p>
        </w:tc>
        <w:tc>
          <w:tcPr>
            <w:tcW w:w="2028" w:type="dxa"/>
          </w:tcPr>
          <w:p>
            <w:pPr>
              <w:pStyle w:val="TableParagraph"/>
              <w:spacing w:line="236" w:lineRule="exact" w:before="61"/>
              <w:ind w:left="7" w:right="5"/>
              <w:rPr>
                <w:sz w:val="22"/>
              </w:rPr>
            </w:pPr>
            <w:r>
              <w:rPr>
                <w:spacing w:val="-4"/>
                <w:sz w:val="22"/>
              </w:rPr>
              <w:t>PTPP</w:t>
            </w:r>
          </w:p>
        </w:tc>
        <w:tc>
          <w:tcPr>
            <w:tcW w:w="5261" w:type="dxa"/>
          </w:tcPr>
          <w:p>
            <w:pPr>
              <w:pStyle w:val="TableParagraph"/>
              <w:spacing w:line="255" w:lineRule="exact" w:before="43"/>
              <w:ind w:left="103"/>
              <w:jc w:val="left"/>
              <w:rPr>
                <w:sz w:val="24"/>
              </w:rPr>
            </w:pPr>
            <w:r>
              <w:rPr>
                <w:color w:val="1A1A1A"/>
                <w:sz w:val="24"/>
              </w:rPr>
              <w:t>PT</w:t>
            </w:r>
            <w:r>
              <w:rPr>
                <w:color w:val="1A1A1A"/>
                <w:spacing w:val="-1"/>
                <w:sz w:val="24"/>
              </w:rPr>
              <w:t> </w:t>
            </w:r>
            <w:r>
              <w:rPr>
                <w:color w:val="1A1A1A"/>
                <w:sz w:val="24"/>
              </w:rPr>
              <w:t>Pembangunan</w:t>
            </w:r>
            <w:r>
              <w:rPr>
                <w:color w:val="1A1A1A"/>
                <w:spacing w:val="-1"/>
                <w:sz w:val="24"/>
              </w:rPr>
              <w:t> </w:t>
            </w:r>
            <w:r>
              <w:rPr>
                <w:color w:val="1A1A1A"/>
                <w:sz w:val="24"/>
              </w:rPr>
              <w:t>Perumahan</w:t>
            </w:r>
            <w:r>
              <w:rPr>
                <w:color w:val="1A1A1A"/>
                <w:spacing w:val="-1"/>
                <w:sz w:val="24"/>
              </w:rPr>
              <w:t> </w:t>
            </w:r>
            <w:r>
              <w:rPr>
                <w:color w:val="1A1A1A"/>
                <w:sz w:val="24"/>
              </w:rPr>
              <w:t>(Persero)</w:t>
            </w:r>
            <w:r>
              <w:rPr>
                <w:color w:val="1A1A1A"/>
                <w:spacing w:val="-5"/>
                <w:sz w:val="24"/>
              </w:rPr>
              <w:t> Tbk</w:t>
            </w:r>
          </w:p>
        </w:tc>
      </w:tr>
      <w:tr>
        <w:trPr>
          <w:trHeight w:val="314" w:hRule="atLeast"/>
        </w:trPr>
        <w:tc>
          <w:tcPr>
            <w:tcW w:w="640" w:type="dxa"/>
          </w:tcPr>
          <w:p>
            <w:pPr>
              <w:pStyle w:val="TableParagraph"/>
              <w:spacing w:before="62"/>
              <w:ind w:left="9" w:right="1"/>
              <w:rPr>
                <w:sz w:val="22"/>
              </w:rPr>
            </w:pPr>
            <w:r>
              <w:rPr>
                <w:spacing w:val="-5"/>
                <w:sz w:val="22"/>
              </w:rPr>
              <w:t>12</w:t>
            </w:r>
          </w:p>
        </w:tc>
        <w:tc>
          <w:tcPr>
            <w:tcW w:w="2028" w:type="dxa"/>
          </w:tcPr>
          <w:p>
            <w:pPr>
              <w:pStyle w:val="TableParagraph"/>
              <w:spacing w:before="62"/>
              <w:ind w:left="7" w:right="4"/>
              <w:rPr>
                <w:sz w:val="22"/>
              </w:rPr>
            </w:pPr>
            <w:r>
              <w:rPr>
                <w:spacing w:val="-4"/>
                <w:sz w:val="22"/>
              </w:rPr>
              <w:t>SMBR</w:t>
            </w:r>
          </w:p>
        </w:tc>
        <w:tc>
          <w:tcPr>
            <w:tcW w:w="5261" w:type="dxa"/>
          </w:tcPr>
          <w:p>
            <w:pPr>
              <w:pStyle w:val="TableParagraph"/>
              <w:spacing w:line="255" w:lineRule="exact" w:before="39"/>
              <w:ind w:left="103"/>
              <w:jc w:val="left"/>
              <w:rPr>
                <w:sz w:val="24"/>
              </w:rPr>
            </w:pPr>
            <w:r>
              <w:rPr>
                <w:color w:val="1A1A1A"/>
                <w:sz w:val="24"/>
              </w:rPr>
              <w:t>PT</w:t>
            </w:r>
            <w:r>
              <w:rPr>
                <w:color w:val="1A1A1A"/>
                <w:spacing w:val="-3"/>
                <w:sz w:val="24"/>
              </w:rPr>
              <w:t> </w:t>
            </w:r>
            <w:r>
              <w:rPr>
                <w:color w:val="1A1A1A"/>
                <w:sz w:val="24"/>
              </w:rPr>
              <w:t>Semen</w:t>
            </w:r>
            <w:r>
              <w:rPr>
                <w:color w:val="1A1A1A"/>
                <w:spacing w:val="-1"/>
                <w:sz w:val="24"/>
              </w:rPr>
              <w:t> </w:t>
            </w:r>
            <w:r>
              <w:rPr>
                <w:color w:val="1A1A1A"/>
                <w:sz w:val="24"/>
              </w:rPr>
              <w:t>Baturaja</w:t>
            </w:r>
            <w:r>
              <w:rPr>
                <w:color w:val="1A1A1A"/>
                <w:spacing w:val="-4"/>
                <w:sz w:val="24"/>
              </w:rPr>
              <w:t> </w:t>
            </w:r>
            <w:r>
              <w:rPr>
                <w:color w:val="1A1A1A"/>
                <w:spacing w:val="-5"/>
                <w:sz w:val="24"/>
              </w:rPr>
              <w:t>Tbk</w:t>
            </w:r>
          </w:p>
        </w:tc>
      </w:tr>
      <w:tr>
        <w:trPr>
          <w:trHeight w:val="313" w:hRule="atLeast"/>
        </w:trPr>
        <w:tc>
          <w:tcPr>
            <w:tcW w:w="640" w:type="dxa"/>
          </w:tcPr>
          <w:p>
            <w:pPr>
              <w:pStyle w:val="TableParagraph"/>
              <w:spacing w:before="61"/>
              <w:ind w:left="9" w:right="1"/>
              <w:rPr>
                <w:sz w:val="22"/>
              </w:rPr>
            </w:pPr>
            <w:r>
              <w:rPr>
                <w:spacing w:val="-5"/>
                <w:sz w:val="22"/>
              </w:rPr>
              <w:t>13</w:t>
            </w:r>
          </w:p>
        </w:tc>
        <w:tc>
          <w:tcPr>
            <w:tcW w:w="2028" w:type="dxa"/>
          </w:tcPr>
          <w:p>
            <w:pPr>
              <w:pStyle w:val="TableParagraph"/>
              <w:spacing w:before="61"/>
              <w:ind w:left="7" w:right="9"/>
              <w:rPr>
                <w:sz w:val="22"/>
              </w:rPr>
            </w:pPr>
            <w:r>
              <w:rPr>
                <w:spacing w:val="-4"/>
                <w:sz w:val="22"/>
              </w:rPr>
              <w:t>SMGR</w:t>
            </w:r>
          </w:p>
        </w:tc>
        <w:tc>
          <w:tcPr>
            <w:tcW w:w="5261" w:type="dxa"/>
          </w:tcPr>
          <w:p>
            <w:pPr>
              <w:pStyle w:val="TableParagraph"/>
              <w:spacing w:line="255" w:lineRule="exact" w:before="39"/>
              <w:ind w:left="103"/>
              <w:jc w:val="left"/>
              <w:rPr>
                <w:sz w:val="24"/>
              </w:rPr>
            </w:pPr>
            <w:r>
              <w:rPr>
                <w:color w:val="1A1A1A"/>
                <w:sz w:val="24"/>
              </w:rPr>
              <w:t>PT</w:t>
            </w:r>
            <w:r>
              <w:rPr>
                <w:color w:val="1A1A1A"/>
                <w:spacing w:val="-1"/>
                <w:sz w:val="24"/>
              </w:rPr>
              <w:t> </w:t>
            </w:r>
            <w:r>
              <w:rPr>
                <w:color w:val="1A1A1A"/>
                <w:sz w:val="24"/>
              </w:rPr>
              <w:t>Semen</w:t>
            </w:r>
            <w:r>
              <w:rPr>
                <w:color w:val="1A1A1A"/>
                <w:spacing w:val="-2"/>
                <w:sz w:val="24"/>
              </w:rPr>
              <w:t> </w:t>
            </w:r>
            <w:r>
              <w:rPr>
                <w:color w:val="1A1A1A"/>
                <w:sz w:val="24"/>
              </w:rPr>
              <w:t>Indonesia</w:t>
            </w:r>
            <w:r>
              <w:rPr>
                <w:color w:val="1A1A1A"/>
                <w:spacing w:val="-1"/>
                <w:sz w:val="24"/>
              </w:rPr>
              <w:t> </w:t>
            </w:r>
            <w:r>
              <w:rPr>
                <w:color w:val="1A1A1A"/>
                <w:sz w:val="24"/>
              </w:rPr>
              <w:t>(persero)</w:t>
            </w:r>
            <w:r>
              <w:rPr>
                <w:color w:val="1A1A1A"/>
                <w:spacing w:val="-1"/>
                <w:sz w:val="24"/>
              </w:rPr>
              <w:t> </w:t>
            </w:r>
            <w:r>
              <w:rPr>
                <w:color w:val="1A1A1A"/>
                <w:spacing w:val="-5"/>
                <w:sz w:val="24"/>
              </w:rPr>
              <w:t>Tbk</w:t>
            </w:r>
          </w:p>
        </w:tc>
      </w:tr>
      <w:tr>
        <w:trPr>
          <w:trHeight w:val="301" w:hRule="atLeast"/>
        </w:trPr>
        <w:tc>
          <w:tcPr>
            <w:tcW w:w="640" w:type="dxa"/>
          </w:tcPr>
          <w:p>
            <w:pPr>
              <w:pStyle w:val="TableParagraph"/>
              <w:spacing w:line="236" w:lineRule="exact"/>
              <w:ind w:left="9" w:right="1"/>
              <w:rPr>
                <w:sz w:val="22"/>
              </w:rPr>
            </w:pPr>
            <w:r>
              <w:rPr>
                <w:spacing w:val="-5"/>
                <w:sz w:val="22"/>
              </w:rPr>
              <w:t>14</w:t>
            </w:r>
          </w:p>
        </w:tc>
        <w:tc>
          <w:tcPr>
            <w:tcW w:w="2028" w:type="dxa"/>
          </w:tcPr>
          <w:p>
            <w:pPr>
              <w:pStyle w:val="TableParagraph"/>
              <w:spacing w:line="236" w:lineRule="exact"/>
              <w:ind w:left="7" w:right="8"/>
              <w:rPr>
                <w:sz w:val="22"/>
              </w:rPr>
            </w:pPr>
            <w:r>
              <w:rPr>
                <w:spacing w:val="-4"/>
                <w:sz w:val="22"/>
              </w:rPr>
              <w:t>TINS</w:t>
            </w:r>
          </w:p>
        </w:tc>
        <w:tc>
          <w:tcPr>
            <w:tcW w:w="5261" w:type="dxa"/>
          </w:tcPr>
          <w:p>
            <w:pPr>
              <w:pStyle w:val="TableParagraph"/>
              <w:spacing w:line="236" w:lineRule="exact"/>
              <w:ind w:left="103"/>
              <w:jc w:val="left"/>
              <w:rPr>
                <w:sz w:val="22"/>
              </w:rPr>
            </w:pPr>
            <w:r>
              <w:rPr>
                <w:sz w:val="22"/>
              </w:rPr>
              <w:t>PT</w:t>
            </w:r>
            <w:r>
              <w:rPr>
                <w:spacing w:val="-2"/>
                <w:sz w:val="22"/>
              </w:rPr>
              <w:t> </w:t>
            </w:r>
            <w:r>
              <w:rPr>
                <w:sz w:val="22"/>
              </w:rPr>
              <w:t>Timah</w:t>
            </w:r>
            <w:r>
              <w:rPr>
                <w:spacing w:val="-2"/>
                <w:sz w:val="22"/>
              </w:rPr>
              <w:t> </w:t>
            </w:r>
            <w:r>
              <w:rPr>
                <w:spacing w:val="-5"/>
                <w:sz w:val="22"/>
              </w:rPr>
              <w:t>Tbk</w:t>
            </w:r>
          </w:p>
        </w:tc>
      </w:tr>
      <w:tr>
        <w:trPr>
          <w:trHeight w:val="298" w:hRule="atLeast"/>
        </w:trPr>
        <w:tc>
          <w:tcPr>
            <w:tcW w:w="640" w:type="dxa"/>
          </w:tcPr>
          <w:p>
            <w:pPr>
              <w:pStyle w:val="TableParagraph"/>
              <w:ind w:left="9" w:right="1"/>
              <w:rPr>
                <w:sz w:val="22"/>
              </w:rPr>
            </w:pPr>
            <w:r>
              <w:rPr>
                <w:spacing w:val="-5"/>
                <w:sz w:val="22"/>
              </w:rPr>
              <w:t>15</w:t>
            </w:r>
          </w:p>
        </w:tc>
        <w:tc>
          <w:tcPr>
            <w:tcW w:w="2028" w:type="dxa"/>
          </w:tcPr>
          <w:p>
            <w:pPr>
              <w:pStyle w:val="TableParagraph"/>
              <w:ind w:left="7" w:right="7"/>
              <w:rPr>
                <w:sz w:val="22"/>
              </w:rPr>
            </w:pPr>
            <w:r>
              <w:rPr>
                <w:spacing w:val="-4"/>
                <w:sz w:val="22"/>
              </w:rPr>
              <w:t>TLKM</w:t>
            </w:r>
          </w:p>
        </w:tc>
        <w:tc>
          <w:tcPr>
            <w:tcW w:w="5261" w:type="dxa"/>
          </w:tcPr>
          <w:p>
            <w:pPr>
              <w:pStyle w:val="TableParagraph"/>
              <w:ind w:left="103"/>
              <w:jc w:val="left"/>
              <w:rPr>
                <w:sz w:val="22"/>
              </w:rPr>
            </w:pPr>
            <w:r>
              <w:rPr>
                <w:sz w:val="22"/>
              </w:rPr>
              <w:t>PT</w:t>
            </w:r>
            <w:r>
              <w:rPr>
                <w:spacing w:val="-5"/>
                <w:sz w:val="22"/>
              </w:rPr>
              <w:t> </w:t>
            </w:r>
            <w:r>
              <w:rPr>
                <w:sz w:val="22"/>
              </w:rPr>
              <w:t>Telekomunikasi</w:t>
            </w:r>
            <w:r>
              <w:rPr>
                <w:spacing w:val="-6"/>
                <w:sz w:val="22"/>
              </w:rPr>
              <w:t> </w:t>
            </w:r>
            <w:r>
              <w:rPr>
                <w:sz w:val="22"/>
              </w:rPr>
              <w:t>Indonesia</w:t>
            </w:r>
            <w:r>
              <w:rPr>
                <w:spacing w:val="-7"/>
                <w:sz w:val="22"/>
              </w:rPr>
              <w:t> </w:t>
            </w:r>
            <w:r>
              <w:rPr>
                <w:sz w:val="22"/>
              </w:rPr>
              <w:t>(Persero)</w:t>
            </w:r>
            <w:r>
              <w:rPr>
                <w:spacing w:val="-2"/>
                <w:sz w:val="22"/>
              </w:rPr>
              <w:t> </w:t>
            </w:r>
            <w:r>
              <w:rPr>
                <w:spacing w:val="-5"/>
                <w:sz w:val="22"/>
              </w:rPr>
              <w:t>Tbk</w:t>
            </w:r>
          </w:p>
        </w:tc>
      </w:tr>
      <w:tr>
        <w:trPr>
          <w:trHeight w:val="301" w:hRule="atLeast"/>
        </w:trPr>
        <w:tc>
          <w:tcPr>
            <w:tcW w:w="640" w:type="dxa"/>
          </w:tcPr>
          <w:p>
            <w:pPr>
              <w:pStyle w:val="TableParagraph"/>
              <w:spacing w:line="236" w:lineRule="exact"/>
              <w:ind w:left="9" w:right="1"/>
              <w:rPr>
                <w:sz w:val="22"/>
              </w:rPr>
            </w:pPr>
            <w:r>
              <w:rPr>
                <w:spacing w:val="-5"/>
                <w:sz w:val="22"/>
              </w:rPr>
              <w:t>16</w:t>
            </w:r>
          </w:p>
        </w:tc>
        <w:tc>
          <w:tcPr>
            <w:tcW w:w="2028" w:type="dxa"/>
          </w:tcPr>
          <w:p>
            <w:pPr>
              <w:pStyle w:val="TableParagraph"/>
              <w:spacing w:line="236" w:lineRule="exact"/>
              <w:ind w:left="7" w:right="9"/>
              <w:rPr>
                <w:sz w:val="22"/>
              </w:rPr>
            </w:pPr>
            <w:r>
              <w:rPr>
                <w:spacing w:val="-4"/>
                <w:sz w:val="22"/>
              </w:rPr>
              <w:t>WIKA</w:t>
            </w:r>
          </w:p>
        </w:tc>
        <w:tc>
          <w:tcPr>
            <w:tcW w:w="5261" w:type="dxa"/>
          </w:tcPr>
          <w:p>
            <w:pPr>
              <w:pStyle w:val="TableParagraph"/>
              <w:spacing w:line="236" w:lineRule="exact"/>
              <w:ind w:left="103"/>
              <w:jc w:val="left"/>
              <w:rPr>
                <w:sz w:val="22"/>
              </w:rPr>
            </w:pPr>
            <w:r>
              <w:rPr>
                <w:sz w:val="22"/>
              </w:rPr>
              <w:t>PT</w:t>
            </w:r>
            <w:r>
              <w:rPr>
                <w:spacing w:val="-3"/>
                <w:sz w:val="22"/>
              </w:rPr>
              <w:t> </w:t>
            </w:r>
            <w:r>
              <w:rPr>
                <w:sz w:val="22"/>
              </w:rPr>
              <w:t>Wijaya</w:t>
            </w:r>
            <w:r>
              <w:rPr>
                <w:spacing w:val="-5"/>
                <w:sz w:val="22"/>
              </w:rPr>
              <w:t> </w:t>
            </w:r>
            <w:r>
              <w:rPr>
                <w:sz w:val="22"/>
              </w:rPr>
              <w:t>Karya</w:t>
            </w:r>
            <w:r>
              <w:rPr>
                <w:spacing w:val="-5"/>
                <w:sz w:val="22"/>
              </w:rPr>
              <w:t> </w:t>
            </w:r>
            <w:r>
              <w:rPr>
                <w:sz w:val="22"/>
              </w:rPr>
              <w:t>(Persero)</w:t>
            </w:r>
            <w:r>
              <w:rPr>
                <w:spacing w:val="-4"/>
                <w:sz w:val="22"/>
              </w:rPr>
              <w:t> </w:t>
            </w:r>
            <w:r>
              <w:rPr>
                <w:spacing w:val="-5"/>
                <w:sz w:val="22"/>
              </w:rPr>
              <w:t>Tbk</w:t>
            </w:r>
          </w:p>
        </w:tc>
      </w:tr>
      <w:tr>
        <w:trPr>
          <w:trHeight w:val="298" w:hRule="atLeast"/>
        </w:trPr>
        <w:tc>
          <w:tcPr>
            <w:tcW w:w="640" w:type="dxa"/>
          </w:tcPr>
          <w:p>
            <w:pPr>
              <w:pStyle w:val="TableParagraph"/>
              <w:ind w:left="9" w:right="1"/>
              <w:rPr>
                <w:sz w:val="22"/>
              </w:rPr>
            </w:pPr>
            <w:r>
              <w:rPr>
                <w:spacing w:val="-5"/>
                <w:sz w:val="22"/>
              </w:rPr>
              <w:t>17</w:t>
            </w:r>
          </w:p>
        </w:tc>
        <w:tc>
          <w:tcPr>
            <w:tcW w:w="2028" w:type="dxa"/>
          </w:tcPr>
          <w:p>
            <w:pPr>
              <w:pStyle w:val="TableParagraph"/>
              <w:ind w:left="7" w:right="8"/>
              <w:rPr>
                <w:sz w:val="22"/>
              </w:rPr>
            </w:pPr>
            <w:r>
              <w:rPr>
                <w:spacing w:val="-4"/>
                <w:sz w:val="22"/>
              </w:rPr>
              <w:t>WSBP</w:t>
            </w:r>
          </w:p>
        </w:tc>
        <w:tc>
          <w:tcPr>
            <w:tcW w:w="5261" w:type="dxa"/>
          </w:tcPr>
          <w:p>
            <w:pPr>
              <w:pStyle w:val="TableParagraph"/>
              <w:ind w:left="103"/>
              <w:jc w:val="left"/>
              <w:rPr>
                <w:sz w:val="22"/>
              </w:rPr>
            </w:pPr>
            <w:r>
              <w:rPr>
                <w:sz w:val="22"/>
              </w:rPr>
              <w:t>PT.</w:t>
            </w:r>
            <w:r>
              <w:rPr>
                <w:spacing w:val="-3"/>
                <w:sz w:val="22"/>
              </w:rPr>
              <w:t> </w:t>
            </w:r>
            <w:r>
              <w:rPr>
                <w:sz w:val="22"/>
              </w:rPr>
              <w:t>Waskita</w:t>
            </w:r>
            <w:r>
              <w:rPr>
                <w:spacing w:val="-3"/>
                <w:sz w:val="22"/>
              </w:rPr>
              <w:t> </w:t>
            </w:r>
            <w:r>
              <w:rPr>
                <w:sz w:val="22"/>
              </w:rPr>
              <w:t>Beton</w:t>
            </w:r>
            <w:r>
              <w:rPr>
                <w:spacing w:val="-5"/>
                <w:sz w:val="22"/>
              </w:rPr>
              <w:t> </w:t>
            </w:r>
            <w:r>
              <w:rPr>
                <w:sz w:val="22"/>
              </w:rPr>
              <w:t>Precast</w:t>
            </w:r>
            <w:r>
              <w:rPr>
                <w:spacing w:val="-3"/>
                <w:sz w:val="22"/>
              </w:rPr>
              <w:t> </w:t>
            </w:r>
            <w:r>
              <w:rPr>
                <w:spacing w:val="-5"/>
                <w:sz w:val="22"/>
              </w:rPr>
              <w:t>Tbk</w:t>
            </w:r>
          </w:p>
        </w:tc>
      </w:tr>
      <w:tr>
        <w:trPr>
          <w:trHeight w:val="301" w:hRule="atLeast"/>
        </w:trPr>
        <w:tc>
          <w:tcPr>
            <w:tcW w:w="640" w:type="dxa"/>
          </w:tcPr>
          <w:p>
            <w:pPr>
              <w:pStyle w:val="TableParagraph"/>
              <w:spacing w:line="236" w:lineRule="exact"/>
              <w:ind w:left="9" w:right="1"/>
              <w:rPr>
                <w:sz w:val="22"/>
              </w:rPr>
            </w:pPr>
            <w:r>
              <w:rPr>
                <w:spacing w:val="-5"/>
                <w:sz w:val="22"/>
              </w:rPr>
              <w:t>18</w:t>
            </w:r>
          </w:p>
        </w:tc>
        <w:tc>
          <w:tcPr>
            <w:tcW w:w="2028" w:type="dxa"/>
          </w:tcPr>
          <w:p>
            <w:pPr>
              <w:pStyle w:val="TableParagraph"/>
              <w:spacing w:line="236" w:lineRule="exact"/>
              <w:ind w:left="7" w:right="8"/>
              <w:rPr>
                <w:sz w:val="22"/>
              </w:rPr>
            </w:pPr>
            <w:r>
              <w:rPr>
                <w:spacing w:val="-4"/>
                <w:sz w:val="22"/>
              </w:rPr>
              <w:t>WSKT</w:t>
            </w:r>
          </w:p>
        </w:tc>
        <w:tc>
          <w:tcPr>
            <w:tcW w:w="5261" w:type="dxa"/>
          </w:tcPr>
          <w:p>
            <w:pPr>
              <w:pStyle w:val="TableParagraph"/>
              <w:spacing w:line="236" w:lineRule="exact"/>
              <w:ind w:left="103"/>
              <w:jc w:val="left"/>
              <w:rPr>
                <w:sz w:val="22"/>
              </w:rPr>
            </w:pPr>
            <w:r>
              <w:rPr>
                <w:sz w:val="22"/>
              </w:rPr>
              <w:t>PT</w:t>
            </w:r>
            <w:r>
              <w:rPr>
                <w:spacing w:val="-2"/>
                <w:sz w:val="22"/>
              </w:rPr>
              <w:t> </w:t>
            </w:r>
            <w:r>
              <w:rPr>
                <w:sz w:val="22"/>
              </w:rPr>
              <w:t>Waskita</w:t>
            </w:r>
            <w:r>
              <w:rPr>
                <w:spacing w:val="-5"/>
                <w:sz w:val="22"/>
              </w:rPr>
              <w:t> </w:t>
            </w:r>
            <w:r>
              <w:rPr>
                <w:sz w:val="22"/>
              </w:rPr>
              <w:t>Karya</w:t>
            </w:r>
            <w:r>
              <w:rPr>
                <w:spacing w:val="-5"/>
                <w:sz w:val="22"/>
              </w:rPr>
              <w:t> </w:t>
            </w:r>
            <w:r>
              <w:rPr>
                <w:sz w:val="22"/>
              </w:rPr>
              <w:t>(Persero)</w:t>
            </w:r>
            <w:r>
              <w:rPr>
                <w:spacing w:val="-4"/>
                <w:sz w:val="22"/>
              </w:rPr>
              <w:t> </w:t>
            </w:r>
            <w:r>
              <w:rPr>
                <w:spacing w:val="-5"/>
                <w:sz w:val="22"/>
              </w:rPr>
              <w:t>Tbk</w:t>
            </w:r>
          </w:p>
        </w:tc>
      </w:tr>
      <w:tr>
        <w:trPr>
          <w:trHeight w:val="298" w:hRule="atLeast"/>
        </w:trPr>
        <w:tc>
          <w:tcPr>
            <w:tcW w:w="640" w:type="dxa"/>
          </w:tcPr>
          <w:p>
            <w:pPr>
              <w:pStyle w:val="TableParagraph"/>
              <w:spacing w:before="46"/>
              <w:ind w:left="9" w:right="1"/>
              <w:rPr>
                <w:sz w:val="22"/>
              </w:rPr>
            </w:pPr>
            <w:r>
              <w:rPr>
                <w:spacing w:val="-5"/>
                <w:sz w:val="22"/>
              </w:rPr>
              <w:t>19</w:t>
            </w:r>
          </w:p>
        </w:tc>
        <w:tc>
          <w:tcPr>
            <w:tcW w:w="2028" w:type="dxa"/>
          </w:tcPr>
          <w:p>
            <w:pPr>
              <w:pStyle w:val="TableParagraph"/>
              <w:spacing w:before="46"/>
              <w:ind w:left="7" w:right="4"/>
              <w:rPr>
                <w:sz w:val="22"/>
              </w:rPr>
            </w:pPr>
            <w:r>
              <w:rPr>
                <w:spacing w:val="-4"/>
                <w:sz w:val="22"/>
              </w:rPr>
              <w:t>WTON</w:t>
            </w:r>
          </w:p>
        </w:tc>
        <w:tc>
          <w:tcPr>
            <w:tcW w:w="5261" w:type="dxa"/>
          </w:tcPr>
          <w:p>
            <w:pPr>
              <w:pStyle w:val="TableParagraph"/>
              <w:spacing w:before="46"/>
              <w:ind w:left="103"/>
              <w:jc w:val="left"/>
              <w:rPr>
                <w:sz w:val="22"/>
              </w:rPr>
            </w:pPr>
            <w:r>
              <w:rPr>
                <w:sz w:val="22"/>
              </w:rPr>
              <w:t>PT Wijaya</w:t>
            </w:r>
            <w:r>
              <w:rPr>
                <w:spacing w:val="-3"/>
                <w:sz w:val="22"/>
              </w:rPr>
              <w:t> </w:t>
            </w:r>
            <w:r>
              <w:rPr>
                <w:sz w:val="22"/>
              </w:rPr>
              <w:t>Beton</w:t>
            </w:r>
            <w:r>
              <w:rPr>
                <w:spacing w:val="-3"/>
                <w:sz w:val="22"/>
              </w:rPr>
              <w:t> </w:t>
            </w:r>
            <w:r>
              <w:rPr>
                <w:spacing w:val="-5"/>
                <w:sz w:val="22"/>
              </w:rPr>
              <w:t>Tbk</w:t>
            </w:r>
          </w:p>
        </w:tc>
      </w:tr>
      <w:tr>
        <w:trPr>
          <w:trHeight w:val="301" w:hRule="atLeast"/>
        </w:trPr>
        <w:tc>
          <w:tcPr>
            <w:tcW w:w="640" w:type="dxa"/>
          </w:tcPr>
          <w:p>
            <w:pPr>
              <w:pStyle w:val="TableParagraph"/>
              <w:spacing w:line="236" w:lineRule="exact"/>
              <w:ind w:left="9" w:right="1"/>
              <w:rPr>
                <w:sz w:val="22"/>
              </w:rPr>
            </w:pPr>
            <w:r>
              <w:rPr>
                <w:spacing w:val="-5"/>
                <w:sz w:val="22"/>
              </w:rPr>
              <w:t>20</w:t>
            </w:r>
          </w:p>
        </w:tc>
        <w:tc>
          <w:tcPr>
            <w:tcW w:w="2028" w:type="dxa"/>
          </w:tcPr>
          <w:p>
            <w:pPr>
              <w:pStyle w:val="TableParagraph"/>
              <w:spacing w:line="236" w:lineRule="exact"/>
              <w:ind w:left="7" w:right="6"/>
              <w:rPr>
                <w:sz w:val="22"/>
              </w:rPr>
            </w:pPr>
            <w:r>
              <w:rPr>
                <w:spacing w:val="-4"/>
                <w:sz w:val="22"/>
              </w:rPr>
              <w:t>ELSA</w:t>
            </w:r>
          </w:p>
        </w:tc>
        <w:tc>
          <w:tcPr>
            <w:tcW w:w="5261" w:type="dxa"/>
          </w:tcPr>
          <w:p>
            <w:pPr>
              <w:pStyle w:val="TableParagraph"/>
              <w:spacing w:line="236" w:lineRule="exact"/>
              <w:ind w:left="103"/>
              <w:jc w:val="left"/>
              <w:rPr>
                <w:sz w:val="22"/>
              </w:rPr>
            </w:pPr>
            <w:r>
              <w:rPr>
                <w:sz w:val="22"/>
              </w:rPr>
              <w:t>PT ELNUSA</w:t>
            </w:r>
            <w:r>
              <w:rPr>
                <w:spacing w:val="-2"/>
                <w:sz w:val="22"/>
              </w:rPr>
              <w:t> </w:t>
            </w:r>
            <w:r>
              <w:rPr>
                <w:spacing w:val="-5"/>
                <w:sz w:val="22"/>
              </w:rPr>
              <w:t>Tbk</w:t>
            </w:r>
          </w:p>
        </w:tc>
      </w:tr>
      <w:tr>
        <w:trPr>
          <w:trHeight w:val="298" w:hRule="atLeast"/>
        </w:trPr>
        <w:tc>
          <w:tcPr>
            <w:tcW w:w="640" w:type="dxa"/>
          </w:tcPr>
          <w:p>
            <w:pPr>
              <w:pStyle w:val="TableParagraph"/>
              <w:ind w:left="9" w:right="1"/>
              <w:rPr>
                <w:sz w:val="22"/>
              </w:rPr>
            </w:pPr>
            <w:r>
              <w:rPr>
                <w:spacing w:val="-5"/>
                <w:sz w:val="22"/>
              </w:rPr>
              <w:t>21</w:t>
            </w:r>
          </w:p>
        </w:tc>
        <w:tc>
          <w:tcPr>
            <w:tcW w:w="2028" w:type="dxa"/>
          </w:tcPr>
          <w:p>
            <w:pPr>
              <w:pStyle w:val="TableParagraph"/>
              <w:ind w:left="7" w:right="10"/>
              <w:rPr>
                <w:sz w:val="22"/>
              </w:rPr>
            </w:pPr>
            <w:r>
              <w:rPr>
                <w:spacing w:val="-4"/>
                <w:sz w:val="22"/>
              </w:rPr>
              <w:t>GMFI</w:t>
            </w:r>
          </w:p>
        </w:tc>
        <w:tc>
          <w:tcPr>
            <w:tcW w:w="5261" w:type="dxa"/>
          </w:tcPr>
          <w:p>
            <w:pPr>
              <w:pStyle w:val="TableParagraph"/>
              <w:ind w:left="103"/>
              <w:jc w:val="left"/>
              <w:rPr>
                <w:sz w:val="22"/>
              </w:rPr>
            </w:pPr>
            <w:r>
              <w:rPr>
                <w:sz w:val="22"/>
              </w:rPr>
              <w:t>PT.</w:t>
            </w:r>
            <w:r>
              <w:rPr>
                <w:spacing w:val="-4"/>
                <w:sz w:val="22"/>
              </w:rPr>
              <w:t> </w:t>
            </w:r>
            <w:r>
              <w:rPr>
                <w:sz w:val="22"/>
              </w:rPr>
              <w:t>Garuda</w:t>
            </w:r>
            <w:r>
              <w:rPr>
                <w:spacing w:val="-5"/>
                <w:sz w:val="22"/>
              </w:rPr>
              <w:t> </w:t>
            </w:r>
            <w:r>
              <w:rPr>
                <w:sz w:val="22"/>
              </w:rPr>
              <w:t>Maintenance</w:t>
            </w:r>
            <w:r>
              <w:rPr>
                <w:spacing w:val="-6"/>
                <w:sz w:val="22"/>
              </w:rPr>
              <w:t> </w:t>
            </w:r>
            <w:r>
              <w:rPr>
                <w:sz w:val="22"/>
              </w:rPr>
              <w:t>Facility</w:t>
            </w:r>
            <w:r>
              <w:rPr>
                <w:spacing w:val="-2"/>
                <w:sz w:val="22"/>
              </w:rPr>
              <w:t> </w:t>
            </w:r>
            <w:r>
              <w:rPr>
                <w:sz w:val="22"/>
              </w:rPr>
              <w:t>Aero</w:t>
            </w:r>
            <w:r>
              <w:rPr>
                <w:spacing w:val="-3"/>
                <w:sz w:val="22"/>
              </w:rPr>
              <w:t> </w:t>
            </w:r>
            <w:r>
              <w:rPr>
                <w:sz w:val="22"/>
              </w:rPr>
              <w:t>Asia</w:t>
            </w:r>
            <w:r>
              <w:rPr>
                <w:spacing w:val="-5"/>
                <w:sz w:val="22"/>
              </w:rPr>
              <w:t> Tbk</w:t>
            </w:r>
          </w:p>
        </w:tc>
      </w:tr>
    </w:tbl>
    <w:p>
      <w:pPr>
        <w:pStyle w:val="TableParagraph"/>
        <w:spacing w:after="0"/>
        <w:jc w:val="left"/>
        <w:rPr>
          <w:sz w:val="22"/>
        </w:rPr>
        <w:sectPr>
          <w:headerReference w:type="default" r:id="rId38"/>
          <w:footerReference w:type="default" r:id="rId39"/>
          <w:pgSz w:w="11910" w:h="16840"/>
          <w:pgMar w:header="0" w:footer="998" w:top="1920" w:bottom="1180" w:left="1700" w:right="992"/>
        </w:sectPr>
      </w:pPr>
    </w:p>
    <w:p>
      <w:pPr>
        <w:pStyle w:val="BodyText"/>
        <w:spacing w:before="56"/>
        <w:rPr>
          <w:b/>
        </w:rPr>
      </w:pPr>
    </w:p>
    <w:p>
      <w:pPr>
        <w:pStyle w:val="Heading2"/>
        <w:ind w:left="568" w:firstLine="0"/>
        <w:jc w:val="left"/>
      </w:pPr>
      <w:bookmarkStart w:name="_bookmark79" w:id="80"/>
      <w:bookmarkEnd w:id="80"/>
      <w:r>
        <w:rPr>
          <w:b w:val="0"/>
        </w:rPr>
      </w:r>
      <w:r>
        <w:rPr/>
        <w:t>Lampiran</w:t>
      </w:r>
      <w:r>
        <w:rPr>
          <w:spacing w:val="-5"/>
        </w:rPr>
        <w:t> </w:t>
      </w:r>
      <w:r>
        <w:rPr/>
        <w:t>2.</w:t>
      </w:r>
      <w:r>
        <w:rPr>
          <w:spacing w:val="-2"/>
        </w:rPr>
        <w:t> </w:t>
      </w:r>
      <w:r>
        <w:rPr/>
        <w:t>Tabel</w:t>
      </w:r>
      <w:r>
        <w:rPr>
          <w:spacing w:val="-2"/>
        </w:rPr>
        <w:t> </w:t>
      </w:r>
      <w:r>
        <w:rPr/>
        <w:t>Data</w:t>
      </w:r>
      <w:r>
        <w:rPr>
          <w:spacing w:val="-2"/>
        </w:rPr>
        <w:t> </w:t>
      </w:r>
      <w:r>
        <w:rPr/>
        <w:t>Hasil</w:t>
      </w:r>
      <w:r>
        <w:rPr>
          <w:spacing w:val="1"/>
        </w:rPr>
        <w:t> </w:t>
      </w:r>
      <w:r>
        <w:rPr/>
        <w:t>Perhitungan</w:t>
      </w:r>
      <w:r>
        <w:rPr>
          <w:spacing w:val="-4"/>
        </w:rPr>
        <w:t> </w:t>
      </w:r>
      <w:r>
        <w:rPr/>
        <w:t>Kecurangan</w:t>
      </w:r>
      <w:r>
        <w:rPr>
          <w:spacing w:val="-4"/>
        </w:rPr>
        <w:t> </w:t>
      </w:r>
      <w:r>
        <w:rPr/>
        <w:t>Laporan</w:t>
      </w:r>
      <w:r>
        <w:rPr>
          <w:spacing w:val="-3"/>
        </w:rPr>
        <w:t> </w:t>
      </w:r>
      <w:r>
        <w:rPr>
          <w:spacing w:val="-2"/>
        </w:rPr>
        <w:t>Keuangan</w:t>
      </w:r>
    </w:p>
    <w:p>
      <w:pPr>
        <w:pStyle w:val="BodyText"/>
        <w:spacing w:before="5"/>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2676"/>
        <w:gridCol w:w="2553"/>
        <w:gridCol w:w="984"/>
      </w:tblGrid>
      <w:tr>
        <w:trPr>
          <w:trHeight w:val="598" w:hRule="atLeast"/>
        </w:trPr>
        <w:tc>
          <w:tcPr>
            <w:tcW w:w="876" w:type="dxa"/>
          </w:tcPr>
          <w:p>
            <w:pPr>
              <w:pStyle w:val="TableParagraph"/>
              <w:spacing w:line="251" w:lineRule="exact" w:before="0"/>
              <w:ind w:left="13"/>
              <w:rPr>
                <w:b/>
                <w:sz w:val="22"/>
              </w:rPr>
            </w:pPr>
            <w:r>
              <w:rPr>
                <w:b/>
                <w:spacing w:val="-4"/>
                <w:sz w:val="22"/>
              </w:rPr>
              <w:t>Kode</w:t>
            </w:r>
          </w:p>
        </w:tc>
        <w:tc>
          <w:tcPr>
            <w:tcW w:w="840" w:type="dxa"/>
          </w:tcPr>
          <w:p>
            <w:pPr>
              <w:pStyle w:val="TableParagraph"/>
              <w:spacing w:line="251" w:lineRule="exact" w:before="0"/>
              <w:ind w:left="22" w:right="12"/>
              <w:rPr>
                <w:b/>
                <w:sz w:val="22"/>
              </w:rPr>
            </w:pPr>
            <w:r>
              <w:rPr>
                <w:b/>
                <w:spacing w:val="-2"/>
                <w:sz w:val="22"/>
              </w:rPr>
              <w:t>Tahun</w:t>
            </w:r>
          </w:p>
        </w:tc>
        <w:tc>
          <w:tcPr>
            <w:tcW w:w="2676" w:type="dxa"/>
          </w:tcPr>
          <w:p>
            <w:pPr>
              <w:pStyle w:val="TableParagraph"/>
              <w:spacing w:line="251" w:lineRule="exact" w:before="0"/>
              <w:ind w:left="6"/>
              <w:rPr>
                <w:b/>
                <w:i/>
                <w:sz w:val="22"/>
              </w:rPr>
            </w:pPr>
            <w:r>
              <w:rPr>
                <w:b/>
                <w:sz w:val="22"/>
              </w:rPr>
              <w:t>RSST/</w:t>
            </w:r>
            <w:r>
              <w:rPr>
                <w:b/>
                <w:spacing w:val="-4"/>
                <w:sz w:val="22"/>
              </w:rPr>
              <w:t> </w:t>
            </w:r>
            <w:r>
              <w:rPr>
                <w:b/>
                <w:i/>
                <w:sz w:val="22"/>
              </w:rPr>
              <w:t>Accrual</w:t>
            </w:r>
            <w:r>
              <w:rPr>
                <w:b/>
                <w:i/>
                <w:spacing w:val="-1"/>
                <w:sz w:val="22"/>
              </w:rPr>
              <w:t> </w:t>
            </w:r>
            <w:r>
              <w:rPr>
                <w:b/>
                <w:i/>
                <w:spacing w:val="-2"/>
                <w:sz w:val="22"/>
              </w:rPr>
              <w:t>Quality</w:t>
            </w:r>
          </w:p>
        </w:tc>
        <w:tc>
          <w:tcPr>
            <w:tcW w:w="2553" w:type="dxa"/>
          </w:tcPr>
          <w:p>
            <w:pPr>
              <w:pStyle w:val="TableParagraph"/>
              <w:spacing w:line="251" w:lineRule="exact" w:before="0"/>
              <w:ind w:left="12" w:right="7"/>
              <w:rPr>
                <w:b/>
                <w:i/>
                <w:sz w:val="22"/>
              </w:rPr>
            </w:pPr>
            <w:r>
              <w:rPr>
                <w:b/>
                <w:i/>
                <w:sz w:val="22"/>
              </w:rPr>
              <w:t>Financial</w:t>
            </w:r>
            <w:r>
              <w:rPr>
                <w:b/>
                <w:i/>
                <w:spacing w:val="-6"/>
                <w:sz w:val="22"/>
              </w:rPr>
              <w:t> </w:t>
            </w:r>
            <w:r>
              <w:rPr>
                <w:b/>
                <w:i/>
                <w:spacing w:val="-2"/>
                <w:sz w:val="22"/>
              </w:rPr>
              <w:t>Performance</w:t>
            </w:r>
          </w:p>
        </w:tc>
        <w:tc>
          <w:tcPr>
            <w:tcW w:w="984" w:type="dxa"/>
          </w:tcPr>
          <w:p>
            <w:pPr>
              <w:pStyle w:val="TableParagraph"/>
              <w:spacing w:line="251" w:lineRule="exact" w:before="0"/>
              <w:ind w:left="12" w:right="5"/>
              <w:rPr>
                <w:b/>
                <w:sz w:val="22"/>
              </w:rPr>
            </w:pPr>
            <w:r>
              <w:rPr>
                <w:b/>
                <w:spacing w:val="-2"/>
                <w:sz w:val="22"/>
              </w:rPr>
              <w:t>F-Score</w:t>
            </w:r>
          </w:p>
        </w:tc>
      </w:tr>
      <w:tr>
        <w:trPr>
          <w:trHeight w:val="434" w:hRule="atLeast"/>
        </w:trPr>
        <w:tc>
          <w:tcPr>
            <w:tcW w:w="876" w:type="dxa"/>
            <w:vMerge w:val="restart"/>
          </w:tcPr>
          <w:p>
            <w:pPr>
              <w:pStyle w:val="TableParagraph"/>
              <w:spacing w:line="240" w:lineRule="auto" w:before="1"/>
              <w:ind w:left="163"/>
              <w:jc w:val="left"/>
              <w:rPr>
                <w:sz w:val="22"/>
              </w:rPr>
            </w:pPr>
            <w:r>
              <w:rPr>
                <w:spacing w:val="-4"/>
                <w:sz w:val="22"/>
              </w:rPr>
              <w:t>ADHI</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0,19</w:t>
            </w:r>
          </w:p>
        </w:tc>
        <w:tc>
          <w:tcPr>
            <w:tcW w:w="2553" w:type="dxa"/>
          </w:tcPr>
          <w:p>
            <w:pPr>
              <w:pStyle w:val="TableParagraph"/>
              <w:spacing w:line="240" w:lineRule="auto" w:before="1"/>
              <w:ind w:left="12"/>
              <w:rPr>
                <w:sz w:val="22"/>
              </w:rPr>
            </w:pPr>
            <w:r>
              <w:rPr>
                <w:spacing w:val="-4"/>
                <w:sz w:val="22"/>
              </w:rPr>
              <w:t>0,15</w:t>
            </w:r>
          </w:p>
        </w:tc>
        <w:tc>
          <w:tcPr>
            <w:tcW w:w="984" w:type="dxa"/>
          </w:tcPr>
          <w:p>
            <w:pPr>
              <w:pStyle w:val="TableParagraph"/>
              <w:spacing w:line="240" w:lineRule="auto" w:before="1"/>
              <w:ind w:left="12"/>
              <w:rPr>
                <w:sz w:val="22"/>
              </w:rPr>
            </w:pPr>
            <w:r>
              <w:rPr>
                <w:spacing w:val="-4"/>
                <w:sz w:val="22"/>
              </w:rPr>
              <w:t>0,35</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0,12</w:t>
            </w:r>
          </w:p>
        </w:tc>
        <w:tc>
          <w:tcPr>
            <w:tcW w:w="2553" w:type="dxa"/>
          </w:tcPr>
          <w:p>
            <w:pPr>
              <w:pStyle w:val="TableParagraph"/>
              <w:spacing w:line="240" w:lineRule="auto" w:before="1"/>
              <w:ind w:left="12"/>
              <w:rPr>
                <w:sz w:val="22"/>
              </w:rPr>
            </w:pPr>
            <w:r>
              <w:rPr>
                <w:spacing w:val="-4"/>
                <w:sz w:val="22"/>
              </w:rPr>
              <w:t>0,00</w:t>
            </w:r>
          </w:p>
        </w:tc>
        <w:tc>
          <w:tcPr>
            <w:tcW w:w="984" w:type="dxa"/>
          </w:tcPr>
          <w:p>
            <w:pPr>
              <w:pStyle w:val="TableParagraph"/>
              <w:spacing w:line="240" w:lineRule="auto" w:before="1"/>
              <w:ind w:left="12"/>
              <w:rPr>
                <w:sz w:val="22"/>
              </w:rPr>
            </w:pPr>
            <w:r>
              <w:rPr>
                <w:spacing w:val="-4"/>
                <w:sz w:val="22"/>
              </w:rPr>
              <w:t>0,12</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0,24</w:t>
            </w:r>
          </w:p>
        </w:tc>
        <w:tc>
          <w:tcPr>
            <w:tcW w:w="2553" w:type="dxa"/>
          </w:tcPr>
          <w:p>
            <w:pPr>
              <w:pStyle w:val="TableParagraph"/>
              <w:spacing w:line="251" w:lineRule="exact" w:before="0"/>
              <w:ind w:left="12"/>
              <w:rPr>
                <w:sz w:val="22"/>
              </w:rPr>
            </w:pPr>
            <w:r>
              <w:rPr>
                <w:spacing w:val="-4"/>
                <w:sz w:val="22"/>
              </w:rPr>
              <w:t>0,08</w:t>
            </w:r>
          </w:p>
        </w:tc>
        <w:tc>
          <w:tcPr>
            <w:tcW w:w="984" w:type="dxa"/>
          </w:tcPr>
          <w:p>
            <w:pPr>
              <w:pStyle w:val="TableParagraph"/>
              <w:spacing w:line="251" w:lineRule="exact" w:before="0"/>
              <w:ind w:left="12"/>
              <w:rPr>
                <w:sz w:val="22"/>
              </w:rPr>
            </w:pPr>
            <w:r>
              <w:rPr>
                <w:spacing w:val="-4"/>
                <w:sz w:val="22"/>
              </w:rPr>
              <w:t>0,33</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2023</w:t>
            </w:r>
          </w:p>
        </w:tc>
        <w:tc>
          <w:tcPr>
            <w:tcW w:w="2676" w:type="dxa"/>
          </w:tcPr>
          <w:p>
            <w:pPr>
              <w:pStyle w:val="TableParagraph"/>
              <w:spacing w:line="251" w:lineRule="exact" w:before="0"/>
              <w:ind w:left="7"/>
              <w:rPr>
                <w:sz w:val="22"/>
              </w:rPr>
            </w:pPr>
            <w:r>
              <w:rPr>
                <w:spacing w:val="-4"/>
                <w:sz w:val="22"/>
              </w:rPr>
              <w:t>0,08</w:t>
            </w:r>
          </w:p>
        </w:tc>
        <w:tc>
          <w:tcPr>
            <w:tcW w:w="2553" w:type="dxa"/>
          </w:tcPr>
          <w:p>
            <w:pPr>
              <w:pStyle w:val="TableParagraph"/>
              <w:spacing w:line="251" w:lineRule="exact" w:before="0"/>
              <w:ind w:left="12" w:right="4"/>
              <w:rPr>
                <w:sz w:val="22"/>
              </w:rPr>
            </w:pPr>
            <w:r>
              <w:rPr>
                <w:spacing w:val="-2"/>
                <w:sz w:val="22"/>
              </w:rPr>
              <w:t>-</w:t>
            </w:r>
            <w:r>
              <w:rPr>
                <w:spacing w:val="-4"/>
                <w:sz w:val="22"/>
              </w:rPr>
              <w:t>0,03</w:t>
            </w:r>
          </w:p>
        </w:tc>
        <w:tc>
          <w:tcPr>
            <w:tcW w:w="984" w:type="dxa"/>
          </w:tcPr>
          <w:p>
            <w:pPr>
              <w:pStyle w:val="TableParagraph"/>
              <w:spacing w:line="251" w:lineRule="exact" w:before="0"/>
              <w:ind w:left="12"/>
              <w:rPr>
                <w:sz w:val="22"/>
              </w:rPr>
            </w:pPr>
            <w:r>
              <w:rPr>
                <w:spacing w:val="-4"/>
                <w:sz w:val="22"/>
              </w:rPr>
              <w:t>0,06</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0,20</w:t>
            </w:r>
          </w:p>
        </w:tc>
        <w:tc>
          <w:tcPr>
            <w:tcW w:w="2553" w:type="dxa"/>
          </w:tcPr>
          <w:p>
            <w:pPr>
              <w:pStyle w:val="TableParagraph"/>
              <w:spacing w:line="251" w:lineRule="exact" w:before="0"/>
              <w:ind w:left="12"/>
              <w:rPr>
                <w:sz w:val="22"/>
              </w:rPr>
            </w:pPr>
            <w:r>
              <w:rPr>
                <w:spacing w:val="-4"/>
                <w:sz w:val="22"/>
              </w:rPr>
              <w:t>0,32</w:t>
            </w:r>
          </w:p>
        </w:tc>
        <w:tc>
          <w:tcPr>
            <w:tcW w:w="984" w:type="dxa"/>
          </w:tcPr>
          <w:p>
            <w:pPr>
              <w:pStyle w:val="TableParagraph"/>
              <w:spacing w:line="251" w:lineRule="exact" w:before="0"/>
              <w:ind w:left="12"/>
              <w:rPr>
                <w:sz w:val="22"/>
              </w:rPr>
            </w:pPr>
            <w:r>
              <w:rPr>
                <w:spacing w:val="-4"/>
                <w:sz w:val="22"/>
              </w:rPr>
              <w:t>0,52</w:t>
            </w:r>
          </w:p>
        </w:tc>
      </w:tr>
      <w:tr>
        <w:trPr>
          <w:trHeight w:val="434" w:hRule="atLeast"/>
        </w:trPr>
        <w:tc>
          <w:tcPr>
            <w:tcW w:w="876" w:type="dxa"/>
            <w:vMerge w:val="restart"/>
          </w:tcPr>
          <w:p>
            <w:pPr>
              <w:pStyle w:val="TableParagraph"/>
              <w:spacing w:line="240" w:lineRule="auto" w:before="1"/>
              <w:ind w:left="111"/>
              <w:jc w:val="left"/>
              <w:rPr>
                <w:sz w:val="22"/>
              </w:rPr>
            </w:pPr>
            <w:r>
              <w:rPr>
                <w:spacing w:val="-4"/>
                <w:sz w:val="22"/>
              </w:rPr>
              <w:t>ANTM</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0,04</w:t>
            </w:r>
          </w:p>
        </w:tc>
        <w:tc>
          <w:tcPr>
            <w:tcW w:w="2553" w:type="dxa"/>
          </w:tcPr>
          <w:p>
            <w:pPr>
              <w:pStyle w:val="TableParagraph"/>
              <w:spacing w:line="240" w:lineRule="auto" w:before="1"/>
              <w:ind w:left="12"/>
              <w:rPr>
                <w:sz w:val="22"/>
              </w:rPr>
            </w:pPr>
            <w:r>
              <w:rPr>
                <w:spacing w:val="-4"/>
                <w:sz w:val="22"/>
              </w:rPr>
              <w:t>0,05</w:t>
            </w:r>
          </w:p>
        </w:tc>
        <w:tc>
          <w:tcPr>
            <w:tcW w:w="984" w:type="dxa"/>
          </w:tcPr>
          <w:p>
            <w:pPr>
              <w:pStyle w:val="TableParagraph"/>
              <w:spacing w:line="240" w:lineRule="auto" w:before="1"/>
              <w:ind w:left="12"/>
              <w:rPr>
                <w:sz w:val="22"/>
              </w:rPr>
            </w:pPr>
            <w:r>
              <w:rPr>
                <w:spacing w:val="-4"/>
                <w:sz w:val="22"/>
              </w:rPr>
              <w:t>0,10</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0,22</w:t>
            </w:r>
          </w:p>
        </w:tc>
        <w:tc>
          <w:tcPr>
            <w:tcW w:w="2553" w:type="dxa"/>
          </w:tcPr>
          <w:p>
            <w:pPr>
              <w:pStyle w:val="TableParagraph"/>
              <w:spacing w:line="240" w:lineRule="auto" w:before="1"/>
              <w:ind w:left="12"/>
              <w:rPr>
                <w:sz w:val="22"/>
              </w:rPr>
            </w:pPr>
            <w:r>
              <w:rPr>
                <w:spacing w:val="-4"/>
                <w:sz w:val="22"/>
              </w:rPr>
              <w:t>0,08</w:t>
            </w:r>
          </w:p>
        </w:tc>
        <w:tc>
          <w:tcPr>
            <w:tcW w:w="984" w:type="dxa"/>
          </w:tcPr>
          <w:p>
            <w:pPr>
              <w:pStyle w:val="TableParagraph"/>
              <w:spacing w:line="240" w:lineRule="auto" w:before="1"/>
              <w:ind w:left="12"/>
              <w:rPr>
                <w:sz w:val="22"/>
              </w:rPr>
            </w:pPr>
            <w:r>
              <w:rPr>
                <w:spacing w:val="-4"/>
                <w:sz w:val="22"/>
              </w:rPr>
              <w:t>0,30</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0,12</w:t>
            </w:r>
          </w:p>
        </w:tc>
        <w:tc>
          <w:tcPr>
            <w:tcW w:w="2553" w:type="dxa"/>
          </w:tcPr>
          <w:p>
            <w:pPr>
              <w:pStyle w:val="TableParagraph"/>
              <w:spacing w:line="251" w:lineRule="exact" w:before="0"/>
              <w:ind w:left="12" w:right="4"/>
              <w:rPr>
                <w:sz w:val="22"/>
              </w:rPr>
            </w:pPr>
            <w:r>
              <w:rPr>
                <w:spacing w:val="-2"/>
                <w:sz w:val="22"/>
              </w:rPr>
              <w:t>-</w:t>
            </w:r>
            <w:r>
              <w:rPr>
                <w:spacing w:val="-4"/>
                <w:sz w:val="22"/>
              </w:rPr>
              <w:t>0,13</w:t>
            </w:r>
          </w:p>
        </w:tc>
        <w:tc>
          <w:tcPr>
            <w:tcW w:w="984" w:type="dxa"/>
          </w:tcPr>
          <w:p>
            <w:pPr>
              <w:pStyle w:val="TableParagraph"/>
              <w:spacing w:line="251" w:lineRule="exact" w:before="0"/>
              <w:ind w:left="12" w:right="4"/>
              <w:rPr>
                <w:sz w:val="22"/>
              </w:rPr>
            </w:pPr>
            <w:r>
              <w:rPr>
                <w:spacing w:val="-2"/>
                <w:sz w:val="22"/>
              </w:rPr>
              <w:t>-</w:t>
            </w:r>
            <w:r>
              <w:rPr>
                <w:spacing w:val="-4"/>
                <w:sz w:val="22"/>
              </w:rPr>
              <w:t>0,01</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0" w:lineRule="exact" w:before="0"/>
              <w:ind w:left="22" w:right="12"/>
              <w:rPr>
                <w:sz w:val="22"/>
              </w:rPr>
            </w:pPr>
            <w:r>
              <w:rPr>
                <w:spacing w:val="-4"/>
                <w:sz w:val="22"/>
              </w:rPr>
              <w:t>2023</w:t>
            </w:r>
          </w:p>
        </w:tc>
        <w:tc>
          <w:tcPr>
            <w:tcW w:w="2676" w:type="dxa"/>
          </w:tcPr>
          <w:p>
            <w:pPr>
              <w:pStyle w:val="TableParagraph"/>
              <w:spacing w:line="250" w:lineRule="exact" w:before="0"/>
              <w:ind w:left="7"/>
              <w:rPr>
                <w:sz w:val="22"/>
              </w:rPr>
            </w:pPr>
            <w:r>
              <w:rPr>
                <w:spacing w:val="-4"/>
                <w:sz w:val="22"/>
              </w:rPr>
              <w:t>0,23</w:t>
            </w:r>
          </w:p>
        </w:tc>
        <w:tc>
          <w:tcPr>
            <w:tcW w:w="2553" w:type="dxa"/>
          </w:tcPr>
          <w:p>
            <w:pPr>
              <w:pStyle w:val="TableParagraph"/>
              <w:spacing w:line="250" w:lineRule="exact" w:before="0"/>
              <w:ind w:left="12" w:right="4"/>
              <w:rPr>
                <w:sz w:val="22"/>
              </w:rPr>
            </w:pPr>
            <w:r>
              <w:rPr>
                <w:spacing w:val="-2"/>
                <w:sz w:val="22"/>
              </w:rPr>
              <w:t>-</w:t>
            </w:r>
            <w:r>
              <w:rPr>
                <w:spacing w:val="-4"/>
                <w:sz w:val="22"/>
              </w:rPr>
              <w:t>0,46</w:t>
            </w:r>
          </w:p>
        </w:tc>
        <w:tc>
          <w:tcPr>
            <w:tcW w:w="984" w:type="dxa"/>
          </w:tcPr>
          <w:p>
            <w:pPr>
              <w:pStyle w:val="TableParagraph"/>
              <w:spacing w:line="250" w:lineRule="exact" w:before="0"/>
              <w:ind w:left="12" w:right="4"/>
              <w:rPr>
                <w:sz w:val="22"/>
              </w:rPr>
            </w:pPr>
            <w:r>
              <w:rPr>
                <w:spacing w:val="-2"/>
                <w:sz w:val="22"/>
              </w:rPr>
              <w:t>-</w:t>
            </w:r>
            <w:r>
              <w:rPr>
                <w:spacing w:val="-4"/>
                <w:sz w:val="22"/>
              </w:rPr>
              <w:t>0,23</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2024</w:t>
            </w:r>
          </w:p>
        </w:tc>
        <w:tc>
          <w:tcPr>
            <w:tcW w:w="2676" w:type="dxa"/>
          </w:tcPr>
          <w:p>
            <w:pPr>
              <w:pStyle w:val="TableParagraph"/>
              <w:spacing w:line="240" w:lineRule="auto" w:before="1"/>
              <w:ind w:left="7"/>
              <w:rPr>
                <w:sz w:val="22"/>
              </w:rPr>
            </w:pPr>
            <w:r>
              <w:rPr>
                <w:spacing w:val="-4"/>
                <w:sz w:val="22"/>
              </w:rPr>
              <w:t>0,15</w:t>
            </w:r>
          </w:p>
        </w:tc>
        <w:tc>
          <w:tcPr>
            <w:tcW w:w="2553" w:type="dxa"/>
          </w:tcPr>
          <w:p>
            <w:pPr>
              <w:pStyle w:val="TableParagraph"/>
              <w:spacing w:line="240" w:lineRule="auto" w:before="1"/>
              <w:ind w:left="12"/>
              <w:rPr>
                <w:sz w:val="22"/>
              </w:rPr>
            </w:pPr>
            <w:r>
              <w:rPr>
                <w:spacing w:val="-4"/>
                <w:sz w:val="22"/>
              </w:rPr>
              <w:t>0,48</w:t>
            </w:r>
          </w:p>
        </w:tc>
        <w:tc>
          <w:tcPr>
            <w:tcW w:w="984" w:type="dxa"/>
          </w:tcPr>
          <w:p>
            <w:pPr>
              <w:pStyle w:val="TableParagraph"/>
              <w:spacing w:line="240" w:lineRule="auto" w:before="1"/>
              <w:ind w:left="12"/>
              <w:rPr>
                <w:sz w:val="22"/>
              </w:rPr>
            </w:pPr>
            <w:r>
              <w:rPr>
                <w:spacing w:val="-4"/>
                <w:sz w:val="22"/>
              </w:rPr>
              <w:t>0,62</w:t>
            </w:r>
          </w:p>
        </w:tc>
      </w:tr>
      <w:tr>
        <w:trPr>
          <w:trHeight w:val="434" w:hRule="atLeast"/>
        </w:trPr>
        <w:tc>
          <w:tcPr>
            <w:tcW w:w="876" w:type="dxa"/>
            <w:vMerge w:val="restart"/>
          </w:tcPr>
          <w:p>
            <w:pPr>
              <w:pStyle w:val="TableParagraph"/>
              <w:spacing w:line="240" w:lineRule="auto" w:before="2"/>
              <w:ind w:left="163"/>
              <w:jc w:val="left"/>
              <w:rPr>
                <w:sz w:val="22"/>
              </w:rPr>
            </w:pPr>
            <w:r>
              <w:rPr>
                <w:spacing w:val="-4"/>
                <w:sz w:val="22"/>
              </w:rPr>
              <w:t>GIAA</w:t>
            </w:r>
          </w:p>
        </w:tc>
        <w:tc>
          <w:tcPr>
            <w:tcW w:w="840" w:type="dxa"/>
          </w:tcPr>
          <w:p>
            <w:pPr>
              <w:pStyle w:val="TableParagraph"/>
              <w:spacing w:line="240" w:lineRule="auto" w:before="2"/>
              <w:ind w:left="22" w:right="12"/>
              <w:rPr>
                <w:sz w:val="22"/>
              </w:rPr>
            </w:pPr>
            <w:r>
              <w:rPr>
                <w:spacing w:val="-4"/>
                <w:sz w:val="22"/>
              </w:rPr>
              <w:t>2020</w:t>
            </w:r>
          </w:p>
        </w:tc>
        <w:tc>
          <w:tcPr>
            <w:tcW w:w="2676" w:type="dxa"/>
          </w:tcPr>
          <w:p>
            <w:pPr>
              <w:pStyle w:val="TableParagraph"/>
              <w:spacing w:line="240" w:lineRule="auto" w:before="2"/>
              <w:ind w:left="7"/>
              <w:rPr>
                <w:sz w:val="22"/>
              </w:rPr>
            </w:pPr>
            <w:r>
              <w:rPr>
                <w:spacing w:val="-4"/>
                <w:sz w:val="22"/>
              </w:rPr>
              <w:t>2,32</w:t>
            </w:r>
          </w:p>
        </w:tc>
        <w:tc>
          <w:tcPr>
            <w:tcW w:w="2553" w:type="dxa"/>
          </w:tcPr>
          <w:p>
            <w:pPr>
              <w:pStyle w:val="TableParagraph"/>
              <w:spacing w:line="240" w:lineRule="auto" w:before="2"/>
              <w:ind w:left="12"/>
              <w:rPr>
                <w:sz w:val="22"/>
              </w:rPr>
            </w:pPr>
            <w:r>
              <w:rPr>
                <w:spacing w:val="-4"/>
                <w:sz w:val="22"/>
              </w:rPr>
              <w:t>0,52</w:t>
            </w:r>
          </w:p>
        </w:tc>
        <w:tc>
          <w:tcPr>
            <w:tcW w:w="984" w:type="dxa"/>
          </w:tcPr>
          <w:p>
            <w:pPr>
              <w:pStyle w:val="TableParagraph"/>
              <w:spacing w:line="240" w:lineRule="auto" w:before="2"/>
              <w:ind w:left="12"/>
              <w:rPr>
                <w:sz w:val="22"/>
              </w:rPr>
            </w:pPr>
            <w:r>
              <w:rPr>
                <w:spacing w:val="-4"/>
                <w:sz w:val="22"/>
              </w:rPr>
              <w:t>2,84</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2021</w:t>
            </w:r>
          </w:p>
        </w:tc>
        <w:tc>
          <w:tcPr>
            <w:tcW w:w="2676" w:type="dxa"/>
          </w:tcPr>
          <w:p>
            <w:pPr>
              <w:pStyle w:val="TableParagraph"/>
              <w:spacing w:line="251" w:lineRule="exact" w:before="0"/>
              <w:ind w:left="7"/>
              <w:rPr>
                <w:sz w:val="22"/>
              </w:rPr>
            </w:pPr>
            <w:r>
              <w:rPr>
                <w:spacing w:val="-4"/>
                <w:sz w:val="22"/>
              </w:rPr>
              <w:t>0,64</w:t>
            </w:r>
          </w:p>
        </w:tc>
        <w:tc>
          <w:tcPr>
            <w:tcW w:w="2553" w:type="dxa"/>
          </w:tcPr>
          <w:p>
            <w:pPr>
              <w:pStyle w:val="TableParagraph"/>
              <w:spacing w:line="251" w:lineRule="exact" w:before="0"/>
              <w:ind w:left="12" w:right="4"/>
              <w:rPr>
                <w:sz w:val="22"/>
              </w:rPr>
            </w:pPr>
            <w:r>
              <w:rPr>
                <w:spacing w:val="-2"/>
                <w:sz w:val="22"/>
              </w:rPr>
              <w:t>-</w:t>
            </w:r>
            <w:r>
              <w:rPr>
                <w:spacing w:val="-4"/>
                <w:sz w:val="22"/>
              </w:rPr>
              <w:t>0,19</w:t>
            </w:r>
          </w:p>
        </w:tc>
        <w:tc>
          <w:tcPr>
            <w:tcW w:w="984" w:type="dxa"/>
          </w:tcPr>
          <w:p>
            <w:pPr>
              <w:pStyle w:val="TableParagraph"/>
              <w:spacing w:line="251" w:lineRule="exact" w:before="0"/>
              <w:ind w:left="12"/>
              <w:rPr>
                <w:sz w:val="22"/>
              </w:rPr>
            </w:pPr>
            <w:r>
              <w:rPr>
                <w:spacing w:val="-4"/>
                <w:sz w:val="22"/>
              </w:rPr>
              <w:t>0,45</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1,47</w:t>
            </w:r>
          </w:p>
        </w:tc>
        <w:tc>
          <w:tcPr>
            <w:tcW w:w="2553" w:type="dxa"/>
          </w:tcPr>
          <w:p>
            <w:pPr>
              <w:pStyle w:val="TableParagraph"/>
              <w:spacing w:line="251" w:lineRule="exact" w:before="0"/>
              <w:ind w:left="12"/>
              <w:rPr>
                <w:sz w:val="22"/>
              </w:rPr>
            </w:pPr>
            <w:r>
              <w:rPr>
                <w:spacing w:val="-4"/>
                <w:sz w:val="22"/>
              </w:rPr>
              <w:t>1,31</w:t>
            </w:r>
          </w:p>
        </w:tc>
        <w:tc>
          <w:tcPr>
            <w:tcW w:w="984" w:type="dxa"/>
          </w:tcPr>
          <w:p>
            <w:pPr>
              <w:pStyle w:val="TableParagraph"/>
              <w:spacing w:line="251" w:lineRule="exact" w:before="0"/>
              <w:ind w:left="12"/>
              <w:rPr>
                <w:sz w:val="22"/>
              </w:rPr>
            </w:pPr>
            <w:r>
              <w:rPr>
                <w:spacing w:val="-4"/>
                <w:sz w:val="22"/>
              </w:rPr>
              <w:t>2,79</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0,14</w:t>
            </w:r>
          </w:p>
        </w:tc>
        <w:tc>
          <w:tcPr>
            <w:tcW w:w="2553" w:type="dxa"/>
          </w:tcPr>
          <w:p>
            <w:pPr>
              <w:pStyle w:val="TableParagraph"/>
              <w:spacing w:line="240" w:lineRule="auto" w:before="1"/>
              <w:ind w:left="12" w:right="4"/>
              <w:rPr>
                <w:sz w:val="22"/>
              </w:rPr>
            </w:pPr>
            <w:r>
              <w:rPr>
                <w:spacing w:val="-2"/>
                <w:sz w:val="22"/>
              </w:rPr>
              <w:t>-</w:t>
            </w:r>
            <w:r>
              <w:rPr>
                <w:spacing w:val="-4"/>
                <w:sz w:val="22"/>
              </w:rPr>
              <w:t>0,50</w:t>
            </w:r>
          </w:p>
        </w:tc>
        <w:tc>
          <w:tcPr>
            <w:tcW w:w="984" w:type="dxa"/>
          </w:tcPr>
          <w:p>
            <w:pPr>
              <w:pStyle w:val="TableParagraph"/>
              <w:spacing w:line="240" w:lineRule="auto" w:before="1"/>
              <w:ind w:left="12" w:right="4"/>
              <w:rPr>
                <w:sz w:val="22"/>
              </w:rPr>
            </w:pPr>
            <w:r>
              <w:rPr>
                <w:spacing w:val="-2"/>
                <w:sz w:val="22"/>
              </w:rPr>
              <w:t>-</w:t>
            </w:r>
            <w:r>
              <w:rPr>
                <w:spacing w:val="-4"/>
                <w:sz w:val="22"/>
              </w:rPr>
              <w:t>0,36</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2024</w:t>
            </w:r>
          </w:p>
        </w:tc>
        <w:tc>
          <w:tcPr>
            <w:tcW w:w="2676" w:type="dxa"/>
          </w:tcPr>
          <w:p>
            <w:pPr>
              <w:pStyle w:val="TableParagraph"/>
              <w:spacing w:line="240" w:lineRule="auto" w:before="1"/>
              <w:ind w:left="7"/>
              <w:rPr>
                <w:sz w:val="22"/>
              </w:rPr>
            </w:pPr>
            <w:r>
              <w:rPr>
                <w:spacing w:val="-4"/>
                <w:sz w:val="22"/>
              </w:rPr>
              <w:t>0,24</w:t>
            </w:r>
          </w:p>
        </w:tc>
        <w:tc>
          <w:tcPr>
            <w:tcW w:w="2553" w:type="dxa"/>
          </w:tcPr>
          <w:p>
            <w:pPr>
              <w:pStyle w:val="TableParagraph"/>
              <w:spacing w:line="240" w:lineRule="auto" w:before="1"/>
              <w:ind w:left="12" w:right="4"/>
              <w:rPr>
                <w:sz w:val="22"/>
              </w:rPr>
            </w:pPr>
            <w:r>
              <w:rPr>
                <w:spacing w:val="-2"/>
                <w:sz w:val="22"/>
              </w:rPr>
              <w:t>-</w:t>
            </w:r>
            <w:r>
              <w:rPr>
                <w:spacing w:val="-4"/>
                <w:sz w:val="22"/>
              </w:rPr>
              <w:t>0,01</w:t>
            </w:r>
          </w:p>
        </w:tc>
        <w:tc>
          <w:tcPr>
            <w:tcW w:w="984" w:type="dxa"/>
          </w:tcPr>
          <w:p>
            <w:pPr>
              <w:pStyle w:val="TableParagraph"/>
              <w:spacing w:line="240" w:lineRule="auto" w:before="1"/>
              <w:ind w:left="12"/>
              <w:rPr>
                <w:sz w:val="22"/>
              </w:rPr>
            </w:pPr>
            <w:r>
              <w:rPr>
                <w:spacing w:val="-4"/>
                <w:sz w:val="22"/>
              </w:rPr>
              <w:t>0,23</w:t>
            </w:r>
          </w:p>
        </w:tc>
      </w:tr>
      <w:tr>
        <w:trPr>
          <w:trHeight w:val="434" w:hRule="atLeast"/>
        </w:trPr>
        <w:tc>
          <w:tcPr>
            <w:tcW w:w="876" w:type="dxa"/>
            <w:vMerge w:val="restart"/>
          </w:tcPr>
          <w:p>
            <w:pPr>
              <w:pStyle w:val="TableParagraph"/>
              <w:spacing w:line="251" w:lineRule="exact" w:before="0"/>
              <w:ind w:left="179"/>
              <w:jc w:val="left"/>
              <w:rPr>
                <w:sz w:val="22"/>
              </w:rPr>
            </w:pPr>
            <w:r>
              <w:rPr>
                <w:spacing w:val="-4"/>
                <w:sz w:val="22"/>
              </w:rPr>
              <w:t>INAF</w:t>
            </w:r>
          </w:p>
        </w:tc>
        <w:tc>
          <w:tcPr>
            <w:tcW w:w="840" w:type="dxa"/>
          </w:tcPr>
          <w:p>
            <w:pPr>
              <w:pStyle w:val="TableParagraph"/>
              <w:spacing w:line="251" w:lineRule="exact" w:before="0"/>
              <w:ind w:left="22" w:right="12"/>
              <w:rPr>
                <w:sz w:val="22"/>
              </w:rPr>
            </w:pPr>
            <w:r>
              <w:rPr>
                <w:spacing w:val="-4"/>
                <w:sz w:val="22"/>
              </w:rPr>
              <w:t>2020</w:t>
            </w:r>
          </w:p>
        </w:tc>
        <w:tc>
          <w:tcPr>
            <w:tcW w:w="2676" w:type="dxa"/>
          </w:tcPr>
          <w:p>
            <w:pPr>
              <w:pStyle w:val="TableParagraph"/>
              <w:spacing w:line="251" w:lineRule="exact" w:before="0"/>
              <w:ind w:left="7"/>
              <w:rPr>
                <w:sz w:val="22"/>
              </w:rPr>
            </w:pPr>
            <w:r>
              <w:rPr>
                <w:spacing w:val="-4"/>
                <w:sz w:val="22"/>
              </w:rPr>
              <w:t>0,33</w:t>
            </w:r>
          </w:p>
        </w:tc>
        <w:tc>
          <w:tcPr>
            <w:tcW w:w="2553" w:type="dxa"/>
          </w:tcPr>
          <w:p>
            <w:pPr>
              <w:pStyle w:val="TableParagraph"/>
              <w:spacing w:line="251" w:lineRule="exact" w:before="0"/>
              <w:ind w:left="12" w:right="4"/>
              <w:rPr>
                <w:sz w:val="22"/>
              </w:rPr>
            </w:pPr>
            <w:r>
              <w:rPr>
                <w:spacing w:val="-2"/>
                <w:sz w:val="22"/>
              </w:rPr>
              <w:t>-</w:t>
            </w:r>
            <w:r>
              <w:rPr>
                <w:spacing w:val="-4"/>
                <w:sz w:val="22"/>
              </w:rPr>
              <w:t>0,18</w:t>
            </w:r>
          </w:p>
        </w:tc>
        <w:tc>
          <w:tcPr>
            <w:tcW w:w="984" w:type="dxa"/>
          </w:tcPr>
          <w:p>
            <w:pPr>
              <w:pStyle w:val="TableParagraph"/>
              <w:spacing w:line="251" w:lineRule="exact" w:before="0"/>
              <w:ind w:left="12"/>
              <w:rPr>
                <w:sz w:val="22"/>
              </w:rPr>
            </w:pPr>
            <w:r>
              <w:rPr>
                <w:spacing w:val="-4"/>
                <w:sz w:val="22"/>
              </w:rPr>
              <w:t>0,15</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0" w:lineRule="exact" w:before="0"/>
              <w:ind w:left="22" w:right="12"/>
              <w:rPr>
                <w:sz w:val="22"/>
              </w:rPr>
            </w:pPr>
            <w:r>
              <w:rPr>
                <w:spacing w:val="-4"/>
                <w:sz w:val="22"/>
              </w:rPr>
              <w:t>2021</w:t>
            </w:r>
          </w:p>
        </w:tc>
        <w:tc>
          <w:tcPr>
            <w:tcW w:w="2676" w:type="dxa"/>
          </w:tcPr>
          <w:p>
            <w:pPr>
              <w:pStyle w:val="TableParagraph"/>
              <w:spacing w:line="250" w:lineRule="exact" w:before="0"/>
              <w:ind w:left="7"/>
              <w:rPr>
                <w:sz w:val="22"/>
              </w:rPr>
            </w:pPr>
            <w:r>
              <w:rPr>
                <w:spacing w:val="-4"/>
                <w:sz w:val="22"/>
              </w:rPr>
              <w:t>0,17</w:t>
            </w:r>
          </w:p>
        </w:tc>
        <w:tc>
          <w:tcPr>
            <w:tcW w:w="2553" w:type="dxa"/>
          </w:tcPr>
          <w:p>
            <w:pPr>
              <w:pStyle w:val="TableParagraph"/>
              <w:spacing w:line="250" w:lineRule="exact" w:before="0"/>
              <w:ind w:left="12" w:right="4"/>
              <w:rPr>
                <w:sz w:val="22"/>
              </w:rPr>
            </w:pPr>
            <w:r>
              <w:rPr>
                <w:spacing w:val="-2"/>
                <w:sz w:val="22"/>
              </w:rPr>
              <w:t>-</w:t>
            </w:r>
            <w:r>
              <w:rPr>
                <w:spacing w:val="-4"/>
                <w:sz w:val="22"/>
              </w:rPr>
              <w:t>1,43</w:t>
            </w:r>
          </w:p>
        </w:tc>
        <w:tc>
          <w:tcPr>
            <w:tcW w:w="984" w:type="dxa"/>
          </w:tcPr>
          <w:p>
            <w:pPr>
              <w:pStyle w:val="TableParagraph"/>
              <w:spacing w:line="250" w:lineRule="exact" w:before="0"/>
              <w:ind w:left="12" w:right="4"/>
              <w:rPr>
                <w:sz w:val="22"/>
              </w:rPr>
            </w:pPr>
            <w:r>
              <w:rPr>
                <w:spacing w:val="-2"/>
                <w:sz w:val="22"/>
              </w:rPr>
              <w:t>-</w:t>
            </w:r>
            <w:r>
              <w:rPr>
                <w:spacing w:val="-4"/>
                <w:sz w:val="22"/>
              </w:rPr>
              <w:t>1,27</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2022</w:t>
            </w:r>
          </w:p>
        </w:tc>
        <w:tc>
          <w:tcPr>
            <w:tcW w:w="2676" w:type="dxa"/>
          </w:tcPr>
          <w:p>
            <w:pPr>
              <w:pStyle w:val="TableParagraph"/>
              <w:spacing w:line="240" w:lineRule="auto" w:before="1"/>
              <w:ind w:left="7"/>
              <w:rPr>
                <w:sz w:val="22"/>
              </w:rPr>
            </w:pPr>
            <w:r>
              <w:rPr>
                <w:spacing w:val="-4"/>
                <w:sz w:val="22"/>
              </w:rPr>
              <w:t>0,38</w:t>
            </w:r>
          </w:p>
        </w:tc>
        <w:tc>
          <w:tcPr>
            <w:tcW w:w="2553" w:type="dxa"/>
          </w:tcPr>
          <w:p>
            <w:pPr>
              <w:pStyle w:val="TableParagraph"/>
              <w:spacing w:line="240" w:lineRule="auto" w:before="1"/>
              <w:ind w:left="12" w:right="4"/>
              <w:rPr>
                <w:sz w:val="22"/>
              </w:rPr>
            </w:pPr>
            <w:r>
              <w:rPr>
                <w:spacing w:val="-2"/>
                <w:sz w:val="22"/>
              </w:rPr>
              <w:t>-</w:t>
            </w:r>
            <w:r>
              <w:rPr>
                <w:spacing w:val="-4"/>
                <w:sz w:val="22"/>
              </w:rPr>
              <w:t>1,93</w:t>
            </w:r>
          </w:p>
        </w:tc>
        <w:tc>
          <w:tcPr>
            <w:tcW w:w="984" w:type="dxa"/>
          </w:tcPr>
          <w:p>
            <w:pPr>
              <w:pStyle w:val="TableParagraph"/>
              <w:spacing w:line="240" w:lineRule="auto" w:before="1"/>
              <w:ind w:left="12" w:right="4"/>
              <w:rPr>
                <w:sz w:val="22"/>
              </w:rPr>
            </w:pPr>
            <w:r>
              <w:rPr>
                <w:spacing w:val="-2"/>
                <w:sz w:val="22"/>
              </w:rPr>
              <w:t>-</w:t>
            </w:r>
            <w:r>
              <w:rPr>
                <w:spacing w:val="-4"/>
                <w:sz w:val="22"/>
              </w:rPr>
              <w:t>1,54</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2023</w:t>
            </w:r>
          </w:p>
        </w:tc>
        <w:tc>
          <w:tcPr>
            <w:tcW w:w="2676" w:type="dxa"/>
          </w:tcPr>
          <w:p>
            <w:pPr>
              <w:pStyle w:val="TableParagraph"/>
              <w:spacing w:line="240" w:lineRule="auto" w:before="2"/>
              <w:ind w:left="7"/>
              <w:rPr>
                <w:sz w:val="22"/>
              </w:rPr>
            </w:pPr>
            <w:r>
              <w:rPr>
                <w:spacing w:val="-4"/>
                <w:sz w:val="22"/>
              </w:rPr>
              <w:t>0,90</w:t>
            </w:r>
          </w:p>
        </w:tc>
        <w:tc>
          <w:tcPr>
            <w:tcW w:w="2553" w:type="dxa"/>
          </w:tcPr>
          <w:p>
            <w:pPr>
              <w:pStyle w:val="TableParagraph"/>
              <w:spacing w:line="240" w:lineRule="auto" w:before="2"/>
              <w:ind w:left="12" w:right="4"/>
              <w:rPr>
                <w:sz w:val="22"/>
              </w:rPr>
            </w:pPr>
            <w:r>
              <w:rPr>
                <w:spacing w:val="-2"/>
                <w:sz w:val="22"/>
              </w:rPr>
              <w:t>-</w:t>
            </w:r>
            <w:r>
              <w:rPr>
                <w:spacing w:val="-4"/>
                <w:sz w:val="22"/>
              </w:rPr>
              <w:t>2,36</w:t>
            </w:r>
          </w:p>
        </w:tc>
        <w:tc>
          <w:tcPr>
            <w:tcW w:w="984" w:type="dxa"/>
          </w:tcPr>
          <w:p>
            <w:pPr>
              <w:pStyle w:val="TableParagraph"/>
              <w:spacing w:line="240" w:lineRule="auto" w:before="2"/>
              <w:ind w:left="12" w:right="4"/>
              <w:rPr>
                <w:sz w:val="22"/>
              </w:rPr>
            </w:pPr>
            <w:r>
              <w:rPr>
                <w:spacing w:val="-2"/>
                <w:sz w:val="22"/>
              </w:rPr>
              <w:t>-</w:t>
            </w:r>
            <w:r>
              <w:rPr>
                <w:spacing w:val="-4"/>
                <w:sz w:val="22"/>
              </w:rPr>
              <w:t>1,47</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0,89</w:t>
            </w:r>
          </w:p>
        </w:tc>
        <w:tc>
          <w:tcPr>
            <w:tcW w:w="2553" w:type="dxa"/>
          </w:tcPr>
          <w:p>
            <w:pPr>
              <w:pStyle w:val="TableParagraph"/>
              <w:spacing w:line="251" w:lineRule="exact" w:before="0"/>
              <w:ind w:left="12"/>
              <w:rPr>
                <w:sz w:val="22"/>
              </w:rPr>
            </w:pPr>
            <w:r>
              <w:rPr>
                <w:spacing w:val="-4"/>
                <w:sz w:val="22"/>
              </w:rPr>
              <w:t>0,39</w:t>
            </w:r>
          </w:p>
        </w:tc>
        <w:tc>
          <w:tcPr>
            <w:tcW w:w="984" w:type="dxa"/>
          </w:tcPr>
          <w:p>
            <w:pPr>
              <w:pStyle w:val="TableParagraph"/>
              <w:spacing w:line="251" w:lineRule="exact" w:before="0"/>
              <w:ind w:left="12"/>
              <w:rPr>
                <w:sz w:val="22"/>
              </w:rPr>
            </w:pPr>
            <w:r>
              <w:rPr>
                <w:spacing w:val="-4"/>
                <w:sz w:val="22"/>
              </w:rPr>
              <w:t>1,29</w:t>
            </w:r>
          </w:p>
        </w:tc>
      </w:tr>
      <w:tr>
        <w:trPr>
          <w:trHeight w:val="430" w:hRule="atLeast"/>
        </w:trPr>
        <w:tc>
          <w:tcPr>
            <w:tcW w:w="876" w:type="dxa"/>
            <w:vMerge w:val="restart"/>
          </w:tcPr>
          <w:p>
            <w:pPr>
              <w:pStyle w:val="TableParagraph"/>
              <w:spacing w:line="251" w:lineRule="exact" w:before="0"/>
              <w:ind w:left="159"/>
              <w:jc w:val="left"/>
              <w:rPr>
                <w:sz w:val="22"/>
              </w:rPr>
            </w:pPr>
            <w:r>
              <w:rPr>
                <w:spacing w:val="-4"/>
                <w:sz w:val="22"/>
              </w:rPr>
              <w:t>JSMR</w:t>
            </w:r>
          </w:p>
        </w:tc>
        <w:tc>
          <w:tcPr>
            <w:tcW w:w="840" w:type="dxa"/>
          </w:tcPr>
          <w:p>
            <w:pPr>
              <w:pStyle w:val="TableParagraph"/>
              <w:spacing w:line="251" w:lineRule="exact" w:before="0"/>
              <w:ind w:left="22" w:right="12"/>
              <w:rPr>
                <w:sz w:val="22"/>
              </w:rPr>
            </w:pPr>
            <w:r>
              <w:rPr>
                <w:spacing w:val="-4"/>
                <w:sz w:val="22"/>
              </w:rPr>
              <w:t>2020</w:t>
            </w:r>
          </w:p>
        </w:tc>
        <w:tc>
          <w:tcPr>
            <w:tcW w:w="2676" w:type="dxa"/>
          </w:tcPr>
          <w:p>
            <w:pPr>
              <w:pStyle w:val="TableParagraph"/>
              <w:spacing w:line="251" w:lineRule="exact" w:before="0"/>
              <w:ind w:left="7"/>
              <w:rPr>
                <w:sz w:val="22"/>
              </w:rPr>
            </w:pPr>
            <w:r>
              <w:rPr>
                <w:spacing w:val="-4"/>
                <w:sz w:val="22"/>
              </w:rPr>
              <w:t>0,33</w:t>
            </w:r>
          </w:p>
        </w:tc>
        <w:tc>
          <w:tcPr>
            <w:tcW w:w="2553" w:type="dxa"/>
          </w:tcPr>
          <w:p>
            <w:pPr>
              <w:pStyle w:val="TableParagraph"/>
              <w:spacing w:line="251" w:lineRule="exact" w:before="0"/>
              <w:ind w:left="12"/>
              <w:rPr>
                <w:sz w:val="22"/>
              </w:rPr>
            </w:pPr>
            <w:r>
              <w:rPr>
                <w:spacing w:val="-4"/>
                <w:sz w:val="22"/>
              </w:rPr>
              <w:t>0,50</w:t>
            </w:r>
          </w:p>
        </w:tc>
        <w:tc>
          <w:tcPr>
            <w:tcW w:w="984" w:type="dxa"/>
          </w:tcPr>
          <w:p>
            <w:pPr>
              <w:pStyle w:val="TableParagraph"/>
              <w:spacing w:line="251" w:lineRule="exact" w:before="0"/>
              <w:ind w:left="12"/>
              <w:rPr>
                <w:sz w:val="22"/>
              </w:rPr>
            </w:pPr>
            <w:r>
              <w:rPr>
                <w:spacing w:val="-4"/>
                <w:sz w:val="22"/>
              </w:rPr>
              <w:t>0,83</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0,12</w:t>
            </w:r>
          </w:p>
        </w:tc>
        <w:tc>
          <w:tcPr>
            <w:tcW w:w="2553" w:type="dxa"/>
          </w:tcPr>
          <w:p>
            <w:pPr>
              <w:pStyle w:val="TableParagraph"/>
              <w:spacing w:line="240" w:lineRule="auto" w:before="1"/>
              <w:ind w:left="12" w:right="4"/>
              <w:rPr>
                <w:sz w:val="22"/>
              </w:rPr>
            </w:pPr>
            <w:r>
              <w:rPr>
                <w:spacing w:val="-2"/>
                <w:sz w:val="22"/>
              </w:rPr>
              <w:t>-</w:t>
            </w:r>
            <w:r>
              <w:rPr>
                <w:spacing w:val="-4"/>
                <w:sz w:val="22"/>
              </w:rPr>
              <w:t>0,41</w:t>
            </w:r>
          </w:p>
        </w:tc>
        <w:tc>
          <w:tcPr>
            <w:tcW w:w="984" w:type="dxa"/>
          </w:tcPr>
          <w:p>
            <w:pPr>
              <w:pStyle w:val="TableParagraph"/>
              <w:spacing w:line="240" w:lineRule="auto" w:before="1"/>
              <w:ind w:left="12" w:right="4"/>
              <w:rPr>
                <w:sz w:val="22"/>
              </w:rPr>
            </w:pPr>
            <w:r>
              <w:rPr>
                <w:spacing w:val="-2"/>
                <w:sz w:val="22"/>
              </w:rPr>
              <w:t>-</w:t>
            </w:r>
            <w:r>
              <w:rPr>
                <w:spacing w:val="-4"/>
                <w:sz w:val="22"/>
              </w:rPr>
              <w:t>0,28</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2022</w:t>
            </w:r>
          </w:p>
        </w:tc>
        <w:tc>
          <w:tcPr>
            <w:tcW w:w="2676" w:type="dxa"/>
          </w:tcPr>
          <w:p>
            <w:pPr>
              <w:pStyle w:val="TableParagraph"/>
              <w:spacing w:line="240" w:lineRule="auto" w:before="1"/>
              <w:ind w:left="7"/>
              <w:rPr>
                <w:sz w:val="22"/>
              </w:rPr>
            </w:pPr>
            <w:r>
              <w:rPr>
                <w:spacing w:val="-4"/>
                <w:sz w:val="22"/>
              </w:rPr>
              <w:t>0,30</w:t>
            </w:r>
          </w:p>
        </w:tc>
        <w:tc>
          <w:tcPr>
            <w:tcW w:w="2553" w:type="dxa"/>
          </w:tcPr>
          <w:p>
            <w:pPr>
              <w:pStyle w:val="TableParagraph"/>
              <w:spacing w:line="240" w:lineRule="auto" w:before="1"/>
              <w:ind w:left="12" w:right="4"/>
              <w:rPr>
                <w:sz w:val="22"/>
              </w:rPr>
            </w:pPr>
            <w:r>
              <w:rPr>
                <w:spacing w:val="-2"/>
                <w:sz w:val="22"/>
              </w:rPr>
              <w:t>-</w:t>
            </w:r>
            <w:r>
              <w:rPr>
                <w:spacing w:val="-4"/>
                <w:sz w:val="22"/>
              </w:rPr>
              <w:t>0,55</w:t>
            </w:r>
          </w:p>
        </w:tc>
        <w:tc>
          <w:tcPr>
            <w:tcW w:w="984" w:type="dxa"/>
          </w:tcPr>
          <w:p>
            <w:pPr>
              <w:pStyle w:val="TableParagraph"/>
              <w:spacing w:line="240" w:lineRule="auto" w:before="1"/>
              <w:ind w:left="12" w:right="4"/>
              <w:rPr>
                <w:sz w:val="22"/>
              </w:rPr>
            </w:pPr>
            <w:r>
              <w:rPr>
                <w:spacing w:val="-2"/>
                <w:sz w:val="22"/>
              </w:rPr>
              <w:t>-</w:t>
            </w:r>
            <w:r>
              <w:rPr>
                <w:spacing w:val="-4"/>
                <w:sz w:val="22"/>
              </w:rPr>
              <w:t>0,25</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2023</w:t>
            </w:r>
          </w:p>
        </w:tc>
        <w:tc>
          <w:tcPr>
            <w:tcW w:w="2676" w:type="dxa"/>
          </w:tcPr>
          <w:p>
            <w:pPr>
              <w:pStyle w:val="TableParagraph"/>
              <w:spacing w:line="251" w:lineRule="exact" w:before="0"/>
              <w:ind w:left="7"/>
              <w:rPr>
                <w:sz w:val="22"/>
              </w:rPr>
            </w:pPr>
            <w:r>
              <w:rPr>
                <w:spacing w:val="-4"/>
                <w:sz w:val="22"/>
              </w:rPr>
              <w:t>0,80</w:t>
            </w:r>
          </w:p>
        </w:tc>
        <w:tc>
          <w:tcPr>
            <w:tcW w:w="2553" w:type="dxa"/>
          </w:tcPr>
          <w:p>
            <w:pPr>
              <w:pStyle w:val="TableParagraph"/>
              <w:spacing w:line="251" w:lineRule="exact" w:before="0"/>
              <w:ind w:left="12"/>
              <w:rPr>
                <w:sz w:val="22"/>
              </w:rPr>
            </w:pPr>
            <w:r>
              <w:rPr>
                <w:spacing w:val="-4"/>
                <w:sz w:val="22"/>
              </w:rPr>
              <w:t>0,23</w:t>
            </w:r>
          </w:p>
        </w:tc>
        <w:tc>
          <w:tcPr>
            <w:tcW w:w="984" w:type="dxa"/>
          </w:tcPr>
          <w:p>
            <w:pPr>
              <w:pStyle w:val="TableParagraph"/>
              <w:spacing w:line="251" w:lineRule="exact" w:before="0"/>
              <w:ind w:left="12"/>
              <w:rPr>
                <w:sz w:val="22"/>
              </w:rPr>
            </w:pPr>
            <w:r>
              <w:rPr>
                <w:spacing w:val="-4"/>
                <w:sz w:val="22"/>
              </w:rPr>
              <w:t>1,03</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0,16</w:t>
            </w:r>
          </w:p>
        </w:tc>
        <w:tc>
          <w:tcPr>
            <w:tcW w:w="2553" w:type="dxa"/>
          </w:tcPr>
          <w:p>
            <w:pPr>
              <w:pStyle w:val="TableParagraph"/>
              <w:spacing w:line="251" w:lineRule="exact" w:before="0"/>
              <w:ind w:left="12"/>
              <w:rPr>
                <w:sz w:val="22"/>
              </w:rPr>
            </w:pPr>
            <w:r>
              <w:rPr>
                <w:spacing w:val="-4"/>
                <w:sz w:val="22"/>
              </w:rPr>
              <w:t>0,11</w:t>
            </w:r>
          </w:p>
        </w:tc>
        <w:tc>
          <w:tcPr>
            <w:tcW w:w="984" w:type="dxa"/>
          </w:tcPr>
          <w:p>
            <w:pPr>
              <w:pStyle w:val="TableParagraph"/>
              <w:spacing w:line="251" w:lineRule="exact" w:before="0"/>
              <w:ind w:left="12"/>
              <w:rPr>
                <w:sz w:val="22"/>
              </w:rPr>
            </w:pPr>
            <w:r>
              <w:rPr>
                <w:spacing w:val="-4"/>
                <w:sz w:val="22"/>
              </w:rPr>
              <w:t>0,27</w:t>
            </w:r>
          </w:p>
        </w:tc>
      </w:tr>
      <w:tr>
        <w:trPr>
          <w:trHeight w:val="434" w:hRule="atLeast"/>
        </w:trPr>
        <w:tc>
          <w:tcPr>
            <w:tcW w:w="876" w:type="dxa"/>
          </w:tcPr>
          <w:p>
            <w:pPr>
              <w:pStyle w:val="TableParagraph"/>
              <w:spacing w:line="240" w:lineRule="auto" w:before="2"/>
              <w:ind w:left="13" w:right="7"/>
              <w:rPr>
                <w:sz w:val="22"/>
              </w:rPr>
            </w:pPr>
            <w:r>
              <w:rPr>
                <w:spacing w:val="-4"/>
                <w:sz w:val="22"/>
              </w:rPr>
              <w:t>KAEF</w:t>
            </w:r>
          </w:p>
        </w:tc>
        <w:tc>
          <w:tcPr>
            <w:tcW w:w="840" w:type="dxa"/>
          </w:tcPr>
          <w:p>
            <w:pPr>
              <w:pStyle w:val="TableParagraph"/>
              <w:spacing w:line="240" w:lineRule="auto" w:before="2"/>
              <w:ind w:left="22" w:right="12"/>
              <w:rPr>
                <w:sz w:val="22"/>
              </w:rPr>
            </w:pPr>
            <w:r>
              <w:rPr>
                <w:spacing w:val="-4"/>
                <w:sz w:val="22"/>
              </w:rPr>
              <w:t>2020</w:t>
            </w:r>
          </w:p>
        </w:tc>
        <w:tc>
          <w:tcPr>
            <w:tcW w:w="2676" w:type="dxa"/>
          </w:tcPr>
          <w:p>
            <w:pPr>
              <w:pStyle w:val="TableParagraph"/>
              <w:spacing w:line="240" w:lineRule="auto" w:before="2"/>
              <w:ind w:left="7"/>
              <w:rPr>
                <w:sz w:val="22"/>
              </w:rPr>
            </w:pPr>
            <w:r>
              <w:rPr>
                <w:spacing w:val="-4"/>
                <w:sz w:val="22"/>
              </w:rPr>
              <w:t>0,09</w:t>
            </w:r>
          </w:p>
        </w:tc>
        <w:tc>
          <w:tcPr>
            <w:tcW w:w="2553" w:type="dxa"/>
          </w:tcPr>
          <w:p>
            <w:pPr>
              <w:pStyle w:val="TableParagraph"/>
              <w:spacing w:line="240" w:lineRule="auto" w:before="2"/>
              <w:ind w:left="12" w:right="4"/>
              <w:rPr>
                <w:sz w:val="22"/>
              </w:rPr>
            </w:pPr>
            <w:r>
              <w:rPr>
                <w:spacing w:val="-2"/>
                <w:sz w:val="22"/>
              </w:rPr>
              <w:t>-</w:t>
            </w:r>
            <w:r>
              <w:rPr>
                <w:spacing w:val="-4"/>
                <w:sz w:val="22"/>
              </w:rPr>
              <w:t>0,51</w:t>
            </w:r>
          </w:p>
        </w:tc>
        <w:tc>
          <w:tcPr>
            <w:tcW w:w="984" w:type="dxa"/>
          </w:tcPr>
          <w:p>
            <w:pPr>
              <w:pStyle w:val="TableParagraph"/>
              <w:spacing w:line="240" w:lineRule="auto" w:before="2"/>
              <w:ind w:left="12" w:right="4"/>
              <w:rPr>
                <w:sz w:val="22"/>
              </w:rPr>
            </w:pPr>
            <w:r>
              <w:rPr>
                <w:spacing w:val="-2"/>
                <w:sz w:val="22"/>
              </w:rPr>
              <w:t>-</w:t>
            </w:r>
            <w:r>
              <w:rPr>
                <w:spacing w:val="-4"/>
                <w:sz w:val="22"/>
              </w:rPr>
              <w:t>0,43</w:t>
            </w:r>
          </w:p>
        </w:tc>
      </w:tr>
    </w:tbl>
    <w:p>
      <w:pPr>
        <w:pStyle w:val="TableParagraph"/>
        <w:spacing w:after="0" w:line="240" w:lineRule="auto"/>
        <w:rPr>
          <w:sz w:val="22"/>
        </w:rPr>
        <w:sectPr>
          <w:headerReference w:type="default" r:id="rId40"/>
          <w:footerReference w:type="default" r:id="rId41"/>
          <w:pgSz w:w="11910" w:h="16840"/>
          <w:pgMar w:header="0" w:footer="998" w:top="1920" w:bottom="1180" w:left="1700" w:right="992"/>
        </w:sectPr>
      </w:pPr>
    </w:p>
    <w:p>
      <w:pPr>
        <w:pStyle w:val="BodyText"/>
        <w:spacing w:before="10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2676"/>
        <w:gridCol w:w="2553"/>
        <w:gridCol w:w="984"/>
      </w:tblGrid>
      <w:tr>
        <w:trPr>
          <w:trHeight w:val="597" w:hRule="atLeast"/>
        </w:trPr>
        <w:tc>
          <w:tcPr>
            <w:tcW w:w="876" w:type="dxa"/>
          </w:tcPr>
          <w:p>
            <w:pPr>
              <w:pStyle w:val="TableParagraph"/>
              <w:spacing w:line="251" w:lineRule="exact" w:before="0"/>
              <w:ind w:left="187"/>
              <w:jc w:val="left"/>
              <w:rPr>
                <w:b/>
                <w:sz w:val="22"/>
              </w:rPr>
            </w:pPr>
            <w:r>
              <w:rPr>
                <w:b/>
                <w:spacing w:val="-4"/>
                <w:sz w:val="22"/>
              </w:rPr>
              <w:t>Kode</w:t>
            </w:r>
          </w:p>
        </w:tc>
        <w:tc>
          <w:tcPr>
            <w:tcW w:w="840" w:type="dxa"/>
          </w:tcPr>
          <w:p>
            <w:pPr>
              <w:pStyle w:val="TableParagraph"/>
              <w:spacing w:line="251" w:lineRule="exact" w:before="0"/>
              <w:ind w:left="22" w:right="12"/>
              <w:rPr>
                <w:b/>
                <w:sz w:val="22"/>
              </w:rPr>
            </w:pPr>
            <w:r>
              <w:rPr>
                <w:b/>
                <w:spacing w:val="-2"/>
                <w:sz w:val="22"/>
              </w:rPr>
              <w:t>Tahun</w:t>
            </w:r>
          </w:p>
        </w:tc>
        <w:tc>
          <w:tcPr>
            <w:tcW w:w="2676" w:type="dxa"/>
          </w:tcPr>
          <w:p>
            <w:pPr>
              <w:pStyle w:val="TableParagraph"/>
              <w:spacing w:line="251" w:lineRule="exact" w:before="0"/>
              <w:ind w:left="6"/>
              <w:rPr>
                <w:b/>
                <w:i/>
                <w:sz w:val="22"/>
              </w:rPr>
            </w:pPr>
            <w:r>
              <w:rPr>
                <w:b/>
                <w:sz w:val="22"/>
              </w:rPr>
              <w:t>RSST/</w:t>
            </w:r>
            <w:r>
              <w:rPr>
                <w:b/>
                <w:spacing w:val="-4"/>
                <w:sz w:val="22"/>
              </w:rPr>
              <w:t> </w:t>
            </w:r>
            <w:r>
              <w:rPr>
                <w:b/>
                <w:i/>
                <w:sz w:val="22"/>
              </w:rPr>
              <w:t>Accrual</w:t>
            </w:r>
            <w:r>
              <w:rPr>
                <w:b/>
                <w:i/>
                <w:spacing w:val="-1"/>
                <w:sz w:val="22"/>
              </w:rPr>
              <w:t> </w:t>
            </w:r>
            <w:r>
              <w:rPr>
                <w:b/>
                <w:i/>
                <w:spacing w:val="-2"/>
                <w:sz w:val="22"/>
              </w:rPr>
              <w:t>Quality</w:t>
            </w:r>
          </w:p>
        </w:tc>
        <w:tc>
          <w:tcPr>
            <w:tcW w:w="2553" w:type="dxa"/>
          </w:tcPr>
          <w:p>
            <w:pPr>
              <w:pStyle w:val="TableParagraph"/>
              <w:spacing w:line="251" w:lineRule="exact" w:before="0"/>
              <w:ind w:left="12" w:right="7"/>
              <w:rPr>
                <w:b/>
                <w:i/>
                <w:sz w:val="22"/>
              </w:rPr>
            </w:pPr>
            <w:r>
              <w:rPr>
                <w:b/>
                <w:i/>
                <w:sz w:val="22"/>
              </w:rPr>
              <w:t>Financial</w:t>
            </w:r>
            <w:r>
              <w:rPr>
                <w:b/>
                <w:i/>
                <w:spacing w:val="-6"/>
                <w:sz w:val="22"/>
              </w:rPr>
              <w:t> </w:t>
            </w:r>
            <w:r>
              <w:rPr>
                <w:b/>
                <w:i/>
                <w:spacing w:val="-2"/>
                <w:sz w:val="22"/>
              </w:rPr>
              <w:t>Performance</w:t>
            </w:r>
          </w:p>
        </w:tc>
        <w:tc>
          <w:tcPr>
            <w:tcW w:w="984" w:type="dxa"/>
          </w:tcPr>
          <w:p>
            <w:pPr>
              <w:pStyle w:val="TableParagraph"/>
              <w:spacing w:line="251" w:lineRule="exact" w:before="0"/>
              <w:ind w:left="12" w:right="5"/>
              <w:rPr>
                <w:b/>
                <w:sz w:val="22"/>
              </w:rPr>
            </w:pPr>
            <w:r>
              <w:rPr>
                <w:b/>
                <w:spacing w:val="-2"/>
                <w:sz w:val="22"/>
              </w:rPr>
              <w:t>F-Score</w:t>
            </w:r>
          </w:p>
        </w:tc>
      </w:tr>
      <w:tr>
        <w:trPr>
          <w:trHeight w:val="434" w:hRule="atLeast"/>
        </w:trPr>
        <w:tc>
          <w:tcPr>
            <w:tcW w:w="876" w:type="dxa"/>
            <w:vMerge w:val="restart"/>
          </w:tcPr>
          <w:p>
            <w:pPr>
              <w:pStyle w:val="TableParagraph"/>
              <w:spacing w:line="240" w:lineRule="auto" w:before="0"/>
              <w:jc w:val="left"/>
              <w:rPr>
                <w:sz w:val="2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0,06</w:t>
            </w:r>
          </w:p>
        </w:tc>
        <w:tc>
          <w:tcPr>
            <w:tcW w:w="2553" w:type="dxa"/>
          </w:tcPr>
          <w:p>
            <w:pPr>
              <w:pStyle w:val="TableParagraph"/>
              <w:spacing w:line="240" w:lineRule="auto" w:before="1"/>
              <w:ind w:left="12" w:right="4"/>
              <w:rPr>
                <w:sz w:val="22"/>
              </w:rPr>
            </w:pPr>
            <w:r>
              <w:rPr>
                <w:spacing w:val="-2"/>
                <w:sz w:val="22"/>
              </w:rPr>
              <w:t>-</w:t>
            </w:r>
            <w:r>
              <w:rPr>
                <w:spacing w:val="-4"/>
                <w:sz w:val="22"/>
              </w:rPr>
              <w:t>0,31</w:t>
            </w:r>
          </w:p>
        </w:tc>
        <w:tc>
          <w:tcPr>
            <w:tcW w:w="984" w:type="dxa"/>
          </w:tcPr>
          <w:p>
            <w:pPr>
              <w:pStyle w:val="TableParagraph"/>
              <w:spacing w:line="240" w:lineRule="auto" w:before="1"/>
              <w:ind w:left="12" w:right="4"/>
              <w:rPr>
                <w:sz w:val="22"/>
              </w:rPr>
            </w:pPr>
            <w:r>
              <w:rPr>
                <w:spacing w:val="-2"/>
                <w:sz w:val="22"/>
              </w:rPr>
              <w:t>-</w:t>
            </w:r>
            <w:r>
              <w:rPr>
                <w:spacing w:val="-4"/>
                <w:sz w:val="22"/>
              </w:rPr>
              <w:t>0,26</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2022</w:t>
            </w:r>
          </w:p>
        </w:tc>
        <w:tc>
          <w:tcPr>
            <w:tcW w:w="2676" w:type="dxa"/>
          </w:tcPr>
          <w:p>
            <w:pPr>
              <w:pStyle w:val="TableParagraph"/>
              <w:spacing w:line="240" w:lineRule="auto" w:before="1"/>
              <w:ind w:left="7"/>
              <w:rPr>
                <w:sz w:val="22"/>
              </w:rPr>
            </w:pPr>
            <w:r>
              <w:rPr>
                <w:spacing w:val="-4"/>
                <w:sz w:val="22"/>
              </w:rPr>
              <w:t>0,08</w:t>
            </w:r>
          </w:p>
        </w:tc>
        <w:tc>
          <w:tcPr>
            <w:tcW w:w="2553" w:type="dxa"/>
          </w:tcPr>
          <w:p>
            <w:pPr>
              <w:pStyle w:val="TableParagraph"/>
              <w:spacing w:line="240" w:lineRule="auto" w:before="1"/>
              <w:ind w:left="12" w:right="4"/>
              <w:rPr>
                <w:sz w:val="22"/>
              </w:rPr>
            </w:pPr>
            <w:r>
              <w:rPr>
                <w:spacing w:val="-2"/>
                <w:sz w:val="22"/>
              </w:rPr>
              <w:t>-</w:t>
            </w:r>
            <w:r>
              <w:rPr>
                <w:spacing w:val="-4"/>
                <w:sz w:val="22"/>
              </w:rPr>
              <w:t>0,13</w:t>
            </w:r>
          </w:p>
        </w:tc>
        <w:tc>
          <w:tcPr>
            <w:tcW w:w="984" w:type="dxa"/>
          </w:tcPr>
          <w:p>
            <w:pPr>
              <w:pStyle w:val="TableParagraph"/>
              <w:spacing w:line="240" w:lineRule="auto" w:before="1"/>
              <w:ind w:left="12" w:right="4"/>
              <w:rPr>
                <w:sz w:val="22"/>
              </w:rPr>
            </w:pPr>
            <w:r>
              <w:rPr>
                <w:spacing w:val="-2"/>
                <w:sz w:val="22"/>
              </w:rPr>
              <w:t>-</w:t>
            </w:r>
            <w:r>
              <w:rPr>
                <w:spacing w:val="-4"/>
                <w:sz w:val="22"/>
              </w:rPr>
              <w:t>0,06</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0,30</w:t>
            </w:r>
          </w:p>
        </w:tc>
        <w:tc>
          <w:tcPr>
            <w:tcW w:w="2553" w:type="dxa"/>
          </w:tcPr>
          <w:p>
            <w:pPr>
              <w:pStyle w:val="TableParagraph"/>
              <w:spacing w:line="240" w:lineRule="auto" w:before="1"/>
              <w:ind w:left="12"/>
              <w:rPr>
                <w:sz w:val="22"/>
              </w:rPr>
            </w:pPr>
            <w:r>
              <w:rPr>
                <w:spacing w:val="-4"/>
                <w:sz w:val="22"/>
              </w:rPr>
              <w:t>0,01</w:t>
            </w:r>
          </w:p>
        </w:tc>
        <w:tc>
          <w:tcPr>
            <w:tcW w:w="984" w:type="dxa"/>
          </w:tcPr>
          <w:p>
            <w:pPr>
              <w:pStyle w:val="TableParagraph"/>
              <w:spacing w:line="240" w:lineRule="auto" w:before="1"/>
              <w:ind w:left="12"/>
              <w:rPr>
                <w:sz w:val="22"/>
              </w:rPr>
            </w:pPr>
            <w:r>
              <w:rPr>
                <w:spacing w:val="-4"/>
                <w:sz w:val="22"/>
              </w:rPr>
              <w:t>0,31</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0,24</w:t>
            </w:r>
          </w:p>
        </w:tc>
        <w:tc>
          <w:tcPr>
            <w:tcW w:w="2553" w:type="dxa"/>
          </w:tcPr>
          <w:p>
            <w:pPr>
              <w:pStyle w:val="TableParagraph"/>
              <w:spacing w:line="251" w:lineRule="exact" w:before="0"/>
              <w:ind w:left="12" w:right="4"/>
              <w:rPr>
                <w:sz w:val="22"/>
              </w:rPr>
            </w:pPr>
            <w:r>
              <w:rPr>
                <w:spacing w:val="-2"/>
                <w:sz w:val="22"/>
              </w:rPr>
              <w:t>-</w:t>
            </w:r>
            <w:r>
              <w:rPr>
                <w:spacing w:val="-4"/>
                <w:sz w:val="22"/>
              </w:rPr>
              <w:t>0,24</w:t>
            </w:r>
          </w:p>
        </w:tc>
        <w:tc>
          <w:tcPr>
            <w:tcW w:w="984" w:type="dxa"/>
          </w:tcPr>
          <w:p>
            <w:pPr>
              <w:pStyle w:val="TableParagraph"/>
              <w:spacing w:line="251" w:lineRule="exact" w:before="0"/>
              <w:ind w:left="12"/>
              <w:rPr>
                <w:sz w:val="22"/>
              </w:rPr>
            </w:pPr>
            <w:r>
              <w:rPr>
                <w:spacing w:val="-4"/>
                <w:sz w:val="22"/>
              </w:rPr>
              <w:t>0,00</w:t>
            </w:r>
          </w:p>
        </w:tc>
      </w:tr>
      <w:tr>
        <w:trPr>
          <w:trHeight w:val="430" w:hRule="atLeast"/>
        </w:trPr>
        <w:tc>
          <w:tcPr>
            <w:tcW w:w="876" w:type="dxa"/>
            <w:vMerge w:val="restart"/>
          </w:tcPr>
          <w:p>
            <w:pPr>
              <w:pStyle w:val="TableParagraph"/>
              <w:spacing w:line="251" w:lineRule="exact" w:before="0"/>
              <w:ind w:left="143"/>
              <w:jc w:val="left"/>
              <w:rPr>
                <w:sz w:val="22"/>
              </w:rPr>
            </w:pPr>
            <w:r>
              <w:rPr>
                <w:spacing w:val="-4"/>
                <w:sz w:val="22"/>
              </w:rPr>
              <w:t>KRAS</w:t>
            </w:r>
          </w:p>
        </w:tc>
        <w:tc>
          <w:tcPr>
            <w:tcW w:w="840" w:type="dxa"/>
          </w:tcPr>
          <w:p>
            <w:pPr>
              <w:pStyle w:val="TableParagraph"/>
              <w:spacing w:line="251" w:lineRule="exact" w:before="0"/>
              <w:ind w:left="22" w:right="12"/>
              <w:rPr>
                <w:sz w:val="22"/>
              </w:rPr>
            </w:pPr>
            <w:r>
              <w:rPr>
                <w:spacing w:val="-4"/>
                <w:sz w:val="22"/>
              </w:rPr>
              <w:t>2020</w:t>
            </w:r>
          </w:p>
        </w:tc>
        <w:tc>
          <w:tcPr>
            <w:tcW w:w="2676" w:type="dxa"/>
          </w:tcPr>
          <w:p>
            <w:pPr>
              <w:pStyle w:val="TableParagraph"/>
              <w:spacing w:line="251" w:lineRule="exact" w:before="0"/>
              <w:ind w:left="7"/>
              <w:rPr>
                <w:sz w:val="22"/>
              </w:rPr>
            </w:pPr>
            <w:r>
              <w:rPr>
                <w:spacing w:val="-4"/>
                <w:sz w:val="22"/>
              </w:rPr>
              <w:t>0,61</w:t>
            </w:r>
          </w:p>
        </w:tc>
        <w:tc>
          <w:tcPr>
            <w:tcW w:w="2553" w:type="dxa"/>
          </w:tcPr>
          <w:p>
            <w:pPr>
              <w:pStyle w:val="TableParagraph"/>
              <w:spacing w:line="251" w:lineRule="exact" w:before="0"/>
              <w:ind w:left="12"/>
              <w:rPr>
                <w:sz w:val="22"/>
              </w:rPr>
            </w:pPr>
            <w:r>
              <w:rPr>
                <w:spacing w:val="-4"/>
                <w:sz w:val="22"/>
              </w:rPr>
              <w:t>0,08</w:t>
            </w:r>
          </w:p>
        </w:tc>
        <w:tc>
          <w:tcPr>
            <w:tcW w:w="984" w:type="dxa"/>
          </w:tcPr>
          <w:p>
            <w:pPr>
              <w:pStyle w:val="TableParagraph"/>
              <w:spacing w:line="251" w:lineRule="exact" w:before="0"/>
              <w:ind w:left="12"/>
              <w:rPr>
                <w:sz w:val="22"/>
              </w:rPr>
            </w:pPr>
            <w:r>
              <w:rPr>
                <w:spacing w:val="-4"/>
                <w:sz w:val="22"/>
              </w:rPr>
              <w:t>0,69</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0,18</w:t>
            </w:r>
          </w:p>
        </w:tc>
        <w:tc>
          <w:tcPr>
            <w:tcW w:w="2553" w:type="dxa"/>
          </w:tcPr>
          <w:p>
            <w:pPr>
              <w:pStyle w:val="TableParagraph"/>
              <w:spacing w:line="240" w:lineRule="auto" w:before="1"/>
              <w:ind w:left="12"/>
              <w:rPr>
                <w:sz w:val="22"/>
              </w:rPr>
            </w:pPr>
            <w:r>
              <w:rPr>
                <w:spacing w:val="-4"/>
                <w:sz w:val="22"/>
              </w:rPr>
              <w:t>0,36</w:t>
            </w:r>
          </w:p>
        </w:tc>
        <w:tc>
          <w:tcPr>
            <w:tcW w:w="984" w:type="dxa"/>
          </w:tcPr>
          <w:p>
            <w:pPr>
              <w:pStyle w:val="TableParagraph"/>
              <w:spacing w:line="240" w:lineRule="auto" w:before="1"/>
              <w:ind w:left="12"/>
              <w:rPr>
                <w:sz w:val="22"/>
              </w:rPr>
            </w:pPr>
            <w:r>
              <w:rPr>
                <w:spacing w:val="-4"/>
                <w:sz w:val="22"/>
              </w:rPr>
              <w:t>0,54</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2022</w:t>
            </w:r>
          </w:p>
        </w:tc>
        <w:tc>
          <w:tcPr>
            <w:tcW w:w="2676" w:type="dxa"/>
          </w:tcPr>
          <w:p>
            <w:pPr>
              <w:pStyle w:val="TableParagraph"/>
              <w:spacing w:line="240" w:lineRule="auto" w:before="2"/>
              <w:ind w:left="7"/>
              <w:rPr>
                <w:sz w:val="22"/>
              </w:rPr>
            </w:pPr>
            <w:r>
              <w:rPr>
                <w:spacing w:val="-4"/>
                <w:sz w:val="22"/>
              </w:rPr>
              <w:t>0,62</w:t>
            </w:r>
          </w:p>
        </w:tc>
        <w:tc>
          <w:tcPr>
            <w:tcW w:w="2553" w:type="dxa"/>
          </w:tcPr>
          <w:p>
            <w:pPr>
              <w:pStyle w:val="TableParagraph"/>
              <w:spacing w:line="240" w:lineRule="auto" w:before="2"/>
              <w:ind w:left="12" w:right="4"/>
              <w:rPr>
                <w:sz w:val="22"/>
              </w:rPr>
            </w:pPr>
            <w:r>
              <w:rPr>
                <w:spacing w:val="-2"/>
                <w:sz w:val="22"/>
              </w:rPr>
              <w:t>-</w:t>
            </w:r>
            <w:r>
              <w:rPr>
                <w:spacing w:val="-4"/>
                <w:sz w:val="22"/>
              </w:rPr>
              <w:t>0,07</w:t>
            </w:r>
          </w:p>
        </w:tc>
        <w:tc>
          <w:tcPr>
            <w:tcW w:w="984" w:type="dxa"/>
          </w:tcPr>
          <w:p>
            <w:pPr>
              <w:pStyle w:val="TableParagraph"/>
              <w:spacing w:line="240" w:lineRule="auto" w:before="2"/>
              <w:ind w:left="12"/>
              <w:rPr>
                <w:sz w:val="22"/>
              </w:rPr>
            </w:pPr>
            <w:r>
              <w:rPr>
                <w:spacing w:val="-4"/>
                <w:sz w:val="22"/>
              </w:rPr>
              <w:t>0,55</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0" w:lineRule="exact" w:before="0"/>
              <w:ind w:left="22" w:right="12"/>
              <w:rPr>
                <w:sz w:val="22"/>
              </w:rPr>
            </w:pPr>
            <w:r>
              <w:rPr>
                <w:spacing w:val="-4"/>
                <w:sz w:val="22"/>
              </w:rPr>
              <w:t>2023</w:t>
            </w:r>
          </w:p>
        </w:tc>
        <w:tc>
          <w:tcPr>
            <w:tcW w:w="2676" w:type="dxa"/>
          </w:tcPr>
          <w:p>
            <w:pPr>
              <w:pStyle w:val="TableParagraph"/>
              <w:spacing w:line="250" w:lineRule="exact" w:before="0"/>
              <w:ind w:left="7"/>
              <w:rPr>
                <w:sz w:val="22"/>
              </w:rPr>
            </w:pPr>
            <w:r>
              <w:rPr>
                <w:spacing w:val="-4"/>
                <w:sz w:val="22"/>
              </w:rPr>
              <w:t>0,22</w:t>
            </w:r>
          </w:p>
        </w:tc>
        <w:tc>
          <w:tcPr>
            <w:tcW w:w="2553" w:type="dxa"/>
          </w:tcPr>
          <w:p>
            <w:pPr>
              <w:pStyle w:val="TableParagraph"/>
              <w:spacing w:line="250" w:lineRule="exact" w:before="0"/>
              <w:ind w:left="12"/>
              <w:rPr>
                <w:sz w:val="22"/>
              </w:rPr>
            </w:pPr>
            <w:r>
              <w:rPr>
                <w:spacing w:val="-4"/>
                <w:sz w:val="22"/>
              </w:rPr>
              <w:t>0,32</w:t>
            </w:r>
          </w:p>
        </w:tc>
        <w:tc>
          <w:tcPr>
            <w:tcW w:w="984" w:type="dxa"/>
          </w:tcPr>
          <w:p>
            <w:pPr>
              <w:pStyle w:val="TableParagraph"/>
              <w:spacing w:line="250" w:lineRule="exact" w:before="0"/>
              <w:ind w:left="12"/>
              <w:rPr>
                <w:sz w:val="22"/>
              </w:rPr>
            </w:pPr>
            <w:r>
              <w:rPr>
                <w:spacing w:val="-4"/>
                <w:sz w:val="22"/>
              </w:rPr>
              <w:t>0,53</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0,27</w:t>
            </w:r>
          </w:p>
        </w:tc>
        <w:tc>
          <w:tcPr>
            <w:tcW w:w="2553" w:type="dxa"/>
          </w:tcPr>
          <w:p>
            <w:pPr>
              <w:pStyle w:val="TableParagraph"/>
              <w:spacing w:line="251" w:lineRule="exact" w:before="0"/>
              <w:ind w:left="12"/>
              <w:rPr>
                <w:sz w:val="22"/>
              </w:rPr>
            </w:pPr>
            <w:r>
              <w:rPr>
                <w:spacing w:val="-4"/>
                <w:sz w:val="22"/>
              </w:rPr>
              <w:t>0,52</w:t>
            </w:r>
          </w:p>
        </w:tc>
        <w:tc>
          <w:tcPr>
            <w:tcW w:w="984" w:type="dxa"/>
          </w:tcPr>
          <w:p>
            <w:pPr>
              <w:pStyle w:val="TableParagraph"/>
              <w:spacing w:line="251" w:lineRule="exact" w:before="0"/>
              <w:ind w:left="12"/>
              <w:rPr>
                <w:sz w:val="22"/>
              </w:rPr>
            </w:pPr>
            <w:r>
              <w:rPr>
                <w:spacing w:val="-4"/>
                <w:sz w:val="22"/>
              </w:rPr>
              <w:t>0,79</w:t>
            </w:r>
          </w:p>
        </w:tc>
      </w:tr>
      <w:tr>
        <w:trPr>
          <w:trHeight w:val="434" w:hRule="atLeast"/>
        </w:trPr>
        <w:tc>
          <w:tcPr>
            <w:tcW w:w="876" w:type="dxa"/>
            <w:vMerge w:val="restart"/>
          </w:tcPr>
          <w:p>
            <w:pPr>
              <w:pStyle w:val="TableParagraph"/>
              <w:spacing w:line="240" w:lineRule="auto" w:before="1"/>
              <w:ind w:left="155"/>
              <w:jc w:val="left"/>
              <w:rPr>
                <w:sz w:val="22"/>
              </w:rPr>
            </w:pPr>
            <w:r>
              <w:rPr>
                <w:spacing w:val="-4"/>
                <w:sz w:val="22"/>
              </w:rPr>
              <w:t>PGAS</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0,14</w:t>
            </w:r>
          </w:p>
        </w:tc>
        <w:tc>
          <w:tcPr>
            <w:tcW w:w="2553" w:type="dxa"/>
          </w:tcPr>
          <w:p>
            <w:pPr>
              <w:pStyle w:val="TableParagraph"/>
              <w:spacing w:line="240" w:lineRule="auto" w:before="1"/>
              <w:ind w:left="12"/>
              <w:rPr>
                <w:sz w:val="22"/>
              </w:rPr>
            </w:pPr>
            <w:r>
              <w:rPr>
                <w:spacing w:val="-4"/>
                <w:sz w:val="22"/>
              </w:rPr>
              <w:t>0,22</w:t>
            </w:r>
          </w:p>
        </w:tc>
        <w:tc>
          <w:tcPr>
            <w:tcW w:w="984" w:type="dxa"/>
          </w:tcPr>
          <w:p>
            <w:pPr>
              <w:pStyle w:val="TableParagraph"/>
              <w:spacing w:line="240" w:lineRule="auto" w:before="1"/>
              <w:ind w:left="12"/>
              <w:rPr>
                <w:sz w:val="22"/>
              </w:rPr>
            </w:pPr>
            <w:r>
              <w:rPr>
                <w:spacing w:val="-4"/>
                <w:sz w:val="22"/>
              </w:rPr>
              <w:t>0,36</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0,11</w:t>
            </w:r>
          </w:p>
        </w:tc>
        <w:tc>
          <w:tcPr>
            <w:tcW w:w="2553" w:type="dxa"/>
          </w:tcPr>
          <w:p>
            <w:pPr>
              <w:pStyle w:val="TableParagraph"/>
              <w:spacing w:line="240" w:lineRule="auto" w:before="1"/>
              <w:ind w:left="12"/>
              <w:rPr>
                <w:sz w:val="22"/>
              </w:rPr>
            </w:pPr>
            <w:r>
              <w:rPr>
                <w:spacing w:val="-4"/>
                <w:sz w:val="22"/>
              </w:rPr>
              <w:t>0,05</w:t>
            </w:r>
          </w:p>
        </w:tc>
        <w:tc>
          <w:tcPr>
            <w:tcW w:w="984" w:type="dxa"/>
          </w:tcPr>
          <w:p>
            <w:pPr>
              <w:pStyle w:val="TableParagraph"/>
              <w:spacing w:line="240" w:lineRule="auto" w:before="1"/>
              <w:ind w:left="12"/>
              <w:rPr>
                <w:sz w:val="22"/>
              </w:rPr>
            </w:pPr>
            <w:r>
              <w:rPr>
                <w:spacing w:val="-4"/>
                <w:sz w:val="22"/>
              </w:rPr>
              <w:t>0,15</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0,03</w:t>
            </w:r>
          </w:p>
        </w:tc>
        <w:tc>
          <w:tcPr>
            <w:tcW w:w="2553" w:type="dxa"/>
          </w:tcPr>
          <w:p>
            <w:pPr>
              <w:pStyle w:val="TableParagraph"/>
              <w:spacing w:line="251" w:lineRule="exact" w:before="0"/>
              <w:ind w:left="12" w:right="4"/>
              <w:rPr>
                <w:sz w:val="22"/>
              </w:rPr>
            </w:pPr>
            <w:r>
              <w:rPr>
                <w:spacing w:val="-2"/>
                <w:sz w:val="22"/>
              </w:rPr>
              <w:t>-</w:t>
            </w:r>
            <w:r>
              <w:rPr>
                <w:spacing w:val="-4"/>
                <w:sz w:val="22"/>
              </w:rPr>
              <w:t>0,22</w:t>
            </w:r>
          </w:p>
        </w:tc>
        <w:tc>
          <w:tcPr>
            <w:tcW w:w="984" w:type="dxa"/>
          </w:tcPr>
          <w:p>
            <w:pPr>
              <w:pStyle w:val="TableParagraph"/>
              <w:spacing w:line="251" w:lineRule="exact" w:before="0"/>
              <w:ind w:left="12" w:right="4"/>
              <w:rPr>
                <w:sz w:val="22"/>
              </w:rPr>
            </w:pPr>
            <w:r>
              <w:rPr>
                <w:spacing w:val="-2"/>
                <w:sz w:val="22"/>
              </w:rPr>
              <w:t>-</w:t>
            </w:r>
            <w:r>
              <w:rPr>
                <w:spacing w:val="-4"/>
                <w:sz w:val="22"/>
              </w:rPr>
              <w:t>0,19</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2023</w:t>
            </w:r>
          </w:p>
        </w:tc>
        <w:tc>
          <w:tcPr>
            <w:tcW w:w="2676" w:type="dxa"/>
          </w:tcPr>
          <w:p>
            <w:pPr>
              <w:pStyle w:val="TableParagraph"/>
              <w:spacing w:line="251" w:lineRule="exact" w:before="0"/>
              <w:ind w:left="7"/>
              <w:rPr>
                <w:sz w:val="22"/>
              </w:rPr>
            </w:pPr>
            <w:r>
              <w:rPr>
                <w:spacing w:val="-4"/>
                <w:sz w:val="22"/>
              </w:rPr>
              <w:t>0,26</w:t>
            </w:r>
          </w:p>
        </w:tc>
        <w:tc>
          <w:tcPr>
            <w:tcW w:w="2553" w:type="dxa"/>
          </w:tcPr>
          <w:p>
            <w:pPr>
              <w:pStyle w:val="TableParagraph"/>
              <w:spacing w:line="251" w:lineRule="exact" w:before="0"/>
              <w:ind w:left="12" w:right="4"/>
              <w:rPr>
                <w:sz w:val="22"/>
              </w:rPr>
            </w:pPr>
            <w:r>
              <w:rPr>
                <w:spacing w:val="-2"/>
                <w:sz w:val="22"/>
              </w:rPr>
              <w:t>-</w:t>
            </w:r>
            <w:r>
              <w:rPr>
                <w:spacing w:val="-4"/>
                <w:sz w:val="22"/>
              </w:rPr>
              <w:t>0,18</w:t>
            </w:r>
          </w:p>
        </w:tc>
        <w:tc>
          <w:tcPr>
            <w:tcW w:w="984" w:type="dxa"/>
          </w:tcPr>
          <w:p>
            <w:pPr>
              <w:pStyle w:val="TableParagraph"/>
              <w:spacing w:line="251" w:lineRule="exact" w:before="0"/>
              <w:ind w:left="12"/>
              <w:rPr>
                <w:sz w:val="22"/>
              </w:rPr>
            </w:pPr>
            <w:r>
              <w:rPr>
                <w:spacing w:val="-4"/>
                <w:sz w:val="22"/>
              </w:rPr>
              <w:t>0,08</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2024</w:t>
            </w:r>
          </w:p>
        </w:tc>
        <w:tc>
          <w:tcPr>
            <w:tcW w:w="2676" w:type="dxa"/>
          </w:tcPr>
          <w:p>
            <w:pPr>
              <w:pStyle w:val="TableParagraph"/>
              <w:spacing w:line="240" w:lineRule="auto" w:before="1"/>
              <w:ind w:left="7"/>
              <w:rPr>
                <w:sz w:val="22"/>
              </w:rPr>
            </w:pPr>
            <w:r>
              <w:rPr>
                <w:spacing w:val="-4"/>
                <w:sz w:val="22"/>
              </w:rPr>
              <w:t>0,23</w:t>
            </w:r>
          </w:p>
        </w:tc>
        <w:tc>
          <w:tcPr>
            <w:tcW w:w="2553" w:type="dxa"/>
          </w:tcPr>
          <w:p>
            <w:pPr>
              <w:pStyle w:val="TableParagraph"/>
              <w:spacing w:line="240" w:lineRule="auto" w:before="1"/>
              <w:ind w:left="12" w:right="4"/>
              <w:rPr>
                <w:sz w:val="22"/>
              </w:rPr>
            </w:pPr>
            <w:r>
              <w:rPr>
                <w:spacing w:val="-2"/>
                <w:sz w:val="22"/>
              </w:rPr>
              <w:t>-</w:t>
            </w:r>
            <w:r>
              <w:rPr>
                <w:spacing w:val="-4"/>
                <w:sz w:val="22"/>
              </w:rPr>
              <w:t>0,06</w:t>
            </w:r>
          </w:p>
        </w:tc>
        <w:tc>
          <w:tcPr>
            <w:tcW w:w="984" w:type="dxa"/>
          </w:tcPr>
          <w:p>
            <w:pPr>
              <w:pStyle w:val="TableParagraph"/>
              <w:spacing w:line="240" w:lineRule="auto" w:before="1"/>
              <w:ind w:left="12"/>
              <w:rPr>
                <w:sz w:val="22"/>
              </w:rPr>
            </w:pPr>
            <w:r>
              <w:rPr>
                <w:spacing w:val="-4"/>
                <w:sz w:val="22"/>
              </w:rPr>
              <w:t>0,17</w:t>
            </w:r>
          </w:p>
        </w:tc>
      </w:tr>
      <w:tr>
        <w:trPr>
          <w:trHeight w:val="433" w:hRule="atLeast"/>
        </w:trPr>
        <w:tc>
          <w:tcPr>
            <w:tcW w:w="876" w:type="dxa"/>
            <w:vMerge w:val="restart"/>
          </w:tcPr>
          <w:p>
            <w:pPr>
              <w:pStyle w:val="TableParagraph"/>
              <w:spacing w:line="240" w:lineRule="auto" w:before="1"/>
              <w:ind w:left="159"/>
              <w:jc w:val="left"/>
              <w:rPr>
                <w:sz w:val="22"/>
              </w:rPr>
            </w:pPr>
            <w:r>
              <w:rPr>
                <w:spacing w:val="-4"/>
                <w:sz w:val="22"/>
              </w:rPr>
              <w:t>PPRO</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0,52</w:t>
            </w:r>
          </w:p>
        </w:tc>
        <w:tc>
          <w:tcPr>
            <w:tcW w:w="2553" w:type="dxa"/>
          </w:tcPr>
          <w:p>
            <w:pPr>
              <w:pStyle w:val="TableParagraph"/>
              <w:spacing w:line="240" w:lineRule="auto" w:before="1"/>
              <w:ind w:left="12" w:right="4"/>
              <w:rPr>
                <w:sz w:val="22"/>
              </w:rPr>
            </w:pPr>
            <w:r>
              <w:rPr>
                <w:spacing w:val="-2"/>
                <w:sz w:val="22"/>
              </w:rPr>
              <w:t>-</w:t>
            </w:r>
            <w:r>
              <w:rPr>
                <w:spacing w:val="-4"/>
                <w:sz w:val="22"/>
              </w:rPr>
              <w:t>1,45</w:t>
            </w:r>
          </w:p>
        </w:tc>
        <w:tc>
          <w:tcPr>
            <w:tcW w:w="984" w:type="dxa"/>
          </w:tcPr>
          <w:p>
            <w:pPr>
              <w:pStyle w:val="TableParagraph"/>
              <w:spacing w:line="240" w:lineRule="auto" w:before="1"/>
              <w:ind w:left="12" w:right="4"/>
              <w:rPr>
                <w:sz w:val="22"/>
              </w:rPr>
            </w:pPr>
            <w:r>
              <w:rPr>
                <w:spacing w:val="-2"/>
                <w:sz w:val="22"/>
              </w:rPr>
              <w:t>-</w:t>
            </w:r>
            <w:r>
              <w:rPr>
                <w:spacing w:val="-4"/>
                <w:sz w:val="22"/>
              </w:rPr>
              <w:t>0,93</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2021</w:t>
            </w:r>
          </w:p>
        </w:tc>
        <w:tc>
          <w:tcPr>
            <w:tcW w:w="2676" w:type="dxa"/>
          </w:tcPr>
          <w:p>
            <w:pPr>
              <w:pStyle w:val="TableParagraph"/>
              <w:spacing w:line="251" w:lineRule="exact" w:before="0"/>
              <w:ind w:left="7"/>
              <w:rPr>
                <w:sz w:val="22"/>
              </w:rPr>
            </w:pPr>
            <w:r>
              <w:rPr>
                <w:spacing w:val="-4"/>
                <w:sz w:val="22"/>
              </w:rPr>
              <w:t>0,22</w:t>
            </w:r>
          </w:p>
        </w:tc>
        <w:tc>
          <w:tcPr>
            <w:tcW w:w="2553" w:type="dxa"/>
          </w:tcPr>
          <w:p>
            <w:pPr>
              <w:pStyle w:val="TableParagraph"/>
              <w:spacing w:line="251" w:lineRule="exact" w:before="0"/>
              <w:ind w:left="12"/>
              <w:rPr>
                <w:sz w:val="22"/>
              </w:rPr>
            </w:pPr>
            <w:r>
              <w:rPr>
                <w:spacing w:val="-4"/>
                <w:sz w:val="22"/>
              </w:rPr>
              <w:t>1,20</w:t>
            </w:r>
          </w:p>
        </w:tc>
        <w:tc>
          <w:tcPr>
            <w:tcW w:w="984" w:type="dxa"/>
          </w:tcPr>
          <w:p>
            <w:pPr>
              <w:pStyle w:val="TableParagraph"/>
              <w:spacing w:line="251" w:lineRule="exact" w:before="0"/>
              <w:ind w:left="12"/>
              <w:rPr>
                <w:sz w:val="22"/>
              </w:rPr>
            </w:pPr>
            <w:r>
              <w:rPr>
                <w:spacing w:val="-4"/>
                <w:sz w:val="22"/>
              </w:rPr>
              <w:t>1,42</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0,06</w:t>
            </w:r>
          </w:p>
        </w:tc>
        <w:tc>
          <w:tcPr>
            <w:tcW w:w="2553" w:type="dxa"/>
          </w:tcPr>
          <w:p>
            <w:pPr>
              <w:pStyle w:val="TableParagraph"/>
              <w:spacing w:line="251" w:lineRule="exact" w:before="0"/>
              <w:ind w:left="12"/>
              <w:rPr>
                <w:sz w:val="22"/>
              </w:rPr>
            </w:pPr>
            <w:r>
              <w:rPr>
                <w:spacing w:val="-4"/>
                <w:sz w:val="22"/>
              </w:rPr>
              <w:t>0,24</w:t>
            </w:r>
          </w:p>
        </w:tc>
        <w:tc>
          <w:tcPr>
            <w:tcW w:w="984" w:type="dxa"/>
          </w:tcPr>
          <w:p>
            <w:pPr>
              <w:pStyle w:val="TableParagraph"/>
              <w:spacing w:line="251" w:lineRule="exact" w:before="0"/>
              <w:ind w:left="12"/>
              <w:rPr>
                <w:sz w:val="22"/>
              </w:rPr>
            </w:pPr>
            <w:r>
              <w:rPr>
                <w:spacing w:val="-4"/>
                <w:sz w:val="22"/>
              </w:rPr>
              <w:t>0,30</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2023</w:t>
            </w:r>
          </w:p>
        </w:tc>
        <w:tc>
          <w:tcPr>
            <w:tcW w:w="2676" w:type="dxa"/>
          </w:tcPr>
          <w:p>
            <w:pPr>
              <w:pStyle w:val="TableParagraph"/>
              <w:spacing w:line="240" w:lineRule="auto" w:before="2"/>
              <w:ind w:left="7"/>
              <w:rPr>
                <w:sz w:val="22"/>
              </w:rPr>
            </w:pPr>
            <w:r>
              <w:rPr>
                <w:spacing w:val="-4"/>
                <w:sz w:val="22"/>
              </w:rPr>
              <w:t>0,37</w:t>
            </w:r>
          </w:p>
        </w:tc>
        <w:tc>
          <w:tcPr>
            <w:tcW w:w="2553" w:type="dxa"/>
          </w:tcPr>
          <w:p>
            <w:pPr>
              <w:pStyle w:val="TableParagraph"/>
              <w:spacing w:line="240" w:lineRule="auto" w:before="2"/>
              <w:ind w:left="12"/>
              <w:rPr>
                <w:sz w:val="22"/>
              </w:rPr>
            </w:pPr>
            <w:r>
              <w:rPr>
                <w:spacing w:val="-4"/>
                <w:sz w:val="22"/>
              </w:rPr>
              <w:t>0,63</w:t>
            </w:r>
          </w:p>
        </w:tc>
        <w:tc>
          <w:tcPr>
            <w:tcW w:w="984" w:type="dxa"/>
          </w:tcPr>
          <w:p>
            <w:pPr>
              <w:pStyle w:val="TableParagraph"/>
              <w:spacing w:line="240" w:lineRule="auto" w:before="2"/>
              <w:ind w:left="12"/>
              <w:rPr>
                <w:sz w:val="22"/>
              </w:rPr>
            </w:pPr>
            <w:r>
              <w:rPr>
                <w:spacing w:val="-4"/>
                <w:sz w:val="22"/>
              </w:rPr>
              <w:t>1,00</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2024</w:t>
            </w:r>
          </w:p>
        </w:tc>
        <w:tc>
          <w:tcPr>
            <w:tcW w:w="2676" w:type="dxa"/>
          </w:tcPr>
          <w:p>
            <w:pPr>
              <w:pStyle w:val="TableParagraph"/>
              <w:spacing w:line="240" w:lineRule="auto" w:before="1"/>
              <w:ind w:left="7"/>
              <w:rPr>
                <w:sz w:val="22"/>
              </w:rPr>
            </w:pPr>
            <w:r>
              <w:rPr>
                <w:spacing w:val="-4"/>
                <w:sz w:val="22"/>
              </w:rPr>
              <w:t>0,24</w:t>
            </w:r>
          </w:p>
        </w:tc>
        <w:tc>
          <w:tcPr>
            <w:tcW w:w="2553" w:type="dxa"/>
          </w:tcPr>
          <w:p>
            <w:pPr>
              <w:pStyle w:val="TableParagraph"/>
              <w:spacing w:line="240" w:lineRule="auto" w:before="1"/>
              <w:ind w:left="12"/>
              <w:rPr>
                <w:sz w:val="22"/>
              </w:rPr>
            </w:pPr>
            <w:r>
              <w:rPr>
                <w:spacing w:val="-4"/>
                <w:sz w:val="22"/>
              </w:rPr>
              <w:t>0,30</w:t>
            </w:r>
          </w:p>
        </w:tc>
        <w:tc>
          <w:tcPr>
            <w:tcW w:w="984" w:type="dxa"/>
          </w:tcPr>
          <w:p>
            <w:pPr>
              <w:pStyle w:val="TableParagraph"/>
              <w:spacing w:line="240" w:lineRule="auto" w:before="1"/>
              <w:ind w:left="12"/>
              <w:rPr>
                <w:sz w:val="22"/>
              </w:rPr>
            </w:pPr>
            <w:r>
              <w:rPr>
                <w:spacing w:val="-4"/>
                <w:sz w:val="22"/>
              </w:rPr>
              <w:t>0,54</w:t>
            </w:r>
          </w:p>
        </w:tc>
      </w:tr>
      <w:tr>
        <w:trPr>
          <w:trHeight w:val="434" w:hRule="atLeast"/>
        </w:trPr>
        <w:tc>
          <w:tcPr>
            <w:tcW w:w="876" w:type="dxa"/>
            <w:vMerge w:val="restart"/>
          </w:tcPr>
          <w:p>
            <w:pPr>
              <w:pStyle w:val="TableParagraph"/>
              <w:spacing w:line="251" w:lineRule="exact" w:before="0"/>
              <w:ind w:left="155"/>
              <w:jc w:val="left"/>
              <w:rPr>
                <w:sz w:val="22"/>
              </w:rPr>
            </w:pPr>
            <w:r>
              <w:rPr>
                <w:spacing w:val="-4"/>
                <w:sz w:val="22"/>
              </w:rPr>
              <w:t>PTBA</w:t>
            </w:r>
          </w:p>
        </w:tc>
        <w:tc>
          <w:tcPr>
            <w:tcW w:w="840" w:type="dxa"/>
          </w:tcPr>
          <w:p>
            <w:pPr>
              <w:pStyle w:val="TableParagraph"/>
              <w:spacing w:line="251" w:lineRule="exact" w:before="0"/>
              <w:ind w:left="22" w:right="12"/>
              <w:rPr>
                <w:sz w:val="22"/>
              </w:rPr>
            </w:pPr>
            <w:r>
              <w:rPr>
                <w:spacing w:val="-4"/>
                <w:sz w:val="22"/>
              </w:rPr>
              <w:t>2020</w:t>
            </w:r>
          </w:p>
        </w:tc>
        <w:tc>
          <w:tcPr>
            <w:tcW w:w="2676" w:type="dxa"/>
          </w:tcPr>
          <w:p>
            <w:pPr>
              <w:pStyle w:val="TableParagraph"/>
              <w:spacing w:line="251" w:lineRule="exact" w:before="0"/>
              <w:ind w:left="7"/>
              <w:rPr>
                <w:sz w:val="22"/>
              </w:rPr>
            </w:pPr>
            <w:r>
              <w:rPr>
                <w:spacing w:val="-4"/>
                <w:sz w:val="22"/>
              </w:rPr>
              <w:t>0,29</w:t>
            </w:r>
          </w:p>
        </w:tc>
        <w:tc>
          <w:tcPr>
            <w:tcW w:w="2553" w:type="dxa"/>
          </w:tcPr>
          <w:p>
            <w:pPr>
              <w:pStyle w:val="TableParagraph"/>
              <w:spacing w:line="251" w:lineRule="exact" w:before="0"/>
              <w:ind w:left="12" w:right="4"/>
              <w:rPr>
                <w:sz w:val="22"/>
              </w:rPr>
            </w:pPr>
            <w:r>
              <w:rPr>
                <w:spacing w:val="-2"/>
                <w:sz w:val="22"/>
              </w:rPr>
              <w:t>-</w:t>
            </w:r>
            <w:r>
              <w:rPr>
                <w:spacing w:val="-4"/>
                <w:sz w:val="22"/>
              </w:rPr>
              <w:t>0,32</w:t>
            </w:r>
          </w:p>
        </w:tc>
        <w:tc>
          <w:tcPr>
            <w:tcW w:w="984" w:type="dxa"/>
          </w:tcPr>
          <w:p>
            <w:pPr>
              <w:pStyle w:val="TableParagraph"/>
              <w:spacing w:line="251" w:lineRule="exact" w:before="0"/>
              <w:ind w:left="12" w:right="4"/>
              <w:rPr>
                <w:sz w:val="22"/>
              </w:rPr>
            </w:pPr>
            <w:r>
              <w:rPr>
                <w:spacing w:val="-2"/>
                <w:sz w:val="22"/>
              </w:rPr>
              <w:t>-</w:t>
            </w:r>
            <w:r>
              <w:rPr>
                <w:spacing w:val="-4"/>
                <w:sz w:val="22"/>
              </w:rPr>
              <w:t>0,03</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0" w:lineRule="exact" w:before="0"/>
              <w:ind w:left="22" w:right="12"/>
              <w:rPr>
                <w:sz w:val="22"/>
              </w:rPr>
            </w:pPr>
            <w:r>
              <w:rPr>
                <w:spacing w:val="-4"/>
                <w:sz w:val="22"/>
              </w:rPr>
              <w:t>2021</w:t>
            </w:r>
          </w:p>
        </w:tc>
        <w:tc>
          <w:tcPr>
            <w:tcW w:w="2676" w:type="dxa"/>
          </w:tcPr>
          <w:p>
            <w:pPr>
              <w:pStyle w:val="TableParagraph"/>
              <w:spacing w:line="250" w:lineRule="exact" w:before="0"/>
              <w:ind w:left="7"/>
              <w:rPr>
                <w:sz w:val="22"/>
              </w:rPr>
            </w:pPr>
            <w:r>
              <w:rPr>
                <w:spacing w:val="-4"/>
                <w:sz w:val="22"/>
              </w:rPr>
              <w:t>0,36</w:t>
            </w:r>
          </w:p>
        </w:tc>
        <w:tc>
          <w:tcPr>
            <w:tcW w:w="2553" w:type="dxa"/>
          </w:tcPr>
          <w:p>
            <w:pPr>
              <w:pStyle w:val="TableParagraph"/>
              <w:spacing w:line="250" w:lineRule="exact" w:before="0"/>
              <w:ind w:left="12"/>
              <w:rPr>
                <w:sz w:val="22"/>
              </w:rPr>
            </w:pPr>
            <w:r>
              <w:rPr>
                <w:spacing w:val="-4"/>
                <w:sz w:val="22"/>
              </w:rPr>
              <w:t>0,15</w:t>
            </w:r>
          </w:p>
        </w:tc>
        <w:tc>
          <w:tcPr>
            <w:tcW w:w="984" w:type="dxa"/>
          </w:tcPr>
          <w:p>
            <w:pPr>
              <w:pStyle w:val="TableParagraph"/>
              <w:spacing w:line="250" w:lineRule="exact" w:before="0"/>
              <w:ind w:left="12"/>
              <w:rPr>
                <w:sz w:val="22"/>
              </w:rPr>
            </w:pPr>
            <w:r>
              <w:rPr>
                <w:spacing w:val="-4"/>
                <w:sz w:val="22"/>
              </w:rPr>
              <w:t>0,51</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2022</w:t>
            </w:r>
          </w:p>
        </w:tc>
        <w:tc>
          <w:tcPr>
            <w:tcW w:w="2676" w:type="dxa"/>
          </w:tcPr>
          <w:p>
            <w:pPr>
              <w:pStyle w:val="TableParagraph"/>
              <w:spacing w:line="240" w:lineRule="auto" w:before="2"/>
              <w:ind w:left="7"/>
              <w:rPr>
                <w:sz w:val="22"/>
              </w:rPr>
            </w:pPr>
            <w:r>
              <w:rPr>
                <w:spacing w:val="-4"/>
                <w:sz w:val="22"/>
              </w:rPr>
              <w:t>0,19</w:t>
            </w:r>
          </w:p>
        </w:tc>
        <w:tc>
          <w:tcPr>
            <w:tcW w:w="2553" w:type="dxa"/>
          </w:tcPr>
          <w:p>
            <w:pPr>
              <w:pStyle w:val="TableParagraph"/>
              <w:spacing w:line="240" w:lineRule="auto" w:before="2"/>
              <w:ind w:left="12"/>
              <w:rPr>
                <w:sz w:val="22"/>
              </w:rPr>
            </w:pPr>
            <w:r>
              <w:rPr>
                <w:spacing w:val="-4"/>
                <w:sz w:val="22"/>
              </w:rPr>
              <w:t>0,32</w:t>
            </w:r>
          </w:p>
        </w:tc>
        <w:tc>
          <w:tcPr>
            <w:tcW w:w="984" w:type="dxa"/>
          </w:tcPr>
          <w:p>
            <w:pPr>
              <w:pStyle w:val="TableParagraph"/>
              <w:spacing w:line="240" w:lineRule="auto" w:before="2"/>
              <w:ind w:left="12"/>
              <w:rPr>
                <w:sz w:val="22"/>
              </w:rPr>
            </w:pPr>
            <w:r>
              <w:rPr>
                <w:spacing w:val="-4"/>
                <w:sz w:val="22"/>
              </w:rPr>
              <w:t>0,51</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0,25</w:t>
            </w:r>
          </w:p>
        </w:tc>
        <w:tc>
          <w:tcPr>
            <w:tcW w:w="2553" w:type="dxa"/>
          </w:tcPr>
          <w:p>
            <w:pPr>
              <w:pStyle w:val="TableParagraph"/>
              <w:spacing w:line="240" w:lineRule="auto" w:before="1"/>
              <w:ind w:left="12" w:right="4"/>
              <w:rPr>
                <w:sz w:val="22"/>
              </w:rPr>
            </w:pPr>
            <w:r>
              <w:rPr>
                <w:spacing w:val="-2"/>
                <w:sz w:val="22"/>
              </w:rPr>
              <w:t>-</w:t>
            </w:r>
            <w:r>
              <w:rPr>
                <w:spacing w:val="-4"/>
                <w:sz w:val="22"/>
              </w:rPr>
              <w:t>0,09</w:t>
            </w:r>
          </w:p>
        </w:tc>
        <w:tc>
          <w:tcPr>
            <w:tcW w:w="984" w:type="dxa"/>
          </w:tcPr>
          <w:p>
            <w:pPr>
              <w:pStyle w:val="TableParagraph"/>
              <w:spacing w:line="240" w:lineRule="auto" w:before="1"/>
              <w:ind w:left="12"/>
              <w:rPr>
                <w:sz w:val="22"/>
              </w:rPr>
            </w:pPr>
            <w:r>
              <w:rPr>
                <w:spacing w:val="-4"/>
                <w:sz w:val="22"/>
              </w:rPr>
              <w:t>0,16</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0,10</w:t>
            </w:r>
          </w:p>
        </w:tc>
        <w:tc>
          <w:tcPr>
            <w:tcW w:w="2553" w:type="dxa"/>
          </w:tcPr>
          <w:p>
            <w:pPr>
              <w:pStyle w:val="TableParagraph"/>
              <w:spacing w:line="251" w:lineRule="exact" w:before="0"/>
              <w:ind w:left="12" w:right="4"/>
              <w:rPr>
                <w:sz w:val="22"/>
              </w:rPr>
            </w:pPr>
            <w:r>
              <w:rPr>
                <w:spacing w:val="-2"/>
                <w:sz w:val="22"/>
              </w:rPr>
              <w:t>-</w:t>
            </w:r>
            <w:r>
              <w:rPr>
                <w:spacing w:val="-4"/>
                <w:sz w:val="22"/>
              </w:rPr>
              <w:t>0,11</w:t>
            </w:r>
          </w:p>
        </w:tc>
        <w:tc>
          <w:tcPr>
            <w:tcW w:w="984" w:type="dxa"/>
          </w:tcPr>
          <w:p>
            <w:pPr>
              <w:pStyle w:val="TableParagraph"/>
              <w:spacing w:line="251" w:lineRule="exact" w:before="0"/>
              <w:ind w:left="12" w:right="4"/>
              <w:rPr>
                <w:sz w:val="22"/>
              </w:rPr>
            </w:pPr>
            <w:r>
              <w:rPr>
                <w:spacing w:val="-2"/>
                <w:sz w:val="22"/>
              </w:rPr>
              <w:t>-</w:t>
            </w:r>
            <w:r>
              <w:rPr>
                <w:spacing w:val="-4"/>
                <w:sz w:val="22"/>
              </w:rPr>
              <w:t>0,02</w:t>
            </w:r>
          </w:p>
        </w:tc>
      </w:tr>
      <w:tr>
        <w:trPr>
          <w:trHeight w:val="430" w:hRule="atLeast"/>
        </w:trPr>
        <w:tc>
          <w:tcPr>
            <w:tcW w:w="876" w:type="dxa"/>
            <w:vMerge w:val="restart"/>
          </w:tcPr>
          <w:p>
            <w:pPr>
              <w:pStyle w:val="TableParagraph"/>
              <w:spacing w:line="251" w:lineRule="exact" w:before="0"/>
              <w:ind w:left="187"/>
              <w:jc w:val="left"/>
              <w:rPr>
                <w:sz w:val="22"/>
              </w:rPr>
            </w:pPr>
            <w:r>
              <w:rPr>
                <w:spacing w:val="-4"/>
                <w:sz w:val="22"/>
              </w:rPr>
              <w:t>PTPP</w:t>
            </w:r>
          </w:p>
        </w:tc>
        <w:tc>
          <w:tcPr>
            <w:tcW w:w="840" w:type="dxa"/>
          </w:tcPr>
          <w:p>
            <w:pPr>
              <w:pStyle w:val="TableParagraph"/>
              <w:spacing w:line="251" w:lineRule="exact" w:before="0"/>
              <w:ind w:left="22" w:right="12"/>
              <w:rPr>
                <w:sz w:val="22"/>
              </w:rPr>
            </w:pPr>
            <w:r>
              <w:rPr>
                <w:spacing w:val="-4"/>
                <w:sz w:val="22"/>
              </w:rPr>
              <w:t>2020</w:t>
            </w:r>
          </w:p>
        </w:tc>
        <w:tc>
          <w:tcPr>
            <w:tcW w:w="2676" w:type="dxa"/>
          </w:tcPr>
          <w:p>
            <w:pPr>
              <w:pStyle w:val="TableParagraph"/>
              <w:spacing w:line="251" w:lineRule="exact" w:before="0"/>
              <w:ind w:left="7"/>
              <w:rPr>
                <w:sz w:val="22"/>
              </w:rPr>
            </w:pPr>
            <w:r>
              <w:rPr>
                <w:spacing w:val="-4"/>
                <w:sz w:val="22"/>
              </w:rPr>
              <w:t>0,17</w:t>
            </w:r>
          </w:p>
        </w:tc>
        <w:tc>
          <w:tcPr>
            <w:tcW w:w="2553" w:type="dxa"/>
          </w:tcPr>
          <w:p>
            <w:pPr>
              <w:pStyle w:val="TableParagraph"/>
              <w:spacing w:line="251" w:lineRule="exact" w:before="0"/>
              <w:ind w:left="12" w:right="4"/>
              <w:rPr>
                <w:sz w:val="22"/>
              </w:rPr>
            </w:pPr>
            <w:r>
              <w:rPr>
                <w:spacing w:val="-2"/>
                <w:sz w:val="22"/>
              </w:rPr>
              <w:t>-</w:t>
            </w:r>
            <w:r>
              <w:rPr>
                <w:spacing w:val="-4"/>
                <w:sz w:val="22"/>
              </w:rPr>
              <w:t>0,37</w:t>
            </w:r>
          </w:p>
        </w:tc>
        <w:tc>
          <w:tcPr>
            <w:tcW w:w="984" w:type="dxa"/>
          </w:tcPr>
          <w:p>
            <w:pPr>
              <w:pStyle w:val="TableParagraph"/>
              <w:spacing w:line="251" w:lineRule="exact" w:before="0"/>
              <w:ind w:left="12" w:right="4"/>
              <w:rPr>
                <w:sz w:val="22"/>
              </w:rPr>
            </w:pPr>
            <w:r>
              <w:rPr>
                <w:spacing w:val="-2"/>
                <w:sz w:val="22"/>
              </w:rPr>
              <w:t>-</w:t>
            </w:r>
            <w:r>
              <w:rPr>
                <w:spacing w:val="-4"/>
                <w:sz w:val="22"/>
              </w:rPr>
              <w:t>0,20</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0,13</w:t>
            </w:r>
          </w:p>
        </w:tc>
        <w:tc>
          <w:tcPr>
            <w:tcW w:w="2553" w:type="dxa"/>
          </w:tcPr>
          <w:p>
            <w:pPr>
              <w:pStyle w:val="TableParagraph"/>
              <w:spacing w:line="240" w:lineRule="auto" w:before="1"/>
              <w:ind w:left="12"/>
              <w:rPr>
                <w:sz w:val="22"/>
              </w:rPr>
            </w:pPr>
            <w:r>
              <w:rPr>
                <w:spacing w:val="-4"/>
                <w:sz w:val="22"/>
              </w:rPr>
              <w:t>0,05</w:t>
            </w:r>
          </w:p>
        </w:tc>
        <w:tc>
          <w:tcPr>
            <w:tcW w:w="984" w:type="dxa"/>
          </w:tcPr>
          <w:p>
            <w:pPr>
              <w:pStyle w:val="TableParagraph"/>
              <w:spacing w:line="240" w:lineRule="auto" w:before="1"/>
              <w:ind w:left="12"/>
              <w:rPr>
                <w:sz w:val="22"/>
              </w:rPr>
            </w:pPr>
            <w:r>
              <w:rPr>
                <w:spacing w:val="-4"/>
                <w:sz w:val="22"/>
              </w:rPr>
              <w:t>0,18</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2022</w:t>
            </w:r>
          </w:p>
        </w:tc>
        <w:tc>
          <w:tcPr>
            <w:tcW w:w="2676" w:type="dxa"/>
          </w:tcPr>
          <w:p>
            <w:pPr>
              <w:pStyle w:val="TableParagraph"/>
              <w:spacing w:line="240" w:lineRule="auto" w:before="2"/>
              <w:ind w:left="7"/>
              <w:rPr>
                <w:sz w:val="22"/>
              </w:rPr>
            </w:pPr>
            <w:r>
              <w:rPr>
                <w:spacing w:val="-4"/>
                <w:sz w:val="22"/>
              </w:rPr>
              <w:t>0,13</w:t>
            </w:r>
          </w:p>
        </w:tc>
        <w:tc>
          <w:tcPr>
            <w:tcW w:w="2553" w:type="dxa"/>
          </w:tcPr>
          <w:p>
            <w:pPr>
              <w:pStyle w:val="TableParagraph"/>
              <w:spacing w:line="240" w:lineRule="auto" w:before="2"/>
              <w:ind w:left="12"/>
              <w:rPr>
                <w:sz w:val="22"/>
              </w:rPr>
            </w:pPr>
            <w:r>
              <w:rPr>
                <w:spacing w:val="-4"/>
                <w:sz w:val="22"/>
              </w:rPr>
              <w:t>0,07</w:t>
            </w:r>
          </w:p>
        </w:tc>
        <w:tc>
          <w:tcPr>
            <w:tcW w:w="984" w:type="dxa"/>
          </w:tcPr>
          <w:p>
            <w:pPr>
              <w:pStyle w:val="TableParagraph"/>
              <w:spacing w:line="240" w:lineRule="auto" w:before="2"/>
              <w:ind w:left="12"/>
              <w:rPr>
                <w:sz w:val="22"/>
              </w:rPr>
            </w:pPr>
            <w:r>
              <w:rPr>
                <w:spacing w:val="-4"/>
                <w:sz w:val="22"/>
              </w:rPr>
              <w:t>0,20</w:t>
            </w:r>
          </w:p>
        </w:tc>
      </w:tr>
    </w:tbl>
    <w:p>
      <w:pPr>
        <w:pStyle w:val="TableParagraph"/>
        <w:spacing w:after="0" w:line="240" w:lineRule="auto"/>
        <w:rPr>
          <w:sz w:val="22"/>
        </w:rPr>
        <w:sectPr>
          <w:headerReference w:type="default" r:id="rId42"/>
          <w:footerReference w:type="default" r:id="rId43"/>
          <w:pgSz w:w="11910" w:h="16840"/>
          <w:pgMar w:header="0" w:footer="998" w:top="1920" w:bottom="1180" w:left="1700" w:right="992"/>
        </w:sectPr>
      </w:pPr>
    </w:p>
    <w:p>
      <w:pPr>
        <w:pStyle w:val="BodyText"/>
        <w:spacing w:before="10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2676"/>
        <w:gridCol w:w="2553"/>
        <w:gridCol w:w="984"/>
      </w:tblGrid>
      <w:tr>
        <w:trPr>
          <w:trHeight w:val="597" w:hRule="atLeast"/>
        </w:trPr>
        <w:tc>
          <w:tcPr>
            <w:tcW w:w="876" w:type="dxa"/>
          </w:tcPr>
          <w:p>
            <w:pPr>
              <w:pStyle w:val="TableParagraph"/>
              <w:spacing w:line="251" w:lineRule="exact" w:before="0"/>
              <w:ind w:left="187"/>
              <w:jc w:val="left"/>
              <w:rPr>
                <w:b/>
                <w:sz w:val="22"/>
              </w:rPr>
            </w:pPr>
            <w:r>
              <w:rPr>
                <w:b/>
                <w:spacing w:val="-4"/>
                <w:sz w:val="22"/>
              </w:rPr>
              <w:t>Kode</w:t>
            </w:r>
          </w:p>
        </w:tc>
        <w:tc>
          <w:tcPr>
            <w:tcW w:w="840" w:type="dxa"/>
          </w:tcPr>
          <w:p>
            <w:pPr>
              <w:pStyle w:val="TableParagraph"/>
              <w:spacing w:line="251" w:lineRule="exact" w:before="0"/>
              <w:ind w:left="22" w:right="12"/>
              <w:rPr>
                <w:b/>
                <w:sz w:val="22"/>
              </w:rPr>
            </w:pPr>
            <w:r>
              <w:rPr>
                <w:b/>
                <w:spacing w:val="-2"/>
                <w:sz w:val="22"/>
              </w:rPr>
              <w:t>Tahun</w:t>
            </w:r>
          </w:p>
        </w:tc>
        <w:tc>
          <w:tcPr>
            <w:tcW w:w="2676" w:type="dxa"/>
          </w:tcPr>
          <w:p>
            <w:pPr>
              <w:pStyle w:val="TableParagraph"/>
              <w:spacing w:line="251" w:lineRule="exact" w:before="0"/>
              <w:ind w:left="6"/>
              <w:rPr>
                <w:b/>
                <w:i/>
                <w:sz w:val="22"/>
              </w:rPr>
            </w:pPr>
            <w:r>
              <w:rPr>
                <w:b/>
                <w:sz w:val="22"/>
              </w:rPr>
              <w:t>RSST/</w:t>
            </w:r>
            <w:r>
              <w:rPr>
                <w:b/>
                <w:spacing w:val="-4"/>
                <w:sz w:val="22"/>
              </w:rPr>
              <w:t> </w:t>
            </w:r>
            <w:r>
              <w:rPr>
                <w:b/>
                <w:i/>
                <w:sz w:val="22"/>
              </w:rPr>
              <w:t>Accrual</w:t>
            </w:r>
            <w:r>
              <w:rPr>
                <w:b/>
                <w:i/>
                <w:spacing w:val="-1"/>
                <w:sz w:val="22"/>
              </w:rPr>
              <w:t> </w:t>
            </w:r>
            <w:r>
              <w:rPr>
                <w:b/>
                <w:i/>
                <w:spacing w:val="-2"/>
                <w:sz w:val="22"/>
              </w:rPr>
              <w:t>Quality</w:t>
            </w:r>
          </w:p>
        </w:tc>
        <w:tc>
          <w:tcPr>
            <w:tcW w:w="2553" w:type="dxa"/>
          </w:tcPr>
          <w:p>
            <w:pPr>
              <w:pStyle w:val="TableParagraph"/>
              <w:spacing w:line="251" w:lineRule="exact" w:before="0"/>
              <w:ind w:left="12" w:right="7"/>
              <w:rPr>
                <w:b/>
                <w:i/>
                <w:sz w:val="22"/>
              </w:rPr>
            </w:pPr>
            <w:r>
              <w:rPr>
                <w:b/>
                <w:i/>
                <w:sz w:val="22"/>
              </w:rPr>
              <w:t>Financial</w:t>
            </w:r>
            <w:r>
              <w:rPr>
                <w:b/>
                <w:i/>
                <w:spacing w:val="-6"/>
                <w:sz w:val="22"/>
              </w:rPr>
              <w:t> </w:t>
            </w:r>
            <w:r>
              <w:rPr>
                <w:b/>
                <w:i/>
                <w:spacing w:val="-2"/>
                <w:sz w:val="22"/>
              </w:rPr>
              <w:t>Performance</w:t>
            </w:r>
          </w:p>
        </w:tc>
        <w:tc>
          <w:tcPr>
            <w:tcW w:w="984" w:type="dxa"/>
          </w:tcPr>
          <w:p>
            <w:pPr>
              <w:pStyle w:val="TableParagraph"/>
              <w:spacing w:line="251" w:lineRule="exact" w:before="0"/>
              <w:ind w:left="12" w:right="5"/>
              <w:rPr>
                <w:b/>
                <w:sz w:val="22"/>
              </w:rPr>
            </w:pPr>
            <w:r>
              <w:rPr>
                <w:b/>
                <w:spacing w:val="-2"/>
                <w:sz w:val="22"/>
              </w:rPr>
              <w:t>F-Score</w:t>
            </w:r>
          </w:p>
        </w:tc>
      </w:tr>
      <w:tr>
        <w:trPr>
          <w:trHeight w:val="434" w:hRule="atLeast"/>
        </w:trPr>
        <w:tc>
          <w:tcPr>
            <w:tcW w:w="876" w:type="dxa"/>
            <w:vMerge w:val="restart"/>
          </w:tcPr>
          <w:p>
            <w:pPr>
              <w:pStyle w:val="TableParagraph"/>
              <w:spacing w:line="240" w:lineRule="auto" w:before="0"/>
              <w:jc w:val="left"/>
              <w:rPr>
                <w:sz w:val="2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0,09</w:t>
            </w:r>
          </w:p>
        </w:tc>
        <w:tc>
          <w:tcPr>
            <w:tcW w:w="2553" w:type="dxa"/>
          </w:tcPr>
          <w:p>
            <w:pPr>
              <w:pStyle w:val="TableParagraph"/>
              <w:spacing w:line="240" w:lineRule="auto" w:before="1"/>
              <w:ind w:left="12" w:right="4"/>
              <w:rPr>
                <w:sz w:val="22"/>
              </w:rPr>
            </w:pPr>
            <w:r>
              <w:rPr>
                <w:spacing w:val="-2"/>
                <w:sz w:val="22"/>
              </w:rPr>
              <w:t>-</w:t>
            </w:r>
            <w:r>
              <w:rPr>
                <w:spacing w:val="-4"/>
                <w:sz w:val="22"/>
              </w:rPr>
              <w:t>0,11</w:t>
            </w:r>
          </w:p>
        </w:tc>
        <w:tc>
          <w:tcPr>
            <w:tcW w:w="984" w:type="dxa"/>
          </w:tcPr>
          <w:p>
            <w:pPr>
              <w:pStyle w:val="TableParagraph"/>
              <w:spacing w:line="240" w:lineRule="auto" w:before="1"/>
              <w:ind w:left="12" w:right="4"/>
              <w:rPr>
                <w:sz w:val="22"/>
              </w:rPr>
            </w:pPr>
            <w:r>
              <w:rPr>
                <w:spacing w:val="-2"/>
                <w:sz w:val="22"/>
              </w:rPr>
              <w:t>-</w:t>
            </w:r>
            <w:r>
              <w:rPr>
                <w:spacing w:val="-4"/>
                <w:sz w:val="22"/>
              </w:rPr>
              <w:t>0,01</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2024</w:t>
            </w:r>
          </w:p>
        </w:tc>
        <w:tc>
          <w:tcPr>
            <w:tcW w:w="2676" w:type="dxa"/>
          </w:tcPr>
          <w:p>
            <w:pPr>
              <w:pStyle w:val="TableParagraph"/>
              <w:spacing w:line="240" w:lineRule="auto" w:before="1"/>
              <w:ind w:left="7"/>
              <w:rPr>
                <w:sz w:val="22"/>
              </w:rPr>
            </w:pPr>
            <w:r>
              <w:rPr>
                <w:spacing w:val="-4"/>
                <w:sz w:val="22"/>
              </w:rPr>
              <w:t>0,08</w:t>
            </w:r>
          </w:p>
        </w:tc>
        <w:tc>
          <w:tcPr>
            <w:tcW w:w="2553" w:type="dxa"/>
          </w:tcPr>
          <w:p>
            <w:pPr>
              <w:pStyle w:val="TableParagraph"/>
              <w:spacing w:line="240" w:lineRule="auto" w:before="1"/>
              <w:ind w:left="12"/>
              <w:rPr>
                <w:sz w:val="22"/>
              </w:rPr>
            </w:pPr>
            <w:r>
              <w:rPr>
                <w:spacing w:val="-4"/>
                <w:sz w:val="22"/>
              </w:rPr>
              <w:t>0,00</w:t>
            </w:r>
          </w:p>
        </w:tc>
        <w:tc>
          <w:tcPr>
            <w:tcW w:w="984" w:type="dxa"/>
          </w:tcPr>
          <w:p>
            <w:pPr>
              <w:pStyle w:val="TableParagraph"/>
              <w:spacing w:line="240" w:lineRule="auto" w:before="1"/>
              <w:ind w:left="12"/>
              <w:rPr>
                <w:sz w:val="22"/>
              </w:rPr>
            </w:pPr>
            <w:r>
              <w:rPr>
                <w:spacing w:val="-4"/>
                <w:sz w:val="22"/>
              </w:rPr>
              <w:t>0,08</w:t>
            </w:r>
          </w:p>
        </w:tc>
      </w:tr>
      <w:tr>
        <w:trPr>
          <w:trHeight w:val="434" w:hRule="atLeast"/>
        </w:trPr>
        <w:tc>
          <w:tcPr>
            <w:tcW w:w="876" w:type="dxa"/>
            <w:vMerge w:val="restart"/>
          </w:tcPr>
          <w:p>
            <w:pPr>
              <w:pStyle w:val="TableParagraph"/>
              <w:spacing w:line="240" w:lineRule="auto" w:before="1"/>
              <w:ind w:left="131"/>
              <w:jc w:val="left"/>
              <w:rPr>
                <w:sz w:val="22"/>
              </w:rPr>
            </w:pPr>
            <w:r>
              <w:rPr>
                <w:spacing w:val="-4"/>
                <w:sz w:val="22"/>
              </w:rPr>
              <w:t>SMBR</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0,12</w:t>
            </w:r>
          </w:p>
        </w:tc>
        <w:tc>
          <w:tcPr>
            <w:tcW w:w="2553" w:type="dxa"/>
          </w:tcPr>
          <w:p>
            <w:pPr>
              <w:pStyle w:val="TableParagraph"/>
              <w:spacing w:line="240" w:lineRule="auto" w:before="1"/>
              <w:ind w:left="12"/>
              <w:rPr>
                <w:sz w:val="22"/>
              </w:rPr>
            </w:pPr>
            <w:r>
              <w:rPr>
                <w:spacing w:val="-4"/>
                <w:sz w:val="22"/>
              </w:rPr>
              <w:t>0,11</w:t>
            </w:r>
          </w:p>
        </w:tc>
        <w:tc>
          <w:tcPr>
            <w:tcW w:w="984" w:type="dxa"/>
          </w:tcPr>
          <w:p>
            <w:pPr>
              <w:pStyle w:val="TableParagraph"/>
              <w:spacing w:line="240" w:lineRule="auto" w:before="1"/>
              <w:ind w:left="12"/>
              <w:rPr>
                <w:sz w:val="22"/>
              </w:rPr>
            </w:pPr>
            <w:r>
              <w:rPr>
                <w:spacing w:val="-4"/>
                <w:sz w:val="22"/>
              </w:rPr>
              <w:t>0,23</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2021</w:t>
            </w:r>
          </w:p>
        </w:tc>
        <w:tc>
          <w:tcPr>
            <w:tcW w:w="2676" w:type="dxa"/>
          </w:tcPr>
          <w:p>
            <w:pPr>
              <w:pStyle w:val="TableParagraph"/>
              <w:spacing w:line="251" w:lineRule="exact" w:before="0"/>
              <w:ind w:left="7"/>
              <w:rPr>
                <w:sz w:val="22"/>
              </w:rPr>
            </w:pPr>
            <w:r>
              <w:rPr>
                <w:spacing w:val="-4"/>
                <w:sz w:val="22"/>
              </w:rPr>
              <w:t>0,12</w:t>
            </w:r>
          </w:p>
        </w:tc>
        <w:tc>
          <w:tcPr>
            <w:tcW w:w="2553" w:type="dxa"/>
          </w:tcPr>
          <w:p>
            <w:pPr>
              <w:pStyle w:val="TableParagraph"/>
              <w:spacing w:line="251" w:lineRule="exact" w:before="0"/>
              <w:ind w:left="12" w:right="4"/>
              <w:rPr>
                <w:sz w:val="22"/>
              </w:rPr>
            </w:pPr>
            <w:r>
              <w:rPr>
                <w:spacing w:val="-2"/>
                <w:sz w:val="22"/>
              </w:rPr>
              <w:t>-</w:t>
            </w:r>
            <w:r>
              <w:rPr>
                <w:spacing w:val="-4"/>
                <w:sz w:val="22"/>
              </w:rPr>
              <w:t>0,02</w:t>
            </w:r>
          </w:p>
        </w:tc>
        <w:tc>
          <w:tcPr>
            <w:tcW w:w="984" w:type="dxa"/>
          </w:tcPr>
          <w:p>
            <w:pPr>
              <w:pStyle w:val="TableParagraph"/>
              <w:spacing w:line="251" w:lineRule="exact" w:before="0"/>
              <w:ind w:left="12"/>
              <w:rPr>
                <w:sz w:val="22"/>
              </w:rPr>
            </w:pPr>
            <w:r>
              <w:rPr>
                <w:spacing w:val="-4"/>
                <w:sz w:val="22"/>
              </w:rPr>
              <w:t>0,10</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0,17</w:t>
            </w:r>
          </w:p>
        </w:tc>
        <w:tc>
          <w:tcPr>
            <w:tcW w:w="2553" w:type="dxa"/>
          </w:tcPr>
          <w:p>
            <w:pPr>
              <w:pStyle w:val="TableParagraph"/>
              <w:spacing w:line="251" w:lineRule="exact" w:before="0"/>
              <w:ind w:left="12" w:right="4"/>
              <w:rPr>
                <w:sz w:val="22"/>
              </w:rPr>
            </w:pPr>
            <w:r>
              <w:rPr>
                <w:spacing w:val="-2"/>
                <w:sz w:val="22"/>
              </w:rPr>
              <w:t>-</w:t>
            </w:r>
            <w:r>
              <w:rPr>
                <w:spacing w:val="-4"/>
                <w:sz w:val="22"/>
              </w:rPr>
              <w:t>1,01</w:t>
            </w:r>
          </w:p>
        </w:tc>
        <w:tc>
          <w:tcPr>
            <w:tcW w:w="984" w:type="dxa"/>
          </w:tcPr>
          <w:p>
            <w:pPr>
              <w:pStyle w:val="TableParagraph"/>
              <w:spacing w:line="251" w:lineRule="exact" w:before="0"/>
              <w:ind w:left="12" w:right="4"/>
              <w:rPr>
                <w:sz w:val="22"/>
              </w:rPr>
            </w:pPr>
            <w:r>
              <w:rPr>
                <w:spacing w:val="-2"/>
                <w:sz w:val="22"/>
              </w:rPr>
              <w:t>-</w:t>
            </w:r>
            <w:r>
              <w:rPr>
                <w:spacing w:val="-4"/>
                <w:sz w:val="22"/>
              </w:rPr>
              <w:t>0,84</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0,18</w:t>
            </w:r>
          </w:p>
        </w:tc>
        <w:tc>
          <w:tcPr>
            <w:tcW w:w="2553" w:type="dxa"/>
          </w:tcPr>
          <w:p>
            <w:pPr>
              <w:pStyle w:val="TableParagraph"/>
              <w:spacing w:line="240" w:lineRule="auto" w:before="1"/>
              <w:ind w:left="12" w:right="4"/>
              <w:rPr>
                <w:sz w:val="22"/>
              </w:rPr>
            </w:pPr>
            <w:r>
              <w:rPr>
                <w:spacing w:val="-2"/>
                <w:sz w:val="22"/>
              </w:rPr>
              <w:t>-</w:t>
            </w:r>
            <w:r>
              <w:rPr>
                <w:spacing w:val="-4"/>
                <w:sz w:val="22"/>
              </w:rPr>
              <w:t>0,38</w:t>
            </w:r>
          </w:p>
        </w:tc>
        <w:tc>
          <w:tcPr>
            <w:tcW w:w="984" w:type="dxa"/>
          </w:tcPr>
          <w:p>
            <w:pPr>
              <w:pStyle w:val="TableParagraph"/>
              <w:spacing w:line="240" w:lineRule="auto" w:before="1"/>
              <w:ind w:left="12" w:right="4"/>
              <w:rPr>
                <w:sz w:val="22"/>
              </w:rPr>
            </w:pPr>
            <w:r>
              <w:rPr>
                <w:spacing w:val="-2"/>
                <w:sz w:val="22"/>
              </w:rPr>
              <w:t>-</w:t>
            </w:r>
            <w:r>
              <w:rPr>
                <w:spacing w:val="-4"/>
                <w:sz w:val="22"/>
              </w:rPr>
              <w:t>0,20</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2024</w:t>
            </w:r>
          </w:p>
        </w:tc>
        <w:tc>
          <w:tcPr>
            <w:tcW w:w="2676" w:type="dxa"/>
          </w:tcPr>
          <w:p>
            <w:pPr>
              <w:pStyle w:val="TableParagraph"/>
              <w:spacing w:line="240" w:lineRule="auto" w:before="2"/>
              <w:ind w:left="7"/>
              <w:rPr>
                <w:sz w:val="22"/>
              </w:rPr>
            </w:pPr>
            <w:r>
              <w:rPr>
                <w:spacing w:val="-4"/>
                <w:sz w:val="22"/>
              </w:rPr>
              <w:t>0,06</w:t>
            </w:r>
          </w:p>
        </w:tc>
        <w:tc>
          <w:tcPr>
            <w:tcW w:w="2553" w:type="dxa"/>
          </w:tcPr>
          <w:p>
            <w:pPr>
              <w:pStyle w:val="TableParagraph"/>
              <w:spacing w:line="240" w:lineRule="auto" w:before="2"/>
              <w:ind w:left="12" w:right="4"/>
              <w:rPr>
                <w:sz w:val="22"/>
              </w:rPr>
            </w:pPr>
            <w:r>
              <w:rPr>
                <w:spacing w:val="-2"/>
                <w:sz w:val="22"/>
              </w:rPr>
              <w:t>-</w:t>
            </w:r>
            <w:r>
              <w:rPr>
                <w:spacing w:val="-4"/>
                <w:sz w:val="22"/>
              </w:rPr>
              <w:t>0,28</w:t>
            </w:r>
          </w:p>
        </w:tc>
        <w:tc>
          <w:tcPr>
            <w:tcW w:w="984" w:type="dxa"/>
          </w:tcPr>
          <w:p>
            <w:pPr>
              <w:pStyle w:val="TableParagraph"/>
              <w:spacing w:line="240" w:lineRule="auto" w:before="2"/>
              <w:ind w:left="12" w:right="4"/>
              <w:rPr>
                <w:sz w:val="22"/>
              </w:rPr>
            </w:pPr>
            <w:r>
              <w:rPr>
                <w:spacing w:val="-2"/>
                <w:sz w:val="22"/>
              </w:rPr>
              <w:t>-</w:t>
            </w:r>
            <w:r>
              <w:rPr>
                <w:spacing w:val="-4"/>
                <w:sz w:val="22"/>
              </w:rPr>
              <w:t>0,22</w:t>
            </w:r>
          </w:p>
        </w:tc>
      </w:tr>
      <w:tr>
        <w:trPr>
          <w:trHeight w:val="433" w:hRule="atLeast"/>
        </w:trPr>
        <w:tc>
          <w:tcPr>
            <w:tcW w:w="876" w:type="dxa"/>
            <w:vMerge w:val="restart"/>
          </w:tcPr>
          <w:p>
            <w:pPr>
              <w:pStyle w:val="TableParagraph"/>
              <w:spacing w:line="250" w:lineRule="exact" w:before="0"/>
              <w:ind w:left="123"/>
              <w:jc w:val="left"/>
              <w:rPr>
                <w:sz w:val="22"/>
              </w:rPr>
            </w:pPr>
            <w:r>
              <w:rPr>
                <w:spacing w:val="-4"/>
                <w:sz w:val="22"/>
              </w:rPr>
              <w:t>SMGR</w:t>
            </w:r>
          </w:p>
        </w:tc>
        <w:tc>
          <w:tcPr>
            <w:tcW w:w="840" w:type="dxa"/>
          </w:tcPr>
          <w:p>
            <w:pPr>
              <w:pStyle w:val="TableParagraph"/>
              <w:spacing w:line="250" w:lineRule="exact" w:before="0"/>
              <w:ind w:left="22" w:right="12"/>
              <w:rPr>
                <w:sz w:val="22"/>
              </w:rPr>
            </w:pPr>
            <w:r>
              <w:rPr>
                <w:spacing w:val="-4"/>
                <w:sz w:val="22"/>
              </w:rPr>
              <w:t>2020</w:t>
            </w:r>
          </w:p>
        </w:tc>
        <w:tc>
          <w:tcPr>
            <w:tcW w:w="2676" w:type="dxa"/>
          </w:tcPr>
          <w:p>
            <w:pPr>
              <w:pStyle w:val="TableParagraph"/>
              <w:spacing w:line="250" w:lineRule="exact" w:before="0"/>
              <w:ind w:left="7"/>
              <w:rPr>
                <w:sz w:val="22"/>
              </w:rPr>
            </w:pPr>
            <w:r>
              <w:rPr>
                <w:spacing w:val="-4"/>
                <w:sz w:val="22"/>
              </w:rPr>
              <w:t>0,08</w:t>
            </w:r>
          </w:p>
        </w:tc>
        <w:tc>
          <w:tcPr>
            <w:tcW w:w="2553" w:type="dxa"/>
          </w:tcPr>
          <w:p>
            <w:pPr>
              <w:pStyle w:val="TableParagraph"/>
              <w:spacing w:line="250" w:lineRule="exact" w:before="0"/>
              <w:ind w:left="12"/>
              <w:rPr>
                <w:sz w:val="22"/>
              </w:rPr>
            </w:pPr>
            <w:r>
              <w:rPr>
                <w:spacing w:val="-4"/>
                <w:sz w:val="22"/>
              </w:rPr>
              <w:t>0,03</w:t>
            </w:r>
          </w:p>
        </w:tc>
        <w:tc>
          <w:tcPr>
            <w:tcW w:w="984" w:type="dxa"/>
          </w:tcPr>
          <w:p>
            <w:pPr>
              <w:pStyle w:val="TableParagraph"/>
              <w:spacing w:line="250" w:lineRule="exact" w:before="0"/>
              <w:ind w:left="12"/>
              <w:rPr>
                <w:sz w:val="22"/>
              </w:rPr>
            </w:pPr>
            <w:r>
              <w:rPr>
                <w:spacing w:val="-4"/>
                <w:sz w:val="22"/>
              </w:rPr>
              <w:t>0,11</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2021</w:t>
            </w:r>
          </w:p>
        </w:tc>
        <w:tc>
          <w:tcPr>
            <w:tcW w:w="2676" w:type="dxa"/>
          </w:tcPr>
          <w:p>
            <w:pPr>
              <w:pStyle w:val="TableParagraph"/>
              <w:spacing w:line="251" w:lineRule="exact" w:before="0"/>
              <w:ind w:left="7"/>
              <w:rPr>
                <w:sz w:val="22"/>
              </w:rPr>
            </w:pPr>
            <w:r>
              <w:rPr>
                <w:spacing w:val="-4"/>
                <w:sz w:val="22"/>
              </w:rPr>
              <w:t>0,92</w:t>
            </w:r>
          </w:p>
        </w:tc>
        <w:tc>
          <w:tcPr>
            <w:tcW w:w="2553" w:type="dxa"/>
          </w:tcPr>
          <w:p>
            <w:pPr>
              <w:pStyle w:val="TableParagraph"/>
              <w:spacing w:line="251" w:lineRule="exact" w:before="0"/>
              <w:ind w:left="12" w:right="4"/>
              <w:rPr>
                <w:sz w:val="22"/>
              </w:rPr>
            </w:pPr>
            <w:r>
              <w:rPr>
                <w:spacing w:val="-2"/>
                <w:sz w:val="22"/>
              </w:rPr>
              <w:t>-</w:t>
            </w:r>
            <w:r>
              <w:rPr>
                <w:spacing w:val="-4"/>
                <w:sz w:val="22"/>
              </w:rPr>
              <w:t>0,03</w:t>
            </w:r>
          </w:p>
        </w:tc>
        <w:tc>
          <w:tcPr>
            <w:tcW w:w="984" w:type="dxa"/>
          </w:tcPr>
          <w:p>
            <w:pPr>
              <w:pStyle w:val="TableParagraph"/>
              <w:spacing w:line="251" w:lineRule="exact" w:before="0"/>
              <w:ind w:left="12"/>
              <w:rPr>
                <w:sz w:val="22"/>
              </w:rPr>
            </w:pPr>
            <w:r>
              <w:rPr>
                <w:spacing w:val="-4"/>
                <w:sz w:val="22"/>
              </w:rPr>
              <w:t>0,88</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2022</w:t>
            </w:r>
          </w:p>
        </w:tc>
        <w:tc>
          <w:tcPr>
            <w:tcW w:w="2676" w:type="dxa"/>
          </w:tcPr>
          <w:p>
            <w:pPr>
              <w:pStyle w:val="TableParagraph"/>
              <w:spacing w:line="240" w:lineRule="auto" w:before="1"/>
              <w:ind w:left="7"/>
              <w:rPr>
                <w:sz w:val="22"/>
              </w:rPr>
            </w:pPr>
            <w:r>
              <w:rPr>
                <w:spacing w:val="-4"/>
                <w:sz w:val="22"/>
              </w:rPr>
              <w:t>0,30</w:t>
            </w:r>
          </w:p>
        </w:tc>
        <w:tc>
          <w:tcPr>
            <w:tcW w:w="2553" w:type="dxa"/>
          </w:tcPr>
          <w:p>
            <w:pPr>
              <w:pStyle w:val="TableParagraph"/>
              <w:spacing w:line="240" w:lineRule="auto" w:before="1"/>
              <w:ind w:left="12"/>
              <w:rPr>
                <w:sz w:val="22"/>
              </w:rPr>
            </w:pPr>
            <w:r>
              <w:rPr>
                <w:spacing w:val="-4"/>
                <w:sz w:val="22"/>
              </w:rPr>
              <w:t>0,10</w:t>
            </w:r>
          </w:p>
        </w:tc>
        <w:tc>
          <w:tcPr>
            <w:tcW w:w="984" w:type="dxa"/>
          </w:tcPr>
          <w:p>
            <w:pPr>
              <w:pStyle w:val="TableParagraph"/>
              <w:spacing w:line="240" w:lineRule="auto" w:before="1"/>
              <w:ind w:left="12"/>
              <w:rPr>
                <w:sz w:val="22"/>
              </w:rPr>
            </w:pPr>
            <w:r>
              <w:rPr>
                <w:spacing w:val="-4"/>
                <w:sz w:val="22"/>
              </w:rPr>
              <w:t>0,40</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0,15</w:t>
            </w:r>
          </w:p>
        </w:tc>
        <w:tc>
          <w:tcPr>
            <w:tcW w:w="2553" w:type="dxa"/>
          </w:tcPr>
          <w:p>
            <w:pPr>
              <w:pStyle w:val="TableParagraph"/>
              <w:spacing w:line="240" w:lineRule="auto" w:before="1"/>
              <w:ind w:left="12"/>
              <w:rPr>
                <w:sz w:val="22"/>
              </w:rPr>
            </w:pPr>
            <w:r>
              <w:rPr>
                <w:spacing w:val="-4"/>
                <w:sz w:val="22"/>
              </w:rPr>
              <w:t>0,03</w:t>
            </w:r>
          </w:p>
        </w:tc>
        <w:tc>
          <w:tcPr>
            <w:tcW w:w="984" w:type="dxa"/>
          </w:tcPr>
          <w:p>
            <w:pPr>
              <w:pStyle w:val="TableParagraph"/>
              <w:spacing w:line="240" w:lineRule="auto" w:before="1"/>
              <w:ind w:left="12"/>
              <w:rPr>
                <w:sz w:val="22"/>
              </w:rPr>
            </w:pPr>
            <w:r>
              <w:rPr>
                <w:spacing w:val="-4"/>
                <w:sz w:val="22"/>
              </w:rPr>
              <w:t>0,19</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0,24</w:t>
            </w:r>
          </w:p>
        </w:tc>
        <w:tc>
          <w:tcPr>
            <w:tcW w:w="2553" w:type="dxa"/>
          </w:tcPr>
          <w:p>
            <w:pPr>
              <w:pStyle w:val="TableParagraph"/>
              <w:spacing w:line="251" w:lineRule="exact" w:before="0"/>
              <w:ind w:left="12"/>
              <w:rPr>
                <w:sz w:val="22"/>
              </w:rPr>
            </w:pPr>
            <w:r>
              <w:rPr>
                <w:spacing w:val="-4"/>
                <w:sz w:val="22"/>
              </w:rPr>
              <w:t>0,02</w:t>
            </w:r>
          </w:p>
        </w:tc>
        <w:tc>
          <w:tcPr>
            <w:tcW w:w="984" w:type="dxa"/>
          </w:tcPr>
          <w:p>
            <w:pPr>
              <w:pStyle w:val="TableParagraph"/>
              <w:spacing w:line="251" w:lineRule="exact" w:before="0"/>
              <w:ind w:left="12"/>
              <w:rPr>
                <w:sz w:val="22"/>
              </w:rPr>
            </w:pPr>
            <w:r>
              <w:rPr>
                <w:spacing w:val="-4"/>
                <w:sz w:val="22"/>
              </w:rPr>
              <w:t>0,27</w:t>
            </w:r>
          </w:p>
        </w:tc>
      </w:tr>
      <w:tr>
        <w:trPr>
          <w:trHeight w:val="430" w:hRule="atLeast"/>
        </w:trPr>
        <w:tc>
          <w:tcPr>
            <w:tcW w:w="876" w:type="dxa"/>
            <w:vMerge w:val="restart"/>
          </w:tcPr>
          <w:p>
            <w:pPr>
              <w:pStyle w:val="TableParagraph"/>
              <w:spacing w:line="251" w:lineRule="exact" w:before="0"/>
              <w:ind w:left="191"/>
              <w:jc w:val="left"/>
              <w:rPr>
                <w:sz w:val="22"/>
              </w:rPr>
            </w:pPr>
            <w:r>
              <w:rPr>
                <w:spacing w:val="-4"/>
                <w:sz w:val="22"/>
              </w:rPr>
              <w:t>TINS</w:t>
            </w:r>
          </w:p>
        </w:tc>
        <w:tc>
          <w:tcPr>
            <w:tcW w:w="840" w:type="dxa"/>
          </w:tcPr>
          <w:p>
            <w:pPr>
              <w:pStyle w:val="TableParagraph"/>
              <w:spacing w:line="251" w:lineRule="exact" w:before="0"/>
              <w:ind w:left="22" w:right="12"/>
              <w:rPr>
                <w:sz w:val="22"/>
              </w:rPr>
            </w:pPr>
            <w:r>
              <w:rPr>
                <w:spacing w:val="-4"/>
                <w:sz w:val="22"/>
              </w:rPr>
              <w:t>2020</w:t>
            </w:r>
          </w:p>
        </w:tc>
        <w:tc>
          <w:tcPr>
            <w:tcW w:w="2676" w:type="dxa"/>
          </w:tcPr>
          <w:p>
            <w:pPr>
              <w:pStyle w:val="TableParagraph"/>
              <w:spacing w:line="251" w:lineRule="exact" w:before="0"/>
              <w:ind w:left="7"/>
              <w:rPr>
                <w:sz w:val="22"/>
              </w:rPr>
            </w:pPr>
            <w:r>
              <w:rPr>
                <w:spacing w:val="-4"/>
                <w:sz w:val="22"/>
              </w:rPr>
              <w:t>0,37</w:t>
            </w:r>
          </w:p>
        </w:tc>
        <w:tc>
          <w:tcPr>
            <w:tcW w:w="2553" w:type="dxa"/>
          </w:tcPr>
          <w:p>
            <w:pPr>
              <w:pStyle w:val="TableParagraph"/>
              <w:spacing w:line="251" w:lineRule="exact" w:before="0"/>
              <w:ind w:left="12" w:right="4"/>
              <w:rPr>
                <w:sz w:val="22"/>
              </w:rPr>
            </w:pPr>
            <w:r>
              <w:rPr>
                <w:spacing w:val="-2"/>
                <w:sz w:val="22"/>
              </w:rPr>
              <w:t>-</w:t>
            </w:r>
            <w:r>
              <w:rPr>
                <w:spacing w:val="-4"/>
                <w:sz w:val="22"/>
              </w:rPr>
              <w:t>0,03</w:t>
            </w:r>
          </w:p>
        </w:tc>
        <w:tc>
          <w:tcPr>
            <w:tcW w:w="984" w:type="dxa"/>
          </w:tcPr>
          <w:p>
            <w:pPr>
              <w:pStyle w:val="TableParagraph"/>
              <w:spacing w:line="251" w:lineRule="exact" w:before="0"/>
              <w:ind w:left="12"/>
              <w:rPr>
                <w:sz w:val="22"/>
              </w:rPr>
            </w:pPr>
            <w:r>
              <w:rPr>
                <w:spacing w:val="-4"/>
                <w:sz w:val="22"/>
              </w:rPr>
              <w:t>0,34</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0,21</w:t>
            </w:r>
          </w:p>
        </w:tc>
        <w:tc>
          <w:tcPr>
            <w:tcW w:w="2553" w:type="dxa"/>
          </w:tcPr>
          <w:p>
            <w:pPr>
              <w:pStyle w:val="TableParagraph"/>
              <w:spacing w:line="240" w:lineRule="auto" w:before="1"/>
              <w:ind w:left="12" w:right="4"/>
              <w:rPr>
                <w:sz w:val="22"/>
              </w:rPr>
            </w:pPr>
            <w:r>
              <w:rPr>
                <w:spacing w:val="-2"/>
                <w:sz w:val="22"/>
              </w:rPr>
              <w:t>-</w:t>
            </w:r>
            <w:r>
              <w:rPr>
                <w:spacing w:val="-4"/>
                <w:sz w:val="22"/>
              </w:rPr>
              <w:t>0,16</w:t>
            </w:r>
          </w:p>
        </w:tc>
        <w:tc>
          <w:tcPr>
            <w:tcW w:w="984" w:type="dxa"/>
          </w:tcPr>
          <w:p>
            <w:pPr>
              <w:pStyle w:val="TableParagraph"/>
              <w:spacing w:line="240" w:lineRule="auto" w:before="1"/>
              <w:ind w:left="12"/>
              <w:rPr>
                <w:sz w:val="22"/>
              </w:rPr>
            </w:pPr>
            <w:r>
              <w:rPr>
                <w:spacing w:val="-4"/>
                <w:sz w:val="22"/>
              </w:rPr>
              <w:t>0,05</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2022</w:t>
            </w:r>
          </w:p>
        </w:tc>
        <w:tc>
          <w:tcPr>
            <w:tcW w:w="2676" w:type="dxa"/>
          </w:tcPr>
          <w:p>
            <w:pPr>
              <w:pStyle w:val="TableParagraph"/>
              <w:spacing w:line="240" w:lineRule="auto" w:before="1"/>
              <w:ind w:left="7"/>
              <w:rPr>
                <w:sz w:val="22"/>
              </w:rPr>
            </w:pPr>
            <w:r>
              <w:rPr>
                <w:spacing w:val="-4"/>
                <w:sz w:val="22"/>
              </w:rPr>
              <w:t>0,28</w:t>
            </w:r>
          </w:p>
        </w:tc>
        <w:tc>
          <w:tcPr>
            <w:tcW w:w="2553" w:type="dxa"/>
          </w:tcPr>
          <w:p>
            <w:pPr>
              <w:pStyle w:val="TableParagraph"/>
              <w:spacing w:line="240" w:lineRule="auto" w:before="1"/>
              <w:ind w:left="12" w:right="4"/>
              <w:rPr>
                <w:sz w:val="22"/>
              </w:rPr>
            </w:pPr>
            <w:r>
              <w:rPr>
                <w:spacing w:val="-2"/>
                <w:sz w:val="22"/>
              </w:rPr>
              <w:t>-</w:t>
            </w:r>
            <w:r>
              <w:rPr>
                <w:spacing w:val="-4"/>
                <w:sz w:val="22"/>
              </w:rPr>
              <w:t>0,68</w:t>
            </w:r>
          </w:p>
        </w:tc>
        <w:tc>
          <w:tcPr>
            <w:tcW w:w="984" w:type="dxa"/>
          </w:tcPr>
          <w:p>
            <w:pPr>
              <w:pStyle w:val="TableParagraph"/>
              <w:spacing w:line="240" w:lineRule="auto" w:before="1"/>
              <w:ind w:left="12" w:right="4"/>
              <w:rPr>
                <w:sz w:val="22"/>
              </w:rPr>
            </w:pPr>
            <w:r>
              <w:rPr>
                <w:spacing w:val="-2"/>
                <w:sz w:val="22"/>
              </w:rPr>
              <w:t>-</w:t>
            </w:r>
            <w:r>
              <w:rPr>
                <w:spacing w:val="-4"/>
                <w:sz w:val="22"/>
              </w:rPr>
              <w:t>0,40</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2023</w:t>
            </w:r>
          </w:p>
        </w:tc>
        <w:tc>
          <w:tcPr>
            <w:tcW w:w="2676" w:type="dxa"/>
          </w:tcPr>
          <w:p>
            <w:pPr>
              <w:pStyle w:val="TableParagraph"/>
              <w:spacing w:line="251" w:lineRule="exact" w:before="0"/>
              <w:ind w:left="7"/>
              <w:rPr>
                <w:sz w:val="22"/>
              </w:rPr>
            </w:pPr>
            <w:r>
              <w:rPr>
                <w:spacing w:val="-4"/>
                <w:sz w:val="22"/>
              </w:rPr>
              <w:t>0,17</w:t>
            </w:r>
          </w:p>
        </w:tc>
        <w:tc>
          <w:tcPr>
            <w:tcW w:w="2553" w:type="dxa"/>
          </w:tcPr>
          <w:p>
            <w:pPr>
              <w:pStyle w:val="TableParagraph"/>
              <w:spacing w:line="251" w:lineRule="exact" w:before="0"/>
              <w:ind w:left="12"/>
              <w:rPr>
                <w:sz w:val="22"/>
              </w:rPr>
            </w:pPr>
            <w:r>
              <w:rPr>
                <w:spacing w:val="-4"/>
                <w:sz w:val="22"/>
              </w:rPr>
              <w:t>0,17</w:t>
            </w:r>
          </w:p>
        </w:tc>
        <w:tc>
          <w:tcPr>
            <w:tcW w:w="984" w:type="dxa"/>
          </w:tcPr>
          <w:p>
            <w:pPr>
              <w:pStyle w:val="TableParagraph"/>
              <w:spacing w:line="251" w:lineRule="exact" w:before="0"/>
              <w:ind w:left="12"/>
              <w:rPr>
                <w:sz w:val="22"/>
              </w:rPr>
            </w:pPr>
            <w:r>
              <w:rPr>
                <w:spacing w:val="-4"/>
                <w:sz w:val="22"/>
              </w:rPr>
              <w:t>0,34</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0,29</w:t>
            </w:r>
          </w:p>
        </w:tc>
        <w:tc>
          <w:tcPr>
            <w:tcW w:w="2553" w:type="dxa"/>
          </w:tcPr>
          <w:p>
            <w:pPr>
              <w:pStyle w:val="TableParagraph"/>
              <w:spacing w:line="251" w:lineRule="exact" w:before="0"/>
              <w:ind w:left="12"/>
              <w:rPr>
                <w:sz w:val="22"/>
              </w:rPr>
            </w:pPr>
            <w:r>
              <w:rPr>
                <w:spacing w:val="-4"/>
                <w:sz w:val="22"/>
              </w:rPr>
              <w:t>0,20</w:t>
            </w:r>
          </w:p>
        </w:tc>
        <w:tc>
          <w:tcPr>
            <w:tcW w:w="984" w:type="dxa"/>
          </w:tcPr>
          <w:p>
            <w:pPr>
              <w:pStyle w:val="TableParagraph"/>
              <w:spacing w:line="251" w:lineRule="exact" w:before="0"/>
              <w:ind w:left="12"/>
              <w:rPr>
                <w:sz w:val="22"/>
              </w:rPr>
            </w:pPr>
            <w:r>
              <w:rPr>
                <w:spacing w:val="-4"/>
                <w:sz w:val="22"/>
              </w:rPr>
              <w:t>0,49</w:t>
            </w:r>
          </w:p>
        </w:tc>
      </w:tr>
      <w:tr>
        <w:trPr>
          <w:trHeight w:val="434" w:hRule="atLeast"/>
        </w:trPr>
        <w:tc>
          <w:tcPr>
            <w:tcW w:w="876" w:type="dxa"/>
            <w:vMerge w:val="restart"/>
          </w:tcPr>
          <w:p>
            <w:pPr>
              <w:pStyle w:val="TableParagraph"/>
              <w:spacing w:line="240" w:lineRule="auto" w:before="2"/>
              <w:ind w:left="123"/>
              <w:jc w:val="left"/>
              <w:rPr>
                <w:sz w:val="22"/>
              </w:rPr>
            </w:pPr>
            <w:r>
              <w:rPr>
                <w:spacing w:val="-4"/>
                <w:sz w:val="22"/>
              </w:rPr>
              <w:t>TLKM</w:t>
            </w:r>
          </w:p>
        </w:tc>
        <w:tc>
          <w:tcPr>
            <w:tcW w:w="840" w:type="dxa"/>
          </w:tcPr>
          <w:p>
            <w:pPr>
              <w:pStyle w:val="TableParagraph"/>
              <w:spacing w:line="240" w:lineRule="auto" w:before="2"/>
              <w:ind w:left="22" w:right="12"/>
              <w:rPr>
                <w:sz w:val="22"/>
              </w:rPr>
            </w:pPr>
            <w:r>
              <w:rPr>
                <w:spacing w:val="-4"/>
                <w:sz w:val="22"/>
              </w:rPr>
              <w:t>2020</w:t>
            </w:r>
          </w:p>
        </w:tc>
        <w:tc>
          <w:tcPr>
            <w:tcW w:w="2676" w:type="dxa"/>
          </w:tcPr>
          <w:p>
            <w:pPr>
              <w:pStyle w:val="TableParagraph"/>
              <w:spacing w:line="240" w:lineRule="auto" w:before="2"/>
              <w:ind w:left="7"/>
              <w:rPr>
                <w:sz w:val="22"/>
              </w:rPr>
            </w:pPr>
            <w:r>
              <w:rPr>
                <w:spacing w:val="-4"/>
                <w:sz w:val="22"/>
              </w:rPr>
              <w:t>0,39</w:t>
            </w:r>
          </w:p>
        </w:tc>
        <w:tc>
          <w:tcPr>
            <w:tcW w:w="2553" w:type="dxa"/>
          </w:tcPr>
          <w:p>
            <w:pPr>
              <w:pStyle w:val="TableParagraph"/>
              <w:spacing w:line="240" w:lineRule="auto" w:before="2"/>
              <w:ind w:left="12" w:right="4"/>
              <w:rPr>
                <w:sz w:val="22"/>
              </w:rPr>
            </w:pPr>
            <w:r>
              <w:rPr>
                <w:spacing w:val="-2"/>
                <w:sz w:val="22"/>
              </w:rPr>
              <w:t>-</w:t>
            </w:r>
            <w:r>
              <w:rPr>
                <w:spacing w:val="-4"/>
                <w:sz w:val="22"/>
              </w:rPr>
              <w:t>0,03</w:t>
            </w:r>
          </w:p>
        </w:tc>
        <w:tc>
          <w:tcPr>
            <w:tcW w:w="984" w:type="dxa"/>
          </w:tcPr>
          <w:p>
            <w:pPr>
              <w:pStyle w:val="TableParagraph"/>
              <w:spacing w:line="240" w:lineRule="auto" w:before="2"/>
              <w:ind w:left="12"/>
              <w:rPr>
                <w:sz w:val="22"/>
              </w:rPr>
            </w:pPr>
            <w:r>
              <w:rPr>
                <w:spacing w:val="-4"/>
                <w:sz w:val="22"/>
              </w:rPr>
              <w:t>0,36</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0,09</w:t>
            </w:r>
          </w:p>
        </w:tc>
        <w:tc>
          <w:tcPr>
            <w:tcW w:w="2553" w:type="dxa"/>
          </w:tcPr>
          <w:p>
            <w:pPr>
              <w:pStyle w:val="TableParagraph"/>
              <w:spacing w:line="240" w:lineRule="auto" w:before="1"/>
              <w:ind w:left="12" w:right="4"/>
              <w:rPr>
                <w:sz w:val="22"/>
              </w:rPr>
            </w:pPr>
            <w:r>
              <w:rPr>
                <w:spacing w:val="-2"/>
                <w:sz w:val="22"/>
              </w:rPr>
              <w:t>-</w:t>
            </w:r>
            <w:r>
              <w:rPr>
                <w:spacing w:val="-4"/>
                <w:sz w:val="22"/>
              </w:rPr>
              <w:t>0,27</w:t>
            </w:r>
          </w:p>
        </w:tc>
        <w:tc>
          <w:tcPr>
            <w:tcW w:w="984" w:type="dxa"/>
          </w:tcPr>
          <w:p>
            <w:pPr>
              <w:pStyle w:val="TableParagraph"/>
              <w:spacing w:line="240" w:lineRule="auto" w:before="1"/>
              <w:ind w:left="12" w:right="4"/>
              <w:rPr>
                <w:sz w:val="22"/>
              </w:rPr>
            </w:pPr>
            <w:r>
              <w:rPr>
                <w:spacing w:val="-2"/>
                <w:sz w:val="22"/>
              </w:rPr>
              <w:t>-</w:t>
            </w:r>
            <w:r>
              <w:rPr>
                <w:spacing w:val="-4"/>
                <w:sz w:val="22"/>
              </w:rPr>
              <w:t>0,18</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0,06</w:t>
            </w:r>
          </w:p>
        </w:tc>
        <w:tc>
          <w:tcPr>
            <w:tcW w:w="2553" w:type="dxa"/>
          </w:tcPr>
          <w:p>
            <w:pPr>
              <w:pStyle w:val="TableParagraph"/>
              <w:spacing w:line="251" w:lineRule="exact" w:before="0"/>
              <w:ind w:left="12" w:right="4"/>
              <w:rPr>
                <w:sz w:val="22"/>
              </w:rPr>
            </w:pPr>
            <w:r>
              <w:rPr>
                <w:spacing w:val="-2"/>
                <w:sz w:val="22"/>
              </w:rPr>
              <w:t>-</w:t>
            </w:r>
            <w:r>
              <w:rPr>
                <w:spacing w:val="-4"/>
                <w:sz w:val="22"/>
              </w:rPr>
              <w:t>0,01</w:t>
            </w:r>
          </w:p>
        </w:tc>
        <w:tc>
          <w:tcPr>
            <w:tcW w:w="984" w:type="dxa"/>
          </w:tcPr>
          <w:p>
            <w:pPr>
              <w:pStyle w:val="TableParagraph"/>
              <w:spacing w:line="251" w:lineRule="exact" w:before="0"/>
              <w:ind w:left="12"/>
              <w:rPr>
                <w:sz w:val="22"/>
              </w:rPr>
            </w:pPr>
            <w:r>
              <w:rPr>
                <w:spacing w:val="-4"/>
                <w:sz w:val="22"/>
              </w:rPr>
              <w:t>0,05</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0" w:lineRule="exact" w:before="0"/>
              <w:ind w:left="22" w:right="12"/>
              <w:rPr>
                <w:sz w:val="22"/>
              </w:rPr>
            </w:pPr>
            <w:r>
              <w:rPr>
                <w:spacing w:val="-4"/>
                <w:sz w:val="22"/>
              </w:rPr>
              <w:t>2023</w:t>
            </w:r>
          </w:p>
        </w:tc>
        <w:tc>
          <w:tcPr>
            <w:tcW w:w="2676" w:type="dxa"/>
          </w:tcPr>
          <w:p>
            <w:pPr>
              <w:pStyle w:val="TableParagraph"/>
              <w:spacing w:line="250" w:lineRule="exact" w:before="0"/>
              <w:ind w:left="7"/>
              <w:rPr>
                <w:sz w:val="22"/>
              </w:rPr>
            </w:pPr>
            <w:r>
              <w:rPr>
                <w:spacing w:val="-4"/>
                <w:sz w:val="22"/>
              </w:rPr>
              <w:t>0,06</w:t>
            </w:r>
          </w:p>
        </w:tc>
        <w:tc>
          <w:tcPr>
            <w:tcW w:w="2553" w:type="dxa"/>
          </w:tcPr>
          <w:p>
            <w:pPr>
              <w:pStyle w:val="TableParagraph"/>
              <w:spacing w:line="250" w:lineRule="exact" w:before="0"/>
              <w:ind w:left="12" w:right="4"/>
              <w:rPr>
                <w:sz w:val="22"/>
              </w:rPr>
            </w:pPr>
            <w:r>
              <w:rPr>
                <w:spacing w:val="-2"/>
                <w:sz w:val="22"/>
              </w:rPr>
              <w:t>-</w:t>
            </w:r>
            <w:r>
              <w:rPr>
                <w:spacing w:val="-4"/>
                <w:sz w:val="22"/>
              </w:rPr>
              <w:t>0,16</w:t>
            </w:r>
          </w:p>
        </w:tc>
        <w:tc>
          <w:tcPr>
            <w:tcW w:w="984" w:type="dxa"/>
          </w:tcPr>
          <w:p>
            <w:pPr>
              <w:pStyle w:val="TableParagraph"/>
              <w:spacing w:line="250" w:lineRule="exact" w:before="0"/>
              <w:ind w:left="12" w:right="4"/>
              <w:rPr>
                <w:sz w:val="22"/>
              </w:rPr>
            </w:pPr>
            <w:r>
              <w:rPr>
                <w:spacing w:val="-2"/>
                <w:sz w:val="22"/>
              </w:rPr>
              <w:t>-</w:t>
            </w:r>
            <w:r>
              <w:rPr>
                <w:spacing w:val="-4"/>
                <w:sz w:val="22"/>
              </w:rPr>
              <w:t>0,09</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2024</w:t>
            </w:r>
          </w:p>
        </w:tc>
        <w:tc>
          <w:tcPr>
            <w:tcW w:w="2676" w:type="dxa"/>
          </w:tcPr>
          <w:p>
            <w:pPr>
              <w:pStyle w:val="TableParagraph"/>
              <w:spacing w:line="240" w:lineRule="auto" w:before="2"/>
              <w:ind w:left="7"/>
              <w:rPr>
                <w:sz w:val="22"/>
              </w:rPr>
            </w:pPr>
            <w:r>
              <w:rPr>
                <w:spacing w:val="-4"/>
                <w:sz w:val="22"/>
              </w:rPr>
              <w:t>0,05</w:t>
            </w:r>
          </w:p>
        </w:tc>
        <w:tc>
          <w:tcPr>
            <w:tcW w:w="2553" w:type="dxa"/>
          </w:tcPr>
          <w:p>
            <w:pPr>
              <w:pStyle w:val="TableParagraph"/>
              <w:spacing w:line="240" w:lineRule="auto" w:before="2"/>
              <w:ind w:left="12" w:right="4"/>
              <w:rPr>
                <w:sz w:val="22"/>
              </w:rPr>
            </w:pPr>
            <w:r>
              <w:rPr>
                <w:spacing w:val="-2"/>
                <w:sz w:val="22"/>
              </w:rPr>
              <w:t>-</w:t>
            </w:r>
            <w:r>
              <w:rPr>
                <w:spacing w:val="-4"/>
                <w:sz w:val="22"/>
              </w:rPr>
              <w:t>0,12</w:t>
            </w:r>
          </w:p>
        </w:tc>
        <w:tc>
          <w:tcPr>
            <w:tcW w:w="984" w:type="dxa"/>
          </w:tcPr>
          <w:p>
            <w:pPr>
              <w:pStyle w:val="TableParagraph"/>
              <w:spacing w:line="240" w:lineRule="auto" w:before="2"/>
              <w:ind w:left="12" w:right="4"/>
              <w:rPr>
                <w:sz w:val="22"/>
              </w:rPr>
            </w:pPr>
            <w:r>
              <w:rPr>
                <w:spacing w:val="-2"/>
                <w:sz w:val="22"/>
              </w:rPr>
              <w:t>-</w:t>
            </w:r>
            <w:r>
              <w:rPr>
                <w:spacing w:val="-4"/>
                <w:sz w:val="22"/>
              </w:rPr>
              <w:t>0,07</w:t>
            </w:r>
          </w:p>
        </w:tc>
      </w:tr>
      <w:tr>
        <w:trPr>
          <w:trHeight w:val="433" w:hRule="atLeast"/>
        </w:trPr>
        <w:tc>
          <w:tcPr>
            <w:tcW w:w="876" w:type="dxa"/>
            <w:vMerge w:val="restart"/>
          </w:tcPr>
          <w:p>
            <w:pPr>
              <w:pStyle w:val="TableParagraph"/>
              <w:spacing w:line="240" w:lineRule="auto" w:before="1"/>
              <w:ind w:left="135"/>
              <w:jc w:val="left"/>
              <w:rPr>
                <w:sz w:val="22"/>
              </w:rPr>
            </w:pPr>
            <w:r>
              <w:rPr>
                <w:spacing w:val="-4"/>
                <w:sz w:val="22"/>
              </w:rPr>
              <w:t>WIKA</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0,42</w:t>
            </w:r>
          </w:p>
        </w:tc>
        <w:tc>
          <w:tcPr>
            <w:tcW w:w="2553" w:type="dxa"/>
          </w:tcPr>
          <w:p>
            <w:pPr>
              <w:pStyle w:val="TableParagraph"/>
              <w:spacing w:line="240" w:lineRule="auto" w:before="1"/>
              <w:ind w:left="12" w:right="4"/>
              <w:rPr>
                <w:sz w:val="22"/>
              </w:rPr>
            </w:pPr>
            <w:r>
              <w:rPr>
                <w:spacing w:val="-2"/>
                <w:sz w:val="22"/>
              </w:rPr>
              <w:t>-</w:t>
            </w:r>
            <w:r>
              <w:rPr>
                <w:spacing w:val="-4"/>
                <w:sz w:val="22"/>
              </w:rPr>
              <w:t>0,36</w:t>
            </w:r>
          </w:p>
        </w:tc>
        <w:tc>
          <w:tcPr>
            <w:tcW w:w="984" w:type="dxa"/>
          </w:tcPr>
          <w:p>
            <w:pPr>
              <w:pStyle w:val="TableParagraph"/>
              <w:spacing w:line="240" w:lineRule="auto" w:before="1"/>
              <w:ind w:left="12"/>
              <w:rPr>
                <w:sz w:val="22"/>
              </w:rPr>
            </w:pPr>
            <w:r>
              <w:rPr>
                <w:spacing w:val="-4"/>
                <w:sz w:val="22"/>
              </w:rPr>
              <w:t>0,05</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2021</w:t>
            </w:r>
          </w:p>
        </w:tc>
        <w:tc>
          <w:tcPr>
            <w:tcW w:w="2676" w:type="dxa"/>
          </w:tcPr>
          <w:p>
            <w:pPr>
              <w:pStyle w:val="TableParagraph"/>
              <w:spacing w:line="251" w:lineRule="exact" w:before="0"/>
              <w:ind w:left="7"/>
              <w:rPr>
                <w:sz w:val="22"/>
              </w:rPr>
            </w:pPr>
            <w:r>
              <w:rPr>
                <w:spacing w:val="-4"/>
                <w:sz w:val="22"/>
              </w:rPr>
              <w:t>0,22</w:t>
            </w:r>
          </w:p>
        </w:tc>
        <w:tc>
          <w:tcPr>
            <w:tcW w:w="2553" w:type="dxa"/>
          </w:tcPr>
          <w:p>
            <w:pPr>
              <w:pStyle w:val="TableParagraph"/>
              <w:spacing w:line="251" w:lineRule="exact" w:before="0"/>
              <w:ind w:left="12"/>
              <w:rPr>
                <w:sz w:val="22"/>
              </w:rPr>
            </w:pPr>
            <w:r>
              <w:rPr>
                <w:spacing w:val="-4"/>
                <w:sz w:val="22"/>
              </w:rPr>
              <w:t>0,05</w:t>
            </w:r>
          </w:p>
        </w:tc>
        <w:tc>
          <w:tcPr>
            <w:tcW w:w="984" w:type="dxa"/>
          </w:tcPr>
          <w:p>
            <w:pPr>
              <w:pStyle w:val="TableParagraph"/>
              <w:spacing w:line="251" w:lineRule="exact" w:before="0"/>
              <w:ind w:left="12"/>
              <w:rPr>
                <w:sz w:val="22"/>
              </w:rPr>
            </w:pPr>
            <w:r>
              <w:rPr>
                <w:spacing w:val="-4"/>
                <w:sz w:val="22"/>
              </w:rPr>
              <w:t>0,27</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0,08</w:t>
            </w:r>
          </w:p>
        </w:tc>
        <w:tc>
          <w:tcPr>
            <w:tcW w:w="2553" w:type="dxa"/>
          </w:tcPr>
          <w:p>
            <w:pPr>
              <w:pStyle w:val="TableParagraph"/>
              <w:spacing w:line="251" w:lineRule="exact" w:before="0"/>
              <w:ind w:left="12" w:right="4"/>
              <w:rPr>
                <w:sz w:val="22"/>
              </w:rPr>
            </w:pPr>
            <w:r>
              <w:rPr>
                <w:spacing w:val="-2"/>
                <w:sz w:val="22"/>
              </w:rPr>
              <w:t>-</w:t>
            </w:r>
            <w:r>
              <w:rPr>
                <w:spacing w:val="-4"/>
                <w:sz w:val="22"/>
              </w:rPr>
              <w:t>0,01</w:t>
            </w:r>
          </w:p>
        </w:tc>
        <w:tc>
          <w:tcPr>
            <w:tcW w:w="984" w:type="dxa"/>
          </w:tcPr>
          <w:p>
            <w:pPr>
              <w:pStyle w:val="TableParagraph"/>
              <w:spacing w:line="251" w:lineRule="exact" w:before="0"/>
              <w:ind w:left="12"/>
              <w:rPr>
                <w:sz w:val="22"/>
              </w:rPr>
            </w:pPr>
            <w:r>
              <w:rPr>
                <w:spacing w:val="-4"/>
                <w:sz w:val="22"/>
              </w:rPr>
              <w:t>0,08</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0,19</w:t>
            </w:r>
          </w:p>
        </w:tc>
        <w:tc>
          <w:tcPr>
            <w:tcW w:w="2553" w:type="dxa"/>
          </w:tcPr>
          <w:p>
            <w:pPr>
              <w:pStyle w:val="TableParagraph"/>
              <w:spacing w:line="240" w:lineRule="auto" w:before="1"/>
              <w:ind w:left="12" w:right="4"/>
              <w:rPr>
                <w:sz w:val="22"/>
              </w:rPr>
            </w:pPr>
            <w:r>
              <w:rPr>
                <w:spacing w:val="-2"/>
                <w:sz w:val="22"/>
              </w:rPr>
              <w:t>-</w:t>
            </w:r>
            <w:r>
              <w:rPr>
                <w:spacing w:val="-4"/>
                <w:sz w:val="22"/>
              </w:rPr>
              <w:t>0,19</w:t>
            </w:r>
          </w:p>
        </w:tc>
        <w:tc>
          <w:tcPr>
            <w:tcW w:w="984" w:type="dxa"/>
          </w:tcPr>
          <w:p>
            <w:pPr>
              <w:pStyle w:val="TableParagraph"/>
              <w:spacing w:line="240" w:lineRule="auto" w:before="1"/>
              <w:ind w:left="12" w:right="4"/>
              <w:rPr>
                <w:sz w:val="22"/>
              </w:rPr>
            </w:pPr>
            <w:r>
              <w:rPr>
                <w:spacing w:val="-2"/>
                <w:sz w:val="22"/>
              </w:rPr>
              <w:t>-</w:t>
            </w:r>
            <w:r>
              <w:rPr>
                <w:spacing w:val="-4"/>
                <w:sz w:val="22"/>
              </w:rPr>
              <w:t>0,01</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2024</w:t>
            </w:r>
          </w:p>
        </w:tc>
        <w:tc>
          <w:tcPr>
            <w:tcW w:w="2676" w:type="dxa"/>
          </w:tcPr>
          <w:p>
            <w:pPr>
              <w:pStyle w:val="TableParagraph"/>
              <w:spacing w:line="240" w:lineRule="auto" w:before="2"/>
              <w:ind w:left="7"/>
              <w:rPr>
                <w:sz w:val="22"/>
              </w:rPr>
            </w:pPr>
            <w:r>
              <w:rPr>
                <w:spacing w:val="-4"/>
                <w:sz w:val="22"/>
              </w:rPr>
              <w:t>0,45</w:t>
            </w:r>
          </w:p>
        </w:tc>
        <w:tc>
          <w:tcPr>
            <w:tcW w:w="2553" w:type="dxa"/>
          </w:tcPr>
          <w:p>
            <w:pPr>
              <w:pStyle w:val="TableParagraph"/>
              <w:spacing w:line="240" w:lineRule="auto" w:before="2"/>
              <w:ind w:left="12" w:right="4"/>
              <w:rPr>
                <w:sz w:val="22"/>
              </w:rPr>
            </w:pPr>
            <w:r>
              <w:rPr>
                <w:spacing w:val="-2"/>
                <w:sz w:val="22"/>
              </w:rPr>
              <w:t>-</w:t>
            </w:r>
            <w:r>
              <w:rPr>
                <w:spacing w:val="-4"/>
                <w:sz w:val="22"/>
              </w:rPr>
              <w:t>0,05</w:t>
            </w:r>
          </w:p>
        </w:tc>
        <w:tc>
          <w:tcPr>
            <w:tcW w:w="984" w:type="dxa"/>
          </w:tcPr>
          <w:p>
            <w:pPr>
              <w:pStyle w:val="TableParagraph"/>
              <w:spacing w:line="240" w:lineRule="auto" w:before="2"/>
              <w:ind w:left="12"/>
              <w:rPr>
                <w:sz w:val="22"/>
              </w:rPr>
            </w:pPr>
            <w:r>
              <w:rPr>
                <w:spacing w:val="-4"/>
                <w:sz w:val="22"/>
              </w:rPr>
              <w:t>0,40</w:t>
            </w:r>
          </w:p>
        </w:tc>
      </w:tr>
    </w:tbl>
    <w:p>
      <w:pPr>
        <w:pStyle w:val="TableParagraph"/>
        <w:spacing w:after="0" w:line="240" w:lineRule="auto"/>
        <w:rPr>
          <w:sz w:val="22"/>
        </w:rPr>
        <w:sectPr>
          <w:headerReference w:type="default" r:id="rId44"/>
          <w:footerReference w:type="default" r:id="rId45"/>
          <w:pgSz w:w="11910" w:h="16840"/>
          <w:pgMar w:header="0" w:footer="998" w:top="1920" w:bottom="1180" w:left="1700" w:right="992"/>
        </w:sectPr>
      </w:pPr>
    </w:p>
    <w:p>
      <w:pPr>
        <w:pStyle w:val="BodyText"/>
        <w:spacing w:before="10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2676"/>
        <w:gridCol w:w="2553"/>
        <w:gridCol w:w="984"/>
      </w:tblGrid>
      <w:tr>
        <w:trPr>
          <w:trHeight w:val="597" w:hRule="atLeast"/>
        </w:trPr>
        <w:tc>
          <w:tcPr>
            <w:tcW w:w="876" w:type="dxa"/>
          </w:tcPr>
          <w:p>
            <w:pPr>
              <w:pStyle w:val="TableParagraph"/>
              <w:spacing w:line="251" w:lineRule="exact" w:before="0"/>
              <w:ind w:left="187"/>
              <w:jc w:val="left"/>
              <w:rPr>
                <w:b/>
                <w:sz w:val="22"/>
              </w:rPr>
            </w:pPr>
            <w:r>
              <w:rPr>
                <w:b/>
                <w:spacing w:val="-4"/>
                <w:sz w:val="22"/>
              </w:rPr>
              <w:t>Kode</w:t>
            </w:r>
          </w:p>
        </w:tc>
        <w:tc>
          <w:tcPr>
            <w:tcW w:w="840" w:type="dxa"/>
          </w:tcPr>
          <w:p>
            <w:pPr>
              <w:pStyle w:val="TableParagraph"/>
              <w:spacing w:line="251" w:lineRule="exact" w:before="0"/>
              <w:ind w:left="22" w:right="12"/>
              <w:rPr>
                <w:b/>
                <w:sz w:val="22"/>
              </w:rPr>
            </w:pPr>
            <w:r>
              <w:rPr>
                <w:b/>
                <w:spacing w:val="-2"/>
                <w:sz w:val="22"/>
              </w:rPr>
              <w:t>Tahun</w:t>
            </w:r>
          </w:p>
        </w:tc>
        <w:tc>
          <w:tcPr>
            <w:tcW w:w="2676" w:type="dxa"/>
          </w:tcPr>
          <w:p>
            <w:pPr>
              <w:pStyle w:val="TableParagraph"/>
              <w:spacing w:line="251" w:lineRule="exact" w:before="0"/>
              <w:ind w:left="6"/>
              <w:rPr>
                <w:b/>
                <w:i/>
                <w:sz w:val="22"/>
              </w:rPr>
            </w:pPr>
            <w:r>
              <w:rPr>
                <w:b/>
                <w:sz w:val="22"/>
              </w:rPr>
              <w:t>RSST/</w:t>
            </w:r>
            <w:r>
              <w:rPr>
                <w:b/>
                <w:spacing w:val="-4"/>
                <w:sz w:val="22"/>
              </w:rPr>
              <w:t> </w:t>
            </w:r>
            <w:r>
              <w:rPr>
                <w:b/>
                <w:i/>
                <w:sz w:val="22"/>
              </w:rPr>
              <w:t>Accrual</w:t>
            </w:r>
            <w:r>
              <w:rPr>
                <w:b/>
                <w:i/>
                <w:spacing w:val="-1"/>
                <w:sz w:val="22"/>
              </w:rPr>
              <w:t> </w:t>
            </w:r>
            <w:r>
              <w:rPr>
                <w:b/>
                <w:i/>
                <w:spacing w:val="-2"/>
                <w:sz w:val="22"/>
              </w:rPr>
              <w:t>Quality</w:t>
            </w:r>
          </w:p>
        </w:tc>
        <w:tc>
          <w:tcPr>
            <w:tcW w:w="2553" w:type="dxa"/>
          </w:tcPr>
          <w:p>
            <w:pPr>
              <w:pStyle w:val="TableParagraph"/>
              <w:spacing w:line="251" w:lineRule="exact" w:before="0"/>
              <w:ind w:left="12" w:right="7"/>
              <w:rPr>
                <w:b/>
                <w:i/>
                <w:sz w:val="22"/>
              </w:rPr>
            </w:pPr>
            <w:r>
              <w:rPr>
                <w:b/>
                <w:i/>
                <w:sz w:val="22"/>
              </w:rPr>
              <w:t>Financial</w:t>
            </w:r>
            <w:r>
              <w:rPr>
                <w:b/>
                <w:i/>
                <w:spacing w:val="-6"/>
                <w:sz w:val="22"/>
              </w:rPr>
              <w:t> </w:t>
            </w:r>
            <w:r>
              <w:rPr>
                <w:b/>
                <w:i/>
                <w:spacing w:val="-2"/>
                <w:sz w:val="22"/>
              </w:rPr>
              <w:t>Performance</w:t>
            </w:r>
          </w:p>
        </w:tc>
        <w:tc>
          <w:tcPr>
            <w:tcW w:w="984" w:type="dxa"/>
          </w:tcPr>
          <w:p>
            <w:pPr>
              <w:pStyle w:val="TableParagraph"/>
              <w:spacing w:line="251" w:lineRule="exact" w:before="0"/>
              <w:ind w:left="12" w:right="5"/>
              <w:rPr>
                <w:b/>
                <w:sz w:val="22"/>
              </w:rPr>
            </w:pPr>
            <w:r>
              <w:rPr>
                <w:b/>
                <w:spacing w:val="-2"/>
                <w:sz w:val="22"/>
              </w:rPr>
              <w:t>F-Score</w:t>
            </w:r>
          </w:p>
        </w:tc>
      </w:tr>
      <w:tr>
        <w:trPr>
          <w:trHeight w:val="434" w:hRule="atLeast"/>
        </w:trPr>
        <w:tc>
          <w:tcPr>
            <w:tcW w:w="876" w:type="dxa"/>
            <w:vMerge w:val="restart"/>
          </w:tcPr>
          <w:p>
            <w:pPr>
              <w:pStyle w:val="TableParagraph"/>
              <w:spacing w:line="240" w:lineRule="auto" w:before="1"/>
              <w:ind w:left="135"/>
              <w:jc w:val="left"/>
              <w:rPr>
                <w:sz w:val="22"/>
              </w:rPr>
            </w:pPr>
            <w:r>
              <w:rPr>
                <w:spacing w:val="-4"/>
                <w:sz w:val="22"/>
              </w:rPr>
              <w:t>WSBP</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0,66</w:t>
            </w:r>
          </w:p>
        </w:tc>
        <w:tc>
          <w:tcPr>
            <w:tcW w:w="2553" w:type="dxa"/>
          </w:tcPr>
          <w:p>
            <w:pPr>
              <w:pStyle w:val="TableParagraph"/>
              <w:spacing w:line="240" w:lineRule="auto" w:before="1"/>
              <w:ind w:left="12"/>
              <w:rPr>
                <w:sz w:val="22"/>
              </w:rPr>
            </w:pPr>
            <w:r>
              <w:rPr>
                <w:spacing w:val="-4"/>
                <w:sz w:val="22"/>
              </w:rPr>
              <w:t>1,14</w:t>
            </w:r>
          </w:p>
        </w:tc>
        <w:tc>
          <w:tcPr>
            <w:tcW w:w="984" w:type="dxa"/>
          </w:tcPr>
          <w:p>
            <w:pPr>
              <w:pStyle w:val="TableParagraph"/>
              <w:spacing w:line="240" w:lineRule="auto" w:before="1"/>
              <w:ind w:left="12"/>
              <w:rPr>
                <w:sz w:val="22"/>
              </w:rPr>
            </w:pPr>
            <w:r>
              <w:rPr>
                <w:spacing w:val="-4"/>
                <w:sz w:val="22"/>
              </w:rPr>
              <w:t>1,79</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2021</w:t>
            </w:r>
          </w:p>
        </w:tc>
        <w:tc>
          <w:tcPr>
            <w:tcW w:w="2676" w:type="dxa"/>
          </w:tcPr>
          <w:p>
            <w:pPr>
              <w:pStyle w:val="TableParagraph"/>
              <w:spacing w:line="240" w:lineRule="auto" w:before="1"/>
              <w:ind w:left="7"/>
              <w:rPr>
                <w:sz w:val="22"/>
              </w:rPr>
            </w:pPr>
            <w:r>
              <w:rPr>
                <w:spacing w:val="-4"/>
                <w:sz w:val="22"/>
              </w:rPr>
              <w:t>0,71</w:t>
            </w:r>
          </w:p>
        </w:tc>
        <w:tc>
          <w:tcPr>
            <w:tcW w:w="2553" w:type="dxa"/>
          </w:tcPr>
          <w:p>
            <w:pPr>
              <w:pStyle w:val="TableParagraph"/>
              <w:spacing w:line="240" w:lineRule="auto" w:before="1"/>
              <w:ind w:left="12"/>
              <w:rPr>
                <w:sz w:val="22"/>
              </w:rPr>
            </w:pPr>
            <w:r>
              <w:rPr>
                <w:spacing w:val="-4"/>
                <w:sz w:val="22"/>
              </w:rPr>
              <w:t>0,74</w:t>
            </w:r>
          </w:p>
        </w:tc>
        <w:tc>
          <w:tcPr>
            <w:tcW w:w="984" w:type="dxa"/>
          </w:tcPr>
          <w:p>
            <w:pPr>
              <w:pStyle w:val="TableParagraph"/>
              <w:spacing w:line="240" w:lineRule="auto" w:before="1"/>
              <w:ind w:left="12"/>
              <w:rPr>
                <w:sz w:val="22"/>
              </w:rPr>
            </w:pPr>
            <w:r>
              <w:rPr>
                <w:spacing w:val="-4"/>
                <w:sz w:val="22"/>
              </w:rPr>
              <w:t>1,45</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2022</w:t>
            </w:r>
          </w:p>
        </w:tc>
        <w:tc>
          <w:tcPr>
            <w:tcW w:w="2676" w:type="dxa"/>
          </w:tcPr>
          <w:p>
            <w:pPr>
              <w:pStyle w:val="TableParagraph"/>
              <w:spacing w:line="240" w:lineRule="auto" w:before="1"/>
              <w:ind w:left="7"/>
              <w:rPr>
                <w:sz w:val="22"/>
              </w:rPr>
            </w:pPr>
            <w:r>
              <w:rPr>
                <w:spacing w:val="-4"/>
                <w:sz w:val="22"/>
              </w:rPr>
              <w:t>0,59</w:t>
            </w:r>
          </w:p>
        </w:tc>
        <w:tc>
          <w:tcPr>
            <w:tcW w:w="2553" w:type="dxa"/>
          </w:tcPr>
          <w:p>
            <w:pPr>
              <w:pStyle w:val="TableParagraph"/>
              <w:spacing w:line="240" w:lineRule="auto" w:before="1"/>
              <w:ind w:left="12"/>
              <w:rPr>
                <w:sz w:val="22"/>
              </w:rPr>
            </w:pPr>
            <w:r>
              <w:rPr>
                <w:spacing w:val="-4"/>
                <w:sz w:val="22"/>
              </w:rPr>
              <w:t>0,15</w:t>
            </w:r>
          </w:p>
        </w:tc>
        <w:tc>
          <w:tcPr>
            <w:tcW w:w="984" w:type="dxa"/>
          </w:tcPr>
          <w:p>
            <w:pPr>
              <w:pStyle w:val="TableParagraph"/>
              <w:spacing w:line="240" w:lineRule="auto" w:before="1"/>
              <w:ind w:left="12"/>
              <w:rPr>
                <w:sz w:val="22"/>
              </w:rPr>
            </w:pPr>
            <w:r>
              <w:rPr>
                <w:spacing w:val="-4"/>
                <w:sz w:val="22"/>
              </w:rPr>
              <w:t>0,74</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2023</w:t>
            </w:r>
          </w:p>
        </w:tc>
        <w:tc>
          <w:tcPr>
            <w:tcW w:w="2676" w:type="dxa"/>
          </w:tcPr>
          <w:p>
            <w:pPr>
              <w:pStyle w:val="TableParagraph"/>
              <w:spacing w:line="251" w:lineRule="exact" w:before="0"/>
              <w:ind w:left="7"/>
              <w:rPr>
                <w:sz w:val="22"/>
              </w:rPr>
            </w:pPr>
            <w:r>
              <w:rPr>
                <w:spacing w:val="-4"/>
                <w:sz w:val="22"/>
              </w:rPr>
              <w:t>1,37</w:t>
            </w:r>
          </w:p>
        </w:tc>
        <w:tc>
          <w:tcPr>
            <w:tcW w:w="2553" w:type="dxa"/>
          </w:tcPr>
          <w:p>
            <w:pPr>
              <w:pStyle w:val="TableParagraph"/>
              <w:spacing w:line="251" w:lineRule="exact" w:before="0"/>
              <w:ind w:left="12"/>
              <w:rPr>
                <w:sz w:val="22"/>
              </w:rPr>
            </w:pPr>
            <w:r>
              <w:rPr>
                <w:spacing w:val="-4"/>
                <w:sz w:val="22"/>
              </w:rPr>
              <w:t>0,28</w:t>
            </w:r>
          </w:p>
        </w:tc>
        <w:tc>
          <w:tcPr>
            <w:tcW w:w="984" w:type="dxa"/>
          </w:tcPr>
          <w:p>
            <w:pPr>
              <w:pStyle w:val="TableParagraph"/>
              <w:spacing w:line="251" w:lineRule="exact" w:before="0"/>
              <w:ind w:left="12"/>
              <w:rPr>
                <w:sz w:val="22"/>
              </w:rPr>
            </w:pPr>
            <w:r>
              <w:rPr>
                <w:spacing w:val="-4"/>
                <w:sz w:val="22"/>
              </w:rPr>
              <w:t>1,65</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0,19</w:t>
            </w:r>
          </w:p>
        </w:tc>
        <w:tc>
          <w:tcPr>
            <w:tcW w:w="2553" w:type="dxa"/>
          </w:tcPr>
          <w:p>
            <w:pPr>
              <w:pStyle w:val="TableParagraph"/>
              <w:spacing w:line="251" w:lineRule="exact" w:before="0"/>
              <w:ind w:left="12" w:right="4"/>
              <w:rPr>
                <w:sz w:val="22"/>
              </w:rPr>
            </w:pPr>
            <w:r>
              <w:rPr>
                <w:spacing w:val="-2"/>
                <w:sz w:val="22"/>
              </w:rPr>
              <w:t>-</w:t>
            </w:r>
            <w:r>
              <w:rPr>
                <w:spacing w:val="-4"/>
                <w:sz w:val="22"/>
              </w:rPr>
              <w:t>0,31</w:t>
            </w:r>
          </w:p>
        </w:tc>
        <w:tc>
          <w:tcPr>
            <w:tcW w:w="984" w:type="dxa"/>
          </w:tcPr>
          <w:p>
            <w:pPr>
              <w:pStyle w:val="TableParagraph"/>
              <w:spacing w:line="251" w:lineRule="exact" w:before="0"/>
              <w:ind w:left="12" w:right="4"/>
              <w:rPr>
                <w:sz w:val="22"/>
              </w:rPr>
            </w:pPr>
            <w:r>
              <w:rPr>
                <w:spacing w:val="-2"/>
                <w:sz w:val="22"/>
              </w:rPr>
              <w:t>-</w:t>
            </w:r>
            <w:r>
              <w:rPr>
                <w:spacing w:val="-4"/>
                <w:sz w:val="22"/>
              </w:rPr>
              <w:t>0,12</w:t>
            </w:r>
          </w:p>
        </w:tc>
      </w:tr>
      <w:tr>
        <w:trPr>
          <w:trHeight w:val="434" w:hRule="atLeast"/>
        </w:trPr>
        <w:tc>
          <w:tcPr>
            <w:tcW w:w="876" w:type="dxa"/>
            <w:vMerge w:val="restart"/>
          </w:tcPr>
          <w:p>
            <w:pPr>
              <w:pStyle w:val="TableParagraph"/>
              <w:spacing w:line="240" w:lineRule="auto" w:before="1"/>
              <w:ind w:left="123"/>
              <w:jc w:val="left"/>
              <w:rPr>
                <w:sz w:val="22"/>
              </w:rPr>
            </w:pPr>
            <w:r>
              <w:rPr>
                <w:spacing w:val="-4"/>
                <w:sz w:val="22"/>
              </w:rPr>
              <w:t>WSKT</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0,63</w:t>
            </w:r>
          </w:p>
        </w:tc>
        <w:tc>
          <w:tcPr>
            <w:tcW w:w="2553" w:type="dxa"/>
          </w:tcPr>
          <w:p>
            <w:pPr>
              <w:pStyle w:val="TableParagraph"/>
              <w:spacing w:line="240" w:lineRule="auto" w:before="1"/>
              <w:ind w:left="12"/>
              <w:rPr>
                <w:sz w:val="22"/>
              </w:rPr>
            </w:pPr>
            <w:r>
              <w:rPr>
                <w:spacing w:val="-4"/>
                <w:sz w:val="22"/>
              </w:rPr>
              <w:t>0,85</w:t>
            </w:r>
          </w:p>
        </w:tc>
        <w:tc>
          <w:tcPr>
            <w:tcW w:w="984" w:type="dxa"/>
          </w:tcPr>
          <w:p>
            <w:pPr>
              <w:pStyle w:val="TableParagraph"/>
              <w:spacing w:line="240" w:lineRule="auto" w:before="1"/>
              <w:ind w:left="12"/>
              <w:rPr>
                <w:sz w:val="22"/>
              </w:rPr>
            </w:pPr>
            <w:r>
              <w:rPr>
                <w:spacing w:val="-4"/>
                <w:sz w:val="22"/>
              </w:rPr>
              <w:t>1,48</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2021</w:t>
            </w:r>
          </w:p>
        </w:tc>
        <w:tc>
          <w:tcPr>
            <w:tcW w:w="2676" w:type="dxa"/>
          </w:tcPr>
          <w:p>
            <w:pPr>
              <w:pStyle w:val="TableParagraph"/>
              <w:spacing w:line="240" w:lineRule="auto" w:before="2"/>
              <w:ind w:left="7"/>
              <w:rPr>
                <w:sz w:val="22"/>
              </w:rPr>
            </w:pPr>
            <w:r>
              <w:rPr>
                <w:spacing w:val="-4"/>
                <w:sz w:val="22"/>
              </w:rPr>
              <w:t>0,40</w:t>
            </w:r>
          </w:p>
        </w:tc>
        <w:tc>
          <w:tcPr>
            <w:tcW w:w="2553" w:type="dxa"/>
          </w:tcPr>
          <w:p>
            <w:pPr>
              <w:pStyle w:val="TableParagraph"/>
              <w:spacing w:line="240" w:lineRule="auto" w:before="2"/>
              <w:ind w:left="12"/>
              <w:rPr>
                <w:sz w:val="22"/>
              </w:rPr>
            </w:pPr>
            <w:r>
              <w:rPr>
                <w:spacing w:val="-4"/>
                <w:sz w:val="22"/>
              </w:rPr>
              <w:t>0,17</w:t>
            </w:r>
          </w:p>
        </w:tc>
        <w:tc>
          <w:tcPr>
            <w:tcW w:w="984" w:type="dxa"/>
          </w:tcPr>
          <w:p>
            <w:pPr>
              <w:pStyle w:val="TableParagraph"/>
              <w:spacing w:line="240" w:lineRule="auto" w:before="2"/>
              <w:ind w:left="12"/>
              <w:rPr>
                <w:sz w:val="22"/>
              </w:rPr>
            </w:pPr>
            <w:r>
              <w:rPr>
                <w:spacing w:val="-4"/>
                <w:sz w:val="22"/>
              </w:rPr>
              <w:t>0,58</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0" w:lineRule="exact" w:before="0"/>
              <w:ind w:left="22" w:right="12"/>
              <w:rPr>
                <w:sz w:val="22"/>
              </w:rPr>
            </w:pPr>
            <w:r>
              <w:rPr>
                <w:spacing w:val="-4"/>
                <w:sz w:val="22"/>
              </w:rPr>
              <w:t>2022</w:t>
            </w:r>
          </w:p>
        </w:tc>
        <w:tc>
          <w:tcPr>
            <w:tcW w:w="2676" w:type="dxa"/>
          </w:tcPr>
          <w:p>
            <w:pPr>
              <w:pStyle w:val="TableParagraph"/>
              <w:spacing w:line="250" w:lineRule="exact" w:before="0"/>
              <w:ind w:left="7"/>
              <w:rPr>
                <w:sz w:val="22"/>
              </w:rPr>
            </w:pPr>
            <w:r>
              <w:rPr>
                <w:spacing w:val="-4"/>
                <w:sz w:val="22"/>
              </w:rPr>
              <w:t>0,11</w:t>
            </w:r>
          </w:p>
        </w:tc>
        <w:tc>
          <w:tcPr>
            <w:tcW w:w="2553" w:type="dxa"/>
          </w:tcPr>
          <w:p>
            <w:pPr>
              <w:pStyle w:val="TableParagraph"/>
              <w:spacing w:line="250" w:lineRule="exact" w:before="0"/>
              <w:ind w:left="12" w:right="4"/>
              <w:rPr>
                <w:sz w:val="22"/>
              </w:rPr>
            </w:pPr>
            <w:r>
              <w:rPr>
                <w:spacing w:val="-2"/>
                <w:sz w:val="22"/>
              </w:rPr>
              <w:t>-</w:t>
            </w:r>
            <w:r>
              <w:rPr>
                <w:spacing w:val="-4"/>
                <w:sz w:val="22"/>
              </w:rPr>
              <w:t>0,34</w:t>
            </w:r>
          </w:p>
        </w:tc>
        <w:tc>
          <w:tcPr>
            <w:tcW w:w="984" w:type="dxa"/>
          </w:tcPr>
          <w:p>
            <w:pPr>
              <w:pStyle w:val="TableParagraph"/>
              <w:spacing w:line="250" w:lineRule="exact" w:before="0"/>
              <w:ind w:left="12" w:right="4"/>
              <w:rPr>
                <w:sz w:val="22"/>
              </w:rPr>
            </w:pPr>
            <w:r>
              <w:rPr>
                <w:spacing w:val="-2"/>
                <w:sz w:val="22"/>
              </w:rPr>
              <w:t>-</w:t>
            </w:r>
            <w:r>
              <w:rPr>
                <w:spacing w:val="-4"/>
                <w:sz w:val="22"/>
              </w:rPr>
              <w:t>0,23</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2023</w:t>
            </w:r>
          </w:p>
        </w:tc>
        <w:tc>
          <w:tcPr>
            <w:tcW w:w="2676" w:type="dxa"/>
          </w:tcPr>
          <w:p>
            <w:pPr>
              <w:pStyle w:val="TableParagraph"/>
              <w:spacing w:line="251" w:lineRule="exact" w:before="0"/>
              <w:ind w:left="7"/>
              <w:rPr>
                <w:sz w:val="22"/>
              </w:rPr>
            </w:pPr>
            <w:r>
              <w:rPr>
                <w:spacing w:val="-4"/>
                <w:sz w:val="22"/>
              </w:rPr>
              <w:t>0,21</w:t>
            </w:r>
          </w:p>
        </w:tc>
        <w:tc>
          <w:tcPr>
            <w:tcW w:w="2553" w:type="dxa"/>
          </w:tcPr>
          <w:p>
            <w:pPr>
              <w:pStyle w:val="TableParagraph"/>
              <w:spacing w:line="251" w:lineRule="exact" w:before="0"/>
              <w:ind w:left="12"/>
              <w:rPr>
                <w:sz w:val="22"/>
              </w:rPr>
            </w:pPr>
            <w:r>
              <w:rPr>
                <w:spacing w:val="-4"/>
                <w:sz w:val="22"/>
              </w:rPr>
              <w:t>0,21</w:t>
            </w:r>
          </w:p>
        </w:tc>
        <w:tc>
          <w:tcPr>
            <w:tcW w:w="984" w:type="dxa"/>
          </w:tcPr>
          <w:p>
            <w:pPr>
              <w:pStyle w:val="TableParagraph"/>
              <w:spacing w:line="251" w:lineRule="exact" w:before="0"/>
              <w:ind w:left="12"/>
              <w:rPr>
                <w:sz w:val="22"/>
              </w:rPr>
            </w:pPr>
            <w:r>
              <w:rPr>
                <w:spacing w:val="-4"/>
                <w:sz w:val="22"/>
              </w:rPr>
              <w:t>0,43</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2024</w:t>
            </w:r>
          </w:p>
        </w:tc>
        <w:tc>
          <w:tcPr>
            <w:tcW w:w="2676" w:type="dxa"/>
          </w:tcPr>
          <w:p>
            <w:pPr>
              <w:pStyle w:val="TableParagraph"/>
              <w:spacing w:line="240" w:lineRule="auto" w:before="1"/>
              <w:ind w:left="7"/>
              <w:rPr>
                <w:sz w:val="22"/>
              </w:rPr>
            </w:pPr>
            <w:r>
              <w:rPr>
                <w:spacing w:val="-4"/>
                <w:sz w:val="22"/>
              </w:rPr>
              <w:t>0,51</w:t>
            </w:r>
          </w:p>
        </w:tc>
        <w:tc>
          <w:tcPr>
            <w:tcW w:w="2553" w:type="dxa"/>
          </w:tcPr>
          <w:p>
            <w:pPr>
              <w:pStyle w:val="TableParagraph"/>
              <w:spacing w:line="240" w:lineRule="auto" w:before="1"/>
              <w:ind w:left="12" w:right="4"/>
              <w:rPr>
                <w:sz w:val="22"/>
              </w:rPr>
            </w:pPr>
            <w:r>
              <w:rPr>
                <w:spacing w:val="-2"/>
                <w:sz w:val="22"/>
              </w:rPr>
              <w:t>-</w:t>
            </w:r>
            <w:r>
              <w:rPr>
                <w:spacing w:val="-4"/>
                <w:sz w:val="22"/>
              </w:rPr>
              <w:t>0,57</w:t>
            </w:r>
          </w:p>
        </w:tc>
        <w:tc>
          <w:tcPr>
            <w:tcW w:w="984" w:type="dxa"/>
          </w:tcPr>
          <w:p>
            <w:pPr>
              <w:pStyle w:val="TableParagraph"/>
              <w:spacing w:line="240" w:lineRule="auto" w:before="1"/>
              <w:ind w:left="12" w:right="4"/>
              <w:rPr>
                <w:sz w:val="22"/>
              </w:rPr>
            </w:pPr>
            <w:r>
              <w:rPr>
                <w:spacing w:val="-2"/>
                <w:sz w:val="22"/>
              </w:rPr>
              <w:t>-</w:t>
            </w:r>
            <w:r>
              <w:rPr>
                <w:spacing w:val="-4"/>
                <w:sz w:val="22"/>
              </w:rPr>
              <w:t>0,06</w:t>
            </w:r>
          </w:p>
        </w:tc>
      </w:tr>
      <w:tr>
        <w:trPr>
          <w:trHeight w:val="433" w:hRule="atLeast"/>
        </w:trPr>
        <w:tc>
          <w:tcPr>
            <w:tcW w:w="876" w:type="dxa"/>
            <w:vMerge w:val="restart"/>
          </w:tcPr>
          <w:p>
            <w:pPr>
              <w:pStyle w:val="TableParagraph"/>
              <w:spacing w:line="240" w:lineRule="auto" w:before="1"/>
              <w:ind w:left="107"/>
              <w:jc w:val="left"/>
              <w:rPr>
                <w:sz w:val="22"/>
              </w:rPr>
            </w:pPr>
            <w:r>
              <w:rPr>
                <w:spacing w:val="-4"/>
                <w:sz w:val="22"/>
              </w:rPr>
              <w:t>WTON</w:t>
            </w:r>
          </w:p>
        </w:tc>
        <w:tc>
          <w:tcPr>
            <w:tcW w:w="840" w:type="dxa"/>
          </w:tcPr>
          <w:p>
            <w:pPr>
              <w:pStyle w:val="TableParagraph"/>
              <w:spacing w:line="240" w:lineRule="auto" w:before="1"/>
              <w:ind w:left="22" w:right="12"/>
              <w:rPr>
                <w:sz w:val="22"/>
              </w:rPr>
            </w:pPr>
            <w:r>
              <w:rPr>
                <w:spacing w:val="-4"/>
                <w:sz w:val="22"/>
              </w:rPr>
              <w:t>2020</w:t>
            </w:r>
          </w:p>
        </w:tc>
        <w:tc>
          <w:tcPr>
            <w:tcW w:w="2676" w:type="dxa"/>
          </w:tcPr>
          <w:p>
            <w:pPr>
              <w:pStyle w:val="TableParagraph"/>
              <w:spacing w:line="240" w:lineRule="auto" w:before="1"/>
              <w:ind w:left="7"/>
              <w:rPr>
                <w:sz w:val="22"/>
              </w:rPr>
            </w:pPr>
            <w:r>
              <w:rPr>
                <w:spacing w:val="-4"/>
                <w:sz w:val="22"/>
              </w:rPr>
              <w:t>0,30</w:t>
            </w:r>
          </w:p>
        </w:tc>
        <w:tc>
          <w:tcPr>
            <w:tcW w:w="2553" w:type="dxa"/>
          </w:tcPr>
          <w:p>
            <w:pPr>
              <w:pStyle w:val="TableParagraph"/>
              <w:spacing w:line="240" w:lineRule="auto" w:before="1"/>
              <w:ind w:left="12" w:right="4"/>
              <w:rPr>
                <w:sz w:val="22"/>
              </w:rPr>
            </w:pPr>
            <w:r>
              <w:rPr>
                <w:spacing w:val="-2"/>
                <w:sz w:val="22"/>
              </w:rPr>
              <w:t>-</w:t>
            </w:r>
            <w:r>
              <w:rPr>
                <w:spacing w:val="-4"/>
                <w:sz w:val="22"/>
              </w:rPr>
              <w:t>0,53</w:t>
            </w:r>
          </w:p>
        </w:tc>
        <w:tc>
          <w:tcPr>
            <w:tcW w:w="984" w:type="dxa"/>
          </w:tcPr>
          <w:p>
            <w:pPr>
              <w:pStyle w:val="TableParagraph"/>
              <w:spacing w:line="240" w:lineRule="auto" w:before="1"/>
              <w:ind w:left="12" w:right="4"/>
              <w:rPr>
                <w:sz w:val="22"/>
              </w:rPr>
            </w:pPr>
            <w:r>
              <w:rPr>
                <w:spacing w:val="-2"/>
                <w:sz w:val="22"/>
              </w:rPr>
              <w:t>-</w:t>
            </w:r>
            <w:r>
              <w:rPr>
                <w:spacing w:val="-4"/>
                <w:sz w:val="22"/>
              </w:rPr>
              <w:t>0,22</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2021</w:t>
            </w:r>
          </w:p>
        </w:tc>
        <w:tc>
          <w:tcPr>
            <w:tcW w:w="2676" w:type="dxa"/>
          </w:tcPr>
          <w:p>
            <w:pPr>
              <w:pStyle w:val="TableParagraph"/>
              <w:spacing w:line="251" w:lineRule="exact" w:before="0"/>
              <w:ind w:left="7"/>
              <w:rPr>
                <w:sz w:val="22"/>
              </w:rPr>
            </w:pPr>
            <w:r>
              <w:rPr>
                <w:spacing w:val="-4"/>
                <w:sz w:val="22"/>
              </w:rPr>
              <w:t>0,06</w:t>
            </w:r>
          </w:p>
        </w:tc>
        <w:tc>
          <w:tcPr>
            <w:tcW w:w="2553" w:type="dxa"/>
          </w:tcPr>
          <w:p>
            <w:pPr>
              <w:pStyle w:val="TableParagraph"/>
              <w:spacing w:line="251" w:lineRule="exact" w:before="0"/>
              <w:ind w:left="12" w:right="4"/>
              <w:rPr>
                <w:sz w:val="22"/>
              </w:rPr>
            </w:pPr>
            <w:r>
              <w:rPr>
                <w:spacing w:val="-2"/>
                <w:sz w:val="22"/>
              </w:rPr>
              <w:t>-</w:t>
            </w:r>
            <w:r>
              <w:rPr>
                <w:spacing w:val="-4"/>
                <w:sz w:val="22"/>
              </w:rPr>
              <w:t>0,06</w:t>
            </w:r>
          </w:p>
        </w:tc>
        <w:tc>
          <w:tcPr>
            <w:tcW w:w="984" w:type="dxa"/>
          </w:tcPr>
          <w:p>
            <w:pPr>
              <w:pStyle w:val="TableParagraph"/>
              <w:spacing w:line="251" w:lineRule="exact" w:before="0"/>
              <w:ind w:left="12"/>
              <w:rPr>
                <w:sz w:val="22"/>
              </w:rPr>
            </w:pPr>
            <w:r>
              <w:rPr>
                <w:spacing w:val="-4"/>
                <w:sz w:val="22"/>
              </w:rPr>
              <w:t>0,00</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2022</w:t>
            </w:r>
          </w:p>
        </w:tc>
        <w:tc>
          <w:tcPr>
            <w:tcW w:w="2676" w:type="dxa"/>
          </w:tcPr>
          <w:p>
            <w:pPr>
              <w:pStyle w:val="TableParagraph"/>
              <w:spacing w:line="251" w:lineRule="exact" w:before="0"/>
              <w:ind w:left="7"/>
              <w:rPr>
                <w:sz w:val="22"/>
              </w:rPr>
            </w:pPr>
            <w:r>
              <w:rPr>
                <w:spacing w:val="-4"/>
                <w:sz w:val="22"/>
              </w:rPr>
              <w:t>0,06</w:t>
            </w:r>
          </w:p>
        </w:tc>
        <w:tc>
          <w:tcPr>
            <w:tcW w:w="2553" w:type="dxa"/>
          </w:tcPr>
          <w:p>
            <w:pPr>
              <w:pStyle w:val="TableParagraph"/>
              <w:spacing w:line="251" w:lineRule="exact" w:before="0"/>
              <w:ind w:left="12"/>
              <w:rPr>
                <w:sz w:val="22"/>
              </w:rPr>
            </w:pPr>
            <w:r>
              <w:rPr>
                <w:spacing w:val="-4"/>
                <w:sz w:val="22"/>
              </w:rPr>
              <w:t>0,29</w:t>
            </w:r>
          </w:p>
        </w:tc>
        <w:tc>
          <w:tcPr>
            <w:tcW w:w="984" w:type="dxa"/>
          </w:tcPr>
          <w:p>
            <w:pPr>
              <w:pStyle w:val="TableParagraph"/>
              <w:spacing w:line="251" w:lineRule="exact" w:before="0"/>
              <w:ind w:left="12"/>
              <w:rPr>
                <w:sz w:val="22"/>
              </w:rPr>
            </w:pPr>
            <w:r>
              <w:rPr>
                <w:spacing w:val="-4"/>
                <w:sz w:val="22"/>
              </w:rPr>
              <w:t>0,35</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0,22</w:t>
            </w:r>
          </w:p>
        </w:tc>
        <w:tc>
          <w:tcPr>
            <w:tcW w:w="2553" w:type="dxa"/>
          </w:tcPr>
          <w:p>
            <w:pPr>
              <w:pStyle w:val="TableParagraph"/>
              <w:spacing w:line="240" w:lineRule="auto" w:before="1"/>
              <w:ind w:left="12"/>
              <w:rPr>
                <w:sz w:val="22"/>
              </w:rPr>
            </w:pPr>
            <w:r>
              <w:rPr>
                <w:spacing w:val="-4"/>
                <w:sz w:val="22"/>
              </w:rPr>
              <w:t>0,28</w:t>
            </w:r>
          </w:p>
        </w:tc>
        <w:tc>
          <w:tcPr>
            <w:tcW w:w="984" w:type="dxa"/>
          </w:tcPr>
          <w:p>
            <w:pPr>
              <w:pStyle w:val="TableParagraph"/>
              <w:spacing w:line="240" w:lineRule="auto" w:before="1"/>
              <w:ind w:left="12"/>
              <w:rPr>
                <w:sz w:val="22"/>
              </w:rPr>
            </w:pPr>
            <w:r>
              <w:rPr>
                <w:spacing w:val="-4"/>
                <w:sz w:val="22"/>
              </w:rPr>
              <w:t>0,50</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2024</w:t>
            </w:r>
          </w:p>
        </w:tc>
        <w:tc>
          <w:tcPr>
            <w:tcW w:w="2676" w:type="dxa"/>
          </w:tcPr>
          <w:p>
            <w:pPr>
              <w:pStyle w:val="TableParagraph"/>
              <w:spacing w:line="240" w:lineRule="auto" w:before="1"/>
              <w:ind w:left="7"/>
              <w:rPr>
                <w:sz w:val="22"/>
              </w:rPr>
            </w:pPr>
            <w:r>
              <w:rPr>
                <w:spacing w:val="-4"/>
                <w:sz w:val="22"/>
              </w:rPr>
              <w:t>0,10</w:t>
            </w:r>
          </w:p>
        </w:tc>
        <w:tc>
          <w:tcPr>
            <w:tcW w:w="2553" w:type="dxa"/>
          </w:tcPr>
          <w:p>
            <w:pPr>
              <w:pStyle w:val="TableParagraph"/>
              <w:spacing w:line="240" w:lineRule="auto" w:before="1"/>
              <w:ind w:left="12"/>
              <w:rPr>
                <w:sz w:val="22"/>
              </w:rPr>
            </w:pPr>
            <w:r>
              <w:rPr>
                <w:spacing w:val="-4"/>
                <w:sz w:val="22"/>
              </w:rPr>
              <w:t>0,17</w:t>
            </w:r>
          </w:p>
        </w:tc>
        <w:tc>
          <w:tcPr>
            <w:tcW w:w="984" w:type="dxa"/>
          </w:tcPr>
          <w:p>
            <w:pPr>
              <w:pStyle w:val="TableParagraph"/>
              <w:spacing w:line="240" w:lineRule="auto" w:before="1"/>
              <w:ind w:left="12"/>
              <w:rPr>
                <w:sz w:val="22"/>
              </w:rPr>
            </w:pPr>
            <w:r>
              <w:rPr>
                <w:spacing w:val="-4"/>
                <w:sz w:val="22"/>
              </w:rPr>
              <w:t>0,27</w:t>
            </w:r>
          </w:p>
        </w:tc>
      </w:tr>
      <w:tr>
        <w:trPr>
          <w:trHeight w:val="434" w:hRule="atLeast"/>
        </w:trPr>
        <w:tc>
          <w:tcPr>
            <w:tcW w:w="876" w:type="dxa"/>
            <w:vMerge w:val="restart"/>
          </w:tcPr>
          <w:p>
            <w:pPr>
              <w:pStyle w:val="TableParagraph"/>
              <w:spacing w:line="251" w:lineRule="exact" w:before="0"/>
              <w:ind w:left="159"/>
              <w:jc w:val="left"/>
              <w:rPr>
                <w:sz w:val="22"/>
              </w:rPr>
            </w:pPr>
            <w:r>
              <w:rPr>
                <w:spacing w:val="-4"/>
                <w:sz w:val="22"/>
              </w:rPr>
              <w:t>ELSA</w:t>
            </w:r>
          </w:p>
        </w:tc>
        <w:tc>
          <w:tcPr>
            <w:tcW w:w="840" w:type="dxa"/>
          </w:tcPr>
          <w:p>
            <w:pPr>
              <w:pStyle w:val="TableParagraph"/>
              <w:spacing w:line="251" w:lineRule="exact" w:before="0"/>
              <w:ind w:left="22" w:right="12"/>
              <w:rPr>
                <w:sz w:val="22"/>
              </w:rPr>
            </w:pPr>
            <w:r>
              <w:rPr>
                <w:spacing w:val="-4"/>
                <w:sz w:val="22"/>
              </w:rPr>
              <w:t>2020</w:t>
            </w:r>
          </w:p>
        </w:tc>
        <w:tc>
          <w:tcPr>
            <w:tcW w:w="2676" w:type="dxa"/>
          </w:tcPr>
          <w:p>
            <w:pPr>
              <w:pStyle w:val="TableParagraph"/>
              <w:spacing w:line="251" w:lineRule="exact" w:before="0"/>
              <w:ind w:left="7"/>
              <w:rPr>
                <w:sz w:val="22"/>
              </w:rPr>
            </w:pPr>
            <w:r>
              <w:rPr>
                <w:spacing w:val="-4"/>
                <w:sz w:val="22"/>
              </w:rPr>
              <w:t>0,16</w:t>
            </w:r>
          </w:p>
        </w:tc>
        <w:tc>
          <w:tcPr>
            <w:tcW w:w="2553" w:type="dxa"/>
          </w:tcPr>
          <w:p>
            <w:pPr>
              <w:pStyle w:val="TableParagraph"/>
              <w:spacing w:line="251" w:lineRule="exact" w:before="0"/>
              <w:ind w:left="12"/>
              <w:rPr>
                <w:sz w:val="22"/>
              </w:rPr>
            </w:pPr>
            <w:r>
              <w:rPr>
                <w:spacing w:val="-4"/>
                <w:sz w:val="22"/>
              </w:rPr>
              <w:t>0,05</w:t>
            </w:r>
          </w:p>
        </w:tc>
        <w:tc>
          <w:tcPr>
            <w:tcW w:w="984" w:type="dxa"/>
          </w:tcPr>
          <w:p>
            <w:pPr>
              <w:pStyle w:val="TableParagraph"/>
              <w:spacing w:line="251" w:lineRule="exact" w:before="0"/>
              <w:ind w:left="12"/>
              <w:rPr>
                <w:sz w:val="22"/>
              </w:rPr>
            </w:pPr>
            <w:r>
              <w:rPr>
                <w:spacing w:val="-4"/>
                <w:sz w:val="22"/>
              </w:rPr>
              <w:t>0,21</w:t>
            </w:r>
          </w:p>
        </w:tc>
      </w:tr>
      <w:tr>
        <w:trPr>
          <w:trHeight w:val="430"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2021</w:t>
            </w:r>
          </w:p>
        </w:tc>
        <w:tc>
          <w:tcPr>
            <w:tcW w:w="2676" w:type="dxa"/>
          </w:tcPr>
          <w:p>
            <w:pPr>
              <w:pStyle w:val="TableParagraph"/>
              <w:spacing w:line="251" w:lineRule="exact" w:before="0"/>
              <w:ind w:left="7"/>
              <w:rPr>
                <w:sz w:val="22"/>
              </w:rPr>
            </w:pPr>
            <w:r>
              <w:rPr>
                <w:spacing w:val="-4"/>
                <w:sz w:val="22"/>
              </w:rPr>
              <w:t>0,14</w:t>
            </w:r>
          </w:p>
        </w:tc>
        <w:tc>
          <w:tcPr>
            <w:tcW w:w="2553" w:type="dxa"/>
          </w:tcPr>
          <w:p>
            <w:pPr>
              <w:pStyle w:val="TableParagraph"/>
              <w:spacing w:line="251" w:lineRule="exact" w:before="0"/>
              <w:ind w:left="12"/>
              <w:rPr>
                <w:sz w:val="22"/>
              </w:rPr>
            </w:pPr>
            <w:r>
              <w:rPr>
                <w:spacing w:val="-4"/>
                <w:sz w:val="22"/>
              </w:rPr>
              <w:t>0,00</w:t>
            </w:r>
          </w:p>
        </w:tc>
        <w:tc>
          <w:tcPr>
            <w:tcW w:w="984" w:type="dxa"/>
          </w:tcPr>
          <w:p>
            <w:pPr>
              <w:pStyle w:val="TableParagraph"/>
              <w:spacing w:line="251" w:lineRule="exact" w:before="0"/>
              <w:ind w:left="12"/>
              <w:rPr>
                <w:sz w:val="22"/>
              </w:rPr>
            </w:pPr>
            <w:r>
              <w:rPr>
                <w:spacing w:val="-4"/>
                <w:sz w:val="22"/>
              </w:rPr>
              <w:t>0,14</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2022</w:t>
            </w:r>
          </w:p>
        </w:tc>
        <w:tc>
          <w:tcPr>
            <w:tcW w:w="2676" w:type="dxa"/>
          </w:tcPr>
          <w:p>
            <w:pPr>
              <w:pStyle w:val="TableParagraph"/>
              <w:spacing w:line="240" w:lineRule="auto" w:before="2"/>
              <w:ind w:left="7"/>
              <w:rPr>
                <w:sz w:val="22"/>
              </w:rPr>
            </w:pPr>
            <w:r>
              <w:rPr>
                <w:spacing w:val="-4"/>
                <w:sz w:val="22"/>
              </w:rPr>
              <w:t>0,27</w:t>
            </w:r>
          </w:p>
        </w:tc>
        <w:tc>
          <w:tcPr>
            <w:tcW w:w="2553" w:type="dxa"/>
          </w:tcPr>
          <w:p>
            <w:pPr>
              <w:pStyle w:val="TableParagraph"/>
              <w:spacing w:line="240" w:lineRule="auto" w:before="2"/>
              <w:ind w:left="12"/>
              <w:rPr>
                <w:sz w:val="22"/>
              </w:rPr>
            </w:pPr>
            <w:r>
              <w:rPr>
                <w:spacing w:val="-4"/>
                <w:sz w:val="22"/>
              </w:rPr>
              <w:t>0,25</w:t>
            </w:r>
          </w:p>
        </w:tc>
        <w:tc>
          <w:tcPr>
            <w:tcW w:w="984" w:type="dxa"/>
          </w:tcPr>
          <w:p>
            <w:pPr>
              <w:pStyle w:val="TableParagraph"/>
              <w:spacing w:line="240" w:lineRule="auto" w:before="2"/>
              <w:ind w:left="12"/>
              <w:rPr>
                <w:sz w:val="22"/>
              </w:rPr>
            </w:pPr>
            <w:r>
              <w:rPr>
                <w:spacing w:val="-4"/>
                <w:sz w:val="22"/>
              </w:rPr>
              <w:t>0,51</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2023</w:t>
            </w:r>
          </w:p>
        </w:tc>
        <w:tc>
          <w:tcPr>
            <w:tcW w:w="2676" w:type="dxa"/>
          </w:tcPr>
          <w:p>
            <w:pPr>
              <w:pStyle w:val="TableParagraph"/>
              <w:spacing w:line="240" w:lineRule="auto" w:before="1"/>
              <w:ind w:left="7"/>
              <w:rPr>
                <w:sz w:val="22"/>
              </w:rPr>
            </w:pPr>
            <w:r>
              <w:rPr>
                <w:spacing w:val="-4"/>
                <w:sz w:val="22"/>
              </w:rPr>
              <w:t>0,07</w:t>
            </w:r>
          </w:p>
        </w:tc>
        <w:tc>
          <w:tcPr>
            <w:tcW w:w="2553" w:type="dxa"/>
          </w:tcPr>
          <w:p>
            <w:pPr>
              <w:pStyle w:val="TableParagraph"/>
              <w:spacing w:line="240" w:lineRule="auto" w:before="1"/>
              <w:ind w:left="12"/>
              <w:rPr>
                <w:sz w:val="22"/>
              </w:rPr>
            </w:pPr>
            <w:r>
              <w:rPr>
                <w:spacing w:val="-4"/>
                <w:sz w:val="22"/>
              </w:rPr>
              <w:t>0,01</w:t>
            </w:r>
          </w:p>
        </w:tc>
        <w:tc>
          <w:tcPr>
            <w:tcW w:w="984" w:type="dxa"/>
          </w:tcPr>
          <w:p>
            <w:pPr>
              <w:pStyle w:val="TableParagraph"/>
              <w:spacing w:line="240" w:lineRule="auto" w:before="1"/>
              <w:ind w:left="12"/>
              <w:rPr>
                <w:sz w:val="22"/>
              </w:rPr>
            </w:pPr>
            <w:r>
              <w:rPr>
                <w:spacing w:val="-4"/>
                <w:sz w:val="22"/>
              </w:rPr>
              <w:t>0,08</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0,07</w:t>
            </w:r>
          </w:p>
        </w:tc>
        <w:tc>
          <w:tcPr>
            <w:tcW w:w="2553" w:type="dxa"/>
          </w:tcPr>
          <w:p>
            <w:pPr>
              <w:pStyle w:val="TableParagraph"/>
              <w:spacing w:line="251" w:lineRule="exact" w:before="0"/>
              <w:ind w:left="12"/>
              <w:rPr>
                <w:sz w:val="22"/>
              </w:rPr>
            </w:pPr>
            <w:r>
              <w:rPr>
                <w:spacing w:val="-4"/>
                <w:sz w:val="22"/>
              </w:rPr>
              <w:t>0,03</w:t>
            </w:r>
          </w:p>
        </w:tc>
        <w:tc>
          <w:tcPr>
            <w:tcW w:w="984" w:type="dxa"/>
          </w:tcPr>
          <w:p>
            <w:pPr>
              <w:pStyle w:val="TableParagraph"/>
              <w:spacing w:line="251" w:lineRule="exact" w:before="0"/>
              <w:ind w:left="12"/>
              <w:rPr>
                <w:sz w:val="22"/>
              </w:rPr>
            </w:pPr>
            <w:r>
              <w:rPr>
                <w:spacing w:val="-4"/>
                <w:sz w:val="22"/>
              </w:rPr>
              <w:t>0,10</w:t>
            </w:r>
          </w:p>
        </w:tc>
      </w:tr>
      <w:tr>
        <w:trPr>
          <w:trHeight w:val="430" w:hRule="atLeast"/>
        </w:trPr>
        <w:tc>
          <w:tcPr>
            <w:tcW w:w="876" w:type="dxa"/>
            <w:vMerge w:val="restart"/>
          </w:tcPr>
          <w:p>
            <w:pPr>
              <w:pStyle w:val="TableParagraph"/>
              <w:spacing w:line="250" w:lineRule="exact" w:before="0"/>
              <w:ind w:left="159"/>
              <w:jc w:val="left"/>
              <w:rPr>
                <w:sz w:val="22"/>
              </w:rPr>
            </w:pPr>
            <w:r>
              <w:rPr>
                <w:spacing w:val="-4"/>
                <w:sz w:val="22"/>
              </w:rPr>
              <w:t>GMFI</w:t>
            </w:r>
          </w:p>
        </w:tc>
        <w:tc>
          <w:tcPr>
            <w:tcW w:w="840" w:type="dxa"/>
          </w:tcPr>
          <w:p>
            <w:pPr>
              <w:pStyle w:val="TableParagraph"/>
              <w:spacing w:line="250" w:lineRule="exact" w:before="0"/>
              <w:ind w:left="22" w:right="12"/>
              <w:rPr>
                <w:sz w:val="22"/>
              </w:rPr>
            </w:pPr>
            <w:r>
              <w:rPr>
                <w:spacing w:val="-4"/>
                <w:sz w:val="22"/>
              </w:rPr>
              <w:t>2020</w:t>
            </w:r>
          </w:p>
        </w:tc>
        <w:tc>
          <w:tcPr>
            <w:tcW w:w="2676" w:type="dxa"/>
          </w:tcPr>
          <w:p>
            <w:pPr>
              <w:pStyle w:val="TableParagraph"/>
              <w:spacing w:line="250" w:lineRule="exact" w:before="0"/>
              <w:ind w:left="7"/>
              <w:rPr>
                <w:sz w:val="22"/>
              </w:rPr>
            </w:pPr>
            <w:r>
              <w:rPr>
                <w:spacing w:val="-4"/>
                <w:sz w:val="22"/>
              </w:rPr>
              <w:t>0,88</w:t>
            </w:r>
          </w:p>
        </w:tc>
        <w:tc>
          <w:tcPr>
            <w:tcW w:w="2553" w:type="dxa"/>
          </w:tcPr>
          <w:p>
            <w:pPr>
              <w:pStyle w:val="TableParagraph"/>
              <w:spacing w:line="250" w:lineRule="exact" w:before="0"/>
              <w:ind w:left="12" w:right="4"/>
              <w:rPr>
                <w:sz w:val="22"/>
              </w:rPr>
            </w:pPr>
            <w:r>
              <w:rPr>
                <w:spacing w:val="-2"/>
                <w:sz w:val="22"/>
              </w:rPr>
              <w:t>-</w:t>
            </w:r>
            <w:r>
              <w:rPr>
                <w:spacing w:val="-4"/>
                <w:sz w:val="22"/>
              </w:rPr>
              <w:t>0,06</w:t>
            </w:r>
          </w:p>
        </w:tc>
        <w:tc>
          <w:tcPr>
            <w:tcW w:w="984" w:type="dxa"/>
          </w:tcPr>
          <w:p>
            <w:pPr>
              <w:pStyle w:val="TableParagraph"/>
              <w:spacing w:line="250" w:lineRule="exact" w:before="0"/>
              <w:ind w:left="12"/>
              <w:rPr>
                <w:sz w:val="22"/>
              </w:rPr>
            </w:pPr>
            <w:r>
              <w:rPr>
                <w:spacing w:val="-4"/>
                <w:sz w:val="22"/>
              </w:rPr>
              <w:t>0,82</w:t>
            </w:r>
          </w:p>
        </w:tc>
      </w:tr>
      <w:tr>
        <w:trPr>
          <w:trHeight w:val="434" w:hRule="atLeast"/>
        </w:trPr>
        <w:tc>
          <w:tcPr>
            <w:tcW w:w="876" w:type="dxa"/>
            <w:vMerge/>
            <w:tcBorders>
              <w:top w:val="nil"/>
            </w:tcBorders>
          </w:tcPr>
          <w:p>
            <w:pPr>
              <w:rPr>
                <w:sz w:val="2"/>
                <w:szCs w:val="2"/>
              </w:rPr>
            </w:pPr>
          </w:p>
        </w:tc>
        <w:tc>
          <w:tcPr>
            <w:tcW w:w="840" w:type="dxa"/>
          </w:tcPr>
          <w:p>
            <w:pPr>
              <w:pStyle w:val="TableParagraph"/>
              <w:spacing w:line="240" w:lineRule="auto" w:before="2"/>
              <w:ind w:left="22" w:right="12"/>
              <w:rPr>
                <w:sz w:val="22"/>
              </w:rPr>
            </w:pPr>
            <w:r>
              <w:rPr>
                <w:spacing w:val="-4"/>
                <w:sz w:val="22"/>
              </w:rPr>
              <w:t>2021</w:t>
            </w:r>
          </w:p>
        </w:tc>
        <w:tc>
          <w:tcPr>
            <w:tcW w:w="2676" w:type="dxa"/>
          </w:tcPr>
          <w:p>
            <w:pPr>
              <w:pStyle w:val="TableParagraph"/>
              <w:spacing w:line="240" w:lineRule="auto" w:before="2"/>
              <w:ind w:left="7"/>
              <w:rPr>
                <w:sz w:val="22"/>
              </w:rPr>
            </w:pPr>
            <w:r>
              <w:rPr>
                <w:spacing w:val="-4"/>
                <w:sz w:val="22"/>
              </w:rPr>
              <w:t>0,27</w:t>
            </w:r>
          </w:p>
        </w:tc>
        <w:tc>
          <w:tcPr>
            <w:tcW w:w="2553" w:type="dxa"/>
          </w:tcPr>
          <w:p>
            <w:pPr>
              <w:pStyle w:val="TableParagraph"/>
              <w:spacing w:line="240" w:lineRule="auto" w:before="2"/>
              <w:ind w:left="12" w:right="4"/>
              <w:rPr>
                <w:sz w:val="22"/>
              </w:rPr>
            </w:pPr>
            <w:r>
              <w:rPr>
                <w:spacing w:val="-2"/>
                <w:sz w:val="22"/>
              </w:rPr>
              <w:t>-</w:t>
            </w:r>
            <w:r>
              <w:rPr>
                <w:spacing w:val="-4"/>
                <w:sz w:val="22"/>
              </w:rPr>
              <w:t>0,38</w:t>
            </w:r>
          </w:p>
        </w:tc>
        <w:tc>
          <w:tcPr>
            <w:tcW w:w="984" w:type="dxa"/>
          </w:tcPr>
          <w:p>
            <w:pPr>
              <w:pStyle w:val="TableParagraph"/>
              <w:spacing w:line="240" w:lineRule="auto" w:before="2"/>
              <w:ind w:left="12" w:right="4"/>
              <w:rPr>
                <w:sz w:val="22"/>
              </w:rPr>
            </w:pPr>
            <w:r>
              <w:rPr>
                <w:spacing w:val="-2"/>
                <w:sz w:val="22"/>
              </w:rPr>
              <w:t>-</w:t>
            </w:r>
            <w:r>
              <w:rPr>
                <w:spacing w:val="-4"/>
                <w:sz w:val="22"/>
              </w:rPr>
              <w:t>0,11</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40" w:lineRule="auto" w:before="1"/>
              <w:ind w:left="22" w:right="12"/>
              <w:rPr>
                <w:sz w:val="22"/>
              </w:rPr>
            </w:pPr>
            <w:r>
              <w:rPr>
                <w:spacing w:val="-4"/>
                <w:sz w:val="22"/>
              </w:rPr>
              <w:t>2022</w:t>
            </w:r>
          </w:p>
        </w:tc>
        <w:tc>
          <w:tcPr>
            <w:tcW w:w="2676" w:type="dxa"/>
          </w:tcPr>
          <w:p>
            <w:pPr>
              <w:pStyle w:val="TableParagraph"/>
              <w:spacing w:line="240" w:lineRule="auto" w:before="1"/>
              <w:ind w:left="7"/>
              <w:rPr>
                <w:sz w:val="22"/>
              </w:rPr>
            </w:pPr>
            <w:r>
              <w:rPr>
                <w:spacing w:val="-4"/>
                <w:sz w:val="22"/>
              </w:rPr>
              <w:t>0,28</w:t>
            </w:r>
          </w:p>
        </w:tc>
        <w:tc>
          <w:tcPr>
            <w:tcW w:w="2553" w:type="dxa"/>
          </w:tcPr>
          <w:p>
            <w:pPr>
              <w:pStyle w:val="TableParagraph"/>
              <w:spacing w:line="240" w:lineRule="auto" w:before="1"/>
              <w:ind w:left="12"/>
              <w:rPr>
                <w:sz w:val="22"/>
              </w:rPr>
            </w:pPr>
            <w:r>
              <w:rPr>
                <w:spacing w:val="-4"/>
                <w:sz w:val="22"/>
              </w:rPr>
              <w:t>0,29</w:t>
            </w:r>
          </w:p>
        </w:tc>
        <w:tc>
          <w:tcPr>
            <w:tcW w:w="984" w:type="dxa"/>
          </w:tcPr>
          <w:p>
            <w:pPr>
              <w:pStyle w:val="TableParagraph"/>
              <w:spacing w:line="240" w:lineRule="auto" w:before="1"/>
              <w:ind w:left="12"/>
              <w:rPr>
                <w:sz w:val="22"/>
              </w:rPr>
            </w:pPr>
            <w:r>
              <w:rPr>
                <w:spacing w:val="-4"/>
                <w:sz w:val="22"/>
              </w:rPr>
              <w:t>0,58</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2023</w:t>
            </w:r>
          </w:p>
        </w:tc>
        <w:tc>
          <w:tcPr>
            <w:tcW w:w="2676" w:type="dxa"/>
          </w:tcPr>
          <w:p>
            <w:pPr>
              <w:pStyle w:val="TableParagraph"/>
              <w:spacing w:line="251" w:lineRule="exact" w:before="0"/>
              <w:ind w:left="7"/>
              <w:rPr>
                <w:sz w:val="22"/>
              </w:rPr>
            </w:pPr>
            <w:r>
              <w:rPr>
                <w:spacing w:val="-4"/>
                <w:sz w:val="22"/>
              </w:rPr>
              <w:t>0,14</w:t>
            </w:r>
          </w:p>
        </w:tc>
        <w:tc>
          <w:tcPr>
            <w:tcW w:w="2553" w:type="dxa"/>
          </w:tcPr>
          <w:p>
            <w:pPr>
              <w:pStyle w:val="TableParagraph"/>
              <w:spacing w:line="251" w:lineRule="exact" w:before="0"/>
              <w:ind w:left="12"/>
              <w:rPr>
                <w:sz w:val="22"/>
              </w:rPr>
            </w:pPr>
            <w:r>
              <w:rPr>
                <w:spacing w:val="-4"/>
                <w:sz w:val="22"/>
              </w:rPr>
              <w:t>0,15</w:t>
            </w:r>
          </w:p>
        </w:tc>
        <w:tc>
          <w:tcPr>
            <w:tcW w:w="984" w:type="dxa"/>
          </w:tcPr>
          <w:p>
            <w:pPr>
              <w:pStyle w:val="TableParagraph"/>
              <w:spacing w:line="251" w:lineRule="exact" w:before="0"/>
              <w:ind w:left="12"/>
              <w:rPr>
                <w:sz w:val="22"/>
              </w:rPr>
            </w:pPr>
            <w:r>
              <w:rPr>
                <w:spacing w:val="-4"/>
                <w:sz w:val="22"/>
              </w:rPr>
              <w:t>0,29</w:t>
            </w:r>
          </w:p>
        </w:tc>
      </w:tr>
      <w:tr>
        <w:trPr>
          <w:trHeight w:val="433" w:hRule="atLeast"/>
        </w:trPr>
        <w:tc>
          <w:tcPr>
            <w:tcW w:w="876" w:type="dxa"/>
            <w:vMerge/>
            <w:tcBorders>
              <w:top w:val="nil"/>
            </w:tcBorders>
          </w:tcPr>
          <w:p>
            <w:pPr>
              <w:rPr>
                <w:sz w:val="2"/>
                <w:szCs w:val="2"/>
              </w:rPr>
            </w:pPr>
          </w:p>
        </w:tc>
        <w:tc>
          <w:tcPr>
            <w:tcW w:w="840" w:type="dxa"/>
          </w:tcPr>
          <w:p>
            <w:pPr>
              <w:pStyle w:val="TableParagraph"/>
              <w:spacing w:line="251" w:lineRule="exact" w:before="0"/>
              <w:ind w:left="22" w:right="12"/>
              <w:rPr>
                <w:sz w:val="22"/>
              </w:rPr>
            </w:pPr>
            <w:r>
              <w:rPr>
                <w:spacing w:val="-4"/>
                <w:sz w:val="22"/>
              </w:rPr>
              <w:t>2024</w:t>
            </w:r>
          </w:p>
        </w:tc>
        <w:tc>
          <w:tcPr>
            <w:tcW w:w="2676" w:type="dxa"/>
          </w:tcPr>
          <w:p>
            <w:pPr>
              <w:pStyle w:val="TableParagraph"/>
              <w:spacing w:line="251" w:lineRule="exact" w:before="0"/>
              <w:ind w:left="7"/>
              <w:rPr>
                <w:sz w:val="22"/>
              </w:rPr>
            </w:pPr>
            <w:r>
              <w:rPr>
                <w:spacing w:val="-4"/>
                <w:sz w:val="22"/>
              </w:rPr>
              <w:t>0,17</w:t>
            </w:r>
          </w:p>
        </w:tc>
        <w:tc>
          <w:tcPr>
            <w:tcW w:w="2553" w:type="dxa"/>
          </w:tcPr>
          <w:p>
            <w:pPr>
              <w:pStyle w:val="TableParagraph"/>
              <w:spacing w:line="251" w:lineRule="exact" w:before="0"/>
              <w:ind w:left="12"/>
              <w:rPr>
                <w:sz w:val="22"/>
              </w:rPr>
            </w:pPr>
            <w:r>
              <w:rPr>
                <w:spacing w:val="-4"/>
                <w:sz w:val="22"/>
              </w:rPr>
              <w:t>0,14</w:t>
            </w:r>
          </w:p>
        </w:tc>
        <w:tc>
          <w:tcPr>
            <w:tcW w:w="984" w:type="dxa"/>
          </w:tcPr>
          <w:p>
            <w:pPr>
              <w:pStyle w:val="TableParagraph"/>
              <w:spacing w:line="251" w:lineRule="exact" w:before="0"/>
              <w:ind w:left="12"/>
              <w:rPr>
                <w:sz w:val="22"/>
              </w:rPr>
            </w:pPr>
            <w:r>
              <w:rPr>
                <w:spacing w:val="-4"/>
                <w:sz w:val="22"/>
              </w:rPr>
              <w:t>0,32</w:t>
            </w:r>
          </w:p>
        </w:tc>
      </w:tr>
    </w:tbl>
    <w:p>
      <w:pPr>
        <w:pStyle w:val="TableParagraph"/>
        <w:spacing w:after="0" w:line="251" w:lineRule="exact"/>
        <w:rPr>
          <w:sz w:val="22"/>
        </w:rPr>
        <w:sectPr>
          <w:headerReference w:type="default" r:id="rId46"/>
          <w:footerReference w:type="default" r:id="rId47"/>
          <w:pgSz w:w="11910" w:h="16840"/>
          <w:pgMar w:header="0" w:footer="998" w:top="1920" w:bottom="1180" w:left="1700" w:right="992"/>
        </w:sectPr>
      </w:pPr>
    </w:p>
    <w:p>
      <w:pPr>
        <w:pStyle w:val="BodyText"/>
        <w:spacing w:before="56"/>
        <w:rPr>
          <w:b/>
        </w:rPr>
      </w:pPr>
    </w:p>
    <w:p>
      <w:pPr>
        <w:spacing w:before="0"/>
        <w:ind w:left="568" w:right="0" w:firstLine="0"/>
        <w:jc w:val="left"/>
        <w:rPr>
          <w:b/>
          <w:sz w:val="24"/>
        </w:rPr>
      </w:pPr>
      <w:bookmarkStart w:name="_bookmark80" w:id="81"/>
      <w:bookmarkEnd w:id="81"/>
      <w:r>
        <w:rPr/>
      </w:r>
      <w:r>
        <w:rPr>
          <w:b/>
          <w:sz w:val="24"/>
        </w:rPr>
        <w:t>Lampiran</w:t>
      </w:r>
      <w:r>
        <w:rPr>
          <w:b/>
          <w:spacing w:val="-3"/>
          <w:sz w:val="24"/>
        </w:rPr>
        <w:t> </w:t>
      </w:r>
      <w:r>
        <w:rPr>
          <w:b/>
          <w:sz w:val="24"/>
        </w:rPr>
        <w:t>3.</w:t>
      </w:r>
      <w:r>
        <w:rPr>
          <w:b/>
          <w:spacing w:val="-1"/>
          <w:sz w:val="24"/>
        </w:rPr>
        <w:t> </w:t>
      </w:r>
      <w:r>
        <w:rPr>
          <w:b/>
          <w:sz w:val="24"/>
        </w:rPr>
        <w:t>Tabel</w:t>
      </w:r>
      <w:r>
        <w:rPr>
          <w:b/>
          <w:spacing w:val="-1"/>
          <w:sz w:val="24"/>
        </w:rPr>
        <w:t> </w:t>
      </w:r>
      <w:r>
        <w:rPr>
          <w:b/>
          <w:sz w:val="24"/>
        </w:rPr>
        <w:t>Data</w:t>
      </w:r>
      <w:r>
        <w:rPr>
          <w:b/>
          <w:spacing w:val="-1"/>
          <w:sz w:val="24"/>
        </w:rPr>
        <w:t> </w:t>
      </w:r>
      <w:r>
        <w:rPr>
          <w:b/>
          <w:sz w:val="24"/>
        </w:rPr>
        <w:t>Perhitungan</w:t>
      </w:r>
      <w:r>
        <w:rPr>
          <w:b/>
          <w:spacing w:val="-3"/>
          <w:sz w:val="24"/>
        </w:rPr>
        <w:t> </w:t>
      </w:r>
      <w:r>
        <w:rPr>
          <w:b/>
          <w:sz w:val="24"/>
        </w:rPr>
        <w:t>Tekanan </w:t>
      </w:r>
      <w:r>
        <w:rPr>
          <w:b/>
          <w:i/>
          <w:sz w:val="24"/>
        </w:rPr>
        <w:t>(Leverage </w:t>
      </w:r>
      <w:r>
        <w:rPr>
          <w:b/>
          <w:i/>
          <w:spacing w:val="-2"/>
          <w:sz w:val="24"/>
        </w:rPr>
        <w:t>Ratio</w:t>
      </w:r>
      <w:r>
        <w:rPr>
          <w:b/>
          <w:spacing w:val="-2"/>
          <w:sz w:val="24"/>
        </w:rPr>
        <w:t>)</w:t>
      </w:r>
    </w:p>
    <w:p>
      <w:pPr>
        <w:pStyle w:val="BodyText"/>
        <w:spacing w:before="5"/>
        <w:rPr>
          <w:b/>
          <w:sz w:val="17"/>
        </w:rPr>
      </w:pPr>
    </w:p>
    <w:tbl>
      <w:tblPr>
        <w:tblW w:w="0" w:type="auto"/>
        <w:jc w:val="left"/>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76"/>
        <w:gridCol w:w="840"/>
        <w:gridCol w:w="2676"/>
        <w:gridCol w:w="2693"/>
        <w:gridCol w:w="1048"/>
      </w:tblGrid>
      <w:tr>
        <w:trPr>
          <w:trHeight w:val="299" w:hRule="atLeast"/>
        </w:trPr>
        <w:tc>
          <w:tcPr>
            <w:tcW w:w="876" w:type="dxa"/>
            <w:tcBorders>
              <w:left w:val="single" w:sz="4" w:space="0" w:color="000000"/>
              <w:bottom w:val="single" w:sz="4" w:space="0" w:color="000000"/>
              <w:right w:val="single" w:sz="4" w:space="0" w:color="000000"/>
            </w:tcBorders>
          </w:tcPr>
          <w:p>
            <w:pPr>
              <w:pStyle w:val="TableParagraph"/>
              <w:spacing w:line="240" w:lineRule="auto" w:before="22"/>
              <w:ind w:left="183"/>
              <w:jc w:val="left"/>
              <w:rPr>
                <w:b/>
                <w:sz w:val="22"/>
              </w:rPr>
            </w:pPr>
            <w:r>
              <w:rPr>
                <w:b/>
                <w:spacing w:val="-4"/>
                <w:sz w:val="22"/>
              </w:rPr>
              <w:t>Kode</w:t>
            </w:r>
          </w:p>
        </w:tc>
        <w:tc>
          <w:tcPr>
            <w:tcW w:w="840" w:type="dxa"/>
            <w:tcBorders>
              <w:left w:val="single" w:sz="4" w:space="0" w:color="000000"/>
              <w:bottom w:val="single" w:sz="4" w:space="0" w:color="000000"/>
              <w:right w:val="single" w:sz="4" w:space="0" w:color="000000"/>
            </w:tcBorders>
          </w:tcPr>
          <w:p>
            <w:pPr>
              <w:pStyle w:val="TableParagraph"/>
              <w:spacing w:line="240" w:lineRule="auto" w:before="22"/>
              <w:ind w:left="22" w:right="12"/>
              <w:rPr>
                <w:b/>
                <w:sz w:val="22"/>
              </w:rPr>
            </w:pPr>
            <w:r>
              <w:rPr>
                <w:b/>
                <w:spacing w:val="-2"/>
                <w:sz w:val="22"/>
              </w:rPr>
              <w:t>Tahun</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
              <w:rPr>
                <w:b/>
                <w:sz w:val="22"/>
              </w:rPr>
            </w:pPr>
            <w:r>
              <w:rPr>
                <w:b/>
                <w:sz w:val="22"/>
              </w:rPr>
              <w:t>Total</w:t>
            </w:r>
            <w:r>
              <w:rPr>
                <w:b/>
                <w:spacing w:val="1"/>
                <w:sz w:val="22"/>
              </w:rPr>
              <w:t> </w:t>
            </w:r>
            <w:r>
              <w:rPr>
                <w:b/>
                <w:spacing w:val="-2"/>
                <w:sz w:val="22"/>
              </w:rPr>
              <w:t>Utang</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b/>
                <w:sz w:val="22"/>
              </w:rPr>
            </w:pPr>
            <w:r>
              <w:rPr>
                <w:b/>
                <w:sz w:val="22"/>
              </w:rPr>
              <w:t>Total</w:t>
            </w:r>
            <w:r>
              <w:rPr>
                <w:b/>
                <w:spacing w:val="-2"/>
                <w:sz w:val="22"/>
              </w:rPr>
              <w:t> </w:t>
            </w:r>
            <w:r>
              <w:rPr>
                <w:b/>
                <w:spacing w:val="-4"/>
                <w:sz w:val="22"/>
              </w:rPr>
              <w:t>Aset</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0"/>
              <w:jc w:val="right"/>
              <w:rPr>
                <w:b/>
                <w:i/>
                <w:sz w:val="22"/>
              </w:rPr>
            </w:pPr>
            <w:r>
              <w:rPr>
                <w:b/>
                <w:i/>
                <w:spacing w:val="-2"/>
                <w:sz w:val="22"/>
              </w:rPr>
              <w:t>Leverage</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63"/>
              <w:jc w:val="left"/>
              <w:rPr>
                <w:sz w:val="22"/>
              </w:rPr>
            </w:pPr>
            <w:r>
              <w:rPr>
                <w:spacing w:val="-4"/>
                <w:sz w:val="22"/>
              </w:rPr>
              <w:t>ADHI</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46"/>
              <w:ind w:left="4"/>
              <w:rPr>
                <w:sz w:val="22"/>
              </w:rPr>
            </w:pPr>
            <w:r>
              <w:rPr>
                <w:spacing w:val="-5"/>
                <w:sz w:val="22"/>
              </w:rPr>
              <w:t>Rp</w:t>
            </w:r>
            <w:r>
              <w:rPr>
                <w:sz w:val="22"/>
              </w:rPr>
              <w:tab/>
            </w:r>
            <w:r>
              <w:rPr>
                <w:spacing w:val="-2"/>
                <w:sz w:val="22"/>
              </w:rPr>
              <w:t>32.519.078.179.194</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46"/>
              <w:ind w:left="28"/>
              <w:rPr>
                <w:sz w:val="22"/>
              </w:rPr>
            </w:pPr>
            <w:r>
              <w:rPr>
                <w:spacing w:val="-5"/>
                <w:sz w:val="22"/>
              </w:rPr>
              <w:t>Rp</w:t>
            </w:r>
            <w:r>
              <w:rPr>
                <w:sz w:val="22"/>
              </w:rPr>
              <w:tab/>
            </w:r>
            <w:r>
              <w:rPr>
                <w:spacing w:val="-2"/>
                <w:sz w:val="22"/>
              </w:rPr>
              <w:t>38.093.888.626.552</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0,85</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49"/>
              <w:ind w:left="4"/>
              <w:rPr>
                <w:sz w:val="22"/>
              </w:rPr>
            </w:pPr>
            <w:r>
              <w:rPr>
                <w:spacing w:val="-5"/>
                <w:sz w:val="22"/>
              </w:rPr>
              <w:t>Rp</w:t>
            </w:r>
            <w:r>
              <w:rPr>
                <w:sz w:val="22"/>
              </w:rPr>
              <w:tab/>
            </w:r>
            <w:r>
              <w:rPr>
                <w:spacing w:val="-2"/>
                <w:sz w:val="22"/>
              </w:rPr>
              <w:t>34.242.630.632.194</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49"/>
              <w:ind w:left="28"/>
              <w:rPr>
                <w:sz w:val="22"/>
              </w:rPr>
            </w:pPr>
            <w:r>
              <w:rPr>
                <w:spacing w:val="-5"/>
                <w:sz w:val="22"/>
              </w:rPr>
              <w:t>Rp</w:t>
            </w:r>
            <w:r>
              <w:rPr>
                <w:sz w:val="22"/>
              </w:rPr>
              <w:tab/>
            </w:r>
            <w:r>
              <w:rPr>
                <w:spacing w:val="-2"/>
                <w:sz w:val="22"/>
              </w:rPr>
              <w:t>39.900.337.834.619</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0,86</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ind w:left="4"/>
              <w:rPr>
                <w:sz w:val="22"/>
              </w:rPr>
            </w:pPr>
            <w:r>
              <w:rPr>
                <w:spacing w:val="-5"/>
                <w:sz w:val="22"/>
              </w:rPr>
              <w:t>Rp</w:t>
            </w:r>
            <w:r>
              <w:rPr>
                <w:sz w:val="22"/>
              </w:rPr>
              <w:tab/>
            </w:r>
            <w:r>
              <w:rPr>
                <w:spacing w:val="-2"/>
                <w:sz w:val="22"/>
              </w:rPr>
              <w:t>31.162.625.753.138</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ind w:left="28"/>
              <w:rPr>
                <w:sz w:val="22"/>
              </w:rPr>
            </w:pPr>
            <w:r>
              <w:rPr>
                <w:spacing w:val="-5"/>
                <w:sz w:val="22"/>
              </w:rPr>
              <w:t>Rp</w:t>
            </w:r>
            <w:r>
              <w:rPr>
                <w:sz w:val="22"/>
              </w:rPr>
              <w:tab/>
            </w:r>
            <w:r>
              <w:rPr>
                <w:spacing w:val="-2"/>
                <w:sz w:val="22"/>
              </w:rPr>
              <w:t>39.986.417.216.654</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0,78</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61" w:val="right" w:leader="none"/>
              </w:tabs>
              <w:spacing w:before="49"/>
              <w:ind w:left="6"/>
              <w:rPr>
                <w:sz w:val="22"/>
              </w:rPr>
            </w:pPr>
            <w:r>
              <w:rPr>
                <w:spacing w:val="-5"/>
                <w:sz w:val="22"/>
              </w:rPr>
              <w:t>Rp</w:t>
            </w:r>
            <w:r>
              <w:rPr>
                <w:sz w:val="22"/>
              </w:rPr>
              <w:tab/>
            </w:r>
            <w:r>
              <w:rPr>
                <w:spacing w:val="-2"/>
                <w:sz w:val="22"/>
              </w:rPr>
              <w:t>31.273.238.239.002</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49"/>
              <w:ind w:left="28"/>
              <w:rPr>
                <w:sz w:val="22"/>
              </w:rPr>
            </w:pPr>
            <w:r>
              <w:rPr>
                <w:spacing w:val="-5"/>
                <w:sz w:val="22"/>
              </w:rPr>
              <w:t>Rp</w:t>
            </w:r>
            <w:r>
              <w:rPr>
                <w:sz w:val="22"/>
              </w:rPr>
              <w:tab/>
            </w:r>
            <w:r>
              <w:rPr>
                <w:spacing w:val="-2"/>
                <w:sz w:val="22"/>
              </w:rPr>
              <w:t>40.492.030.620.079</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0,77</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ind w:left="4"/>
              <w:rPr>
                <w:sz w:val="22"/>
              </w:rPr>
            </w:pPr>
            <w:r>
              <w:rPr>
                <w:spacing w:val="-5"/>
                <w:sz w:val="22"/>
              </w:rPr>
              <w:t>Rp</w:t>
            </w:r>
            <w:r>
              <w:rPr>
                <w:sz w:val="22"/>
              </w:rPr>
              <w:tab/>
            </w:r>
            <w:r>
              <w:rPr>
                <w:spacing w:val="-2"/>
                <w:sz w:val="22"/>
              </w:rPr>
              <w:t>25.367.590.883.911</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ind w:left="28"/>
              <w:rPr>
                <w:sz w:val="22"/>
              </w:rPr>
            </w:pPr>
            <w:r>
              <w:rPr>
                <w:spacing w:val="-5"/>
                <w:sz w:val="22"/>
              </w:rPr>
              <w:t>Rp</w:t>
            </w:r>
            <w:r>
              <w:rPr>
                <w:sz w:val="22"/>
              </w:rPr>
              <w:tab/>
            </w:r>
            <w:r>
              <w:rPr>
                <w:spacing w:val="-2"/>
                <w:sz w:val="22"/>
              </w:rPr>
              <w:t>35.042.781.072.073</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0,72</w:t>
            </w:r>
          </w:p>
        </w:tc>
      </w:tr>
      <w:tr>
        <w:trPr>
          <w:trHeight w:val="301"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11"/>
              <w:jc w:val="left"/>
              <w:rPr>
                <w:sz w:val="22"/>
              </w:rPr>
            </w:pPr>
            <w:r>
              <w:rPr>
                <w:spacing w:val="-4"/>
                <w:sz w:val="22"/>
              </w:rPr>
              <w:t>ANTM</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49"/>
              <w:ind w:left="4"/>
              <w:rPr>
                <w:sz w:val="22"/>
              </w:rPr>
            </w:pPr>
            <w:r>
              <w:rPr>
                <w:spacing w:val="-5"/>
                <w:sz w:val="22"/>
              </w:rPr>
              <w:t>Rp</w:t>
            </w:r>
            <w:r>
              <w:rPr>
                <w:sz w:val="22"/>
              </w:rPr>
              <w:tab/>
            </w:r>
            <w:r>
              <w:rPr>
                <w:spacing w:val="-2"/>
                <w:sz w:val="22"/>
              </w:rPr>
              <w:t>12.690.063.970.000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31.729.512.995.000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0,40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ind w:left="4"/>
              <w:rPr>
                <w:sz w:val="22"/>
              </w:rPr>
            </w:pPr>
            <w:r>
              <w:rPr>
                <w:spacing w:val="-5"/>
                <w:sz w:val="22"/>
              </w:rPr>
              <w:t>Rp</w:t>
            </w:r>
            <w:r>
              <w:rPr>
                <w:sz w:val="22"/>
              </w:rPr>
              <w:tab/>
            </w:r>
            <w:r>
              <w:rPr>
                <w:spacing w:val="-2"/>
                <w:sz w:val="22"/>
              </w:rPr>
              <w:t>12.079.056.000.000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9" w:val="left" w:leader="none"/>
              </w:tabs>
              <w:ind w:left="30"/>
              <w:rPr>
                <w:sz w:val="22"/>
              </w:rPr>
            </w:pPr>
            <w:r>
              <w:rPr>
                <w:spacing w:val="-5"/>
                <w:sz w:val="22"/>
              </w:rPr>
              <w:t>Rp</w:t>
            </w:r>
            <w:r>
              <w:rPr>
                <w:sz w:val="22"/>
              </w:rPr>
              <w:tab/>
            </w:r>
            <w:r>
              <w:rPr>
                <w:spacing w:val="-2"/>
                <w:sz w:val="22"/>
              </w:rPr>
              <w:t>32.916.154.000.000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0,37</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9.925.211.000.000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33.637.271.000.000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0,30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6"/>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33" w:lineRule="exact" w:before="46"/>
              <w:ind w:left="4"/>
              <w:rPr>
                <w:sz w:val="22"/>
              </w:rPr>
            </w:pPr>
            <w:r>
              <w:rPr>
                <w:spacing w:val="-5"/>
                <w:sz w:val="22"/>
              </w:rPr>
              <w:t>Rp</w:t>
            </w:r>
            <w:r>
              <w:rPr>
                <w:sz w:val="22"/>
              </w:rPr>
              <w:tab/>
            </w:r>
            <w:r>
              <w:rPr>
                <w:spacing w:val="-2"/>
                <w:sz w:val="22"/>
              </w:rPr>
              <w:t>11.685.659.000.000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line="233" w:lineRule="exact" w:before="46"/>
              <w:ind w:left="28"/>
              <w:rPr>
                <w:sz w:val="22"/>
              </w:rPr>
            </w:pPr>
            <w:r>
              <w:rPr>
                <w:spacing w:val="-5"/>
                <w:sz w:val="22"/>
              </w:rPr>
              <w:t>Rp</w:t>
            </w:r>
            <w:r>
              <w:rPr>
                <w:sz w:val="22"/>
              </w:rPr>
              <w:tab/>
            </w:r>
            <w:r>
              <w:rPr>
                <w:spacing w:val="-2"/>
                <w:sz w:val="22"/>
              </w:rPr>
              <w:t>42.851.329.000.000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6"/>
              <w:ind w:right="93"/>
              <w:jc w:val="right"/>
              <w:rPr>
                <w:sz w:val="22"/>
              </w:rPr>
            </w:pPr>
            <w:r>
              <w:rPr>
                <w:spacing w:val="-4"/>
                <w:sz w:val="22"/>
              </w:rPr>
              <w:t>0,27</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49"/>
              <w:ind w:left="4"/>
              <w:rPr>
                <w:sz w:val="22"/>
              </w:rPr>
            </w:pPr>
            <w:r>
              <w:rPr>
                <w:spacing w:val="-5"/>
                <w:sz w:val="22"/>
              </w:rPr>
              <w:t>Rp</w:t>
            </w:r>
            <w:r>
              <w:rPr>
                <w:sz w:val="22"/>
              </w:rPr>
              <w:tab/>
            </w:r>
            <w:r>
              <w:rPr>
                <w:spacing w:val="-2"/>
                <w:sz w:val="22"/>
              </w:rPr>
              <w:t>12.323.139.000.000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44.522.645.000.000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0,28</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1"/>
              <w:ind w:left="163"/>
              <w:jc w:val="left"/>
              <w:rPr>
                <w:sz w:val="22"/>
              </w:rPr>
            </w:pPr>
            <w:r>
              <w:rPr>
                <w:spacing w:val="-4"/>
                <w:sz w:val="22"/>
              </w:rPr>
              <w:t>GIAA</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3" w:val="left" w:leader="none"/>
              </w:tabs>
              <w:spacing w:before="46"/>
              <w:ind w:left="5"/>
              <w:rPr>
                <w:sz w:val="22"/>
              </w:rPr>
            </w:pPr>
            <w:r>
              <w:rPr>
                <w:spacing w:val="-5"/>
                <w:sz w:val="22"/>
              </w:rPr>
              <w:t>Rp</w:t>
            </w:r>
            <w:r>
              <w:rPr>
                <w:sz w:val="22"/>
              </w:rPr>
              <w:tab/>
            </w:r>
            <w:r>
              <w:rPr>
                <w:spacing w:val="-2"/>
                <w:sz w:val="22"/>
              </w:rPr>
              <w:t>179.280.705.528.320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before="46"/>
              <w:ind w:left="28"/>
              <w:rPr>
                <w:sz w:val="22"/>
              </w:rPr>
            </w:pPr>
            <w:r>
              <w:rPr>
                <w:spacing w:val="-5"/>
                <w:sz w:val="22"/>
              </w:rPr>
              <w:t>Rp</w:t>
            </w:r>
            <w:r>
              <w:rPr>
                <w:sz w:val="22"/>
              </w:rPr>
              <w:tab/>
            </w:r>
            <w:r>
              <w:rPr>
                <w:spacing w:val="-2"/>
                <w:sz w:val="22"/>
              </w:rPr>
              <w:t>151.922.924.130.560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1,18</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spacing w:before="49"/>
              <w:ind w:left="4"/>
              <w:rPr>
                <w:sz w:val="22"/>
              </w:rPr>
            </w:pPr>
            <w:r>
              <w:rPr>
                <w:spacing w:val="-5"/>
                <w:sz w:val="22"/>
              </w:rPr>
              <w:t>Rp</w:t>
            </w:r>
            <w:r>
              <w:rPr>
                <w:sz w:val="22"/>
              </w:rPr>
              <w:tab/>
            </w:r>
            <w:r>
              <w:rPr>
                <w:spacing w:val="-2"/>
                <w:sz w:val="22"/>
              </w:rPr>
              <w:t>189.831.028.420.250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before="49"/>
              <w:ind w:left="28"/>
              <w:rPr>
                <w:sz w:val="22"/>
              </w:rPr>
            </w:pPr>
            <w:r>
              <w:rPr>
                <w:spacing w:val="-5"/>
                <w:sz w:val="22"/>
              </w:rPr>
              <w:t>Rp</w:t>
            </w:r>
            <w:r>
              <w:rPr>
                <w:sz w:val="22"/>
              </w:rPr>
              <w:tab/>
            </w:r>
            <w:r>
              <w:rPr>
                <w:spacing w:val="-2"/>
                <w:sz w:val="22"/>
              </w:rPr>
              <w:t>102.640.476.287.200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1,85</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ind w:left="4"/>
              <w:rPr>
                <w:sz w:val="22"/>
              </w:rPr>
            </w:pPr>
            <w:r>
              <w:rPr>
                <w:spacing w:val="-5"/>
                <w:sz w:val="22"/>
              </w:rPr>
              <w:t>Rp</w:t>
            </w:r>
            <w:r>
              <w:rPr>
                <w:sz w:val="22"/>
              </w:rPr>
              <w:tab/>
            </w:r>
            <w:r>
              <w:rPr>
                <w:spacing w:val="-2"/>
                <w:sz w:val="22"/>
              </w:rPr>
              <w:t>120.902.913.607.240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ind w:left="28"/>
              <w:rPr>
                <w:sz w:val="22"/>
              </w:rPr>
            </w:pPr>
            <w:r>
              <w:rPr>
                <w:spacing w:val="-5"/>
                <w:sz w:val="22"/>
              </w:rPr>
              <w:t>Rp</w:t>
            </w:r>
            <w:r>
              <w:rPr>
                <w:sz w:val="22"/>
              </w:rPr>
              <w:tab/>
            </w:r>
            <w:r>
              <w:rPr>
                <w:spacing w:val="-2"/>
                <w:sz w:val="22"/>
              </w:rPr>
              <w:t>97.016.770.833.240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1,25</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spacing w:before="49"/>
              <w:ind w:left="4"/>
              <w:rPr>
                <w:sz w:val="22"/>
              </w:rPr>
            </w:pPr>
            <w:r>
              <w:rPr>
                <w:spacing w:val="-5"/>
                <w:sz w:val="22"/>
              </w:rPr>
              <w:t>Rp</w:t>
            </w:r>
            <w:r>
              <w:rPr>
                <w:sz w:val="22"/>
              </w:rPr>
              <w:tab/>
            </w:r>
            <w:r>
              <w:rPr>
                <w:spacing w:val="-2"/>
                <w:sz w:val="22"/>
              </w:rPr>
              <w:t>116.102.335.058.138</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6" w:val="right" w:leader="none"/>
              </w:tabs>
              <w:spacing w:before="49"/>
              <w:ind w:left="30"/>
              <w:rPr>
                <w:sz w:val="22"/>
              </w:rPr>
            </w:pPr>
            <w:r>
              <w:rPr>
                <w:spacing w:val="-5"/>
                <w:sz w:val="22"/>
              </w:rPr>
              <w:t>Rp</w:t>
            </w:r>
            <w:r>
              <w:rPr>
                <w:sz w:val="22"/>
              </w:rPr>
              <w:tab/>
            </w:r>
            <w:r>
              <w:rPr>
                <w:spacing w:val="-2"/>
                <w:sz w:val="22"/>
              </w:rPr>
              <w:t>97.510.487.398.182</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1,19</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ind w:left="4"/>
              <w:rPr>
                <w:sz w:val="22"/>
              </w:rPr>
            </w:pPr>
            <w:r>
              <w:rPr>
                <w:spacing w:val="-5"/>
                <w:sz w:val="22"/>
              </w:rPr>
              <w:t>Rp</w:t>
            </w:r>
            <w:r>
              <w:rPr>
                <w:sz w:val="22"/>
              </w:rPr>
              <w:tab/>
            </w:r>
            <w:r>
              <w:rPr>
                <w:spacing w:val="-2"/>
                <w:sz w:val="22"/>
              </w:rPr>
              <w:t>129.457.052.444.454</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ind w:left="28"/>
              <w:rPr>
                <w:sz w:val="22"/>
              </w:rPr>
            </w:pPr>
            <w:r>
              <w:rPr>
                <w:spacing w:val="-5"/>
                <w:sz w:val="22"/>
              </w:rPr>
              <w:t>Rp</w:t>
            </w:r>
            <w:r>
              <w:rPr>
                <w:sz w:val="22"/>
              </w:rPr>
              <w:tab/>
            </w:r>
            <w:r>
              <w:rPr>
                <w:spacing w:val="-2"/>
                <w:sz w:val="22"/>
              </w:rPr>
              <w:t>104.997.707.424.024</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1,23</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40"/>
              <w:jc w:val="left"/>
              <w:rPr>
                <w:b/>
                <w:sz w:val="22"/>
              </w:rPr>
            </w:pPr>
          </w:p>
          <w:p>
            <w:pPr>
              <w:pStyle w:val="TableParagraph"/>
              <w:spacing w:line="240" w:lineRule="auto" w:before="0"/>
              <w:ind w:left="179"/>
              <w:jc w:val="left"/>
              <w:rPr>
                <w:sz w:val="22"/>
              </w:rPr>
            </w:pPr>
            <w:r>
              <w:rPr>
                <w:spacing w:val="-4"/>
                <w:sz w:val="22"/>
              </w:rPr>
              <w:t>INAF</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before="50"/>
              <w:ind w:left="4"/>
              <w:rPr>
                <w:sz w:val="22"/>
              </w:rPr>
            </w:pPr>
            <w:r>
              <w:rPr>
                <w:spacing w:val="-5"/>
                <w:sz w:val="22"/>
              </w:rPr>
              <w:t>Rp</w:t>
            </w:r>
            <w:r>
              <w:rPr>
                <w:sz w:val="22"/>
              </w:rPr>
              <w:tab/>
            </w:r>
            <w:r>
              <w:rPr>
                <w:spacing w:val="-2"/>
                <w:sz w:val="22"/>
              </w:rPr>
              <w:t>1.283.008.182.330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before="50"/>
              <w:ind w:left="28"/>
              <w:rPr>
                <w:sz w:val="22"/>
              </w:rPr>
            </w:pPr>
            <w:r>
              <w:rPr>
                <w:spacing w:val="-5"/>
                <w:sz w:val="22"/>
              </w:rPr>
              <w:t>Rp</w:t>
            </w:r>
            <w:r>
              <w:rPr>
                <w:sz w:val="22"/>
              </w:rPr>
              <w:tab/>
            </w:r>
            <w:r>
              <w:rPr>
                <w:spacing w:val="-2"/>
                <w:sz w:val="22"/>
              </w:rPr>
              <w:t>1.713.334.658.849</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50"/>
              <w:ind w:right="93"/>
              <w:jc w:val="right"/>
              <w:rPr>
                <w:sz w:val="22"/>
              </w:rPr>
            </w:pPr>
            <w:r>
              <w:rPr>
                <w:spacing w:val="-4"/>
                <w:sz w:val="22"/>
              </w:rPr>
              <w:t>0,75</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ind w:left="4"/>
              <w:rPr>
                <w:sz w:val="22"/>
              </w:rPr>
            </w:pPr>
            <w:r>
              <w:rPr>
                <w:spacing w:val="-5"/>
                <w:sz w:val="22"/>
              </w:rPr>
              <w:t>Rp</w:t>
            </w:r>
            <w:r>
              <w:rPr>
                <w:sz w:val="22"/>
              </w:rPr>
              <w:tab/>
            </w:r>
            <w:r>
              <w:rPr>
                <w:spacing w:val="-2"/>
                <w:sz w:val="22"/>
              </w:rPr>
              <w:t>1.503.569.486.636</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ind w:left="28"/>
              <w:rPr>
                <w:sz w:val="22"/>
              </w:rPr>
            </w:pPr>
            <w:r>
              <w:rPr>
                <w:spacing w:val="-5"/>
                <w:sz w:val="22"/>
              </w:rPr>
              <w:t>Rp</w:t>
            </w:r>
            <w:r>
              <w:rPr>
                <w:sz w:val="22"/>
              </w:rPr>
              <w:tab/>
            </w:r>
            <w:r>
              <w:rPr>
                <w:spacing w:val="-2"/>
                <w:sz w:val="22"/>
              </w:rPr>
              <w:t>2.011.879.396.142</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0,75</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61" w:val="right" w:leader="none"/>
              </w:tabs>
              <w:spacing w:before="49"/>
              <w:ind w:left="5"/>
              <w:rPr>
                <w:sz w:val="22"/>
              </w:rPr>
            </w:pPr>
            <w:r>
              <w:rPr>
                <w:spacing w:val="-5"/>
                <w:sz w:val="22"/>
              </w:rPr>
              <w:t>Rp</w:t>
            </w:r>
            <w:r>
              <w:rPr>
                <w:sz w:val="22"/>
              </w:rPr>
              <w:tab/>
            </w:r>
            <w:r>
              <w:rPr>
                <w:spacing w:val="-2"/>
                <w:sz w:val="22"/>
              </w:rPr>
              <w:t>1.487.737.061.285</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before="49"/>
              <w:ind w:left="28"/>
              <w:rPr>
                <w:sz w:val="22"/>
              </w:rPr>
            </w:pPr>
            <w:r>
              <w:rPr>
                <w:spacing w:val="-5"/>
                <w:sz w:val="22"/>
              </w:rPr>
              <w:t>Rp</w:t>
            </w:r>
            <w:r>
              <w:rPr>
                <w:sz w:val="22"/>
              </w:rPr>
              <w:tab/>
            </w:r>
            <w:r>
              <w:rPr>
                <w:spacing w:val="-2"/>
                <w:sz w:val="22"/>
              </w:rPr>
              <w:t>1.481.412.095.840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1,00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ind w:left="4"/>
              <w:rPr>
                <w:sz w:val="22"/>
              </w:rPr>
            </w:pPr>
            <w:r>
              <w:rPr>
                <w:spacing w:val="-5"/>
                <w:sz w:val="22"/>
              </w:rPr>
              <w:t>Rp</w:t>
            </w:r>
            <w:r>
              <w:rPr>
                <w:sz w:val="22"/>
              </w:rPr>
              <w:tab/>
            </w:r>
            <w:r>
              <w:rPr>
                <w:spacing w:val="-2"/>
                <w:sz w:val="22"/>
              </w:rPr>
              <w:t>1.563.981.235.924</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ind w:left="84"/>
              <w:rPr>
                <w:sz w:val="22"/>
              </w:rPr>
            </w:pPr>
            <w:r>
              <w:rPr>
                <w:spacing w:val="-5"/>
                <w:sz w:val="22"/>
              </w:rPr>
              <w:t>Rp</w:t>
            </w:r>
            <w:r>
              <w:rPr>
                <w:sz w:val="22"/>
              </w:rPr>
              <w:tab/>
            </w:r>
            <w:r>
              <w:rPr>
                <w:spacing w:val="-2"/>
                <w:sz w:val="22"/>
              </w:rPr>
              <w:t>759.828.977.658</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2,06</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before="49"/>
              <w:ind w:left="4"/>
              <w:rPr>
                <w:sz w:val="22"/>
              </w:rPr>
            </w:pPr>
            <w:r>
              <w:rPr>
                <w:spacing w:val="-5"/>
                <w:sz w:val="22"/>
              </w:rPr>
              <w:t>Rp</w:t>
            </w:r>
            <w:r>
              <w:rPr>
                <w:sz w:val="22"/>
              </w:rPr>
              <w:tab/>
            </w:r>
            <w:r>
              <w:rPr>
                <w:spacing w:val="-2"/>
                <w:sz w:val="22"/>
              </w:rPr>
              <w:t>1.762.201.148.810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49"/>
              <w:ind w:left="84"/>
              <w:rPr>
                <w:sz w:val="22"/>
              </w:rPr>
            </w:pPr>
            <w:r>
              <w:rPr>
                <w:spacing w:val="-5"/>
                <w:sz w:val="22"/>
              </w:rPr>
              <w:t>Rp</w:t>
            </w:r>
            <w:r>
              <w:rPr>
                <w:sz w:val="22"/>
              </w:rPr>
              <w:tab/>
            </w:r>
            <w:r>
              <w:rPr>
                <w:spacing w:val="-2"/>
                <w:sz w:val="22"/>
              </w:rPr>
              <w:t>618.159.340.037</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2,85</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59"/>
              <w:jc w:val="left"/>
              <w:rPr>
                <w:sz w:val="22"/>
              </w:rPr>
            </w:pPr>
            <w:r>
              <w:rPr>
                <w:spacing w:val="-4"/>
                <w:sz w:val="22"/>
              </w:rPr>
              <w:t>JSMR</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5" w:val="left" w:leader="none"/>
              </w:tabs>
              <w:ind w:left="6"/>
              <w:rPr>
                <w:sz w:val="22"/>
              </w:rPr>
            </w:pPr>
            <w:r>
              <w:rPr>
                <w:spacing w:val="-5"/>
                <w:sz w:val="22"/>
              </w:rPr>
              <w:t>Rp</w:t>
            </w:r>
            <w:r>
              <w:rPr>
                <w:sz w:val="22"/>
              </w:rPr>
              <w:tab/>
            </w:r>
            <w:r>
              <w:rPr>
                <w:spacing w:val="-2"/>
                <w:sz w:val="22"/>
              </w:rPr>
              <w:t>79.311.031.000.000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ind w:left="28"/>
              <w:rPr>
                <w:sz w:val="22"/>
              </w:rPr>
            </w:pPr>
            <w:r>
              <w:rPr>
                <w:spacing w:val="-5"/>
                <w:sz w:val="22"/>
              </w:rPr>
              <w:t>Rp</w:t>
            </w:r>
            <w:r>
              <w:rPr>
                <w:sz w:val="22"/>
              </w:rPr>
              <w:tab/>
            </w:r>
            <w:r>
              <w:rPr>
                <w:spacing w:val="-2"/>
                <w:sz w:val="22"/>
              </w:rPr>
              <w:t>104.086.646.000.000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0,76</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49"/>
              <w:ind w:left="4"/>
              <w:rPr>
                <w:sz w:val="22"/>
              </w:rPr>
            </w:pPr>
            <w:r>
              <w:rPr>
                <w:spacing w:val="-5"/>
                <w:sz w:val="22"/>
              </w:rPr>
              <w:t>Rp</w:t>
            </w:r>
            <w:r>
              <w:rPr>
                <w:sz w:val="22"/>
              </w:rPr>
              <w:tab/>
            </w:r>
            <w:r>
              <w:rPr>
                <w:spacing w:val="-2"/>
                <w:sz w:val="22"/>
              </w:rPr>
              <w:t>75.742.569.000.000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before="49"/>
              <w:ind w:left="28"/>
              <w:rPr>
                <w:sz w:val="22"/>
              </w:rPr>
            </w:pPr>
            <w:r>
              <w:rPr>
                <w:spacing w:val="-5"/>
                <w:sz w:val="22"/>
              </w:rPr>
              <w:t>Rp</w:t>
            </w:r>
            <w:r>
              <w:rPr>
                <w:sz w:val="22"/>
              </w:rPr>
              <w:tab/>
            </w:r>
            <w:r>
              <w:rPr>
                <w:spacing w:val="-2"/>
                <w:sz w:val="22"/>
              </w:rPr>
              <w:t>101.242.884.000.000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0,75</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46"/>
              <w:ind w:left="4"/>
              <w:rPr>
                <w:sz w:val="22"/>
              </w:rPr>
            </w:pPr>
            <w:r>
              <w:rPr>
                <w:spacing w:val="-5"/>
                <w:sz w:val="22"/>
              </w:rPr>
              <w:t>Rp</w:t>
            </w:r>
            <w:r>
              <w:rPr>
                <w:sz w:val="22"/>
              </w:rPr>
              <w:tab/>
            </w:r>
            <w:r>
              <w:rPr>
                <w:spacing w:val="-2"/>
                <w:sz w:val="22"/>
              </w:rPr>
              <w:t>65.517.793.000.000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6"/>
              <w:ind w:left="28"/>
              <w:rPr>
                <w:sz w:val="22"/>
              </w:rPr>
            </w:pPr>
            <w:r>
              <w:rPr>
                <w:spacing w:val="-5"/>
                <w:sz w:val="22"/>
              </w:rPr>
              <w:t>Rp</w:t>
            </w:r>
            <w:r>
              <w:rPr>
                <w:sz w:val="22"/>
              </w:rPr>
              <w:tab/>
            </w:r>
            <w:r>
              <w:rPr>
                <w:spacing w:val="-2"/>
                <w:sz w:val="22"/>
              </w:rPr>
              <w:t>91.139.182.000.000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0,72</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33" w:lineRule="exact" w:before="49"/>
              <w:ind w:left="4"/>
              <w:rPr>
                <w:sz w:val="22"/>
              </w:rPr>
            </w:pPr>
            <w:r>
              <w:rPr>
                <w:spacing w:val="-5"/>
                <w:sz w:val="22"/>
              </w:rPr>
              <w:t>Rp</w:t>
            </w:r>
            <w:r>
              <w:rPr>
                <w:sz w:val="22"/>
              </w:rPr>
              <w:tab/>
            </w:r>
            <w:r>
              <w:rPr>
                <w:spacing w:val="-2"/>
                <w:sz w:val="22"/>
              </w:rPr>
              <w:t>90.400.783.000.000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8" w:val="left" w:leader="none"/>
              </w:tabs>
              <w:spacing w:line="233" w:lineRule="exact" w:before="49"/>
              <w:ind w:left="30"/>
              <w:rPr>
                <w:sz w:val="22"/>
              </w:rPr>
            </w:pPr>
            <w:r>
              <w:rPr>
                <w:spacing w:val="-5"/>
                <w:sz w:val="22"/>
              </w:rPr>
              <w:t>Rp</w:t>
            </w:r>
            <w:r>
              <w:rPr>
                <w:sz w:val="22"/>
              </w:rPr>
              <w:tab/>
            </w:r>
            <w:r>
              <w:rPr>
                <w:spacing w:val="-2"/>
                <w:sz w:val="22"/>
              </w:rPr>
              <w:t>129.311.989.000.000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3"/>
              <w:jc w:val="right"/>
              <w:rPr>
                <w:sz w:val="22"/>
              </w:rPr>
            </w:pPr>
            <w:r>
              <w:rPr>
                <w:spacing w:val="-4"/>
                <w:sz w:val="22"/>
              </w:rPr>
              <w:t>0,70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ind w:left="4"/>
              <w:rPr>
                <w:sz w:val="22"/>
              </w:rPr>
            </w:pPr>
            <w:r>
              <w:rPr>
                <w:spacing w:val="-5"/>
                <w:sz w:val="22"/>
              </w:rPr>
              <w:t>Rp</w:t>
            </w:r>
            <w:r>
              <w:rPr>
                <w:sz w:val="22"/>
              </w:rPr>
              <w:tab/>
            </w:r>
            <w:r>
              <w:rPr>
                <w:spacing w:val="-2"/>
                <w:sz w:val="22"/>
              </w:rPr>
              <w:t>83.185.286.000.000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ind w:left="28"/>
              <w:rPr>
                <w:sz w:val="22"/>
              </w:rPr>
            </w:pPr>
            <w:r>
              <w:rPr>
                <w:spacing w:val="-5"/>
                <w:sz w:val="22"/>
              </w:rPr>
              <w:t>Rp</w:t>
            </w:r>
            <w:r>
              <w:rPr>
                <w:sz w:val="22"/>
              </w:rPr>
              <w:tab/>
            </w:r>
            <w:r>
              <w:rPr>
                <w:spacing w:val="-2"/>
                <w:sz w:val="22"/>
              </w:rPr>
              <w:t>140.726.439.000.000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0,59</w:t>
            </w:r>
          </w:p>
        </w:tc>
      </w:tr>
      <w:tr>
        <w:trPr>
          <w:trHeight w:val="301"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47"/>
              <w:jc w:val="left"/>
              <w:rPr>
                <w:sz w:val="22"/>
              </w:rPr>
            </w:pPr>
            <w:r>
              <w:rPr>
                <w:spacing w:val="-4"/>
                <w:sz w:val="22"/>
              </w:rPr>
              <w:t>KAEF</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33" w:lineRule="exact" w:before="49"/>
              <w:ind w:left="4"/>
              <w:rPr>
                <w:sz w:val="22"/>
              </w:rPr>
            </w:pPr>
            <w:r>
              <w:rPr>
                <w:spacing w:val="-5"/>
                <w:sz w:val="22"/>
              </w:rPr>
              <w:t>Rp</w:t>
            </w:r>
            <w:r>
              <w:rPr>
                <w:sz w:val="22"/>
              </w:rPr>
              <w:tab/>
            </w:r>
            <w:r>
              <w:rPr>
                <w:spacing w:val="-2"/>
                <w:sz w:val="22"/>
              </w:rPr>
              <w:t>10.457.144.628.000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line="233" w:lineRule="exact" w:before="49"/>
              <w:ind w:left="28"/>
              <w:rPr>
                <w:sz w:val="22"/>
              </w:rPr>
            </w:pPr>
            <w:r>
              <w:rPr>
                <w:spacing w:val="-5"/>
                <w:sz w:val="22"/>
              </w:rPr>
              <w:t>Rp</w:t>
            </w:r>
            <w:r>
              <w:rPr>
                <w:sz w:val="22"/>
              </w:rPr>
              <w:tab/>
            </w:r>
            <w:r>
              <w:rPr>
                <w:spacing w:val="-2"/>
                <w:sz w:val="22"/>
              </w:rPr>
              <w:t>17.562.816.674.000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3"/>
              <w:jc w:val="right"/>
              <w:rPr>
                <w:sz w:val="22"/>
              </w:rPr>
            </w:pPr>
            <w:r>
              <w:rPr>
                <w:spacing w:val="-4"/>
                <w:sz w:val="22"/>
              </w:rPr>
              <w:t>0,60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ind w:left="4"/>
              <w:rPr>
                <w:sz w:val="22"/>
              </w:rPr>
            </w:pPr>
            <w:r>
              <w:rPr>
                <w:spacing w:val="-5"/>
                <w:sz w:val="22"/>
              </w:rPr>
              <w:t>Rp</w:t>
            </w:r>
            <w:r>
              <w:rPr>
                <w:sz w:val="22"/>
              </w:rPr>
              <w:tab/>
            </w:r>
            <w:r>
              <w:rPr>
                <w:spacing w:val="-2"/>
                <w:sz w:val="22"/>
              </w:rPr>
              <w:t>10.528.322.405.000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ind w:left="28"/>
              <w:rPr>
                <w:sz w:val="22"/>
              </w:rPr>
            </w:pPr>
            <w:r>
              <w:rPr>
                <w:spacing w:val="-5"/>
                <w:sz w:val="22"/>
              </w:rPr>
              <w:t>Rp</w:t>
            </w:r>
            <w:r>
              <w:rPr>
                <w:sz w:val="22"/>
              </w:rPr>
              <w:tab/>
            </w:r>
            <w:r>
              <w:rPr>
                <w:spacing w:val="-2"/>
                <w:sz w:val="22"/>
              </w:rPr>
              <w:t>17.760.195.040.000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0,59</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5" w:val="left" w:leader="none"/>
              </w:tabs>
              <w:spacing w:before="49"/>
              <w:ind w:left="6"/>
              <w:rPr>
                <w:sz w:val="22"/>
              </w:rPr>
            </w:pPr>
            <w:r>
              <w:rPr>
                <w:spacing w:val="-5"/>
                <w:sz w:val="22"/>
              </w:rPr>
              <w:t>Rp</w:t>
            </w:r>
            <w:r>
              <w:rPr>
                <w:sz w:val="22"/>
              </w:rPr>
              <w:tab/>
            </w:r>
            <w:r>
              <w:rPr>
                <w:spacing w:val="-2"/>
                <w:sz w:val="22"/>
              </w:rPr>
              <w:t>11.014.702.563.000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19.797.322.545.000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0,56</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33" w:lineRule="exact"/>
              <w:ind w:left="4"/>
              <w:rPr>
                <w:sz w:val="22"/>
              </w:rPr>
            </w:pPr>
            <w:r>
              <w:rPr>
                <w:spacing w:val="-5"/>
                <w:sz w:val="22"/>
              </w:rPr>
              <w:t>Rp</w:t>
            </w:r>
            <w:r>
              <w:rPr>
                <w:sz w:val="22"/>
              </w:rPr>
              <w:tab/>
            </w:r>
            <w:r>
              <w:rPr>
                <w:spacing w:val="-2"/>
                <w:sz w:val="22"/>
              </w:rPr>
              <w:t>11.852.459.112.000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line="233" w:lineRule="exact"/>
              <w:ind w:left="28"/>
              <w:rPr>
                <w:sz w:val="22"/>
              </w:rPr>
            </w:pPr>
            <w:r>
              <w:rPr>
                <w:spacing w:val="-5"/>
                <w:sz w:val="22"/>
              </w:rPr>
              <w:t>Rp</w:t>
            </w:r>
            <w:r>
              <w:rPr>
                <w:sz w:val="22"/>
              </w:rPr>
              <w:tab/>
            </w:r>
            <w:r>
              <w:rPr>
                <w:spacing w:val="-2"/>
                <w:sz w:val="22"/>
              </w:rPr>
              <w:t>16.630.699.447.000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3"/>
              <w:jc w:val="right"/>
              <w:rPr>
                <w:sz w:val="22"/>
              </w:rPr>
            </w:pPr>
            <w:r>
              <w:rPr>
                <w:spacing w:val="-4"/>
                <w:sz w:val="22"/>
              </w:rPr>
              <w:t>0,71</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33" w:lineRule="exact" w:before="49"/>
              <w:ind w:left="4"/>
              <w:rPr>
                <w:sz w:val="22"/>
              </w:rPr>
            </w:pPr>
            <w:r>
              <w:rPr>
                <w:spacing w:val="-5"/>
                <w:sz w:val="22"/>
              </w:rPr>
              <w:t>Rp</w:t>
            </w:r>
            <w:r>
              <w:rPr>
                <w:sz w:val="22"/>
              </w:rPr>
              <w:tab/>
            </w:r>
            <w:r>
              <w:rPr>
                <w:spacing w:val="-2"/>
                <w:sz w:val="22"/>
              </w:rPr>
              <w:t>11.538.222.946.000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line="233" w:lineRule="exact" w:before="49"/>
              <w:ind w:left="28"/>
              <w:rPr>
                <w:sz w:val="22"/>
              </w:rPr>
            </w:pPr>
            <w:r>
              <w:rPr>
                <w:spacing w:val="-5"/>
                <w:sz w:val="22"/>
              </w:rPr>
              <w:t>Rp</w:t>
            </w:r>
            <w:r>
              <w:rPr>
                <w:sz w:val="22"/>
              </w:rPr>
              <w:tab/>
            </w:r>
            <w:r>
              <w:rPr>
                <w:spacing w:val="-2"/>
                <w:sz w:val="22"/>
              </w:rPr>
              <w:t>14.967.031.490.000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3"/>
              <w:jc w:val="right"/>
              <w:rPr>
                <w:sz w:val="22"/>
              </w:rPr>
            </w:pPr>
            <w:r>
              <w:rPr>
                <w:spacing w:val="-4"/>
                <w:sz w:val="22"/>
              </w:rPr>
              <w:t>0,77</w:t>
            </w:r>
          </w:p>
        </w:tc>
      </w:tr>
      <w:tr>
        <w:trPr>
          <w:trHeight w:val="297"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43"/>
              <w:jc w:val="left"/>
              <w:rPr>
                <w:sz w:val="22"/>
              </w:rPr>
            </w:pPr>
            <w:r>
              <w:rPr>
                <w:spacing w:val="-4"/>
                <w:sz w:val="22"/>
              </w:rPr>
              <w:t>KRAS</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ind w:left="60"/>
              <w:rPr>
                <w:sz w:val="22"/>
              </w:rPr>
            </w:pPr>
            <w:r>
              <w:rPr>
                <w:spacing w:val="-5"/>
                <w:sz w:val="22"/>
              </w:rPr>
              <w:t>Rp</w:t>
            </w:r>
            <w:r>
              <w:rPr>
                <w:sz w:val="22"/>
              </w:rPr>
              <w:tab/>
            </w:r>
            <w:r>
              <w:rPr>
                <w:spacing w:val="-2"/>
                <w:sz w:val="22"/>
              </w:rPr>
              <w:t>42.769.774.080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7" w:val="right" w:leader="none"/>
              </w:tabs>
              <w:ind w:left="86"/>
              <w:rPr>
                <w:sz w:val="22"/>
              </w:rPr>
            </w:pPr>
            <w:r>
              <w:rPr>
                <w:spacing w:val="-5"/>
                <w:sz w:val="22"/>
              </w:rPr>
              <w:t>Rp</w:t>
            </w:r>
            <w:r>
              <w:rPr>
                <w:sz w:val="22"/>
              </w:rPr>
              <w:tab/>
            </w:r>
            <w:r>
              <w:rPr>
                <w:spacing w:val="-2"/>
                <w:sz w:val="22"/>
              </w:rPr>
              <w:t>49.087.793.920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0,87</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before="49"/>
              <w:ind w:left="60"/>
              <w:rPr>
                <w:sz w:val="22"/>
              </w:rPr>
            </w:pPr>
            <w:r>
              <w:rPr>
                <w:spacing w:val="-5"/>
                <w:sz w:val="22"/>
              </w:rPr>
              <w:t>Rp</w:t>
            </w:r>
            <w:r>
              <w:rPr>
                <w:sz w:val="22"/>
              </w:rPr>
              <w:tab/>
            </w:r>
            <w:r>
              <w:rPr>
                <w:spacing w:val="-2"/>
                <w:sz w:val="22"/>
              </w:rPr>
              <w:t>45.471.098.140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before="49"/>
              <w:ind w:left="84"/>
              <w:rPr>
                <w:sz w:val="22"/>
              </w:rPr>
            </w:pPr>
            <w:r>
              <w:rPr>
                <w:spacing w:val="-5"/>
                <w:sz w:val="22"/>
              </w:rPr>
              <w:t>Rp</w:t>
            </w:r>
            <w:r>
              <w:rPr>
                <w:sz w:val="22"/>
              </w:rPr>
              <w:tab/>
            </w:r>
            <w:r>
              <w:rPr>
                <w:spacing w:val="-2"/>
                <w:sz w:val="22"/>
              </w:rPr>
              <w:t>53.850.356.520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0,84</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ind w:left="60"/>
              <w:rPr>
                <w:sz w:val="22"/>
              </w:rPr>
            </w:pPr>
            <w:r>
              <w:rPr>
                <w:spacing w:val="-5"/>
                <w:sz w:val="22"/>
              </w:rPr>
              <w:t>Rp</w:t>
            </w:r>
            <w:r>
              <w:rPr>
                <w:sz w:val="22"/>
              </w:rPr>
              <w:tab/>
            </w:r>
            <w:r>
              <w:rPr>
                <w:spacing w:val="-2"/>
                <w:sz w:val="22"/>
              </w:rPr>
              <w:t>40.609.234.880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ind w:left="84"/>
              <w:rPr>
                <w:sz w:val="22"/>
              </w:rPr>
            </w:pPr>
            <w:r>
              <w:rPr>
                <w:spacing w:val="-5"/>
                <w:sz w:val="22"/>
              </w:rPr>
              <w:t>Rp</w:t>
            </w:r>
            <w:r>
              <w:rPr>
                <w:sz w:val="22"/>
              </w:rPr>
              <w:tab/>
            </w:r>
            <w:r>
              <w:rPr>
                <w:spacing w:val="-2"/>
                <w:sz w:val="22"/>
              </w:rPr>
              <w:t>49.207.473.040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0,83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before="49"/>
              <w:ind w:left="60"/>
              <w:rPr>
                <w:sz w:val="22"/>
              </w:rPr>
            </w:pPr>
            <w:r>
              <w:rPr>
                <w:spacing w:val="-5"/>
                <w:sz w:val="22"/>
              </w:rPr>
              <w:t>Rp</w:t>
            </w:r>
            <w:r>
              <w:rPr>
                <w:sz w:val="22"/>
              </w:rPr>
              <w:tab/>
            </w:r>
            <w:r>
              <w:rPr>
                <w:spacing w:val="-2"/>
                <w:sz w:val="22"/>
              </w:rPr>
              <w:t>36.450.252.060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before="49"/>
              <w:ind w:left="84"/>
              <w:rPr>
                <w:sz w:val="22"/>
              </w:rPr>
            </w:pPr>
            <w:r>
              <w:rPr>
                <w:spacing w:val="-5"/>
                <w:sz w:val="22"/>
              </w:rPr>
              <w:t>Rp</w:t>
            </w:r>
            <w:r>
              <w:rPr>
                <w:sz w:val="22"/>
              </w:rPr>
              <w:tab/>
            </w:r>
            <w:r>
              <w:rPr>
                <w:spacing w:val="-2"/>
                <w:sz w:val="22"/>
              </w:rPr>
              <w:t>44.145.334.366</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0,83</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62" w:val="right" w:leader="none"/>
              </w:tabs>
              <w:ind w:left="62"/>
              <w:rPr>
                <w:sz w:val="22"/>
              </w:rPr>
            </w:pPr>
            <w:r>
              <w:rPr>
                <w:spacing w:val="-5"/>
                <w:sz w:val="22"/>
              </w:rPr>
              <w:t>Rp</w:t>
            </w:r>
            <w:r>
              <w:rPr>
                <w:sz w:val="22"/>
              </w:rPr>
              <w:tab/>
            </w:r>
            <w:r>
              <w:rPr>
                <w:spacing w:val="-2"/>
                <w:sz w:val="22"/>
              </w:rPr>
              <w:t>39.946.110.786</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ind w:left="84"/>
              <w:rPr>
                <w:sz w:val="22"/>
              </w:rPr>
            </w:pPr>
            <w:r>
              <w:rPr>
                <w:spacing w:val="-5"/>
                <w:sz w:val="22"/>
              </w:rPr>
              <w:t>Rp</w:t>
            </w:r>
            <w:r>
              <w:rPr>
                <w:sz w:val="22"/>
              </w:rPr>
              <w:tab/>
            </w:r>
            <w:r>
              <w:rPr>
                <w:spacing w:val="-2"/>
                <w:sz w:val="22"/>
              </w:rPr>
              <w:t>47.014.353.072</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0,85</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0"/>
              <w:jc w:val="left"/>
              <w:rPr>
                <w:b/>
                <w:sz w:val="22"/>
              </w:rPr>
            </w:pPr>
          </w:p>
          <w:p>
            <w:pPr>
              <w:pStyle w:val="TableParagraph"/>
              <w:spacing w:line="240" w:lineRule="auto" w:before="0"/>
              <w:ind w:left="155"/>
              <w:jc w:val="left"/>
              <w:rPr>
                <w:sz w:val="22"/>
              </w:rPr>
            </w:pPr>
            <w:r>
              <w:rPr>
                <w:spacing w:val="-4"/>
                <w:sz w:val="22"/>
              </w:rPr>
              <w:t>PGAS</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49"/>
              <w:ind w:left="4"/>
              <w:rPr>
                <w:sz w:val="22"/>
              </w:rPr>
            </w:pPr>
            <w:r>
              <w:rPr>
                <w:spacing w:val="-5"/>
                <w:sz w:val="22"/>
              </w:rPr>
              <w:t>Rp</w:t>
            </w:r>
            <w:r>
              <w:rPr>
                <w:sz w:val="22"/>
              </w:rPr>
              <w:tab/>
            </w:r>
            <w:r>
              <w:rPr>
                <w:spacing w:val="-2"/>
                <w:sz w:val="22"/>
              </w:rPr>
              <w:t>64.465.949.363.200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before="49"/>
              <w:ind w:left="28"/>
              <w:rPr>
                <w:sz w:val="22"/>
              </w:rPr>
            </w:pPr>
            <w:r>
              <w:rPr>
                <w:spacing w:val="-5"/>
                <w:sz w:val="22"/>
              </w:rPr>
              <w:t>Rp</w:t>
            </w:r>
            <w:r>
              <w:rPr>
                <w:sz w:val="22"/>
              </w:rPr>
              <w:tab/>
            </w:r>
            <w:r>
              <w:rPr>
                <w:spacing w:val="-2"/>
                <w:sz w:val="22"/>
              </w:rPr>
              <w:t>106.078.528.441.600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0,61</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ind w:left="4"/>
              <w:rPr>
                <w:sz w:val="22"/>
              </w:rPr>
            </w:pPr>
            <w:r>
              <w:rPr>
                <w:spacing w:val="-5"/>
                <w:sz w:val="22"/>
              </w:rPr>
              <w:t>Rp</w:t>
            </w:r>
            <w:r>
              <w:rPr>
                <w:sz w:val="22"/>
              </w:rPr>
              <w:tab/>
            </w:r>
            <w:r>
              <w:rPr>
                <w:spacing w:val="-2"/>
                <w:sz w:val="22"/>
              </w:rPr>
              <w:t>60.305.367.388.880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ind w:left="28"/>
              <w:rPr>
                <w:sz w:val="22"/>
              </w:rPr>
            </w:pPr>
            <w:r>
              <w:rPr>
                <w:spacing w:val="-5"/>
                <w:sz w:val="22"/>
              </w:rPr>
              <w:t>Rp</w:t>
            </w:r>
            <w:r>
              <w:rPr>
                <w:sz w:val="22"/>
              </w:rPr>
              <w:tab/>
            </w:r>
            <w:r>
              <w:rPr>
                <w:spacing w:val="-2"/>
                <w:sz w:val="22"/>
              </w:rPr>
              <w:t>107.181.240.831.540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0,56</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50"/>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28" w:lineRule="exact" w:before="50"/>
              <w:ind w:left="4"/>
              <w:rPr>
                <w:sz w:val="22"/>
              </w:rPr>
            </w:pPr>
            <w:r>
              <w:rPr>
                <w:spacing w:val="-5"/>
                <w:sz w:val="22"/>
              </w:rPr>
              <w:t>Rp</w:t>
            </w:r>
            <w:r>
              <w:rPr>
                <w:sz w:val="22"/>
              </w:rPr>
              <w:tab/>
            </w:r>
            <w:r>
              <w:rPr>
                <w:spacing w:val="-2"/>
                <w:sz w:val="22"/>
              </w:rPr>
              <w:t>58.398.070.192.640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8" w:val="left" w:leader="none"/>
              </w:tabs>
              <w:spacing w:line="228" w:lineRule="exact" w:before="50"/>
              <w:ind w:left="30"/>
              <w:rPr>
                <w:sz w:val="22"/>
              </w:rPr>
            </w:pPr>
            <w:r>
              <w:rPr>
                <w:spacing w:val="-5"/>
                <w:sz w:val="22"/>
              </w:rPr>
              <w:t>Rp</w:t>
            </w:r>
            <w:r>
              <w:rPr>
                <w:sz w:val="22"/>
              </w:rPr>
              <w:tab/>
            </w:r>
            <w:r>
              <w:rPr>
                <w:spacing w:val="-2"/>
                <w:sz w:val="22"/>
              </w:rPr>
              <w:t>111.952.021.319.920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50"/>
              <w:ind w:right="93"/>
              <w:jc w:val="right"/>
              <w:rPr>
                <w:sz w:val="22"/>
              </w:rPr>
            </w:pPr>
            <w:r>
              <w:rPr>
                <w:spacing w:val="-4"/>
                <w:sz w:val="22"/>
              </w:rPr>
              <w:t>0,52</w:t>
            </w:r>
          </w:p>
        </w:tc>
      </w:tr>
    </w:tbl>
    <w:p>
      <w:pPr>
        <w:pStyle w:val="TableParagraph"/>
        <w:spacing w:after="0" w:line="228" w:lineRule="exact"/>
        <w:jc w:val="right"/>
        <w:rPr>
          <w:sz w:val="22"/>
        </w:rPr>
        <w:sectPr>
          <w:headerReference w:type="default" r:id="rId48"/>
          <w:footerReference w:type="default" r:id="rId49"/>
          <w:pgSz w:w="11910" w:h="16840"/>
          <w:pgMar w:header="0" w:footer="998" w:top="1920" w:bottom="1180" w:left="1700" w:right="992"/>
        </w:sectPr>
      </w:pPr>
    </w:p>
    <w:p>
      <w:pPr>
        <w:pStyle w:val="BodyText"/>
        <w:spacing w:before="102"/>
        <w:rPr>
          <w:b/>
          <w:sz w:val="20"/>
        </w:rPr>
      </w:pPr>
    </w:p>
    <w:tbl>
      <w:tblPr>
        <w:tblW w:w="0" w:type="auto"/>
        <w:jc w:val="left"/>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76"/>
        <w:gridCol w:w="840"/>
        <w:gridCol w:w="2676"/>
        <w:gridCol w:w="2693"/>
        <w:gridCol w:w="1048"/>
      </w:tblGrid>
      <w:tr>
        <w:trPr>
          <w:trHeight w:val="299" w:hRule="atLeast"/>
        </w:trPr>
        <w:tc>
          <w:tcPr>
            <w:tcW w:w="876" w:type="dxa"/>
            <w:tcBorders>
              <w:left w:val="single" w:sz="4" w:space="0" w:color="000000"/>
              <w:bottom w:val="single" w:sz="4" w:space="0" w:color="000000"/>
              <w:right w:val="single" w:sz="4" w:space="0" w:color="000000"/>
            </w:tcBorders>
          </w:tcPr>
          <w:p>
            <w:pPr>
              <w:pStyle w:val="TableParagraph"/>
              <w:spacing w:line="240" w:lineRule="auto" w:before="23"/>
              <w:ind w:left="183"/>
              <w:jc w:val="left"/>
              <w:rPr>
                <w:b/>
                <w:sz w:val="22"/>
              </w:rPr>
            </w:pPr>
            <w:r>
              <w:rPr>
                <w:b/>
                <w:spacing w:val="-4"/>
                <w:sz w:val="22"/>
              </w:rPr>
              <w:t>Kode</w:t>
            </w:r>
          </w:p>
        </w:tc>
        <w:tc>
          <w:tcPr>
            <w:tcW w:w="840" w:type="dxa"/>
            <w:tcBorders>
              <w:left w:val="single" w:sz="4" w:space="0" w:color="000000"/>
              <w:bottom w:val="single" w:sz="4" w:space="0" w:color="000000"/>
              <w:right w:val="single" w:sz="4" w:space="0" w:color="000000"/>
            </w:tcBorders>
          </w:tcPr>
          <w:p>
            <w:pPr>
              <w:pStyle w:val="TableParagraph"/>
              <w:spacing w:line="240" w:lineRule="auto" w:before="23"/>
              <w:ind w:left="22" w:right="12"/>
              <w:rPr>
                <w:b/>
                <w:sz w:val="22"/>
              </w:rPr>
            </w:pPr>
            <w:r>
              <w:rPr>
                <w:b/>
                <w:spacing w:val="-2"/>
                <w:sz w:val="22"/>
              </w:rPr>
              <w:t>Tahun</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
              <w:rPr>
                <w:b/>
                <w:sz w:val="22"/>
              </w:rPr>
            </w:pPr>
            <w:r>
              <w:rPr>
                <w:b/>
                <w:sz w:val="22"/>
              </w:rPr>
              <w:t>Total</w:t>
            </w:r>
            <w:r>
              <w:rPr>
                <w:b/>
                <w:spacing w:val="1"/>
                <w:sz w:val="22"/>
              </w:rPr>
              <w:t> </w:t>
            </w:r>
            <w:r>
              <w:rPr>
                <w:b/>
                <w:spacing w:val="-2"/>
                <w:sz w:val="22"/>
              </w:rPr>
              <w:t>Utang</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1"/>
              <w:rPr>
                <w:b/>
                <w:sz w:val="22"/>
              </w:rPr>
            </w:pPr>
            <w:r>
              <w:rPr>
                <w:b/>
                <w:sz w:val="22"/>
              </w:rPr>
              <w:t>Total</w:t>
            </w:r>
            <w:r>
              <w:rPr>
                <w:b/>
                <w:spacing w:val="-2"/>
                <w:sz w:val="22"/>
              </w:rPr>
              <w:t> </w:t>
            </w:r>
            <w:r>
              <w:rPr>
                <w:b/>
                <w:spacing w:val="-4"/>
                <w:sz w:val="22"/>
              </w:rPr>
              <w:t>Aset</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00"/>
              <w:jc w:val="right"/>
              <w:rPr>
                <w:b/>
                <w:i/>
                <w:sz w:val="22"/>
              </w:rPr>
            </w:pPr>
            <w:r>
              <w:rPr>
                <w:b/>
                <w:i/>
                <w:spacing w:val="-2"/>
                <w:sz w:val="22"/>
              </w:rPr>
              <w:t>Leverage</w:t>
            </w:r>
          </w:p>
        </w:tc>
      </w:tr>
      <w:tr>
        <w:trPr>
          <w:trHeight w:val="297"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sz w:val="2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33" w:lineRule="exact"/>
              <w:ind w:left="4"/>
              <w:rPr>
                <w:sz w:val="22"/>
              </w:rPr>
            </w:pPr>
            <w:r>
              <w:rPr>
                <w:spacing w:val="-5"/>
                <w:sz w:val="22"/>
              </w:rPr>
              <w:t>Rp</w:t>
            </w:r>
            <w:r>
              <w:rPr>
                <w:sz w:val="22"/>
              </w:rPr>
              <w:tab/>
            </w:r>
            <w:r>
              <w:rPr>
                <w:spacing w:val="-2"/>
                <w:sz w:val="22"/>
              </w:rPr>
              <w:t>47.393.590.884.460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line="233" w:lineRule="exact"/>
              <w:ind w:left="28"/>
              <w:rPr>
                <w:sz w:val="22"/>
              </w:rPr>
            </w:pPr>
            <w:r>
              <w:rPr>
                <w:spacing w:val="-5"/>
                <w:sz w:val="22"/>
              </w:rPr>
              <w:t>Rp</w:t>
            </w:r>
            <w:r>
              <w:rPr>
                <w:sz w:val="22"/>
              </w:rPr>
              <w:tab/>
            </w:r>
            <w:r>
              <w:rPr>
                <w:spacing w:val="-2"/>
                <w:sz w:val="22"/>
              </w:rPr>
              <w:t>102.248.600.838.686</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3"/>
              <w:jc w:val="right"/>
              <w:rPr>
                <w:sz w:val="22"/>
              </w:rPr>
            </w:pPr>
            <w:r>
              <w:rPr>
                <w:spacing w:val="-4"/>
                <w:sz w:val="22"/>
              </w:rPr>
              <w:t>0,46</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33" w:lineRule="exact" w:before="49"/>
              <w:ind w:left="4"/>
              <w:rPr>
                <w:sz w:val="22"/>
              </w:rPr>
            </w:pPr>
            <w:r>
              <w:rPr>
                <w:spacing w:val="-5"/>
                <w:sz w:val="22"/>
              </w:rPr>
              <w:t>Rp</w:t>
            </w:r>
            <w:r>
              <w:rPr>
                <w:sz w:val="22"/>
              </w:rPr>
              <w:tab/>
            </w:r>
            <w:r>
              <w:rPr>
                <w:spacing w:val="-2"/>
                <w:sz w:val="22"/>
              </w:rPr>
              <w:t>44.574.909.367.932</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line="233" w:lineRule="exact" w:before="49"/>
              <w:ind w:left="28"/>
              <w:rPr>
                <w:sz w:val="22"/>
              </w:rPr>
            </w:pPr>
            <w:r>
              <w:rPr>
                <w:spacing w:val="-5"/>
                <w:sz w:val="22"/>
              </w:rPr>
              <w:t>Rp</w:t>
            </w:r>
            <w:r>
              <w:rPr>
                <w:sz w:val="22"/>
              </w:rPr>
              <w:tab/>
            </w:r>
            <w:r>
              <w:rPr>
                <w:spacing w:val="-2"/>
                <w:sz w:val="22"/>
              </w:rPr>
              <w:t>104.207.855.514.660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3"/>
              <w:jc w:val="right"/>
              <w:rPr>
                <w:sz w:val="22"/>
              </w:rPr>
            </w:pPr>
            <w:r>
              <w:rPr>
                <w:spacing w:val="-4"/>
                <w:sz w:val="22"/>
              </w:rPr>
              <w:t>0,43</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59"/>
              <w:jc w:val="left"/>
              <w:rPr>
                <w:sz w:val="22"/>
              </w:rPr>
            </w:pPr>
            <w:r>
              <w:rPr>
                <w:spacing w:val="-4"/>
                <w:sz w:val="22"/>
              </w:rPr>
              <w:t>PPRO</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46"/>
              <w:ind w:left="4"/>
              <w:rPr>
                <w:sz w:val="22"/>
              </w:rPr>
            </w:pPr>
            <w:r>
              <w:rPr>
                <w:spacing w:val="-5"/>
                <w:sz w:val="22"/>
              </w:rPr>
              <w:t>Rp</w:t>
            </w:r>
            <w:r>
              <w:rPr>
                <w:sz w:val="22"/>
              </w:rPr>
              <w:tab/>
            </w:r>
            <w:r>
              <w:rPr>
                <w:spacing w:val="-2"/>
                <w:sz w:val="22"/>
              </w:rPr>
              <w:t>14.044.750.475.360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46"/>
              <w:ind w:left="28"/>
              <w:rPr>
                <w:sz w:val="22"/>
              </w:rPr>
            </w:pPr>
            <w:r>
              <w:rPr>
                <w:spacing w:val="-5"/>
                <w:sz w:val="22"/>
              </w:rPr>
              <w:t>Rp</w:t>
            </w:r>
            <w:r>
              <w:rPr>
                <w:sz w:val="22"/>
              </w:rPr>
              <w:tab/>
            </w:r>
            <w:r>
              <w:rPr>
                <w:spacing w:val="-2"/>
                <w:sz w:val="22"/>
              </w:rPr>
              <w:t>18.588.970.471.992</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0,76</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61" w:val="right" w:leader="none"/>
              </w:tabs>
              <w:spacing w:before="49"/>
              <w:ind w:left="6"/>
              <w:rPr>
                <w:sz w:val="22"/>
              </w:rPr>
            </w:pPr>
            <w:r>
              <w:rPr>
                <w:spacing w:val="-5"/>
                <w:sz w:val="22"/>
              </w:rPr>
              <w:t>Rp</w:t>
            </w:r>
            <w:r>
              <w:rPr>
                <w:sz w:val="22"/>
              </w:rPr>
              <w:tab/>
            </w:r>
            <w:r>
              <w:rPr>
                <w:spacing w:val="-2"/>
                <w:sz w:val="22"/>
              </w:rPr>
              <w:t>16.588.283.290.255</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49"/>
              <w:ind w:left="28"/>
              <w:rPr>
                <w:sz w:val="22"/>
              </w:rPr>
            </w:pPr>
            <w:r>
              <w:rPr>
                <w:spacing w:val="-5"/>
                <w:sz w:val="22"/>
              </w:rPr>
              <w:t>Rp</w:t>
            </w:r>
            <w:r>
              <w:rPr>
                <w:sz w:val="22"/>
              </w:rPr>
              <w:tab/>
            </w:r>
            <w:r>
              <w:rPr>
                <w:spacing w:val="-2"/>
                <w:sz w:val="22"/>
              </w:rPr>
              <w:t>21.086.427.083.575</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0,79</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ind w:left="4"/>
              <w:rPr>
                <w:sz w:val="22"/>
              </w:rPr>
            </w:pPr>
            <w:r>
              <w:rPr>
                <w:spacing w:val="-5"/>
                <w:sz w:val="22"/>
              </w:rPr>
              <w:t>Rp</w:t>
            </w:r>
            <w:r>
              <w:rPr>
                <w:sz w:val="22"/>
              </w:rPr>
              <w:tab/>
            </w:r>
            <w:r>
              <w:rPr>
                <w:spacing w:val="-2"/>
                <w:sz w:val="22"/>
              </w:rPr>
              <w:t>17.257.435.445.777</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ind w:left="28"/>
              <w:rPr>
                <w:sz w:val="22"/>
              </w:rPr>
            </w:pPr>
            <w:r>
              <w:rPr>
                <w:spacing w:val="-5"/>
                <w:sz w:val="22"/>
              </w:rPr>
              <w:t>Rp</w:t>
            </w:r>
            <w:r>
              <w:rPr>
                <w:sz w:val="22"/>
              </w:rPr>
              <w:tab/>
            </w:r>
            <w:r>
              <w:rPr>
                <w:spacing w:val="-2"/>
                <w:sz w:val="22"/>
              </w:rPr>
              <w:t>21.812.999.448.669</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0,79</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49"/>
              <w:ind w:left="4"/>
              <w:rPr>
                <w:sz w:val="22"/>
              </w:rPr>
            </w:pPr>
            <w:r>
              <w:rPr>
                <w:spacing w:val="-5"/>
                <w:sz w:val="22"/>
              </w:rPr>
              <w:t>Rp</w:t>
            </w:r>
            <w:r>
              <w:rPr>
                <w:sz w:val="22"/>
              </w:rPr>
              <w:tab/>
            </w:r>
            <w:r>
              <w:rPr>
                <w:spacing w:val="-2"/>
                <w:sz w:val="22"/>
              </w:rPr>
              <w:t>16.406.624.892.865</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49"/>
              <w:ind w:left="28"/>
              <w:rPr>
                <w:sz w:val="22"/>
              </w:rPr>
            </w:pPr>
            <w:r>
              <w:rPr>
                <w:spacing w:val="-5"/>
                <w:sz w:val="22"/>
              </w:rPr>
              <w:t>Rp</w:t>
            </w:r>
            <w:r>
              <w:rPr>
                <w:sz w:val="22"/>
              </w:rPr>
              <w:tab/>
            </w:r>
            <w:r>
              <w:rPr>
                <w:spacing w:val="-2"/>
                <w:sz w:val="22"/>
              </w:rPr>
              <w:t>19.693.388.488.647</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0,83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ind w:left="4"/>
              <w:rPr>
                <w:sz w:val="22"/>
              </w:rPr>
            </w:pPr>
            <w:r>
              <w:rPr>
                <w:spacing w:val="-5"/>
                <w:sz w:val="22"/>
              </w:rPr>
              <w:t>Rp</w:t>
            </w:r>
            <w:r>
              <w:rPr>
                <w:sz w:val="22"/>
              </w:rPr>
              <w:tab/>
            </w:r>
            <w:r>
              <w:rPr>
                <w:spacing w:val="-2"/>
                <w:sz w:val="22"/>
              </w:rPr>
              <w:t>16.045.902.179.122</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6" w:val="right" w:leader="none"/>
              </w:tabs>
              <w:ind w:left="30"/>
              <w:rPr>
                <w:sz w:val="22"/>
              </w:rPr>
            </w:pPr>
            <w:r>
              <w:rPr>
                <w:spacing w:val="-5"/>
                <w:sz w:val="22"/>
              </w:rPr>
              <w:t>Rp</w:t>
            </w:r>
            <w:r>
              <w:rPr>
                <w:sz w:val="22"/>
              </w:rPr>
              <w:tab/>
            </w:r>
            <w:r>
              <w:rPr>
                <w:spacing w:val="-2"/>
                <w:sz w:val="22"/>
              </w:rPr>
              <w:t>18.242.135.521.297</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0,88</w:t>
            </w:r>
          </w:p>
        </w:tc>
      </w:tr>
      <w:tr>
        <w:trPr>
          <w:trHeight w:val="301"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40"/>
              <w:jc w:val="left"/>
              <w:rPr>
                <w:b/>
                <w:sz w:val="22"/>
              </w:rPr>
            </w:pPr>
          </w:p>
          <w:p>
            <w:pPr>
              <w:pStyle w:val="TableParagraph"/>
              <w:spacing w:line="240" w:lineRule="auto" w:before="0"/>
              <w:ind w:left="155"/>
              <w:jc w:val="left"/>
              <w:rPr>
                <w:sz w:val="22"/>
              </w:rPr>
            </w:pPr>
            <w:r>
              <w:rPr>
                <w:spacing w:val="-4"/>
                <w:sz w:val="22"/>
              </w:rPr>
              <w:t>PTBA</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7.117.559.000.000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24.056.755.000.000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0,30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ind w:left="4"/>
              <w:rPr>
                <w:sz w:val="22"/>
              </w:rPr>
            </w:pPr>
            <w:r>
              <w:rPr>
                <w:spacing w:val="-5"/>
                <w:sz w:val="22"/>
              </w:rPr>
              <w:t>Rp</w:t>
            </w:r>
            <w:r>
              <w:rPr>
                <w:sz w:val="22"/>
              </w:rPr>
              <w:tab/>
            </w:r>
            <w:r>
              <w:rPr>
                <w:spacing w:val="-2"/>
                <w:sz w:val="22"/>
              </w:rPr>
              <w:t>11.869.979.000.000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ind w:left="28"/>
              <w:rPr>
                <w:sz w:val="22"/>
              </w:rPr>
            </w:pPr>
            <w:r>
              <w:rPr>
                <w:spacing w:val="-5"/>
                <w:sz w:val="22"/>
              </w:rPr>
              <w:t>Rp</w:t>
            </w:r>
            <w:r>
              <w:rPr>
                <w:sz w:val="22"/>
              </w:rPr>
              <w:tab/>
            </w:r>
            <w:r>
              <w:rPr>
                <w:spacing w:val="-2"/>
                <w:sz w:val="22"/>
              </w:rPr>
              <w:t>36.123.703.000.000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0,33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50"/>
              <w:ind w:left="4"/>
              <w:rPr>
                <w:sz w:val="22"/>
              </w:rPr>
            </w:pPr>
            <w:r>
              <w:rPr>
                <w:spacing w:val="-5"/>
                <w:sz w:val="22"/>
              </w:rPr>
              <w:t>Rp</w:t>
            </w:r>
            <w:r>
              <w:rPr>
                <w:sz w:val="22"/>
              </w:rPr>
              <w:tab/>
            </w:r>
            <w:r>
              <w:rPr>
                <w:spacing w:val="-2"/>
                <w:sz w:val="22"/>
              </w:rPr>
              <w:t>16.443.161.000.000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50"/>
              <w:ind w:left="28"/>
              <w:rPr>
                <w:sz w:val="22"/>
              </w:rPr>
            </w:pPr>
            <w:r>
              <w:rPr>
                <w:spacing w:val="-5"/>
                <w:sz w:val="22"/>
              </w:rPr>
              <w:t>Rp</w:t>
            </w:r>
            <w:r>
              <w:rPr>
                <w:sz w:val="22"/>
              </w:rPr>
              <w:tab/>
            </w:r>
            <w:r>
              <w:rPr>
                <w:spacing w:val="-2"/>
                <w:sz w:val="22"/>
              </w:rPr>
              <w:t>45.359.207.000.000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50"/>
              <w:ind w:right="93"/>
              <w:jc w:val="right"/>
              <w:rPr>
                <w:sz w:val="22"/>
              </w:rPr>
            </w:pPr>
            <w:r>
              <w:rPr>
                <w:spacing w:val="-4"/>
                <w:sz w:val="22"/>
              </w:rPr>
              <w:t>0,36</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5" w:val="left" w:leader="none"/>
              </w:tabs>
              <w:ind w:left="6"/>
              <w:rPr>
                <w:sz w:val="22"/>
              </w:rPr>
            </w:pPr>
            <w:r>
              <w:rPr>
                <w:spacing w:val="-5"/>
                <w:sz w:val="22"/>
              </w:rPr>
              <w:t>Rp</w:t>
            </w:r>
            <w:r>
              <w:rPr>
                <w:sz w:val="22"/>
              </w:rPr>
              <w:tab/>
            </w:r>
            <w:r>
              <w:rPr>
                <w:spacing w:val="-2"/>
                <w:sz w:val="22"/>
              </w:rPr>
              <w:t>17.201.993.000.000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ind w:left="28"/>
              <w:rPr>
                <w:sz w:val="22"/>
              </w:rPr>
            </w:pPr>
            <w:r>
              <w:rPr>
                <w:spacing w:val="-5"/>
                <w:sz w:val="22"/>
              </w:rPr>
              <w:t>Rp</w:t>
            </w:r>
            <w:r>
              <w:rPr>
                <w:sz w:val="22"/>
              </w:rPr>
              <w:tab/>
            </w:r>
            <w:r>
              <w:rPr>
                <w:spacing w:val="-2"/>
                <w:sz w:val="22"/>
              </w:rPr>
              <w:t>38.765.189.000.000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0,44</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50"/>
              <w:ind w:left="4"/>
              <w:rPr>
                <w:sz w:val="22"/>
              </w:rPr>
            </w:pPr>
            <w:r>
              <w:rPr>
                <w:spacing w:val="-5"/>
                <w:sz w:val="22"/>
              </w:rPr>
              <w:t>Rp</w:t>
            </w:r>
            <w:r>
              <w:rPr>
                <w:sz w:val="22"/>
              </w:rPr>
              <w:tab/>
            </w:r>
            <w:r>
              <w:rPr>
                <w:spacing w:val="-2"/>
                <w:sz w:val="22"/>
              </w:rPr>
              <w:t>19.141.764.000.000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50"/>
              <w:ind w:left="28"/>
              <w:rPr>
                <w:sz w:val="22"/>
              </w:rPr>
            </w:pPr>
            <w:r>
              <w:rPr>
                <w:spacing w:val="-5"/>
                <w:sz w:val="22"/>
              </w:rPr>
              <w:t>Rp</w:t>
            </w:r>
            <w:r>
              <w:rPr>
                <w:sz w:val="22"/>
              </w:rPr>
              <w:tab/>
            </w:r>
            <w:r>
              <w:rPr>
                <w:spacing w:val="-2"/>
                <w:sz w:val="22"/>
              </w:rPr>
              <w:t>41.785.576.000.000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50"/>
              <w:ind w:right="93"/>
              <w:jc w:val="right"/>
              <w:rPr>
                <w:sz w:val="22"/>
              </w:rPr>
            </w:pPr>
            <w:r>
              <w:rPr>
                <w:spacing w:val="-4"/>
                <w:sz w:val="22"/>
              </w:rPr>
              <w:t>0,46</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87"/>
              <w:jc w:val="left"/>
              <w:rPr>
                <w:sz w:val="22"/>
              </w:rPr>
            </w:pPr>
            <w:r>
              <w:rPr>
                <w:spacing w:val="-4"/>
                <w:sz w:val="22"/>
              </w:rPr>
              <w:t>PTPP</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ind w:left="4"/>
              <w:rPr>
                <w:sz w:val="22"/>
              </w:rPr>
            </w:pPr>
            <w:r>
              <w:rPr>
                <w:spacing w:val="-5"/>
                <w:sz w:val="22"/>
              </w:rPr>
              <w:t>Rp</w:t>
            </w:r>
            <w:r>
              <w:rPr>
                <w:sz w:val="22"/>
              </w:rPr>
              <w:tab/>
            </w:r>
            <w:r>
              <w:rPr>
                <w:spacing w:val="-2"/>
                <w:sz w:val="22"/>
              </w:rPr>
              <w:t>39.502.879.486.412</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ind w:left="28"/>
              <w:rPr>
                <w:sz w:val="22"/>
              </w:rPr>
            </w:pPr>
            <w:r>
              <w:rPr>
                <w:spacing w:val="-5"/>
                <w:sz w:val="22"/>
              </w:rPr>
              <w:t>Rp</w:t>
            </w:r>
            <w:r>
              <w:rPr>
                <w:sz w:val="22"/>
              </w:rPr>
              <w:tab/>
            </w:r>
            <w:r>
              <w:rPr>
                <w:spacing w:val="-2"/>
                <w:sz w:val="22"/>
              </w:rPr>
              <w:t>53.408.823.346.707</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0,74</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49"/>
              <w:ind w:left="4"/>
              <w:rPr>
                <w:sz w:val="22"/>
              </w:rPr>
            </w:pPr>
            <w:r>
              <w:rPr>
                <w:spacing w:val="-5"/>
                <w:sz w:val="22"/>
              </w:rPr>
              <w:t>Rp</w:t>
            </w:r>
            <w:r>
              <w:rPr>
                <w:sz w:val="22"/>
              </w:rPr>
              <w:tab/>
            </w:r>
            <w:r>
              <w:rPr>
                <w:spacing w:val="-2"/>
                <w:sz w:val="22"/>
              </w:rPr>
              <w:t>41.243.694.054.027</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6" w:val="right" w:leader="none"/>
              </w:tabs>
              <w:spacing w:before="49"/>
              <w:ind w:left="30"/>
              <w:rPr>
                <w:sz w:val="22"/>
              </w:rPr>
            </w:pPr>
            <w:r>
              <w:rPr>
                <w:spacing w:val="-5"/>
                <w:sz w:val="22"/>
              </w:rPr>
              <w:t>Rp</w:t>
            </w:r>
            <w:r>
              <w:rPr>
                <w:sz w:val="22"/>
              </w:rPr>
              <w:tab/>
            </w:r>
            <w:r>
              <w:rPr>
                <w:spacing w:val="-2"/>
                <w:sz w:val="22"/>
              </w:rPr>
              <w:t>55.573.843.735.084</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0,74</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33" w:lineRule="exact"/>
              <w:ind w:left="4"/>
              <w:rPr>
                <w:sz w:val="22"/>
              </w:rPr>
            </w:pPr>
            <w:r>
              <w:rPr>
                <w:spacing w:val="-5"/>
                <w:sz w:val="22"/>
              </w:rPr>
              <w:t>Rp</w:t>
            </w:r>
            <w:r>
              <w:rPr>
                <w:sz w:val="22"/>
              </w:rPr>
              <w:tab/>
            </w:r>
            <w:r>
              <w:rPr>
                <w:spacing w:val="-2"/>
                <w:sz w:val="22"/>
              </w:rPr>
              <w:t>42.791.330.842.175</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line="233" w:lineRule="exact"/>
              <w:ind w:left="28"/>
              <w:rPr>
                <w:sz w:val="22"/>
              </w:rPr>
            </w:pPr>
            <w:r>
              <w:rPr>
                <w:spacing w:val="-5"/>
                <w:sz w:val="22"/>
              </w:rPr>
              <w:t>Rp</w:t>
            </w:r>
            <w:r>
              <w:rPr>
                <w:sz w:val="22"/>
              </w:rPr>
              <w:tab/>
            </w:r>
            <w:r>
              <w:rPr>
                <w:spacing w:val="-2"/>
                <w:sz w:val="22"/>
              </w:rPr>
              <w:t>57.612.383.140.536</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3"/>
              <w:jc w:val="right"/>
              <w:rPr>
                <w:sz w:val="22"/>
              </w:rPr>
            </w:pPr>
            <w:r>
              <w:rPr>
                <w:spacing w:val="-4"/>
                <w:sz w:val="22"/>
              </w:rPr>
              <w:t>0,74</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33" w:lineRule="exact" w:before="49"/>
              <w:ind w:left="4"/>
              <w:rPr>
                <w:sz w:val="22"/>
              </w:rPr>
            </w:pPr>
            <w:r>
              <w:rPr>
                <w:spacing w:val="-5"/>
                <w:sz w:val="22"/>
              </w:rPr>
              <w:t>Rp</w:t>
            </w:r>
            <w:r>
              <w:rPr>
                <w:sz w:val="22"/>
              </w:rPr>
              <w:tab/>
            </w:r>
            <w:r>
              <w:rPr>
                <w:spacing w:val="-2"/>
                <w:sz w:val="22"/>
              </w:rPr>
              <w:t>41.381.651.241.880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line="233" w:lineRule="exact" w:before="49"/>
              <w:ind w:left="28"/>
              <w:rPr>
                <w:sz w:val="22"/>
              </w:rPr>
            </w:pPr>
            <w:r>
              <w:rPr>
                <w:spacing w:val="-5"/>
                <w:sz w:val="22"/>
              </w:rPr>
              <w:t>Rp</w:t>
            </w:r>
            <w:r>
              <w:rPr>
                <w:sz w:val="22"/>
              </w:rPr>
              <w:tab/>
            </w:r>
            <w:r>
              <w:rPr>
                <w:spacing w:val="-2"/>
                <w:sz w:val="22"/>
              </w:rPr>
              <w:t>56.525.042.574.560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3"/>
              <w:jc w:val="right"/>
              <w:rPr>
                <w:sz w:val="22"/>
              </w:rPr>
            </w:pPr>
            <w:r>
              <w:rPr>
                <w:spacing w:val="-4"/>
                <w:sz w:val="22"/>
              </w:rPr>
              <w:t>0,73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33" w:lineRule="exact"/>
              <w:ind w:left="4"/>
              <w:rPr>
                <w:sz w:val="22"/>
              </w:rPr>
            </w:pPr>
            <w:r>
              <w:rPr>
                <w:spacing w:val="-5"/>
                <w:sz w:val="22"/>
              </w:rPr>
              <w:t>Rp</w:t>
            </w:r>
            <w:r>
              <w:rPr>
                <w:sz w:val="22"/>
              </w:rPr>
              <w:tab/>
            </w:r>
            <w:r>
              <w:rPr>
                <w:spacing w:val="-2"/>
                <w:sz w:val="22"/>
              </w:rPr>
              <w:t>41.334.800.497.741</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line="233" w:lineRule="exact"/>
              <w:ind w:left="28"/>
              <w:rPr>
                <w:sz w:val="22"/>
              </w:rPr>
            </w:pPr>
            <w:r>
              <w:rPr>
                <w:spacing w:val="-5"/>
                <w:sz w:val="22"/>
              </w:rPr>
              <w:t>Rp</w:t>
            </w:r>
            <w:r>
              <w:rPr>
                <w:sz w:val="22"/>
              </w:rPr>
              <w:tab/>
            </w:r>
            <w:r>
              <w:rPr>
                <w:spacing w:val="-2"/>
                <w:sz w:val="22"/>
              </w:rPr>
              <w:t>56.589.716.015.594</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3"/>
              <w:jc w:val="right"/>
              <w:rPr>
                <w:sz w:val="22"/>
              </w:rPr>
            </w:pPr>
            <w:r>
              <w:rPr>
                <w:spacing w:val="-4"/>
                <w:sz w:val="22"/>
              </w:rPr>
              <w:t>0,73</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31"/>
              <w:jc w:val="left"/>
              <w:rPr>
                <w:sz w:val="22"/>
              </w:rPr>
            </w:pPr>
            <w:r>
              <w:rPr>
                <w:spacing w:val="-4"/>
                <w:sz w:val="22"/>
              </w:rPr>
              <w:t>SMBR</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3" w:val="left" w:leader="none"/>
              </w:tabs>
              <w:spacing w:before="49"/>
              <w:ind w:left="5"/>
              <w:rPr>
                <w:sz w:val="22"/>
              </w:rPr>
            </w:pPr>
            <w:r>
              <w:rPr>
                <w:spacing w:val="-5"/>
                <w:sz w:val="22"/>
              </w:rPr>
              <w:t>Rp</w:t>
            </w:r>
            <w:r>
              <w:rPr>
                <w:sz w:val="22"/>
              </w:rPr>
              <w:tab/>
            </w:r>
            <w:r>
              <w:rPr>
                <w:spacing w:val="-2"/>
                <w:sz w:val="22"/>
              </w:rPr>
              <w:t>2.329.286.953.000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4" w:val="left" w:leader="none"/>
              </w:tabs>
              <w:spacing w:before="49"/>
              <w:ind w:left="28"/>
              <w:rPr>
                <w:sz w:val="22"/>
              </w:rPr>
            </w:pPr>
            <w:r>
              <w:rPr>
                <w:spacing w:val="-5"/>
                <w:sz w:val="22"/>
              </w:rPr>
              <w:t>Rp</w:t>
            </w:r>
            <w:r>
              <w:rPr>
                <w:sz w:val="22"/>
              </w:rPr>
              <w:tab/>
            </w:r>
            <w:r>
              <w:rPr>
                <w:spacing w:val="-2"/>
                <w:sz w:val="22"/>
              </w:rPr>
              <w:t>5.737.175.560.000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0,41</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ind w:left="4"/>
              <w:rPr>
                <w:sz w:val="22"/>
              </w:rPr>
            </w:pPr>
            <w:r>
              <w:rPr>
                <w:spacing w:val="-5"/>
                <w:sz w:val="22"/>
              </w:rPr>
              <w:t>Rp</w:t>
            </w:r>
            <w:r>
              <w:rPr>
                <w:sz w:val="22"/>
              </w:rPr>
              <w:tab/>
            </w:r>
            <w:r>
              <w:rPr>
                <w:spacing w:val="-2"/>
                <w:sz w:val="22"/>
              </w:rPr>
              <w:t>2.351.501.098.000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4" w:val="left" w:leader="none"/>
              </w:tabs>
              <w:ind w:left="28"/>
              <w:rPr>
                <w:sz w:val="22"/>
              </w:rPr>
            </w:pPr>
            <w:r>
              <w:rPr>
                <w:spacing w:val="-5"/>
                <w:sz w:val="22"/>
              </w:rPr>
              <w:t>Rp</w:t>
            </w:r>
            <w:r>
              <w:rPr>
                <w:sz w:val="22"/>
              </w:rPr>
              <w:tab/>
            </w:r>
            <w:r>
              <w:rPr>
                <w:spacing w:val="-2"/>
                <w:sz w:val="22"/>
              </w:rPr>
              <w:t>5.817.745.619.000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0,40</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2.124.332.191.000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4" w:val="left" w:leader="none"/>
              </w:tabs>
              <w:spacing w:before="49"/>
              <w:ind w:left="28"/>
              <w:rPr>
                <w:sz w:val="22"/>
              </w:rPr>
            </w:pPr>
            <w:r>
              <w:rPr>
                <w:spacing w:val="-5"/>
                <w:sz w:val="22"/>
              </w:rPr>
              <w:t>Rp</w:t>
            </w:r>
            <w:r>
              <w:rPr>
                <w:sz w:val="22"/>
              </w:rPr>
              <w:tab/>
            </w:r>
            <w:r>
              <w:rPr>
                <w:spacing w:val="-2"/>
                <w:sz w:val="22"/>
              </w:rPr>
              <w:t>5.211.248.525.000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0,41</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ind w:left="4"/>
              <w:rPr>
                <w:sz w:val="22"/>
              </w:rPr>
            </w:pPr>
            <w:r>
              <w:rPr>
                <w:spacing w:val="-5"/>
                <w:sz w:val="22"/>
              </w:rPr>
              <w:t>Rp</w:t>
            </w:r>
            <w:r>
              <w:rPr>
                <w:sz w:val="22"/>
              </w:rPr>
              <w:tab/>
            </w:r>
            <w:r>
              <w:rPr>
                <w:spacing w:val="-2"/>
                <w:sz w:val="22"/>
              </w:rPr>
              <w:t>1.694.318.282.000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8" w:val="left" w:leader="none"/>
              </w:tabs>
              <w:ind w:left="30"/>
              <w:rPr>
                <w:sz w:val="22"/>
              </w:rPr>
            </w:pPr>
            <w:r>
              <w:rPr>
                <w:spacing w:val="-5"/>
                <w:sz w:val="22"/>
              </w:rPr>
              <w:t>Rp</w:t>
            </w:r>
            <w:r>
              <w:rPr>
                <w:sz w:val="22"/>
              </w:rPr>
              <w:tab/>
            </w:r>
            <w:r>
              <w:rPr>
                <w:spacing w:val="-2"/>
                <w:sz w:val="22"/>
              </w:rPr>
              <w:t>4.856.730.638.000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0,35</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1.639.441.913.000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4" w:val="left" w:leader="none"/>
              </w:tabs>
              <w:spacing w:before="49"/>
              <w:ind w:left="28"/>
              <w:rPr>
                <w:sz w:val="22"/>
              </w:rPr>
            </w:pPr>
            <w:r>
              <w:rPr>
                <w:spacing w:val="-5"/>
                <w:sz w:val="22"/>
              </w:rPr>
              <w:t>Rp</w:t>
            </w:r>
            <w:r>
              <w:rPr>
                <w:sz w:val="22"/>
              </w:rPr>
              <w:tab/>
            </w:r>
            <w:r>
              <w:rPr>
                <w:spacing w:val="-2"/>
                <w:sz w:val="22"/>
              </w:rPr>
              <w:t>4.907.686.845.000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0,33</w:t>
            </w:r>
          </w:p>
        </w:tc>
      </w:tr>
      <w:tr>
        <w:trPr>
          <w:trHeight w:val="297"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23"/>
              <w:jc w:val="left"/>
              <w:rPr>
                <w:sz w:val="22"/>
              </w:rPr>
            </w:pPr>
            <w:r>
              <w:rPr>
                <w:spacing w:val="-4"/>
                <w:sz w:val="22"/>
              </w:rPr>
              <w:t>SMGR</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ind w:left="4"/>
              <w:rPr>
                <w:sz w:val="22"/>
              </w:rPr>
            </w:pPr>
            <w:r>
              <w:rPr>
                <w:spacing w:val="-5"/>
                <w:sz w:val="22"/>
              </w:rPr>
              <w:t>Rp</w:t>
            </w:r>
            <w:r>
              <w:rPr>
                <w:sz w:val="22"/>
              </w:rPr>
              <w:tab/>
            </w:r>
            <w:r>
              <w:rPr>
                <w:spacing w:val="-2"/>
                <w:sz w:val="22"/>
              </w:rPr>
              <w:t>40.571.674.000.000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ind w:left="28"/>
              <w:rPr>
                <w:sz w:val="22"/>
              </w:rPr>
            </w:pPr>
            <w:r>
              <w:rPr>
                <w:spacing w:val="-5"/>
                <w:sz w:val="22"/>
              </w:rPr>
              <w:t>Rp</w:t>
            </w:r>
            <w:r>
              <w:rPr>
                <w:sz w:val="22"/>
              </w:rPr>
              <w:tab/>
            </w:r>
            <w:r>
              <w:rPr>
                <w:spacing w:val="-2"/>
                <w:sz w:val="22"/>
              </w:rPr>
              <w:t>78.006.244.000.000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0,52</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49"/>
              <w:ind w:left="4"/>
              <w:rPr>
                <w:sz w:val="22"/>
              </w:rPr>
            </w:pPr>
            <w:r>
              <w:rPr>
                <w:spacing w:val="-5"/>
                <w:sz w:val="22"/>
              </w:rPr>
              <w:t>Rp</w:t>
            </w:r>
            <w:r>
              <w:rPr>
                <w:sz w:val="22"/>
              </w:rPr>
              <w:tab/>
            </w:r>
            <w:r>
              <w:rPr>
                <w:spacing w:val="-2"/>
                <w:sz w:val="22"/>
              </w:rPr>
              <w:t>34.940.122.000.000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76.504.240.000.000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0,46</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5" w:val="left" w:leader="none"/>
              </w:tabs>
              <w:spacing w:before="46"/>
              <w:ind w:left="6"/>
              <w:rPr>
                <w:sz w:val="22"/>
              </w:rPr>
            </w:pPr>
            <w:r>
              <w:rPr>
                <w:spacing w:val="-5"/>
                <w:sz w:val="22"/>
              </w:rPr>
              <w:t>Rp</w:t>
            </w:r>
            <w:r>
              <w:rPr>
                <w:sz w:val="22"/>
              </w:rPr>
              <w:tab/>
            </w:r>
            <w:r>
              <w:rPr>
                <w:spacing w:val="-2"/>
                <w:sz w:val="22"/>
              </w:rPr>
              <w:t>33.270.652.000.000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6"/>
              <w:ind w:left="28"/>
              <w:rPr>
                <w:sz w:val="22"/>
              </w:rPr>
            </w:pPr>
            <w:r>
              <w:rPr>
                <w:spacing w:val="-5"/>
                <w:sz w:val="22"/>
              </w:rPr>
              <w:t>Rp</w:t>
            </w:r>
            <w:r>
              <w:rPr>
                <w:sz w:val="22"/>
              </w:rPr>
              <w:tab/>
            </w:r>
            <w:r>
              <w:rPr>
                <w:spacing w:val="-2"/>
                <w:sz w:val="22"/>
              </w:rPr>
              <w:t>82.960.012.000.000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0,40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49"/>
              <w:ind w:left="4"/>
              <w:rPr>
                <w:sz w:val="22"/>
              </w:rPr>
            </w:pPr>
            <w:r>
              <w:rPr>
                <w:spacing w:val="-5"/>
                <w:sz w:val="22"/>
              </w:rPr>
              <w:t>Rp</w:t>
            </w:r>
            <w:r>
              <w:rPr>
                <w:sz w:val="22"/>
              </w:rPr>
              <w:tab/>
            </w:r>
            <w:r>
              <w:rPr>
                <w:spacing w:val="-2"/>
                <w:sz w:val="22"/>
              </w:rPr>
              <w:t>31.769.553.000.000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81.820.529.000.000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0,39</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33" w:lineRule="exact"/>
              <w:ind w:left="4"/>
              <w:rPr>
                <w:sz w:val="22"/>
              </w:rPr>
            </w:pPr>
            <w:r>
              <w:rPr>
                <w:spacing w:val="-5"/>
                <w:sz w:val="22"/>
              </w:rPr>
              <w:t>Rp</w:t>
            </w:r>
            <w:r>
              <w:rPr>
                <w:sz w:val="22"/>
              </w:rPr>
              <w:tab/>
            </w:r>
            <w:r>
              <w:rPr>
                <w:spacing w:val="-2"/>
                <w:sz w:val="22"/>
              </w:rPr>
              <w:t>26.635.871.000.000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line="233" w:lineRule="exact"/>
              <w:ind w:left="28"/>
              <w:rPr>
                <w:sz w:val="22"/>
              </w:rPr>
            </w:pPr>
            <w:r>
              <w:rPr>
                <w:spacing w:val="-5"/>
                <w:sz w:val="22"/>
              </w:rPr>
              <w:t>Rp</w:t>
            </w:r>
            <w:r>
              <w:rPr>
                <w:sz w:val="22"/>
              </w:rPr>
              <w:tab/>
            </w:r>
            <w:r>
              <w:rPr>
                <w:spacing w:val="-2"/>
                <w:sz w:val="22"/>
              </w:rPr>
              <w:t>76.993.082.000.000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3"/>
              <w:jc w:val="right"/>
              <w:rPr>
                <w:sz w:val="22"/>
              </w:rPr>
            </w:pPr>
            <w:r>
              <w:rPr>
                <w:spacing w:val="-4"/>
                <w:sz w:val="22"/>
              </w:rPr>
              <w:t>0,35</w:t>
            </w:r>
          </w:p>
        </w:tc>
      </w:tr>
      <w:tr>
        <w:trPr>
          <w:trHeight w:val="301"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91"/>
              <w:jc w:val="left"/>
              <w:rPr>
                <w:sz w:val="22"/>
              </w:rPr>
            </w:pPr>
            <w:r>
              <w:rPr>
                <w:spacing w:val="-4"/>
                <w:sz w:val="22"/>
              </w:rPr>
              <w:t>TINS</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9.577.564.000.000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30" w:val="left" w:leader="none"/>
              </w:tabs>
              <w:spacing w:before="49"/>
              <w:ind w:left="30"/>
              <w:rPr>
                <w:sz w:val="22"/>
              </w:rPr>
            </w:pPr>
            <w:r>
              <w:rPr>
                <w:spacing w:val="-5"/>
                <w:sz w:val="22"/>
              </w:rPr>
              <w:t>Rp</w:t>
            </w:r>
            <w:r>
              <w:rPr>
                <w:sz w:val="22"/>
              </w:rPr>
              <w:tab/>
            </w:r>
            <w:r>
              <w:rPr>
                <w:spacing w:val="-2"/>
                <w:sz w:val="22"/>
              </w:rPr>
              <w:t>14.517.700.000.000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0,66</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6"/>
              <w:ind w:left="4"/>
              <w:rPr>
                <w:sz w:val="22"/>
              </w:rPr>
            </w:pPr>
            <w:r>
              <w:rPr>
                <w:spacing w:val="-5"/>
                <w:sz w:val="22"/>
              </w:rPr>
              <w:t>Rp</w:t>
            </w:r>
            <w:r>
              <w:rPr>
                <w:sz w:val="22"/>
              </w:rPr>
              <w:tab/>
            </w:r>
            <w:r>
              <w:rPr>
                <w:spacing w:val="-2"/>
                <w:sz w:val="22"/>
              </w:rPr>
              <w:t>8.382.569.000.000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6"/>
              <w:ind w:left="28"/>
              <w:rPr>
                <w:sz w:val="22"/>
              </w:rPr>
            </w:pPr>
            <w:r>
              <w:rPr>
                <w:spacing w:val="-5"/>
                <w:sz w:val="22"/>
              </w:rPr>
              <w:t>Rp</w:t>
            </w:r>
            <w:r>
              <w:rPr>
                <w:sz w:val="22"/>
              </w:rPr>
              <w:tab/>
            </w:r>
            <w:r>
              <w:rPr>
                <w:spacing w:val="-2"/>
                <w:sz w:val="22"/>
              </w:rPr>
              <w:t>14.690.989.000.000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0,57</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6.025.073.000.000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13.066.976.000.000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0,46</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6"/>
              <w:ind w:left="4"/>
              <w:rPr>
                <w:sz w:val="22"/>
              </w:rPr>
            </w:pPr>
            <w:r>
              <w:rPr>
                <w:spacing w:val="-5"/>
                <w:sz w:val="22"/>
              </w:rPr>
              <w:t>Rp</w:t>
            </w:r>
            <w:r>
              <w:rPr>
                <w:sz w:val="22"/>
              </w:rPr>
              <w:tab/>
            </w:r>
            <w:r>
              <w:rPr>
                <w:spacing w:val="-2"/>
                <w:sz w:val="22"/>
              </w:rPr>
              <w:t>6.610.928.000.000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6"/>
              <w:ind w:left="28"/>
              <w:rPr>
                <w:sz w:val="22"/>
              </w:rPr>
            </w:pPr>
            <w:r>
              <w:rPr>
                <w:spacing w:val="-5"/>
                <w:sz w:val="22"/>
              </w:rPr>
              <w:t>Rp</w:t>
            </w:r>
            <w:r>
              <w:rPr>
                <w:sz w:val="22"/>
              </w:rPr>
              <w:tab/>
            </w:r>
            <w:r>
              <w:rPr>
                <w:spacing w:val="-2"/>
                <w:sz w:val="22"/>
              </w:rPr>
              <w:t>12.853.277.000.000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0,51</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3" w:val="left" w:leader="none"/>
              </w:tabs>
              <w:spacing w:before="50"/>
              <w:ind w:left="5"/>
              <w:rPr>
                <w:sz w:val="22"/>
              </w:rPr>
            </w:pPr>
            <w:r>
              <w:rPr>
                <w:spacing w:val="-5"/>
                <w:sz w:val="22"/>
              </w:rPr>
              <w:t>Rp</w:t>
            </w:r>
            <w:r>
              <w:rPr>
                <w:sz w:val="22"/>
              </w:rPr>
              <w:tab/>
            </w:r>
            <w:r>
              <w:rPr>
                <w:spacing w:val="-2"/>
                <w:sz w:val="22"/>
              </w:rPr>
              <w:t>5.349.597.000.000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50"/>
              <w:ind w:left="28"/>
              <w:rPr>
                <w:sz w:val="22"/>
              </w:rPr>
            </w:pPr>
            <w:r>
              <w:rPr>
                <w:spacing w:val="-5"/>
                <w:sz w:val="22"/>
              </w:rPr>
              <w:t>Rp</w:t>
            </w:r>
            <w:r>
              <w:rPr>
                <w:sz w:val="22"/>
              </w:rPr>
              <w:tab/>
            </w:r>
            <w:r>
              <w:rPr>
                <w:spacing w:val="-2"/>
                <w:sz w:val="22"/>
              </w:rPr>
              <w:t>12.799.576.000.000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50"/>
              <w:ind w:right="93"/>
              <w:jc w:val="right"/>
              <w:rPr>
                <w:sz w:val="22"/>
              </w:rPr>
            </w:pPr>
            <w:r>
              <w:rPr>
                <w:spacing w:val="-4"/>
                <w:sz w:val="22"/>
              </w:rPr>
              <w:t>0,42</w:t>
            </w:r>
          </w:p>
        </w:tc>
      </w:tr>
      <w:tr>
        <w:trPr>
          <w:trHeight w:val="297"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23"/>
              <w:jc w:val="left"/>
              <w:rPr>
                <w:sz w:val="22"/>
              </w:rPr>
            </w:pPr>
            <w:r>
              <w:rPr>
                <w:spacing w:val="-4"/>
                <w:sz w:val="22"/>
              </w:rPr>
              <w:t>TLKM</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ind w:left="4"/>
              <w:rPr>
                <w:sz w:val="22"/>
              </w:rPr>
            </w:pPr>
            <w:r>
              <w:rPr>
                <w:spacing w:val="-5"/>
                <w:sz w:val="22"/>
              </w:rPr>
              <w:t>Rp</w:t>
            </w:r>
            <w:r>
              <w:rPr>
                <w:sz w:val="22"/>
              </w:rPr>
              <w:tab/>
            </w:r>
            <w:r>
              <w:rPr>
                <w:spacing w:val="-2"/>
                <w:sz w:val="22"/>
              </w:rPr>
              <w:t>126.054.000.000.000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ind w:left="28"/>
              <w:rPr>
                <w:sz w:val="22"/>
              </w:rPr>
            </w:pPr>
            <w:r>
              <w:rPr>
                <w:spacing w:val="-5"/>
                <w:sz w:val="22"/>
              </w:rPr>
              <w:t>Rp</w:t>
            </w:r>
            <w:r>
              <w:rPr>
                <w:sz w:val="22"/>
              </w:rPr>
              <w:tab/>
            </w:r>
            <w:r>
              <w:rPr>
                <w:spacing w:val="-2"/>
                <w:sz w:val="22"/>
              </w:rPr>
              <w:t>246.943.000.000.000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0,51</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spacing w:before="49"/>
              <w:ind w:left="4"/>
              <w:rPr>
                <w:sz w:val="22"/>
              </w:rPr>
            </w:pPr>
            <w:r>
              <w:rPr>
                <w:spacing w:val="-5"/>
                <w:sz w:val="22"/>
              </w:rPr>
              <w:t>Rp</w:t>
            </w:r>
            <w:r>
              <w:rPr>
                <w:sz w:val="22"/>
              </w:rPr>
              <w:tab/>
            </w:r>
            <w:r>
              <w:rPr>
                <w:spacing w:val="-2"/>
                <w:sz w:val="22"/>
              </w:rPr>
              <w:t>131.785.000.000.000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before="49"/>
              <w:ind w:left="28"/>
              <w:rPr>
                <w:sz w:val="22"/>
              </w:rPr>
            </w:pPr>
            <w:r>
              <w:rPr>
                <w:spacing w:val="-5"/>
                <w:sz w:val="22"/>
              </w:rPr>
              <w:t>Rp</w:t>
            </w:r>
            <w:r>
              <w:rPr>
                <w:sz w:val="22"/>
              </w:rPr>
              <w:tab/>
            </w:r>
            <w:r>
              <w:rPr>
                <w:spacing w:val="-2"/>
                <w:sz w:val="22"/>
              </w:rPr>
              <w:t>277.184.000.000.000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0,48</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ind w:left="4"/>
              <w:rPr>
                <w:sz w:val="22"/>
              </w:rPr>
            </w:pPr>
            <w:r>
              <w:rPr>
                <w:spacing w:val="-5"/>
                <w:sz w:val="22"/>
              </w:rPr>
              <w:t>Rp</w:t>
            </w:r>
            <w:r>
              <w:rPr>
                <w:sz w:val="22"/>
              </w:rPr>
              <w:tab/>
            </w:r>
            <w:r>
              <w:rPr>
                <w:spacing w:val="-2"/>
                <w:sz w:val="22"/>
              </w:rPr>
              <w:t>125.930.000.000.000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8" w:val="left" w:leader="none"/>
              </w:tabs>
              <w:ind w:left="30"/>
              <w:rPr>
                <w:sz w:val="22"/>
              </w:rPr>
            </w:pPr>
            <w:r>
              <w:rPr>
                <w:spacing w:val="-5"/>
                <w:sz w:val="22"/>
              </w:rPr>
              <w:t>Rp</w:t>
            </w:r>
            <w:r>
              <w:rPr>
                <w:sz w:val="22"/>
              </w:rPr>
              <w:tab/>
            </w:r>
            <w:r>
              <w:rPr>
                <w:spacing w:val="-2"/>
                <w:sz w:val="22"/>
              </w:rPr>
              <w:t>275.192.000.000.000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0,46</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spacing w:before="49"/>
              <w:ind w:left="4"/>
              <w:rPr>
                <w:sz w:val="22"/>
              </w:rPr>
            </w:pPr>
            <w:r>
              <w:rPr>
                <w:spacing w:val="-5"/>
                <w:sz w:val="22"/>
              </w:rPr>
              <w:t>Rp</w:t>
            </w:r>
            <w:r>
              <w:rPr>
                <w:sz w:val="22"/>
              </w:rPr>
              <w:tab/>
            </w:r>
            <w:r>
              <w:rPr>
                <w:spacing w:val="-2"/>
                <w:sz w:val="22"/>
              </w:rPr>
              <w:t>130.480.000.000.000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before="49"/>
              <w:ind w:left="28"/>
              <w:rPr>
                <w:sz w:val="22"/>
              </w:rPr>
            </w:pPr>
            <w:r>
              <w:rPr>
                <w:spacing w:val="-5"/>
                <w:sz w:val="22"/>
              </w:rPr>
              <w:t>Rp</w:t>
            </w:r>
            <w:r>
              <w:rPr>
                <w:sz w:val="22"/>
              </w:rPr>
              <w:tab/>
            </w:r>
            <w:r>
              <w:rPr>
                <w:spacing w:val="-2"/>
                <w:sz w:val="22"/>
              </w:rPr>
              <w:t>287.042.000.000.000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0,45</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591" w:val="left" w:leader="none"/>
              </w:tabs>
              <w:ind w:left="4"/>
              <w:rPr>
                <w:sz w:val="22"/>
              </w:rPr>
            </w:pPr>
            <w:r>
              <w:rPr>
                <w:spacing w:val="-5"/>
                <w:sz w:val="22"/>
              </w:rPr>
              <w:t>Rp</w:t>
            </w:r>
            <w:r>
              <w:rPr>
                <w:sz w:val="22"/>
              </w:rPr>
              <w:tab/>
            </w:r>
            <w:r>
              <w:rPr>
                <w:spacing w:val="-2"/>
                <w:sz w:val="22"/>
              </w:rPr>
              <w:t>137.185.000.000.000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ind w:left="28"/>
              <w:rPr>
                <w:sz w:val="22"/>
              </w:rPr>
            </w:pPr>
            <w:r>
              <w:rPr>
                <w:spacing w:val="-5"/>
                <w:sz w:val="22"/>
              </w:rPr>
              <w:t>Rp</w:t>
            </w:r>
            <w:r>
              <w:rPr>
                <w:sz w:val="22"/>
              </w:rPr>
              <w:tab/>
            </w:r>
            <w:r>
              <w:rPr>
                <w:spacing w:val="-2"/>
                <w:sz w:val="22"/>
              </w:rPr>
              <w:t>299.675.000.000.000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0,46</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1"/>
              <w:jc w:val="left"/>
              <w:rPr>
                <w:b/>
                <w:sz w:val="22"/>
              </w:rPr>
            </w:pPr>
          </w:p>
          <w:p>
            <w:pPr>
              <w:pStyle w:val="TableParagraph"/>
              <w:spacing w:line="240" w:lineRule="auto" w:before="0"/>
              <w:ind w:left="135"/>
              <w:jc w:val="left"/>
              <w:rPr>
                <w:sz w:val="22"/>
              </w:rPr>
            </w:pPr>
            <w:r>
              <w:rPr>
                <w:spacing w:val="-4"/>
                <w:sz w:val="22"/>
              </w:rPr>
              <w:t>WIKA</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before="49"/>
              <w:ind w:left="4"/>
              <w:rPr>
                <w:sz w:val="22"/>
              </w:rPr>
            </w:pPr>
            <w:r>
              <w:rPr>
                <w:spacing w:val="-5"/>
                <w:sz w:val="22"/>
              </w:rPr>
              <w:t>Rp</w:t>
            </w:r>
            <w:r>
              <w:rPr>
                <w:sz w:val="22"/>
              </w:rPr>
              <w:tab/>
            </w:r>
            <w:r>
              <w:rPr>
                <w:spacing w:val="-2"/>
                <w:sz w:val="22"/>
              </w:rPr>
              <w:t>51.451.760.142.000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9"/>
              <w:ind w:left="28"/>
              <w:rPr>
                <w:sz w:val="22"/>
              </w:rPr>
            </w:pPr>
            <w:r>
              <w:rPr>
                <w:spacing w:val="-5"/>
                <w:sz w:val="22"/>
              </w:rPr>
              <w:t>Rp</w:t>
            </w:r>
            <w:r>
              <w:rPr>
                <w:sz w:val="22"/>
              </w:rPr>
              <w:tab/>
            </w:r>
            <w:r>
              <w:rPr>
                <w:spacing w:val="-2"/>
                <w:sz w:val="22"/>
              </w:rPr>
              <w:t>68.109.185.213.000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0,76</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5" w:val="left" w:leader="none"/>
              </w:tabs>
              <w:spacing w:before="46"/>
              <w:ind w:left="6"/>
              <w:rPr>
                <w:sz w:val="22"/>
              </w:rPr>
            </w:pPr>
            <w:r>
              <w:rPr>
                <w:spacing w:val="-5"/>
                <w:sz w:val="22"/>
              </w:rPr>
              <w:t>Rp</w:t>
            </w:r>
            <w:r>
              <w:rPr>
                <w:sz w:val="22"/>
              </w:rPr>
              <w:tab/>
            </w:r>
            <w:r>
              <w:rPr>
                <w:spacing w:val="-2"/>
                <w:sz w:val="22"/>
              </w:rPr>
              <w:t>51.950.716.634.000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before="46"/>
              <w:ind w:left="28"/>
              <w:rPr>
                <w:sz w:val="22"/>
              </w:rPr>
            </w:pPr>
            <w:r>
              <w:rPr>
                <w:spacing w:val="-5"/>
                <w:sz w:val="22"/>
              </w:rPr>
              <w:t>Rp</w:t>
            </w:r>
            <w:r>
              <w:rPr>
                <w:sz w:val="22"/>
              </w:rPr>
              <w:tab/>
            </w:r>
            <w:r>
              <w:rPr>
                <w:spacing w:val="-2"/>
                <w:sz w:val="22"/>
              </w:rPr>
              <w:t>69.385.794.346.000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0,75</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28" w:lineRule="exact" w:before="49"/>
              <w:ind w:left="4"/>
              <w:rPr>
                <w:sz w:val="22"/>
              </w:rPr>
            </w:pPr>
            <w:r>
              <w:rPr>
                <w:spacing w:val="-5"/>
                <w:sz w:val="22"/>
              </w:rPr>
              <w:t>Rp</w:t>
            </w:r>
            <w:r>
              <w:rPr>
                <w:sz w:val="22"/>
              </w:rPr>
              <w:tab/>
            </w:r>
            <w:r>
              <w:rPr>
                <w:spacing w:val="-2"/>
                <w:sz w:val="22"/>
              </w:rPr>
              <w:t>57.576.398.034.000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line="228" w:lineRule="exact" w:before="49"/>
              <w:ind w:left="28"/>
              <w:rPr>
                <w:sz w:val="22"/>
              </w:rPr>
            </w:pPr>
            <w:r>
              <w:rPr>
                <w:spacing w:val="-5"/>
                <w:sz w:val="22"/>
              </w:rPr>
              <w:t>Rp</w:t>
            </w:r>
            <w:r>
              <w:rPr>
                <w:sz w:val="22"/>
              </w:rPr>
              <w:tab/>
            </w:r>
            <w:r>
              <w:rPr>
                <w:spacing w:val="-2"/>
                <w:sz w:val="22"/>
              </w:rPr>
              <w:t>75.069.604.222.000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right="93"/>
              <w:jc w:val="right"/>
              <w:rPr>
                <w:sz w:val="22"/>
              </w:rPr>
            </w:pPr>
            <w:r>
              <w:rPr>
                <w:spacing w:val="-4"/>
                <w:sz w:val="22"/>
              </w:rPr>
              <w:t>0,77</w:t>
            </w:r>
          </w:p>
        </w:tc>
      </w:tr>
    </w:tbl>
    <w:p>
      <w:pPr>
        <w:pStyle w:val="TableParagraph"/>
        <w:spacing w:after="0" w:line="228" w:lineRule="exact"/>
        <w:jc w:val="right"/>
        <w:rPr>
          <w:sz w:val="22"/>
        </w:rPr>
        <w:sectPr>
          <w:headerReference w:type="default" r:id="rId50"/>
          <w:footerReference w:type="default" r:id="rId51"/>
          <w:pgSz w:w="11910" w:h="16840"/>
          <w:pgMar w:header="0" w:footer="998" w:top="1920" w:bottom="1180" w:left="1700" w:right="992"/>
        </w:sectPr>
      </w:pPr>
    </w:p>
    <w:p>
      <w:pPr>
        <w:pStyle w:val="BodyText"/>
        <w:spacing w:before="102"/>
        <w:rPr>
          <w:b/>
          <w:sz w:val="20"/>
        </w:rPr>
      </w:pPr>
    </w:p>
    <w:tbl>
      <w:tblPr>
        <w:tblW w:w="0" w:type="auto"/>
        <w:jc w:val="left"/>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76"/>
        <w:gridCol w:w="840"/>
        <w:gridCol w:w="2676"/>
        <w:gridCol w:w="2693"/>
        <w:gridCol w:w="1048"/>
      </w:tblGrid>
      <w:tr>
        <w:trPr>
          <w:trHeight w:val="299" w:hRule="atLeast"/>
        </w:trPr>
        <w:tc>
          <w:tcPr>
            <w:tcW w:w="876" w:type="dxa"/>
            <w:tcBorders>
              <w:left w:val="single" w:sz="4" w:space="0" w:color="000000"/>
              <w:bottom w:val="single" w:sz="4" w:space="0" w:color="000000"/>
              <w:right w:val="single" w:sz="4" w:space="0" w:color="000000"/>
            </w:tcBorders>
          </w:tcPr>
          <w:p>
            <w:pPr>
              <w:pStyle w:val="TableParagraph"/>
              <w:spacing w:line="240" w:lineRule="auto" w:before="23"/>
              <w:ind w:left="183"/>
              <w:jc w:val="left"/>
              <w:rPr>
                <w:b/>
                <w:sz w:val="22"/>
              </w:rPr>
            </w:pPr>
            <w:r>
              <w:rPr>
                <w:b/>
                <w:spacing w:val="-4"/>
                <w:sz w:val="22"/>
              </w:rPr>
              <w:t>Kode</w:t>
            </w:r>
          </w:p>
        </w:tc>
        <w:tc>
          <w:tcPr>
            <w:tcW w:w="840" w:type="dxa"/>
            <w:tcBorders>
              <w:left w:val="single" w:sz="4" w:space="0" w:color="000000"/>
              <w:bottom w:val="single" w:sz="4" w:space="0" w:color="000000"/>
              <w:right w:val="single" w:sz="4" w:space="0" w:color="000000"/>
            </w:tcBorders>
          </w:tcPr>
          <w:p>
            <w:pPr>
              <w:pStyle w:val="TableParagraph"/>
              <w:spacing w:line="240" w:lineRule="auto" w:before="23"/>
              <w:ind w:left="22" w:right="12"/>
              <w:rPr>
                <w:b/>
                <w:sz w:val="22"/>
              </w:rPr>
            </w:pPr>
            <w:r>
              <w:rPr>
                <w:b/>
                <w:spacing w:val="-2"/>
                <w:sz w:val="22"/>
              </w:rPr>
              <w:t>Tahun</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3"/>
              <w:rPr>
                <w:b/>
                <w:sz w:val="22"/>
              </w:rPr>
            </w:pPr>
            <w:r>
              <w:rPr>
                <w:b/>
                <w:sz w:val="22"/>
              </w:rPr>
              <w:t>Total</w:t>
            </w:r>
            <w:r>
              <w:rPr>
                <w:b/>
                <w:spacing w:val="1"/>
                <w:sz w:val="22"/>
              </w:rPr>
              <w:t> </w:t>
            </w:r>
            <w:r>
              <w:rPr>
                <w:b/>
                <w:spacing w:val="-2"/>
                <w:sz w:val="22"/>
              </w:rPr>
              <w:t>Utang</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1"/>
              <w:rPr>
                <w:b/>
                <w:sz w:val="22"/>
              </w:rPr>
            </w:pPr>
            <w:r>
              <w:rPr>
                <w:b/>
                <w:sz w:val="22"/>
              </w:rPr>
              <w:t>Total</w:t>
            </w:r>
            <w:r>
              <w:rPr>
                <w:b/>
                <w:spacing w:val="-2"/>
                <w:sz w:val="22"/>
              </w:rPr>
              <w:t> </w:t>
            </w:r>
            <w:r>
              <w:rPr>
                <w:b/>
                <w:spacing w:val="-4"/>
                <w:sz w:val="22"/>
              </w:rPr>
              <w:t>Aset</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right="100"/>
              <w:jc w:val="right"/>
              <w:rPr>
                <w:b/>
                <w:i/>
                <w:sz w:val="22"/>
              </w:rPr>
            </w:pPr>
            <w:r>
              <w:rPr>
                <w:b/>
                <w:i/>
                <w:spacing w:val="-2"/>
                <w:sz w:val="22"/>
              </w:rPr>
              <w:t>Leverage</w:t>
            </w:r>
          </w:p>
        </w:tc>
      </w:tr>
      <w:tr>
        <w:trPr>
          <w:trHeight w:val="297"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sz w:val="2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33" w:lineRule="exact"/>
              <w:ind w:left="4"/>
              <w:rPr>
                <w:sz w:val="22"/>
              </w:rPr>
            </w:pPr>
            <w:r>
              <w:rPr>
                <w:spacing w:val="-5"/>
                <w:sz w:val="22"/>
              </w:rPr>
              <w:t>Rp</w:t>
            </w:r>
            <w:r>
              <w:rPr>
                <w:sz w:val="22"/>
              </w:rPr>
              <w:tab/>
            </w:r>
            <w:r>
              <w:rPr>
                <w:spacing w:val="-2"/>
                <w:sz w:val="22"/>
              </w:rPr>
              <w:t>56.409.622.846.000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27" w:val="left" w:leader="none"/>
              </w:tabs>
              <w:spacing w:line="233" w:lineRule="exact"/>
              <w:ind w:left="28"/>
              <w:rPr>
                <w:sz w:val="22"/>
              </w:rPr>
            </w:pPr>
            <w:r>
              <w:rPr>
                <w:spacing w:val="-5"/>
                <w:sz w:val="22"/>
              </w:rPr>
              <w:t>Rp</w:t>
            </w:r>
            <w:r>
              <w:rPr>
                <w:sz w:val="22"/>
              </w:rPr>
              <w:tab/>
            </w:r>
            <w:r>
              <w:rPr>
                <w:spacing w:val="-2"/>
                <w:sz w:val="22"/>
              </w:rPr>
              <w:t>65.981.235.888.000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3"/>
              <w:jc w:val="right"/>
              <w:rPr>
                <w:sz w:val="22"/>
              </w:rPr>
            </w:pPr>
            <w:r>
              <w:rPr>
                <w:spacing w:val="-4"/>
                <w:sz w:val="22"/>
              </w:rPr>
              <w:t>0,85</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703" w:val="left" w:leader="none"/>
              </w:tabs>
              <w:spacing w:line="233" w:lineRule="exact" w:before="49"/>
              <w:ind w:left="4"/>
              <w:rPr>
                <w:sz w:val="22"/>
              </w:rPr>
            </w:pPr>
            <w:r>
              <w:rPr>
                <w:spacing w:val="-5"/>
                <w:sz w:val="22"/>
              </w:rPr>
              <w:t>Rp</w:t>
            </w:r>
            <w:r>
              <w:rPr>
                <w:sz w:val="22"/>
              </w:rPr>
              <w:tab/>
            </w:r>
            <w:r>
              <w:rPr>
                <w:spacing w:val="-2"/>
                <w:sz w:val="22"/>
              </w:rPr>
              <w:t>51.684.922.956.000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30" w:val="left" w:leader="none"/>
              </w:tabs>
              <w:spacing w:line="233" w:lineRule="exact" w:before="49"/>
              <w:ind w:left="30"/>
              <w:rPr>
                <w:sz w:val="22"/>
              </w:rPr>
            </w:pPr>
            <w:r>
              <w:rPr>
                <w:spacing w:val="-5"/>
                <w:sz w:val="22"/>
              </w:rPr>
              <w:t>Rp</w:t>
            </w:r>
            <w:r>
              <w:rPr>
                <w:sz w:val="22"/>
              </w:rPr>
              <w:tab/>
            </w:r>
            <w:r>
              <w:rPr>
                <w:spacing w:val="-2"/>
                <w:sz w:val="22"/>
              </w:rPr>
              <w:t>63.556.342.748.000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3"/>
              <w:jc w:val="right"/>
              <w:rPr>
                <w:sz w:val="22"/>
              </w:rPr>
            </w:pPr>
            <w:r>
              <w:rPr>
                <w:spacing w:val="-4"/>
                <w:sz w:val="22"/>
              </w:rPr>
              <w:t>0,81</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35"/>
              <w:jc w:val="left"/>
              <w:rPr>
                <w:sz w:val="22"/>
              </w:rPr>
            </w:pPr>
            <w:r>
              <w:rPr>
                <w:spacing w:val="-4"/>
                <w:sz w:val="22"/>
              </w:rPr>
              <w:t>WSBP</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before="46"/>
              <w:ind w:left="4"/>
              <w:rPr>
                <w:sz w:val="22"/>
              </w:rPr>
            </w:pPr>
            <w:r>
              <w:rPr>
                <w:spacing w:val="-5"/>
                <w:sz w:val="22"/>
              </w:rPr>
              <w:t>Rp</w:t>
            </w:r>
            <w:r>
              <w:rPr>
                <w:sz w:val="22"/>
              </w:rPr>
              <w:tab/>
            </w:r>
            <w:r>
              <w:rPr>
                <w:spacing w:val="-2"/>
                <w:sz w:val="22"/>
              </w:rPr>
              <w:t>9.400.121.261.159</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46"/>
              <w:ind w:left="28"/>
              <w:rPr>
                <w:sz w:val="22"/>
              </w:rPr>
            </w:pPr>
            <w:r>
              <w:rPr>
                <w:spacing w:val="-5"/>
                <w:sz w:val="22"/>
              </w:rPr>
              <w:t>Rp</w:t>
            </w:r>
            <w:r>
              <w:rPr>
                <w:sz w:val="22"/>
              </w:rPr>
              <w:tab/>
            </w:r>
            <w:r>
              <w:rPr>
                <w:spacing w:val="-2"/>
                <w:sz w:val="22"/>
              </w:rPr>
              <w:t>10.557.550.739.243</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22"/>
              </w:rPr>
            </w:pPr>
            <w:r>
              <w:rPr>
                <w:spacing w:val="-4"/>
                <w:sz w:val="22"/>
              </w:rPr>
              <w:t>0,89</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before="49"/>
              <w:ind w:left="4"/>
              <w:rPr>
                <w:sz w:val="22"/>
              </w:rPr>
            </w:pPr>
            <w:r>
              <w:rPr>
                <w:spacing w:val="-5"/>
                <w:sz w:val="22"/>
              </w:rPr>
              <w:t>Rp</w:t>
            </w:r>
            <w:r>
              <w:rPr>
                <w:sz w:val="22"/>
              </w:rPr>
              <w:tab/>
            </w:r>
            <w:r>
              <w:rPr>
                <w:spacing w:val="-2"/>
                <w:sz w:val="22"/>
              </w:rPr>
              <w:t>9.660.606.347.159</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before="49"/>
              <w:ind w:left="28"/>
              <w:rPr>
                <w:sz w:val="22"/>
              </w:rPr>
            </w:pPr>
            <w:r>
              <w:rPr>
                <w:spacing w:val="-5"/>
                <w:sz w:val="22"/>
              </w:rPr>
              <w:t>Rp</w:t>
            </w:r>
            <w:r>
              <w:rPr>
                <w:sz w:val="22"/>
              </w:rPr>
              <w:tab/>
            </w:r>
            <w:r>
              <w:rPr>
                <w:spacing w:val="-2"/>
                <w:sz w:val="22"/>
              </w:rPr>
              <w:t>6.882.077.282.159</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1,40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ind w:left="4"/>
              <w:rPr>
                <w:sz w:val="22"/>
              </w:rPr>
            </w:pPr>
            <w:r>
              <w:rPr>
                <w:spacing w:val="-5"/>
                <w:sz w:val="22"/>
              </w:rPr>
              <w:t>Rp</w:t>
            </w:r>
            <w:r>
              <w:rPr>
                <w:sz w:val="22"/>
              </w:rPr>
              <w:tab/>
            </w:r>
            <w:r>
              <w:rPr>
                <w:spacing w:val="-2"/>
                <w:sz w:val="22"/>
              </w:rPr>
              <w:t>8.066.866.451.302</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ind w:left="28"/>
              <w:rPr>
                <w:sz w:val="22"/>
              </w:rPr>
            </w:pPr>
            <w:r>
              <w:rPr>
                <w:spacing w:val="-5"/>
                <w:sz w:val="22"/>
              </w:rPr>
              <w:t>Rp</w:t>
            </w:r>
            <w:r>
              <w:rPr>
                <w:sz w:val="22"/>
              </w:rPr>
              <w:tab/>
            </w:r>
            <w:r>
              <w:rPr>
                <w:spacing w:val="-2"/>
                <w:sz w:val="22"/>
              </w:rPr>
              <w:t>5.963.657.951.876</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1,35</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61" w:val="right" w:leader="none"/>
              </w:tabs>
              <w:spacing w:before="49"/>
              <w:ind w:left="5"/>
              <w:rPr>
                <w:sz w:val="22"/>
              </w:rPr>
            </w:pPr>
            <w:r>
              <w:rPr>
                <w:spacing w:val="-5"/>
                <w:sz w:val="22"/>
              </w:rPr>
              <w:t>Rp</w:t>
            </w:r>
            <w:r>
              <w:rPr>
                <w:sz w:val="22"/>
              </w:rPr>
              <w:tab/>
            </w:r>
            <w:r>
              <w:rPr>
                <w:spacing w:val="-2"/>
                <w:sz w:val="22"/>
              </w:rPr>
              <w:t>5.137.639.812.056</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before="49"/>
              <w:ind w:left="28"/>
              <w:rPr>
                <w:sz w:val="22"/>
              </w:rPr>
            </w:pPr>
            <w:r>
              <w:rPr>
                <w:spacing w:val="-5"/>
                <w:sz w:val="22"/>
              </w:rPr>
              <w:t>Rp</w:t>
            </w:r>
            <w:r>
              <w:rPr>
                <w:sz w:val="22"/>
              </w:rPr>
              <w:tab/>
            </w:r>
            <w:r>
              <w:rPr>
                <w:spacing w:val="-2"/>
                <w:sz w:val="22"/>
              </w:rPr>
              <w:t>4.473.145.720.502</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1,15</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ind w:left="4"/>
              <w:rPr>
                <w:sz w:val="22"/>
              </w:rPr>
            </w:pPr>
            <w:r>
              <w:rPr>
                <w:spacing w:val="-5"/>
                <w:sz w:val="22"/>
              </w:rPr>
              <w:t>Rp</w:t>
            </w:r>
            <w:r>
              <w:rPr>
                <w:sz w:val="22"/>
              </w:rPr>
              <w:tab/>
            </w:r>
            <w:r>
              <w:rPr>
                <w:spacing w:val="-2"/>
                <w:sz w:val="22"/>
              </w:rPr>
              <w:t>5.176.443.655.122</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ind w:left="28"/>
              <w:rPr>
                <w:sz w:val="22"/>
              </w:rPr>
            </w:pPr>
            <w:r>
              <w:rPr>
                <w:spacing w:val="-5"/>
                <w:sz w:val="22"/>
              </w:rPr>
              <w:t>Rp</w:t>
            </w:r>
            <w:r>
              <w:rPr>
                <w:sz w:val="22"/>
              </w:rPr>
              <w:tab/>
            </w:r>
            <w:r>
              <w:rPr>
                <w:spacing w:val="-2"/>
                <w:sz w:val="22"/>
              </w:rPr>
              <w:t>3.618.830.656.515</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1,43</w:t>
            </w:r>
          </w:p>
        </w:tc>
      </w:tr>
      <w:tr>
        <w:trPr>
          <w:trHeight w:val="301"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40"/>
              <w:jc w:val="left"/>
              <w:rPr>
                <w:b/>
                <w:sz w:val="22"/>
              </w:rPr>
            </w:pPr>
          </w:p>
          <w:p>
            <w:pPr>
              <w:pStyle w:val="TableParagraph"/>
              <w:spacing w:line="240" w:lineRule="auto" w:before="0"/>
              <w:ind w:left="123"/>
              <w:jc w:val="left"/>
              <w:rPr>
                <w:sz w:val="22"/>
              </w:rPr>
            </w:pPr>
            <w:r>
              <w:rPr>
                <w:spacing w:val="-4"/>
                <w:sz w:val="22"/>
              </w:rPr>
              <w:t>WSKT</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49"/>
              <w:ind w:left="4"/>
              <w:rPr>
                <w:sz w:val="22"/>
              </w:rPr>
            </w:pPr>
            <w:r>
              <w:rPr>
                <w:spacing w:val="-5"/>
                <w:sz w:val="22"/>
              </w:rPr>
              <w:t>Rp</w:t>
            </w:r>
            <w:r>
              <w:rPr>
                <w:sz w:val="22"/>
              </w:rPr>
              <w:tab/>
            </w:r>
            <w:r>
              <w:rPr>
                <w:spacing w:val="-2"/>
                <w:sz w:val="22"/>
              </w:rPr>
              <w:t>89.011.405.294.715</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spacing w:before="49"/>
              <w:ind w:left="28"/>
              <w:rPr>
                <w:sz w:val="22"/>
              </w:rPr>
            </w:pPr>
            <w:r>
              <w:rPr>
                <w:spacing w:val="-5"/>
                <w:sz w:val="22"/>
              </w:rPr>
              <w:t>Rp</w:t>
            </w:r>
            <w:r>
              <w:rPr>
                <w:sz w:val="22"/>
              </w:rPr>
              <w:tab/>
            </w:r>
            <w:r>
              <w:rPr>
                <w:spacing w:val="-2"/>
                <w:sz w:val="22"/>
              </w:rPr>
              <w:t>105.588.960.060.005</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0,84</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61" w:val="right" w:leader="none"/>
              </w:tabs>
              <w:ind w:left="6"/>
              <w:rPr>
                <w:sz w:val="22"/>
              </w:rPr>
            </w:pPr>
            <w:r>
              <w:rPr>
                <w:spacing w:val="-5"/>
                <w:sz w:val="22"/>
              </w:rPr>
              <w:t>Rp</w:t>
            </w:r>
            <w:r>
              <w:rPr>
                <w:sz w:val="22"/>
              </w:rPr>
              <w:tab/>
            </w:r>
            <w:r>
              <w:rPr>
                <w:spacing w:val="-2"/>
                <w:sz w:val="22"/>
              </w:rPr>
              <w:t>88.140.178.639.510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615" w:val="left" w:leader="none"/>
              </w:tabs>
              <w:ind w:left="28"/>
              <w:rPr>
                <w:sz w:val="22"/>
              </w:rPr>
            </w:pPr>
            <w:r>
              <w:rPr>
                <w:spacing w:val="-5"/>
                <w:sz w:val="22"/>
              </w:rPr>
              <w:t>Rp</w:t>
            </w:r>
            <w:r>
              <w:rPr>
                <w:sz w:val="22"/>
              </w:rPr>
              <w:tab/>
            </w:r>
            <w:r>
              <w:rPr>
                <w:spacing w:val="-2"/>
                <w:sz w:val="22"/>
              </w:rPr>
              <w:t>103.601.611.883.340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0,85</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50"/>
              <w:ind w:left="4"/>
              <w:rPr>
                <w:sz w:val="22"/>
              </w:rPr>
            </w:pPr>
            <w:r>
              <w:rPr>
                <w:spacing w:val="-5"/>
                <w:sz w:val="22"/>
              </w:rPr>
              <w:t>Rp</w:t>
            </w:r>
            <w:r>
              <w:rPr>
                <w:sz w:val="22"/>
              </w:rPr>
              <w:tab/>
            </w:r>
            <w:r>
              <w:rPr>
                <w:spacing w:val="-2"/>
                <w:sz w:val="22"/>
              </w:rPr>
              <w:t>83.987.631.948.080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spacing w:before="50"/>
              <w:ind w:left="28"/>
              <w:rPr>
                <w:sz w:val="22"/>
              </w:rPr>
            </w:pPr>
            <w:r>
              <w:rPr>
                <w:spacing w:val="-5"/>
                <w:sz w:val="22"/>
              </w:rPr>
              <w:t>Rp</w:t>
            </w:r>
            <w:r>
              <w:rPr>
                <w:sz w:val="22"/>
              </w:rPr>
              <w:tab/>
            </w:r>
            <w:r>
              <w:rPr>
                <w:spacing w:val="-2"/>
                <w:sz w:val="22"/>
              </w:rPr>
              <w:t>98.232.316.628.846</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50"/>
              <w:ind w:right="93"/>
              <w:jc w:val="right"/>
              <w:rPr>
                <w:sz w:val="22"/>
              </w:rPr>
            </w:pPr>
            <w:r>
              <w:rPr>
                <w:spacing w:val="-4"/>
                <w:sz w:val="22"/>
              </w:rPr>
              <w:t>0,85</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ind w:left="4"/>
              <w:rPr>
                <w:sz w:val="22"/>
              </w:rPr>
            </w:pPr>
            <w:r>
              <w:rPr>
                <w:spacing w:val="-5"/>
                <w:sz w:val="22"/>
              </w:rPr>
              <w:t>Rp</w:t>
            </w:r>
            <w:r>
              <w:rPr>
                <w:sz w:val="22"/>
              </w:rPr>
              <w:tab/>
            </w:r>
            <w:r>
              <w:rPr>
                <w:spacing w:val="-2"/>
                <w:sz w:val="22"/>
              </w:rPr>
              <w:t>83.994.385.906.808</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3" w:val="right" w:leader="none"/>
              </w:tabs>
              <w:ind w:left="28"/>
              <w:rPr>
                <w:sz w:val="22"/>
              </w:rPr>
            </w:pPr>
            <w:r>
              <w:rPr>
                <w:spacing w:val="-5"/>
                <w:sz w:val="22"/>
              </w:rPr>
              <w:t>Rp</w:t>
            </w:r>
            <w:r>
              <w:rPr>
                <w:sz w:val="22"/>
              </w:rPr>
              <w:tab/>
            </w:r>
            <w:r>
              <w:rPr>
                <w:spacing w:val="-2"/>
                <w:sz w:val="22"/>
              </w:rPr>
              <w:t>95.595.897.457.967</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0,88</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before="50"/>
              <w:ind w:left="4"/>
              <w:rPr>
                <w:sz w:val="22"/>
              </w:rPr>
            </w:pPr>
            <w:r>
              <w:rPr>
                <w:spacing w:val="-5"/>
                <w:sz w:val="22"/>
              </w:rPr>
              <w:t>Rp</w:t>
            </w:r>
            <w:r>
              <w:rPr>
                <w:sz w:val="22"/>
              </w:rPr>
              <w:tab/>
            </w:r>
            <w:r>
              <w:rPr>
                <w:spacing w:val="-2"/>
                <w:sz w:val="22"/>
              </w:rPr>
              <w:t>69.275.555.503.364</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6" w:val="right" w:leader="none"/>
              </w:tabs>
              <w:spacing w:before="50"/>
              <w:ind w:left="30"/>
              <w:rPr>
                <w:sz w:val="22"/>
              </w:rPr>
            </w:pPr>
            <w:r>
              <w:rPr>
                <w:spacing w:val="-5"/>
                <w:sz w:val="22"/>
              </w:rPr>
              <w:t>Rp</w:t>
            </w:r>
            <w:r>
              <w:rPr>
                <w:sz w:val="22"/>
              </w:rPr>
              <w:tab/>
            </w:r>
            <w:r>
              <w:rPr>
                <w:spacing w:val="-2"/>
                <w:sz w:val="22"/>
              </w:rPr>
              <w:t>77.159.736.864.177</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50"/>
              <w:ind w:right="93"/>
              <w:jc w:val="right"/>
              <w:rPr>
                <w:sz w:val="22"/>
              </w:rPr>
            </w:pPr>
            <w:r>
              <w:rPr>
                <w:spacing w:val="-4"/>
                <w:sz w:val="22"/>
              </w:rPr>
              <w:t>0,90</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07"/>
              <w:jc w:val="left"/>
              <w:rPr>
                <w:sz w:val="22"/>
              </w:rPr>
            </w:pPr>
            <w:r>
              <w:rPr>
                <w:spacing w:val="-4"/>
                <w:sz w:val="22"/>
              </w:rPr>
              <w:t>WTON</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ind w:left="4"/>
              <w:rPr>
                <w:sz w:val="22"/>
              </w:rPr>
            </w:pPr>
            <w:r>
              <w:rPr>
                <w:spacing w:val="-5"/>
                <w:sz w:val="22"/>
              </w:rPr>
              <w:t>Rp</w:t>
            </w:r>
            <w:r>
              <w:rPr>
                <w:sz w:val="22"/>
              </w:rPr>
              <w:tab/>
            </w:r>
            <w:r>
              <w:rPr>
                <w:spacing w:val="-2"/>
                <w:sz w:val="22"/>
              </w:rPr>
              <w:t>5.118.444.300.470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ind w:left="28"/>
              <w:rPr>
                <w:sz w:val="22"/>
              </w:rPr>
            </w:pPr>
            <w:r>
              <w:rPr>
                <w:spacing w:val="-5"/>
                <w:sz w:val="22"/>
              </w:rPr>
              <w:t>Rp</w:t>
            </w:r>
            <w:r>
              <w:rPr>
                <w:sz w:val="22"/>
              </w:rPr>
              <w:tab/>
            </w:r>
            <w:r>
              <w:rPr>
                <w:spacing w:val="-2"/>
                <w:sz w:val="22"/>
              </w:rPr>
              <w:t>8.509.017.299.594</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0,60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before="49"/>
              <w:ind w:left="4"/>
              <w:rPr>
                <w:sz w:val="22"/>
              </w:rPr>
            </w:pPr>
            <w:r>
              <w:rPr>
                <w:spacing w:val="-5"/>
                <w:sz w:val="22"/>
              </w:rPr>
              <w:t>Rp</w:t>
            </w:r>
            <w:r>
              <w:rPr>
                <w:sz w:val="22"/>
              </w:rPr>
              <w:tab/>
            </w:r>
            <w:r>
              <w:rPr>
                <w:spacing w:val="-2"/>
                <w:sz w:val="22"/>
              </w:rPr>
              <w:t>5.480.299.148.683</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before="49"/>
              <w:ind w:left="28"/>
              <w:rPr>
                <w:sz w:val="22"/>
              </w:rPr>
            </w:pPr>
            <w:r>
              <w:rPr>
                <w:spacing w:val="-5"/>
                <w:sz w:val="22"/>
              </w:rPr>
              <w:t>Rp</w:t>
            </w:r>
            <w:r>
              <w:rPr>
                <w:sz w:val="22"/>
              </w:rPr>
              <w:tab/>
            </w:r>
            <w:r>
              <w:rPr>
                <w:spacing w:val="-2"/>
                <w:sz w:val="22"/>
              </w:rPr>
              <w:t>8.928.183.492.920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0,61</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line="233" w:lineRule="exact"/>
              <w:ind w:left="4"/>
              <w:rPr>
                <w:sz w:val="22"/>
              </w:rPr>
            </w:pPr>
            <w:r>
              <w:rPr>
                <w:spacing w:val="-5"/>
                <w:sz w:val="22"/>
              </w:rPr>
              <w:t>Rp</w:t>
            </w:r>
            <w:r>
              <w:rPr>
                <w:sz w:val="22"/>
              </w:rPr>
              <w:tab/>
            </w:r>
            <w:r>
              <w:rPr>
                <w:spacing w:val="-2"/>
                <w:sz w:val="22"/>
              </w:rPr>
              <w:t>5.809.708.177.850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line="233" w:lineRule="exact"/>
              <w:ind w:left="28"/>
              <w:rPr>
                <w:sz w:val="22"/>
              </w:rPr>
            </w:pPr>
            <w:r>
              <w:rPr>
                <w:spacing w:val="-5"/>
                <w:sz w:val="22"/>
              </w:rPr>
              <w:t>Rp</w:t>
            </w:r>
            <w:r>
              <w:rPr>
                <w:sz w:val="22"/>
              </w:rPr>
              <w:tab/>
            </w:r>
            <w:r>
              <w:rPr>
                <w:spacing w:val="-2"/>
                <w:sz w:val="22"/>
              </w:rPr>
              <w:t>9.447.528.704.261</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3"/>
              <w:jc w:val="right"/>
              <w:rPr>
                <w:sz w:val="22"/>
              </w:rPr>
            </w:pPr>
            <w:r>
              <w:rPr>
                <w:spacing w:val="-4"/>
                <w:sz w:val="22"/>
              </w:rPr>
              <w:t>0,61</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61" w:val="right" w:leader="none"/>
              </w:tabs>
              <w:spacing w:line="233" w:lineRule="exact" w:before="49"/>
              <w:ind w:left="5"/>
              <w:rPr>
                <w:sz w:val="22"/>
              </w:rPr>
            </w:pPr>
            <w:r>
              <w:rPr>
                <w:spacing w:val="-5"/>
                <w:sz w:val="22"/>
              </w:rPr>
              <w:t>Rp</w:t>
            </w:r>
            <w:r>
              <w:rPr>
                <w:sz w:val="22"/>
              </w:rPr>
              <w:tab/>
            </w:r>
            <w:r>
              <w:rPr>
                <w:spacing w:val="-2"/>
                <w:sz w:val="22"/>
              </w:rPr>
              <w:t>4.005.560.677.656</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line="233" w:lineRule="exact" w:before="49"/>
              <w:ind w:left="28"/>
              <w:rPr>
                <w:sz w:val="22"/>
              </w:rPr>
            </w:pPr>
            <w:r>
              <w:rPr>
                <w:spacing w:val="-5"/>
                <w:sz w:val="22"/>
              </w:rPr>
              <w:t>Rp</w:t>
            </w:r>
            <w:r>
              <w:rPr>
                <w:sz w:val="22"/>
              </w:rPr>
              <w:tab/>
            </w:r>
            <w:r>
              <w:rPr>
                <w:spacing w:val="-2"/>
                <w:sz w:val="22"/>
              </w:rPr>
              <w:t>7.631.670.664.176</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3"/>
              <w:jc w:val="right"/>
              <w:rPr>
                <w:sz w:val="22"/>
              </w:rPr>
            </w:pPr>
            <w:r>
              <w:rPr>
                <w:spacing w:val="-4"/>
                <w:sz w:val="22"/>
              </w:rPr>
              <w:t>0,52</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8" w:val="right" w:leader="none"/>
              </w:tabs>
              <w:spacing w:line="233" w:lineRule="exact"/>
              <w:ind w:left="4"/>
              <w:rPr>
                <w:sz w:val="22"/>
              </w:rPr>
            </w:pPr>
            <w:r>
              <w:rPr>
                <w:spacing w:val="-5"/>
                <w:sz w:val="22"/>
              </w:rPr>
              <w:t>Rp</w:t>
            </w:r>
            <w:r>
              <w:rPr>
                <w:sz w:val="22"/>
              </w:rPr>
              <w:tab/>
            </w:r>
            <w:r>
              <w:rPr>
                <w:spacing w:val="-2"/>
                <w:sz w:val="22"/>
              </w:rPr>
              <w:t>3.507.922.583.476</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line="233" w:lineRule="exact"/>
              <w:ind w:left="28"/>
              <w:rPr>
                <w:sz w:val="22"/>
              </w:rPr>
            </w:pPr>
            <w:r>
              <w:rPr>
                <w:spacing w:val="-5"/>
                <w:sz w:val="22"/>
              </w:rPr>
              <w:t>Rp</w:t>
            </w:r>
            <w:r>
              <w:rPr>
                <w:sz w:val="22"/>
              </w:rPr>
              <w:tab/>
            </w:r>
            <w:r>
              <w:rPr>
                <w:spacing w:val="-2"/>
                <w:sz w:val="22"/>
              </w:rPr>
              <w:t>7.194.688.328.787</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3"/>
              <w:jc w:val="right"/>
              <w:rPr>
                <w:sz w:val="22"/>
              </w:rPr>
            </w:pPr>
            <w:r>
              <w:rPr>
                <w:spacing w:val="-4"/>
                <w:sz w:val="22"/>
              </w:rPr>
              <w:t>0,49</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59"/>
              <w:jc w:val="left"/>
              <w:rPr>
                <w:sz w:val="22"/>
              </w:rPr>
            </w:pPr>
            <w:r>
              <w:rPr>
                <w:spacing w:val="-4"/>
                <w:sz w:val="22"/>
              </w:rPr>
              <w:t>ELSA</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3.821.876.000.000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4" w:val="left" w:leader="none"/>
              </w:tabs>
              <w:spacing w:before="49"/>
              <w:ind w:left="28"/>
              <w:rPr>
                <w:sz w:val="22"/>
              </w:rPr>
            </w:pPr>
            <w:r>
              <w:rPr>
                <w:spacing w:val="-5"/>
                <w:sz w:val="22"/>
              </w:rPr>
              <w:t>Rp</w:t>
            </w:r>
            <w:r>
              <w:rPr>
                <w:sz w:val="22"/>
              </w:rPr>
              <w:tab/>
            </w:r>
            <w:r>
              <w:rPr>
                <w:spacing w:val="-2"/>
                <w:sz w:val="22"/>
              </w:rPr>
              <w:t>7.562.822.000.000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0,51</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3" w:val="left" w:leader="none"/>
              </w:tabs>
              <w:ind w:left="5"/>
              <w:rPr>
                <w:sz w:val="22"/>
              </w:rPr>
            </w:pPr>
            <w:r>
              <w:rPr>
                <w:spacing w:val="-5"/>
                <w:sz w:val="22"/>
              </w:rPr>
              <w:t>Rp</w:t>
            </w:r>
            <w:r>
              <w:rPr>
                <w:sz w:val="22"/>
              </w:rPr>
              <w:tab/>
            </w:r>
            <w:r>
              <w:rPr>
                <w:spacing w:val="-2"/>
                <w:sz w:val="22"/>
              </w:rPr>
              <w:t>3.456.723.000.000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4" w:val="left" w:leader="none"/>
              </w:tabs>
              <w:ind w:left="28"/>
              <w:rPr>
                <w:sz w:val="22"/>
              </w:rPr>
            </w:pPr>
            <w:r>
              <w:rPr>
                <w:spacing w:val="-5"/>
                <w:sz w:val="22"/>
              </w:rPr>
              <w:t>Rp</w:t>
            </w:r>
            <w:r>
              <w:rPr>
                <w:sz w:val="22"/>
              </w:rPr>
              <w:tab/>
            </w:r>
            <w:r>
              <w:rPr>
                <w:spacing w:val="-2"/>
                <w:sz w:val="22"/>
              </w:rPr>
              <w:t>7.234.857.000.000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0,48</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4.718.878.000.000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4" w:val="left" w:leader="none"/>
              </w:tabs>
              <w:spacing w:before="49"/>
              <w:ind w:left="28"/>
              <w:rPr>
                <w:sz w:val="22"/>
              </w:rPr>
            </w:pPr>
            <w:r>
              <w:rPr>
                <w:spacing w:val="-5"/>
                <w:sz w:val="22"/>
              </w:rPr>
              <w:t>Rp</w:t>
            </w:r>
            <w:r>
              <w:rPr>
                <w:sz w:val="22"/>
              </w:rPr>
              <w:tab/>
            </w:r>
            <w:r>
              <w:rPr>
                <w:spacing w:val="-2"/>
                <w:sz w:val="22"/>
              </w:rPr>
              <w:t>8.836.089.000.000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0,53</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ind w:left="4"/>
              <w:rPr>
                <w:sz w:val="22"/>
              </w:rPr>
            </w:pPr>
            <w:r>
              <w:rPr>
                <w:spacing w:val="-5"/>
                <w:sz w:val="22"/>
              </w:rPr>
              <w:t>Rp</w:t>
            </w:r>
            <w:r>
              <w:rPr>
                <w:sz w:val="22"/>
              </w:rPr>
              <w:tab/>
            </w:r>
            <w:r>
              <w:rPr>
                <w:spacing w:val="-2"/>
                <w:sz w:val="22"/>
              </w:rPr>
              <w:t>5.185.414.000.000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834" w:val="left" w:leader="none"/>
              </w:tabs>
              <w:ind w:left="28"/>
              <w:rPr>
                <w:sz w:val="22"/>
              </w:rPr>
            </w:pPr>
            <w:r>
              <w:rPr>
                <w:spacing w:val="-5"/>
                <w:sz w:val="22"/>
              </w:rPr>
              <w:t>Rp</w:t>
            </w:r>
            <w:r>
              <w:rPr>
                <w:sz w:val="22"/>
              </w:rPr>
              <w:tab/>
            </w:r>
            <w:r>
              <w:rPr>
                <w:spacing w:val="-2"/>
                <w:sz w:val="22"/>
              </w:rPr>
              <w:t>9.601.482.000.000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right="93"/>
              <w:jc w:val="right"/>
              <w:rPr>
                <w:sz w:val="22"/>
              </w:rPr>
            </w:pPr>
            <w:r>
              <w:rPr>
                <w:spacing w:val="-4"/>
                <w:sz w:val="22"/>
              </w:rPr>
              <w:t>0,54</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810" w:val="left" w:leader="none"/>
              </w:tabs>
              <w:spacing w:before="49"/>
              <w:ind w:left="4"/>
              <w:rPr>
                <w:sz w:val="22"/>
              </w:rPr>
            </w:pPr>
            <w:r>
              <w:rPr>
                <w:spacing w:val="-5"/>
                <w:sz w:val="22"/>
              </w:rPr>
              <w:t>Rp</w:t>
            </w:r>
            <w:r>
              <w:rPr>
                <w:sz w:val="22"/>
              </w:rPr>
              <w:tab/>
            </w:r>
            <w:r>
              <w:rPr>
                <w:spacing w:val="-2"/>
                <w:sz w:val="22"/>
              </w:rPr>
              <w:t>5.724.826.000.000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730" w:val="left" w:leader="none"/>
              </w:tabs>
              <w:spacing w:before="49"/>
              <w:ind w:left="30"/>
              <w:rPr>
                <w:sz w:val="22"/>
              </w:rPr>
            </w:pPr>
            <w:r>
              <w:rPr>
                <w:spacing w:val="-5"/>
                <w:sz w:val="22"/>
              </w:rPr>
              <w:t>Rp</w:t>
            </w:r>
            <w:r>
              <w:rPr>
                <w:sz w:val="22"/>
              </w:rPr>
              <w:tab/>
            </w:r>
            <w:r>
              <w:rPr>
                <w:spacing w:val="-2"/>
                <w:sz w:val="22"/>
              </w:rPr>
              <w:t>10.628.300.000.000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before="49"/>
              <w:ind w:right="93"/>
              <w:jc w:val="right"/>
              <w:rPr>
                <w:sz w:val="22"/>
              </w:rPr>
            </w:pPr>
            <w:r>
              <w:rPr>
                <w:spacing w:val="-4"/>
                <w:sz w:val="22"/>
              </w:rPr>
              <w:t>0,54</w:t>
            </w:r>
          </w:p>
        </w:tc>
      </w:tr>
      <w:tr>
        <w:trPr>
          <w:trHeight w:val="292" w:hRule="atLeast"/>
        </w:trPr>
        <w:tc>
          <w:tcPr>
            <w:tcW w:w="876" w:type="dxa"/>
            <w:vMerge w:val="restart"/>
            <w:tcBorders>
              <w:top w:val="single" w:sz="4" w:space="0" w:color="000000"/>
              <w:left w:val="single" w:sz="4" w:space="0" w:color="000000"/>
              <w:right w:val="single" w:sz="4" w:space="0" w:color="000000"/>
            </w:tcBorders>
          </w:tcPr>
          <w:p>
            <w:pPr>
              <w:pStyle w:val="TableParagraph"/>
              <w:spacing w:line="240" w:lineRule="auto" w:before="0"/>
              <w:jc w:val="left"/>
              <w:rPr>
                <w:b/>
                <w:sz w:val="22"/>
              </w:rPr>
            </w:pPr>
          </w:p>
          <w:p>
            <w:pPr>
              <w:pStyle w:val="TableParagraph"/>
              <w:spacing w:line="240" w:lineRule="auto" w:before="172"/>
              <w:jc w:val="left"/>
              <w:rPr>
                <w:b/>
                <w:sz w:val="22"/>
              </w:rPr>
            </w:pPr>
          </w:p>
          <w:p>
            <w:pPr>
              <w:pStyle w:val="TableParagraph"/>
              <w:spacing w:line="240" w:lineRule="auto" w:before="0"/>
              <w:ind w:left="159"/>
              <w:jc w:val="left"/>
              <w:rPr>
                <w:sz w:val="22"/>
              </w:rPr>
            </w:pPr>
            <w:r>
              <w:rPr>
                <w:spacing w:val="-4"/>
                <w:sz w:val="22"/>
              </w:rPr>
              <w:t>GMFI</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ind w:left="22" w:right="12"/>
              <w:rPr>
                <w:sz w:val="22"/>
              </w:rPr>
            </w:pPr>
            <w:r>
              <w:rPr>
                <w:spacing w:val="-4"/>
                <w:sz w:val="22"/>
              </w:rPr>
              <w:t>2020</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27" w:lineRule="exact"/>
              <w:ind w:left="4"/>
              <w:rPr>
                <w:sz w:val="22"/>
              </w:rPr>
            </w:pPr>
            <w:r>
              <w:rPr>
                <w:spacing w:val="-5"/>
                <w:sz w:val="22"/>
              </w:rPr>
              <w:t>Rp</w:t>
            </w:r>
            <w:r>
              <w:rPr>
                <w:sz w:val="22"/>
              </w:rPr>
              <w:tab/>
            </w:r>
            <w:r>
              <w:rPr>
                <w:spacing w:val="-2"/>
                <w:sz w:val="22"/>
              </w:rPr>
              <w:t>10.347.186.037.760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line="227" w:lineRule="exact"/>
              <w:ind w:left="28"/>
              <w:rPr>
                <w:sz w:val="22"/>
              </w:rPr>
            </w:pPr>
            <w:r>
              <w:rPr>
                <w:spacing w:val="-5"/>
                <w:sz w:val="22"/>
              </w:rPr>
              <w:t>Rp</w:t>
            </w:r>
            <w:r>
              <w:rPr>
                <w:sz w:val="22"/>
              </w:rPr>
              <w:tab/>
            </w:r>
            <w:r>
              <w:rPr>
                <w:spacing w:val="-2"/>
                <w:sz w:val="22"/>
              </w:rPr>
              <w:t>7.333.639.639.040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ind w:right="93"/>
              <w:jc w:val="right"/>
              <w:rPr>
                <w:sz w:val="22"/>
              </w:rPr>
            </w:pPr>
            <w:r>
              <w:rPr>
                <w:spacing w:val="-4"/>
                <w:sz w:val="22"/>
              </w:rPr>
              <w:t>1,41</w:t>
            </w:r>
          </w:p>
        </w:tc>
      </w:tr>
      <w:tr>
        <w:trPr>
          <w:trHeight w:val="300" w:hRule="atLeast"/>
        </w:trPr>
        <w:tc>
          <w:tcPr>
            <w:tcW w:w="876" w:type="dxa"/>
            <w:vMerge/>
            <w:tcBorders>
              <w:top w:val="nil"/>
              <w:left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52"/>
              <w:ind w:left="22" w:right="12"/>
              <w:rPr>
                <w:sz w:val="22"/>
              </w:rPr>
            </w:pPr>
            <w:r>
              <w:rPr>
                <w:spacing w:val="-4"/>
                <w:sz w:val="22"/>
              </w:rPr>
              <w:t>2021</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27" w:lineRule="exact" w:before="52"/>
              <w:ind w:left="4"/>
              <w:rPr>
                <w:sz w:val="22"/>
              </w:rPr>
            </w:pPr>
            <w:r>
              <w:rPr>
                <w:spacing w:val="-5"/>
                <w:sz w:val="22"/>
              </w:rPr>
              <w:t>Rp</w:t>
            </w:r>
            <w:r>
              <w:rPr>
                <w:sz w:val="22"/>
              </w:rPr>
              <w:tab/>
            </w:r>
            <w:r>
              <w:rPr>
                <w:spacing w:val="-2"/>
                <w:sz w:val="22"/>
              </w:rPr>
              <w:t>10.499.511.875.680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line="227" w:lineRule="exact" w:before="52"/>
              <w:ind w:left="28"/>
              <w:rPr>
                <w:sz w:val="22"/>
              </w:rPr>
            </w:pPr>
            <w:r>
              <w:rPr>
                <w:spacing w:val="-5"/>
                <w:sz w:val="22"/>
              </w:rPr>
              <w:t>Rp</w:t>
            </w:r>
            <w:r>
              <w:rPr>
                <w:sz w:val="22"/>
              </w:rPr>
              <w:tab/>
            </w:r>
            <w:r>
              <w:rPr>
                <w:spacing w:val="-2"/>
                <w:sz w:val="22"/>
              </w:rPr>
              <w:t>5.671.125.934.710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52"/>
              <w:ind w:right="93"/>
              <w:jc w:val="right"/>
              <w:rPr>
                <w:sz w:val="22"/>
              </w:rPr>
            </w:pPr>
            <w:r>
              <w:rPr>
                <w:spacing w:val="-4"/>
                <w:sz w:val="22"/>
              </w:rPr>
              <w:t>1,85</w:t>
            </w:r>
          </w:p>
        </w:tc>
      </w:tr>
      <w:tr>
        <w:trPr>
          <w:trHeight w:val="316" w:hRule="atLeast"/>
        </w:trPr>
        <w:tc>
          <w:tcPr>
            <w:tcW w:w="876" w:type="dxa"/>
            <w:vMerge/>
            <w:tcBorders>
              <w:top w:val="nil"/>
              <w:left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69"/>
              <w:ind w:left="22" w:right="12"/>
              <w:rPr>
                <w:sz w:val="22"/>
              </w:rPr>
            </w:pPr>
            <w:r>
              <w:rPr>
                <w:spacing w:val="-4"/>
                <w:sz w:val="22"/>
              </w:rPr>
              <w:t>2022</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59" w:val="right" w:leader="none"/>
              </w:tabs>
              <w:spacing w:line="227" w:lineRule="exact" w:before="69"/>
              <w:ind w:left="4"/>
              <w:rPr>
                <w:sz w:val="22"/>
              </w:rPr>
            </w:pPr>
            <w:r>
              <w:rPr>
                <w:spacing w:val="-5"/>
                <w:sz w:val="22"/>
              </w:rPr>
              <w:t>Rp</w:t>
            </w:r>
            <w:r>
              <w:rPr>
                <w:sz w:val="22"/>
              </w:rPr>
              <w:tab/>
            </w:r>
            <w:r>
              <w:rPr>
                <w:spacing w:val="-2"/>
                <w:sz w:val="22"/>
              </w:rPr>
              <w:t>11.229.341.266.800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line="227" w:lineRule="exact" w:before="69"/>
              <w:ind w:left="28"/>
              <w:rPr>
                <w:sz w:val="22"/>
              </w:rPr>
            </w:pPr>
            <w:r>
              <w:rPr>
                <w:spacing w:val="-5"/>
                <w:sz w:val="22"/>
              </w:rPr>
              <w:t>Rp</w:t>
            </w:r>
            <w:r>
              <w:rPr>
                <w:sz w:val="22"/>
              </w:rPr>
              <w:tab/>
            </w:r>
            <w:r>
              <w:rPr>
                <w:spacing w:val="-2"/>
                <w:sz w:val="22"/>
              </w:rPr>
              <w:t>6.078.649.527.600</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69"/>
              <w:ind w:right="93"/>
              <w:jc w:val="right"/>
              <w:rPr>
                <w:sz w:val="22"/>
              </w:rPr>
            </w:pPr>
            <w:r>
              <w:rPr>
                <w:spacing w:val="-4"/>
                <w:sz w:val="22"/>
              </w:rPr>
              <w:t>1,85</w:t>
            </w:r>
          </w:p>
        </w:tc>
      </w:tr>
      <w:tr>
        <w:trPr>
          <w:trHeight w:val="300" w:hRule="atLeast"/>
        </w:trPr>
        <w:tc>
          <w:tcPr>
            <w:tcW w:w="876" w:type="dxa"/>
            <w:vMerge/>
            <w:tcBorders>
              <w:top w:val="nil"/>
              <w:left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52"/>
              <w:ind w:left="22" w:right="12"/>
              <w:rPr>
                <w:sz w:val="22"/>
              </w:rPr>
            </w:pPr>
            <w:r>
              <w:rPr>
                <w:spacing w:val="-4"/>
                <w:sz w:val="22"/>
              </w:rPr>
              <w:t>2023</w:t>
            </w:r>
          </w:p>
        </w:tc>
        <w:tc>
          <w:tcPr>
            <w:tcW w:w="2676" w:type="dxa"/>
            <w:tcBorders>
              <w:top w:val="single" w:sz="4" w:space="0" w:color="000000"/>
              <w:left w:val="single" w:sz="4" w:space="0" w:color="000000"/>
              <w:bottom w:val="single" w:sz="4" w:space="0" w:color="000000"/>
              <w:right w:val="single" w:sz="4" w:space="0" w:color="000000"/>
            </w:tcBorders>
          </w:tcPr>
          <w:p>
            <w:pPr>
              <w:pStyle w:val="TableParagraph"/>
              <w:tabs>
                <w:tab w:pos="2461" w:val="right" w:leader="none"/>
              </w:tabs>
              <w:spacing w:line="227" w:lineRule="exact" w:before="52"/>
              <w:ind w:left="6"/>
              <w:rPr>
                <w:sz w:val="22"/>
              </w:rPr>
            </w:pPr>
            <w:r>
              <w:rPr>
                <w:spacing w:val="-5"/>
                <w:sz w:val="22"/>
              </w:rPr>
              <w:t>Rp</w:t>
            </w:r>
            <w:r>
              <w:rPr>
                <w:sz w:val="22"/>
              </w:rPr>
              <w:tab/>
            </w:r>
            <w:r>
              <w:rPr>
                <w:spacing w:val="-2"/>
                <w:sz w:val="22"/>
              </w:rPr>
              <w:t>11.793.769.479.470</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tabs>
                <w:tab w:pos="2482" w:val="right" w:leader="none"/>
              </w:tabs>
              <w:spacing w:line="227" w:lineRule="exact" w:before="52"/>
              <w:ind w:left="28"/>
              <w:rPr>
                <w:sz w:val="22"/>
              </w:rPr>
            </w:pPr>
            <w:r>
              <w:rPr>
                <w:spacing w:val="-5"/>
                <w:sz w:val="22"/>
              </w:rPr>
              <w:t>Rp</w:t>
            </w:r>
            <w:r>
              <w:rPr>
                <w:sz w:val="22"/>
              </w:rPr>
              <w:tab/>
            </w:r>
            <w:r>
              <w:rPr>
                <w:spacing w:val="-2"/>
                <w:sz w:val="22"/>
              </w:rPr>
              <w:t>6.972.626.969.882</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52"/>
              <w:ind w:right="93"/>
              <w:jc w:val="right"/>
              <w:rPr>
                <w:sz w:val="22"/>
              </w:rPr>
            </w:pPr>
            <w:r>
              <w:rPr>
                <w:spacing w:val="-4"/>
                <w:sz w:val="22"/>
              </w:rPr>
              <w:t>1,69</w:t>
            </w:r>
          </w:p>
        </w:tc>
      </w:tr>
      <w:tr>
        <w:trPr>
          <w:trHeight w:val="321" w:hRule="atLeast"/>
        </w:trPr>
        <w:tc>
          <w:tcPr>
            <w:tcW w:w="876" w:type="dxa"/>
            <w:vMerge/>
            <w:tcBorders>
              <w:top w:val="nil"/>
              <w:left w:val="single" w:sz="4" w:space="0" w:color="000000"/>
              <w:right w:val="single" w:sz="4" w:space="0" w:color="000000"/>
            </w:tcBorders>
          </w:tcPr>
          <w:p>
            <w:pPr>
              <w:rPr>
                <w:sz w:val="2"/>
                <w:szCs w:val="2"/>
              </w:rPr>
            </w:pPr>
          </w:p>
        </w:tc>
        <w:tc>
          <w:tcPr>
            <w:tcW w:w="840" w:type="dxa"/>
            <w:tcBorders>
              <w:top w:val="single" w:sz="4" w:space="0" w:color="000000"/>
              <w:left w:val="single" w:sz="4" w:space="0" w:color="000000"/>
              <w:right w:val="single" w:sz="4" w:space="0" w:color="000000"/>
            </w:tcBorders>
          </w:tcPr>
          <w:p>
            <w:pPr>
              <w:pStyle w:val="TableParagraph"/>
              <w:spacing w:line="233" w:lineRule="exact" w:before="68"/>
              <w:ind w:left="22" w:right="12"/>
              <w:rPr>
                <w:sz w:val="22"/>
              </w:rPr>
            </w:pPr>
            <w:r>
              <w:rPr>
                <w:spacing w:val="-4"/>
                <w:sz w:val="22"/>
              </w:rPr>
              <w:t>2024</w:t>
            </w:r>
          </w:p>
        </w:tc>
        <w:tc>
          <w:tcPr>
            <w:tcW w:w="2676" w:type="dxa"/>
            <w:tcBorders>
              <w:top w:val="single" w:sz="4" w:space="0" w:color="000000"/>
              <w:left w:val="single" w:sz="4" w:space="0" w:color="000000"/>
              <w:right w:val="single" w:sz="4" w:space="0" w:color="000000"/>
            </w:tcBorders>
          </w:tcPr>
          <w:p>
            <w:pPr>
              <w:pStyle w:val="TableParagraph"/>
              <w:tabs>
                <w:tab w:pos="2459" w:val="right" w:leader="none"/>
              </w:tabs>
              <w:spacing w:line="233" w:lineRule="exact" w:before="68"/>
              <w:ind w:left="4"/>
              <w:rPr>
                <w:sz w:val="22"/>
              </w:rPr>
            </w:pPr>
            <w:r>
              <w:rPr>
                <w:spacing w:val="-5"/>
                <w:sz w:val="22"/>
              </w:rPr>
              <w:t>Rp</w:t>
            </w:r>
            <w:r>
              <w:rPr>
                <w:sz w:val="22"/>
              </w:rPr>
              <w:tab/>
            </w:r>
            <w:r>
              <w:rPr>
                <w:spacing w:val="-2"/>
                <w:sz w:val="22"/>
              </w:rPr>
              <w:t>11.085.676.720.452</w:t>
            </w:r>
          </w:p>
        </w:tc>
        <w:tc>
          <w:tcPr>
            <w:tcW w:w="2693" w:type="dxa"/>
            <w:tcBorders>
              <w:top w:val="single" w:sz="4" w:space="0" w:color="000000"/>
              <w:left w:val="single" w:sz="4" w:space="0" w:color="000000"/>
              <w:right w:val="single" w:sz="4" w:space="0" w:color="000000"/>
            </w:tcBorders>
          </w:tcPr>
          <w:p>
            <w:pPr>
              <w:pStyle w:val="TableParagraph"/>
              <w:tabs>
                <w:tab w:pos="2482" w:val="right" w:leader="none"/>
              </w:tabs>
              <w:spacing w:line="233" w:lineRule="exact" w:before="68"/>
              <w:ind w:left="28"/>
              <w:rPr>
                <w:sz w:val="22"/>
              </w:rPr>
            </w:pPr>
            <w:r>
              <w:rPr>
                <w:spacing w:val="-5"/>
                <w:sz w:val="22"/>
              </w:rPr>
              <w:t>Rp</w:t>
            </w:r>
            <w:r>
              <w:rPr>
                <w:sz w:val="22"/>
              </w:rPr>
              <w:tab/>
            </w:r>
            <w:r>
              <w:rPr>
                <w:spacing w:val="-2"/>
                <w:sz w:val="22"/>
              </w:rPr>
              <w:t>6.896.843.757.126</w:t>
            </w:r>
          </w:p>
        </w:tc>
        <w:tc>
          <w:tcPr>
            <w:tcW w:w="1048" w:type="dxa"/>
            <w:tcBorders>
              <w:top w:val="single" w:sz="4" w:space="0" w:color="000000"/>
              <w:left w:val="single" w:sz="4" w:space="0" w:color="000000"/>
              <w:right w:val="single" w:sz="4" w:space="0" w:color="000000"/>
            </w:tcBorders>
          </w:tcPr>
          <w:p>
            <w:pPr>
              <w:pStyle w:val="TableParagraph"/>
              <w:spacing w:line="233" w:lineRule="exact" w:before="68"/>
              <w:ind w:right="93"/>
              <w:jc w:val="right"/>
              <w:rPr>
                <w:sz w:val="22"/>
              </w:rPr>
            </w:pPr>
            <w:r>
              <w:rPr>
                <w:spacing w:val="-4"/>
                <w:sz w:val="22"/>
              </w:rPr>
              <w:t>1,61</w:t>
            </w:r>
          </w:p>
        </w:tc>
      </w:tr>
    </w:tbl>
    <w:p>
      <w:pPr>
        <w:pStyle w:val="TableParagraph"/>
        <w:spacing w:after="0" w:line="233" w:lineRule="exact"/>
        <w:jc w:val="right"/>
        <w:rPr>
          <w:sz w:val="22"/>
        </w:rPr>
        <w:sectPr>
          <w:headerReference w:type="default" r:id="rId52"/>
          <w:footerReference w:type="default" r:id="rId53"/>
          <w:pgSz w:w="11910" w:h="16840"/>
          <w:pgMar w:header="0" w:footer="998" w:top="1920" w:bottom="1180" w:left="1700" w:right="992"/>
        </w:sectPr>
      </w:pPr>
    </w:p>
    <w:p>
      <w:pPr>
        <w:pStyle w:val="BodyText"/>
        <w:rPr>
          <w:b/>
        </w:rPr>
      </w:pPr>
    </w:p>
    <w:p>
      <w:pPr>
        <w:pStyle w:val="BodyText"/>
        <w:spacing w:before="236"/>
        <w:rPr>
          <w:b/>
        </w:rPr>
      </w:pPr>
    </w:p>
    <w:p>
      <w:pPr>
        <w:spacing w:before="0"/>
        <w:ind w:left="568" w:right="0" w:firstLine="0"/>
        <w:jc w:val="left"/>
        <w:rPr>
          <w:rFonts w:ascii="Calibri"/>
          <w:i/>
          <w:sz w:val="18"/>
        </w:rPr>
      </w:pPr>
      <w:bookmarkStart w:name="_bookmark81" w:id="82"/>
      <w:bookmarkEnd w:id="82"/>
      <w:r>
        <w:rPr/>
      </w:r>
      <w:r>
        <w:rPr>
          <w:b/>
          <w:sz w:val="24"/>
        </w:rPr>
        <w:t>Lampiran</w:t>
      </w:r>
      <w:r>
        <w:rPr>
          <w:b/>
          <w:spacing w:val="-3"/>
          <w:sz w:val="24"/>
        </w:rPr>
        <w:t> </w:t>
      </w:r>
      <w:r>
        <w:rPr>
          <w:b/>
          <w:sz w:val="24"/>
        </w:rPr>
        <w:t>4.</w:t>
      </w:r>
      <w:r>
        <w:rPr>
          <w:b/>
          <w:spacing w:val="-1"/>
          <w:sz w:val="24"/>
        </w:rPr>
        <w:t> </w:t>
      </w:r>
      <w:r>
        <w:rPr>
          <w:b/>
          <w:sz w:val="24"/>
        </w:rPr>
        <w:t>Tabel</w:t>
      </w:r>
      <w:r>
        <w:rPr>
          <w:b/>
          <w:spacing w:val="-1"/>
          <w:sz w:val="24"/>
        </w:rPr>
        <w:t> </w:t>
      </w:r>
      <w:r>
        <w:rPr>
          <w:b/>
          <w:sz w:val="24"/>
        </w:rPr>
        <w:t>Data</w:t>
      </w:r>
      <w:r>
        <w:rPr>
          <w:b/>
          <w:spacing w:val="-2"/>
          <w:sz w:val="24"/>
        </w:rPr>
        <w:t> </w:t>
      </w:r>
      <w:r>
        <w:rPr>
          <w:b/>
          <w:sz w:val="24"/>
        </w:rPr>
        <w:t>Perhitungan</w:t>
      </w:r>
      <w:r>
        <w:rPr>
          <w:b/>
          <w:spacing w:val="-3"/>
          <w:sz w:val="24"/>
        </w:rPr>
        <w:t> </w:t>
      </w:r>
      <w:r>
        <w:rPr>
          <w:b/>
          <w:sz w:val="24"/>
        </w:rPr>
        <w:t>Kesempatan</w:t>
      </w:r>
      <w:r>
        <w:rPr>
          <w:b/>
          <w:spacing w:val="-3"/>
          <w:sz w:val="24"/>
        </w:rPr>
        <w:t> </w:t>
      </w:r>
      <w:r>
        <w:rPr>
          <w:b/>
          <w:sz w:val="24"/>
        </w:rPr>
        <w:t>(</w:t>
      </w:r>
      <w:r>
        <w:rPr>
          <w:b/>
          <w:i/>
          <w:sz w:val="24"/>
        </w:rPr>
        <w:t>Ineffective </w:t>
      </w:r>
      <w:r>
        <w:rPr>
          <w:b/>
          <w:i/>
          <w:spacing w:val="-2"/>
          <w:sz w:val="24"/>
        </w:rPr>
        <w:t>monitoring</w:t>
      </w:r>
      <w:r>
        <w:rPr>
          <w:rFonts w:ascii="Calibri"/>
          <w:i/>
          <w:color w:val="44536A"/>
          <w:spacing w:val="-2"/>
          <w:sz w:val="18"/>
        </w:rPr>
        <w:t>)</w:t>
      </w:r>
    </w:p>
    <w:p>
      <w:pPr>
        <w:pStyle w:val="BodyText"/>
        <w:spacing w:before="5"/>
        <w:rPr>
          <w:rFonts w:ascii="Calibri"/>
          <w:i/>
          <w:sz w:val="16"/>
        </w:rPr>
      </w:pPr>
    </w:p>
    <w:tbl>
      <w:tblPr>
        <w:tblW w:w="0" w:type="auto"/>
        <w:jc w:val="left"/>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76"/>
        <w:gridCol w:w="840"/>
        <w:gridCol w:w="2108"/>
        <w:gridCol w:w="2268"/>
        <w:gridCol w:w="1844"/>
      </w:tblGrid>
      <w:tr>
        <w:trPr>
          <w:trHeight w:val="571" w:hRule="atLeast"/>
        </w:trPr>
        <w:tc>
          <w:tcPr>
            <w:tcW w:w="876" w:type="dxa"/>
            <w:tcBorders>
              <w:left w:val="single" w:sz="4" w:space="0" w:color="000000"/>
              <w:bottom w:val="single" w:sz="4" w:space="0" w:color="000000"/>
              <w:right w:val="single" w:sz="4" w:space="0" w:color="000000"/>
            </w:tcBorders>
          </w:tcPr>
          <w:p>
            <w:pPr>
              <w:pStyle w:val="TableParagraph"/>
              <w:spacing w:line="240" w:lineRule="auto" w:before="159"/>
              <w:ind w:left="13"/>
              <w:rPr>
                <w:b/>
                <w:sz w:val="22"/>
              </w:rPr>
            </w:pPr>
            <w:r>
              <w:rPr>
                <w:b/>
                <w:spacing w:val="-4"/>
                <w:sz w:val="22"/>
              </w:rPr>
              <w:t>Kode</w:t>
            </w:r>
          </w:p>
        </w:tc>
        <w:tc>
          <w:tcPr>
            <w:tcW w:w="840" w:type="dxa"/>
            <w:tcBorders>
              <w:left w:val="single" w:sz="4" w:space="0" w:color="000000"/>
              <w:bottom w:val="single" w:sz="4" w:space="0" w:color="000000"/>
              <w:right w:val="single" w:sz="4" w:space="0" w:color="000000"/>
            </w:tcBorders>
          </w:tcPr>
          <w:p>
            <w:pPr>
              <w:pStyle w:val="TableParagraph"/>
              <w:spacing w:line="240" w:lineRule="auto" w:before="159"/>
              <w:ind w:left="22" w:right="12"/>
              <w:rPr>
                <w:b/>
                <w:sz w:val="22"/>
              </w:rPr>
            </w:pPr>
            <w:r>
              <w:rPr>
                <w:b/>
                <w:spacing w:val="-2"/>
                <w:sz w:val="22"/>
              </w:rPr>
              <w:t>Tahun</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31"/>
              <w:ind w:left="495" w:firstLine="76"/>
              <w:jc w:val="left"/>
              <w:rPr>
                <w:b/>
                <w:sz w:val="22"/>
              </w:rPr>
            </w:pPr>
            <w:r>
              <w:rPr>
                <w:b/>
                <w:spacing w:val="-2"/>
                <w:sz w:val="22"/>
              </w:rPr>
              <w:t>Komisaris Independen</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9"/>
              <w:ind w:left="14" w:right="8"/>
              <w:rPr>
                <w:b/>
                <w:sz w:val="22"/>
              </w:rPr>
            </w:pPr>
            <w:r>
              <w:rPr>
                <w:b/>
                <w:sz w:val="22"/>
              </w:rPr>
              <w:t>Total </w:t>
            </w:r>
            <w:r>
              <w:rPr>
                <w:b/>
                <w:spacing w:val="-2"/>
                <w:sz w:val="22"/>
              </w:rPr>
              <w:t>Komisaris</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9"/>
              <w:ind w:left="529"/>
              <w:jc w:val="left"/>
              <w:rPr>
                <w:b/>
                <w:sz w:val="22"/>
              </w:rPr>
            </w:pPr>
            <w:r>
              <w:rPr>
                <w:b/>
                <w:spacing w:val="-2"/>
                <w:sz w:val="22"/>
              </w:rPr>
              <w:t>BDOUT</w:t>
            </w:r>
          </w:p>
        </w:tc>
      </w:tr>
      <w:tr>
        <w:trPr>
          <w:trHeight w:val="297"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4"/>
              <w:jc w:val="left"/>
              <w:rPr>
                <w:rFonts w:ascii="Calibri"/>
                <w:i/>
                <w:sz w:val="22"/>
              </w:rPr>
            </w:pPr>
          </w:p>
          <w:p>
            <w:pPr>
              <w:pStyle w:val="TableParagraph"/>
              <w:spacing w:line="240" w:lineRule="auto" w:before="0"/>
              <w:ind w:left="163"/>
              <w:jc w:val="left"/>
              <w:rPr>
                <w:sz w:val="22"/>
              </w:rPr>
            </w:pPr>
            <w:r>
              <w:rPr>
                <w:spacing w:val="-4"/>
                <w:sz w:val="22"/>
              </w:rPr>
              <w:t>ADHI</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0,33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0,33</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0,33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0,60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0,67</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9"/>
              <w:jc w:val="left"/>
              <w:rPr>
                <w:rFonts w:ascii="Calibri"/>
                <w:i/>
                <w:sz w:val="22"/>
              </w:rPr>
            </w:pPr>
          </w:p>
          <w:p>
            <w:pPr>
              <w:pStyle w:val="TableParagraph"/>
              <w:spacing w:line="240" w:lineRule="auto" w:before="0"/>
              <w:ind w:left="163"/>
              <w:jc w:val="left"/>
              <w:rPr>
                <w:sz w:val="22"/>
              </w:rPr>
            </w:pPr>
            <w:r>
              <w:rPr>
                <w:spacing w:val="-4"/>
                <w:sz w:val="22"/>
              </w:rPr>
              <w:t>GIAA</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50"/>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50"/>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50"/>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50"/>
              <w:ind w:right="92"/>
              <w:jc w:val="right"/>
              <w:rPr>
                <w:sz w:val="22"/>
              </w:rPr>
            </w:pPr>
            <w:r>
              <w:rPr>
                <w:spacing w:val="-4"/>
                <w:sz w:val="22"/>
              </w:rPr>
              <w:t>0,40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2"/>
              <w:jc w:val="right"/>
              <w:rPr>
                <w:sz w:val="22"/>
              </w:rPr>
            </w:pPr>
            <w:r>
              <w:rPr>
                <w:spacing w:val="-4"/>
                <w:sz w:val="22"/>
              </w:rPr>
              <w:t>0,67</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0,67</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2"/>
              <w:jc w:val="right"/>
              <w:rPr>
                <w:sz w:val="22"/>
              </w:rPr>
            </w:pPr>
            <w:r>
              <w:rPr>
                <w:spacing w:val="-4"/>
                <w:sz w:val="22"/>
              </w:rPr>
              <w:t>0,67</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0,60</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4"/>
              <w:jc w:val="left"/>
              <w:rPr>
                <w:rFonts w:ascii="Calibri"/>
                <w:i/>
                <w:sz w:val="22"/>
              </w:rPr>
            </w:pPr>
          </w:p>
          <w:p>
            <w:pPr>
              <w:pStyle w:val="TableParagraph"/>
              <w:spacing w:line="240" w:lineRule="auto" w:before="0"/>
              <w:ind w:left="179"/>
              <w:jc w:val="left"/>
              <w:rPr>
                <w:sz w:val="22"/>
              </w:rPr>
            </w:pPr>
            <w:r>
              <w:rPr>
                <w:spacing w:val="-4"/>
                <w:sz w:val="22"/>
              </w:rPr>
              <w:t>INAF</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2"/>
              <w:jc w:val="right"/>
              <w:rPr>
                <w:sz w:val="22"/>
              </w:rPr>
            </w:pPr>
            <w:r>
              <w:rPr>
                <w:spacing w:val="-4"/>
                <w:sz w:val="22"/>
              </w:rPr>
              <w:t>0,67</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2"/>
              <w:jc w:val="right"/>
              <w:rPr>
                <w:sz w:val="22"/>
              </w:rPr>
            </w:pPr>
            <w:r>
              <w:rPr>
                <w:spacing w:val="-4"/>
                <w:sz w:val="22"/>
              </w:rPr>
              <w:t>0,50</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0,50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1</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2</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0,50</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8"/>
              <w:jc w:val="left"/>
              <w:rPr>
                <w:rFonts w:ascii="Calibri"/>
                <w:i/>
                <w:sz w:val="22"/>
              </w:rPr>
            </w:pPr>
          </w:p>
          <w:p>
            <w:pPr>
              <w:pStyle w:val="TableParagraph"/>
              <w:spacing w:line="240" w:lineRule="auto" w:before="0"/>
              <w:ind w:left="159"/>
              <w:jc w:val="left"/>
              <w:rPr>
                <w:sz w:val="22"/>
              </w:rPr>
            </w:pPr>
            <w:r>
              <w:rPr>
                <w:spacing w:val="-4"/>
                <w:sz w:val="22"/>
              </w:rPr>
              <w:t>JSMR</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0,33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0,33</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5</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0,71</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0,57</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5"/>
              <w:jc w:val="left"/>
              <w:rPr>
                <w:rFonts w:ascii="Calibri"/>
                <w:i/>
                <w:sz w:val="22"/>
              </w:rPr>
            </w:pPr>
          </w:p>
          <w:p>
            <w:pPr>
              <w:pStyle w:val="TableParagraph"/>
              <w:spacing w:line="240" w:lineRule="auto" w:before="0"/>
              <w:ind w:left="147"/>
              <w:jc w:val="left"/>
              <w:rPr>
                <w:sz w:val="22"/>
              </w:rPr>
            </w:pPr>
            <w:r>
              <w:rPr>
                <w:spacing w:val="-4"/>
                <w:sz w:val="22"/>
              </w:rPr>
              <w:t>KAEF</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6"/>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6"/>
              <w:ind w:left="3"/>
              <w:rPr>
                <w:sz w:val="22"/>
              </w:rPr>
            </w:pPr>
            <w:r>
              <w:rPr>
                <w:spacing w:val="-10"/>
                <w:sz w:val="22"/>
              </w:rPr>
              <w:t>1</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6"/>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6"/>
              <w:ind w:right="92"/>
              <w:jc w:val="right"/>
              <w:rPr>
                <w:sz w:val="22"/>
              </w:rPr>
            </w:pPr>
            <w:r>
              <w:rPr>
                <w:spacing w:val="-4"/>
                <w:sz w:val="22"/>
              </w:rPr>
              <w:t>0,25</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2"/>
              <w:jc w:val="right"/>
              <w:rPr>
                <w:sz w:val="22"/>
              </w:rPr>
            </w:pPr>
            <w:r>
              <w:rPr>
                <w:spacing w:val="-4"/>
                <w:sz w:val="22"/>
              </w:rPr>
              <w:t>0,29</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8</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0,25</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2"/>
              <w:jc w:val="right"/>
              <w:rPr>
                <w:sz w:val="22"/>
              </w:rPr>
            </w:pPr>
            <w:r>
              <w:rPr>
                <w:spacing w:val="-4"/>
                <w:sz w:val="22"/>
              </w:rPr>
              <w:t>0,67</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8"/>
              <w:jc w:val="left"/>
              <w:rPr>
                <w:rFonts w:ascii="Calibri"/>
                <w:i/>
                <w:sz w:val="22"/>
              </w:rPr>
            </w:pPr>
          </w:p>
          <w:p>
            <w:pPr>
              <w:pStyle w:val="TableParagraph"/>
              <w:spacing w:line="240" w:lineRule="auto" w:before="1"/>
              <w:ind w:left="143"/>
              <w:jc w:val="left"/>
              <w:rPr>
                <w:sz w:val="22"/>
              </w:rPr>
            </w:pPr>
            <w:r>
              <w:rPr>
                <w:spacing w:val="-4"/>
                <w:sz w:val="22"/>
              </w:rPr>
              <w:t>KRAS</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0,33</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0,33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0,33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4"/>
              <w:jc w:val="left"/>
              <w:rPr>
                <w:rFonts w:ascii="Calibri"/>
                <w:i/>
                <w:sz w:val="22"/>
              </w:rPr>
            </w:pPr>
          </w:p>
          <w:p>
            <w:pPr>
              <w:pStyle w:val="TableParagraph"/>
              <w:spacing w:line="240" w:lineRule="auto" w:before="0"/>
              <w:ind w:left="155"/>
              <w:jc w:val="left"/>
              <w:rPr>
                <w:sz w:val="22"/>
              </w:rPr>
            </w:pPr>
            <w:r>
              <w:rPr>
                <w:spacing w:val="-4"/>
                <w:sz w:val="22"/>
              </w:rPr>
              <w:t>PGAS</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6"/>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22"/>
              </w:rPr>
            </w:pPr>
            <w:r>
              <w:rPr>
                <w:spacing w:val="-4"/>
                <w:sz w:val="22"/>
              </w:rPr>
              <w:t>0,67</w:t>
            </w:r>
          </w:p>
        </w:tc>
      </w:tr>
      <w:tr>
        <w:trPr>
          <w:trHeight w:val="297" w:hRule="atLeast"/>
        </w:trPr>
        <w:tc>
          <w:tcPr>
            <w:tcW w:w="876"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before="25"/>
              <w:ind w:left="13" w:right="6"/>
              <w:rPr>
                <w:sz w:val="22"/>
              </w:rPr>
            </w:pPr>
            <w:r>
              <w:rPr>
                <w:spacing w:val="-4"/>
                <w:sz w:val="22"/>
              </w:rPr>
              <w:t>PPRO</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right="92"/>
              <w:jc w:val="right"/>
              <w:rPr>
                <w:sz w:val="22"/>
              </w:rPr>
            </w:pPr>
            <w:r>
              <w:rPr>
                <w:spacing w:val="-4"/>
                <w:sz w:val="22"/>
              </w:rPr>
              <w:t>0,67</w:t>
            </w:r>
          </w:p>
        </w:tc>
      </w:tr>
    </w:tbl>
    <w:p>
      <w:pPr>
        <w:pStyle w:val="TableParagraph"/>
        <w:spacing w:after="0" w:line="228" w:lineRule="exact"/>
        <w:jc w:val="right"/>
        <w:rPr>
          <w:sz w:val="22"/>
        </w:rPr>
        <w:sectPr>
          <w:headerReference w:type="default" r:id="rId54"/>
          <w:footerReference w:type="default" r:id="rId55"/>
          <w:pgSz w:w="11910" w:h="16840"/>
          <w:pgMar w:header="0" w:footer="998" w:top="1920" w:bottom="1180" w:left="1700" w:right="992"/>
        </w:sectPr>
      </w:pPr>
    </w:p>
    <w:p>
      <w:pPr>
        <w:pStyle w:val="BodyText"/>
        <w:spacing w:before="88"/>
        <w:rPr>
          <w:rFonts w:ascii="Calibri"/>
          <w:i/>
          <w:sz w:val="20"/>
        </w:rPr>
      </w:pPr>
    </w:p>
    <w:tbl>
      <w:tblPr>
        <w:tblW w:w="0" w:type="auto"/>
        <w:jc w:val="left"/>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76"/>
        <w:gridCol w:w="840"/>
        <w:gridCol w:w="2108"/>
        <w:gridCol w:w="2268"/>
        <w:gridCol w:w="1844"/>
      </w:tblGrid>
      <w:tr>
        <w:trPr>
          <w:trHeight w:val="567" w:hRule="atLeast"/>
        </w:trPr>
        <w:tc>
          <w:tcPr>
            <w:tcW w:w="876" w:type="dxa"/>
            <w:tcBorders>
              <w:left w:val="single" w:sz="4" w:space="0" w:color="000000"/>
              <w:bottom w:val="single" w:sz="4" w:space="0" w:color="000000"/>
              <w:right w:val="single" w:sz="4" w:space="0" w:color="000000"/>
            </w:tcBorders>
          </w:tcPr>
          <w:p>
            <w:pPr>
              <w:pStyle w:val="TableParagraph"/>
              <w:spacing w:line="240" w:lineRule="auto" w:before="159"/>
              <w:ind w:left="187"/>
              <w:jc w:val="left"/>
              <w:rPr>
                <w:b/>
                <w:sz w:val="22"/>
              </w:rPr>
            </w:pPr>
            <w:r>
              <w:rPr>
                <w:b/>
                <w:spacing w:val="-4"/>
                <w:sz w:val="22"/>
              </w:rPr>
              <w:t>Kode</w:t>
            </w:r>
          </w:p>
        </w:tc>
        <w:tc>
          <w:tcPr>
            <w:tcW w:w="840" w:type="dxa"/>
            <w:tcBorders>
              <w:left w:val="single" w:sz="4" w:space="0" w:color="000000"/>
              <w:bottom w:val="single" w:sz="4" w:space="0" w:color="000000"/>
              <w:right w:val="single" w:sz="4" w:space="0" w:color="000000"/>
            </w:tcBorders>
          </w:tcPr>
          <w:p>
            <w:pPr>
              <w:pStyle w:val="TableParagraph"/>
              <w:spacing w:line="240" w:lineRule="auto" w:before="159"/>
              <w:ind w:left="22" w:right="12"/>
              <w:rPr>
                <w:b/>
                <w:sz w:val="22"/>
              </w:rPr>
            </w:pPr>
            <w:r>
              <w:rPr>
                <w:b/>
                <w:spacing w:val="-2"/>
                <w:sz w:val="22"/>
              </w:rPr>
              <w:t>Tahun</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0"/>
              <w:ind w:left="495" w:firstLine="76"/>
              <w:jc w:val="left"/>
              <w:rPr>
                <w:b/>
                <w:sz w:val="22"/>
              </w:rPr>
            </w:pPr>
            <w:r>
              <w:rPr>
                <w:b/>
                <w:spacing w:val="-2"/>
                <w:sz w:val="22"/>
              </w:rPr>
              <w:t>Komisaris Independen</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9"/>
              <w:ind w:left="14" w:right="8"/>
              <w:rPr>
                <w:b/>
                <w:sz w:val="22"/>
              </w:rPr>
            </w:pPr>
            <w:r>
              <w:rPr>
                <w:b/>
                <w:sz w:val="22"/>
              </w:rPr>
              <w:t>Total </w:t>
            </w:r>
            <w:r>
              <w:rPr>
                <w:b/>
                <w:spacing w:val="-2"/>
                <w:sz w:val="22"/>
              </w:rPr>
              <w:t>Komisaris</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9"/>
              <w:ind w:left="529"/>
              <w:jc w:val="left"/>
              <w:rPr>
                <w:b/>
                <w:sz w:val="22"/>
              </w:rPr>
            </w:pPr>
            <w:r>
              <w:rPr>
                <w:b/>
                <w:spacing w:val="-2"/>
                <w:sz w:val="22"/>
              </w:rPr>
              <w:t>BDOUT</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sz w:val="2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2"/>
              <w:jc w:val="right"/>
              <w:rPr>
                <w:sz w:val="22"/>
              </w:rPr>
            </w:pPr>
            <w:r>
              <w:rPr>
                <w:spacing w:val="-4"/>
                <w:sz w:val="22"/>
              </w:rPr>
              <w:t>0,67</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6"/>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22"/>
              </w:rPr>
            </w:pPr>
            <w:r>
              <w:rPr>
                <w:spacing w:val="-4"/>
                <w:sz w:val="22"/>
              </w:rPr>
              <w:t>0,67</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0,67</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0,50</w:t>
            </w:r>
          </w:p>
        </w:tc>
      </w:tr>
      <w:tr>
        <w:trPr>
          <w:trHeight w:val="301"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8"/>
              <w:jc w:val="left"/>
              <w:rPr>
                <w:rFonts w:ascii="Calibri"/>
                <w:i/>
                <w:sz w:val="22"/>
              </w:rPr>
            </w:pPr>
          </w:p>
          <w:p>
            <w:pPr>
              <w:pStyle w:val="TableParagraph"/>
              <w:spacing w:line="240" w:lineRule="auto" w:before="0"/>
              <w:ind w:left="155"/>
              <w:jc w:val="left"/>
              <w:rPr>
                <w:sz w:val="22"/>
              </w:rPr>
            </w:pPr>
            <w:r>
              <w:rPr>
                <w:spacing w:val="-4"/>
                <w:sz w:val="22"/>
              </w:rPr>
              <w:t>PTBA</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0,33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0,33</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0,33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0,50</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0,50</w:t>
            </w:r>
          </w:p>
        </w:tc>
      </w:tr>
      <w:tr>
        <w:trPr>
          <w:trHeight w:val="297"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4"/>
              <w:jc w:val="left"/>
              <w:rPr>
                <w:rFonts w:ascii="Calibri"/>
                <w:i/>
                <w:sz w:val="22"/>
              </w:rPr>
            </w:pPr>
          </w:p>
          <w:p>
            <w:pPr>
              <w:pStyle w:val="TableParagraph"/>
              <w:spacing w:line="240" w:lineRule="auto" w:before="0"/>
              <w:ind w:left="187"/>
              <w:jc w:val="left"/>
              <w:rPr>
                <w:sz w:val="22"/>
              </w:rPr>
            </w:pPr>
            <w:r>
              <w:rPr>
                <w:spacing w:val="-4"/>
                <w:sz w:val="22"/>
              </w:rPr>
              <w:t>PTPP</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0,29</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0,29</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0,33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0,50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3</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0,67</w:t>
            </w:r>
          </w:p>
        </w:tc>
      </w:tr>
      <w:tr>
        <w:trPr>
          <w:trHeight w:val="301"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8"/>
              <w:jc w:val="left"/>
              <w:rPr>
                <w:rFonts w:ascii="Calibri"/>
                <w:i/>
                <w:sz w:val="22"/>
              </w:rPr>
            </w:pPr>
          </w:p>
          <w:p>
            <w:pPr>
              <w:pStyle w:val="TableParagraph"/>
              <w:spacing w:line="240" w:lineRule="auto" w:before="1"/>
              <w:ind w:left="131"/>
              <w:jc w:val="left"/>
              <w:rPr>
                <w:sz w:val="22"/>
              </w:rPr>
            </w:pPr>
            <w:r>
              <w:rPr>
                <w:spacing w:val="-4"/>
                <w:sz w:val="22"/>
              </w:rPr>
              <w:t>SMBR</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2"/>
              <w:jc w:val="right"/>
              <w:rPr>
                <w:sz w:val="22"/>
              </w:rPr>
            </w:pPr>
            <w:r>
              <w:rPr>
                <w:spacing w:val="-4"/>
                <w:sz w:val="22"/>
              </w:rPr>
              <w:t>0,60</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1</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0,25</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1</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0,25</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7"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4"/>
              <w:jc w:val="left"/>
              <w:rPr>
                <w:rFonts w:ascii="Calibri"/>
                <w:i/>
                <w:sz w:val="22"/>
              </w:rPr>
            </w:pPr>
          </w:p>
          <w:p>
            <w:pPr>
              <w:pStyle w:val="TableParagraph"/>
              <w:spacing w:line="240" w:lineRule="auto" w:before="0"/>
              <w:ind w:left="123"/>
              <w:jc w:val="left"/>
              <w:rPr>
                <w:sz w:val="22"/>
              </w:rPr>
            </w:pPr>
            <w:r>
              <w:rPr>
                <w:spacing w:val="-4"/>
                <w:sz w:val="22"/>
              </w:rPr>
              <w:t>SMGR</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0,29</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0,29</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0,29</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6"/>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22"/>
              </w:rPr>
            </w:pPr>
            <w:r>
              <w:rPr>
                <w:spacing w:val="-4"/>
                <w:sz w:val="22"/>
              </w:rPr>
              <w:t>0,43</w:t>
            </w:r>
          </w:p>
        </w:tc>
      </w:tr>
      <w:tr>
        <w:trPr>
          <w:trHeight w:val="301"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8"/>
              <w:jc w:val="left"/>
              <w:rPr>
                <w:rFonts w:ascii="Calibri"/>
                <w:i/>
                <w:sz w:val="22"/>
              </w:rPr>
            </w:pPr>
          </w:p>
          <w:p>
            <w:pPr>
              <w:pStyle w:val="TableParagraph"/>
              <w:spacing w:line="240" w:lineRule="auto" w:before="0"/>
              <w:ind w:left="191"/>
              <w:jc w:val="left"/>
              <w:rPr>
                <w:sz w:val="22"/>
              </w:rPr>
            </w:pPr>
            <w:r>
              <w:rPr>
                <w:spacing w:val="-4"/>
                <w:sz w:val="22"/>
              </w:rPr>
              <w:t>TINS</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6"/>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22"/>
              </w:rPr>
            </w:pPr>
            <w:r>
              <w:rPr>
                <w:spacing w:val="-4"/>
                <w:sz w:val="22"/>
              </w:rPr>
              <w:t>0,33</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0,33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6"/>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22"/>
              </w:rPr>
            </w:pPr>
            <w:r>
              <w:rPr>
                <w:spacing w:val="-4"/>
                <w:sz w:val="22"/>
              </w:rPr>
              <w:t>0,40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0,40</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5"/>
              <w:jc w:val="left"/>
              <w:rPr>
                <w:rFonts w:ascii="Calibri"/>
                <w:i/>
                <w:sz w:val="22"/>
              </w:rPr>
            </w:pPr>
          </w:p>
          <w:p>
            <w:pPr>
              <w:pStyle w:val="TableParagraph"/>
              <w:spacing w:line="240" w:lineRule="auto" w:before="0"/>
              <w:ind w:left="123"/>
              <w:jc w:val="left"/>
              <w:rPr>
                <w:sz w:val="22"/>
              </w:rPr>
            </w:pPr>
            <w:r>
              <w:rPr>
                <w:spacing w:val="-4"/>
                <w:sz w:val="22"/>
              </w:rPr>
              <w:t>TLKM</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6"/>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left="14" w:right="8"/>
              <w:rPr>
                <w:sz w:val="22"/>
              </w:rPr>
            </w:pPr>
            <w:r>
              <w:rPr>
                <w:spacing w:val="-10"/>
                <w:sz w:val="22"/>
              </w:rPr>
              <w:t>9</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22"/>
              </w:rPr>
            </w:pPr>
            <w:r>
              <w:rPr>
                <w:spacing w:val="-4"/>
                <w:sz w:val="22"/>
              </w:rPr>
              <w:t>0,44</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9</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0,44</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Pr>
                <w:sz w:val="22"/>
              </w:rPr>
            </w:pPr>
            <w:r>
              <w:rPr>
                <w:spacing w:val="-5"/>
                <w:sz w:val="22"/>
              </w:rPr>
              <w:t>10</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0,40</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Pr>
                <w:sz w:val="22"/>
              </w:rPr>
            </w:pPr>
            <w:r>
              <w:rPr>
                <w:spacing w:val="-5"/>
                <w:sz w:val="22"/>
              </w:rPr>
              <w:t>10</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9</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0,33</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8"/>
              <w:jc w:val="left"/>
              <w:rPr>
                <w:rFonts w:ascii="Calibri"/>
                <w:i/>
                <w:sz w:val="22"/>
              </w:rPr>
            </w:pPr>
          </w:p>
          <w:p>
            <w:pPr>
              <w:pStyle w:val="TableParagraph"/>
              <w:spacing w:line="240" w:lineRule="auto" w:before="0"/>
              <w:ind w:left="135"/>
              <w:jc w:val="left"/>
              <w:rPr>
                <w:sz w:val="22"/>
              </w:rPr>
            </w:pPr>
            <w:r>
              <w:rPr>
                <w:spacing w:val="-4"/>
                <w:sz w:val="22"/>
              </w:rPr>
              <w:t>WIKA</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0,43</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0,43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6"/>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22"/>
              </w:rPr>
            </w:pPr>
            <w:r>
              <w:rPr>
                <w:spacing w:val="-4"/>
                <w:sz w:val="22"/>
              </w:rPr>
              <w:t>0,43</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49"/>
              <w:ind w:right="92"/>
              <w:jc w:val="right"/>
              <w:rPr>
                <w:sz w:val="22"/>
              </w:rPr>
            </w:pPr>
            <w:r>
              <w:rPr>
                <w:spacing w:val="-4"/>
                <w:sz w:val="22"/>
              </w:rPr>
              <w:t>0,67</w:t>
            </w:r>
          </w:p>
        </w:tc>
      </w:tr>
    </w:tbl>
    <w:p>
      <w:pPr>
        <w:pStyle w:val="TableParagraph"/>
        <w:spacing w:after="0" w:line="228" w:lineRule="exact"/>
        <w:jc w:val="right"/>
        <w:rPr>
          <w:sz w:val="22"/>
        </w:rPr>
        <w:sectPr>
          <w:headerReference w:type="default" r:id="rId56"/>
          <w:footerReference w:type="default" r:id="rId57"/>
          <w:pgSz w:w="11910" w:h="16840"/>
          <w:pgMar w:header="0" w:footer="998" w:top="1920" w:bottom="1180" w:left="1700" w:right="992"/>
        </w:sectPr>
      </w:pPr>
    </w:p>
    <w:p>
      <w:pPr>
        <w:pStyle w:val="BodyText"/>
        <w:spacing w:before="88"/>
        <w:rPr>
          <w:rFonts w:ascii="Calibri"/>
          <w:i/>
          <w:sz w:val="20"/>
        </w:rPr>
      </w:pPr>
    </w:p>
    <w:tbl>
      <w:tblPr>
        <w:tblW w:w="0" w:type="auto"/>
        <w:jc w:val="left"/>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76"/>
        <w:gridCol w:w="840"/>
        <w:gridCol w:w="2108"/>
        <w:gridCol w:w="2268"/>
        <w:gridCol w:w="1844"/>
      </w:tblGrid>
      <w:tr>
        <w:trPr>
          <w:trHeight w:val="567" w:hRule="atLeast"/>
        </w:trPr>
        <w:tc>
          <w:tcPr>
            <w:tcW w:w="876" w:type="dxa"/>
            <w:tcBorders>
              <w:left w:val="single" w:sz="4" w:space="0" w:color="000000"/>
              <w:bottom w:val="single" w:sz="4" w:space="0" w:color="000000"/>
              <w:right w:val="single" w:sz="4" w:space="0" w:color="000000"/>
            </w:tcBorders>
          </w:tcPr>
          <w:p>
            <w:pPr>
              <w:pStyle w:val="TableParagraph"/>
              <w:spacing w:line="240" w:lineRule="auto" w:before="159"/>
              <w:ind w:left="187"/>
              <w:jc w:val="left"/>
              <w:rPr>
                <w:b/>
                <w:sz w:val="22"/>
              </w:rPr>
            </w:pPr>
            <w:r>
              <w:rPr>
                <w:b/>
                <w:spacing w:val="-4"/>
                <w:sz w:val="22"/>
              </w:rPr>
              <w:t>Kode</w:t>
            </w:r>
          </w:p>
        </w:tc>
        <w:tc>
          <w:tcPr>
            <w:tcW w:w="840" w:type="dxa"/>
            <w:tcBorders>
              <w:left w:val="single" w:sz="4" w:space="0" w:color="000000"/>
              <w:bottom w:val="single" w:sz="4" w:space="0" w:color="000000"/>
              <w:right w:val="single" w:sz="4" w:space="0" w:color="000000"/>
            </w:tcBorders>
          </w:tcPr>
          <w:p>
            <w:pPr>
              <w:pStyle w:val="TableParagraph"/>
              <w:spacing w:line="240" w:lineRule="auto" w:before="159"/>
              <w:ind w:left="22" w:right="12"/>
              <w:rPr>
                <w:b/>
                <w:sz w:val="22"/>
              </w:rPr>
            </w:pPr>
            <w:r>
              <w:rPr>
                <w:b/>
                <w:spacing w:val="-2"/>
                <w:sz w:val="22"/>
              </w:rPr>
              <w:t>Tahun</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0"/>
              <w:ind w:left="495" w:firstLine="76"/>
              <w:jc w:val="left"/>
              <w:rPr>
                <w:b/>
                <w:sz w:val="22"/>
              </w:rPr>
            </w:pPr>
            <w:r>
              <w:rPr>
                <w:b/>
                <w:spacing w:val="-2"/>
                <w:sz w:val="22"/>
              </w:rPr>
              <w:t>Komisaris Independen</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9"/>
              <w:ind w:left="14" w:right="8"/>
              <w:rPr>
                <w:b/>
                <w:sz w:val="22"/>
              </w:rPr>
            </w:pPr>
            <w:r>
              <w:rPr>
                <w:b/>
                <w:sz w:val="22"/>
              </w:rPr>
              <w:t>Total </w:t>
            </w:r>
            <w:r>
              <w:rPr>
                <w:b/>
                <w:spacing w:val="-2"/>
                <w:sz w:val="22"/>
              </w:rPr>
              <w:t>Komisaris</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9"/>
              <w:ind w:left="529"/>
              <w:jc w:val="left"/>
              <w:rPr>
                <w:b/>
                <w:sz w:val="22"/>
              </w:rPr>
            </w:pPr>
            <w:r>
              <w:rPr>
                <w:b/>
                <w:spacing w:val="-2"/>
                <w:sz w:val="22"/>
              </w:rPr>
              <w:t>BDOUT</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8"/>
              <w:jc w:val="left"/>
              <w:rPr>
                <w:rFonts w:ascii="Calibri"/>
                <w:i/>
                <w:sz w:val="22"/>
              </w:rPr>
            </w:pPr>
          </w:p>
          <w:p>
            <w:pPr>
              <w:pStyle w:val="TableParagraph"/>
              <w:spacing w:line="240" w:lineRule="auto" w:before="1"/>
              <w:ind w:left="135"/>
              <w:jc w:val="left"/>
              <w:rPr>
                <w:sz w:val="22"/>
              </w:rPr>
            </w:pPr>
            <w:r>
              <w:rPr>
                <w:spacing w:val="-4"/>
                <w:sz w:val="22"/>
              </w:rPr>
              <w:t>WSBP</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49"/>
              <w:ind w:right="92"/>
              <w:jc w:val="right"/>
              <w:rPr>
                <w:sz w:val="22"/>
              </w:rPr>
            </w:pPr>
            <w:r>
              <w:rPr>
                <w:spacing w:val="-4"/>
                <w:sz w:val="22"/>
              </w:rPr>
              <w:t>0,40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6"/>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6"/>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22"/>
              </w:rPr>
            </w:pPr>
            <w:r>
              <w:rPr>
                <w:spacing w:val="-4"/>
                <w:sz w:val="22"/>
              </w:rPr>
              <w:t>0,40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0,40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0,60</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4"/>
              <w:jc w:val="left"/>
              <w:rPr>
                <w:rFonts w:ascii="Calibri"/>
                <w:i/>
                <w:sz w:val="22"/>
              </w:rPr>
            </w:pPr>
          </w:p>
          <w:p>
            <w:pPr>
              <w:pStyle w:val="TableParagraph"/>
              <w:spacing w:line="240" w:lineRule="auto" w:before="0"/>
              <w:ind w:left="123"/>
              <w:jc w:val="left"/>
              <w:rPr>
                <w:sz w:val="22"/>
              </w:rPr>
            </w:pPr>
            <w:r>
              <w:rPr>
                <w:spacing w:val="-4"/>
                <w:sz w:val="22"/>
              </w:rPr>
              <w:t>WSKT</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0,57</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0,43</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0,43</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7</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0,43</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4</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6</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0,67</w:t>
            </w:r>
          </w:p>
        </w:tc>
      </w:tr>
      <w:tr>
        <w:trPr>
          <w:trHeight w:val="302"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8"/>
              <w:jc w:val="left"/>
              <w:rPr>
                <w:rFonts w:ascii="Calibri"/>
                <w:i/>
                <w:sz w:val="22"/>
              </w:rPr>
            </w:pPr>
          </w:p>
          <w:p>
            <w:pPr>
              <w:pStyle w:val="TableParagraph"/>
              <w:spacing w:line="240" w:lineRule="auto" w:before="0"/>
              <w:ind w:left="107"/>
              <w:jc w:val="left"/>
              <w:rPr>
                <w:sz w:val="22"/>
              </w:rPr>
            </w:pPr>
            <w:r>
              <w:rPr>
                <w:spacing w:val="-4"/>
                <w:sz w:val="22"/>
              </w:rPr>
              <w:t>WTON</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0,40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0,40</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0,40</w:t>
            </w:r>
          </w:p>
        </w:tc>
      </w:tr>
      <w:tr>
        <w:trPr>
          <w:trHeight w:val="298"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0,40</w:t>
            </w:r>
          </w:p>
        </w:tc>
      </w:tr>
      <w:tr>
        <w:trPr>
          <w:trHeight w:val="301"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0,40</w:t>
            </w:r>
          </w:p>
        </w:tc>
      </w:tr>
      <w:tr>
        <w:trPr>
          <w:trHeight w:val="298" w:hRule="atLeast"/>
        </w:trPr>
        <w:tc>
          <w:tcPr>
            <w:tcW w:w="87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04"/>
              <w:jc w:val="left"/>
              <w:rPr>
                <w:rFonts w:ascii="Calibri"/>
                <w:i/>
                <w:sz w:val="22"/>
              </w:rPr>
            </w:pPr>
          </w:p>
          <w:p>
            <w:pPr>
              <w:pStyle w:val="TableParagraph"/>
              <w:spacing w:line="240" w:lineRule="auto" w:before="1"/>
              <w:ind w:left="159"/>
              <w:jc w:val="left"/>
              <w:rPr>
                <w:sz w:val="22"/>
              </w:rPr>
            </w:pPr>
            <w:r>
              <w:rPr>
                <w:spacing w:val="-4"/>
                <w:sz w:val="22"/>
              </w:rPr>
              <w:t>ELSA</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ind w:right="92"/>
              <w:jc w:val="right"/>
              <w:rPr>
                <w:sz w:val="22"/>
              </w:rPr>
            </w:pPr>
            <w:r>
              <w:rPr>
                <w:spacing w:val="-4"/>
                <w:sz w:val="22"/>
              </w:rPr>
              <w:t>0,50</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50"/>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50"/>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50"/>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50"/>
              <w:ind w:right="92"/>
              <w:jc w:val="right"/>
              <w:rPr>
                <w:sz w:val="22"/>
              </w:rPr>
            </w:pPr>
            <w:r>
              <w:rPr>
                <w:spacing w:val="-4"/>
                <w:sz w:val="22"/>
              </w:rPr>
              <w:t>0,50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0,50</w:t>
            </w:r>
          </w:p>
        </w:tc>
      </w:tr>
      <w:tr>
        <w:trPr>
          <w:trHeight w:val="302"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49"/>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before="49"/>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9"/>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before="49"/>
              <w:ind w:right="92"/>
              <w:jc w:val="right"/>
              <w:rPr>
                <w:sz w:val="22"/>
              </w:rPr>
            </w:pPr>
            <w:r>
              <w:rPr>
                <w:spacing w:val="-4"/>
                <w:sz w:val="22"/>
              </w:rPr>
              <w:t>0,50</w:t>
            </w:r>
          </w:p>
        </w:tc>
      </w:tr>
      <w:tr>
        <w:trPr>
          <w:trHeight w:val="297" w:hRule="atLeast"/>
        </w:trPr>
        <w:tc>
          <w:tcPr>
            <w:tcW w:w="876" w:type="dxa"/>
            <w:vMerge/>
            <w:tcBorders>
              <w:top w:val="nil"/>
              <w:left w:val="single" w:sz="4" w:space="0" w:color="000000"/>
              <w:bottom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ind w:left="22" w:right="12"/>
              <w:rPr>
                <w:sz w:val="22"/>
              </w:rPr>
            </w:pPr>
            <w:r>
              <w:rPr>
                <w:spacing w:val="-4"/>
                <w:sz w:val="22"/>
              </w:rPr>
              <w:t>2024</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10"/>
                <w:sz w:val="22"/>
              </w:rPr>
              <w:t>2</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ind w:left="14" w:right="8"/>
              <w:rPr>
                <w:sz w:val="22"/>
              </w:rPr>
            </w:pPr>
            <w:r>
              <w:rPr>
                <w:spacing w:val="-10"/>
                <w:sz w:val="22"/>
              </w:rPr>
              <w:t>4</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ind w:right="92"/>
              <w:jc w:val="right"/>
              <w:rPr>
                <w:sz w:val="22"/>
              </w:rPr>
            </w:pPr>
            <w:r>
              <w:rPr>
                <w:spacing w:val="-4"/>
                <w:sz w:val="22"/>
              </w:rPr>
              <w:t>0,50</w:t>
            </w:r>
          </w:p>
        </w:tc>
      </w:tr>
      <w:tr>
        <w:trPr>
          <w:trHeight w:val="297" w:hRule="atLeast"/>
        </w:trPr>
        <w:tc>
          <w:tcPr>
            <w:tcW w:w="876" w:type="dxa"/>
            <w:vMerge w:val="restart"/>
            <w:tcBorders>
              <w:top w:val="single" w:sz="4" w:space="0" w:color="000000"/>
              <w:left w:val="single" w:sz="4" w:space="0" w:color="000000"/>
              <w:right w:val="single" w:sz="4" w:space="0" w:color="000000"/>
            </w:tcBorders>
          </w:tcPr>
          <w:p>
            <w:pPr>
              <w:pStyle w:val="TableParagraph"/>
              <w:spacing w:line="240" w:lineRule="auto" w:before="0"/>
              <w:jc w:val="left"/>
              <w:rPr>
                <w:rFonts w:ascii="Calibri"/>
                <w:i/>
                <w:sz w:val="22"/>
              </w:rPr>
            </w:pPr>
          </w:p>
          <w:p>
            <w:pPr>
              <w:pStyle w:val="TableParagraph"/>
              <w:spacing w:line="240" w:lineRule="auto" w:before="144"/>
              <w:jc w:val="left"/>
              <w:rPr>
                <w:rFonts w:ascii="Calibri"/>
                <w:i/>
                <w:sz w:val="22"/>
              </w:rPr>
            </w:pPr>
          </w:p>
          <w:p>
            <w:pPr>
              <w:pStyle w:val="TableParagraph"/>
              <w:spacing w:line="240" w:lineRule="auto" w:before="0"/>
              <w:ind w:left="159"/>
              <w:jc w:val="left"/>
              <w:rPr>
                <w:sz w:val="22"/>
              </w:rPr>
            </w:pPr>
            <w:r>
              <w:rPr>
                <w:spacing w:val="-4"/>
                <w:sz w:val="22"/>
              </w:rPr>
              <w:t>GMFI</w:t>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49"/>
              <w:ind w:left="22" w:right="12"/>
              <w:rPr>
                <w:sz w:val="22"/>
              </w:rPr>
            </w:pPr>
            <w:r>
              <w:rPr>
                <w:spacing w:val="-4"/>
                <w:sz w:val="22"/>
              </w:rPr>
              <w:t>2020</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49"/>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49"/>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49"/>
              <w:ind w:right="92"/>
              <w:jc w:val="right"/>
              <w:rPr>
                <w:sz w:val="22"/>
              </w:rPr>
            </w:pPr>
            <w:r>
              <w:rPr>
                <w:spacing w:val="-4"/>
                <w:sz w:val="22"/>
              </w:rPr>
              <w:t>0,60</w:t>
            </w:r>
          </w:p>
        </w:tc>
      </w:tr>
      <w:tr>
        <w:trPr>
          <w:trHeight w:val="300" w:hRule="atLeast"/>
        </w:trPr>
        <w:tc>
          <w:tcPr>
            <w:tcW w:w="876" w:type="dxa"/>
            <w:vMerge/>
            <w:tcBorders>
              <w:top w:val="nil"/>
              <w:left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52"/>
              <w:ind w:left="22" w:right="12"/>
              <w:rPr>
                <w:sz w:val="22"/>
              </w:rPr>
            </w:pPr>
            <w:r>
              <w:rPr>
                <w:spacing w:val="-4"/>
                <w:sz w:val="22"/>
              </w:rPr>
              <w:t>2021</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52"/>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52"/>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52"/>
              <w:ind w:right="92"/>
              <w:jc w:val="right"/>
              <w:rPr>
                <w:sz w:val="22"/>
              </w:rPr>
            </w:pPr>
            <w:r>
              <w:rPr>
                <w:spacing w:val="-4"/>
                <w:sz w:val="22"/>
              </w:rPr>
              <w:t>0,60</w:t>
            </w:r>
          </w:p>
        </w:tc>
      </w:tr>
      <w:tr>
        <w:trPr>
          <w:trHeight w:val="315" w:hRule="atLeast"/>
        </w:trPr>
        <w:tc>
          <w:tcPr>
            <w:tcW w:w="876" w:type="dxa"/>
            <w:vMerge/>
            <w:tcBorders>
              <w:top w:val="nil"/>
              <w:left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68"/>
              <w:ind w:left="22" w:right="12"/>
              <w:rPr>
                <w:sz w:val="22"/>
              </w:rPr>
            </w:pPr>
            <w:r>
              <w:rPr>
                <w:spacing w:val="-4"/>
                <w:sz w:val="22"/>
              </w:rPr>
              <w:t>2022</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68"/>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68"/>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68"/>
              <w:ind w:right="92"/>
              <w:jc w:val="right"/>
              <w:rPr>
                <w:sz w:val="22"/>
              </w:rPr>
            </w:pPr>
            <w:r>
              <w:rPr>
                <w:spacing w:val="-4"/>
                <w:sz w:val="22"/>
              </w:rPr>
              <w:t>0,60</w:t>
            </w:r>
          </w:p>
        </w:tc>
      </w:tr>
      <w:tr>
        <w:trPr>
          <w:trHeight w:val="300" w:hRule="atLeast"/>
        </w:trPr>
        <w:tc>
          <w:tcPr>
            <w:tcW w:w="876" w:type="dxa"/>
            <w:vMerge/>
            <w:tcBorders>
              <w:top w:val="nil"/>
              <w:left w:val="single" w:sz="4" w:space="0" w:color="000000"/>
              <w:right w:val="single" w:sz="4" w:space="0" w:color="000000"/>
            </w:tcBorders>
          </w:tcPr>
          <w:p>
            <w:pPr>
              <w:rPr>
                <w:sz w:val="2"/>
                <w:szCs w:val="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53"/>
              <w:ind w:left="22" w:right="12"/>
              <w:rPr>
                <w:sz w:val="22"/>
              </w:rPr>
            </w:pPr>
            <w:r>
              <w:rPr>
                <w:spacing w:val="-4"/>
                <w:sz w:val="22"/>
              </w:rPr>
              <w:t>2023</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53"/>
              <w:ind w:left="3"/>
              <w:rPr>
                <w:sz w:val="22"/>
              </w:rPr>
            </w:pPr>
            <w:r>
              <w:rPr>
                <w:spacing w:val="-10"/>
                <w:sz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53"/>
              <w:ind w:left="14" w:right="8"/>
              <w:rPr>
                <w:sz w:val="22"/>
              </w:rPr>
            </w:pPr>
            <w:r>
              <w:rPr>
                <w:spacing w:val="-10"/>
                <w:sz w:val="22"/>
              </w:rPr>
              <w:t>5</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53"/>
              <w:ind w:right="92"/>
              <w:jc w:val="right"/>
              <w:rPr>
                <w:sz w:val="22"/>
              </w:rPr>
            </w:pPr>
            <w:r>
              <w:rPr>
                <w:spacing w:val="-4"/>
                <w:sz w:val="22"/>
              </w:rPr>
              <w:t>0,60</w:t>
            </w:r>
          </w:p>
        </w:tc>
      </w:tr>
      <w:tr>
        <w:trPr>
          <w:trHeight w:val="317" w:hRule="atLeast"/>
        </w:trPr>
        <w:tc>
          <w:tcPr>
            <w:tcW w:w="876" w:type="dxa"/>
            <w:vMerge/>
            <w:tcBorders>
              <w:top w:val="nil"/>
              <w:left w:val="single" w:sz="4" w:space="0" w:color="000000"/>
              <w:right w:val="single" w:sz="4" w:space="0" w:color="000000"/>
            </w:tcBorders>
          </w:tcPr>
          <w:p>
            <w:pPr>
              <w:rPr>
                <w:sz w:val="2"/>
                <w:szCs w:val="2"/>
              </w:rPr>
            </w:pPr>
          </w:p>
        </w:tc>
        <w:tc>
          <w:tcPr>
            <w:tcW w:w="840" w:type="dxa"/>
            <w:tcBorders>
              <w:top w:val="single" w:sz="4" w:space="0" w:color="000000"/>
              <w:left w:val="single" w:sz="4" w:space="0" w:color="000000"/>
              <w:right w:val="single" w:sz="4" w:space="0" w:color="000000"/>
            </w:tcBorders>
          </w:tcPr>
          <w:p>
            <w:pPr>
              <w:pStyle w:val="TableParagraph"/>
              <w:spacing w:line="233" w:lineRule="exact" w:before="64"/>
              <w:ind w:left="22" w:right="12"/>
              <w:rPr>
                <w:sz w:val="22"/>
              </w:rPr>
            </w:pPr>
            <w:r>
              <w:rPr>
                <w:spacing w:val="-4"/>
                <w:sz w:val="22"/>
              </w:rPr>
              <w:t>2024</w:t>
            </w:r>
          </w:p>
        </w:tc>
        <w:tc>
          <w:tcPr>
            <w:tcW w:w="2108" w:type="dxa"/>
            <w:tcBorders>
              <w:top w:val="single" w:sz="4" w:space="0" w:color="000000"/>
              <w:left w:val="single" w:sz="4" w:space="0" w:color="000000"/>
              <w:right w:val="single" w:sz="4" w:space="0" w:color="000000"/>
            </w:tcBorders>
          </w:tcPr>
          <w:p>
            <w:pPr>
              <w:pStyle w:val="TableParagraph"/>
              <w:spacing w:line="233" w:lineRule="exact" w:before="64"/>
              <w:ind w:left="3"/>
              <w:rPr>
                <w:sz w:val="22"/>
              </w:rPr>
            </w:pPr>
            <w:r>
              <w:rPr>
                <w:spacing w:val="-10"/>
                <w:sz w:val="22"/>
              </w:rPr>
              <w:t>3</w:t>
            </w:r>
          </w:p>
        </w:tc>
        <w:tc>
          <w:tcPr>
            <w:tcW w:w="2268" w:type="dxa"/>
            <w:tcBorders>
              <w:top w:val="single" w:sz="4" w:space="0" w:color="000000"/>
              <w:left w:val="single" w:sz="4" w:space="0" w:color="000000"/>
              <w:right w:val="single" w:sz="4" w:space="0" w:color="000000"/>
            </w:tcBorders>
          </w:tcPr>
          <w:p>
            <w:pPr>
              <w:pStyle w:val="TableParagraph"/>
              <w:spacing w:line="233" w:lineRule="exact" w:before="64"/>
              <w:ind w:left="14" w:right="8"/>
              <w:rPr>
                <w:sz w:val="22"/>
              </w:rPr>
            </w:pPr>
            <w:r>
              <w:rPr>
                <w:spacing w:val="-10"/>
                <w:sz w:val="22"/>
              </w:rPr>
              <w:t>5</w:t>
            </w:r>
          </w:p>
        </w:tc>
        <w:tc>
          <w:tcPr>
            <w:tcW w:w="1844" w:type="dxa"/>
            <w:tcBorders>
              <w:top w:val="single" w:sz="4" w:space="0" w:color="000000"/>
              <w:left w:val="single" w:sz="4" w:space="0" w:color="000000"/>
              <w:right w:val="single" w:sz="4" w:space="0" w:color="000000"/>
            </w:tcBorders>
          </w:tcPr>
          <w:p>
            <w:pPr>
              <w:pStyle w:val="TableParagraph"/>
              <w:spacing w:line="233" w:lineRule="exact" w:before="64"/>
              <w:ind w:right="92"/>
              <w:jc w:val="right"/>
              <w:rPr>
                <w:sz w:val="22"/>
              </w:rPr>
            </w:pPr>
            <w:r>
              <w:rPr>
                <w:spacing w:val="-4"/>
                <w:sz w:val="22"/>
              </w:rPr>
              <w:t>0,60</w:t>
            </w:r>
          </w:p>
        </w:tc>
      </w:tr>
    </w:tbl>
    <w:p>
      <w:pPr>
        <w:pStyle w:val="TableParagraph"/>
        <w:spacing w:after="0" w:line="233" w:lineRule="exact"/>
        <w:jc w:val="right"/>
        <w:rPr>
          <w:sz w:val="22"/>
        </w:rPr>
        <w:sectPr>
          <w:headerReference w:type="default" r:id="rId58"/>
          <w:footerReference w:type="default" r:id="rId59"/>
          <w:pgSz w:w="11910" w:h="16840"/>
          <w:pgMar w:header="0" w:footer="998" w:top="1920" w:bottom="1180" w:left="1700" w:right="992"/>
        </w:sectPr>
      </w:pPr>
    </w:p>
    <w:p>
      <w:pPr>
        <w:pStyle w:val="BodyText"/>
        <w:rPr>
          <w:rFonts w:ascii="Calibri"/>
          <w:i/>
        </w:rPr>
      </w:pPr>
    </w:p>
    <w:p>
      <w:pPr>
        <w:pStyle w:val="BodyText"/>
        <w:rPr>
          <w:rFonts w:ascii="Calibri"/>
          <w:i/>
        </w:rPr>
      </w:pPr>
    </w:p>
    <w:p>
      <w:pPr>
        <w:pStyle w:val="BodyText"/>
        <w:spacing w:before="42"/>
        <w:rPr>
          <w:rFonts w:ascii="Calibri"/>
          <w:i/>
        </w:rPr>
      </w:pPr>
    </w:p>
    <w:p>
      <w:pPr>
        <w:pStyle w:val="Heading2"/>
        <w:ind w:left="141" w:firstLine="0"/>
        <w:jc w:val="left"/>
      </w:pPr>
      <w:bookmarkStart w:name="_bookmark82" w:id="83"/>
      <w:bookmarkEnd w:id="83"/>
      <w:r>
        <w:rPr>
          <w:b w:val="0"/>
        </w:rPr>
      </w:r>
      <w:r>
        <w:rPr/>
        <w:t>Lampiran</w:t>
      </w:r>
      <w:r>
        <w:rPr>
          <w:spacing w:val="-4"/>
        </w:rPr>
        <w:t> </w:t>
      </w:r>
      <w:r>
        <w:rPr/>
        <w:t>5.</w:t>
      </w:r>
      <w:r>
        <w:rPr>
          <w:spacing w:val="-3"/>
        </w:rPr>
        <w:t> </w:t>
      </w:r>
      <w:r>
        <w:rPr/>
        <w:t>Tabel</w:t>
      </w:r>
      <w:r>
        <w:rPr>
          <w:spacing w:val="-3"/>
        </w:rPr>
        <w:t> </w:t>
      </w:r>
      <w:r>
        <w:rPr/>
        <w:t>Data</w:t>
      </w:r>
      <w:r>
        <w:rPr>
          <w:spacing w:val="-3"/>
        </w:rPr>
        <w:t> </w:t>
      </w:r>
      <w:r>
        <w:rPr/>
        <w:t>Perhitungan</w:t>
      </w:r>
      <w:r>
        <w:rPr>
          <w:spacing w:val="-5"/>
        </w:rPr>
        <w:t> </w:t>
      </w:r>
      <w:r>
        <w:rPr/>
        <w:t>Rasionalisasi</w:t>
      </w:r>
      <w:r>
        <w:rPr>
          <w:spacing w:val="-2"/>
        </w:rPr>
        <w:t> (TATA)</w:t>
      </w:r>
    </w:p>
    <w:p>
      <w:pPr>
        <w:pStyle w:val="BodyText"/>
        <w:spacing w:before="4"/>
        <w:rPr>
          <w:b/>
          <w:sz w:val="17"/>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1000"/>
        <w:gridCol w:w="2032"/>
        <w:gridCol w:w="1536"/>
        <w:gridCol w:w="1872"/>
        <w:gridCol w:w="923"/>
        <w:gridCol w:w="2146"/>
        <w:gridCol w:w="1636"/>
      </w:tblGrid>
      <w:tr>
        <w:trPr>
          <w:trHeight w:val="298" w:hRule="atLeast"/>
        </w:trPr>
        <w:tc>
          <w:tcPr>
            <w:tcW w:w="876" w:type="dxa"/>
          </w:tcPr>
          <w:p>
            <w:pPr>
              <w:pStyle w:val="TableParagraph"/>
              <w:spacing w:line="240" w:lineRule="auto" w:before="21"/>
              <w:ind w:left="186"/>
              <w:jc w:val="left"/>
              <w:rPr>
                <w:b/>
                <w:sz w:val="22"/>
              </w:rPr>
            </w:pPr>
            <w:r>
              <w:rPr>
                <w:b/>
                <w:spacing w:val="-4"/>
                <w:sz w:val="22"/>
              </w:rPr>
              <w:t>Kode</w:t>
            </w:r>
          </w:p>
        </w:tc>
        <w:tc>
          <w:tcPr>
            <w:tcW w:w="840" w:type="dxa"/>
          </w:tcPr>
          <w:p>
            <w:pPr>
              <w:pStyle w:val="TableParagraph"/>
              <w:spacing w:line="240" w:lineRule="auto" w:before="21"/>
              <w:ind w:right="91"/>
              <w:jc w:val="right"/>
              <w:rPr>
                <w:b/>
                <w:sz w:val="22"/>
              </w:rPr>
            </w:pPr>
            <w:r>
              <w:rPr>
                <w:b/>
                <w:spacing w:val="-2"/>
                <w:sz w:val="22"/>
              </w:rPr>
              <w:t>Tahun</w:t>
            </w:r>
          </w:p>
        </w:tc>
        <w:tc>
          <w:tcPr>
            <w:tcW w:w="3032" w:type="dxa"/>
            <w:gridSpan w:val="2"/>
          </w:tcPr>
          <w:p>
            <w:pPr>
              <w:pStyle w:val="TableParagraph"/>
              <w:spacing w:line="240" w:lineRule="auto" w:before="21"/>
              <w:ind w:left="1019"/>
              <w:jc w:val="left"/>
              <w:rPr>
                <w:b/>
                <w:i/>
                <w:sz w:val="22"/>
              </w:rPr>
            </w:pPr>
            <w:r>
              <w:rPr>
                <w:b/>
                <w:i/>
                <w:sz w:val="22"/>
              </w:rPr>
              <w:t>Net</w:t>
            </w:r>
            <w:r>
              <w:rPr>
                <w:b/>
                <w:i/>
                <w:spacing w:val="-5"/>
                <w:sz w:val="22"/>
              </w:rPr>
              <w:t> </w:t>
            </w:r>
            <w:r>
              <w:rPr>
                <w:b/>
                <w:i/>
                <w:spacing w:val="-2"/>
                <w:sz w:val="22"/>
              </w:rPr>
              <w:t>Income</w:t>
            </w:r>
          </w:p>
        </w:tc>
        <w:tc>
          <w:tcPr>
            <w:tcW w:w="3408" w:type="dxa"/>
            <w:gridSpan w:val="2"/>
          </w:tcPr>
          <w:p>
            <w:pPr>
              <w:pStyle w:val="TableParagraph"/>
              <w:spacing w:line="240" w:lineRule="auto" w:before="21"/>
              <w:ind w:left="108"/>
              <w:jc w:val="left"/>
              <w:rPr>
                <w:b/>
                <w:i/>
                <w:sz w:val="22"/>
              </w:rPr>
            </w:pPr>
            <w:r>
              <w:rPr>
                <w:b/>
                <w:i/>
                <w:sz w:val="22"/>
              </w:rPr>
              <w:t>Cash</w:t>
            </w:r>
            <w:r>
              <w:rPr>
                <w:b/>
                <w:i/>
                <w:spacing w:val="-2"/>
                <w:sz w:val="22"/>
              </w:rPr>
              <w:t> </w:t>
            </w:r>
            <w:r>
              <w:rPr>
                <w:b/>
                <w:i/>
                <w:sz w:val="22"/>
              </w:rPr>
              <w:t>Flow</w:t>
            </w:r>
            <w:r>
              <w:rPr>
                <w:b/>
                <w:i/>
                <w:spacing w:val="-2"/>
                <w:sz w:val="22"/>
              </w:rPr>
              <w:t> </w:t>
            </w:r>
            <w:r>
              <w:rPr>
                <w:b/>
                <w:i/>
                <w:sz w:val="22"/>
              </w:rPr>
              <w:t>from</w:t>
            </w:r>
            <w:r>
              <w:rPr>
                <w:b/>
                <w:i/>
                <w:spacing w:val="-6"/>
                <w:sz w:val="22"/>
              </w:rPr>
              <w:t> </w:t>
            </w:r>
            <w:r>
              <w:rPr>
                <w:b/>
                <w:i/>
                <w:sz w:val="22"/>
              </w:rPr>
              <w:t>Operating</w:t>
            </w:r>
            <w:r>
              <w:rPr>
                <w:b/>
                <w:i/>
                <w:spacing w:val="-4"/>
                <w:sz w:val="22"/>
              </w:rPr>
              <w:t> </w:t>
            </w:r>
            <w:r>
              <w:rPr>
                <w:b/>
                <w:i/>
                <w:spacing w:val="-2"/>
                <w:sz w:val="22"/>
              </w:rPr>
              <w:t>Activity</w:t>
            </w:r>
          </w:p>
        </w:tc>
        <w:tc>
          <w:tcPr>
            <w:tcW w:w="3069" w:type="dxa"/>
            <w:gridSpan w:val="2"/>
          </w:tcPr>
          <w:p>
            <w:pPr>
              <w:pStyle w:val="TableParagraph"/>
              <w:spacing w:line="240" w:lineRule="auto" w:before="21"/>
              <w:ind w:left="10"/>
              <w:rPr>
                <w:b/>
                <w:sz w:val="22"/>
              </w:rPr>
            </w:pPr>
            <w:r>
              <w:rPr>
                <w:b/>
                <w:sz w:val="22"/>
              </w:rPr>
              <w:t>Total</w:t>
            </w:r>
            <w:r>
              <w:rPr>
                <w:b/>
                <w:spacing w:val="-2"/>
                <w:sz w:val="22"/>
              </w:rPr>
              <w:t> </w:t>
            </w:r>
            <w:r>
              <w:rPr>
                <w:b/>
                <w:spacing w:val="-4"/>
                <w:sz w:val="22"/>
              </w:rPr>
              <w:t>Aset</w:t>
            </w:r>
          </w:p>
        </w:tc>
        <w:tc>
          <w:tcPr>
            <w:tcW w:w="1636" w:type="dxa"/>
          </w:tcPr>
          <w:p>
            <w:pPr>
              <w:pStyle w:val="TableParagraph"/>
              <w:spacing w:line="240" w:lineRule="auto" w:before="21"/>
              <w:ind w:left="512"/>
              <w:jc w:val="left"/>
              <w:rPr>
                <w:b/>
                <w:sz w:val="22"/>
              </w:rPr>
            </w:pPr>
            <w:r>
              <w:rPr>
                <w:b/>
                <w:spacing w:val="-4"/>
                <w:sz w:val="22"/>
              </w:rPr>
              <w:t>TATA</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68"/>
              <w:jc w:val="left"/>
              <w:rPr>
                <w:b/>
                <w:sz w:val="22"/>
              </w:rPr>
            </w:pPr>
          </w:p>
          <w:p>
            <w:pPr>
              <w:pStyle w:val="TableParagraph"/>
              <w:spacing w:line="240" w:lineRule="auto" w:before="0"/>
              <w:ind w:left="162"/>
              <w:jc w:val="left"/>
              <w:rPr>
                <w:sz w:val="22"/>
              </w:rPr>
            </w:pPr>
            <w:r>
              <w:rPr>
                <w:spacing w:val="-4"/>
                <w:sz w:val="22"/>
              </w:rPr>
              <w:t>ADHI</w:t>
            </w:r>
          </w:p>
        </w:tc>
        <w:tc>
          <w:tcPr>
            <w:tcW w:w="840" w:type="dxa"/>
          </w:tcPr>
          <w:p>
            <w:pPr>
              <w:pStyle w:val="TableParagraph"/>
              <w:spacing w:before="49"/>
              <w:ind w:right="91"/>
              <w:jc w:val="right"/>
              <w:rPr>
                <w:sz w:val="22"/>
              </w:rPr>
            </w:pPr>
            <w:r>
              <w:rPr>
                <w:spacing w:val="-4"/>
                <w:sz w:val="22"/>
              </w:rPr>
              <w:t>2020</w:t>
            </w:r>
          </w:p>
        </w:tc>
        <w:tc>
          <w:tcPr>
            <w:tcW w:w="1000" w:type="dxa"/>
            <w:tcBorders>
              <w:right w:val="nil"/>
            </w:tcBorders>
          </w:tcPr>
          <w:p>
            <w:pPr>
              <w:pStyle w:val="TableParagraph"/>
              <w:spacing w:before="49"/>
              <w:ind w:right="155"/>
              <w:jc w:val="right"/>
              <w:rPr>
                <w:sz w:val="22"/>
              </w:rPr>
            </w:pPr>
            <w:r>
              <w:rPr>
                <w:spacing w:val="-5"/>
                <w:sz w:val="22"/>
              </w:rPr>
              <w:t>Rp</w:t>
            </w:r>
          </w:p>
        </w:tc>
        <w:tc>
          <w:tcPr>
            <w:tcW w:w="2032" w:type="dxa"/>
            <w:tcBorders>
              <w:left w:val="nil"/>
            </w:tcBorders>
          </w:tcPr>
          <w:p>
            <w:pPr>
              <w:pStyle w:val="TableParagraph"/>
              <w:spacing w:before="49"/>
              <w:ind w:right="97"/>
              <w:jc w:val="right"/>
              <w:rPr>
                <w:sz w:val="22"/>
              </w:rPr>
            </w:pPr>
            <w:r>
              <w:rPr>
                <w:spacing w:val="-2"/>
                <w:sz w:val="22"/>
              </w:rPr>
              <w:t>23.702.652.447</w:t>
            </w:r>
          </w:p>
        </w:tc>
        <w:tc>
          <w:tcPr>
            <w:tcW w:w="1536" w:type="dxa"/>
            <w:tcBorders>
              <w:right w:val="nil"/>
            </w:tcBorders>
          </w:tcPr>
          <w:p>
            <w:pPr>
              <w:pStyle w:val="TableParagraph"/>
              <w:spacing w:before="49"/>
              <w:ind w:right="155"/>
              <w:jc w:val="right"/>
              <w:rPr>
                <w:sz w:val="22"/>
              </w:rPr>
            </w:pPr>
            <w:r>
              <w:rPr>
                <w:spacing w:val="-5"/>
                <w:sz w:val="22"/>
              </w:rPr>
              <w:t>Rp</w:t>
            </w:r>
          </w:p>
        </w:tc>
        <w:tc>
          <w:tcPr>
            <w:tcW w:w="1872" w:type="dxa"/>
            <w:tcBorders>
              <w:left w:val="nil"/>
            </w:tcBorders>
          </w:tcPr>
          <w:p>
            <w:pPr>
              <w:pStyle w:val="TableParagraph"/>
              <w:spacing w:before="49"/>
              <w:ind w:right="101"/>
              <w:jc w:val="right"/>
              <w:rPr>
                <w:sz w:val="22"/>
              </w:rPr>
            </w:pPr>
            <w:r>
              <w:rPr>
                <w:spacing w:val="-2"/>
                <w:sz w:val="22"/>
              </w:rPr>
              <w:t>1.378.098.474.761</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right="101"/>
              <w:jc w:val="right"/>
              <w:rPr>
                <w:sz w:val="22"/>
              </w:rPr>
            </w:pPr>
            <w:r>
              <w:rPr>
                <w:spacing w:val="-2"/>
                <w:sz w:val="22"/>
              </w:rPr>
              <w:t>39.986.417.216.654</w:t>
            </w:r>
          </w:p>
        </w:tc>
        <w:tc>
          <w:tcPr>
            <w:tcW w:w="1636" w:type="dxa"/>
          </w:tcPr>
          <w:p>
            <w:pPr>
              <w:pStyle w:val="TableParagraph"/>
              <w:spacing w:before="49"/>
              <w:ind w:right="94"/>
              <w:jc w:val="right"/>
              <w:rPr>
                <w:sz w:val="22"/>
              </w:rPr>
            </w:pPr>
            <w:r>
              <w:rPr>
                <w:spacing w:val="-2"/>
                <w:sz w:val="22"/>
              </w:rPr>
              <w:t>-</w:t>
            </w:r>
            <w:r>
              <w:rPr>
                <w:spacing w:val="-4"/>
                <w:sz w:val="22"/>
              </w:rPr>
              <w:t>0,03</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0" w:type="dxa"/>
            <w:tcBorders>
              <w:right w:val="nil"/>
            </w:tcBorders>
          </w:tcPr>
          <w:p>
            <w:pPr>
              <w:pStyle w:val="TableParagraph"/>
              <w:ind w:right="155"/>
              <w:jc w:val="right"/>
              <w:rPr>
                <w:sz w:val="22"/>
              </w:rPr>
            </w:pPr>
            <w:r>
              <w:rPr>
                <w:spacing w:val="-5"/>
                <w:sz w:val="22"/>
              </w:rPr>
              <w:t>Rp</w:t>
            </w:r>
          </w:p>
        </w:tc>
        <w:tc>
          <w:tcPr>
            <w:tcW w:w="2032" w:type="dxa"/>
            <w:tcBorders>
              <w:left w:val="nil"/>
            </w:tcBorders>
          </w:tcPr>
          <w:p>
            <w:pPr>
              <w:pStyle w:val="TableParagraph"/>
              <w:ind w:right="97"/>
              <w:jc w:val="right"/>
              <w:rPr>
                <w:sz w:val="22"/>
              </w:rPr>
            </w:pPr>
            <w:r>
              <w:rPr>
                <w:spacing w:val="-2"/>
                <w:sz w:val="22"/>
              </w:rPr>
              <w:t>86.499.800.385</w:t>
            </w:r>
          </w:p>
        </w:tc>
        <w:tc>
          <w:tcPr>
            <w:tcW w:w="1536" w:type="dxa"/>
            <w:tcBorders>
              <w:right w:val="nil"/>
            </w:tcBorders>
          </w:tcPr>
          <w:p>
            <w:pPr>
              <w:pStyle w:val="TableParagraph"/>
              <w:ind w:right="155"/>
              <w:jc w:val="right"/>
              <w:rPr>
                <w:sz w:val="22"/>
              </w:rPr>
            </w:pPr>
            <w:r>
              <w:rPr>
                <w:spacing w:val="-5"/>
                <w:sz w:val="22"/>
              </w:rPr>
              <w:t>Rp</w:t>
            </w:r>
          </w:p>
        </w:tc>
        <w:tc>
          <w:tcPr>
            <w:tcW w:w="1872" w:type="dxa"/>
            <w:tcBorders>
              <w:left w:val="nil"/>
            </w:tcBorders>
          </w:tcPr>
          <w:p>
            <w:pPr>
              <w:pStyle w:val="TableParagraph"/>
              <w:ind w:right="101"/>
              <w:jc w:val="right"/>
              <w:rPr>
                <w:sz w:val="22"/>
              </w:rPr>
            </w:pPr>
            <w:r>
              <w:rPr>
                <w:spacing w:val="-2"/>
                <w:sz w:val="22"/>
              </w:rPr>
              <w:t>1.516.124.833.702</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right="101"/>
              <w:jc w:val="right"/>
              <w:rPr>
                <w:sz w:val="22"/>
              </w:rPr>
            </w:pPr>
            <w:r>
              <w:rPr>
                <w:spacing w:val="-2"/>
                <w:sz w:val="22"/>
              </w:rPr>
              <w:t>40.492.030.620.079</w:t>
            </w:r>
          </w:p>
        </w:tc>
        <w:tc>
          <w:tcPr>
            <w:tcW w:w="1636" w:type="dxa"/>
          </w:tcPr>
          <w:p>
            <w:pPr>
              <w:pStyle w:val="TableParagraph"/>
              <w:ind w:right="94"/>
              <w:jc w:val="right"/>
              <w:rPr>
                <w:sz w:val="22"/>
              </w:rPr>
            </w:pPr>
            <w:r>
              <w:rPr>
                <w:spacing w:val="-2"/>
                <w:sz w:val="22"/>
              </w:rPr>
              <w:t>-</w:t>
            </w:r>
            <w:r>
              <w:rPr>
                <w:spacing w:val="-4"/>
                <w:sz w:val="22"/>
              </w:rPr>
              <w:t>0,04</w:t>
            </w:r>
          </w:p>
        </w:tc>
      </w:tr>
      <w:tr>
        <w:trPr>
          <w:trHeight w:val="358" w:hRule="atLeast"/>
        </w:trPr>
        <w:tc>
          <w:tcPr>
            <w:tcW w:w="876" w:type="dxa"/>
            <w:vMerge/>
            <w:tcBorders>
              <w:top w:val="nil"/>
            </w:tcBorders>
          </w:tcPr>
          <w:p>
            <w:pPr>
              <w:rPr>
                <w:sz w:val="2"/>
                <w:szCs w:val="2"/>
              </w:rPr>
            </w:pPr>
          </w:p>
        </w:tc>
        <w:tc>
          <w:tcPr>
            <w:tcW w:w="840" w:type="dxa"/>
          </w:tcPr>
          <w:p>
            <w:pPr>
              <w:pStyle w:val="TableParagraph"/>
              <w:spacing w:line="233" w:lineRule="exact" w:before="106"/>
              <w:ind w:right="91"/>
              <w:jc w:val="right"/>
              <w:rPr>
                <w:sz w:val="22"/>
              </w:rPr>
            </w:pPr>
            <w:r>
              <w:rPr>
                <w:spacing w:val="-4"/>
                <w:sz w:val="22"/>
              </w:rPr>
              <w:t>2022</w:t>
            </w:r>
          </w:p>
        </w:tc>
        <w:tc>
          <w:tcPr>
            <w:tcW w:w="1000" w:type="dxa"/>
            <w:tcBorders>
              <w:right w:val="nil"/>
            </w:tcBorders>
          </w:tcPr>
          <w:p>
            <w:pPr>
              <w:pStyle w:val="TableParagraph"/>
              <w:spacing w:line="233" w:lineRule="exact" w:before="106"/>
              <w:ind w:right="211"/>
              <w:jc w:val="right"/>
              <w:rPr>
                <w:sz w:val="22"/>
              </w:rPr>
            </w:pPr>
            <w:r>
              <w:rPr>
                <w:spacing w:val="-5"/>
                <w:sz w:val="22"/>
              </w:rPr>
              <w:t>Rp</w:t>
            </w:r>
          </w:p>
        </w:tc>
        <w:tc>
          <w:tcPr>
            <w:tcW w:w="2032" w:type="dxa"/>
            <w:tcBorders>
              <w:left w:val="nil"/>
            </w:tcBorders>
          </w:tcPr>
          <w:p>
            <w:pPr>
              <w:pStyle w:val="TableParagraph"/>
              <w:spacing w:line="233" w:lineRule="exact" w:before="106"/>
              <w:ind w:right="97"/>
              <w:jc w:val="right"/>
              <w:rPr>
                <w:sz w:val="22"/>
              </w:rPr>
            </w:pPr>
            <w:r>
              <w:rPr>
                <w:spacing w:val="-2"/>
                <w:sz w:val="22"/>
              </w:rPr>
              <w:t>175.209.867.105</w:t>
            </w:r>
          </w:p>
        </w:tc>
        <w:tc>
          <w:tcPr>
            <w:tcW w:w="1536" w:type="dxa"/>
            <w:tcBorders>
              <w:right w:val="nil"/>
            </w:tcBorders>
          </w:tcPr>
          <w:p>
            <w:pPr>
              <w:pStyle w:val="TableParagraph"/>
              <w:spacing w:line="233" w:lineRule="exact" w:before="106"/>
              <w:ind w:right="155"/>
              <w:jc w:val="right"/>
              <w:rPr>
                <w:sz w:val="22"/>
              </w:rPr>
            </w:pPr>
            <w:r>
              <w:rPr>
                <w:spacing w:val="-5"/>
                <w:sz w:val="22"/>
              </w:rPr>
              <w:t>Rp</w:t>
            </w:r>
          </w:p>
        </w:tc>
        <w:tc>
          <w:tcPr>
            <w:tcW w:w="1872" w:type="dxa"/>
            <w:tcBorders>
              <w:left w:val="nil"/>
            </w:tcBorders>
          </w:tcPr>
          <w:p>
            <w:pPr>
              <w:pStyle w:val="TableParagraph"/>
              <w:spacing w:line="233" w:lineRule="exact" w:before="106"/>
              <w:ind w:right="101"/>
              <w:jc w:val="right"/>
              <w:rPr>
                <w:sz w:val="22"/>
              </w:rPr>
            </w:pPr>
            <w:r>
              <w:rPr>
                <w:spacing w:val="-2"/>
                <w:sz w:val="22"/>
              </w:rPr>
              <w:t>1.224.436.816.989</w:t>
            </w:r>
          </w:p>
        </w:tc>
        <w:tc>
          <w:tcPr>
            <w:tcW w:w="923" w:type="dxa"/>
            <w:tcBorders>
              <w:right w:val="nil"/>
            </w:tcBorders>
          </w:tcPr>
          <w:p>
            <w:pPr>
              <w:pStyle w:val="TableParagraph"/>
              <w:spacing w:line="233" w:lineRule="exact" w:before="106"/>
              <w:ind w:right="157"/>
              <w:jc w:val="right"/>
              <w:rPr>
                <w:sz w:val="22"/>
              </w:rPr>
            </w:pPr>
            <w:r>
              <w:rPr>
                <w:spacing w:val="-5"/>
                <w:sz w:val="22"/>
              </w:rPr>
              <w:t>Rp</w:t>
            </w:r>
          </w:p>
        </w:tc>
        <w:tc>
          <w:tcPr>
            <w:tcW w:w="2146" w:type="dxa"/>
            <w:tcBorders>
              <w:left w:val="nil"/>
            </w:tcBorders>
          </w:tcPr>
          <w:p>
            <w:pPr>
              <w:pStyle w:val="TableParagraph"/>
              <w:spacing w:line="233" w:lineRule="exact" w:before="106"/>
              <w:ind w:right="101"/>
              <w:jc w:val="right"/>
              <w:rPr>
                <w:sz w:val="22"/>
              </w:rPr>
            </w:pPr>
            <w:r>
              <w:rPr>
                <w:spacing w:val="-2"/>
                <w:sz w:val="22"/>
              </w:rPr>
              <w:t>35.042.781.072.073</w:t>
            </w:r>
          </w:p>
        </w:tc>
        <w:tc>
          <w:tcPr>
            <w:tcW w:w="1636" w:type="dxa"/>
          </w:tcPr>
          <w:p>
            <w:pPr>
              <w:pStyle w:val="TableParagraph"/>
              <w:spacing w:line="233" w:lineRule="exact" w:before="106"/>
              <w:ind w:right="94"/>
              <w:jc w:val="right"/>
              <w:rPr>
                <w:sz w:val="22"/>
              </w:rPr>
            </w:pPr>
            <w:r>
              <w:rPr>
                <w:spacing w:val="-2"/>
                <w:sz w:val="22"/>
              </w:rPr>
              <w:t>-</w:t>
            </w:r>
            <w:r>
              <w:rPr>
                <w:spacing w:val="-4"/>
                <w:sz w:val="22"/>
              </w:rPr>
              <w:t>0,03</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right="91"/>
              <w:jc w:val="right"/>
              <w:rPr>
                <w:sz w:val="22"/>
              </w:rPr>
            </w:pPr>
            <w:r>
              <w:rPr>
                <w:spacing w:val="-4"/>
                <w:sz w:val="22"/>
              </w:rPr>
              <w:t>2023</w:t>
            </w:r>
          </w:p>
        </w:tc>
        <w:tc>
          <w:tcPr>
            <w:tcW w:w="1000" w:type="dxa"/>
            <w:tcBorders>
              <w:right w:val="nil"/>
            </w:tcBorders>
          </w:tcPr>
          <w:p>
            <w:pPr>
              <w:pStyle w:val="TableParagraph"/>
              <w:spacing w:line="236" w:lineRule="exact"/>
              <w:ind w:right="211"/>
              <w:jc w:val="right"/>
              <w:rPr>
                <w:sz w:val="22"/>
              </w:rPr>
            </w:pPr>
            <w:r>
              <w:rPr>
                <w:spacing w:val="-5"/>
                <w:sz w:val="22"/>
              </w:rPr>
              <w:t>Rp</w:t>
            </w:r>
          </w:p>
        </w:tc>
        <w:tc>
          <w:tcPr>
            <w:tcW w:w="2032" w:type="dxa"/>
            <w:tcBorders>
              <w:left w:val="nil"/>
            </w:tcBorders>
          </w:tcPr>
          <w:p>
            <w:pPr>
              <w:pStyle w:val="TableParagraph"/>
              <w:spacing w:line="236" w:lineRule="exact"/>
              <w:ind w:right="97"/>
              <w:jc w:val="right"/>
              <w:rPr>
                <w:sz w:val="22"/>
              </w:rPr>
            </w:pPr>
            <w:r>
              <w:rPr>
                <w:spacing w:val="-2"/>
                <w:sz w:val="22"/>
              </w:rPr>
              <w:t>289.882.510.819</w:t>
            </w:r>
          </w:p>
        </w:tc>
        <w:tc>
          <w:tcPr>
            <w:tcW w:w="1536" w:type="dxa"/>
            <w:tcBorders>
              <w:right w:val="nil"/>
            </w:tcBorders>
          </w:tcPr>
          <w:p>
            <w:pPr>
              <w:pStyle w:val="TableParagraph"/>
              <w:spacing w:line="236" w:lineRule="exact"/>
              <w:ind w:right="155"/>
              <w:jc w:val="right"/>
              <w:rPr>
                <w:sz w:val="22"/>
              </w:rPr>
            </w:pPr>
            <w:r>
              <w:rPr>
                <w:spacing w:val="-5"/>
                <w:sz w:val="22"/>
              </w:rPr>
              <w:t>Rp</w:t>
            </w:r>
          </w:p>
        </w:tc>
        <w:tc>
          <w:tcPr>
            <w:tcW w:w="1872" w:type="dxa"/>
            <w:tcBorders>
              <w:left w:val="nil"/>
            </w:tcBorders>
          </w:tcPr>
          <w:p>
            <w:pPr>
              <w:pStyle w:val="TableParagraph"/>
              <w:spacing w:line="236" w:lineRule="exact"/>
              <w:ind w:right="101"/>
              <w:jc w:val="right"/>
              <w:rPr>
                <w:sz w:val="22"/>
              </w:rPr>
            </w:pPr>
            <w:r>
              <w:rPr>
                <w:spacing w:val="-2"/>
                <w:sz w:val="22"/>
              </w:rPr>
              <w:t>83.852.724.255</w:t>
            </w:r>
          </w:p>
        </w:tc>
        <w:tc>
          <w:tcPr>
            <w:tcW w:w="923" w:type="dxa"/>
            <w:tcBorders>
              <w:right w:val="nil"/>
            </w:tcBorders>
          </w:tcPr>
          <w:p>
            <w:pPr>
              <w:pStyle w:val="TableParagraph"/>
              <w:spacing w:line="236" w:lineRule="exact"/>
              <w:ind w:right="157"/>
              <w:jc w:val="right"/>
              <w:rPr>
                <w:sz w:val="22"/>
              </w:rPr>
            </w:pPr>
            <w:r>
              <w:rPr>
                <w:spacing w:val="-5"/>
                <w:sz w:val="22"/>
              </w:rPr>
              <w:t>Rp</w:t>
            </w:r>
          </w:p>
        </w:tc>
        <w:tc>
          <w:tcPr>
            <w:tcW w:w="2146" w:type="dxa"/>
            <w:tcBorders>
              <w:left w:val="nil"/>
            </w:tcBorders>
          </w:tcPr>
          <w:p>
            <w:pPr>
              <w:pStyle w:val="TableParagraph"/>
              <w:spacing w:line="236" w:lineRule="exact"/>
              <w:ind w:right="101"/>
              <w:jc w:val="right"/>
              <w:rPr>
                <w:sz w:val="22"/>
              </w:rPr>
            </w:pPr>
            <w:r>
              <w:rPr>
                <w:spacing w:val="-2"/>
                <w:sz w:val="22"/>
              </w:rPr>
              <w:t>31.729.512.995.000</w:t>
            </w:r>
          </w:p>
        </w:tc>
        <w:tc>
          <w:tcPr>
            <w:tcW w:w="1636" w:type="dxa"/>
          </w:tcPr>
          <w:p>
            <w:pPr>
              <w:pStyle w:val="TableParagraph"/>
              <w:spacing w:line="236" w:lineRule="exact"/>
              <w:ind w:right="93"/>
              <w:jc w:val="right"/>
              <w:rPr>
                <w:sz w:val="22"/>
              </w:rPr>
            </w:pPr>
            <w:r>
              <w:rPr>
                <w:spacing w:val="-4"/>
                <w:sz w:val="22"/>
              </w:rPr>
              <w:t>0,01</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right="91"/>
              <w:jc w:val="right"/>
              <w:rPr>
                <w:sz w:val="22"/>
              </w:rPr>
            </w:pPr>
            <w:r>
              <w:rPr>
                <w:spacing w:val="-4"/>
                <w:sz w:val="22"/>
              </w:rPr>
              <w:t>2024</w:t>
            </w:r>
          </w:p>
        </w:tc>
        <w:tc>
          <w:tcPr>
            <w:tcW w:w="1000" w:type="dxa"/>
            <w:tcBorders>
              <w:right w:val="nil"/>
            </w:tcBorders>
          </w:tcPr>
          <w:p>
            <w:pPr>
              <w:pStyle w:val="TableParagraph"/>
              <w:spacing w:line="233" w:lineRule="exact"/>
              <w:ind w:right="211"/>
              <w:jc w:val="right"/>
              <w:rPr>
                <w:sz w:val="22"/>
              </w:rPr>
            </w:pPr>
            <w:r>
              <w:rPr>
                <w:spacing w:val="-5"/>
                <w:sz w:val="22"/>
              </w:rPr>
              <w:t>Rp</w:t>
            </w:r>
          </w:p>
        </w:tc>
        <w:tc>
          <w:tcPr>
            <w:tcW w:w="2032" w:type="dxa"/>
            <w:tcBorders>
              <w:left w:val="nil"/>
            </w:tcBorders>
          </w:tcPr>
          <w:p>
            <w:pPr>
              <w:pStyle w:val="TableParagraph"/>
              <w:spacing w:line="233" w:lineRule="exact"/>
              <w:ind w:right="97"/>
              <w:jc w:val="right"/>
              <w:rPr>
                <w:sz w:val="22"/>
              </w:rPr>
            </w:pPr>
            <w:r>
              <w:rPr>
                <w:spacing w:val="-2"/>
                <w:sz w:val="22"/>
              </w:rPr>
              <w:t>454.504.807.085</w:t>
            </w:r>
          </w:p>
        </w:tc>
        <w:tc>
          <w:tcPr>
            <w:tcW w:w="1536" w:type="dxa"/>
            <w:tcBorders>
              <w:right w:val="nil"/>
            </w:tcBorders>
          </w:tcPr>
          <w:p>
            <w:pPr>
              <w:pStyle w:val="TableParagraph"/>
              <w:spacing w:line="233" w:lineRule="exact"/>
              <w:ind w:right="155"/>
              <w:jc w:val="right"/>
              <w:rPr>
                <w:sz w:val="22"/>
              </w:rPr>
            </w:pPr>
            <w:r>
              <w:rPr>
                <w:spacing w:val="-5"/>
                <w:sz w:val="22"/>
              </w:rPr>
              <w:t>Rp</w:t>
            </w:r>
          </w:p>
        </w:tc>
        <w:tc>
          <w:tcPr>
            <w:tcW w:w="1872" w:type="dxa"/>
            <w:tcBorders>
              <w:left w:val="nil"/>
            </w:tcBorders>
          </w:tcPr>
          <w:p>
            <w:pPr>
              <w:pStyle w:val="TableParagraph"/>
              <w:spacing w:line="233" w:lineRule="exact"/>
              <w:ind w:right="101"/>
              <w:jc w:val="right"/>
              <w:rPr>
                <w:sz w:val="22"/>
              </w:rPr>
            </w:pPr>
            <w:r>
              <w:rPr>
                <w:spacing w:val="-2"/>
                <w:sz w:val="22"/>
              </w:rPr>
              <w:t>1.467.031.639.037</w:t>
            </w:r>
          </w:p>
        </w:tc>
        <w:tc>
          <w:tcPr>
            <w:tcW w:w="923" w:type="dxa"/>
            <w:tcBorders>
              <w:right w:val="nil"/>
            </w:tcBorders>
          </w:tcPr>
          <w:p>
            <w:pPr>
              <w:pStyle w:val="TableParagraph"/>
              <w:spacing w:line="233" w:lineRule="exact"/>
              <w:ind w:right="157"/>
              <w:jc w:val="right"/>
              <w:rPr>
                <w:sz w:val="22"/>
              </w:rPr>
            </w:pPr>
            <w:r>
              <w:rPr>
                <w:spacing w:val="-5"/>
                <w:sz w:val="22"/>
              </w:rPr>
              <w:t>Rp</w:t>
            </w:r>
          </w:p>
        </w:tc>
        <w:tc>
          <w:tcPr>
            <w:tcW w:w="2146" w:type="dxa"/>
            <w:tcBorders>
              <w:left w:val="nil"/>
            </w:tcBorders>
          </w:tcPr>
          <w:p>
            <w:pPr>
              <w:pStyle w:val="TableParagraph"/>
              <w:spacing w:line="233" w:lineRule="exact"/>
              <w:ind w:right="101"/>
              <w:jc w:val="right"/>
              <w:rPr>
                <w:sz w:val="22"/>
              </w:rPr>
            </w:pPr>
            <w:r>
              <w:rPr>
                <w:spacing w:val="-2"/>
                <w:sz w:val="22"/>
              </w:rPr>
              <w:t>32.916.154.000.000</w:t>
            </w:r>
          </w:p>
        </w:tc>
        <w:tc>
          <w:tcPr>
            <w:tcW w:w="1636" w:type="dxa"/>
          </w:tcPr>
          <w:p>
            <w:pPr>
              <w:pStyle w:val="TableParagraph"/>
              <w:spacing w:line="233" w:lineRule="exact"/>
              <w:ind w:right="94"/>
              <w:jc w:val="right"/>
              <w:rPr>
                <w:sz w:val="22"/>
              </w:rPr>
            </w:pPr>
            <w:r>
              <w:rPr>
                <w:spacing w:val="-2"/>
                <w:sz w:val="22"/>
              </w:rPr>
              <w:t>-</w:t>
            </w:r>
            <w:r>
              <w:rPr>
                <w:spacing w:val="-4"/>
                <w:sz w:val="22"/>
              </w:rPr>
              <w:t>0,03</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10"/>
              <w:jc w:val="left"/>
              <w:rPr>
                <w:sz w:val="22"/>
              </w:rPr>
            </w:pPr>
            <w:r>
              <w:rPr>
                <w:spacing w:val="-4"/>
                <w:sz w:val="22"/>
              </w:rPr>
              <w:t>ANTM</w:t>
            </w:r>
          </w:p>
        </w:tc>
        <w:tc>
          <w:tcPr>
            <w:tcW w:w="840" w:type="dxa"/>
          </w:tcPr>
          <w:p>
            <w:pPr>
              <w:pStyle w:val="TableParagraph"/>
              <w:spacing w:line="236" w:lineRule="exact"/>
              <w:ind w:right="91"/>
              <w:jc w:val="right"/>
              <w:rPr>
                <w:sz w:val="22"/>
              </w:rPr>
            </w:pPr>
            <w:r>
              <w:rPr>
                <w:spacing w:val="-4"/>
                <w:sz w:val="22"/>
              </w:rPr>
              <w:t>2020</w:t>
            </w:r>
          </w:p>
        </w:tc>
        <w:tc>
          <w:tcPr>
            <w:tcW w:w="1000" w:type="dxa"/>
            <w:tcBorders>
              <w:right w:val="nil"/>
            </w:tcBorders>
          </w:tcPr>
          <w:p>
            <w:pPr>
              <w:pStyle w:val="TableParagraph"/>
              <w:spacing w:line="236" w:lineRule="exact"/>
              <w:ind w:right="211"/>
              <w:jc w:val="right"/>
              <w:rPr>
                <w:sz w:val="22"/>
              </w:rPr>
            </w:pPr>
            <w:r>
              <w:rPr>
                <w:spacing w:val="-5"/>
                <w:sz w:val="22"/>
              </w:rPr>
              <w:t>Rp</w:t>
            </w:r>
          </w:p>
        </w:tc>
        <w:tc>
          <w:tcPr>
            <w:tcW w:w="2032" w:type="dxa"/>
            <w:tcBorders>
              <w:left w:val="nil"/>
            </w:tcBorders>
          </w:tcPr>
          <w:p>
            <w:pPr>
              <w:pStyle w:val="TableParagraph"/>
              <w:spacing w:line="236" w:lineRule="exact"/>
              <w:ind w:right="97"/>
              <w:jc w:val="right"/>
              <w:rPr>
                <w:sz w:val="22"/>
              </w:rPr>
            </w:pPr>
            <w:r>
              <w:rPr>
                <w:spacing w:val="-2"/>
                <w:sz w:val="22"/>
              </w:rPr>
              <w:t>1.149.353.693.000</w:t>
            </w:r>
          </w:p>
        </w:tc>
        <w:tc>
          <w:tcPr>
            <w:tcW w:w="1536" w:type="dxa"/>
            <w:tcBorders>
              <w:right w:val="nil"/>
            </w:tcBorders>
          </w:tcPr>
          <w:p>
            <w:pPr>
              <w:pStyle w:val="TableParagraph"/>
              <w:spacing w:line="236" w:lineRule="exact"/>
              <w:ind w:right="155"/>
              <w:jc w:val="right"/>
              <w:rPr>
                <w:sz w:val="22"/>
              </w:rPr>
            </w:pPr>
            <w:r>
              <w:rPr>
                <w:spacing w:val="-5"/>
                <w:sz w:val="22"/>
              </w:rPr>
              <w:t>Rp</w:t>
            </w:r>
          </w:p>
        </w:tc>
        <w:tc>
          <w:tcPr>
            <w:tcW w:w="1872" w:type="dxa"/>
            <w:tcBorders>
              <w:left w:val="nil"/>
            </w:tcBorders>
          </w:tcPr>
          <w:p>
            <w:pPr>
              <w:pStyle w:val="TableParagraph"/>
              <w:spacing w:line="236" w:lineRule="exact"/>
              <w:ind w:right="101"/>
              <w:jc w:val="right"/>
              <w:rPr>
                <w:sz w:val="22"/>
              </w:rPr>
            </w:pPr>
            <w:r>
              <w:rPr>
                <w:spacing w:val="-2"/>
                <w:sz w:val="22"/>
              </w:rPr>
              <w:t>2.218.674.280.000</w:t>
            </w:r>
          </w:p>
        </w:tc>
        <w:tc>
          <w:tcPr>
            <w:tcW w:w="923" w:type="dxa"/>
            <w:tcBorders>
              <w:right w:val="nil"/>
            </w:tcBorders>
          </w:tcPr>
          <w:p>
            <w:pPr>
              <w:pStyle w:val="TableParagraph"/>
              <w:spacing w:line="236" w:lineRule="exact"/>
              <w:ind w:right="157"/>
              <w:jc w:val="right"/>
              <w:rPr>
                <w:sz w:val="22"/>
              </w:rPr>
            </w:pPr>
            <w:r>
              <w:rPr>
                <w:spacing w:val="-5"/>
                <w:sz w:val="22"/>
              </w:rPr>
              <w:t>Rp</w:t>
            </w:r>
          </w:p>
        </w:tc>
        <w:tc>
          <w:tcPr>
            <w:tcW w:w="2146" w:type="dxa"/>
            <w:tcBorders>
              <w:left w:val="nil"/>
            </w:tcBorders>
          </w:tcPr>
          <w:p>
            <w:pPr>
              <w:pStyle w:val="TableParagraph"/>
              <w:spacing w:line="236" w:lineRule="exact"/>
              <w:ind w:right="101"/>
              <w:jc w:val="right"/>
              <w:rPr>
                <w:sz w:val="22"/>
              </w:rPr>
            </w:pPr>
            <w:r>
              <w:rPr>
                <w:spacing w:val="-2"/>
                <w:sz w:val="22"/>
              </w:rPr>
              <w:t>33.637.271.000.000</w:t>
            </w:r>
          </w:p>
        </w:tc>
        <w:tc>
          <w:tcPr>
            <w:tcW w:w="1636" w:type="dxa"/>
          </w:tcPr>
          <w:p>
            <w:pPr>
              <w:pStyle w:val="TableParagraph"/>
              <w:spacing w:line="236" w:lineRule="exact"/>
              <w:ind w:right="94"/>
              <w:jc w:val="right"/>
              <w:rPr>
                <w:sz w:val="22"/>
              </w:rPr>
            </w:pPr>
            <w:r>
              <w:rPr>
                <w:spacing w:val="-2"/>
                <w:sz w:val="22"/>
              </w:rPr>
              <w:t>-</w:t>
            </w:r>
            <w:r>
              <w:rPr>
                <w:spacing w:val="-4"/>
                <w:sz w:val="22"/>
              </w:rPr>
              <w:t>0,03</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0" w:type="dxa"/>
            <w:tcBorders>
              <w:right w:val="nil"/>
            </w:tcBorders>
          </w:tcPr>
          <w:p>
            <w:pPr>
              <w:pStyle w:val="TableParagraph"/>
              <w:ind w:right="211"/>
              <w:jc w:val="right"/>
              <w:rPr>
                <w:sz w:val="22"/>
              </w:rPr>
            </w:pPr>
            <w:r>
              <w:rPr>
                <w:spacing w:val="-5"/>
                <w:sz w:val="22"/>
              </w:rPr>
              <w:t>Rp</w:t>
            </w:r>
          </w:p>
        </w:tc>
        <w:tc>
          <w:tcPr>
            <w:tcW w:w="2032" w:type="dxa"/>
            <w:tcBorders>
              <w:left w:val="nil"/>
            </w:tcBorders>
          </w:tcPr>
          <w:p>
            <w:pPr>
              <w:pStyle w:val="TableParagraph"/>
              <w:ind w:right="97"/>
              <w:jc w:val="right"/>
              <w:rPr>
                <w:sz w:val="22"/>
              </w:rPr>
            </w:pPr>
            <w:r>
              <w:rPr>
                <w:spacing w:val="-2"/>
                <w:sz w:val="22"/>
              </w:rPr>
              <w:t>1.861.740.000.000</w:t>
            </w:r>
          </w:p>
        </w:tc>
        <w:tc>
          <w:tcPr>
            <w:tcW w:w="1536" w:type="dxa"/>
            <w:tcBorders>
              <w:right w:val="nil"/>
            </w:tcBorders>
          </w:tcPr>
          <w:p>
            <w:pPr>
              <w:pStyle w:val="TableParagraph"/>
              <w:ind w:right="155"/>
              <w:jc w:val="right"/>
              <w:rPr>
                <w:sz w:val="22"/>
              </w:rPr>
            </w:pPr>
            <w:r>
              <w:rPr>
                <w:spacing w:val="-5"/>
                <w:sz w:val="22"/>
              </w:rPr>
              <w:t>Rp</w:t>
            </w:r>
          </w:p>
        </w:tc>
        <w:tc>
          <w:tcPr>
            <w:tcW w:w="1872" w:type="dxa"/>
            <w:tcBorders>
              <w:left w:val="nil"/>
            </w:tcBorders>
          </w:tcPr>
          <w:p>
            <w:pPr>
              <w:pStyle w:val="TableParagraph"/>
              <w:ind w:right="101"/>
              <w:jc w:val="right"/>
              <w:rPr>
                <w:sz w:val="22"/>
              </w:rPr>
            </w:pPr>
            <w:r>
              <w:rPr>
                <w:spacing w:val="-2"/>
                <w:sz w:val="22"/>
              </w:rPr>
              <w:t>5.042.665.000.000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right="101"/>
              <w:jc w:val="right"/>
              <w:rPr>
                <w:sz w:val="22"/>
              </w:rPr>
            </w:pPr>
            <w:r>
              <w:rPr>
                <w:spacing w:val="-2"/>
                <w:sz w:val="22"/>
              </w:rPr>
              <w:t>42.851.329.000.000</w:t>
            </w:r>
          </w:p>
        </w:tc>
        <w:tc>
          <w:tcPr>
            <w:tcW w:w="1636" w:type="dxa"/>
          </w:tcPr>
          <w:p>
            <w:pPr>
              <w:pStyle w:val="TableParagraph"/>
              <w:ind w:right="94"/>
              <w:jc w:val="right"/>
              <w:rPr>
                <w:sz w:val="22"/>
              </w:rPr>
            </w:pPr>
            <w:r>
              <w:rPr>
                <w:spacing w:val="-2"/>
                <w:sz w:val="22"/>
              </w:rPr>
              <w:t>-</w:t>
            </w:r>
            <w:r>
              <w:rPr>
                <w:spacing w:val="-4"/>
                <w:sz w:val="22"/>
              </w:rPr>
              <w:t>0,07</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before="46"/>
              <w:ind w:right="91"/>
              <w:jc w:val="right"/>
              <w:rPr>
                <w:sz w:val="22"/>
              </w:rPr>
            </w:pPr>
            <w:r>
              <w:rPr>
                <w:spacing w:val="-4"/>
                <w:sz w:val="22"/>
              </w:rPr>
              <w:t>2022</w:t>
            </w:r>
          </w:p>
        </w:tc>
        <w:tc>
          <w:tcPr>
            <w:tcW w:w="1000" w:type="dxa"/>
            <w:tcBorders>
              <w:right w:val="nil"/>
            </w:tcBorders>
          </w:tcPr>
          <w:p>
            <w:pPr>
              <w:pStyle w:val="TableParagraph"/>
              <w:spacing w:line="236" w:lineRule="exact" w:before="46"/>
              <w:ind w:right="211"/>
              <w:jc w:val="right"/>
              <w:rPr>
                <w:sz w:val="22"/>
              </w:rPr>
            </w:pPr>
            <w:r>
              <w:rPr>
                <w:spacing w:val="-5"/>
                <w:sz w:val="22"/>
              </w:rPr>
              <w:t>Rp</w:t>
            </w:r>
          </w:p>
        </w:tc>
        <w:tc>
          <w:tcPr>
            <w:tcW w:w="2032" w:type="dxa"/>
            <w:tcBorders>
              <w:left w:val="nil"/>
            </w:tcBorders>
          </w:tcPr>
          <w:p>
            <w:pPr>
              <w:pStyle w:val="TableParagraph"/>
              <w:spacing w:line="236" w:lineRule="exact" w:before="46"/>
              <w:ind w:right="97"/>
              <w:jc w:val="right"/>
              <w:rPr>
                <w:sz w:val="22"/>
              </w:rPr>
            </w:pPr>
            <w:r>
              <w:rPr>
                <w:spacing w:val="-2"/>
                <w:sz w:val="22"/>
              </w:rPr>
              <w:t>3.820.964.000.000</w:t>
            </w:r>
          </w:p>
        </w:tc>
        <w:tc>
          <w:tcPr>
            <w:tcW w:w="1536" w:type="dxa"/>
            <w:tcBorders>
              <w:right w:val="nil"/>
            </w:tcBorders>
          </w:tcPr>
          <w:p>
            <w:pPr>
              <w:pStyle w:val="TableParagraph"/>
              <w:spacing w:line="236" w:lineRule="exact" w:before="46"/>
              <w:ind w:right="155"/>
              <w:jc w:val="right"/>
              <w:rPr>
                <w:sz w:val="22"/>
              </w:rPr>
            </w:pPr>
            <w:r>
              <w:rPr>
                <w:spacing w:val="-5"/>
                <w:sz w:val="22"/>
              </w:rPr>
              <w:t>Rp</w:t>
            </w:r>
          </w:p>
        </w:tc>
        <w:tc>
          <w:tcPr>
            <w:tcW w:w="1872" w:type="dxa"/>
            <w:tcBorders>
              <w:left w:val="nil"/>
            </w:tcBorders>
          </w:tcPr>
          <w:p>
            <w:pPr>
              <w:pStyle w:val="TableParagraph"/>
              <w:spacing w:line="236" w:lineRule="exact" w:before="46"/>
              <w:ind w:right="101"/>
              <w:jc w:val="right"/>
              <w:rPr>
                <w:sz w:val="22"/>
              </w:rPr>
            </w:pPr>
            <w:r>
              <w:rPr>
                <w:spacing w:val="-2"/>
                <w:sz w:val="22"/>
              </w:rPr>
              <w:t>4.108.037.000.000</w:t>
            </w:r>
          </w:p>
        </w:tc>
        <w:tc>
          <w:tcPr>
            <w:tcW w:w="923" w:type="dxa"/>
            <w:tcBorders>
              <w:right w:val="nil"/>
            </w:tcBorders>
          </w:tcPr>
          <w:p>
            <w:pPr>
              <w:pStyle w:val="TableParagraph"/>
              <w:spacing w:line="236" w:lineRule="exact" w:before="46"/>
              <w:ind w:right="157"/>
              <w:jc w:val="right"/>
              <w:rPr>
                <w:sz w:val="22"/>
              </w:rPr>
            </w:pPr>
            <w:r>
              <w:rPr>
                <w:spacing w:val="-5"/>
                <w:sz w:val="22"/>
              </w:rPr>
              <w:t>Rp</w:t>
            </w:r>
          </w:p>
        </w:tc>
        <w:tc>
          <w:tcPr>
            <w:tcW w:w="2146" w:type="dxa"/>
            <w:tcBorders>
              <w:left w:val="nil"/>
            </w:tcBorders>
          </w:tcPr>
          <w:p>
            <w:pPr>
              <w:pStyle w:val="TableParagraph"/>
              <w:spacing w:line="236" w:lineRule="exact" w:before="46"/>
              <w:ind w:right="101"/>
              <w:jc w:val="right"/>
              <w:rPr>
                <w:sz w:val="22"/>
              </w:rPr>
            </w:pPr>
            <w:r>
              <w:rPr>
                <w:spacing w:val="-2"/>
                <w:sz w:val="22"/>
              </w:rPr>
              <w:t>44.522.645.000.000</w:t>
            </w:r>
          </w:p>
        </w:tc>
        <w:tc>
          <w:tcPr>
            <w:tcW w:w="1636" w:type="dxa"/>
          </w:tcPr>
          <w:p>
            <w:pPr>
              <w:pStyle w:val="TableParagraph"/>
              <w:spacing w:line="236" w:lineRule="exact" w:before="46"/>
              <w:ind w:right="94"/>
              <w:jc w:val="right"/>
              <w:rPr>
                <w:sz w:val="22"/>
              </w:rPr>
            </w:pPr>
            <w:r>
              <w:rPr>
                <w:spacing w:val="-2"/>
                <w:sz w:val="22"/>
              </w:rPr>
              <w:t>-</w:t>
            </w:r>
            <w:r>
              <w:rPr>
                <w:spacing w:val="-4"/>
                <w:sz w:val="22"/>
              </w:rPr>
              <w:t>0,01</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00" w:type="dxa"/>
            <w:tcBorders>
              <w:right w:val="nil"/>
            </w:tcBorders>
          </w:tcPr>
          <w:p>
            <w:pPr>
              <w:pStyle w:val="TableParagraph"/>
              <w:ind w:right="211"/>
              <w:jc w:val="right"/>
              <w:rPr>
                <w:sz w:val="22"/>
              </w:rPr>
            </w:pPr>
            <w:r>
              <w:rPr>
                <w:spacing w:val="-5"/>
                <w:sz w:val="22"/>
              </w:rPr>
              <w:t>Rp</w:t>
            </w:r>
          </w:p>
        </w:tc>
        <w:tc>
          <w:tcPr>
            <w:tcW w:w="2032" w:type="dxa"/>
            <w:tcBorders>
              <w:left w:val="nil"/>
            </w:tcBorders>
          </w:tcPr>
          <w:p>
            <w:pPr>
              <w:pStyle w:val="TableParagraph"/>
              <w:ind w:right="97"/>
              <w:jc w:val="right"/>
              <w:rPr>
                <w:sz w:val="22"/>
              </w:rPr>
            </w:pPr>
            <w:r>
              <w:rPr>
                <w:spacing w:val="-2"/>
                <w:sz w:val="22"/>
              </w:rPr>
              <w:t>3.077.648.000.000</w:t>
            </w:r>
          </w:p>
        </w:tc>
        <w:tc>
          <w:tcPr>
            <w:tcW w:w="1536" w:type="dxa"/>
            <w:tcBorders>
              <w:right w:val="nil"/>
            </w:tcBorders>
          </w:tcPr>
          <w:p>
            <w:pPr>
              <w:pStyle w:val="TableParagraph"/>
              <w:ind w:right="155"/>
              <w:jc w:val="right"/>
              <w:rPr>
                <w:sz w:val="22"/>
              </w:rPr>
            </w:pPr>
            <w:r>
              <w:rPr>
                <w:spacing w:val="-5"/>
                <w:sz w:val="22"/>
              </w:rPr>
              <w:t>Rp</w:t>
            </w:r>
          </w:p>
        </w:tc>
        <w:tc>
          <w:tcPr>
            <w:tcW w:w="1872" w:type="dxa"/>
            <w:tcBorders>
              <w:left w:val="nil"/>
            </w:tcBorders>
          </w:tcPr>
          <w:p>
            <w:pPr>
              <w:pStyle w:val="TableParagraph"/>
              <w:ind w:right="101"/>
              <w:jc w:val="right"/>
              <w:rPr>
                <w:sz w:val="22"/>
              </w:rPr>
            </w:pPr>
            <w:r>
              <w:rPr>
                <w:spacing w:val="-2"/>
                <w:sz w:val="22"/>
              </w:rPr>
              <w:t>4.357.302.000.000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right="101"/>
              <w:jc w:val="right"/>
              <w:rPr>
                <w:sz w:val="22"/>
              </w:rPr>
            </w:pPr>
            <w:r>
              <w:rPr>
                <w:spacing w:val="-2"/>
                <w:sz w:val="22"/>
              </w:rPr>
              <w:t>891.337.425.000.000</w:t>
            </w:r>
          </w:p>
        </w:tc>
        <w:tc>
          <w:tcPr>
            <w:tcW w:w="1636" w:type="dxa"/>
          </w:tcPr>
          <w:p>
            <w:pPr>
              <w:pStyle w:val="TableParagraph"/>
              <w:ind w:right="93"/>
              <w:jc w:val="right"/>
              <w:rPr>
                <w:sz w:val="22"/>
              </w:rPr>
            </w:pPr>
            <w:r>
              <w:rPr>
                <w:spacing w:val="-4"/>
                <w:sz w:val="22"/>
              </w:rPr>
              <w:t>0,00</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right="91"/>
              <w:jc w:val="right"/>
              <w:rPr>
                <w:sz w:val="22"/>
              </w:rPr>
            </w:pPr>
            <w:r>
              <w:rPr>
                <w:spacing w:val="-4"/>
                <w:sz w:val="22"/>
              </w:rPr>
              <w:t>2024</w:t>
            </w:r>
          </w:p>
        </w:tc>
        <w:tc>
          <w:tcPr>
            <w:tcW w:w="1000" w:type="dxa"/>
            <w:tcBorders>
              <w:right w:val="nil"/>
            </w:tcBorders>
          </w:tcPr>
          <w:p>
            <w:pPr>
              <w:pStyle w:val="TableParagraph"/>
              <w:spacing w:line="236" w:lineRule="exact"/>
              <w:ind w:right="211"/>
              <w:jc w:val="right"/>
              <w:rPr>
                <w:sz w:val="22"/>
              </w:rPr>
            </w:pPr>
            <w:r>
              <w:rPr>
                <w:spacing w:val="-5"/>
                <w:sz w:val="22"/>
              </w:rPr>
              <w:t>Rp</w:t>
            </w:r>
          </w:p>
        </w:tc>
        <w:tc>
          <w:tcPr>
            <w:tcW w:w="2032" w:type="dxa"/>
            <w:tcBorders>
              <w:left w:val="nil"/>
            </w:tcBorders>
          </w:tcPr>
          <w:p>
            <w:pPr>
              <w:pStyle w:val="TableParagraph"/>
              <w:spacing w:line="236" w:lineRule="exact"/>
              <w:ind w:right="97"/>
              <w:jc w:val="right"/>
              <w:rPr>
                <w:sz w:val="22"/>
              </w:rPr>
            </w:pPr>
            <w:r>
              <w:rPr>
                <w:spacing w:val="-2"/>
                <w:sz w:val="22"/>
              </w:rPr>
              <w:t>4.097.572.000.000</w:t>
            </w:r>
          </w:p>
        </w:tc>
        <w:tc>
          <w:tcPr>
            <w:tcW w:w="1536" w:type="dxa"/>
            <w:tcBorders>
              <w:right w:val="nil"/>
            </w:tcBorders>
          </w:tcPr>
          <w:p>
            <w:pPr>
              <w:pStyle w:val="TableParagraph"/>
              <w:spacing w:line="236" w:lineRule="exact"/>
              <w:ind w:right="155"/>
              <w:jc w:val="right"/>
              <w:rPr>
                <w:sz w:val="22"/>
              </w:rPr>
            </w:pPr>
            <w:r>
              <w:rPr>
                <w:spacing w:val="-5"/>
                <w:sz w:val="22"/>
              </w:rPr>
              <w:t>Rp</w:t>
            </w:r>
          </w:p>
        </w:tc>
        <w:tc>
          <w:tcPr>
            <w:tcW w:w="1872" w:type="dxa"/>
            <w:tcBorders>
              <w:left w:val="nil"/>
            </w:tcBorders>
          </w:tcPr>
          <w:p>
            <w:pPr>
              <w:pStyle w:val="TableParagraph"/>
              <w:spacing w:line="236" w:lineRule="exact"/>
              <w:ind w:right="101"/>
              <w:jc w:val="right"/>
              <w:rPr>
                <w:sz w:val="22"/>
              </w:rPr>
            </w:pPr>
            <w:r>
              <w:rPr>
                <w:spacing w:val="-2"/>
                <w:sz w:val="22"/>
              </w:rPr>
              <w:t>3.681.115.000.000</w:t>
            </w:r>
          </w:p>
        </w:tc>
        <w:tc>
          <w:tcPr>
            <w:tcW w:w="923" w:type="dxa"/>
            <w:tcBorders>
              <w:right w:val="nil"/>
            </w:tcBorders>
          </w:tcPr>
          <w:p>
            <w:pPr>
              <w:pStyle w:val="TableParagraph"/>
              <w:spacing w:line="236" w:lineRule="exact"/>
              <w:ind w:right="157"/>
              <w:jc w:val="right"/>
              <w:rPr>
                <w:sz w:val="22"/>
              </w:rPr>
            </w:pPr>
            <w:r>
              <w:rPr>
                <w:spacing w:val="-5"/>
                <w:sz w:val="22"/>
              </w:rPr>
              <w:t>Rp</w:t>
            </w:r>
          </w:p>
        </w:tc>
        <w:tc>
          <w:tcPr>
            <w:tcW w:w="2146" w:type="dxa"/>
            <w:tcBorders>
              <w:left w:val="nil"/>
            </w:tcBorders>
          </w:tcPr>
          <w:p>
            <w:pPr>
              <w:pStyle w:val="TableParagraph"/>
              <w:spacing w:line="236" w:lineRule="exact"/>
              <w:ind w:right="101"/>
              <w:jc w:val="right"/>
              <w:rPr>
                <w:sz w:val="22"/>
              </w:rPr>
            </w:pPr>
            <w:r>
              <w:rPr>
                <w:spacing w:val="-2"/>
                <w:sz w:val="22"/>
              </w:rPr>
              <w:t>964.837.692.000.000</w:t>
            </w:r>
          </w:p>
        </w:tc>
        <w:tc>
          <w:tcPr>
            <w:tcW w:w="1636" w:type="dxa"/>
          </w:tcPr>
          <w:p>
            <w:pPr>
              <w:pStyle w:val="TableParagraph"/>
              <w:spacing w:line="236" w:lineRule="exact"/>
              <w:ind w:right="93"/>
              <w:jc w:val="right"/>
              <w:rPr>
                <w:sz w:val="22"/>
              </w:rPr>
            </w:pPr>
            <w:r>
              <w:rPr>
                <w:spacing w:val="-4"/>
                <w:sz w:val="22"/>
              </w:rPr>
              <w:t>0,00</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62"/>
              <w:jc w:val="left"/>
              <w:rPr>
                <w:sz w:val="22"/>
              </w:rPr>
            </w:pPr>
            <w:r>
              <w:rPr>
                <w:spacing w:val="-4"/>
                <w:sz w:val="22"/>
              </w:rPr>
              <w:t>GIAA</w:t>
            </w:r>
          </w:p>
        </w:tc>
        <w:tc>
          <w:tcPr>
            <w:tcW w:w="840" w:type="dxa"/>
          </w:tcPr>
          <w:p>
            <w:pPr>
              <w:pStyle w:val="TableParagraph"/>
              <w:ind w:right="91"/>
              <w:jc w:val="right"/>
              <w:rPr>
                <w:sz w:val="22"/>
              </w:rPr>
            </w:pPr>
            <w:r>
              <w:rPr>
                <w:spacing w:val="-4"/>
                <w:sz w:val="22"/>
              </w:rPr>
              <w:t>2020</w:t>
            </w:r>
          </w:p>
        </w:tc>
        <w:tc>
          <w:tcPr>
            <w:tcW w:w="1000" w:type="dxa"/>
            <w:tcBorders>
              <w:right w:val="nil"/>
            </w:tcBorders>
          </w:tcPr>
          <w:p>
            <w:pPr>
              <w:pStyle w:val="TableParagraph"/>
              <w:ind w:left="447"/>
              <w:jc w:val="left"/>
              <w:rPr>
                <w:sz w:val="22"/>
              </w:rPr>
            </w:pPr>
            <w:r>
              <w:rPr>
                <w:spacing w:val="-2"/>
                <w:sz w:val="22"/>
              </w:rPr>
              <w:t>-</w:t>
            </w:r>
            <w:r>
              <w:rPr>
                <w:spacing w:val="-7"/>
                <w:sz w:val="22"/>
              </w:rPr>
              <w:t>Rp</w:t>
            </w:r>
          </w:p>
        </w:tc>
        <w:tc>
          <w:tcPr>
            <w:tcW w:w="2032" w:type="dxa"/>
            <w:tcBorders>
              <w:left w:val="nil"/>
            </w:tcBorders>
          </w:tcPr>
          <w:p>
            <w:pPr>
              <w:pStyle w:val="TableParagraph"/>
              <w:ind w:right="97"/>
              <w:jc w:val="right"/>
              <w:rPr>
                <w:sz w:val="22"/>
              </w:rPr>
            </w:pPr>
            <w:r>
              <w:rPr>
                <w:spacing w:val="-2"/>
                <w:sz w:val="22"/>
              </w:rPr>
              <w:t>34.870.997.553.920</w:t>
            </w:r>
          </w:p>
        </w:tc>
        <w:tc>
          <w:tcPr>
            <w:tcW w:w="1536" w:type="dxa"/>
            <w:tcBorders>
              <w:right w:val="nil"/>
            </w:tcBorders>
          </w:tcPr>
          <w:p>
            <w:pPr>
              <w:pStyle w:val="TableParagraph"/>
              <w:ind w:right="155"/>
              <w:jc w:val="right"/>
              <w:rPr>
                <w:sz w:val="22"/>
              </w:rPr>
            </w:pPr>
            <w:r>
              <w:rPr>
                <w:spacing w:val="-5"/>
                <w:sz w:val="22"/>
              </w:rPr>
              <w:t>Rp</w:t>
            </w:r>
          </w:p>
        </w:tc>
        <w:tc>
          <w:tcPr>
            <w:tcW w:w="1872" w:type="dxa"/>
            <w:tcBorders>
              <w:left w:val="nil"/>
            </w:tcBorders>
          </w:tcPr>
          <w:p>
            <w:pPr>
              <w:pStyle w:val="TableParagraph"/>
              <w:ind w:right="101"/>
              <w:jc w:val="right"/>
              <w:rPr>
                <w:sz w:val="22"/>
              </w:rPr>
            </w:pPr>
            <w:r>
              <w:rPr>
                <w:spacing w:val="-2"/>
                <w:sz w:val="22"/>
              </w:rPr>
              <w:t>1.554.068.200.960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right="101"/>
              <w:jc w:val="right"/>
              <w:rPr>
                <w:sz w:val="22"/>
              </w:rPr>
            </w:pPr>
            <w:r>
              <w:rPr>
                <w:spacing w:val="-2"/>
                <w:sz w:val="22"/>
              </w:rPr>
              <w:t>97.016.770.833.240</w:t>
            </w:r>
          </w:p>
        </w:tc>
        <w:tc>
          <w:tcPr>
            <w:tcW w:w="1636" w:type="dxa"/>
          </w:tcPr>
          <w:p>
            <w:pPr>
              <w:pStyle w:val="TableParagraph"/>
              <w:ind w:right="94"/>
              <w:jc w:val="right"/>
              <w:rPr>
                <w:sz w:val="22"/>
              </w:rPr>
            </w:pPr>
            <w:r>
              <w:rPr>
                <w:spacing w:val="-2"/>
                <w:sz w:val="22"/>
              </w:rPr>
              <w:t>-</w:t>
            </w:r>
            <w:r>
              <w:rPr>
                <w:spacing w:val="-4"/>
                <w:sz w:val="22"/>
              </w:rPr>
              <w:t>0,38</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right="91"/>
              <w:jc w:val="right"/>
              <w:rPr>
                <w:sz w:val="22"/>
              </w:rPr>
            </w:pPr>
            <w:r>
              <w:rPr>
                <w:spacing w:val="-4"/>
                <w:sz w:val="22"/>
              </w:rPr>
              <w:t>2021</w:t>
            </w:r>
          </w:p>
        </w:tc>
        <w:tc>
          <w:tcPr>
            <w:tcW w:w="1000" w:type="dxa"/>
            <w:tcBorders>
              <w:right w:val="nil"/>
            </w:tcBorders>
          </w:tcPr>
          <w:p>
            <w:pPr>
              <w:pStyle w:val="TableParagraph"/>
              <w:spacing w:line="236" w:lineRule="exact"/>
              <w:ind w:left="447"/>
              <w:jc w:val="left"/>
              <w:rPr>
                <w:sz w:val="22"/>
              </w:rPr>
            </w:pPr>
            <w:r>
              <w:rPr>
                <w:spacing w:val="-2"/>
                <w:sz w:val="22"/>
              </w:rPr>
              <w:t>-</w:t>
            </w:r>
            <w:r>
              <w:rPr>
                <w:spacing w:val="-7"/>
                <w:sz w:val="22"/>
              </w:rPr>
              <w:t>Rp</w:t>
            </w:r>
          </w:p>
        </w:tc>
        <w:tc>
          <w:tcPr>
            <w:tcW w:w="2032" w:type="dxa"/>
            <w:tcBorders>
              <w:left w:val="nil"/>
            </w:tcBorders>
          </w:tcPr>
          <w:p>
            <w:pPr>
              <w:pStyle w:val="TableParagraph"/>
              <w:spacing w:line="236" w:lineRule="exact"/>
              <w:ind w:right="97"/>
              <w:jc w:val="right"/>
              <w:rPr>
                <w:sz w:val="22"/>
              </w:rPr>
            </w:pPr>
            <w:r>
              <w:rPr>
                <w:spacing w:val="-2"/>
                <w:sz w:val="22"/>
              </w:rPr>
              <w:t>59.563.048.039.360</w:t>
            </w:r>
          </w:p>
        </w:tc>
        <w:tc>
          <w:tcPr>
            <w:tcW w:w="1536" w:type="dxa"/>
            <w:tcBorders>
              <w:right w:val="nil"/>
            </w:tcBorders>
          </w:tcPr>
          <w:p>
            <w:pPr>
              <w:pStyle w:val="TableParagraph"/>
              <w:spacing w:line="236" w:lineRule="exact"/>
              <w:ind w:right="155"/>
              <w:jc w:val="right"/>
              <w:rPr>
                <w:sz w:val="22"/>
              </w:rPr>
            </w:pPr>
            <w:r>
              <w:rPr>
                <w:spacing w:val="-5"/>
                <w:sz w:val="22"/>
              </w:rPr>
              <w:t>Rp</w:t>
            </w:r>
          </w:p>
        </w:tc>
        <w:tc>
          <w:tcPr>
            <w:tcW w:w="1872" w:type="dxa"/>
            <w:tcBorders>
              <w:left w:val="nil"/>
            </w:tcBorders>
          </w:tcPr>
          <w:p>
            <w:pPr>
              <w:pStyle w:val="TableParagraph"/>
              <w:spacing w:line="236" w:lineRule="exact"/>
              <w:ind w:right="101"/>
              <w:jc w:val="right"/>
              <w:rPr>
                <w:sz w:val="22"/>
              </w:rPr>
            </w:pPr>
            <w:r>
              <w:rPr>
                <w:spacing w:val="-2"/>
                <w:sz w:val="22"/>
              </w:rPr>
              <w:t>1.175.905.393.940</w:t>
            </w:r>
          </w:p>
        </w:tc>
        <w:tc>
          <w:tcPr>
            <w:tcW w:w="923" w:type="dxa"/>
            <w:tcBorders>
              <w:right w:val="nil"/>
            </w:tcBorders>
          </w:tcPr>
          <w:p>
            <w:pPr>
              <w:pStyle w:val="TableParagraph"/>
              <w:spacing w:line="236" w:lineRule="exact"/>
              <w:ind w:right="157"/>
              <w:jc w:val="right"/>
              <w:rPr>
                <w:sz w:val="22"/>
              </w:rPr>
            </w:pPr>
            <w:r>
              <w:rPr>
                <w:spacing w:val="-5"/>
                <w:sz w:val="22"/>
              </w:rPr>
              <w:t>Rp</w:t>
            </w:r>
          </w:p>
        </w:tc>
        <w:tc>
          <w:tcPr>
            <w:tcW w:w="2146" w:type="dxa"/>
            <w:tcBorders>
              <w:left w:val="nil"/>
            </w:tcBorders>
          </w:tcPr>
          <w:p>
            <w:pPr>
              <w:pStyle w:val="TableParagraph"/>
              <w:spacing w:line="236" w:lineRule="exact"/>
              <w:ind w:right="101"/>
              <w:jc w:val="right"/>
              <w:rPr>
                <w:sz w:val="22"/>
              </w:rPr>
            </w:pPr>
            <w:r>
              <w:rPr>
                <w:spacing w:val="-2"/>
                <w:sz w:val="22"/>
              </w:rPr>
              <w:t>97.510.487.398.182</w:t>
            </w:r>
          </w:p>
        </w:tc>
        <w:tc>
          <w:tcPr>
            <w:tcW w:w="1636" w:type="dxa"/>
          </w:tcPr>
          <w:p>
            <w:pPr>
              <w:pStyle w:val="TableParagraph"/>
              <w:spacing w:line="236" w:lineRule="exact"/>
              <w:ind w:right="94"/>
              <w:jc w:val="right"/>
              <w:rPr>
                <w:sz w:val="22"/>
              </w:rPr>
            </w:pPr>
            <w:r>
              <w:rPr>
                <w:spacing w:val="-2"/>
                <w:sz w:val="22"/>
              </w:rPr>
              <w:t>-</w:t>
            </w:r>
            <w:r>
              <w:rPr>
                <w:spacing w:val="-4"/>
                <w:sz w:val="22"/>
              </w:rPr>
              <w:t>0,62</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right="91"/>
              <w:jc w:val="right"/>
              <w:rPr>
                <w:sz w:val="22"/>
              </w:rPr>
            </w:pPr>
            <w:r>
              <w:rPr>
                <w:spacing w:val="-4"/>
                <w:sz w:val="22"/>
              </w:rPr>
              <w:t>2022</w:t>
            </w:r>
          </w:p>
        </w:tc>
        <w:tc>
          <w:tcPr>
            <w:tcW w:w="1000" w:type="dxa"/>
            <w:tcBorders>
              <w:right w:val="nil"/>
            </w:tcBorders>
          </w:tcPr>
          <w:p>
            <w:pPr>
              <w:pStyle w:val="TableParagraph"/>
              <w:spacing w:line="233" w:lineRule="exact"/>
              <w:ind w:right="211"/>
              <w:jc w:val="right"/>
              <w:rPr>
                <w:sz w:val="22"/>
              </w:rPr>
            </w:pPr>
            <w:r>
              <w:rPr>
                <w:spacing w:val="-5"/>
                <w:sz w:val="22"/>
              </w:rPr>
              <w:t>Rp</w:t>
            </w:r>
          </w:p>
        </w:tc>
        <w:tc>
          <w:tcPr>
            <w:tcW w:w="2032" w:type="dxa"/>
            <w:tcBorders>
              <w:left w:val="nil"/>
            </w:tcBorders>
          </w:tcPr>
          <w:p>
            <w:pPr>
              <w:pStyle w:val="TableParagraph"/>
              <w:spacing w:line="233" w:lineRule="exact"/>
              <w:ind w:right="97"/>
              <w:jc w:val="right"/>
              <w:rPr>
                <w:sz w:val="22"/>
              </w:rPr>
            </w:pPr>
            <w:r>
              <w:rPr>
                <w:spacing w:val="-2"/>
                <w:sz w:val="22"/>
              </w:rPr>
              <w:t>58.142.589.930.240</w:t>
            </w:r>
          </w:p>
        </w:tc>
        <w:tc>
          <w:tcPr>
            <w:tcW w:w="1536" w:type="dxa"/>
            <w:tcBorders>
              <w:right w:val="nil"/>
            </w:tcBorders>
          </w:tcPr>
          <w:p>
            <w:pPr>
              <w:pStyle w:val="TableParagraph"/>
              <w:spacing w:line="233" w:lineRule="exact"/>
              <w:ind w:right="155"/>
              <w:jc w:val="right"/>
              <w:rPr>
                <w:sz w:val="22"/>
              </w:rPr>
            </w:pPr>
            <w:r>
              <w:rPr>
                <w:spacing w:val="-5"/>
                <w:sz w:val="22"/>
              </w:rPr>
              <w:t>Rp</w:t>
            </w:r>
          </w:p>
        </w:tc>
        <w:tc>
          <w:tcPr>
            <w:tcW w:w="1872" w:type="dxa"/>
            <w:tcBorders>
              <w:left w:val="nil"/>
            </w:tcBorders>
          </w:tcPr>
          <w:p>
            <w:pPr>
              <w:pStyle w:val="TableParagraph"/>
              <w:spacing w:line="233" w:lineRule="exact"/>
              <w:ind w:right="101"/>
              <w:jc w:val="right"/>
              <w:rPr>
                <w:sz w:val="22"/>
              </w:rPr>
            </w:pPr>
            <w:r>
              <w:rPr>
                <w:spacing w:val="-2"/>
                <w:sz w:val="22"/>
              </w:rPr>
              <w:t>4.066.626.772.600</w:t>
            </w:r>
          </w:p>
        </w:tc>
        <w:tc>
          <w:tcPr>
            <w:tcW w:w="923" w:type="dxa"/>
            <w:tcBorders>
              <w:right w:val="nil"/>
            </w:tcBorders>
          </w:tcPr>
          <w:p>
            <w:pPr>
              <w:pStyle w:val="TableParagraph"/>
              <w:spacing w:line="233" w:lineRule="exact"/>
              <w:ind w:right="157"/>
              <w:jc w:val="right"/>
              <w:rPr>
                <w:sz w:val="22"/>
              </w:rPr>
            </w:pPr>
            <w:r>
              <w:rPr>
                <w:spacing w:val="-5"/>
                <w:sz w:val="22"/>
              </w:rPr>
              <w:t>Rp</w:t>
            </w:r>
          </w:p>
        </w:tc>
        <w:tc>
          <w:tcPr>
            <w:tcW w:w="2146" w:type="dxa"/>
            <w:tcBorders>
              <w:left w:val="nil"/>
            </w:tcBorders>
          </w:tcPr>
          <w:p>
            <w:pPr>
              <w:pStyle w:val="TableParagraph"/>
              <w:spacing w:line="233" w:lineRule="exact"/>
              <w:ind w:right="101"/>
              <w:jc w:val="right"/>
              <w:rPr>
                <w:sz w:val="22"/>
              </w:rPr>
            </w:pPr>
            <w:r>
              <w:rPr>
                <w:spacing w:val="-2"/>
                <w:sz w:val="22"/>
              </w:rPr>
              <w:t>104.997.707.424.024</w:t>
            </w:r>
          </w:p>
        </w:tc>
        <w:tc>
          <w:tcPr>
            <w:tcW w:w="1636" w:type="dxa"/>
          </w:tcPr>
          <w:p>
            <w:pPr>
              <w:pStyle w:val="TableParagraph"/>
              <w:spacing w:line="233" w:lineRule="exact"/>
              <w:ind w:right="93"/>
              <w:jc w:val="right"/>
              <w:rPr>
                <w:sz w:val="22"/>
              </w:rPr>
            </w:pPr>
            <w:r>
              <w:rPr>
                <w:spacing w:val="-4"/>
                <w:sz w:val="22"/>
              </w:rPr>
              <w:t>0,52</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right="91"/>
              <w:jc w:val="right"/>
              <w:rPr>
                <w:sz w:val="22"/>
              </w:rPr>
            </w:pPr>
            <w:r>
              <w:rPr>
                <w:spacing w:val="-4"/>
                <w:sz w:val="22"/>
              </w:rPr>
              <w:t>2023</w:t>
            </w:r>
          </w:p>
        </w:tc>
        <w:tc>
          <w:tcPr>
            <w:tcW w:w="1000" w:type="dxa"/>
            <w:tcBorders>
              <w:right w:val="nil"/>
            </w:tcBorders>
          </w:tcPr>
          <w:p>
            <w:pPr>
              <w:pStyle w:val="TableParagraph"/>
              <w:spacing w:line="236" w:lineRule="exact"/>
              <w:ind w:right="211"/>
              <w:jc w:val="right"/>
              <w:rPr>
                <w:sz w:val="22"/>
              </w:rPr>
            </w:pPr>
            <w:r>
              <w:rPr>
                <w:spacing w:val="-5"/>
                <w:sz w:val="22"/>
              </w:rPr>
              <w:t>Rp</w:t>
            </w:r>
          </w:p>
        </w:tc>
        <w:tc>
          <w:tcPr>
            <w:tcW w:w="2032" w:type="dxa"/>
            <w:tcBorders>
              <w:left w:val="nil"/>
            </w:tcBorders>
          </w:tcPr>
          <w:p>
            <w:pPr>
              <w:pStyle w:val="TableParagraph"/>
              <w:spacing w:line="236" w:lineRule="exact"/>
              <w:ind w:right="97"/>
              <w:jc w:val="right"/>
              <w:rPr>
                <w:sz w:val="22"/>
              </w:rPr>
            </w:pPr>
            <w:r>
              <w:rPr>
                <w:spacing w:val="-2"/>
                <w:sz w:val="22"/>
              </w:rPr>
              <w:t>3.904.435.010.520</w:t>
            </w:r>
          </w:p>
        </w:tc>
        <w:tc>
          <w:tcPr>
            <w:tcW w:w="1536" w:type="dxa"/>
            <w:tcBorders>
              <w:right w:val="nil"/>
            </w:tcBorders>
          </w:tcPr>
          <w:p>
            <w:pPr>
              <w:pStyle w:val="TableParagraph"/>
              <w:spacing w:line="236" w:lineRule="exact"/>
              <w:ind w:right="155"/>
              <w:jc w:val="right"/>
              <w:rPr>
                <w:sz w:val="22"/>
              </w:rPr>
            </w:pPr>
            <w:r>
              <w:rPr>
                <w:spacing w:val="-5"/>
                <w:sz w:val="22"/>
              </w:rPr>
              <w:t>Rp</w:t>
            </w:r>
          </w:p>
        </w:tc>
        <w:tc>
          <w:tcPr>
            <w:tcW w:w="1872" w:type="dxa"/>
            <w:tcBorders>
              <w:left w:val="nil"/>
            </w:tcBorders>
          </w:tcPr>
          <w:p>
            <w:pPr>
              <w:pStyle w:val="TableParagraph"/>
              <w:spacing w:line="236" w:lineRule="exact"/>
              <w:ind w:right="101"/>
              <w:jc w:val="right"/>
              <w:rPr>
                <w:sz w:val="22"/>
              </w:rPr>
            </w:pPr>
            <w:r>
              <w:rPr>
                <w:spacing w:val="-2"/>
                <w:sz w:val="22"/>
              </w:rPr>
              <w:t>3.390.914.920.468</w:t>
            </w:r>
          </w:p>
        </w:tc>
        <w:tc>
          <w:tcPr>
            <w:tcW w:w="923" w:type="dxa"/>
            <w:tcBorders>
              <w:right w:val="nil"/>
            </w:tcBorders>
          </w:tcPr>
          <w:p>
            <w:pPr>
              <w:pStyle w:val="TableParagraph"/>
              <w:spacing w:line="236" w:lineRule="exact"/>
              <w:ind w:right="157"/>
              <w:jc w:val="right"/>
              <w:rPr>
                <w:sz w:val="22"/>
              </w:rPr>
            </w:pPr>
            <w:r>
              <w:rPr>
                <w:spacing w:val="-5"/>
                <w:sz w:val="22"/>
              </w:rPr>
              <w:t>Rp</w:t>
            </w:r>
          </w:p>
        </w:tc>
        <w:tc>
          <w:tcPr>
            <w:tcW w:w="2146" w:type="dxa"/>
            <w:tcBorders>
              <w:left w:val="nil"/>
            </w:tcBorders>
          </w:tcPr>
          <w:p>
            <w:pPr>
              <w:pStyle w:val="TableParagraph"/>
              <w:spacing w:line="236" w:lineRule="exact"/>
              <w:ind w:right="101"/>
              <w:jc w:val="right"/>
              <w:rPr>
                <w:sz w:val="22"/>
              </w:rPr>
            </w:pPr>
            <w:r>
              <w:rPr>
                <w:spacing w:val="-2"/>
                <w:sz w:val="22"/>
              </w:rPr>
              <w:t>1.713.334.658.849</w:t>
            </w:r>
          </w:p>
        </w:tc>
        <w:tc>
          <w:tcPr>
            <w:tcW w:w="1636" w:type="dxa"/>
          </w:tcPr>
          <w:p>
            <w:pPr>
              <w:pStyle w:val="TableParagraph"/>
              <w:spacing w:line="236" w:lineRule="exact"/>
              <w:ind w:right="93"/>
              <w:jc w:val="right"/>
              <w:rPr>
                <w:sz w:val="22"/>
              </w:rPr>
            </w:pPr>
            <w:r>
              <w:rPr>
                <w:spacing w:val="-4"/>
                <w:sz w:val="22"/>
              </w:rPr>
              <w:t>0,30</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2024</w:t>
            </w:r>
          </w:p>
        </w:tc>
        <w:tc>
          <w:tcPr>
            <w:tcW w:w="1000" w:type="dxa"/>
            <w:tcBorders>
              <w:right w:val="nil"/>
            </w:tcBorders>
          </w:tcPr>
          <w:p>
            <w:pPr>
              <w:pStyle w:val="TableParagraph"/>
              <w:ind w:left="447"/>
              <w:jc w:val="left"/>
              <w:rPr>
                <w:sz w:val="22"/>
              </w:rPr>
            </w:pPr>
            <w:r>
              <w:rPr>
                <w:spacing w:val="-2"/>
                <w:sz w:val="22"/>
              </w:rPr>
              <w:t>-</w:t>
            </w:r>
            <w:r>
              <w:rPr>
                <w:spacing w:val="-7"/>
                <w:sz w:val="22"/>
              </w:rPr>
              <w:t>Rp</w:t>
            </w:r>
          </w:p>
        </w:tc>
        <w:tc>
          <w:tcPr>
            <w:tcW w:w="2032" w:type="dxa"/>
            <w:tcBorders>
              <w:left w:val="nil"/>
            </w:tcBorders>
          </w:tcPr>
          <w:p>
            <w:pPr>
              <w:pStyle w:val="TableParagraph"/>
              <w:ind w:right="97"/>
              <w:jc w:val="right"/>
              <w:rPr>
                <w:sz w:val="22"/>
              </w:rPr>
            </w:pPr>
            <w:r>
              <w:rPr>
                <w:spacing w:val="-2"/>
                <w:sz w:val="22"/>
              </w:rPr>
              <w:t>1.133.307.135.618</w:t>
            </w:r>
          </w:p>
        </w:tc>
        <w:tc>
          <w:tcPr>
            <w:tcW w:w="1536" w:type="dxa"/>
            <w:tcBorders>
              <w:right w:val="nil"/>
            </w:tcBorders>
          </w:tcPr>
          <w:p>
            <w:pPr>
              <w:pStyle w:val="TableParagraph"/>
              <w:ind w:right="155"/>
              <w:jc w:val="right"/>
              <w:rPr>
                <w:sz w:val="22"/>
              </w:rPr>
            </w:pPr>
            <w:r>
              <w:rPr>
                <w:spacing w:val="-5"/>
                <w:sz w:val="22"/>
              </w:rPr>
              <w:t>Rp</w:t>
            </w:r>
          </w:p>
        </w:tc>
        <w:tc>
          <w:tcPr>
            <w:tcW w:w="1872" w:type="dxa"/>
            <w:tcBorders>
              <w:left w:val="nil"/>
            </w:tcBorders>
          </w:tcPr>
          <w:p>
            <w:pPr>
              <w:pStyle w:val="TableParagraph"/>
              <w:ind w:right="101"/>
              <w:jc w:val="right"/>
              <w:rPr>
                <w:sz w:val="22"/>
              </w:rPr>
            </w:pPr>
            <w:r>
              <w:rPr>
                <w:spacing w:val="-2"/>
                <w:sz w:val="22"/>
              </w:rPr>
              <w:t>9.513.623.155.716</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right="101"/>
              <w:jc w:val="right"/>
              <w:rPr>
                <w:sz w:val="22"/>
              </w:rPr>
            </w:pPr>
            <w:r>
              <w:rPr>
                <w:spacing w:val="-2"/>
                <w:sz w:val="22"/>
              </w:rPr>
              <w:t>2.011.879.396.142</w:t>
            </w:r>
          </w:p>
        </w:tc>
        <w:tc>
          <w:tcPr>
            <w:tcW w:w="1636" w:type="dxa"/>
          </w:tcPr>
          <w:p>
            <w:pPr>
              <w:pStyle w:val="TableParagraph"/>
              <w:ind w:right="94"/>
              <w:jc w:val="right"/>
              <w:rPr>
                <w:sz w:val="22"/>
              </w:rPr>
            </w:pPr>
            <w:r>
              <w:rPr>
                <w:spacing w:val="-2"/>
                <w:sz w:val="22"/>
              </w:rPr>
              <w:t>-</w:t>
            </w:r>
            <w:r>
              <w:rPr>
                <w:spacing w:val="-4"/>
                <w:sz w:val="22"/>
              </w:rPr>
              <w:t>5,29</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78"/>
              <w:jc w:val="left"/>
              <w:rPr>
                <w:sz w:val="22"/>
              </w:rPr>
            </w:pPr>
            <w:r>
              <w:rPr>
                <w:spacing w:val="-4"/>
                <w:sz w:val="22"/>
              </w:rPr>
              <w:t>INAF</w:t>
            </w:r>
          </w:p>
        </w:tc>
        <w:tc>
          <w:tcPr>
            <w:tcW w:w="840" w:type="dxa"/>
          </w:tcPr>
          <w:p>
            <w:pPr>
              <w:pStyle w:val="TableParagraph"/>
              <w:spacing w:line="236" w:lineRule="exact"/>
              <w:ind w:right="91"/>
              <w:jc w:val="right"/>
              <w:rPr>
                <w:sz w:val="22"/>
              </w:rPr>
            </w:pPr>
            <w:r>
              <w:rPr>
                <w:spacing w:val="-4"/>
                <w:sz w:val="22"/>
              </w:rPr>
              <w:t>2020</w:t>
            </w:r>
          </w:p>
        </w:tc>
        <w:tc>
          <w:tcPr>
            <w:tcW w:w="1000" w:type="dxa"/>
            <w:tcBorders>
              <w:right w:val="nil"/>
            </w:tcBorders>
          </w:tcPr>
          <w:p>
            <w:pPr>
              <w:pStyle w:val="TableParagraph"/>
              <w:spacing w:line="236" w:lineRule="exact"/>
              <w:ind w:right="155"/>
              <w:jc w:val="right"/>
              <w:rPr>
                <w:sz w:val="22"/>
              </w:rPr>
            </w:pPr>
            <w:r>
              <w:rPr>
                <w:spacing w:val="-5"/>
                <w:sz w:val="22"/>
              </w:rPr>
              <w:t>Rp</w:t>
            </w:r>
          </w:p>
        </w:tc>
        <w:tc>
          <w:tcPr>
            <w:tcW w:w="2032" w:type="dxa"/>
            <w:tcBorders>
              <w:left w:val="nil"/>
            </w:tcBorders>
          </w:tcPr>
          <w:p>
            <w:pPr>
              <w:pStyle w:val="TableParagraph"/>
              <w:spacing w:line="236" w:lineRule="exact"/>
              <w:ind w:right="98"/>
              <w:jc w:val="right"/>
              <w:rPr>
                <w:sz w:val="22"/>
              </w:rPr>
            </w:pPr>
            <w:r>
              <w:rPr>
                <w:spacing w:val="-2"/>
                <w:sz w:val="22"/>
              </w:rPr>
              <w:t>30.020.709</w:t>
            </w:r>
          </w:p>
        </w:tc>
        <w:tc>
          <w:tcPr>
            <w:tcW w:w="1536" w:type="dxa"/>
            <w:tcBorders>
              <w:right w:val="nil"/>
            </w:tcBorders>
          </w:tcPr>
          <w:p>
            <w:pPr>
              <w:pStyle w:val="TableParagraph"/>
              <w:spacing w:line="236" w:lineRule="exact"/>
              <w:ind w:right="155"/>
              <w:jc w:val="right"/>
              <w:rPr>
                <w:sz w:val="22"/>
              </w:rPr>
            </w:pPr>
            <w:r>
              <w:rPr>
                <w:spacing w:val="-5"/>
                <w:sz w:val="22"/>
              </w:rPr>
              <w:t>Rp</w:t>
            </w:r>
          </w:p>
        </w:tc>
        <w:tc>
          <w:tcPr>
            <w:tcW w:w="1872" w:type="dxa"/>
            <w:tcBorders>
              <w:left w:val="nil"/>
            </w:tcBorders>
          </w:tcPr>
          <w:p>
            <w:pPr>
              <w:pStyle w:val="TableParagraph"/>
              <w:spacing w:line="236" w:lineRule="exact"/>
              <w:ind w:right="101"/>
              <w:jc w:val="right"/>
              <w:rPr>
                <w:sz w:val="22"/>
              </w:rPr>
            </w:pPr>
            <w:r>
              <w:rPr>
                <w:spacing w:val="-2"/>
                <w:sz w:val="22"/>
              </w:rPr>
              <w:t>46.547.903.552</w:t>
            </w:r>
          </w:p>
        </w:tc>
        <w:tc>
          <w:tcPr>
            <w:tcW w:w="923" w:type="dxa"/>
            <w:tcBorders>
              <w:right w:val="nil"/>
            </w:tcBorders>
          </w:tcPr>
          <w:p>
            <w:pPr>
              <w:pStyle w:val="TableParagraph"/>
              <w:spacing w:line="236" w:lineRule="exact"/>
              <w:ind w:right="157"/>
              <w:jc w:val="right"/>
              <w:rPr>
                <w:sz w:val="22"/>
              </w:rPr>
            </w:pPr>
            <w:r>
              <w:rPr>
                <w:spacing w:val="-5"/>
                <w:sz w:val="22"/>
              </w:rPr>
              <w:t>Rp</w:t>
            </w:r>
          </w:p>
        </w:tc>
        <w:tc>
          <w:tcPr>
            <w:tcW w:w="2146" w:type="dxa"/>
            <w:tcBorders>
              <w:left w:val="nil"/>
            </w:tcBorders>
          </w:tcPr>
          <w:p>
            <w:pPr>
              <w:pStyle w:val="TableParagraph"/>
              <w:spacing w:line="236" w:lineRule="exact"/>
              <w:ind w:right="101"/>
              <w:jc w:val="right"/>
              <w:rPr>
                <w:sz w:val="22"/>
              </w:rPr>
            </w:pPr>
            <w:r>
              <w:rPr>
                <w:spacing w:val="-2"/>
                <w:sz w:val="22"/>
              </w:rPr>
              <w:t>1.481.412.095.840</w:t>
            </w:r>
          </w:p>
        </w:tc>
        <w:tc>
          <w:tcPr>
            <w:tcW w:w="1636" w:type="dxa"/>
          </w:tcPr>
          <w:p>
            <w:pPr>
              <w:pStyle w:val="TableParagraph"/>
              <w:spacing w:line="236" w:lineRule="exact"/>
              <w:ind w:right="94"/>
              <w:jc w:val="right"/>
              <w:rPr>
                <w:sz w:val="22"/>
              </w:rPr>
            </w:pPr>
            <w:r>
              <w:rPr>
                <w:spacing w:val="-2"/>
                <w:sz w:val="22"/>
              </w:rPr>
              <w:t>-</w:t>
            </w:r>
            <w:r>
              <w:rPr>
                <w:spacing w:val="-4"/>
                <w:sz w:val="22"/>
              </w:rPr>
              <w:t>0,03</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0" w:type="dxa"/>
            <w:tcBorders>
              <w:right w:val="nil"/>
            </w:tcBorders>
          </w:tcPr>
          <w:p>
            <w:pPr>
              <w:pStyle w:val="TableParagraph"/>
              <w:ind w:right="159"/>
              <w:jc w:val="right"/>
              <w:rPr>
                <w:sz w:val="22"/>
              </w:rPr>
            </w:pPr>
            <w:r>
              <w:rPr>
                <w:spacing w:val="-2"/>
                <w:sz w:val="22"/>
              </w:rPr>
              <w:t>-</w:t>
            </w:r>
            <w:r>
              <w:rPr>
                <w:spacing w:val="-7"/>
                <w:sz w:val="22"/>
              </w:rPr>
              <w:t>Rp</w:t>
            </w:r>
          </w:p>
        </w:tc>
        <w:tc>
          <w:tcPr>
            <w:tcW w:w="2032" w:type="dxa"/>
            <w:tcBorders>
              <w:left w:val="nil"/>
            </w:tcBorders>
          </w:tcPr>
          <w:p>
            <w:pPr>
              <w:pStyle w:val="TableParagraph"/>
              <w:ind w:right="97"/>
              <w:jc w:val="right"/>
              <w:rPr>
                <w:sz w:val="22"/>
              </w:rPr>
            </w:pPr>
            <w:r>
              <w:rPr>
                <w:spacing w:val="-2"/>
                <w:sz w:val="22"/>
              </w:rPr>
              <w:t>37.571.241.226</w:t>
            </w:r>
          </w:p>
        </w:tc>
        <w:tc>
          <w:tcPr>
            <w:tcW w:w="1536" w:type="dxa"/>
            <w:tcBorders>
              <w:right w:val="nil"/>
            </w:tcBorders>
          </w:tcPr>
          <w:p>
            <w:pPr>
              <w:pStyle w:val="TableParagraph"/>
              <w:ind w:right="155"/>
              <w:jc w:val="right"/>
              <w:rPr>
                <w:sz w:val="22"/>
              </w:rPr>
            </w:pPr>
            <w:r>
              <w:rPr>
                <w:spacing w:val="-5"/>
                <w:sz w:val="22"/>
              </w:rPr>
              <w:t>Rp</w:t>
            </w:r>
          </w:p>
        </w:tc>
        <w:tc>
          <w:tcPr>
            <w:tcW w:w="1872" w:type="dxa"/>
            <w:tcBorders>
              <w:left w:val="nil"/>
            </w:tcBorders>
          </w:tcPr>
          <w:p>
            <w:pPr>
              <w:pStyle w:val="TableParagraph"/>
              <w:ind w:right="101"/>
              <w:jc w:val="right"/>
              <w:rPr>
                <w:sz w:val="22"/>
              </w:rPr>
            </w:pPr>
            <w:r>
              <w:rPr>
                <w:spacing w:val="-2"/>
                <w:sz w:val="22"/>
              </w:rPr>
              <w:t>92.899.478.946</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right="101"/>
              <w:jc w:val="right"/>
              <w:rPr>
                <w:sz w:val="22"/>
              </w:rPr>
            </w:pPr>
            <w:r>
              <w:rPr>
                <w:spacing w:val="-2"/>
                <w:sz w:val="22"/>
              </w:rPr>
              <w:t>759.828.977.658</w:t>
            </w:r>
          </w:p>
        </w:tc>
        <w:tc>
          <w:tcPr>
            <w:tcW w:w="1636" w:type="dxa"/>
          </w:tcPr>
          <w:p>
            <w:pPr>
              <w:pStyle w:val="TableParagraph"/>
              <w:ind w:right="94"/>
              <w:jc w:val="right"/>
              <w:rPr>
                <w:sz w:val="22"/>
              </w:rPr>
            </w:pPr>
            <w:r>
              <w:rPr>
                <w:spacing w:val="-2"/>
                <w:sz w:val="22"/>
              </w:rPr>
              <w:t>-</w:t>
            </w:r>
            <w:r>
              <w:rPr>
                <w:spacing w:val="-4"/>
                <w:sz w:val="22"/>
              </w:rPr>
              <w:t>0,17</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right="91"/>
              <w:jc w:val="right"/>
              <w:rPr>
                <w:sz w:val="22"/>
              </w:rPr>
            </w:pPr>
            <w:r>
              <w:rPr>
                <w:spacing w:val="-4"/>
                <w:sz w:val="22"/>
              </w:rPr>
              <w:t>2022</w:t>
            </w:r>
          </w:p>
        </w:tc>
        <w:tc>
          <w:tcPr>
            <w:tcW w:w="1000" w:type="dxa"/>
            <w:tcBorders>
              <w:right w:val="nil"/>
            </w:tcBorders>
          </w:tcPr>
          <w:p>
            <w:pPr>
              <w:pStyle w:val="TableParagraph"/>
              <w:spacing w:line="236" w:lineRule="exact"/>
              <w:ind w:right="159"/>
              <w:jc w:val="right"/>
              <w:rPr>
                <w:sz w:val="22"/>
              </w:rPr>
            </w:pPr>
            <w:r>
              <w:rPr>
                <w:spacing w:val="-2"/>
                <w:sz w:val="22"/>
              </w:rPr>
              <w:t>-</w:t>
            </w:r>
            <w:r>
              <w:rPr>
                <w:spacing w:val="-7"/>
                <w:sz w:val="22"/>
              </w:rPr>
              <w:t>Rp</w:t>
            </w:r>
          </w:p>
        </w:tc>
        <w:tc>
          <w:tcPr>
            <w:tcW w:w="2032" w:type="dxa"/>
            <w:tcBorders>
              <w:left w:val="nil"/>
            </w:tcBorders>
          </w:tcPr>
          <w:p>
            <w:pPr>
              <w:pStyle w:val="TableParagraph"/>
              <w:spacing w:line="236" w:lineRule="exact"/>
              <w:ind w:right="97"/>
              <w:jc w:val="right"/>
              <w:rPr>
                <w:sz w:val="22"/>
              </w:rPr>
            </w:pPr>
            <w:r>
              <w:rPr>
                <w:spacing w:val="-2"/>
                <w:sz w:val="22"/>
              </w:rPr>
              <w:t>457.649.309.385</w:t>
            </w:r>
          </w:p>
        </w:tc>
        <w:tc>
          <w:tcPr>
            <w:tcW w:w="1536" w:type="dxa"/>
            <w:tcBorders>
              <w:right w:val="nil"/>
            </w:tcBorders>
          </w:tcPr>
          <w:p>
            <w:pPr>
              <w:pStyle w:val="TableParagraph"/>
              <w:spacing w:line="236" w:lineRule="exact"/>
              <w:ind w:right="103"/>
              <w:jc w:val="right"/>
              <w:rPr>
                <w:sz w:val="22"/>
              </w:rPr>
            </w:pPr>
            <w:r>
              <w:rPr>
                <w:spacing w:val="-2"/>
                <w:sz w:val="22"/>
              </w:rPr>
              <w:t>-</w:t>
            </w:r>
            <w:r>
              <w:rPr>
                <w:spacing w:val="-7"/>
                <w:sz w:val="22"/>
              </w:rPr>
              <w:t>Rp</w:t>
            </w:r>
          </w:p>
        </w:tc>
        <w:tc>
          <w:tcPr>
            <w:tcW w:w="1872" w:type="dxa"/>
            <w:tcBorders>
              <w:left w:val="nil"/>
            </w:tcBorders>
          </w:tcPr>
          <w:p>
            <w:pPr>
              <w:pStyle w:val="TableParagraph"/>
              <w:spacing w:line="236" w:lineRule="exact"/>
              <w:ind w:right="100"/>
              <w:jc w:val="right"/>
              <w:rPr>
                <w:sz w:val="22"/>
              </w:rPr>
            </w:pPr>
            <w:r>
              <w:rPr>
                <w:spacing w:val="-2"/>
                <w:sz w:val="22"/>
              </w:rPr>
              <w:t>75.946.136.115</w:t>
            </w:r>
          </w:p>
        </w:tc>
        <w:tc>
          <w:tcPr>
            <w:tcW w:w="923" w:type="dxa"/>
            <w:tcBorders>
              <w:right w:val="nil"/>
            </w:tcBorders>
          </w:tcPr>
          <w:p>
            <w:pPr>
              <w:pStyle w:val="TableParagraph"/>
              <w:spacing w:line="236" w:lineRule="exact"/>
              <w:ind w:right="157"/>
              <w:jc w:val="right"/>
              <w:rPr>
                <w:sz w:val="22"/>
              </w:rPr>
            </w:pPr>
            <w:r>
              <w:rPr>
                <w:spacing w:val="-5"/>
                <w:sz w:val="22"/>
              </w:rPr>
              <w:t>Rp</w:t>
            </w:r>
          </w:p>
        </w:tc>
        <w:tc>
          <w:tcPr>
            <w:tcW w:w="2146" w:type="dxa"/>
            <w:tcBorders>
              <w:left w:val="nil"/>
            </w:tcBorders>
          </w:tcPr>
          <w:p>
            <w:pPr>
              <w:pStyle w:val="TableParagraph"/>
              <w:spacing w:line="236" w:lineRule="exact"/>
              <w:ind w:right="101"/>
              <w:jc w:val="right"/>
              <w:rPr>
                <w:sz w:val="22"/>
              </w:rPr>
            </w:pPr>
            <w:r>
              <w:rPr>
                <w:spacing w:val="-2"/>
                <w:sz w:val="22"/>
              </w:rPr>
              <w:t>618.159.340.037</w:t>
            </w:r>
          </w:p>
        </w:tc>
        <w:tc>
          <w:tcPr>
            <w:tcW w:w="1636" w:type="dxa"/>
          </w:tcPr>
          <w:p>
            <w:pPr>
              <w:pStyle w:val="TableParagraph"/>
              <w:spacing w:line="236" w:lineRule="exact"/>
              <w:ind w:right="94"/>
              <w:jc w:val="right"/>
              <w:rPr>
                <w:sz w:val="22"/>
              </w:rPr>
            </w:pPr>
            <w:r>
              <w:rPr>
                <w:spacing w:val="-2"/>
                <w:sz w:val="22"/>
              </w:rPr>
              <w:t>-</w:t>
            </w:r>
            <w:r>
              <w:rPr>
                <w:spacing w:val="-4"/>
                <w:sz w:val="22"/>
              </w:rPr>
              <w:t>0,62</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right="91"/>
              <w:jc w:val="right"/>
              <w:rPr>
                <w:sz w:val="22"/>
              </w:rPr>
            </w:pPr>
            <w:r>
              <w:rPr>
                <w:spacing w:val="-4"/>
                <w:sz w:val="22"/>
              </w:rPr>
              <w:t>2023</w:t>
            </w:r>
          </w:p>
        </w:tc>
        <w:tc>
          <w:tcPr>
            <w:tcW w:w="1000" w:type="dxa"/>
            <w:tcBorders>
              <w:right w:val="nil"/>
            </w:tcBorders>
          </w:tcPr>
          <w:p>
            <w:pPr>
              <w:pStyle w:val="TableParagraph"/>
              <w:spacing w:before="46"/>
              <w:ind w:right="159"/>
              <w:jc w:val="right"/>
              <w:rPr>
                <w:sz w:val="22"/>
              </w:rPr>
            </w:pPr>
            <w:r>
              <w:rPr>
                <w:spacing w:val="-2"/>
                <w:sz w:val="22"/>
              </w:rPr>
              <w:t>-</w:t>
            </w:r>
            <w:r>
              <w:rPr>
                <w:spacing w:val="-7"/>
                <w:sz w:val="22"/>
              </w:rPr>
              <w:t>Rp</w:t>
            </w:r>
          </w:p>
        </w:tc>
        <w:tc>
          <w:tcPr>
            <w:tcW w:w="2032" w:type="dxa"/>
            <w:tcBorders>
              <w:left w:val="nil"/>
            </w:tcBorders>
          </w:tcPr>
          <w:p>
            <w:pPr>
              <w:pStyle w:val="TableParagraph"/>
              <w:spacing w:before="46"/>
              <w:ind w:right="97"/>
              <w:jc w:val="right"/>
              <w:rPr>
                <w:sz w:val="22"/>
              </w:rPr>
            </w:pPr>
            <w:r>
              <w:rPr>
                <w:spacing w:val="-2"/>
                <w:sz w:val="22"/>
              </w:rPr>
              <w:t>721.000.075.536</w:t>
            </w:r>
          </w:p>
        </w:tc>
        <w:tc>
          <w:tcPr>
            <w:tcW w:w="1536" w:type="dxa"/>
            <w:tcBorders>
              <w:right w:val="nil"/>
            </w:tcBorders>
          </w:tcPr>
          <w:p>
            <w:pPr>
              <w:pStyle w:val="TableParagraph"/>
              <w:spacing w:before="46"/>
              <w:ind w:right="159"/>
              <w:jc w:val="right"/>
              <w:rPr>
                <w:sz w:val="22"/>
              </w:rPr>
            </w:pPr>
            <w:r>
              <w:rPr>
                <w:spacing w:val="-2"/>
                <w:sz w:val="22"/>
              </w:rPr>
              <w:t>-</w:t>
            </w:r>
            <w:r>
              <w:rPr>
                <w:spacing w:val="-7"/>
                <w:sz w:val="22"/>
              </w:rPr>
              <w:t>Rp</w:t>
            </w:r>
          </w:p>
        </w:tc>
        <w:tc>
          <w:tcPr>
            <w:tcW w:w="1872" w:type="dxa"/>
            <w:tcBorders>
              <w:left w:val="nil"/>
            </w:tcBorders>
          </w:tcPr>
          <w:p>
            <w:pPr>
              <w:pStyle w:val="TableParagraph"/>
              <w:spacing w:before="46"/>
              <w:ind w:right="101"/>
              <w:jc w:val="right"/>
              <w:rPr>
                <w:sz w:val="22"/>
              </w:rPr>
            </w:pPr>
            <w:r>
              <w:rPr>
                <w:spacing w:val="-2"/>
                <w:sz w:val="22"/>
              </w:rPr>
              <w:t>194.130.706.225</w:t>
            </w:r>
          </w:p>
        </w:tc>
        <w:tc>
          <w:tcPr>
            <w:tcW w:w="923" w:type="dxa"/>
            <w:tcBorders>
              <w:right w:val="nil"/>
            </w:tcBorders>
          </w:tcPr>
          <w:p>
            <w:pPr>
              <w:pStyle w:val="TableParagraph"/>
              <w:spacing w:before="46"/>
              <w:ind w:right="157"/>
              <w:jc w:val="right"/>
              <w:rPr>
                <w:sz w:val="22"/>
              </w:rPr>
            </w:pPr>
            <w:r>
              <w:rPr>
                <w:spacing w:val="-5"/>
                <w:sz w:val="22"/>
              </w:rPr>
              <w:t>Rp</w:t>
            </w:r>
          </w:p>
        </w:tc>
        <w:tc>
          <w:tcPr>
            <w:tcW w:w="2146" w:type="dxa"/>
            <w:tcBorders>
              <w:left w:val="nil"/>
            </w:tcBorders>
          </w:tcPr>
          <w:p>
            <w:pPr>
              <w:pStyle w:val="TableParagraph"/>
              <w:spacing w:before="46"/>
              <w:ind w:right="101"/>
              <w:jc w:val="right"/>
              <w:rPr>
                <w:sz w:val="22"/>
              </w:rPr>
            </w:pPr>
            <w:r>
              <w:rPr>
                <w:spacing w:val="-2"/>
                <w:sz w:val="22"/>
              </w:rPr>
              <w:t>104.086.646.000.000</w:t>
            </w:r>
          </w:p>
        </w:tc>
        <w:tc>
          <w:tcPr>
            <w:tcW w:w="1636" w:type="dxa"/>
          </w:tcPr>
          <w:p>
            <w:pPr>
              <w:pStyle w:val="TableParagraph"/>
              <w:spacing w:before="46"/>
              <w:ind w:right="94"/>
              <w:jc w:val="right"/>
              <w:rPr>
                <w:sz w:val="22"/>
              </w:rPr>
            </w:pPr>
            <w:r>
              <w:rPr>
                <w:spacing w:val="-2"/>
                <w:sz w:val="22"/>
              </w:rPr>
              <w:t>-</w:t>
            </w:r>
            <w:r>
              <w:rPr>
                <w:spacing w:val="-4"/>
                <w:sz w:val="22"/>
              </w:rPr>
              <w:t>0,01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right="91"/>
              <w:jc w:val="right"/>
              <w:rPr>
                <w:sz w:val="22"/>
              </w:rPr>
            </w:pPr>
            <w:r>
              <w:rPr>
                <w:spacing w:val="-4"/>
                <w:sz w:val="22"/>
              </w:rPr>
              <w:t>2024</w:t>
            </w:r>
          </w:p>
        </w:tc>
        <w:tc>
          <w:tcPr>
            <w:tcW w:w="1000" w:type="dxa"/>
            <w:tcBorders>
              <w:right w:val="nil"/>
            </w:tcBorders>
          </w:tcPr>
          <w:p>
            <w:pPr>
              <w:pStyle w:val="TableParagraph"/>
              <w:spacing w:line="236" w:lineRule="exact"/>
              <w:ind w:right="159"/>
              <w:jc w:val="right"/>
              <w:rPr>
                <w:sz w:val="22"/>
              </w:rPr>
            </w:pPr>
            <w:r>
              <w:rPr>
                <w:spacing w:val="-2"/>
                <w:sz w:val="22"/>
              </w:rPr>
              <w:t>-</w:t>
            </w:r>
            <w:r>
              <w:rPr>
                <w:spacing w:val="-7"/>
                <w:sz w:val="22"/>
              </w:rPr>
              <w:t>Rp</w:t>
            </w:r>
          </w:p>
        </w:tc>
        <w:tc>
          <w:tcPr>
            <w:tcW w:w="2032" w:type="dxa"/>
            <w:tcBorders>
              <w:left w:val="nil"/>
            </w:tcBorders>
          </w:tcPr>
          <w:p>
            <w:pPr>
              <w:pStyle w:val="TableParagraph"/>
              <w:spacing w:line="236" w:lineRule="exact"/>
              <w:ind w:right="97"/>
              <w:jc w:val="right"/>
              <w:rPr>
                <w:sz w:val="22"/>
              </w:rPr>
            </w:pPr>
            <w:r>
              <w:rPr>
                <w:spacing w:val="-2"/>
                <w:sz w:val="22"/>
              </w:rPr>
              <w:t>338.656.132.321</w:t>
            </w:r>
          </w:p>
        </w:tc>
        <w:tc>
          <w:tcPr>
            <w:tcW w:w="1536" w:type="dxa"/>
            <w:tcBorders>
              <w:right w:val="nil"/>
            </w:tcBorders>
          </w:tcPr>
          <w:p>
            <w:pPr>
              <w:pStyle w:val="TableParagraph"/>
              <w:spacing w:line="236" w:lineRule="exact"/>
              <w:ind w:right="103"/>
              <w:jc w:val="right"/>
              <w:rPr>
                <w:sz w:val="22"/>
              </w:rPr>
            </w:pPr>
            <w:r>
              <w:rPr>
                <w:spacing w:val="-2"/>
                <w:sz w:val="22"/>
              </w:rPr>
              <w:t>-</w:t>
            </w:r>
            <w:r>
              <w:rPr>
                <w:spacing w:val="-7"/>
                <w:sz w:val="22"/>
              </w:rPr>
              <w:t>Rp</w:t>
            </w:r>
          </w:p>
        </w:tc>
        <w:tc>
          <w:tcPr>
            <w:tcW w:w="1872" w:type="dxa"/>
            <w:tcBorders>
              <w:left w:val="nil"/>
            </w:tcBorders>
          </w:tcPr>
          <w:p>
            <w:pPr>
              <w:pStyle w:val="TableParagraph"/>
              <w:spacing w:line="236" w:lineRule="exact"/>
              <w:ind w:right="100"/>
              <w:jc w:val="right"/>
              <w:rPr>
                <w:sz w:val="22"/>
              </w:rPr>
            </w:pPr>
            <w:r>
              <w:rPr>
                <w:spacing w:val="-2"/>
                <w:sz w:val="22"/>
              </w:rPr>
              <w:t>21.653.584.335</w:t>
            </w:r>
          </w:p>
        </w:tc>
        <w:tc>
          <w:tcPr>
            <w:tcW w:w="923" w:type="dxa"/>
            <w:tcBorders>
              <w:right w:val="nil"/>
            </w:tcBorders>
          </w:tcPr>
          <w:p>
            <w:pPr>
              <w:pStyle w:val="TableParagraph"/>
              <w:spacing w:line="236" w:lineRule="exact"/>
              <w:ind w:right="157"/>
              <w:jc w:val="right"/>
              <w:rPr>
                <w:sz w:val="22"/>
              </w:rPr>
            </w:pPr>
            <w:r>
              <w:rPr>
                <w:spacing w:val="-5"/>
                <w:sz w:val="22"/>
              </w:rPr>
              <w:t>Rp</w:t>
            </w:r>
          </w:p>
        </w:tc>
        <w:tc>
          <w:tcPr>
            <w:tcW w:w="2146" w:type="dxa"/>
            <w:tcBorders>
              <w:left w:val="nil"/>
            </w:tcBorders>
          </w:tcPr>
          <w:p>
            <w:pPr>
              <w:pStyle w:val="TableParagraph"/>
              <w:spacing w:line="236" w:lineRule="exact"/>
              <w:ind w:right="101"/>
              <w:jc w:val="right"/>
              <w:rPr>
                <w:sz w:val="22"/>
              </w:rPr>
            </w:pPr>
            <w:r>
              <w:rPr>
                <w:spacing w:val="-2"/>
                <w:sz w:val="22"/>
              </w:rPr>
              <w:t>101.242.884.000.000</w:t>
            </w:r>
          </w:p>
        </w:tc>
        <w:tc>
          <w:tcPr>
            <w:tcW w:w="1636" w:type="dxa"/>
          </w:tcPr>
          <w:p>
            <w:pPr>
              <w:pStyle w:val="TableParagraph"/>
              <w:spacing w:line="236" w:lineRule="exact"/>
              <w:ind w:right="93"/>
              <w:jc w:val="right"/>
              <w:rPr>
                <w:sz w:val="22"/>
              </w:rPr>
            </w:pPr>
            <w:r>
              <w:rPr>
                <w:spacing w:val="-4"/>
                <w:sz w:val="22"/>
              </w:rPr>
              <w:t>0,00</w:t>
            </w:r>
          </w:p>
        </w:tc>
      </w:tr>
      <w:tr>
        <w:trPr>
          <w:trHeight w:val="297" w:hRule="atLeast"/>
        </w:trPr>
        <w:tc>
          <w:tcPr>
            <w:tcW w:w="876" w:type="dxa"/>
            <w:vMerge w:val="restart"/>
          </w:tcPr>
          <w:p>
            <w:pPr>
              <w:pStyle w:val="TableParagraph"/>
              <w:spacing w:line="240" w:lineRule="auto" w:before="177"/>
              <w:ind w:left="158"/>
              <w:jc w:val="left"/>
              <w:rPr>
                <w:sz w:val="22"/>
              </w:rPr>
            </w:pPr>
            <w:r>
              <w:rPr>
                <w:spacing w:val="-4"/>
                <w:sz w:val="22"/>
              </w:rPr>
              <w:t>JSMR</w:t>
            </w:r>
          </w:p>
        </w:tc>
        <w:tc>
          <w:tcPr>
            <w:tcW w:w="840" w:type="dxa"/>
          </w:tcPr>
          <w:p>
            <w:pPr>
              <w:pStyle w:val="TableParagraph"/>
              <w:ind w:right="91"/>
              <w:jc w:val="right"/>
              <w:rPr>
                <w:sz w:val="22"/>
              </w:rPr>
            </w:pPr>
            <w:r>
              <w:rPr>
                <w:spacing w:val="-4"/>
                <w:sz w:val="22"/>
              </w:rPr>
              <w:t>2020</w:t>
            </w:r>
          </w:p>
        </w:tc>
        <w:tc>
          <w:tcPr>
            <w:tcW w:w="1000" w:type="dxa"/>
            <w:tcBorders>
              <w:right w:val="nil"/>
            </w:tcBorders>
          </w:tcPr>
          <w:p>
            <w:pPr>
              <w:pStyle w:val="TableParagraph"/>
              <w:ind w:right="159"/>
              <w:jc w:val="right"/>
              <w:rPr>
                <w:sz w:val="22"/>
              </w:rPr>
            </w:pPr>
            <w:r>
              <w:rPr>
                <w:spacing w:val="-2"/>
                <w:sz w:val="22"/>
              </w:rPr>
              <w:t>-</w:t>
            </w:r>
            <w:r>
              <w:rPr>
                <w:spacing w:val="-7"/>
                <w:sz w:val="22"/>
              </w:rPr>
              <w:t>Rp</w:t>
            </w:r>
          </w:p>
        </w:tc>
        <w:tc>
          <w:tcPr>
            <w:tcW w:w="2032" w:type="dxa"/>
            <w:tcBorders>
              <w:left w:val="nil"/>
            </w:tcBorders>
          </w:tcPr>
          <w:p>
            <w:pPr>
              <w:pStyle w:val="TableParagraph"/>
              <w:ind w:right="97"/>
              <w:jc w:val="right"/>
              <w:rPr>
                <w:sz w:val="22"/>
              </w:rPr>
            </w:pPr>
            <w:r>
              <w:rPr>
                <w:spacing w:val="-2"/>
                <w:sz w:val="22"/>
              </w:rPr>
              <w:t>41.629.000.000</w:t>
            </w:r>
          </w:p>
        </w:tc>
        <w:tc>
          <w:tcPr>
            <w:tcW w:w="1536" w:type="dxa"/>
            <w:tcBorders>
              <w:right w:val="nil"/>
            </w:tcBorders>
          </w:tcPr>
          <w:p>
            <w:pPr>
              <w:pStyle w:val="TableParagraph"/>
              <w:ind w:right="155"/>
              <w:jc w:val="right"/>
              <w:rPr>
                <w:sz w:val="22"/>
              </w:rPr>
            </w:pPr>
            <w:r>
              <w:rPr>
                <w:spacing w:val="-5"/>
                <w:sz w:val="22"/>
              </w:rPr>
              <w:t>Rp</w:t>
            </w:r>
          </w:p>
        </w:tc>
        <w:tc>
          <w:tcPr>
            <w:tcW w:w="1872" w:type="dxa"/>
            <w:tcBorders>
              <w:left w:val="nil"/>
            </w:tcBorders>
          </w:tcPr>
          <w:p>
            <w:pPr>
              <w:pStyle w:val="TableParagraph"/>
              <w:ind w:right="101"/>
              <w:jc w:val="right"/>
              <w:rPr>
                <w:sz w:val="22"/>
              </w:rPr>
            </w:pPr>
            <w:r>
              <w:rPr>
                <w:spacing w:val="-2"/>
                <w:sz w:val="22"/>
              </w:rPr>
              <w:t>1.440.732.000.000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right="101"/>
              <w:jc w:val="right"/>
              <w:rPr>
                <w:sz w:val="22"/>
              </w:rPr>
            </w:pPr>
            <w:r>
              <w:rPr>
                <w:spacing w:val="-2"/>
                <w:sz w:val="22"/>
              </w:rPr>
              <w:t>91.139.182.000.000</w:t>
            </w:r>
          </w:p>
        </w:tc>
        <w:tc>
          <w:tcPr>
            <w:tcW w:w="1636" w:type="dxa"/>
          </w:tcPr>
          <w:p>
            <w:pPr>
              <w:pStyle w:val="TableParagraph"/>
              <w:ind w:right="94"/>
              <w:jc w:val="right"/>
              <w:rPr>
                <w:sz w:val="22"/>
              </w:rPr>
            </w:pPr>
            <w:r>
              <w:rPr>
                <w:spacing w:val="-2"/>
                <w:sz w:val="22"/>
              </w:rPr>
              <w:t>-</w:t>
            </w:r>
            <w:r>
              <w:rPr>
                <w:spacing w:val="-4"/>
                <w:sz w:val="22"/>
              </w:rPr>
              <w:t>0,02</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0" w:type="dxa"/>
            <w:tcBorders>
              <w:right w:val="nil"/>
            </w:tcBorders>
          </w:tcPr>
          <w:p>
            <w:pPr>
              <w:pStyle w:val="TableParagraph"/>
              <w:ind w:right="211"/>
              <w:jc w:val="right"/>
              <w:rPr>
                <w:sz w:val="22"/>
              </w:rPr>
            </w:pPr>
            <w:r>
              <w:rPr>
                <w:spacing w:val="-5"/>
                <w:sz w:val="22"/>
              </w:rPr>
              <w:t>Rp</w:t>
            </w:r>
          </w:p>
        </w:tc>
        <w:tc>
          <w:tcPr>
            <w:tcW w:w="2032" w:type="dxa"/>
            <w:tcBorders>
              <w:left w:val="nil"/>
            </w:tcBorders>
          </w:tcPr>
          <w:p>
            <w:pPr>
              <w:pStyle w:val="TableParagraph"/>
              <w:ind w:right="97"/>
              <w:jc w:val="right"/>
              <w:rPr>
                <w:sz w:val="22"/>
              </w:rPr>
            </w:pPr>
            <w:r>
              <w:rPr>
                <w:spacing w:val="-2"/>
                <w:sz w:val="22"/>
              </w:rPr>
              <w:t>871.236.000.000</w:t>
            </w:r>
          </w:p>
        </w:tc>
        <w:tc>
          <w:tcPr>
            <w:tcW w:w="1536" w:type="dxa"/>
            <w:tcBorders>
              <w:right w:val="nil"/>
            </w:tcBorders>
          </w:tcPr>
          <w:p>
            <w:pPr>
              <w:pStyle w:val="TableParagraph"/>
              <w:ind w:right="155"/>
              <w:jc w:val="right"/>
              <w:rPr>
                <w:sz w:val="22"/>
              </w:rPr>
            </w:pPr>
            <w:r>
              <w:rPr>
                <w:spacing w:val="-5"/>
                <w:sz w:val="22"/>
              </w:rPr>
              <w:t>Rp</w:t>
            </w:r>
          </w:p>
        </w:tc>
        <w:tc>
          <w:tcPr>
            <w:tcW w:w="1872" w:type="dxa"/>
            <w:tcBorders>
              <w:left w:val="nil"/>
            </w:tcBorders>
          </w:tcPr>
          <w:p>
            <w:pPr>
              <w:pStyle w:val="TableParagraph"/>
              <w:ind w:right="101"/>
              <w:jc w:val="right"/>
              <w:rPr>
                <w:sz w:val="22"/>
              </w:rPr>
            </w:pPr>
            <w:r>
              <w:rPr>
                <w:spacing w:val="-2"/>
                <w:sz w:val="22"/>
              </w:rPr>
              <w:t>2.766.986.000.000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right="101"/>
              <w:jc w:val="right"/>
              <w:rPr>
                <w:sz w:val="22"/>
              </w:rPr>
            </w:pPr>
            <w:r>
              <w:rPr>
                <w:spacing w:val="-2"/>
                <w:sz w:val="22"/>
              </w:rPr>
              <w:t>129.311.989.000.000</w:t>
            </w:r>
          </w:p>
        </w:tc>
        <w:tc>
          <w:tcPr>
            <w:tcW w:w="1636" w:type="dxa"/>
          </w:tcPr>
          <w:p>
            <w:pPr>
              <w:pStyle w:val="TableParagraph"/>
              <w:ind w:right="94"/>
              <w:jc w:val="right"/>
              <w:rPr>
                <w:sz w:val="22"/>
              </w:rPr>
            </w:pPr>
            <w:r>
              <w:rPr>
                <w:spacing w:val="-2"/>
                <w:sz w:val="22"/>
              </w:rPr>
              <w:t>-</w:t>
            </w:r>
            <w:r>
              <w:rPr>
                <w:spacing w:val="-4"/>
                <w:sz w:val="22"/>
              </w:rPr>
              <w:t>0,01</w:t>
            </w:r>
          </w:p>
        </w:tc>
      </w:tr>
    </w:tbl>
    <w:p>
      <w:pPr>
        <w:pStyle w:val="TableParagraph"/>
        <w:spacing w:after="0"/>
        <w:jc w:val="right"/>
        <w:rPr>
          <w:sz w:val="22"/>
        </w:rPr>
        <w:sectPr>
          <w:headerReference w:type="default" r:id="rId60"/>
          <w:footerReference w:type="default" r:id="rId61"/>
          <w:pgSz w:w="16840" w:h="11910" w:orient="landscape"/>
          <w:pgMar w:header="0" w:footer="1002" w:top="1340" w:bottom="1200" w:left="1559" w:right="2125"/>
        </w:sect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1056"/>
        <w:gridCol w:w="1976"/>
        <w:gridCol w:w="1484"/>
        <w:gridCol w:w="1924"/>
        <w:gridCol w:w="951"/>
        <w:gridCol w:w="2118"/>
        <w:gridCol w:w="1636"/>
      </w:tblGrid>
      <w:tr>
        <w:trPr>
          <w:trHeight w:val="298" w:hRule="atLeast"/>
        </w:trPr>
        <w:tc>
          <w:tcPr>
            <w:tcW w:w="876" w:type="dxa"/>
          </w:tcPr>
          <w:p>
            <w:pPr>
              <w:pStyle w:val="TableParagraph"/>
              <w:spacing w:line="240" w:lineRule="auto" w:before="22"/>
              <w:ind w:left="13"/>
              <w:rPr>
                <w:b/>
                <w:sz w:val="22"/>
              </w:rPr>
            </w:pPr>
            <w:r>
              <w:rPr>
                <w:b/>
                <w:spacing w:val="-4"/>
                <w:sz w:val="22"/>
              </w:rPr>
              <w:t>Kode</w:t>
            </w:r>
          </w:p>
        </w:tc>
        <w:tc>
          <w:tcPr>
            <w:tcW w:w="840" w:type="dxa"/>
          </w:tcPr>
          <w:p>
            <w:pPr>
              <w:pStyle w:val="TableParagraph"/>
              <w:spacing w:line="240" w:lineRule="auto" w:before="22"/>
              <w:ind w:right="91"/>
              <w:jc w:val="right"/>
              <w:rPr>
                <w:b/>
                <w:sz w:val="22"/>
              </w:rPr>
            </w:pPr>
            <w:r>
              <w:rPr>
                <w:b/>
                <w:spacing w:val="-2"/>
                <w:sz w:val="22"/>
              </w:rPr>
              <w:t>Tahun</w:t>
            </w:r>
          </w:p>
        </w:tc>
        <w:tc>
          <w:tcPr>
            <w:tcW w:w="3032" w:type="dxa"/>
            <w:gridSpan w:val="2"/>
          </w:tcPr>
          <w:p>
            <w:pPr>
              <w:pStyle w:val="TableParagraph"/>
              <w:spacing w:line="240" w:lineRule="auto" w:before="22"/>
              <w:ind w:left="1019"/>
              <w:jc w:val="left"/>
              <w:rPr>
                <w:b/>
                <w:i/>
                <w:sz w:val="22"/>
              </w:rPr>
            </w:pPr>
            <w:r>
              <w:rPr>
                <w:b/>
                <w:i/>
                <w:sz w:val="22"/>
              </w:rPr>
              <w:t>Net</w:t>
            </w:r>
            <w:r>
              <w:rPr>
                <w:b/>
                <w:i/>
                <w:spacing w:val="-5"/>
                <w:sz w:val="22"/>
              </w:rPr>
              <w:t> </w:t>
            </w:r>
            <w:r>
              <w:rPr>
                <w:b/>
                <w:i/>
                <w:spacing w:val="-2"/>
                <w:sz w:val="22"/>
              </w:rPr>
              <w:t>Income</w:t>
            </w:r>
          </w:p>
        </w:tc>
        <w:tc>
          <w:tcPr>
            <w:tcW w:w="3408" w:type="dxa"/>
            <w:gridSpan w:val="2"/>
          </w:tcPr>
          <w:p>
            <w:pPr>
              <w:pStyle w:val="TableParagraph"/>
              <w:spacing w:line="240" w:lineRule="auto" w:before="22"/>
              <w:ind w:left="108"/>
              <w:jc w:val="left"/>
              <w:rPr>
                <w:b/>
                <w:i/>
                <w:sz w:val="22"/>
              </w:rPr>
            </w:pPr>
            <w:r>
              <w:rPr>
                <w:b/>
                <w:i/>
                <w:sz w:val="22"/>
              </w:rPr>
              <w:t>Cash</w:t>
            </w:r>
            <w:r>
              <w:rPr>
                <w:b/>
                <w:i/>
                <w:spacing w:val="-2"/>
                <w:sz w:val="22"/>
              </w:rPr>
              <w:t> </w:t>
            </w:r>
            <w:r>
              <w:rPr>
                <w:b/>
                <w:i/>
                <w:sz w:val="22"/>
              </w:rPr>
              <w:t>Flow</w:t>
            </w:r>
            <w:r>
              <w:rPr>
                <w:b/>
                <w:i/>
                <w:spacing w:val="-2"/>
                <w:sz w:val="22"/>
              </w:rPr>
              <w:t> </w:t>
            </w:r>
            <w:r>
              <w:rPr>
                <w:b/>
                <w:i/>
                <w:sz w:val="22"/>
              </w:rPr>
              <w:t>from</w:t>
            </w:r>
            <w:r>
              <w:rPr>
                <w:b/>
                <w:i/>
                <w:spacing w:val="-6"/>
                <w:sz w:val="22"/>
              </w:rPr>
              <w:t> </w:t>
            </w:r>
            <w:r>
              <w:rPr>
                <w:b/>
                <w:i/>
                <w:sz w:val="22"/>
              </w:rPr>
              <w:t>Operating</w:t>
            </w:r>
            <w:r>
              <w:rPr>
                <w:b/>
                <w:i/>
                <w:spacing w:val="-4"/>
                <w:sz w:val="22"/>
              </w:rPr>
              <w:t> </w:t>
            </w:r>
            <w:r>
              <w:rPr>
                <w:b/>
                <w:i/>
                <w:spacing w:val="-2"/>
                <w:sz w:val="22"/>
              </w:rPr>
              <w:t>Activity</w:t>
            </w:r>
          </w:p>
        </w:tc>
        <w:tc>
          <w:tcPr>
            <w:tcW w:w="3069" w:type="dxa"/>
            <w:gridSpan w:val="2"/>
          </w:tcPr>
          <w:p>
            <w:pPr>
              <w:pStyle w:val="TableParagraph"/>
              <w:spacing w:line="240" w:lineRule="auto" w:before="22"/>
              <w:ind w:left="10"/>
              <w:rPr>
                <w:b/>
                <w:sz w:val="22"/>
              </w:rPr>
            </w:pPr>
            <w:r>
              <w:rPr>
                <w:b/>
                <w:sz w:val="22"/>
              </w:rPr>
              <w:t>Total</w:t>
            </w:r>
            <w:r>
              <w:rPr>
                <w:b/>
                <w:spacing w:val="-2"/>
                <w:sz w:val="22"/>
              </w:rPr>
              <w:t> </w:t>
            </w:r>
            <w:r>
              <w:rPr>
                <w:b/>
                <w:spacing w:val="-4"/>
                <w:sz w:val="22"/>
              </w:rPr>
              <w:t>Aset</w:t>
            </w:r>
          </w:p>
        </w:tc>
        <w:tc>
          <w:tcPr>
            <w:tcW w:w="1636" w:type="dxa"/>
          </w:tcPr>
          <w:p>
            <w:pPr>
              <w:pStyle w:val="TableParagraph"/>
              <w:spacing w:line="240" w:lineRule="auto" w:before="22"/>
              <w:ind w:left="512"/>
              <w:jc w:val="left"/>
              <w:rPr>
                <w:b/>
                <w:sz w:val="22"/>
              </w:rPr>
            </w:pPr>
            <w:r>
              <w:rPr>
                <w:b/>
                <w:spacing w:val="-4"/>
                <w:sz w:val="22"/>
              </w:rPr>
              <w:t>TATA</w:t>
            </w:r>
          </w:p>
        </w:tc>
      </w:tr>
      <w:tr>
        <w:trPr>
          <w:trHeight w:val="301" w:hRule="atLeast"/>
        </w:trPr>
        <w:tc>
          <w:tcPr>
            <w:tcW w:w="876" w:type="dxa"/>
            <w:vMerge w:val="restart"/>
          </w:tcPr>
          <w:p>
            <w:pPr>
              <w:pStyle w:val="TableParagraph"/>
              <w:spacing w:line="240" w:lineRule="auto" w:before="0"/>
              <w:jc w:val="left"/>
              <w:rPr>
                <w:sz w:val="22"/>
              </w:rPr>
            </w:pPr>
          </w:p>
        </w:tc>
        <w:tc>
          <w:tcPr>
            <w:tcW w:w="840" w:type="dxa"/>
          </w:tcPr>
          <w:p>
            <w:pPr>
              <w:pStyle w:val="TableParagraph"/>
              <w:spacing w:before="49"/>
              <w:ind w:right="91"/>
              <w:jc w:val="right"/>
              <w:rPr>
                <w:sz w:val="22"/>
              </w:rPr>
            </w:pPr>
            <w:r>
              <w:rPr>
                <w:spacing w:val="-4"/>
                <w:sz w:val="22"/>
              </w:rPr>
              <w:t>2022</w:t>
            </w:r>
          </w:p>
        </w:tc>
        <w:tc>
          <w:tcPr>
            <w:tcW w:w="1056" w:type="dxa"/>
            <w:tcBorders>
              <w:right w:val="nil"/>
            </w:tcBorders>
          </w:tcPr>
          <w:p>
            <w:pPr>
              <w:pStyle w:val="TableParagraph"/>
              <w:spacing w:before="49"/>
              <w:ind w:right="267"/>
              <w:jc w:val="right"/>
              <w:rPr>
                <w:sz w:val="22"/>
              </w:rPr>
            </w:pPr>
            <w:r>
              <w:rPr>
                <w:spacing w:val="-5"/>
                <w:sz w:val="22"/>
              </w:rPr>
              <w:t>Rp</w:t>
            </w:r>
          </w:p>
        </w:tc>
        <w:tc>
          <w:tcPr>
            <w:tcW w:w="1976" w:type="dxa"/>
            <w:tcBorders>
              <w:left w:val="nil"/>
            </w:tcBorders>
          </w:tcPr>
          <w:p>
            <w:pPr>
              <w:pStyle w:val="TableParagraph"/>
              <w:spacing w:before="49"/>
              <w:ind w:right="97"/>
              <w:jc w:val="right"/>
              <w:rPr>
                <w:sz w:val="22"/>
              </w:rPr>
            </w:pPr>
            <w:r>
              <w:rPr>
                <w:spacing w:val="-2"/>
                <w:sz w:val="22"/>
              </w:rPr>
              <w:t>2.323.708.000.000</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4.022.207.000.000</w:t>
            </w:r>
          </w:p>
        </w:tc>
        <w:tc>
          <w:tcPr>
            <w:tcW w:w="951" w:type="dxa"/>
            <w:tcBorders>
              <w:right w:val="nil"/>
            </w:tcBorders>
          </w:tcPr>
          <w:p>
            <w:pPr>
              <w:pStyle w:val="TableParagraph"/>
              <w:spacing w:before="49"/>
              <w:ind w:right="185"/>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140.726.439.000.000</w:t>
            </w:r>
          </w:p>
        </w:tc>
        <w:tc>
          <w:tcPr>
            <w:tcW w:w="1636" w:type="dxa"/>
          </w:tcPr>
          <w:p>
            <w:pPr>
              <w:pStyle w:val="TableParagraph"/>
              <w:spacing w:before="49"/>
              <w:ind w:right="94"/>
              <w:jc w:val="right"/>
              <w:rPr>
                <w:sz w:val="22"/>
              </w:rPr>
            </w:pPr>
            <w:r>
              <w:rPr>
                <w:spacing w:val="-2"/>
                <w:sz w:val="22"/>
              </w:rPr>
              <w:t>-</w:t>
            </w:r>
            <w:r>
              <w:rPr>
                <w:spacing w:val="-4"/>
                <w:sz w:val="22"/>
              </w:rPr>
              <w:t>0,01</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56" w:type="dxa"/>
            <w:tcBorders>
              <w:right w:val="nil"/>
            </w:tcBorders>
          </w:tcPr>
          <w:p>
            <w:pPr>
              <w:pStyle w:val="TableParagraph"/>
              <w:ind w:right="267"/>
              <w:jc w:val="right"/>
              <w:rPr>
                <w:sz w:val="22"/>
              </w:rPr>
            </w:pPr>
            <w:r>
              <w:rPr>
                <w:spacing w:val="-5"/>
                <w:sz w:val="22"/>
              </w:rPr>
              <w:t>Rp</w:t>
            </w:r>
          </w:p>
        </w:tc>
        <w:tc>
          <w:tcPr>
            <w:tcW w:w="1976" w:type="dxa"/>
            <w:tcBorders>
              <w:left w:val="nil"/>
            </w:tcBorders>
          </w:tcPr>
          <w:p>
            <w:pPr>
              <w:pStyle w:val="TableParagraph"/>
              <w:ind w:right="97"/>
              <w:jc w:val="right"/>
              <w:rPr>
                <w:sz w:val="22"/>
              </w:rPr>
            </w:pPr>
            <w:r>
              <w:rPr>
                <w:spacing w:val="-2"/>
                <w:sz w:val="22"/>
              </w:rPr>
              <w:t>6.749.489.000.000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4.165.956.000.000</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17.562.816.674.000</w:t>
            </w:r>
          </w:p>
        </w:tc>
        <w:tc>
          <w:tcPr>
            <w:tcW w:w="1636" w:type="dxa"/>
          </w:tcPr>
          <w:p>
            <w:pPr>
              <w:pStyle w:val="TableParagraph"/>
              <w:ind w:right="93"/>
              <w:jc w:val="right"/>
              <w:rPr>
                <w:sz w:val="22"/>
              </w:rPr>
            </w:pPr>
            <w:r>
              <w:rPr>
                <w:spacing w:val="-4"/>
                <w:sz w:val="22"/>
              </w:rPr>
              <w:t>0,15</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2024</w:t>
            </w:r>
          </w:p>
        </w:tc>
        <w:tc>
          <w:tcPr>
            <w:tcW w:w="1056" w:type="dxa"/>
            <w:tcBorders>
              <w:right w:val="nil"/>
            </w:tcBorders>
          </w:tcPr>
          <w:p>
            <w:pPr>
              <w:pStyle w:val="TableParagraph"/>
              <w:spacing w:before="49"/>
              <w:ind w:right="267"/>
              <w:jc w:val="right"/>
              <w:rPr>
                <w:sz w:val="22"/>
              </w:rPr>
            </w:pPr>
            <w:r>
              <w:rPr>
                <w:spacing w:val="-5"/>
                <w:sz w:val="22"/>
              </w:rPr>
              <w:t>Rp</w:t>
            </w:r>
          </w:p>
        </w:tc>
        <w:tc>
          <w:tcPr>
            <w:tcW w:w="1976" w:type="dxa"/>
            <w:tcBorders>
              <w:left w:val="nil"/>
            </w:tcBorders>
          </w:tcPr>
          <w:p>
            <w:pPr>
              <w:pStyle w:val="TableParagraph"/>
              <w:spacing w:before="49"/>
              <w:ind w:right="97"/>
              <w:jc w:val="right"/>
              <w:rPr>
                <w:sz w:val="22"/>
              </w:rPr>
            </w:pPr>
            <w:r>
              <w:rPr>
                <w:spacing w:val="-2"/>
                <w:sz w:val="22"/>
              </w:rPr>
              <w:t>5.619.918.000.000</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6.500.974.000.000</w:t>
            </w:r>
          </w:p>
        </w:tc>
        <w:tc>
          <w:tcPr>
            <w:tcW w:w="951" w:type="dxa"/>
            <w:tcBorders>
              <w:right w:val="nil"/>
            </w:tcBorders>
          </w:tcPr>
          <w:p>
            <w:pPr>
              <w:pStyle w:val="TableParagraph"/>
              <w:spacing w:before="49"/>
              <w:ind w:right="185"/>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17.760.195.040.000</w:t>
            </w:r>
          </w:p>
        </w:tc>
        <w:tc>
          <w:tcPr>
            <w:tcW w:w="1636" w:type="dxa"/>
          </w:tcPr>
          <w:p>
            <w:pPr>
              <w:pStyle w:val="TableParagraph"/>
              <w:spacing w:before="49"/>
              <w:ind w:right="94"/>
              <w:jc w:val="right"/>
              <w:rPr>
                <w:sz w:val="22"/>
              </w:rPr>
            </w:pPr>
            <w:r>
              <w:rPr>
                <w:spacing w:val="-2"/>
                <w:sz w:val="22"/>
              </w:rPr>
              <w:t>-</w:t>
            </w:r>
            <w:r>
              <w:rPr>
                <w:spacing w:val="-4"/>
                <w:sz w:val="22"/>
              </w:rPr>
              <w:t>0,05</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46"/>
              <w:jc w:val="left"/>
              <w:rPr>
                <w:sz w:val="22"/>
              </w:rPr>
            </w:pPr>
            <w:r>
              <w:rPr>
                <w:spacing w:val="-4"/>
                <w:sz w:val="22"/>
              </w:rPr>
              <w:t>KAEF</w:t>
            </w:r>
          </w:p>
        </w:tc>
        <w:tc>
          <w:tcPr>
            <w:tcW w:w="840" w:type="dxa"/>
          </w:tcPr>
          <w:p>
            <w:pPr>
              <w:pStyle w:val="TableParagraph"/>
              <w:ind w:right="91"/>
              <w:jc w:val="right"/>
              <w:rPr>
                <w:sz w:val="22"/>
              </w:rPr>
            </w:pPr>
            <w:r>
              <w:rPr>
                <w:spacing w:val="-4"/>
                <w:sz w:val="22"/>
              </w:rPr>
              <w:t>2020</w:t>
            </w:r>
          </w:p>
        </w:tc>
        <w:tc>
          <w:tcPr>
            <w:tcW w:w="1056" w:type="dxa"/>
            <w:tcBorders>
              <w:right w:val="nil"/>
            </w:tcBorders>
          </w:tcPr>
          <w:p>
            <w:pPr>
              <w:pStyle w:val="TableParagraph"/>
              <w:ind w:right="211"/>
              <w:jc w:val="right"/>
              <w:rPr>
                <w:sz w:val="22"/>
              </w:rPr>
            </w:pPr>
            <w:r>
              <w:rPr>
                <w:spacing w:val="-5"/>
                <w:sz w:val="22"/>
              </w:rPr>
              <w:t>Rp</w:t>
            </w:r>
          </w:p>
        </w:tc>
        <w:tc>
          <w:tcPr>
            <w:tcW w:w="1976" w:type="dxa"/>
            <w:tcBorders>
              <w:left w:val="nil"/>
            </w:tcBorders>
          </w:tcPr>
          <w:p>
            <w:pPr>
              <w:pStyle w:val="TableParagraph"/>
              <w:ind w:right="97"/>
              <w:jc w:val="right"/>
              <w:rPr>
                <w:sz w:val="22"/>
              </w:rPr>
            </w:pPr>
            <w:r>
              <w:rPr>
                <w:spacing w:val="-2"/>
                <w:sz w:val="22"/>
              </w:rPr>
              <w:t>20.425.756.000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1.018.975.185.000</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19.797.322.545.000</w:t>
            </w:r>
          </w:p>
        </w:tc>
        <w:tc>
          <w:tcPr>
            <w:tcW w:w="1636" w:type="dxa"/>
          </w:tcPr>
          <w:p>
            <w:pPr>
              <w:pStyle w:val="TableParagraph"/>
              <w:ind w:right="94"/>
              <w:jc w:val="right"/>
              <w:rPr>
                <w:sz w:val="22"/>
              </w:rPr>
            </w:pPr>
            <w:r>
              <w:rPr>
                <w:spacing w:val="-2"/>
                <w:sz w:val="22"/>
              </w:rPr>
              <w:t>-</w:t>
            </w:r>
            <w:r>
              <w:rPr>
                <w:spacing w:val="-4"/>
                <w:sz w:val="22"/>
              </w:rPr>
              <w:t>0,05</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50"/>
              <w:ind w:right="91"/>
              <w:jc w:val="right"/>
              <w:rPr>
                <w:sz w:val="22"/>
              </w:rPr>
            </w:pPr>
            <w:r>
              <w:rPr>
                <w:spacing w:val="-4"/>
                <w:sz w:val="22"/>
              </w:rPr>
              <w:t>2021</w:t>
            </w:r>
          </w:p>
        </w:tc>
        <w:tc>
          <w:tcPr>
            <w:tcW w:w="1056" w:type="dxa"/>
            <w:tcBorders>
              <w:right w:val="nil"/>
            </w:tcBorders>
          </w:tcPr>
          <w:p>
            <w:pPr>
              <w:pStyle w:val="TableParagraph"/>
              <w:spacing w:before="50"/>
              <w:ind w:right="267"/>
              <w:jc w:val="right"/>
              <w:rPr>
                <w:sz w:val="22"/>
              </w:rPr>
            </w:pPr>
            <w:r>
              <w:rPr>
                <w:spacing w:val="-5"/>
                <w:sz w:val="22"/>
              </w:rPr>
              <w:t>Rp</w:t>
            </w:r>
          </w:p>
        </w:tc>
        <w:tc>
          <w:tcPr>
            <w:tcW w:w="1976" w:type="dxa"/>
            <w:tcBorders>
              <w:left w:val="nil"/>
            </w:tcBorders>
          </w:tcPr>
          <w:p>
            <w:pPr>
              <w:pStyle w:val="TableParagraph"/>
              <w:spacing w:before="50"/>
              <w:ind w:right="97"/>
              <w:jc w:val="right"/>
              <w:rPr>
                <w:sz w:val="22"/>
              </w:rPr>
            </w:pPr>
            <w:r>
              <w:rPr>
                <w:spacing w:val="-2"/>
                <w:sz w:val="22"/>
              </w:rPr>
              <w:t>289.888.789.000</w:t>
            </w:r>
          </w:p>
        </w:tc>
        <w:tc>
          <w:tcPr>
            <w:tcW w:w="1484" w:type="dxa"/>
            <w:tcBorders>
              <w:right w:val="nil"/>
            </w:tcBorders>
          </w:tcPr>
          <w:p>
            <w:pPr>
              <w:pStyle w:val="TableParagraph"/>
              <w:spacing w:before="50"/>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50"/>
              <w:ind w:right="101"/>
              <w:jc w:val="right"/>
              <w:rPr>
                <w:sz w:val="22"/>
              </w:rPr>
            </w:pPr>
            <w:r>
              <w:rPr>
                <w:spacing w:val="-2"/>
                <w:sz w:val="22"/>
              </w:rPr>
              <w:t>223.924.978.000</w:t>
            </w:r>
          </w:p>
        </w:tc>
        <w:tc>
          <w:tcPr>
            <w:tcW w:w="951" w:type="dxa"/>
            <w:tcBorders>
              <w:right w:val="nil"/>
            </w:tcBorders>
          </w:tcPr>
          <w:p>
            <w:pPr>
              <w:pStyle w:val="TableParagraph"/>
              <w:spacing w:before="50"/>
              <w:ind w:right="185"/>
              <w:jc w:val="right"/>
              <w:rPr>
                <w:sz w:val="22"/>
              </w:rPr>
            </w:pPr>
            <w:r>
              <w:rPr>
                <w:spacing w:val="-5"/>
                <w:sz w:val="22"/>
              </w:rPr>
              <w:t>Rp</w:t>
            </w:r>
          </w:p>
        </w:tc>
        <w:tc>
          <w:tcPr>
            <w:tcW w:w="2118" w:type="dxa"/>
            <w:tcBorders>
              <w:left w:val="nil"/>
            </w:tcBorders>
          </w:tcPr>
          <w:p>
            <w:pPr>
              <w:pStyle w:val="TableParagraph"/>
              <w:spacing w:before="50"/>
              <w:ind w:right="101"/>
              <w:jc w:val="right"/>
              <w:rPr>
                <w:sz w:val="22"/>
              </w:rPr>
            </w:pPr>
            <w:r>
              <w:rPr>
                <w:spacing w:val="-2"/>
                <w:sz w:val="22"/>
              </w:rPr>
              <w:t>16.630.699.447.000</w:t>
            </w:r>
          </w:p>
        </w:tc>
        <w:tc>
          <w:tcPr>
            <w:tcW w:w="1636" w:type="dxa"/>
          </w:tcPr>
          <w:p>
            <w:pPr>
              <w:pStyle w:val="TableParagraph"/>
              <w:spacing w:before="50"/>
              <w:ind w:right="93"/>
              <w:jc w:val="right"/>
              <w:rPr>
                <w:sz w:val="22"/>
              </w:rPr>
            </w:pPr>
            <w:r>
              <w:rPr>
                <w:spacing w:val="-4"/>
                <w:sz w:val="22"/>
              </w:rPr>
              <w:t>0,03</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2022</w:t>
            </w:r>
          </w:p>
        </w:tc>
        <w:tc>
          <w:tcPr>
            <w:tcW w:w="1056" w:type="dxa"/>
            <w:tcBorders>
              <w:right w:val="nil"/>
            </w:tcBorders>
          </w:tcPr>
          <w:p>
            <w:pPr>
              <w:pStyle w:val="TableParagraph"/>
              <w:ind w:right="215"/>
              <w:jc w:val="right"/>
              <w:rPr>
                <w:sz w:val="22"/>
              </w:rPr>
            </w:pPr>
            <w:r>
              <w:rPr>
                <w:spacing w:val="-2"/>
                <w:sz w:val="22"/>
              </w:rPr>
              <w:t>-</w:t>
            </w:r>
            <w:r>
              <w:rPr>
                <w:spacing w:val="-7"/>
                <w:sz w:val="22"/>
              </w:rPr>
              <w:t>Rp</w:t>
            </w:r>
          </w:p>
        </w:tc>
        <w:tc>
          <w:tcPr>
            <w:tcW w:w="1976" w:type="dxa"/>
            <w:tcBorders>
              <w:left w:val="nil"/>
            </w:tcBorders>
          </w:tcPr>
          <w:p>
            <w:pPr>
              <w:pStyle w:val="TableParagraph"/>
              <w:ind w:right="97"/>
              <w:jc w:val="right"/>
              <w:rPr>
                <w:sz w:val="22"/>
              </w:rPr>
            </w:pPr>
            <w:r>
              <w:rPr>
                <w:spacing w:val="-2"/>
                <w:sz w:val="22"/>
              </w:rPr>
              <w:t>126.024.418.000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403.338.511.000</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14.967.031.490.000</w:t>
            </w:r>
          </w:p>
        </w:tc>
        <w:tc>
          <w:tcPr>
            <w:tcW w:w="1636" w:type="dxa"/>
          </w:tcPr>
          <w:p>
            <w:pPr>
              <w:pStyle w:val="TableParagraph"/>
              <w:ind w:right="94"/>
              <w:jc w:val="right"/>
              <w:rPr>
                <w:sz w:val="22"/>
              </w:rPr>
            </w:pPr>
            <w:r>
              <w:rPr>
                <w:spacing w:val="-2"/>
                <w:sz w:val="22"/>
              </w:rPr>
              <w:t>-</w:t>
            </w:r>
            <w:r>
              <w:rPr>
                <w:spacing w:val="-4"/>
                <w:sz w:val="22"/>
              </w:rPr>
              <w:t>0,04</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2023</w:t>
            </w:r>
          </w:p>
        </w:tc>
        <w:tc>
          <w:tcPr>
            <w:tcW w:w="1056" w:type="dxa"/>
            <w:tcBorders>
              <w:right w:val="nil"/>
            </w:tcBorders>
          </w:tcPr>
          <w:p>
            <w:pPr>
              <w:pStyle w:val="TableParagraph"/>
              <w:spacing w:before="49"/>
              <w:ind w:left="447"/>
              <w:jc w:val="left"/>
              <w:rPr>
                <w:sz w:val="22"/>
              </w:rPr>
            </w:pPr>
            <w:r>
              <w:rPr>
                <w:spacing w:val="-2"/>
                <w:sz w:val="22"/>
              </w:rPr>
              <w:t>-</w:t>
            </w:r>
            <w:r>
              <w:rPr>
                <w:spacing w:val="-7"/>
                <w:sz w:val="22"/>
              </w:rPr>
              <w:t>Rp</w:t>
            </w:r>
          </w:p>
        </w:tc>
        <w:tc>
          <w:tcPr>
            <w:tcW w:w="1976" w:type="dxa"/>
            <w:tcBorders>
              <w:left w:val="nil"/>
            </w:tcBorders>
          </w:tcPr>
          <w:p>
            <w:pPr>
              <w:pStyle w:val="TableParagraph"/>
              <w:spacing w:before="49"/>
              <w:ind w:right="97"/>
              <w:jc w:val="right"/>
              <w:rPr>
                <w:sz w:val="22"/>
              </w:rPr>
            </w:pPr>
            <w:r>
              <w:rPr>
                <w:spacing w:val="-2"/>
                <w:sz w:val="22"/>
              </w:rPr>
              <w:t>1.821.483.017.000</w:t>
            </w:r>
          </w:p>
        </w:tc>
        <w:tc>
          <w:tcPr>
            <w:tcW w:w="1484" w:type="dxa"/>
            <w:tcBorders>
              <w:right w:val="nil"/>
            </w:tcBorders>
          </w:tcPr>
          <w:p>
            <w:pPr>
              <w:pStyle w:val="TableParagraph"/>
              <w:spacing w:before="49"/>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49"/>
              <w:ind w:right="101"/>
              <w:jc w:val="right"/>
              <w:rPr>
                <w:sz w:val="22"/>
              </w:rPr>
            </w:pPr>
            <w:r>
              <w:rPr>
                <w:spacing w:val="-2"/>
                <w:sz w:val="22"/>
              </w:rPr>
              <w:t>364.575.420.000</w:t>
            </w:r>
          </w:p>
        </w:tc>
        <w:tc>
          <w:tcPr>
            <w:tcW w:w="951" w:type="dxa"/>
            <w:tcBorders>
              <w:right w:val="nil"/>
            </w:tcBorders>
          </w:tcPr>
          <w:p>
            <w:pPr>
              <w:pStyle w:val="TableParagraph"/>
              <w:spacing w:before="49"/>
              <w:ind w:right="129"/>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49.087.793.920</w:t>
            </w:r>
          </w:p>
        </w:tc>
        <w:tc>
          <w:tcPr>
            <w:tcW w:w="1636" w:type="dxa"/>
          </w:tcPr>
          <w:p>
            <w:pPr>
              <w:pStyle w:val="TableParagraph"/>
              <w:spacing w:before="49"/>
              <w:ind w:right="94"/>
              <w:jc w:val="right"/>
              <w:rPr>
                <w:sz w:val="22"/>
              </w:rPr>
            </w:pPr>
            <w:r>
              <w:rPr>
                <w:spacing w:val="-2"/>
                <w:sz w:val="22"/>
              </w:rPr>
              <w:t>-29,68</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2024</w:t>
            </w:r>
          </w:p>
        </w:tc>
        <w:tc>
          <w:tcPr>
            <w:tcW w:w="1056" w:type="dxa"/>
            <w:tcBorders>
              <w:right w:val="nil"/>
            </w:tcBorders>
          </w:tcPr>
          <w:p>
            <w:pPr>
              <w:pStyle w:val="TableParagraph"/>
              <w:ind w:left="447"/>
              <w:jc w:val="left"/>
              <w:rPr>
                <w:sz w:val="22"/>
              </w:rPr>
            </w:pPr>
            <w:r>
              <w:rPr>
                <w:spacing w:val="-2"/>
                <w:sz w:val="22"/>
              </w:rPr>
              <w:t>-</w:t>
            </w:r>
            <w:r>
              <w:rPr>
                <w:spacing w:val="-7"/>
                <w:sz w:val="22"/>
              </w:rPr>
              <w:t>Rp</w:t>
            </w:r>
          </w:p>
        </w:tc>
        <w:tc>
          <w:tcPr>
            <w:tcW w:w="1976" w:type="dxa"/>
            <w:tcBorders>
              <w:left w:val="nil"/>
            </w:tcBorders>
          </w:tcPr>
          <w:p>
            <w:pPr>
              <w:pStyle w:val="TableParagraph"/>
              <w:ind w:right="97"/>
              <w:jc w:val="right"/>
              <w:rPr>
                <w:sz w:val="22"/>
              </w:rPr>
            </w:pPr>
            <w:r>
              <w:rPr>
                <w:spacing w:val="-2"/>
                <w:sz w:val="22"/>
              </w:rPr>
              <w:t>1.104.869.947.000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153.551.138.000</w:t>
            </w:r>
          </w:p>
        </w:tc>
        <w:tc>
          <w:tcPr>
            <w:tcW w:w="951" w:type="dxa"/>
            <w:tcBorders>
              <w:right w:val="nil"/>
            </w:tcBorders>
          </w:tcPr>
          <w:p>
            <w:pPr>
              <w:pStyle w:val="TableParagraph"/>
              <w:ind w:right="129"/>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53.850.356.520</w:t>
            </w:r>
          </w:p>
        </w:tc>
        <w:tc>
          <w:tcPr>
            <w:tcW w:w="1636" w:type="dxa"/>
          </w:tcPr>
          <w:p>
            <w:pPr>
              <w:pStyle w:val="TableParagraph"/>
              <w:ind w:right="94"/>
              <w:jc w:val="right"/>
              <w:rPr>
                <w:sz w:val="22"/>
              </w:rPr>
            </w:pPr>
            <w:r>
              <w:rPr>
                <w:spacing w:val="-2"/>
                <w:sz w:val="22"/>
              </w:rPr>
              <w:t>-23,37</w:t>
            </w:r>
          </w:p>
        </w:tc>
      </w:tr>
      <w:tr>
        <w:trPr>
          <w:trHeight w:val="302" w:hRule="atLeast"/>
        </w:trPr>
        <w:tc>
          <w:tcPr>
            <w:tcW w:w="876" w:type="dxa"/>
            <w:vMerge w:val="restart"/>
          </w:tcPr>
          <w:p>
            <w:pPr>
              <w:pStyle w:val="TableParagraph"/>
              <w:spacing w:line="240" w:lineRule="auto" w:before="0"/>
              <w:jc w:val="left"/>
              <w:rPr>
                <w:b/>
                <w:sz w:val="22"/>
              </w:rPr>
            </w:pPr>
          </w:p>
          <w:p>
            <w:pPr>
              <w:pStyle w:val="TableParagraph"/>
              <w:spacing w:line="240" w:lineRule="auto" w:before="140"/>
              <w:jc w:val="left"/>
              <w:rPr>
                <w:b/>
                <w:sz w:val="22"/>
              </w:rPr>
            </w:pPr>
          </w:p>
          <w:p>
            <w:pPr>
              <w:pStyle w:val="TableParagraph"/>
              <w:spacing w:line="240" w:lineRule="auto" w:before="0"/>
              <w:ind w:left="142"/>
              <w:jc w:val="left"/>
              <w:rPr>
                <w:sz w:val="22"/>
              </w:rPr>
            </w:pPr>
            <w:r>
              <w:rPr>
                <w:spacing w:val="-4"/>
                <w:sz w:val="22"/>
              </w:rPr>
              <w:t>KRAS</w:t>
            </w:r>
          </w:p>
        </w:tc>
        <w:tc>
          <w:tcPr>
            <w:tcW w:w="840" w:type="dxa"/>
          </w:tcPr>
          <w:p>
            <w:pPr>
              <w:pStyle w:val="TableParagraph"/>
              <w:spacing w:before="49"/>
              <w:ind w:right="91"/>
              <w:jc w:val="right"/>
              <w:rPr>
                <w:sz w:val="22"/>
              </w:rPr>
            </w:pPr>
            <w:r>
              <w:rPr>
                <w:spacing w:val="-4"/>
                <w:sz w:val="22"/>
              </w:rPr>
              <w:t>2020</w:t>
            </w:r>
          </w:p>
        </w:tc>
        <w:tc>
          <w:tcPr>
            <w:tcW w:w="1056" w:type="dxa"/>
            <w:tcBorders>
              <w:right w:val="nil"/>
            </w:tcBorders>
          </w:tcPr>
          <w:p>
            <w:pPr>
              <w:pStyle w:val="TableParagraph"/>
              <w:spacing w:before="49"/>
              <w:ind w:right="211"/>
              <w:jc w:val="right"/>
              <w:rPr>
                <w:sz w:val="22"/>
              </w:rPr>
            </w:pPr>
            <w:r>
              <w:rPr>
                <w:spacing w:val="-5"/>
                <w:sz w:val="22"/>
              </w:rPr>
              <w:t>Rp</w:t>
            </w:r>
          </w:p>
        </w:tc>
        <w:tc>
          <w:tcPr>
            <w:tcW w:w="1976" w:type="dxa"/>
            <w:tcBorders>
              <w:left w:val="nil"/>
            </w:tcBorders>
          </w:tcPr>
          <w:p>
            <w:pPr>
              <w:pStyle w:val="TableParagraph"/>
              <w:spacing w:before="49"/>
              <w:ind w:right="98"/>
              <w:jc w:val="right"/>
              <w:rPr>
                <w:sz w:val="22"/>
              </w:rPr>
            </w:pPr>
            <w:r>
              <w:rPr>
                <w:spacing w:val="-2"/>
                <w:sz w:val="22"/>
              </w:rPr>
              <w:t>318.700.800</w:t>
            </w:r>
          </w:p>
        </w:tc>
        <w:tc>
          <w:tcPr>
            <w:tcW w:w="1484" w:type="dxa"/>
            <w:tcBorders>
              <w:right w:val="nil"/>
            </w:tcBorders>
          </w:tcPr>
          <w:p>
            <w:pPr>
              <w:pStyle w:val="TableParagraph"/>
              <w:spacing w:before="49"/>
              <w:ind w:right="47"/>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997.244.160</w:t>
            </w:r>
          </w:p>
        </w:tc>
        <w:tc>
          <w:tcPr>
            <w:tcW w:w="951" w:type="dxa"/>
            <w:tcBorders>
              <w:right w:val="nil"/>
            </w:tcBorders>
          </w:tcPr>
          <w:p>
            <w:pPr>
              <w:pStyle w:val="TableParagraph"/>
              <w:spacing w:before="49"/>
              <w:ind w:right="129"/>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49.207.473.040</w:t>
            </w:r>
          </w:p>
        </w:tc>
        <w:tc>
          <w:tcPr>
            <w:tcW w:w="1636" w:type="dxa"/>
          </w:tcPr>
          <w:p>
            <w:pPr>
              <w:pStyle w:val="TableParagraph"/>
              <w:spacing w:before="49"/>
              <w:ind w:right="94"/>
              <w:jc w:val="right"/>
              <w:rPr>
                <w:sz w:val="22"/>
              </w:rPr>
            </w:pPr>
            <w:r>
              <w:rPr>
                <w:spacing w:val="-2"/>
                <w:sz w:val="22"/>
              </w:rPr>
              <w:t>-</w:t>
            </w:r>
            <w:r>
              <w:rPr>
                <w:spacing w:val="-4"/>
                <w:sz w:val="22"/>
              </w:rPr>
              <w:t>0,01</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right="91"/>
              <w:jc w:val="right"/>
              <w:rPr>
                <w:sz w:val="22"/>
              </w:rPr>
            </w:pPr>
            <w:r>
              <w:rPr>
                <w:spacing w:val="-4"/>
                <w:sz w:val="22"/>
              </w:rPr>
              <w:t>2021</w:t>
            </w:r>
          </w:p>
        </w:tc>
        <w:tc>
          <w:tcPr>
            <w:tcW w:w="1056" w:type="dxa"/>
            <w:tcBorders>
              <w:right w:val="nil"/>
            </w:tcBorders>
          </w:tcPr>
          <w:p>
            <w:pPr>
              <w:pStyle w:val="TableParagraph"/>
              <w:spacing w:before="46"/>
              <w:ind w:right="211"/>
              <w:jc w:val="right"/>
              <w:rPr>
                <w:sz w:val="22"/>
              </w:rPr>
            </w:pPr>
            <w:r>
              <w:rPr>
                <w:spacing w:val="-5"/>
                <w:sz w:val="22"/>
              </w:rPr>
              <w:t>Rp</w:t>
            </w:r>
          </w:p>
        </w:tc>
        <w:tc>
          <w:tcPr>
            <w:tcW w:w="1976" w:type="dxa"/>
            <w:tcBorders>
              <w:left w:val="nil"/>
            </w:tcBorders>
          </w:tcPr>
          <w:p>
            <w:pPr>
              <w:pStyle w:val="TableParagraph"/>
              <w:spacing w:before="46"/>
              <w:ind w:right="98"/>
              <w:jc w:val="right"/>
              <w:rPr>
                <w:sz w:val="22"/>
              </w:rPr>
            </w:pPr>
            <w:r>
              <w:rPr>
                <w:spacing w:val="-2"/>
                <w:sz w:val="22"/>
              </w:rPr>
              <w:t>886.637.910</w:t>
            </w:r>
          </w:p>
        </w:tc>
        <w:tc>
          <w:tcPr>
            <w:tcW w:w="1484" w:type="dxa"/>
            <w:tcBorders>
              <w:right w:val="nil"/>
            </w:tcBorders>
          </w:tcPr>
          <w:p>
            <w:pPr>
              <w:pStyle w:val="TableParagraph"/>
              <w:spacing w:before="46"/>
              <w:ind w:right="47"/>
              <w:jc w:val="right"/>
              <w:rPr>
                <w:sz w:val="22"/>
              </w:rPr>
            </w:pPr>
            <w:r>
              <w:rPr>
                <w:spacing w:val="-5"/>
                <w:sz w:val="22"/>
              </w:rPr>
              <w:t>Rp</w:t>
            </w:r>
          </w:p>
        </w:tc>
        <w:tc>
          <w:tcPr>
            <w:tcW w:w="1924" w:type="dxa"/>
            <w:tcBorders>
              <w:left w:val="nil"/>
            </w:tcBorders>
          </w:tcPr>
          <w:p>
            <w:pPr>
              <w:pStyle w:val="TableParagraph"/>
              <w:spacing w:before="46"/>
              <w:ind w:right="101"/>
              <w:jc w:val="right"/>
              <w:rPr>
                <w:sz w:val="22"/>
              </w:rPr>
            </w:pPr>
            <w:r>
              <w:rPr>
                <w:spacing w:val="-2"/>
                <w:sz w:val="22"/>
              </w:rPr>
              <w:t>1.710.758.950</w:t>
            </w:r>
          </w:p>
        </w:tc>
        <w:tc>
          <w:tcPr>
            <w:tcW w:w="951" w:type="dxa"/>
            <w:tcBorders>
              <w:right w:val="nil"/>
            </w:tcBorders>
          </w:tcPr>
          <w:p>
            <w:pPr>
              <w:pStyle w:val="TableParagraph"/>
              <w:spacing w:before="46"/>
              <w:ind w:right="129"/>
              <w:jc w:val="right"/>
              <w:rPr>
                <w:sz w:val="22"/>
              </w:rPr>
            </w:pPr>
            <w:r>
              <w:rPr>
                <w:spacing w:val="-5"/>
                <w:sz w:val="22"/>
              </w:rPr>
              <w:t>Rp</w:t>
            </w:r>
          </w:p>
        </w:tc>
        <w:tc>
          <w:tcPr>
            <w:tcW w:w="2118" w:type="dxa"/>
            <w:tcBorders>
              <w:left w:val="nil"/>
            </w:tcBorders>
          </w:tcPr>
          <w:p>
            <w:pPr>
              <w:pStyle w:val="TableParagraph"/>
              <w:spacing w:before="46"/>
              <w:ind w:right="101"/>
              <w:jc w:val="right"/>
              <w:rPr>
                <w:sz w:val="22"/>
              </w:rPr>
            </w:pPr>
            <w:r>
              <w:rPr>
                <w:spacing w:val="-2"/>
                <w:sz w:val="22"/>
              </w:rPr>
              <w:t>44.145.334.366</w:t>
            </w:r>
          </w:p>
        </w:tc>
        <w:tc>
          <w:tcPr>
            <w:tcW w:w="1636" w:type="dxa"/>
          </w:tcPr>
          <w:p>
            <w:pPr>
              <w:pStyle w:val="TableParagraph"/>
              <w:spacing w:before="46"/>
              <w:ind w:right="94"/>
              <w:jc w:val="right"/>
              <w:rPr>
                <w:sz w:val="22"/>
              </w:rPr>
            </w:pPr>
            <w:r>
              <w:rPr>
                <w:spacing w:val="-2"/>
                <w:sz w:val="22"/>
              </w:rPr>
              <w:t>-</w:t>
            </w:r>
            <w:r>
              <w:rPr>
                <w:spacing w:val="-4"/>
                <w:sz w:val="22"/>
              </w:rPr>
              <w:t>0,02</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2022</w:t>
            </w:r>
          </w:p>
        </w:tc>
        <w:tc>
          <w:tcPr>
            <w:tcW w:w="1056" w:type="dxa"/>
            <w:tcBorders>
              <w:right w:val="nil"/>
            </w:tcBorders>
          </w:tcPr>
          <w:p>
            <w:pPr>
              <w:pStyle w:val="TableParagraph"/>
              <w:spacing w:before="49"/>
              <w:ind w:right="211"/>
              <w:jc w:val="right"/>
              <w:rPr>
                <w:sz w:val="22"/>
              </w:rPr>
            </w:pPr>
            <w:r>
              <w:rPr>
                <w:spacing w:val="-5"/>
                <w:sz w:val="22"/>
              </w:rPr>
              <w:t>Rp</w:t>
            </w:r>
          </w:p>
        </w:tc>
        <w:tc>
          <w:tcPr>
            <w:tcW w:w="1976" w:type="dxa"/>
            <w:tcBorders>
              <w:left w:val="nil"/>
            </w:tcBorders>
          </w:tcPr>
          <w:p>
            <w:pPr>
              <w:pStyle w:val="TableParagraph"/>
              <w:spacing w:before="49"/>
              <w:ind w:right="98"/>
              <w:jc w:val="right"/>
              <w:rPr>
                <w:sz w:val="22"/>
              </w:rPr>
            </w:pPr>
            <w:r>
              <w:rPr>
                <w:spacing w:val="-2"/>
                <w:sz w:val="22"/>
              </w:rPr>
              <w:t>352.340.640</w:t>
            </w:r>
          </w:p>
        </w:tc>
        <w:tc>
          <w:tcPr>
            <w:tcW w:w="1484" w:type="dxa"/>
            <w:tcBorders>
              <w:right w:val="nil"/>
            </w:tcBorders>
          </w:tcPr>
          <w:p>
            <w:pPr>
              <w:pStyle w:val="TableParagraph"/>
              <w:spacing w:before="49"/>
              <w:ind w:right="47"/>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4.770.307.000</w:t>
            </w:r>
          </w:p>
        </w:tc>
        <w:tc>
          <w:tcPr>
            <w:tcW w:w="951" w:type="dxa"/>
            <w:tcBorders>
              <w:right w:val="nil"/>
            </w:tcBorders>
          </w:tcPr>
          <w:p>
            <w:pPr>
              <w:pStyle w:val="TableParagraph"/>
              <w:spacing w:before="49"/>
              <w:ind w:right="129"/>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47.014.353.072</w:t>
            </w:r>
          </w:p>
        </w:tc>
        <w:tc>
          <w:tcPr>
            <w:tcW w:w="1636" w:type="dxa"/>
          </w:tcPr>
          <w:p>
            <w:pPr>
              <w:pStyle w:val="TableParagraph"/>
              <w:spacing w:before="49"/>
              <w:ind w:right="94"/>
              <w:jc w:val="right"/>
              <w:rPr>
                <w:sz w:val="22"/>
              </w:rPr>
            </w:pPr>
            <w:r>
              <w:rPr>
                <w:spacing w:val="-2"/>
                <w:sz w:val="22"/>
              </w:rPr>
              <w:t>-</w:t>
            </w:r>
            <w:r>
              <w:rPr>
                <w:spacing w:val="-4"/>
                <w:sz w:val="22"/>
              </w:rPr>
              <w:t>0,09</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56" w:type="dxa"/>
            <w:tcBorders>
              <w:right w:val="nil"/>
            </w:tcBorders>
          </w:tcPr>
          <w:p>
            <w:pPr>
              <w:pStyle w:val="TableParagraph"/>
              <w:ind w:right="215"/>
              <w:jc w:val="right"/>
              <w:rPr>
                <w:sz w:val="22"/>
              </w:rPr>
            </w:pPr>
            <w:r>
              <w:rPr>
                <w:spacing w:val="-2"/>
                <w:sz w:val="22"/>
              </w:rPr>
              <w:t>-</w:t>
            </w:r>
            <w:r>
              <w:rPr>
                <w:spacing w:val="-7"/>
                <w:sz w:val="22"/>
              </w:rPr>
              <w:t>Rp</w:t>
            </w:r>
          </w:p>
        </w:tc>
        <w:tc>
          <w:tcPr>
            <w:tcW w:w="1976" w:type="dxa"/>
            <w:tcBorders>
              <w:left w:val="nil"/>
            </w:tcBorders>
          </w:tcPr>
          <w:p>
            <w:pPr>
              <w:pStyle w:val="TableParagraph"/>
              <w:ind w:right="97"/>
              <w:jc w:val="right"/>
              <w:rPr>
                <w:sz w:val="22"/>
              </w:rPr>
            </w:pPr>
            <w:r>
              <w:rPr>
                <w:spacing w:val="-2"/>
                <w:sz w:val="22"/>
              </w:rPr>
              <w:t>2.039.831.582</w:t>
            </w:r>
          </w:p>
        </w:tc>
        <w:tc>
          <w:tcPr>
            <w:tcW w:w="1484" w:type="dxa"/>
            <w:tcBorders>
              <w:right w:val="nil"/>
            </w:tcBorders>
          </w:tcPr>
          <w:p>
            <w:pPr>
              <w:pStyle w:val="TableParagraph"/>
              <w:ind w:right="47"/>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2.543.433.064</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106.078.528.441.600</w:t>
            </w:r>
          </w:p>
        </w:tc>
        <w:tc>
          <w:tcPr>
            <w:tcW w:w="1636" w:type="dxa"/>
          </w:tcPr>
          <w:p>
            <w:pPr>
              <w:pStyle w:val="TableParagraph"/>
              <w:ind w:right="93"/>
              <w:jc w:val="right"/>
              <w:rPr>
                <w:sz w:val="22"/>
              </w:rPr>
            </w:pPr>
            <w:r>
              <w:rPr>
                <w:spacing w:val="-4"/>
                <w:sz w:val="22"/>
              </w:rPr>
              <w:t>0,00</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2024</w:t>
            </w:r>
          </w:p>
        </w:tc>
        <w:tc>
          <w:tcPr>
            <w:tcW w:w="1056" w:type="dxa"/>
            <w:tcBorders>
              <w:right w:val="nil"/>
            </w:tcBorders>
          </w:tcPr>
          <w:p>
            <w:pPr>
              <w:pStyle w:val="TableParagraph"/>
              <w:spacing w:before="49"/>
              <w:ind w:right="215"/>
              <w:jc w:val="right"/>
              <w:rPr>
                <w:sz w:val="22"/>
              </w:rPr>
            </w:pPr>
            <w:r>
              <w:rPr>
                <w:spacing w:val="-2"/>
                <w:sz w:val="22"/>
              </w:rPr>
              <w:t>-</w:t>
            </w:r>
            <w:r>
              <w:rPr>
                <w:spacing w:val="-7"/>
                <w:sz w:val="22"/>
              </w:rPr>
              <w:t>Rp</w:t>
            </w:r>
          </w:p>
        </w:tc>
        <w:tc>
          <w:tcPr>
            <w:tcW w:w="1976" w:type="dxa"/>
            <w:tcBorders>
              <w:left w:val="nil"/>
            </w:tcBorders>
          </w:tcPr>
          <w:p>
            <w:pPr>
              <w:pStyle w:val="TableParagraph"/>
              <w:spacing w:before="49"/>
              <w:ind w:right="97"/>
              <w:jc w:val="right"/>
              <w:rPr>
                <w:sz w:val="22"/>
              </w:rPr>
            </w:pPr>
            <w:r>
              <w:rPr>
                <w:spacing w:val="-2"/>
                <w:sz w:val="22"/>
              </w:rPr>
              <w:t>2.088.298.908</w:t>
            </w:r>
          </w:p>
        </w:tc>
        <w:tc>
          <w:tcPr>
            <w:tcW w:w="1484" w:type="dxa"/>
            <w:tcBorders>
              <w:right w:val="nil"/>
            </w:tcBorders>
          </w:tcPr>
          <w:p>
            <w:pPr>
              <w:pStyle w:val="TableParagraph"/>
              <w:spacing w:before="49"/>
              <w:ind w:right="47"/>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1.431.683.574</w:t>
            </w:r>
          </w:p>
        </w:tc>
        <w:tc>
          <w:tcPr>
            <w:tcW w:w="951" w:type="dxa"/>
            <w:tcBorders>
              <w:right w:val="nil"/>
            </w:tcBorders>
          </w:tcPr>
          <w:p>
            <w:pPr>
              <w:pStyle w:val="TableParagraph"/>
              <w:spacing w:before="49"/>
              <w:ind w:right="185"/>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107.181.240.831.540</w:t>
            </w:r>
          </w:p>
        </w:tc>
        <w:tc>
          <w:tcPr>
            <w:tcW w:w="1636" w:type="dxa"/>
          </w:tcPr>
          <w:p>
            <w:pPr>
              <w:pStyle w:val="TableParagraph"/>
              <w:spacing w:before="49"/>
              <w:ind w:right="93"/>
              <w:jc w:val="right"/>
              <w:rPr>
                <w:sz w:val="22"/>
              </w:rPr>
            </w:pPr>
            <w:r>
              <w:rPr>
                <w:spacing w:val="-4"/>
                <w:sz w:val="22"/>
              </w:rPr>
              <w:t>0,00</w:t>
            </w:r>
          </w:p>
        </w:tc>
      </w:tr>
      <w:tr>
        <w:trPr>
          <w:trHeight w:val="297"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55"/>
              <w:jc w:val="left"/>
              <w:rPr>
                <w:sz w:val="22"/>
              </w:rPr>
            </w:pPr>
            <w:r>
              <w:rPr>
                <w:spacing w:val="-4"/>
                <w:sz w:val="22"/>
              </w:rPr>
              <w:t>PGAS</w:t>
            </w:r>
          </w:p>
        </w:tc>
        <w:tc>
          <w:tcPr>
            <w:tcW w:w="840" w:type="dxa"/>
          </w:tcPr>
          <w:p>
            <w:pPr>
              <w:pStyle w:val="TableParagraph"/>
              <w:ind w:right="91"/>
              <w:jc w:val="right"/>
              <w:rPr>
                <w:sz w:val="22"/>
              </w:rPr>
            </w:pPr>
            <w:r>
              <w:rPr>
                <w:spacing w:val="-4"/>
                <w:sz w:val="22"/>
              </w:rPr>
              <w:t>2020</w:t>
            </w:r>
          </w:p>
        </w:tc>
        <w:tc>
          <w:tcPr>
            <w:tcW w:w="1056" w:type="dxa"/>
            <w:tcBorders>
              <w:right w:val="nil"/>
            </w:tcBorders>
          </w:tcPr>
          <w:p>
            <w:pPr>
              <w:pStyle w:val="TableParagraph"/>
              <w:ind w:left="447"/>
              <w:jc w:val="left"/>
              <w:rPr>
                <w:sz w:val="22"/>
              </w:rPr>
            </w:pPr>
            <w:r>
              <w:rPr>
                <w:spacing w:val="-2"/>
                <w:sz w:val="22"/>
              </w:rPr>
              <w:t>-</w:t>
            </w:r>
            <w:r>
              <w:rPr>
                <w:spacing w:val="-7"/>
                <w:sz w:val="22"/>
              </w:rPr>
              <w:t>Rp</w:t>
            </w:r>
          </w:p>
        </w:tc>
        <w:tc>
          <w:tcPr>
            <w:tcW w:w="1976" w:type="dxa"/>
            <w:tcBorders>
              <w:left w:val="nil"/>
            </w:tcBorders>
          </w:tcPr>
          <w:p>
            <w:pPr>
              <w:pStyle w:val="TableParagraph"/>
              <w:ind w:right="97"/>
              <w:jc w:val="right"/>
              <w:rPr>
                <w:sz w:val="22"/>
              </w:rPr>
            </w:pPr>
            <w:r>
              <w:rPr>
                <w:spacing w:val="-2"/>
                <w:sz w:val="22"/>
              </w:rPr>
              <w:t>3.038.010.821.120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5.869.594.790.400</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111.952.021.319.920</w:t>
            </w:r>
          </w:p>
        </w:tc>
        <w:tc>
          <w:tcPr>
            <w:tcW w:w="1636" w:type="dxa"/>
          </w:tcPr>
          <w:p>
            <w:pPr>
              <w:pStyle w:val="TableParagraph"/>
              <w:ind w:right="94"/>
              <w:jc w:val="right"/>
              <w:rPr>
                <w:sz w:val="22"/>
              </w:rPr>
            </w:pPr>
            <w:r>
              <w:rPr>
                <w:spacing w:val="-2"/>
                <w:sz w:val="22"/>
              </w:rPr>
              <w:t>-</w:t>
            </w:r>
            <w:r>
              <w:rPr>
                <w:spacing w:val="-4"/>
                <w:sz w:val="22"/>
              </w:rPr>
              <w:t>0,08</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50"/>
              <w:ind w:right="91"/>
              <w:jc w:val="right"/>
              <w:rPr>
                <w:sz w:val="22"/>
              </w:rPr>
            </w:pPr>
            <w:r>
              <w:rPr>
                <w:spacing w:val="-4"/>
                <w:sz w:val="22"/>
              </w:rPr>
              <w:t>2021</w:t>
            </w:r>
          </w:p>
        </w:tc>
        <w:tc>
          <w:tcPr>
            <w:tcW w:w="1056" w:type="dxa"/>
            <w:tcBorders>
              <w:right w:val="nil"/>
            </w:tcBorders>
          </w:tcPr>
          <w:p>
            <w:pPr>
              <w:pStyle w:val="TableParagraph"/>
              <w:spacing w:before="50"/>
              <w:ind w:right="267"/>
              <w:jc w:val="right"/>
              <w:rPr>
                <w:sz w:val="22"/>
              </w:rPr>
            </w:pPr>
            <w:r>
              <w:rPr>
                <w:spacing w:val="-5"/>
                <w:sz w:val="22"/>
              </w:rPr>
              <w:t>Rp</w:t>
            </w:r>
          </w:p>
        </w:tc>
        <w:tc>
          <w:tcPr>
            <w:tcW w:w="1976" w:type="dxa"/>
            <w:tcBorders>
              <w:left w:val="nil"/>
            </w:tcBorders>
          </w:tcPr>
          <w:p>
            <w:pPr>
              <w:pStyle w:val="TableParagraph"/>
              <w:spacing w:before="50"/>
              <w:ind w:right="97"/>
              <w:jc w:val="right"/>
              <w:rPr>
                <w:sz w:val="22"/>
              </w:rPr>
            </w:pPr>
            <w:r>
              <w:rPr>
                <w:spacing w:val="-2"/>
                <w:sz w:val="22"/>
              </w:rPr>
              <w:t>5.201.902.106.450</w:t>
            </w:r>
          </w:p>
        </w:tc>
        <w:tc>
          <w:tcPr>
            <w:tcW w:w="1484" w:type="dxa"/>
            <w:tcBorders>
              <w:right w:val="nil"/>
            </w:tcBorders>
          </w:tcPr>
          <w:p>
            <w:pPr>
              <w:pStyle w:val="TableParagraph"/>
              <w:spacing w:before="50"/>
              <w:ind w:right="103"/>
              <w:jc w:val="right"/>
              <w:rPr>
                <w:sz w:val="22"/>
              </w:rPr>
            </w:pPr>
            <w:r>
              <w:rPr>
                <w:spacing w:val="-5"/>
                <w:sz w:val="22"/>
              </w:rPr>
              <w:t>Rp</w:t>
            </w:r>
          </w:p>
        </w:tc>
        <w:tc>
          <w:tcPr>
            <w:tcW w:w="1924" w:type="dxa"/>
            <w:tcBorders>
              <w:left w:val="nil"/>
            </w:tcBorders>
          </w:tcPr>
          <w:p>
            <w:pPr>
              <w:pStyle w:val="TableParagraph"/>
              <w:spacing w:before="50"/>
              <w:ind w:right="101"/>
              <w:jc w:val="right"/>
              <w:rPr>
                <w:sz w:val="22"/>
              </w:rPr>
            </w:pPr>
            <w:r>
              <w:rPr>
                <w:spacing w:val="-2"/>
                <w:sz w:val="22"/>
              </w:rPr>
              <w:t>8.300.934.031.660</w:t>
            </w:r>
          </w:p>
        </w:tc>
        <w:tc>
          <w:tcPr>
            <w:tcW w:w="951" w:type="dxa"/>
            <w:tcBorders>
              <w:right w:val="nil"/>
            </w:tcBorders>
          </w:tcPr>
          <w:p>
            <w:pPr>
              <w:pStyle w:val="TableParagraph"/>
              <w:spacing w:before="50"/>
              <w:ind w:right="185"/>
              <w:jc w:val="right"/>
              <w:rPr>
                <w:sz w:val="22"/>
              </w:rPr>
            </w:pPr>
            <w:r>
              <w:rPr>
                <w:spacing w:val="-5"/>
                <w:sz w:val="22"/>
              </w:rPr>
              <w:t>Rp</w:t>
            </w:r>
          </w:p>
        </w:tc>
        <w:tc>
          <w:tcPr>
            <w:tcW w:w="2118" w:type="dxa"/>
            <w:tcBorders>
              <w:left w:val="nil"/>
            </w:tcBorders>
          </w:tcPr>
          <w:p>
            <w:pPr>
              <w:pStyle w:val="TableParagraph"/>
              <w:spacing w:before="50"/>
              <w:ind w:right="101"/>
              <w:jc w:val="right"/>
              <w:rPr>
                <w:sz w:val="22"/>
              </w:rPr>
            </w:pPr>
            <w:r>
              <w:rPr>
                <w:spacing w:val="-2"/>
                <w:sz w:val="22"/>
              </w:rPr>
              <w:t>102.248.600.838.686</w:t>
            </w:r>
          </w:p>
        </w:tc>
        <w:tc>
          <w:tcPr>
            <w:tcW w:w="1636" w:type="dxa"/>
          </w:tcPr>
          <w:p>
            <w:pPr>
              <w:pStyle w:val="TableParagraph"/>
              <w:spacing w:before="50"/>
              <w:ind w:right="94"/>
              <w:jc w:val="right"/>
              <w:rPr>
                <w:sz w:val="22"/>
              </w:rPr>
            </w:pPr>
            <w:r>
              <w:rPr>
                <w:spacing w:val="-2"/>
                <w:sz w:val="22"/>
              </w:rPr>
              <w:t>-</w:t>
            </w:r>
            <w:r>
              <w:rPr>
                <w:spacing w:val="-4"/>
                <w:sz w:val="22"/>
              </w:rPr>
              <w:t>0,03</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2022</w:t>
            </w:r>
          </w:p>
        </w:tc>
        <w:tc>
          <w:tcPr>
            <w:tcW w:w="1056" w:type="dxa"/>
            <w:tcBorders>
              <w:right w:val="nil"/>
            </w:tcBorders>
          </w:tcPr>
          <w:p>
            <w:pPr>
              <w:pStyle w:val="TableParagraph"/>
              <w:ind w:right="267"/>
              <w:jc w:val="right"/>
              <w:rPr>
                <w:sz w:val="22"/>
              </w:rPr>
            </w:pPr>
            <w:r>
              <w:rPr>
                <w:spacing w:val="-5"/>
                <w:sz w:val="22"/>
              </w:rPr>
              <w:t>Rp</w:t>
            </w:r>
          </w:p>
        </w:tc>
        <w:tc>
          <w:tcPr>
            <w:tcW w:w="1976" w:type="dxa"/>
            <w:tcBorders>
              <w:left w:val="nil"/>
            </w:tcBorders>
          </w:tcPr>
          <w:p>
            <w:pPr>
              <w:pStyle w:val="TableParagraph"/>
              <w:ind w:right="97"/>
              <w:jc w:val="right"/>
              <w:rPr>
                <w:sz w:val="22"/>
              </w:rPr>
            </w:pPr>
            <w:r>
              <w:rPr>
                <w:spacing w:val="-2"/>
                <w:sz w:val="22"/>
              </w:rPr>
              <w:t>6.244.889.937.960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0"/>
              <w:jc w:val="right"/>
              <w:rPr>
                <w:sz w:val="22"/>
              </w:rPr>
            </w:pPr>
            <w:r>
              <w:rPr>
                <w:spacing w:val="-2"/>
                <w:sz w:val="22"/>
              </w:rPr>
              <w:t>14.807.317.045.440</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104.207.855.514.660</w:t>
            </w:r>
          </w:p>
        </w:tc>
        <w:tc>
          <w:tcPr>
            <w:tcW w:w="1636" w:type="dxa"/>
          </w:tcPr>
          <w:p>
            <w:pPr>
              <w:pStyle w:val="TableParagraph"/>
              <w:ind w:right="94"/>
              <w:jc w:val="right"/>
              <w:rPr>
                <w:sz w:val="22"/>
              </w:rPr>
            </w:pPr>
            <w:r>
              <w:rPr>
                <w:spacing w:val="-2"/>
                <w:sz w:val="22"/>
              </w:rPr>
              <w:t>-</w:t>
            </w:r>
            <w:r>
              <w:rPr>
                <w:spacing w:val="-4"/>
                <w:sz w:val="22"/>
              </w:rPr>
              <w:t>0,08</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2023</w:t>
            </w:r>
          </w:p>
        </w:tc>
        <w:tc>
          <w:tcPr>
            <w:tcW w:w="1056" w:type="dxa"/>
            <w:tcBorders>
              <w:right w:val="nil"/>
            </w:tcBorders>
          </w:tcPr>
          <w:p>
            <w:pPr>
              <w:pStyle w:val="TableParagraph"/>
              <w:spacing w:before="49"/>
              <w:ind w:right="267"/>
              <w:jc w:val="right"/>
              <w:rPr>
                <w:sz w:val="22"/>
              </w:rPr>
            </w:pPr>
            <w:r>
              <w:rPr>
                <w:spacing w:val="-5"/>
                <w:sz w:val="22"/>
              </w:rPr>
              <w:t>Rp</w:t>
            </w:r>
          </w:p>
        </w:tc>
        <w:tc>
          <w:tcPr>
            <w:tcW w:w="1976" w:type="dxa"/>
            <w:tcBorders>
              <w:left w:val="nil"/>
            </w:tcBorders>
          </w:tcPr>
          <w:p>
            <w:pPr>
              <w:pStyle w:val="TableParagraph"/>
              <w:spacing w:before="49"/>
              <w:ind w:right="97"/>
              <w:jc w:val="right"/>
              <w:rPr>
                <w:sz w:val="22"/>
              </w:rPr>
            </w:pPr>
            <w:r>
              <w:rPr>
                <w:spacing w:val="-2"/>
                <w:sz w:val="22"/>
              </w:rPr>
              <w:t>5.835.286.770.094</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0"/>
              <w:jc w:val="right"/>
              <w:rPr>
                <w:sz w:val="22"/>
              </w:rPr>
            </w:pPr>
            <w:r>
              <w:rPr>
                <w:spacing w:val="-2"/>
                <w:sz w:val="22"/>
              </w:rPr>
              <w:t>11.212.831.230.376</w:t>
            </w:r>
          </w:p>
        </w:tc>
        <w:tc>
          <w:tcPr>
            <w:tcW w:w="951" w:type="dxa"/>
            <w:tcBorders>
              <w:right w:val="nil"/>
            </w:tcBorders>
          </w:tcPr>
          <w:p>
            <w:pPr>
              <w:pStyle w:val="TableParagraph"/>
              <w:spacing w:before="49"/>
              <w:ind w:right="185"/>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18.588.970.471.992</w:t>
            </w:r>
          </w:p>
        </w:tc>
        <w:tc>
          <w:tcPr>
            <w:tcW w:w="1636" w:type="dxa"/>
          </w:tcPr>
          <w:p>
            <w:pPr>
              <w:pStyle w:val="TableParagraph"/>
              <w:spacing w:before="49"/>
              <w:ind w:right="94"/>
              <w:jc w:val="right"/>
              <w:rPr>
                <w:sz w:val="22"/>
              </w:rPr>
            </w:pPr>
            <w:r>
              <w:rPr>
                <w:spacing w:val="-2"/>
                <w:sz w:val="22"/>
              </w:rPr>
              <w:t>-</w:t>
            </w:r>
            <w:r>
              <w:rPr>
                <w:spacing w:val="-4"/>
                <w:sz w:val="22"/>
              </w:rPr>
              <w:t>0,29</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2024</w:t>
            </w:r>
          </w:p>
        </w:tc>
        <w:tc>
          <w:tcPr>
            <w:tcW w:w="1056" w:type="dxa"/>
            <w:tcBorders>
              <w:right w:val="nil"/>
            </w:tcBorders>
          </w:tcPr>
          <w:p>
            <w:pPr>
              <w:pStyle w:val="TableParagraph"/>
              <w:ind w:right="267"/>
              <w:jc w:val="right"/>
              <w:rPr>
                <w:sz w:val="22"/>
              </w:rPr>
            </w:pPr>
            <w:r>
              <w:rPr>
                <w:spacing w:val="-5"/>
                <w:sz w:val="22"/>
              </w:rPr>
              <w:t>Rp</w:t>
            </w:r>
          </w:p>
        </w:tc>
        <w:tc>
          <w:tcPr>
            <w:tcW w:w="1976" w:type="dxa"/>
            <w:tcBorders>
              <w:left w:val="nil"/>
            </w:tcBorders>
          </w:tcPr>
          <w:p>
            <w:pPr>
              <w:pStyle w:val="TableParagraph"/>
              <w:ind w:right="97"/>
              <w:jc w:val="right"/>
              <w:rPr>
                <w:sz w:val="22"/>
              </w:rPr>
            </w:pPr>
            <w:r>
              <w:rPr>
                <w:spacing w:val="-2"/>
                <w:sz w:val="22"/>
              </w:rPr>
              <w:t>7.306.846.296.552</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0"/>
              <w:jc w:val="right"/>
              <w:rPr>
                <w:sz w:val="22"/>
              </w:rPr>
            </w:pPr>
            <w:r>
              <w:rPr>
                <w:spacing w:val="-2"/>
                <w:sz w:val="22"/>
              </w:rPr>
              <w:t>12.753.461.851.338</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21.086.427.083.575</w:t>
            </w:r>
          </w:p>
        </w:tc>
        <w:tc>
          <w:tcPr>
            <w:tcW w:w="1636" w:type="dxa"/>
          </w:tcPr>
          <w:p>
            <w:pPr>
              <w:pStyle w:val="TableParagraph"/>
              <w:ind w:right="94"/>
              <w:jc w:val="right"/>
              <w:rPr>
                <w:sz w:val="22"/>
              </w:rPr>
            </w:pPr>
            <w:r>
              <w:rPr>
                <w:spacing w:val="-2"/>
                <w:sz w:val="22"/>
              </w:rPr>
              <w:t>-</w:t>
            </w:r>
            <w:r>
              <w:rPr>
                <w:spacing w:val="-4"/>
                <w:sz w:val="22"/>
              </w:rPr>
              <w:t>0,26</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40"/>
              <w:jc w:val="left"/>
              <w:rPr>
                <w:b/>
                <w:sz w:val="22"/>
              </w:rPr>
            </w:pPr>
          </w:p>
          <w:p>
            <w:pPr>
              <w:pStyle w:val="TableParagraph"/>
              <w:spacing w:line="240" w:lineRule="auto" w:before="0"/>
              <w:ind w:left="158"/>
              <w:jc w:val="left"/>
              <w:rPr>
                <w:sz w:val="22"/>
              </w:rPr>
            </w:pPr>
            <w:r>
              <w:rPr>
                <w:spacing w:val="-4"/>
                <w:sz w:val="22"/>
              </w:rPr>
              <w:t>PPRO</w:t>
            </w:r>
          </w:p>
        </w:tc>
        <w:tc>
          <w:tcPr>
            <w:tcW w:w="840" w:type="dxa"/>
          </w:tcPr>
          <w:p>
            <w:pPr>
              <w:pStyle w:val="TableParagraph"/>
              <w:spacing w:before="49"/>
              <w:ind w:right="91"/>
              <w:jc w:val="right"/>
              <w:rPr>
                <w:sz w:val="22"/>
              </w:rPr>
            </w:pPr>
            <w:r>
              <w:rPr>
                <w:spacing w:val="-4"/>
                <w:sz w:val="22"/>
              </w:rPr>
              <w:t>2020</w:t>
            </w:r>
          </w:p>
        </w:tc>
        <w:tc>
          <w:tcPr>
            <w:tcW w:w="1056" w:type="dxa"/>
            <w:tcBorders>
              <w:right w:val="nil"/>
            </w:tcBorders>
          </w:tcPr>
          <w:p>
            <w:pPr>
              <w:pStyle w:val="TableParagraph"/>
              <w:spacing w:before="49"/>
              <w:ind w:right="267"/>
              <w:jc w:val="right"/>
              <w:rPr>
                <w:sz w:val="22"/>
              </w:rPr>
            </w:pPr>
            <w:r>
              <w:rPr>
                <w:spacing w:val="-5"/>
                <w:sz w:val="22"/>
              </w:rPr>
              <w:t>Rp</w:t>
            </w:r>
          </w:p>
        </w:tc>
        <w:tc>
          <w:tcPr>
            <w:tcW w:w="1976" w:type="dxa"/>
            <w:tcBorders>
              <w:left w:val="nil"/>
            </w:tcBorders>
          </w:tcPr>
          <w:p>
            <w:pPr>
              <w:pStyle w:val="TableParagraph"/>
              <w:spacing w:before="49"/>
              <w:ind w:right="97"/>
              <w:jc w:val="right"/>
              <w:rPr>
                <w:sz w:val="22"/>
              </w:rPr>
            </w:pPr>
            <w:r>
              <w:rPr>
                <w:spacing w:val="-2"/>
                <w:sz w:val="22"/>
              </w:rPr>
              <w:t>106.377.057.578</w:t>
            </w:r>
          </w:p>
        </w:tc>
        <w:tc>
          <w:tcPr>
            <w:tcW w:w="1484" w:type="dxa"/>
            <w:tcBorders>
              <w:right w:val="nil"/>
            </w:tcBorders>
          </w:tcPr>
          <w:p>
            <w:pPr>
              <w:pStyle w:val="TableParagraph"/>
              <w:spacing w:before="49"/>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49"/>
              <w:ind w:right="101"/>
              <w:jc w:val="right"/>
              <w:rPr>
                <w:sz w:val="22"/>
              </w:rPr>
            </w:pPr>
            <w:r>
              <w:rPr>
                <w:spacing w:val="-2"/>
                <w:sz w:val="22"/>
              </w:rPr>
              <w:t>486.489.881.177</w:t>
            </w:r>
          </w:p>
        </w:tc>
        <w:tc>
          <w:tcPr>
            <w:tcW w:w="951" w:type="dxa"/>
            <w:tcBorders>
              <w:right w:val="nil"/>
            </w:tcBorders>
          </w:tcPr>
          <w:p>
            <w:pPr>
              <w:pStyle w:val="TableParagraph"/>
              <w:spacing w:before="49"/>
              <w:ind w:right="185"/>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21.812.999.448.669</w:t>
            </w:r>
          </w:p>
        </w:tc>
        <w:tc>
          <w:tcPr>
            <w:tcW w:w="1636" w:type="dxa"/>
          </w:tcPr>
          <w:p>
            <w:pPr>
              <w:pStyle w:val="TableParagraph"/>
              <w:spacing w:before="49"/>
              <w:ind w:right="93"/>
              <w:jc w:val="right"/>
              <w:rPr>
                <w:sz w:val="22"/>
              </w:rPr>
            </w:pPr>
            <w:r>
              <w:rPr>
                <w:spacing w:val="-4"/>
                <w:sz w:val="22"/>
              </w:rPr>
              <w:t>0,03</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right="91"/>
              <w:jc w:val="right"/>
              <w:rPr>
                <w:sz w:val="22"/>
              </w:rPr>
            </w:pPr>
            <w:r>
              <w:rPr>
                <w:spacing w:val="-4"/>
                <w:sz w:val="22"/>
              </w:rPr>
              <w:t>2021</w:t>
            </w:r>
          </w:p>
        </w:tc>
        <w:tc>
          <w:tcPr>
            <w:tcW w:w="1056" w:type="dxa"/>
            <w:tcBorders>
              <w:right w:val="nil"/>
            </w:tcBorders>
          </w:tcPr>
          <w:p>
            <w:pPr>
              <w:pStyle w:val="TableParagraph"/>
              <w:spacing w:before="46"/>
              <w:ind w:right="211"/>
              <w:jc w:val="right"/>
              <w:rPr>
                <w:sz w:val="22"/>
              </w:rPr>
            </w:pPr>
            <w:r>
              <w:rPr>
                <w:spacing w:val="-5"/>
                <w:sz w:val="22"/>
              </w:rPr>
              <w:t>Rp</w:t>
            </w:r>
          </w:p>
        </w:tc>
        <w:tc>
          <w:tcPr>
            <w:tcW w:w="1976" w:type="dxa"/>
            <w:tcBorders>
              <w:left w:val="nil"/>
            </w:tcBorders>
          </w:tcPr>
          <w:p>
            <w:pPr>
              <w:pStyle w:val="TableParagraph"/>
              <w:spacing w:before="46"/>
              <w:ind w:right="97"/>
              <w:jc w:val="right"/>
              <w:rPr>
                <w:sz w:val="22"/>
              </w:rPr>
            </w:pPr>
            <w:r>
              <w:rPr>
                <w:spacing w:val="-2"/>
                <w:sz w:val="22"/>
              </w:rPr>
              <w:t>21.019.897.927</w:t>
            </w:r>
          </w:p>
        </w:tc>
        <w:tc>
          <w:tcPr>
            <w:tcW w:w="1484" w:type="dxa"/>
            <w:tcBorders>
              <w:right w:val="nil"/>
            </w:tcBorders>
          </w:tcPr>
          <w:p>
            <w:pPr>
              <w:pStyle w:val="TableParagraph"/>
              <w:spacing w:before="46"/>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46"/>
              <w:ind w:right="101"/>
              <w:jc w:val="right"/>
              <w:rPr>
                <w:sz w:val="22"/>
              </w:rPr>
            </w:pPr>
            <w:r>
              <w:rPr>
                <w:spacing w:val="-2"/>
                <w:sz w:val="22"/>
              </w:rPr>
              <w:t>106.810.932.705</w:t>
            </w:r>
          </w:p>
        </w:tc>
        <w:tc>
          <w:tcPr>
            <w:tcW w:w="951" w:type="dxa"/>
            <w:tcBorders>
              <w:right w:val="nil"/>
            </w:tcBorders>
          </w:tcPr>
          <w:p>
            <w:pPr>
              <w:pStyle w:val="TableParagraph"/>
              <w:spacing w:before="46"/>
              <w:ind w:right="185"/>
              <w:jc w:val="right"/>
              <w:rPr>
                <w:sz w:val="22"/>
              </w:rPr>
            </w:pPr>
            <w:r>
              <w:rPr>
                <w:spacing w:val="-5"/>
                <w:sz w:val="22"/>
              </w:rPr>
              <w:t>Rp</w:t>
            </w:r>
          </w:p>
        </w:tc>
        <w:tc>
          <w:tcPr>
            <w:tcW w:w="2118" w:type="dxa"/>
            <w:tcBorders>
              <w:left w:val="nil"/>
            </w:tcBorders>
          </w:tcPr>
          <w:p>
            <w:pPr>
              <w:pStyle w:val="TableParagraph"/>
              <w:spacing w:before="46"/>
              <w:ind w:right="101"/>
              <w:jc w:val="right"/>
              <w:rPr>
                <w:sz w:val="22"/>
              </w:rPr>
            </w:pPr>
            <w:r>
              <w:rPr>
                <w:spacing w:val="-2"/>
                <w:sz w:val="22"/>
              </w:rPr>
              <w:t>19.693.388.488.647</w:t>
            </w:r>
          </w:p>
        </w:tc>
        <w:tc>
          <w:tcPr>
            <w:tcW w:w="1636" w:type="dxa"/>
          </w:tcPr>
          <w:p>
            <w:pPr>
              <w:pStyle w:val="TableParagraph"/>
              <w:spacing w:before="46"/>
              <w:ind w:right="93"/>
              <w:jc w:val="right"/>
              <w:rPr>
                <w:sz w:val="22"/>
              </w:rPr>
            </w:pPr>
            <w:r>
              <w:rPr>
                <w:spacing w:val="-4"/>
                <w:sz w:val="22"/>
              </w:rPr>
              <w:t>0,01</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2022</w:t>
            </w:r>
          </w:p>
        </w:tc>
        <w:tc>
          <w:tcPr>
            <w:tcW w:w="1056" w:type="dxa"/>
            <w:tcBorders>
              <w:right w:val="nil"/>
            </w:tcBorders>
          </w:tcPr>
          <w:p>
            <w:pPr>
              <w:pStyle w:val="TableParagraph"/>
              <w:spacing w:before="49"/>
              <w:ind w:right="211"/>
              <w:jc w:val="right"/>
              <w:rPr>
                <w:sz w:val="22"/>
              </w:rPr>
            </w:pPr>
            <w:r>
              <w:rPr>
                <w:spacing w:val="-5"/>
                <w:sz w:val="22"/>
              </w:rPr>
              <w:t>Rp</w:t>
            </w:r>
          </w:p>
        </w:tc>
        <w:tc>
          <w:tcPr>
            <w:tcW w:w="1976" w:type="dxa"/>
            <w:tcBorders>
              <w:left w:val="nil"/>
            </w:tcBorders>
          </w:tcPr>
          <w:p>
            <w:pPr>
              <w:pStyle w:val="TableParagraph"/>
              <w:spacing w:before="49"/>
              <w:ind w:right="97"/>
              <w:jc w:val="right"/>
              <w:rPr>
                <w:sz w:val="22"/>
              </w:rPr>
            </w:pPr>
            <w:r>
              <w:rPr>
                <w:spacing w:val="-2"/>
                <w:sz w:val="22"/>
              </w:rPr>
              <w:t>24.274.414.866</w:t>
            </w:r>
          </w:p>
        </w:tc>
        <w:tc>
          <w:tcPr>
            <w:tcW w:w="1484" w:type="dxa"/>
            <w:tcBorders>
              <w:right w:val="nil"/>
            </w:tcBorders>
          </w:tcPr>
          <w:p>
            <w:pPr>
              <w:pStyle w:val="TableParagraph"/>
              <w:spacing w:before="49"/>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49"/>
              <w:ind w:right="101"/>
              <w:jc w:val="right"/>
              <w:rPr>
                <w:sz w:val="22"/>
              </w:rPr>
            </w:pPr>
            <w:r>
              <w:rPr>
                <w:spacing w:val="-2"/>
                <w:sz w:val="22"/>
              </w:rPr>
              <w:t>214.592.025.963</w:t>
            </w:r>
          </w:p>
        </w:tc>
        <w:tc>
          <w:tcPr>
            <w:tcW w:w="951" w:type="dxa"/>
            <w:tcBorders>
              <w:right w:val="nil"/>
            </w:tcBorders>
          </w:tcPr>
          <w:p>
            <w:pPr>
              <w:pStyle w:val="TableParagraph"/>
              <w:spacing w:before="49"/>
              <w:ind w:right="185"/>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18.242.135.521.297</w:t>
            </w:r>
          </w:p>
        </w:tc>
        <w:tc>
          <w:tcPr>
            <w:tcW w:w="1636" w:type="dxa"/>
          </w:tcPr>
          <w:p>
            <w:pPr>
              <w:pStyle w:val="TableParagraph"/>
              <w:spacing w:before="49"/>
              <w:ind w:right="93"/>
              <w:jc w:val="right"/>
              <w:rPr>
                <w:sz w:val="22"/>
              </w:rPr>
            </w:pPr>
            <w:r>
              <w:rPr>
                <w:spacing w:val="-4"/>
                <w:sz w:val="22"/>
              </w:rPr>
              <w:t>0,01</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56" w:type="dxa"/>
            <w:tcBorders>
              <w:right w:val="nil"/>
            </w:tcBorders>
          </w:tcPr>
          <w:p>
            <w:pPr>
              <w:pStyle w:val="TableParagraph"/>
              <w:ind w:left="447"/>
              <w:jc w:val="left"/>
              <w:rPr>
                <w:sz w:val="22"/>
              </w:rPr>
            </w:pPr>
            <w:r>
              <w:rPr>
                <w:spacing w:val="-2"/>
                <w:sz w:val="22"/>
              </w:rPr>
              <w:t>-</w:t>
            </w:r>
            <w:r>
              <w:rPr>
                <w:spacing w:val="-7"/>
                <w:sz w:val="22"/>
              </w:rPr>
              <w:t>Rp</w:t>
            </w:r>
          </w:p>
        </w:tc>
        <w:tc>
          <w:tcPr>
            <w:tcW w:w="1976" w:type="dxa"/>
            <w:tcBorders>
              <w:left w:val="nil"/>
            </w:tcBorders>
          </w:tcPr>
          <w:p>
            <w:pPr>
              <w:pStyle w:val="TableParagraph"/>
              <w:ind w:right="97"/>
              <w:jc w:val="right"/>
              <w:rPr>
                <w:sz w:val="22"/>
              </w:rPr>
            </w:pPr>
            <w:r>
              <w:rPr>
                <w:spacing w:val="-2"/>
                <w:sz w:val="22"/>
              </w:rPr>
              <w:t>1.284.104.623.688</w:t>
            </w:r>
          </w:p>
        </w:tc>
        <w:tc>
          <w:tcPr>
            <w:tcW w:w="1484" w:type="dxa"/>
            <w:tcBorders>
              <w:right w:val="nil"/>
            </w:tcBorders>
          </w:tcPr>
          <w:p>
            <w:pPr>
              <w:pStyle w:val="TableParagraph"/>
              <w:ind w:right="51"/>
              <w:jc w:val="right"/>
              <w:rPr>
                <w:sz w:val="22"/>
              </w:rPr>
            </w:pPr>
            <w:r>
              <w:rPr>
                <w:spacing w:val="-2"/>
                <w:sz w:val="22"/>
              </w:rPr>
              <w:t>-</w:t>
            </w:r>
            <w:r>
              <w:rPr>
                <w:spacing w:val="-7"/>
                <w:sz w:val="22"/>
              </w:rPr>
              <w:t>Rp</w:t>
            </w:r>
          </w:p>
        </w:tc>
        <w:tc>
          <w:tcPr>
            <w:tcW w:w="1924" w:type="dxa"/>
            <w:tcBorders>
              <w:left w:val="nil"/>
            </w:tcBorders>
          </w:tcPr>
          <w:p>
            <w:pPr>
              <w:pStyle w:val="TableParagraph"/>
              <w:ind w:right="100"/>
              <w:jc w:val="right"/>
              <w:rPr>
                <w:sz w:val="22"/>
              </w:rPr>
            </w:pPr>
            <w:r>
              <w:rPr>
                <w:spacing w:val="-2"/>
                <w:sz w:val="22"/>
              </w:rPr>
              <w:t>91.196.338.348</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24.056.755.000.000</w:t>
            </w:r>
          </w:p>
        </w:tc>
        <w:tc>
          <w:tcPr>
            <w:tcW w:w="1636" w:type="dxa"/>
          </w:tcPr>
          <w:p>
            <w:pPr>
              <w:pStyle w:val="TableParagraph"/>
              <w:ind w:right="94"/>
              <w:jc w:val="right"/>
              <w:rPr>
                <w:sz w:val="22"/>
              </w:rPr>
            </w:pPr>
            <w:r>
              <w:rPr>
                <w:spacing w:val="-2"/>
                <w:sz w:val="22"/>
              </w:rPr>
              <w:t>-</w:t>
            </w:r>
            <w:r>
              <w:rPr>
                <w:spacing w:val="-4"/>
                <w:sz w:val="22"/>
              </w:rPr>
              <w:t>0,05</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2024</w:t>
            </w:r>
          </w:p>
        </w:tc>
        <w:tc>
          <w:tcPr>
            <w:tcW w:w="1056" w:type="dxa"/>
            <w:tcBorders>
              <w:right w:val="nil"/>
            </w:tcBorders>
          </w:tcPr>
          <w:p>
            <w:pPr>
              <w:pStyle w:val="TableParagraph"/>
              <w:spacing w:before="49"/>
              <w:ind w:left="447"/>
              <w:jc w:val="left"/>
              <w:rPr>
                <w:sz w:val="22"/>
              </w:rPr>
            </w:pPr>
            <w:r>
              <w:rPr>
                <w:spacing w:val="-2"/>
                <w:sz w:val="22"/>
              </w:rPr>
              <w:t>-</w:t>
            </w:r>
            <w:r>
              <w:rPr>
                <w:spacing w:val="-7"/>
                <w:sz w:val="22"/>
              </w:rPr>
              <w:t>Rp</w:t>
            </w:r>
          </w:p>
        </w:tc>
        <w:tc>
          <w:tcPr>
            <w:tcW w:w="1976" w:type="dxa"/>
            <w:tcBorders>
              <w:left w:val="nil"/>
            </w:tcBorders>
          </w:tcPr>
          <w:p>
            <w:pPr>
              <w:pStyle w:val="TableParagraph"/>
              <w:spacing w:before="49"/>
              <w:ind w:right="97"/>
              <w:jc w:val="right"/>
              <w:rPr>
                <w:sz w:val="22"/>
              </w:rPr>
            </w:pPr>
            <w:r>
              <w:rPr>
                <w:spacing w:val="-2"/>
                <w:sz w:val="22"/>
              </w:rPr>
              <w:t>1.090.530.253.606</w:t>
            </w:r>
          </w:p>
        </w:tc>
        <w:tc>
          <w:tcPr>
            <w:tcW w:w="1484" w:type="dxa"/>
            <w:tcBorders>
              <w:right w:val="nil"/>
            </w:tcBorders>
          </w:tcPr>
          <w:p>
            <w:pPr>
              <w:pStyle w:val="TableParagraph"/>
              <w:spacing w:before="49"/>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49"/>
              <w:ind w:right="101"/>
              <w:jc w:val="right"/>
              <w:rPr>
                <w:sz w:val="22"/>
              </w:rPr>
            </w:pPr>
            <w:r>
              <w:rPr>
                <w:spacing w:val="-2"/>
                <w:sz w:val="22"/>
              </w:rPr>
              <w:t>866.564.929.673</w:t>
            </w:r>
          </w:p>
        </w:tc>
        <w:tc>
          <w:tcPr>
            <w:tcW w:w="951" w:type="dxa"/>
            <w:tcBorders>
              <w:right w:val="nil"/>
            </w:tcBorders>
          </w:tcPr>
          <w:p>
            <w:pPr>
              <w:pStyle w:val="TableParagraph"/>
              <w:spacing w:before="49"/>
              <w:ind w:right="185"/>
              <w:jc w:val="right"/>
              <w:rPr>
                <w:sz w:val="22"/>
              </w:rPr>
            </w:pPr>
            <w:r>
              <w:rPr>
                <w:spacing w:val="-5"/>
                <w:sz w:val="22"/>
              </w:rPr>
              <w:t>Rp</w:t>
            </w:r>
          </w:p>
        </w:tc>
        <w:tc>
          <w:tcPr>
            <w:tcW w:w="2118" w:type="dxa"/>
            <w:tcBorders>
              <w:left w:val="nil"/>
            </w:tcBorders>
          </w:tcPr>
          <w:p>
            <w:pPr>
              <w:pStyle w:val="TableParagraph"/>
              <w:spacing w:before="49"/>
              <w:ind w:right="101"/>
              <w:jc w:val="right"/>
              <w:rPr>
                <w:sz w:val="22"/>
              </w:rPr>
            </w:pPr>
            <w:r>
              <w:rPr>
                <w:spacing w:val="-2"/>
                <w:sz w:val="22"/>
              </w:rPr>
              <w:t>36.123.703.000.000</w:t>
            </w:r>
          </w:p>
        </w:tc>
        <w:tc>
          <w:tcPr>
            <w:tcW w:w="1636" w:type="dxa"/>
          </w:tcPr>
          <w:p>
            <w:pPr>
              <w:pStyle w:val="TableParagraph"/>
              <w:spacing w:before="49"/>
              <w:ind w:right="94"/>
              <w:jc w:val="right"/>
              <w:rPr>
                <w:sz w:val="22"/>
              </w:rPr>
            </w:pPr>
            <w:r>
              <w:rPr>
                <w:spacing w:val="-2"/>
                <w:sz w:val="22"/>
              </w:rPr>
              <w:t>-</w:t>
            </w:r>
            <w:r>
              <w:rPr>
                <w:spacing w:val="-4"/>
                <w:sz w:val="22"/>
              </w:rPr>
              <w:t>0,01</w:t>
            </w:r>
          </w:p>
        </w:tc>
      </w:tr>
      <w:tr>
        <w:trPr>
          <w:trHeight w:val="298" w:hRule="atLeast"/>
        </w:trPr>
        <w:tc>
          <w:tcPr>
            <w:tcW w:w="876" w:type="dxa"/>
          </w:tcPr>
          <w:p>
            <w:pPr>
              <w:pStyle w:val="TableParagraph"/>
              <w:spacing w:line="240" w:lineRule="auto" w:before="21"/>
              <w:ind w:left="13" w:right="3"/>
              <w:rPr>
                <w:sz w:val="22"/>
              </w:rPr>
            </w:pPr>
            <w:r>
              <w:rPr>
                <w:spacing w:val="-4"/>
                <w:sz w:val="22"/>
              </w:rPr>
              <w:t>PTBA</w:t>
            </w:r>
          </w:p>
        </w:tc>
        <w:tc>
          <w:tcPr>
            <w:tcW w:w="840" w:type="dxa"/>
          </w:tcPr>
          <w:p>
            <w:pPr>
              <w:pStyle w:val="TableParagraph"/>
              <w:ind w:right="91"/>
              <w:jc w:val="right"/>
              <w:rPr>
                <w:sz w:val="22"/>
              </w:rPr>
            </w:pPr>
            <w:r>
              <w:rPr>
                <w:spacing w:val="-4"/>
                <w:sz w:val="22"/>
              </w:rPr>
              <w:t>2020</w:t>
            </w:r>
          </w:p>
        </w:tc>
        <w:tc>
          <w:tcPr>
            <w:tcW w:w="1056" w:type="dxa"/>
            <w:tcBorders>
              <w:right w:val="nil"/>
            </w:tcBorders>
          </w:tcPr>
          <w:p>
            <w:pPr>
              <w:pStyle w:val="TableParagraph"/>
              <w:ind w:right="267"/>
              <w:jc w:val="right"/>
              <w:rPr>
                <w:sz w:val="22"/>
              </w:rPr>
            </w:pPr>
            <w:r>
              <w:rPr>
                <w:spacing w:val="-5"/>
                <w:sz w:val="22"/>
              </w:rPr>
              <w:t>Rp</w:t>
            </w:r>
          </w:p>
        </w:tc>
        <w:tc>
          <w:tcPr>
            <w:tcW w:w="1976" w:type="dxa"/>
            <w:tcBorders>
              <w:left w:val="nil"/>
            </w:tcBorders>
          </w:tcPr>
          <w:p>
            <w:pPr>
              <w:pStyle w:val="TableParagraph"/>
              <w:ind w:right="97"/>
              <w:jc w:val="right"/>
              <w:rPr>
                <w:sz w:val="22"/>
              </w:rPr>
            </w:pPr>
            <w:r>
              <w:rPr>
                <w:spacing w:val="-2"/>
                <w:sz w:val="22"/>
              </w:rPr>
              <w:t>2.407.927.000.000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3.513.628.000.000</w:t>
            </w:r>
          </w:p>
        </w:tc>
        <w:tc>
          <w:tcPr>
            <w:tcW w:w="951" w:type="dxa"/>
            <w:tcBorders>
              <w:right w:val="nil"/>
            </w:tcBorders>
          </w:tcPr>
          <w:p>
            <w:pPr>
              <w:pStyle w:val="TableParagraph"/>
              <w:ind w:right="185"/>
              <w:jc w:val="right"/>
              <w:rPr>
                <w:sz w:val="22"/>
              </w:rPr>
            </w:pPr>
            <w:r>
              <w:rPr>
                <w:spacing w:val="-5"/>
                <w:sz w:val="22"/>
              </w:rPr>
              <w:t>Rp</w:t>
            </w:r>
          </w:p>
        </w:tc>
        <w:tc>
          <w:tcPr>
            <w:tcW w:w="2118" w:type="dxa"/>
            <w:tcBorders>
              <w:left w:val="nil"/>
            </w:tcBorders>
          </w:tcPr>
          <w:p>
            <w:pPr>
              <w:pStyle w:val="TableParagraph"/>
              <w:ind w:right="101"/>
              <w:jc w:val="right"/>
              <w:rPr>
                <w:sz w:val="22"/>
              </w:rPr>
            </w:pPr>
            <w:r>
              <w:rPr>
                <w:spacing w:val="-2"/>
                <w:sz w:val="22"/>
              </w:rPr>
              <w:t>45.359.207.000.000</w:t>
            </w:r>
          </w:p>
        </w:tc>
        <w:tc>
          <w:tcPr>
            <w:tcW w:w="1636" w:type="dxa"/>
          </w:tcPr>
          <w:p>
            <w:pPr>
              <w:pStyle w:val="TableParagraph"/>
              <w:ind w:right="94"/>
              <w:jc w:val="right"/>
              <w:rPr>
                <w:sz w:val="22"/>
              </w:rPr>
            </w:pPr>
            <w:r>
              <w:rPr>
                <w:spacing w:val="-2"/>
                <w:sz w:val="22"/>
              </w:rPr>
              <w:t>-</w:t>
            </w:r>
            <w:r>
              <w:rPr>
                <w:spacing w:val="-4"/>
                <w:sz w:val="22"/>
              </w:rPr>
              <w:t>0,02</w:t>
            </w:r>
          </w:p>
        </w:tc>
      </w:tr>
    </w:tbl>
    <w:p>
      <w:pPr>
        <w:pStyle w:val="TableParagraph"/>
        <w:spacing w:after="0"/>
        <w:jc w:val="right"/>
        <w:rPr>
          <w:sz w:val="22"/>
        </w:rPr>
        <w:sectPr>
          <w:headerReference w:type="default" r:id="rId62"/>
          <w:footerReference w:type="default" r:id="rId63"/>
          <w:pgSz w:w="16840" w:h="11910" w:orient="landscape"/>
          <w:pgMar w:header="0" w:footer="1002" w:top="1340" w:bottom="1200" w:left="1559" w:right="2125"/>
        </w:sect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1002"/>
        <w:gridCol w:w="2030"/>
        <w:gridCol w:w="1456"/>
        <w:gridCol w:w="1952"/>
        <w:gridCol w:w="923"/>
        <w:gridCol w:w="2146"/>
        <w:gridCol w:w="1636"/>
      </w:tblGrid>
      <w:tr>
        <w:trPr>
          <w:trHeight w:val="298" w:hRule="atLeast"/>
        </w:trPr>
        <w:tc>
          <w:tcPr>
            <w:tcW w:w="876" w:type="dxa"/>
          </w:tcPr>
          <w:p>
            <w:pPr>
              <w:pStyle w:val="TableParagraph"/>
              <w:spacing w:line="240" w:lineRule="auto" w:before="22"/>
              <w:ind w:left="186"/>
              <w:jc w:val="left"/>
              <w:rPr>
                <w:b/>
                <w:sz w:val="22"/>
              </w:rPr>
            </w:pPr>
            <w:r>
              <w:rPr>
                <w:b/>
                <w:spacing w:val="-4"/>
                <w:sz w:val="22"/>
              </w:rPr>
              <w:t>Kode</w:t>
            </w:r>
          </w:p>
        </w:tc>
        <w:tc>
          <w:tcPr>
            <w:tcW w:w="840" w:type="dxa"/>
          </w:tcPr>
          <w:p>
            <w:pPr>
              <w:pStyle w:val="TableParagraph"/>
              <w:spacing w:line="240" w:lineRule="auto" w:before="22"/>
              <w:ind w:right="91"/>
              <w:jc w:val="right"/>
              <w:rPr>
                <w:b/>
                <w:sz w:val="22"/>
              </w:rPr>
            </w:pPr>
            <w:r>
              <w:rPr>
                <w:b/>
                <w:spacing w:val="-2"/>
                <w:sz w:val="22"/>
              </w:rPr>
              <w:t>Tahun</w:t>
            </w:r>
          </w:p>
        </w:tc>
        <w:tc>
          <w:tcPr>
            <w:tcW w:w="3032" w:type="dxa"/>
            <w:gridSpan w:val="2"/>
          </w:tcPr>
          <w:p>
            <w:pPr>
              <w:pStyle w:val="TableParagraph"/>
              <w:spacing w:line="240" w:lineRule="auto" w:before="22"/>
              <w:ind w:left="1019"/>
              <w:jc w:val="left"/>
              <w:rPr>
                <w:b/>
                <w:i/>
                <w:sz w:val="22"/>
              </w:rPr>
            </w:pPr>
            <w:r>
              <w:rPr>
                <w:b/>
                <w:i/>
                <w:sz w:val="22"/>
              </w:rPr>
              <w:t>Net</w:t>
            </w:r>
            <w:r>
              <w:rPr>
                <w:b/>
                <w:i/>
                <w:spacing w:val="-5"/>
                <w:sz w:val="22"/>
              </w:rPr>
              <w:t> </w:t>
            </w:r>
            <w:r>
              <w:rPr>
                <w:b/>
                <w:i/>
                <w:spacing w:val="-2"/>
                <w:sz w:val="22"/>
              </w:rPr>
              <w:t>Income</w:t>
            </w:r>
          </w:p>
        </w:tc>
        <w:tc>
          <w:tcPr>
            <w:tcW w:w="3408" w:type="dxa"/>
            <w:gridSpan w:val="2"/>
          </w:tcPr>
          <w:p>
            <w:pPr>
              <w:pStyle w:val="TableParagraph"/>
              <w:spacing w:line="240" w:lineRule="auto" w:before="22"/>
              <w:ind w:left="108"/>
              <w:jc w:val="left"/>
              <w:rPr>
                <w:b/>
                <w:i/>
                <w:sz w:val="22"/>
              </w:rPr>
            </w:pPr>
            <w:r>
              <w:rPr>
                <w:b/>
                <w:i/>
                <w:sz w:val="22"/>
              </w:rPr>
              <w:t>Cash</w:t>
            </w:r>
            <w:r>
              <w:rPr>
                <w:b/>
                <w:i/>
                <w:spacing w:val="-2"/>
                <w:sz w:val="22"/>
              </w:rPr>
              <w:t> </w:t>
            </w:r>
            <w:r>
              <w:rPr>
                <w:b/>
                <w:i/>
                <w:sz w:val="22"/>
              </w:rPr>
              <w:t>Flow</w:t>
            </w:r>
            <w:r>
              <w:rPr>
                <w:b/>
                <w:i/>
                <w:spacing w:val="-2"/>
                <w:sz w:val="22"/>
              </w:rPr>
              <w:t> </w:t>
            </w:r>
            <w:r>
              <w:rPr>
                <w:b/>
                <w:i/>
                <w:sz w:val="22"/>
              </w:rPr>
              <w:t>from</w:t>
            </w:r>
            <w:r>
              <w:rPr>
                <w:b/>
                <w:i/>
                <w:spacing w:val="-6"/>
                <w:sz w:val="22"/>
              </w:rPr>
              <w:t> </w:t>
            </w:r>
            <w:r>
              <w:rPr>
                <w:b/>
                <w:i/>
                <w:sz w:val="22"/>
              </w:rPr>
              <w:t>Operating</w:t>
            </w:r>
            <w:r>
              <w:rPr>
                <w:b/>
                <w:i/>
                <w:spacing w:val="-4"/>
                <w:sz w:val="22"/>
              </w:rPr>
              <w:t> </w:t>
            </w:r>
            <w:r>
              <w:rPr>
                <w:b/>
                <w:i/>
                <w:spacing w:val="-2"/>
                <w:sz w:val="22"/>
              </w:rPr>
              <w:t>Activity</w:t>
            </w:r>
          </w:p>
        </w:tc>
        <w:tc>
          <w:tcPr>
            <w:tcW w:w="3069" w:type="dxa"/>
            <w:gridSpan w:val="2"/>
          </w:tcPr>
          <w:p>
            <w:pPr>
              <w:pStyle w:val="TableParagraph"/>
              <w:spacing w:line="240" w:lineRule="auto" w:before="22"/>
              <w:ind w:left="10"/>
              <w:rPr>
                <w:b/>
                <w:sz w:val="22"/>
              </w:rPr>
            </w:pPr>
            <w:r>
              <w:rPr>
                <w:b/>
                <w:sz w:val="22"/>
              </w:rPr>
              <w:t>Total</w:t>
            </w:r>
            <w:r>
              <w:rPr>
                <w:b/>
                <w:spacing w:val="-2"/>
                <w:sz w:val="22"/>
              </w:rPr>
              <w:t> </w:t>
            </w:r>
            <w:r>
              <w:rPr>
                <w:b/>
                <w:spacing w:val="-4"/>
                <w:sz w:val="22"/>
              </w:rPr>
              <w:t>Aset</w:t>
            </w:r>
          </w:p>
        </w:tc>
        <w:tc>
          <w:tcPr>
            <w:tcW w:w="1636" w:type="dxa"/>
          </w:tcPr>
          <w:p>
            <w:pPr>
              <w:pStyle w:val="TableParagraph"/>
              <w:spacing w:line="240" w:lineRule="auto" w:before="22"/>
              <w:ind w:left="512"/>
              <w:jc w:val="left"/>
              <w:rPr>
                <w:b/>
                <w:sz w:val="22"/>
              </w:rPr>
            </w:pPr>
            <w:r>
              <w:rPr>
                <w:b/>
                <w:spacing w:val="-4"/>
                <w:sz w:val="22"/>
              </w:rPr>
              <w:t>TATA</w:t>
            </w:r>
          </w:p>
        </w:tc>
      </w:tr>
      <w:tr>
        <w:trPr>
          <w:trHeight w:val="301" w:hRule="atLeast"/>
        </w:trPr>
        <w:tc>
          <w:tcPr>
            <w:tcW w:w="876" w:type="dxa"/>
            <w:vMerge w:val="restart"/>
          </w:tcPr>
          <w:p>
            <w:pPr>
              <w:pStyle w:val="TableParagraph"/>
              <w:spacing w:line="240" w:lineRule="auto" w:before="0"/>
              <w:jc w:val="left"/>
              <w:rPr>
                <w:sz w:val="22"/>
              </w:rPr>
            </w:pPr>
          </w:p>
        </w:tc>
        <w:tc>
          <w:tcPr>
            <w:tcW w:w="840" w:type="dxa"/>
          </w:tcPr>
          <w:p>
            <w:pPr>
              <w:pStyle w:val="TableParagraph"/>
              <w:spacing w:before="49"/>
              <w:ind w:right="91"/>
              <w:jc w:val="right"/>
              <w:rPr>
                <w:sz w:val="22"/>
              </w:rPr>
            </w:pPr>
            <w:r>
              <w:rPr>
                <w:spacing w:val="-4"/>
                <w:sz w:val="22"/>
              </w:rPr>
              <w:t>2021</w:t>
            </w:r>
          </w:p>
        </w:tc>
        <w:tc>
          <w:tcPr>
            <w:tcW w:w="1002" w:type="dxa"/>
            <w:tcBorders>
              <w:right w:val="nil"/>
            </w:tcBorders>
          </w:tcPr>
          <w:p>
            <w:pPr>
              <w:pStyle w:val="TableParagraph"/>
              <w:spacing w:before="49"/>
              <w:ind w:right="213"/>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8.036.888.000.000</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0"/>
              <w:jc w:val="right"/>
              <w:rPr>
                <w:sz w:val="22"/>
              </w:rPr>
            </w:pPr>
            <w:r>
              <w:rPr>
                <w:spacing w:val="-2"/>
                <w:sz w:val="22"/>
              </w:rPr>
              <w:t>10.795.075.000.000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38.765.189.000.000</w:t>
            </w:r>
          </w:p>
        </w:tc>
        <w:tc>
          <w:tcPr>
            <w:tcW w:w="1636" w:type="dxa"/>
          </w:tcPr>
          <w:p>
            <w:pPr>
              <w:pStyle w:val="TableParagraph"/>
              <w:spacing w:before="49"/>
              <w:ind w:right="94"/>
              <w:jc w:val="right"/>
              <w:rPr>
                <w:sz w:val="22"/>
              </w:rPr>
            </w:pPr>
            <w:r>
              <w:rPr>
                <w:spacing w:val="-2"/>
                <w:sz w:val="22"/>
              </w:rPr>
              <w:t>-</w:t>
            </w:r>
            <w:r>
              <w:rPr>
                <w:spacing w:val="-4"/>
                <w:sz w:val="22"/>
              </w:rPr>
              <w:t>0,07</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2022</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12.779.427.000.000</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0"/>
              <w:jc w:val="right"/>
              <w:rPr>
                <w:sz w:val="22"/>
              </w:rPr>
            </w:pPr>
            <w:r>
              <w:rPr>
                <w:spacing w:val="-2"/>
                <w:sz w:val="22"/>
              </w:rPr>
              <w:t>12.527.439.000.000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41.785.576.000.000</w:t>
            </w:r>
          </w:p>
        </w:tc>
        <w:tc>
          <w:tcPr>
            <w:tcW w:w="1636" w:type="dxa"/>
          </w:tcPr>
          <w:p>
            <w:pPr>
              <w:pStyle w:val="TableParagraph"/>
              <w:ind w:right="93"/>
              <w:jc w:val="right"/>
              <w:rPr>
                <w:sz w:val="22"/>
              </w:rPr>
            </w:pPr>
            <w:r>
              <w:rPr>
                <w:spacing w:val="-4"/>
                <w:sz w:val="22"/>
              </w:rPr>
              <w:t>0,01</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2023</w:t>
            </w:r>
          </w:p>
        </w:tc>
        <w:tc>
          <w:tcPr>
            <w:tcW w:w="1002" w:type="dxa"/>
            <w:tcBorders>
              <w:right w:val="nil"/>
            </w:tcBorders>
          </w:tcPr>
          <w:p>
            <w:pPr>
              <w:pStyle w:val="TableParagraph"/>
              <w:spacing w:before="49"/>
              <w:ind w:right="213"/>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6.292.521.000.000</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3.104.707.000.000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53.408.823.346.707</w:t>
            </w:r>
          </w:p>
        </w:tc>
        <w:tc>
          <w:tcPr>
            <w:tcW w:w="1636" w:type="dxa"/>
          </w:tcPr>
          <w:p>
            <w:pPr>
              <w:pStyle w:val="TableParagraph"/>
              <w:spacing w:before="49"/>
              <w:ind w:right="93"/>
              <w:jc w:val="right"/>
              <w:rPr>
                <w:sz w:val="22"/>
              </w:rPr>
            </w:pPr>
            <w:r>
              <w:rPr>
                <w:spacing w:val="-4"/>
                <w:sz w:val="22"/>
              </w:rPr>
              <w:t>0,06</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2024</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5.139.423.000.000</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5.049.190.000.000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55.573.843.735.084</w:t>
            </w:r>
          </w:p>
        </w:tc>
        <w:tc>
          <w:tcPr>
            <w:tcW w:w="1636" w:type="dxa"/>
          </w:tcPr>
          <w:p>
            <w:pPr>
              <w:pStyle w:val="TableParagraph"/>
              <w:ind w:right="93"/>
              <w:jc w:val="right"/>
              <w:rPr>
                <w:sz w:val="22"/>
              </w:rPr>
            </w:pPr>
            <w:r>
              <w:rPr>
                <w:spacing w:val="-4"/>
                <w:sz w:val="22"/>
              </w:rPr>
              <w:t>0,00</w:t>
            </w:r>
          </w:p>
        </w:tc>
      </w:tr>
      <w:tr>
        <w:trPr>
          <w:trHeight w:val="302" w:hRule="atLeast"/>
        </w:trPr>
        <w:tc>
          <w:tcPr>
            <w:tcW w:w="876" w:type="dxa"/>
            <w:vMerge w:val="restart"/>
          </w:tcPr>
          <w:p>
            <w:pPr>
              <w:pStyle w:val="TableParagraph"/>
              <w:spacing w:line="240" w:lineRule="auto" w:before="0"/>
              <w:jc w:val="left"/>
              <w:rPr>
                <w:b/>
                <w:sz w:val="22"/>
              </w:rPr>
            </w:pPr>
          </w:p>
          <w:p>
            <w:pPr>
              <w:pStyle w:val="TableParagraph"/>
              <w:spacing w:line="240" w:lineRule="auto" w:before="140"/>
              <w:jc w:val="left"/>
              <w:rPr>
                <w:b/>
                <w:sz w:val="22"/>
              </w:rPr>
            </w:pPr>
          </w:p>
          <w:p>
            <w:pPr>
              <w:pStyle w:val="TableParagraph"/>
              <w:spacing w:line="240" w:lineRule="auto" w:before="0"/>
              <w:ind w:left="186"/>
              <w:jc w:val="left"/>
              <w:rPr>
                <w:sz w:val="22"/>
              </w:rPr>
            </w:pPr>
            <w:r>
              <w:rPr>
                <w:spacing w:val="-4"/>
                <w:sz w:val="22"/>
              </w:rPr>
              <w:t>PTPP</w:t>
            </w:r>
          </w:p>
        </w:tc>
        <w:tc>
          <w:tcPr>
            <w:tcW w:w="840" w:type="dxa"/>
          </w:tcPr>
          <w:p>
            <w:pPr>
              <w:pStyle w:val="TableParagraph"/>
              <w:spacing w:before="50"/>
              <w:ind w:right="91"/>
              <w:jc w:val="right"/>
              <w:rPr>
                <w:sz w:val="22"/>
              </w:rPr>
            </w:pPr>
            <w:r>
              <w:rPr>
                <w:spacing w:val="-4"/>
                <w:sz w:val="22"/>
              </w:rPr>
              <w:t>2020</w:t>
            </w:r>
          </w:p>
        </w:tc>
        <w:tc>
          <w:tcPr>
            <w:tcW w:w="1002" w:type="dxa"/>
            <w:tcBorders>
              <w:right w:val="nil"/>
            </w:tcBorders>
          </w:tcPr>
          <w:p>
            <w:pPr>
              <w:pStyle w:val="TableParagraph"/>
              <w:spacing w:before="50"/>
              <w:ind w:right="213"/>
              <w:jc w:val="right"/>
              <w:rPr>
                <w:sz w:val="22"/>
              </w:rPr>
            </w:pPr>
            <w:r>
              <w:rPr>
                <w:spacing w:val="-5"/>
                <w:sz w:val="22"/>
              </w:rPr>
              <w:t>Rp</w:t>
            </w:r>
          </w:p>
        </w:tc>
        <w:tc>
          <w:tcPr>
            <w:tcW w:w="2030" w:type="dxa"/>
            <w:tcBorders>
              <w:left w:val="nil"/>
            </w:tcBorders>
          </w:tcPr>
          <w:p>
            <w:pPr>
              <w:pStyle w:val="TableParagraph"/>
              <w:spacing w:before="50"/>
              <w:ind w:right="97"/>
              <w:jc w:val="right"/>
              <w:rPr>
                <w:sz w:val="22"/>
              </w:rPr>
            </w:pPr>
            <w:r>
              <w:rPr>
                <w:spacing w:val="-2"/>
                <w:sz w:val="22"/>
              </w:rPr>
              <w:t>266.269.870.851</w:t>
            </w:r>
          </w:p>
        </w:tc>
        <w:tc>
          <w:tcPr>
            <w:tcW w:w="1456" w:type="dxa"/>
            <w:tcBorders>
              <w:right w:val="nil"/>
            </w:tcBorders>
          </w:tcPr>
          <w:p>
            <w:pPr>
              <w:pStyle w:val="TableParagraph"/>
              <w:spacing w:before="50"/>
              <w:ind w:right="79"/>
              <w:jc w:val="right"/>
              <w:rPr>
                <w:sz w:val="22"/>
              </w:rPr>
            </w:pPr>
            <w:r>
              <w:rPr>
                <w:spacing w:val="-2"/>
                <w:sz w:val="22"/>
              </w:rPr>
              <w:t>-</w:t>
            </w:r>
            <w:r>
              <w:rPr>
                <w:spacing w:val="-7"/>
                <w:sz w:val="22"/>
              </w:rPr>
              <w:t>Rp</w:t>
            </w:r>
          </w:p>
        </w:tc>
        <w:tc>
          <w:tcPr>
            <w:tcW w:w="1952" w:type="dxa"/>
            <w:tcBorders>
              <w:left w:val="nil"/>
            </w:tcBorders>
          </w:tcPr>
          <w:p>
            <w:pPr>
              <w:pStyle w:val="TableParagraph"/>
              <w:spacing w:before="50"/>
              <w:ind w:right="101"/>
              <w:jc w:val="right"/>
              <w:rPr>
                <w:sz w:val="22"/>
              </w:rPr>
            </w:pPr>
            <w:r>
              <w:rPr>
                <w:spacing w:val="-2"/>
                <w:sz w:val="22"/>
              </w:rPr>
              <w:t>268.989.679.129</w:t>
            </w:r>
          </w:p>
        </w:tc>
        <w:tc>
          <w:tcPr>
            <w:tcW w:w="923" w:type="dxa"/>
            <w:tcBorders>
              <w:right w:val="nil"/>
            </w:tcBorders>
          </w:tcPr>
          <w:p>
            <w:pPr>
              <w:pStyle w:val="TableParagraph"/>
              <w:spacing w:before="50"/>
              <w:ind w:right="157"/>
              <w:jc w:val="right"/>
              <w:rPr>
                <w:sz w:val="22"/>
              </w:rPr>
            </w:pPr>
            <w:r>
              <w:rPr>
                <w:spacing w:val="-5"/>
                <w:sz w:val="22"/>
              </w:rPr>
              <w:t>Rp</w:t>
            </w:r>
          </w:p>
        </w:tc>
        <w:tc>
          <w:tcPr>
            <w:tcW w:w="2146" w:type="dxa"/>
            <w:tcBorders>
              <w:left w:val="nil"/>
            </w:tcBorders>
          </w:tcPr>
          <w:p>
            <w:pPr>
              <w:pStyle w:val="TableParagraph"/>
              <w:spacing w:before="50"/>
              <w:ind w:left="174"/>
              <w:rPr>
                <w:sz w:val="22"/>
              </w:rPr>
            </w:pPr>
            <w:r>
              <w:rPr>
                <w:spacing w:val="-2"/>
                <w:sz w:val="22"/>
              </w:rPr>
              <w:t>57.612.383.140.536</w:t>
            </w:r>
          </w:p>
        </w:tc>
        <w:tc>
          <w:tcPr>
            <w:tcW w:w="1636" w:type="dxa"/>
          </w:tcPr>
          <w:p>
            <w:pPr>
              <w:pStyle w:val="TableParagraph"/>
              <w:spacing w:before="50"/>
              <w:ind w:right="93"/>
              <w:jc w:val="right"/>
              <w:rPr>
                <w:sz w:val="22"/>
              </w:rPr>
            </w:pPr>
            <w:r>
              <w:rPr>
                <w:spacing w:val="-4"/>
                <w:sz w:val="22"/>
              </w:rPr>
              <w:t>0,01</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361.421.984.159</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468.698.302.439</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56.525.042.574.560</w:t>
            </w:r>
          </w:p>
        </w:tc>
        <w:tc>
          <w:tcPr>
            <w:tcW w:w="1636" w:type="dxa"/>
          </w:tcPr>
          <w:p>
            <w:pPr>
              <w:pStyle w:val="TableParagraph"/>
              <w:ind w:right="93"/>
              <w:jc w:val="right"/>
              <w:rPr>
                <w:sz w:val="22"/>
              </w:rPr>
            </w:pPr>
            <w:r>
              <w:rPr>
                <w:spacing w:val="-4"/>
                <w:sz w:val="22"/>
              </w:rPr>
              <w:t>0,00</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2022</w:t>
            </w:r>
          </w:p>
        </w:tc>
        <w:tc>
          <w:tcPr>
            <w:tcW w:w="1002" w:type="dxa"/>
            <w:tcBorders>
              <w:right w:val="nil"/>
            </w:tcBorders>
          </w:tcPr>
          <w:p>
            <w:pPr>
              <w:pStyle w:val="TableParagraph"/>
              <w:spacing w:before="49"/>
              <w:ind w:right="213"/>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365.741.731.064</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268.445.188.094</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56.589.716.015.594</w:t>
            </w:r>
          </w:p>
        </w:tc>
        <w:tc>
          <w:tcPr>
            <w:tcW w:w="1636" w:type="dxa"/>
          </w:tcPr>
          <w:p>
            <w:pPr>
              <w:pStyle w:val="TableParagraph"/>
              <w:spacing w:before="49"/>
              <w:ind w:right="93"/>
              <w:jc w:val="right"/>
              <w:rPr>
                <w:sz w:val="22"/>
              </w:rPr>
            </w:pPr>
            <w:r>
              <w:rPr>
                <w:spacing w:val="-4"/>
                <w:sz w:val="22"/>
              </w:rPr>
              <w:t>0,00</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127.089.519.355</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384.779.651.866</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286"/>
              <w:rPr>
                <w:sz w:val="22"/>
              </w:rPr>
            </w:pPr>
            <w:r>
              <w:rPr>
                <w:spacing w:val="-2"/>
                <w:sz w:val="22"/>
              </w:rPr>
              <w:t>5.737.175.560.000</w:t>
            </w:r>
          </w:p>
        </w:tc>
        <w:tc>
          <w:tcPr>
            <w:tcW w:w="1636" w:type="dxa"/>
          </w:tcPr>
          <w:p>
            <w:pPr>
              <w:pStyle w:val="TableParagraph"/>
              <w:ind w:right="94"/>
              <w:jc w:val="right"/>
              <w:rPr>
                <w:sz w:val="22"/>
              </w:rPr>
            </w:pPr>
            <w:r>
              <w:rPr>
                <w:spacing w:val="-2"/>
                <w:sz w:val="22"/>
              </w:rPr>
              <w:t>-</w:t>
            </w:r>
            <w:r>
              <w:rPr>
                <w:spacing w:val="-4"/>
                <w:sz w:val="22"/>
              </w:rPr>
              <w:t>0,04</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2024</w:t>
            </w:r>
          </w:p>
        </w:tc>
        <w:tc>
          <w:tcPr>
            <w:tcW w:w="1002" w:type="dxa"/>
            <w:tcBorders>
              <w:right w:val="nil"/>
            </w:tcBorders>
          </w:tcPr>
          <w:p>
            <w:pPr>
              <w:pStyle w:val="TableParagraph"/>
              <w:spacing w:before="49"/>
              <w:ind w:right="213"/>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111.524.185.173</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285.584.131.868</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286"/>
              <w:rPr>
                <w:sz w:val="22"/>
              </w:rPr>
            </w:pPr>
            <w:r>
              <w:rPr>
                <w:spacing w:val="-2"/>
                <w:sz w:val="22"/>
              </w:rPr>
              <w:t>5.817.745.619.000</w:t>
            </w:r>
          </w:p>
        </w:tc>
        <w:tc>
          <w:tcPr>
            <w:tcW w:w="1636" w:type="dxa"/>
          </w:tcPr>
          <w:p>
            <w:pPr>
              <w:pStyle w:val="TableParagraph"/>
              <w:spacing w:before="49"/>
              <w:ind w:right="94"/>
              <w:jc w:val="right"/>
              <w:rPr>
                <w:sz w:val="22"/>
              </w:rPr>
            </w:pPr>
            <w:r>
              <w:rPr>
                <w:spacing w:val="-2"/>
                <w:sz w:val="22"/>
              </w:rPr>
              <w:t>-</w:t>
            </w:r>
            <w:r>
              <w:rPr>
                <w:spacing w:val="-4"/>
                <w:sz w:val="22"/>
              </w:rPr>
              <w:t>0,03</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30"/>
              <w:jc w:val="left"/>
              <w:rPr>
                <w:sz w:val="22"/>
              </w:rPr>
            </w:pPr>
            <w:r>
              <w:rPr>
                <w:spacing w:val="-4"/>
                <w:sz w:val="22"/>
              </w:rPr>
              <w:t>SMBR</w:t>
            </w:r>
          </w:p>
        </w:tc>
        <w:tc>
          <w:tcPr>
            <w:tcW w:w="840" w:type="dxa"/>
          </w:tcPr>
          <w:p>
            <w:pPr>
              <w:pStyle w:val="TableParagraph"/>
              <w:spacing w:before="46"/>
              <w:ind w:right="91"/>
              <w:jc w:val="right"/>
              <w:rPr>
                <w:sz w:val="22"/>
              </w:rPr>
            </w:pPr>
            <w:r>
              <w:rPr>
                <w:spacing w:val="-4"/>
                <w:sz w:val="22"/>
              </w:rPr>
              <w:t>2020</w:t>
            </w:r>
          </w:p>
        </w:tc>
        <w:tc>
          <w:tcPr>
            <w:tcW w:w="1002" w:type="dxa"/>
            <w:tcBorders>
              <w:right w:val="nil"/>
            </w:tcBorders>
          </w:tcPr>
          <w:p>
            <w:pPr>
              <w:pStyle w:val="TableParagraph"/>
              <w:spacing w:before="46"/>
              <w:ind w:right="157"/>
              <w:jc w:val="right"/>
              <w:rPr>
                <w:sz w:val="22"/>
              </w:rPr>
            </w:pPr>
            <w:r>
              <w:rPr>
                <w:spacing w:val="-5"/>
                <w:sz w:val="22"/>
              </w:rPr>
              <w:t>Rp</w:t>
            </w:r>
          </w:p>
        </w:tc>
        <w:tc>
          <w:tcPr>
            <w:tcW w:w="2030" w:type="dxa"/>
            <w:tcBorders>
              <w:left w:val="nil"/>
            </w:tcBorders>
          </w:tcPr>
          <w:p>
            <w:pPr>
              <w:pStyle w:val="TableParagraph"/>
              <w:spacing w:before="46"/>
              <w:ind w:right="97"/>
              <w:jc w:val="right"/>
              <w:rPr>
                <w:sz w:val="22"/>
              </w:rPr>
            </w:pPr>
            <w:r>
              <w:rPr>
                <w:spacing w:val="-2"/>
                <w:sz w:val="22"/>
              </w:rPr>
              <w:t>10.981.673.000</w:t>
            </w:r>
          </w:p>
        </w:tc>
        <w:tc>
          <w:tcPr>
            <w:tcW w:w="1456" w:type="dxa"/>
            <w:tcBorders>
              <w:right w:val="nil"/>
            </w:tcBorders>
          </w:tcPr>
          <w:p>
            <w:pPr>
              <w:pStyle w:val="TableParagraph"/>
              <w:spacing w:before="46"/>
              <w:ind w:right="75"/>
              <w:jc w:val="right"/>
              <w:rPr>
                <w:sz w:val="22"/>
              </w:rPr>
            </w:pPr>
            <w:r>
              <w:rPr>
                <w:spacing w:val="-5"/>
                <w:sz w:val="22"/>
              </w:rPr>
              <w:t>Rp</w:t>
            </w:r>
          </w:p>
        </w:tc>
        <w:tc>
          <w:tcPr>
            <w:tcW w:w="1952" w:type="dxa"/>
            <w:tcBorders>
              <w:left w:val="nil"/>
            </w:tcBorders>
          </w:tcPr>
          <w:p>
            <w:pPr>
              <w:pStyle w:val="TableParagraph"/>
              <w:spacing w:before="46"/>
              <w:ind w:right="101"/>
              <w:jc w:val="right"/>
              <w:rPr>
                <w:sz w:val="22"/>
              </w:rPr>
            </w:pPr>
            <w:r>
              <w:rPr>
                <w:spacing w:val="-2"/>
                <w:sz w:val="22"/>
              </w:rPr>
              <w:t>393.019.308.000</w:t>
            </w:r>
          </w:p>
        </w:tc>
        <w:tc>
          <w:tcPr>
            <w:tcW w:w="923" w:type="dxa"/>
            <w:tcBorders>
              <w:right w:val="nil"/>
            </w:tcBorders>
          </w:tcPr>
          <w:p>
            <w:pPr>
              <w:pStyle w:val="TableParagraph"/>
              <w:spacing w:before="46"/>
              <w:ind w:right="157"/>
              <w:jc w:val="right"/>
              <w:rPr>
                <w:sz w:val="22"/>
              </w:rPr>
            </w:pPr>
            <w:r>
              <w:rPr>
                <w:spacing w:val="-5"/>
                <w:sz w:val="22"/>
              </w:rPr>
              <w:t>Rp</w:t>
            </w:r>
          </w:p>
        </w:tc>
        <w:tc>
          <w:tcPr>
            <w:tcW w:w="2146" w:type="dxa"/>
            <w:tcBorders>
              <w:left w:val="nil"/>
            </w:tcBorders>
          </w:tcPr>
          <w:p>
            <w:pPr>
              <w:pStyle w:val="TableParagraph"/>
              <w:spacing w:before="46"/>
              <w:ind w:left="286"/>
              <w:rPr>
                <w:sz w:val="22"/>
              </w:rPr>
            </w:pPr>
            <w:r>
              <w:rPr>
                <w:spacing w:val="-2"/>
                <w:sz w:val="22"/>
              </w:rPr>
              <w:t>5.211.248.525.000</w:t>
            </w:r>
          </w:p>
        </w:tc>
        <w:tc>
          <w:tcPr>
            <w:tcW w:w="1636" w:type="dxa"/>
          </w:tcPr>
          <w:p>
            <w:pPr>
              <w:pStyle w:val="TableParagraph"/>
              <w:spacing w:before="46"/>
              <w:ind w:right="94"/>
              <w:jc w:val="right"/>
              <w:rPr>
                <w:sz w:val="22"/>
              </w:rPr>
            </w:pPr>
            <w:r>
              <w:rPr>
                <w:spacing w:val="-2"/>
                <w:sz w:val="22"/>
              </w:rPr>
              <w:t>-</w:t>
            </w:r>
            <w:r>
              <w:rPr>
                <w:spacing w:val="-4"/>
                <w:sz w:val="22"/>
              </w:rPr>
              <w:t>0,07</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2021</w:t>
            </w:r>
          </w:p>
        </w:tc>
        <w:tc>
          <w:tcPr>
            <w:tcW w:w="1002" w:type="dxa"/>
            <w:tcBorders>
              <w:right w:val="nil"/>
            </w:tcBorders>
          </w:tcPr>
          <w:p>
            <w:pPr>
              <w:pStyle w:val="TableParagraph"/>
              <w:spacing w:before="49"/>
              <w:ind w:right="157"/>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51.817.305.000</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374.742.047.000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286"/>
              <w:rPr>
                <w:sz w:val="22"/>
              </w:rPr>
            </w:pPr>
            <w:r>
              <w:rPr>
                <w:spacing w:val="-2"/>
                <w:sz w:val="22"/>
              </w:rPr>
              <w:t>4.856.730.638.000</w:t>
            </w:r>
          </w:p>
        </w:tc>
        <w:tc>
          <w:tcPr>
            <w:tcW w:w="1636" w:type="dxa"/>
          </w:tcPr>
          <w:p>
            <w:pPr>
              <w:pStyle w:val="TableParagraph"/>
              <w:spacing w:before="49"/>
              <w:ind w:right="94"/>
              <w:jc w:val="right"/>
              <w:rPr>
                <w:sz w:val="22"/>
              </w:rPr>
            </w:pPr>
            <w:r>
              <w:rPr>
                <w:spacing w:val="-2"/>
                <w:sz w:val="22"/>
              </w:rPr>
              <w:t>-</w:t>
            </w:r>
            <w:r>
              <w:rPr>
                <w:spacing w:val="-4"/>
                <w:sz w:val="22"/>
              </w:rPr>
              <w:t>0,07</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2022</w:t>
            </w:r>
          </w:p>
        </w:tc>
        <w:tc>
          <w:tcPr>
            <w:tcW w:w="1002" w:type="dxa"/>
            <w:tcBorders>
              <w:right w:val="nil"/>
            </w:tcBorders>
          </w:tcPr>
          <w:p>
            <w:pPr>
              <w:pStyle w:val="TableParagraph"/>
              <w:ind w:right="157"/>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94.827.889.000</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411.196.927.000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286"/>
              <w:rPr>
                <w:sz w:val="22"/>
              </w:rPr>
            </w:pPr>
            <w:r>
              <w:rPr>
                <w:spacing w:val="-2"/>
                <w:sz w:val="22"/>
              </w:rPr>
              <w:t>4.907.686.845.000</w:t>
            </w:r>
          </w:p>
        </w:tc>
        <w:tc>
          <w:tcPr>
            <w:tcW w:w="1636" w:type="dxa"/>
          </w:tcPr>
          <w:p>
            <w:pPr>
              <w:pStyle w:val="TableParagraph"/>
              <w:ind w:right="94"/>
              <w:jc w:val="right"/>
              <w:rPr>
                <w:sz w:val="22"/>
              </w:rPr>
            </w:pPr>
            <w:r>
              <w:rPr>
                <w:spacing w:val="-2"/>
                <w:sz w:val="22"/>
              </w:rPr>
              <w:t>-</w:t>
            </w:r>
            <w:r>
              <w:rPr>
                <w:spacing w:val="-4"/>
                <w:sz w:val="22"/>
              </w:rPr>
              <w:t>0,06</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2023</w:t>
            </w:r>
          </w:p>
        </w:tc>
        <w:tc>
          <w:tcPr>
            <w:tcW w:w="1002" w:type="dxa"/>
            <w:tcBorders>
              <w:right w:val="nil"/>
            </w:tcBorders>
          </w:tcPr>
          <w:p>
            <w:pPr>
              <w:pStyle w:val="TableParagraph"/>
              <w:spacing w:before="49"/>
              <w:ind w:right="213"/>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121.572.505.000</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296.497.994.000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78.006.244.000.000</w:t>
            </w:r>
          </w:p>
        </w:tc>
        <w:tc>
          <w:tcPr>
            <w:tcW w:w="1636" w:type="dxa"/>
          </w:tcPr>
          <w:p>
            <w:pPr>
              <w:pStyle w:val="TableParagraph"/>
              <w:spacing w:before="49"/>
              <w:ind w:right="93"/>
              <w:jc w:val="right"/>
              <w:rPr>
                <w:sz w:val="22"/>
              </w:rPr>
            </w:pPr>
            <w:r>
              <w:rPr>
                <w:spacing w:val="-4"/>
                <w:sz w:val="22"/>
              </w:rPr>
              <w:t>0,00</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2024</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129.253.093.000</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182.542.229.000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76.504.240.000.000</w:t>
            </w:r>
          </w:p>
        </w:tc>
        <w:tc>
          <w:tcPr>
            <w:tcW w:w="1636" w:type="dxa"/>
          </w:tcPr>
          <w:p>
            <w:pPr>
              <w:pStyle w:val="TableParagraph"/>
              <w:ind w:right="93"/>
              <w:jc w:val="right"/>
              <w:rPr>
                <w:sz w:val="22"/>
              </w:rPr>
            </w:pPr>
            <w:r>
              <w:rPr>
                <w:spacing w:val="-4"/>
                <w:sz w:val="22"/>
              </w:rPr>
              <w:t>0,00</w:t>
            </w:r>
          </w:p>
        </w:tc>
      </w:tr>
      <w:tr>
        <w:trPr>
          <w:trHeight w:val="302" w:hRule="atLeast"/>
        </w:trPr>
        <w:tc>
          <w:tcPr>
            <w:tcW w:w="876" w:type="dxa"/>
            <w:vMerge w:val="restart"/>
          </w:tcPr>
          <w:p>
            <w:pPr>
              <w:pStyle w:val="TableParagraph"/>
              <w:spacing w:line="240" w:lineRule="auto" w:before="0"/>
              <w:jc w:val="left"/>
              <w:rPr>
                <w:b/>
                <w:sz w:val="22"/>
              </w:rPr>
            </w:pPr>
          </w:p>
          <w:p>
            <w:pPr>
              <w:pStyle w:val="TableParagraph"/>
              <w:spacing w:line="240" w:lineRule="auto" w:before="140"/>
              <w:jc w:val="left"/>
              <w:rPr>
                <w:b/>
                <w:sz w:val="22"/>
              </w:rPr>
            </w:pPr>
          </w:p>
          <w:p>
            <w:pPr>
              <w:pStyle w:val="TableParagraph"/>
              <w:spacing w:line="240" w:lineRule="auto" w:before="0"/>
              <w:ind w:left="122"/>
              <w:jc w:val="left"/>
              <w:rPr>
                <w:sz w:val="22"/>
              </w:rPr>
            </w:pPr>
            <w:r>
              <w:rPr>
                <w:spacing w:val="-4"/>
                <w:sz w:val="22"/>
              </w:rPr>
              <w:t>SMGR</w:t>
            </w:r>
          </w:p>
        </w:tc>
        <w:tc>
          <w:tcPr>
            <w:tcW w:w="840" w:type="dxa"/>
          </w:tcPr>
          <w:p>
            <w:pPr>
              <w:pStyle w:val="TableParagraph"/>
              <w:spacing w:before="50"/>
              <w:ind w:right="91"/>
              <w:jc w:val="right"/>
              <w:rPr>
                <w:sz w:val="22"/>
              </w:rPr>
            </w:pPr>
            <w:r>
              <w:rPr>
                <w:spacing w:val="-4"/>
                <w:sz w:val="22"/>
              </w:rPr>
              <w:t>2020</w:t>
            </w:r>
          </w:p>
        </w:tc>
        <w:tc>
          <w:tcPr>
            <w:tcW w:w="1002" w:type="dxa"/>
            <w:tcBorders>
              <w:right w:val="nil"/>
            </w:tcBorders>
          </w:tcPr>
          <w:p>
            <w:pPr>
              <w:pStyle w:val="TableParagraph"/>
              <w:spacing w:before="50"/>
              <w:ind w:right="213"/>
              <w:jc w:val="right"/>
              <w:rPr>
                <w:sz w:val="22"/>
              </w:rPr>
            </w:pPr>
            <w:r>
              <w:rPr>
                <w:spacing w:val="-5"/>
                <w:sz w:val="22"/>
              </w:rPr>
              <w:t>Rp</w:t>
            </w:r>
          </w:p>
        </w:tc>
        <w:tc>
          <w:tcPr>
            <w:tcW w:w="2030" w:type="dxa"/>
            <w:tcBorders>
              <w:left w:val="nil"/>
            </w:tcBorders>
          </w:tcPr>
          <w:p>
            <w:pPr>
              <w:pStyle w:val="TableParagraph"/>
              <w:spacing w:before="50"/>
              <w:ind w:right="97"/>
              <w:jc w:val="right"/>
              <w:rPr>
                <w:sz w:val="22"/>
              </w:rPr>
            </w:pPr>
            <w:r>
              <w:rPr>
                <w:spacing w:val="-2"/>
                <w:sz w:val="22"/>
              </w:rPr>
              <w:t>2.674.343.000.000</w:t>
            </w:r>
          </w:p>
        </w:tc>
        <w:tc>
          <w:tcPr>
            <w:tcW w:w="1456" w:type="dxa"/>
            <w:tcBorders>
              <w:right w:val="nil"/>
            </w:tcBorders>
          </w:tcPr>
          <w:p>
            <w:pPr>
              <w:pStyle w:val="TableParagraph"/>
              <w:spacing w:before="50"/>
              <w:ind w:right="75"/>
              <w:jc w:val="right"/>
              <w:rPr>
                <w:sz w:val="22"/>
              </w:rPr>
            </w:pPr>
            <w:r>
              <w:rPr>
                <w:spacing w:val="-5"/>
                <w:sz w:val="22"/>
              </w:rPr>
              <w:t>Rp</w:t>
            </w:r>
          </w:p>
        </w:tc>
        <w:tc>
          <w:tcPr>
            <w:tcW w:w="1952" w:type="dxa"/>
            <w:tcBorders>
              <w:left w:val="nil"/>
            </w:tcBorders>
          </w:tcPr>
          <w:p>
            <w:pPr>
              <w:pStyle w:val="TableParagraph"/>
              <w:spacing w:before="50"/>
              <w:ind w:right="101"/>
              <w:jc w:val="right"/>
              <w:rPr>
                <w:sz w:val="22"/>
              </w:rPr>
            </w:pPr>
            <w:r>
              <w:rPr>
                <w:spacing w:val="-2"/>
                <w:sz w:val="22"/>
              </w:rPr>
              <w:t>7.221.257.000.000</w:t>
            </w:r>
          </w:p>
        </w:tc>
        <w:tc>
          <w:tcPr>
            <w:tcW w:w="923" w:type="dxa"/>
            <w:tcBorders>
              <w:right w:val="nil"/>
            </w:tcBorders>
          </w:tcPr>
          <w:p>
            <w:pPr>
              <w:pStyle w:val="TableParagraph"/>
              <w:spacing w:before="50"/>
              <w:ind w:right="157"/>
              <w:jc w:val="right"/>
              <w:rPr>
                <w:sz w:val="22"/>
              </w:rPr>
            </w:pPr>
            <w:r>
              <w:rPr>
                <w:spacing w:val="-5"/>
                <w:sz w:val="22"/>
              </w:rPr>
              <w:t>Rp</w:t>
            </w:r>
          </w:p>
        </w:tc>
        <w:tc>
          <w:tcPr>
            <w:tcW w:w="2146" w:type="dxa"/>
            <w:tcBorders>
              <w:left w:val="nil"/>
            </w:tcBorders>
          </w:tcPr>
          <w:p>
            <w:pPr>
              <w:pStyle w:val="TableParagraph"/>
              <w:spacing w:before="50"/>
              <w:ind w:left="174"/>
              <w:rPr>
                <w:sz w:val="22"/>
              </w:rPr>
            </w:pPr>
            <w:r>
              <w:rPr>
                <w:spacing w:val="-2"/>
                <w:sz w:val="22"/>
              </w:rPr>
              <w:t>82.960.012.000.000</w:t>
            </w:r>
          </w:p>
        </w:tc>
        <w:tc>
          <w:tcPr>
            <w:tcW w:w="1636" w:type="dxa"/>
          </w:tcPr>
          <w:p>
            <w:pPr>
              <w:pStyle w:val="TableParagraph"/>
              <w:spacing w:before="50"/>
              <w:ind w:right="94"/>
              <w:jc w:val="right"/>
              <w:rPr>
                <w:sz w:val="22"/>
              </w:rPr>
            </w:pPr>
            <w:r>
              <w:rPr>
                <w:spacing w:val="-2"/>
                <w:sz w:val="22"/>
              </w:rPr>
              <w:t>-</w:t>
            </w:r>
            <w:r>
              <w:rPr>
                <w:spacing w:val="-4"/>
                <w:sz w:val="22"/>
              </w:rPr>
              <w:t>0,05</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2.082.347.000.000</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6.688.789.000.000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81.820.529.000.000</w:t>
            </w:r>
          </w:p>
        </w:tc>
        <w:tc>
          <w:tcPr>
            <w:tcW w:w="1636" w:type="dxa"/>
          </w:tcPr>
          <w:p>
            <w:pPr>
              <w:pStyle w:val="TableParagraph"/>
              <w:ind w:right="94"/>
              <w:jc w:val="right"/>
              <w:rPr>
                <w:sz w:val="22"/>
              </w:rPr>
            </w:pPr>
            <w:r>
              <w:rPr>
                <w:spacing w:val="-2"/>
                <w:sz w:val="22"/>
              </w:rPr>
              <w:t>-</w:t>
            </w:r>
            <w:r>
              <w:rPr>
                <w:spacing w:val="-4"/>
                <w:sz w:val="22"/>
              </w:rPr>
              <w:t>0,06</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2022</w:t>
            </w:r>
          </w:p>
        </w:tc>
        <w:tc>
          <w:tcPr>
            <w:tcW w:w="1002" w:type="dxa"/>
            <w:tcBorders>
              <w:right w:val="nil"/>
            </w:tcBorders>
          </w:tcPr>
          <w:p>
            <w:pPr>
              <w:pStyle w:val="TableParagraph"/>
              <w:spacing w:before="49"/>
              <w:ind w:right="213"/>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2.499.083.000.000</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6.037.529.000.000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76.993.082.000.000</w:t>
            </w:r>
          </w:p>
        </w:tc>
        <w:tc>
          <w:tcPr>
            <w:tcW w:w="1636" w:type="dxa"/>
          </w:tcPr>
          <w:p>
            <w:pPr>
              <w:pStyle w:val="TableParagraph"/>
              <w:spacing w:before="49"/>
              <w:ind w:right="94"/>
              <w:jc w:val="right"/>
              <w:rPr>
                <w:sz w:val="22"/>
              </w:rPr>
            </w:pPr>
            <w:r>
              <w:rPr>
                <w:spacing w:val="-2"/>
                <w:sz w:val="22"/>
              </w:rPr>
              <w:t>-</w:t>
            </w:r>
            <w:r>
              <w:rPr>
                <w:spacing w:val="-4"/>
                <w:sz w:val="22"/>
              </w:rPr>
              <w:t>0,05</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2.295.601.000.000</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5.745.360.000.000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14.517.700.000.000</w:t>
            </w:r>
          </w:p>
        </w:tc>
        <w:tc>
          <w:tcPr>
            <w:tcW w:w="1636" w:type="dxa"/>
          </w:tcPr>
          <w:p>
            <w:pPr>
              <w:pStyle w:val="TableParagraph"/>
              <w:ind w:right="94"/>
              <w:jc w:val="right"/>
              <w:rPr>
                <w:sz w:val="22"/>
              </w:rPr>
            </w:pPr>
            <w:r>
              <w:rPr>
                <w:spacing w:val="-2"/>
                <w:sz w:val="22"/>
              </w:rPr>
              <w:t>-</w:t>
            </w:r>
            <w:r>
              <w:rPr>
                <w:spacing w:val="-4"/>
                <w:sz w:val="22"/>
              </w:rPr>
              <w:t>0,24</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2024</w:t>
            </w:r>
          </w:p>
        </w:tc>
        <w:tc>
          <w:tcPr>
            <w:tcW w:w="1002" w:type="dxa"/>
            <w:tcBorders>
              <w:right w:val="nil"/>
            </w:tcBorders>
          </w:tcPr>
          <w:p>
            <w:pPr>
              <w:pStyle w:val="TableParagraph"/>
              <w:spacing w:before="49"/>
              <w:ind w:right="213"/>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771.674.000.000</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4.243.539.000.000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14.690.989.000.000</w:t>
            </w:r>
          </w:p>
        </w:tc>
        <w:tc>
          <w:tcPr>
            <w:tcW w:w="1636" w:type="dxa"/>
          </w:tcPr>
          <w:p>
            <w:pPr>
              <w:pStyle w:val="TableParagraph"/>
              <w:spacing w:before="49"/>
              <w:ind w:right="94"/>
              <w:jc w:val="right"/>
              <w:rPr>
                <w:sz w:val="22"/>
              </w:rPr>
            </w:pPr>
            <w:r>
              <w:rPr>
                <w:spacing w:val="-2"/>
                <w:sz w:val="22"/>
              </w:rPr>
              <w:t>-</w:t>
            </w:r>
            <w:r>
              <w:rPr>
                <w:spacing w:val="-4"/>
                <w:sz w:val="22"/>
              </w:rPr>
              <w:t>0,24</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90"/>
              <w:jc w:val="left"/>
              <w:rPr>
                <w:sz w:val="22"/>
              </w:rPr>
            </w:pPr>
            <w:r>
              <w:rPr>
                <w:spacing w:val="-4"/>
                <w:sz w:val="22"/>
              </w:rPr>
              <w:t>TINS</w:t>
            </w:r>
          </w:p>
        </w:tc>
        <w:tc>
          <w:tcPr>
            <w:tcW w:w="840" w:type="dxa"/>
          </w:tcPr>
          <w:p>
            <w:pPr>
              <w:pStyle w:val="TableParagraph"/>
              <w:spacing w:before="46"/>
              <w:ind w:right="91"/>
              <w:jc w:val="right"/>
              <w:rPr>
                <w:sz w:val="22"/>
              </w:rPr>
            </w:pPr>
            <w:r>
              <w:rPr>
                <w:spacing w:val="-4"/>
                <w:sz w:val="22"/>
              </w:rPr>
              <w:t>2020</w:t>
            </w:r>
          </w:p>
        </w:tc>
        <w:tc>
          <w:tcPr>
            <w:tcW w:w="1002" w:type="dxa"/>
            <w:tcBorders>
              <w:right w:val="nil"/>
            </w:tcBorders>
          </w:tcPr>
          <w:p>
            <w:pPr>
              <w:pStyle w:val="TableParagraph"/>
              <w:spacing w:before="46"/>
              <w:ind w:right="161"/>
              <w:jc w:val="right"/>
              <w:rPr>
                <w:sz w:val="22"/>
              </w:rPr>
            </w:pPr>
            <w:r>
              <w:rPr>
                <w:spacing w:val="-2"/>
                <w:sz w:val="22"/>
              </w:rPr>
              <w:t>-</w:t>
            </w:r>
            <w:r>
              <w:rPr>
                <w:spacing w:val="-7"/>
                <w:sz w:val="22"/>
              </w:rPr>
              <w:t>Rp</w:t>
            </w:r>
          </w:p>
        </w:tc>
        <w:tc>
          <w:tcPr>
            <w:tcW w:w="2030" w:type="dxa"/>
            <w:tcBorders>
              <w:left w:val="nil"/>
            </w:tcBorders>
          </w:tcPr>
          <w:p>
            <w:pPr>
              <w:pStyle w:val="TableParagraph"/>
              <w:spacing w:before="46"/>
              <w:ind w:right="97"/>
              <w:jc w:val="right"/>
              <w:rPr>
                <w:sz w:val="22"/>
              </w:rPr>
            </w:pPr>
            <w:r>
              <w:rPr>
                <w:spacing w:val="-2"/>
                <w:sz w:val="22"/>
              </w:rPr>
              <w:t>340.602.000.000</w:t>
            </w:r>
          </w:p>
        </w:tc>
        <w:tc>
          <w:tcPr>
            <w:tcW w:w="1456" w:type="dxa"/>
            <w:tcBorders>
              <w:right w:val="nil"/>
            </w:tcBorders>
          </w:tcPr>
          <w:p>
            <w:pPr>
              <w:pStyle w:val="TableParagraph"/>
              <w:spacing w:before="46"/>
              <w:ind w:right="75"/>
              <w:jc w:val="right"/>
              <w:rPr>
                <w:sz w:val="22"/>
              </w:rPr>
            </w:pPr>
            <w:r>
              <w:rPr>
                <w:spacing w:val="-5"/>
                <w:sz w:val="22"/>
              </w:rPr>
              <w:t>Rp</w:t>
            </w:r>
          </w:p>
        </w:tc>
        <w:tc>
          <w:tcPr>
            <w:tcW w:w="1952" w:type="dxa"/>
            <w:tcBorders>
              <w:left w:val="nil"/>
            </w:tcBorders>
          </w:tcPr>
          <w:p>
            <w:pPr>
              <w:pStyle w:val="TableParagraph"/>
              <w:spacing w:before="46"/>
              <w:ind w:right="101"/>
              <w:jc w:val="right"/>
              <w:rPr>
                <w:sz w:val="22"/>
              </w:rPr>
            </w:pPr>
            <w:r>
              <w:rPr>
                <w:spacing w:val="-2"/>
                <w:sz w:val="22"/>
              </w:rPr>
              <w:t>5.400.909.000.000</w:t>
            </w:r>
          </w:p>
        </w:tc>
        <w:tc>
          <w:tcPr>
            <w:tcW w:w="923" w:type="dxa"/>
            <w:tcBorders>
              <w:right w:val="nil"/>
            </w:tcBorders>
          </w:tcPr>
          <w:p>
            <w:pPr>
              <w:pStyle w:val="TableParagraph"/>
              <w:spacing w:before="46"/>
              <w:ind w:right="157"/>
              <w:jc w:val="right"/>
              <w:rPr>
                <w:sz w:val="22"/>
              </w:rPr>
            </w:pPr>
            <w:r>
              <w:rPr>
                <w:spacing w:val="-5"/>
                <w:sz w:val="22"/>
              </w:rPr>
              <w:t>Rp</w:t>
            </w:r>
          </w:p>
        </w:tc>
        <w:tc>
          <w:tcPr>
            <w:tcW w:w="2146" w:type="dxa"/>
            <w:tcBorders>
              <w:left w:val="nil"/>
            </w:tcBorders>
          </w:tcPr>
          <w:p>
            <w:pPr>
              <w:pStyle w:val="TableParagraph"/>
              <w:spacing w:before="46"/>
              <w:ind w:left="174"/>
              <w:rPr>
                <w:sz w:val="22"/>
              </w:rPr>
            </w:pPr>
            <w:r>
              <w:rPr>
                <w:spacing w:val="-2"/>
                <w:sz w:val="22"/>
              </w:rPr>
              <w:t>13.066.976.000.000</w:t>
            </w:r>
          </w:p>
        </w:tc>
        <w:tc>
          <w:tcPr>
            <w:tcW w:w="1636" w:type="dxa"/>
          </w:tcPr>
          <w:p>
            <w:pPr>
              <w:pStyle w:val="TableParagraph"/>
              <w:spacing w:before="46"/>
              <w:ind w:right="94"/>
              <w:jc w:val="right"/>
              <w:rPr>
                <w:sz w:val="22"/>
              </w:rPr>
            </w:pPr>
            <w:r>
              <w:rPr>
                <w:spacing w:val="-2"/>
                <w:sz w:val="22"/>
              </w:rPr>
              <w:t>-</w:t>
            </w:r>
            <w:r>
              <w:rPr>
                <w:spacing w:val="-4"/>
                <w:sz w:val="22"/>
              </w:rPr>
              <w:t>0,44</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2021</w:t>
            </w:r>
          </w:p>
        </w:tc>
        <w:tc>
          <w:tcPr>
            <w:tcW w:w="1002" w:type="dxa"/>
            <w:tcBorders>
              <w:right w:val="nil"/>
            </w:tcBorders>
          </w:tcPr>
          <w:p>
            <w:pPr>
              <w:pStyle w:val="TableParagraph"/>
              <w:spacing w:before="49"/>
              <w:ind w:right="213"/>
              <w:jc w:val="righ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1.302.843.000.000</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4.039.395.000.000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12.853.277.000.000</w:t>
            </w:r>
          </w:p>
        </w:tc>
        <w:tc>
          <w:tcPr>
            <w:tcW w:w="1636" w:type="dxa"/>
          </w:tcPr>
          <w:p>
            <w:pPr>
              <w:pStyle w:val="TableParagraph"/>
              <w:spacing w:before="49"/>
              <w:ind w:right="94"/>
              <w:jc w:val="right"/>
              <w:rPr>
                <w:sz w:val="22"/>
              </w:rPr>
            </w:pPr>
            <w:r>
              <w:rPr>
                <w:spacing w:val="-2"/>
                <w:sz w:val="22"/>
              </w:rPr>
              <w:t>-</w:t>
            </w:r>
            <w:r>
              <w:rPr>
                <w:spacing w:val="-4"/>
                <w:sz w:val="22"/>
              </w:rPr>
              <w:t>0,21</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2022</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1.041.563.000.000</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3.114.511.000.000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12.799.576.000.000</w:t>
            </w:r>
          </w:p>
        </w:tc>
        <w:tc>
          <w:tcPr>
            <w:tcW w:w="1636" w:type="dxa"/>
          </w:tcPr>
          <w:p>
            <w:pPr>
              <w:pStyle w:val="TableParagraph"/>
              <w:ind w:right="94"/>
              <w:jc w:val="right"/>
              <w:rPr>
                <w:sz w:val="22"/>
              </w:rPr>
            </w:pPr>
            <w:r>
              <w:rPr>
                <w:spacing w:val="-2"/>
                <w:sz w:val="22"/>
              </w:rPr>
              <w:t>-</w:t>
            </w:r>
            <w:r>
              <w:rPr>
                <w:spacing w:val="-4"/>
                <w:sz w:val="22"/>
              </w:rPr>
              <w:t>0,16</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2023</w:t>
            </w:r>
          </w:p>
        </w:tc>
        <w:tc>
          <w:tcPr>
            <w:tcW w:w="1002" w:type="dxa"/>
            <w:tcBorders>
              <w:right w:val="nil"/>
            </w:tcBorders>
          </w:tcPr>
          <w:p>
            <w:pPr>
              <w:pStyle w:val="TableParagraph"/>
              <w:spacing w:before="49"/>
              <w:ind w:right="161"/>
              <w:jc w:val="right"/>
              <w:rPr>
                <w:sz w:val="22"/>
              </w:rPr>
            </w:pPr>
            <w:r>
              <w:rPr>
                <w:spacing w:val="-2"/>
                <w:sz w:val="22"/>
              </w:rPr>
              <w:t>-</w:t>
            </w:r>
            <w:r>
              <w:rPr>
                <w:spacing w:val="-7"/>
                <w:sz w:val="22"/>
              </w:rPr>
              <w:t>Rp</w:t>
            </w:r>
          </w:p>
        </w:tc>
        <w:tc>
          <w:tcPr>
            <w:tcW w:w="2030" w:type="dxa"/>
            <w:tcBorders>
              <w:left w:val="nil"/>
            </w:tcBorders>
          </w:tcPr>
          <w:p>
            <w:pPr>
              <w:pStyle w:val="TableParagraph"/>
              <w:spacing w:before="49"/>
              <w:ind w:right="97"/>
              <w:jc w:val="right"/>
              <w:rPr>
                <w:sz w:val="22"/>
              </w:rPr>
            </w:pPr>
            <w:r>
              <w:rPr>
                <w:spacing w:val="-2"/>
                <w:sz w:val="22"/>
              </w:rPr>
              <w:t>449.672.000.000</w:t>
            </w:r>
          </w:p>
        </w:tc>
        <w:tc>
          <w:tcPr>
            <w:tcW w:w="1456" w:type="dxa"/>
            <w:tcBorders>
              <w:right w:val="nil"/>
            </w:tcBorders>
          </w:tcPr>
          <w:p>
            <w:pPr>
              <w:pStyle w:val="TableParagraph"/>
              <w:spacing w:before="49"/>
              <w:ind w:right="75"/>
              <w:jc w:val="right"/>
              <w:rPr>
                <w:sz w:val="22"/>
              </w:rPr>
            </w:pPr>
            <w:r>
              <w:rPr>
                <w:spacing w:val="-5"/>
                <w:sz w:val="22"/>
              </w:rPr>
              <w:t>Rp</w:t>
            </w:r>
          </w:p>
        </w:tc>
        <w:tc>
          <w:tcPr>
            <w:tcW w:w="1952" w:type="dxa"/>
            <w:tcBorders>
              <w:left w:val="nil"/>
            </w:tcBorders>
          </w:tcPr>
          <w:p>
            <w:pPr>
              <w:pStyle w:val="TableParagraph"/>
              <w:spacing w:before="49"/>
              <w:ind w:right="101"/>
              <w:jc w:val="right"/>
              <w:rPr>
                <w:sz w:val="22"/>
              </w:rPr>
            </w:pPr>
            <w:r>
              <w:rPr>
                <w:spacing w:val="-2"/>
                <w:sz w:val="22"/>
              </w:rPr>
              <w:t>681.969.000.000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66"/>
              <w:rPr>
                <w:sz w:val="22"/>
              </w:rPr>
            </w:pPr>
            <w:r>
              <w:rPr>
                <w:spacing w:val="-2"/>
                <w:sz w:val="22"/>
              </w:rPr>
              <w:t>246.943.000.000.000</w:t>
            </w:r>
          </w:p>
        </w:tc>
        <w:tc>
          <w:tcPr>
            <w:tcW w:w="1636" w:type="dxa"/>
          </w:tcPr>
          <w:p>
            <w:pPr>
              <w:pStyle w:val="TableParagraph"/>
              <w:spacing w:before="49"/>
              <w:ind w:right="93"/>
              <w:jc w:val="right"/>
              <w:rPr>
                <w:sz w:val="22"/>
              </w:rPr>
            </w:pPr>
            <w:r>
              <w:rPr>
                <w:spacing w:val="-4"/>
                <w:sz w:val="22"/>
              </w:rPr>
              <w:t>0,00</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2024</w:t>
            </w:r>
          </w:p>
        </w:tc>
        <w:tc>
          <w:tcPr>
            <w:tcW w:w="1002" w:type="dxa"/>
            <w:tcBorders>
              <w:right w:val="nil"/>
            </w:tcBorders>
          </w:tcPr>
          <w:p>
            <w:pPr>
              <w:pStyle w:val="TableParagraph"/>
              <w:ind w:right="213"/>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1.207.630.000.000</w:t>
            </w:r>
          </w:p>
        </w:tc>
        <w:tc>
          <w:tcPr>
            <w:tcW w:w="1456" w:type="dxa"/>
            <w:tcBorders>
              <w:right w:val="nil"/>
            </w:tcBorders>
          </w:tcPr>
          <w:p>
            <w:pPr>
              <w:pStyle w:val="TableParagraph"/>
              <w:ind w:right="75"/>
              <w:jc w:val="right"/>
              <w:rPr>
                <w:sz w:val="22"/>
              </w:rPr>
            </w:pPr>
            <w:r>
              <w:rPr>
                <w:spacing w:val="-5"/>
                <w:sz w:val="22"/>
              </w:rPr>
              <w:t>Rp</w:t>
            </w:r>
          </w:p>
        </w:tc>
        <w:tc>
          <w:tcPr>
            <w:tcW w:w="1952" w:type="dxa"/>
            <w:tcBorders>
              <w:left w:val="nil"/>
            </w:tcBorders>
          </w:tcPr>
          <w:p>
            <w:pPr>
              <w:pStyle w:val="TableParagraph"/>
              <w:ind w:right="101"/>
              <w:jc w:val="right"/>
              <w:rPr>
                <w:sz w:val="22"/>
              </w:rPr>
            </w:pPr>
            <w:r>
              <w:rPr>
                <w:spacing w:val="-2"/>
                <w:sz w:val="22"/>
              </w:rPr>
              <w:t>2.499.553.000.000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66"/>
              <w:rPr>
                <w:sz w:val="22"/>
              </w:rPr>
            </w:pPr>
            <w:r>
              <w:rPr>
                <w:spacing w:val="-2"/>
                <w:sz w:val="22"/>
              </w:rPr>
              <w:t>277.184.000.000.000</w:t>
            </w:r>
          </w:p>
        </w:tc>
        <w:tc>
          <w:tcPr>
            <w:tcW w:w="1636" w:type="dxa"/>
          </w:tcPr>
          <w:p>
            <w:pPr>
              <w:pStyle w:val="TableParagraph"/>
              <w:ind w:right="93"/>
              <w:jc w:val="right"/>
              <w:rPr>
                <w:sz w:val="22"/>
              </w:rPr>
            </w:pPr>
            <w:r>
              <w:rPr>
                <w:spacing w:val="-4"/>
                <w:sz w:val="22"/>
              </w:rPr>
              <w:t>0,00</w:t>
            </w:r>
          </w:p>
        </w:tc>
      </w:tr>
    </w:tbl>
    <w:p>
      <w:pPr>
        <w:pStyle w:val="TableParagraph"/>
        <w:spacing w:after="0"/>
        <w:jc w:val="right"/>
        <w:rPr>
          <w:sz w:val="22"/>
        </w:rPr>
        <w:sectPr>
          <w:headerReference w:type="default" r:id="rId64"/>
          <w:footerReference w:type="default" r:id="rId65"/>
          <w:pgSz w:w="16840" w:h="11910" w:orient="landscape"/>
          <w:pgMar w:header="0" w:footer="1002" w:top="1340" w:bottom="1200" w:left="1559" w:right="2125"/>
        </w:sect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1002"/>
        <w:gridCol w:w="2030"/>
        <w:gridCol w:w="1484"/>
        <w:gridCol w:w="1924"/>
        <w:gridCol w:w="923"/>
        <w:gridCol w:w="2146"/>
        <w:gridCol w:w="1636"/>
      </w:tblGrid>
      <w:tr>
        <w:trPr>
          <w:trHeight w:val="298" w:hRule="atLeast"/>
        </w:trPr>
        <w:tc>
          <w:tcPr>
            <w:tcW w:w="876" w:type="dxa"/>
          </w:tcPr>
          <w:p>
            <w:pPr>
              <w:pStyle w:val="TableParagraph"/>
              <w:spacing w:line="240" w:lineRule="auto" w:before="22"/>
              <w:ind w:left="186"/>
              <w:jc w:val="left"/>
              <w:rPr>
                <w:b/>
                <w:sz w:val="22"/>
              </w:rPr>
            </w:pPr>
            <w:r>
              <w:rPr>
                <w:b/>
                <w:spacing w:val="-4"/>
                <w:sz w:val="22"/>
              </w:rPr>
              <w:t>Kode</w:t>
            </w:r>
          </w:p>
        </w:tc>
        <w:tc>
          <w:tcPr>
            <w:tcW w:w="840" w:type="dxa"/>
          </w:tcPr>
          <w:p>
            <w:pPr>
              <w:pStyle w:val="TableParagraph"/>
              <w:spacing w:line="240" w:lineRule="auto" w:before="22"/>
              <w:ind w:right="91"/>
              <w:jc w:val="right"/>
              <w:rPr>
                <w:b/>
                <w:sz w:val="22"/>
              </w:rPr>
            </w:pPr>
            <w:r>
              <w:rPr>
                <w:b/>
                <w:spacing w:val="-2"/>
                <w:sz w:val="22"/>
              </w:rPr>
              <w:t>Tahun</w:t>
            </w:r>
          </w:p>
        </w:tc>
        <w:tc>
          <w:tcPr>
            <w:tcW w:w="3032" w:type="dxa"/>
            <w:gridSpan w:val="2"/>
          </w:tcPr>
          <w:p>
            <w:pPr>
              <w:pStyle w:val="TableParagraph"/>
              <w:spacing w:line="240" w:lineRule="auto" w:before="22"/>
              <w:ind w:left="1019"/>
              <w:jc w:val="left"/>
              <w:rPr>
                <w:b/>
                <w:i/>
                <w:sz w:val="22"/>
              </w:rPr>
            </w:pPr>
            <w:r>
              <w:rPr>
                <w:b/>
                <w:i/>
                <w:sz w:val="22"/>
              </w:rPr>
              <w:t>Net</w:t>
            </w:r>
            <w:r>
              <w:rPr>
                <w:b/>
                <w:i/>
                <w:spacing w:val="-5"/>
                <w:sz w:val="22"/>
              </w:rPr>
              <w:t> </w:t>
            </w:r>
            <w:r>
              <w:rPr>
                <w:b/>
                <w:i/>
                <w:spacing w:val="-2"/>
                <w:sz w:val="22"/>
              </w:rPr>
              <w:t>Income</w:t>
            </w:r>
          </w:p>
        </w:tc>
        <w:tc>
          <w:tcPr>
            <w:tcW w:w="3408" w:type="dxa"/>
            <w:gridSpan w:val="2"/>
          </w:tcPr>
          <w:p>
            <w:pPr>
              <w:pStyle w:val="TableParagraph"/>
              <w:spacing w:line="240" w:lineRule="auto" w:before="22"/>
              <w:ind w:left="108"/>
              <w:jc w:val="left"/>
              <w:rPr>
                <w:b/>
                <w:i/>
                <w:sz w:val="22"/>
              </w:rPr>
            </w:pPr>
            <w:r>
              <w:rPr>
                <w:b/>
                <w:i/>
                <w:sz w:val="22"/>
              </w:rPr>
              <w:t>Cash</w:t>
            </w:r>
            <w:r>
              <w:rPr>
                <w:b/>
                <w:i/>
                <w:spacing w:val="-2"/>
                <w:sz w:val="22"/>
              </w:rPr>
              <w:t> </w:t>
            </w:r>
            <w:r>
              <w:rPr>
                <w:b/>
                <w:i/>
                <w:sz w:val="22"/>
              </w:rPr>
              <w:t>Flow</w:t>
            </w:r>
            <w:r>
              <w:rPr>
                <w:b/>
                <w:i/>
                <w:spacing w:val="-2"/>
                <w:sz w:val="22"/>
              </w:rPr>
              <w:t> </w:t>
            </w:r>
            <w:r>
              <w:rPr>
                <w:b/>
                <w:i/>
                <w:sz w:val="22"/>
              </w:rPr>
              <w:t>from</w:t>
            </w:r>
            <w:r>
              <w:rPr>
                <w:b/>
                <w:i/>
                <w:spacing w:val="-6"/>
                <w:sz w:val="22"/>
              </w:rPr>
              <w:t> </w:t>
            </w:r>
            <w:r>
              <w:rPr>
                <w:b/>
                <w:i/>
                <w:sz w:val="22"/>
              </w:rPr>
              <w:t>Operating</w:t>
            </w:r>
            <w:r>
              <w:rPr>
                <w:b/>
                <w:i/>
                <w:spacing w:val="-4"/>
                <w:sz w:val="22"/>
              </w:rPr>
              <w:t> </w:t>
            </w:r>
            <w:r>
              <w:rPr>
                <w:b/>
                <w:i/>
                <w:spacing w:val="-2"/>
                <w:sz w:val="22"/>
              </w:rPr>
              <w:t>Activity</w:t>
            </w:r>
          </w:p>
        </w:tc>
        <w:tc>
          <w:tcPr>
            <w:tcW w:w="3069" w:type="dxa"/>
            <w:gridSpan w:val="2"/>
          </w:tcPr>
          <w:p>
            <w:pPr>
              <w:pStyle w:val="TableParagraph"/>
              <w:spacing w:line="240" w:lineRule="auto" w:before="22"/>
              <w:ind w:left="10"/>
              <w:rPr>
                <w:b/>
                <w:sz w:val="22"/>
              </w:rPr>
            </w:pPr>
            <w:r>
              <w:rPr>
                <w:b/>
                <w:sz w:val="22"/>
              </w:rPr>
              <w:t>Total</w:t>
            </w:r>
            <w:r>
              <w:rPr>
                <w:b/>
                <w:spacing w:val="-2"/>
                <w:sz w:val="22"/>
              </w:rPr>
              <w:t> </w:t>
            </w:r>
            <w:r>
              <w:rPr>
                <w:b/>
                <w:spacing w:val="-4"/>
                <w:sz w:val="22"/>
              </w:rPr>
              <w:t>Aset</w:t>
            </w:r>
          </w:p>
        </w:tc>
        <w:tc>
          <w:tcPr>
            <w:tcW w:w="1636" w:type="dxa"/>
          </w:tcPr>
          <w:p>
            <w:pPr>
              <w:pStyle w:val="TableParagraph"/>
              <w:spacing w:line="240" w:lineRule="auto" w:before="22"/>
              <w:ind w:left="512"/>
              <w:jc w:val="left"/>
              <w:rPr>
                <w:b/>
                <w:sz w:val="22"/>
              </w:rPr>
            </w:pPr>
            <w:r>
              <w:rPr>
                <w:b/>
                <w:spacing w:val="-4"/>
                <w:sz w:val="22"/>
              </w:rPr>
              <w:t>TATA</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22"/>
              <w:jc w:val="left"/>
              <w:rPr>
                <w:sz w:val="22"/>
              </w:rPr>
            </w:pPr>
            <w:r>
              <w:rPr>
                <w:spacing w:val="-4"/>
                <w:sz w:val="22"/>
              </w:rPr>
              <w:t>TLKM</w:t>
            </w:r>
          </w:p>
        </w:tc>
        <w:tc>
          <w:tcPr>
            <w:tcW w:w="840" w:type="dxa"/>
          </w:tcPr>
          <w:p>
            <w:pPr>
              <w:pStyle w:val="TableParagraph"/>
              <w:spacing w:before="49"/>
              <w:ind w:right="91"/>
              <w:jc w:val="right"/>
              <w:rPr>
                <w:sz w:val="22"/>
              </w:rPr>
            </w:pPr>
            <w:r>
              <w:rPr>
                <w:spacing w:val="-4"/>
                <w:sz w:val="22"/>
              </w:rPr>
              <w:t>2020</w:t>
            </w:r>
          </w:p>
        </w:tc>
        <w:tc>
          <w:tcPr>
            <w:tcW w:w="1002" w:type="dxa"/>
            <w:tcBorders>
              <w:right w:val="nil"/>
            </w:tcBorders>
          </w:tcPr>
          <w:p>
            <w:pPr>
              <w:pStyle w:val="TableParagraph"/>
              <w:spacing w:before="49"/>
              <w:ind w:left="523"/>
              <w:jc w:val="lef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29.563.000.000.000</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0"/>
              <w:jc w:val="right"/>
              <w:rPr>
                <w:sz w:val="22"/>
              </w:rPr>
            </w:pPr>
            <w:r>
              <w:rPr>
                <w:spacing w:val="-2"/>
                <w:sz w:val="22"/>
              </w:rPr>
              <w:t>65.317.000.000.000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66"/>
              <w:rPr>
                <w:sz w:val="22"/>
              </w:rPr>
            </w:pPr>
            <w:r>
              <w:rPr>
                <w:spacing w:val="-2"/>
                <w:sz w:val="22"/>
              </w:rPr>
              <w:t>275.192.000.000.000</w:t>
            </w:r>
          </w:p>
        </w:tc>
        <w:tc>
          <w:tcPr>
            <w:tcW w:w="1636" w:type="dxa"/>
          </w:tcPr>
          <w:p>
            <w:pPr>
              <w:pStyle w:val="TableParagraph"/>
              <w:spacing w:before="49"/>
              <w:ind w:right="94"/>
              <w:jc w:val="right"/>
              <w:rPr>
                <w:sz w:val="22"/>
              </w:rPr>
            </w:pPr>
            <w:r>
              <w:rPr>
                <w:spacing w:val="-2"/>
                <w:sz w:val="22"/>
              </w:rPr>
              <w:t>-</w:t>
            </w:r>
            <w:r>
              <w:rPr>
                <w:spacing w:val="-4"/>
                <w:sz w:val="22"/>
              </w:rPr>
              <w:t>0,13</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2" w:type="dxa"/>
            <w:tcBorders>
              <w:right w:val="nil"/>
            </w:tcBorders>
          </w:tcPr>
          <w:p>
            <w:pPr>
              <w:pStyle w:val="TableParagraph"/>
              <w:ind w:left="523"/>
              <w:jc w:val="lef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33.948.000.000.000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0"/>
              <w:jc w:val="right"/>
              <w:rPr>
                <w:sz w:val="22"/>
              </w:rPr>
            </w:pPr>
            <w:r>
              <w:rPr>
                <w:spacing w:val="-2"/>
                <w:sz w:val="22"/>
              </w:rPr>
              <w:t>68.353.000.000.000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66"/>
              <w:rPr>
                <w:sz w:val="22"/>
              </w:rPr>
            </w:pPr>
            <w:r>
              <w:rPr>
                <w:spacing w:val="-2"/>
                <w:sz w:val="22"/>
              </w:rPr>
              <w:t>287.042.000.000.000</w:t>
            </w:r>
          </w:p>
        </w:tc>
        <w:tc>
          <w:tcPr>
            <w:tcW w:w="1636" w:type="dxa"/>
          </w:tcPr>
          <w:p>
            <w:pPr>
              <w:pStyle w:val="TableParagraph"/>
              <w:ind w:right="94"/>
              <w:jc w:val="right"/>
              <w:rPr>
                <w:sz w:val="22"/>
              </w:rPr>
            </w:pPr>
            <w:r>
              <w:rPr>
                <w:spacing w:val="-2"/>
                <w:sz w:val="22"/>
              </w:rPr>
              <w:t>-</w:t>
            </w:r>
            <w:r>
              <w:rPr>
                <w:spacing w:val="-4"/>
                <w:sz w:val="22"/>
              </w:rPr>
              <w:t>0,12</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2022</w:t>
            </w:r>
          </w:p>
        </w:tc>
        <w:tc>
          <w:tcPr>
            <w:tcW w:w="1002" w:type="dxa"/>
            <w:tcBorders>
              <w:right w:val="nil"/>
            </w:tcBorders>
          </w:tcPr>
          <w:p>
            <w:pPr>
              <w:pStyle w:val="TableParagraph"/>
              <w:spacing w:before="49"/>
              <w:ind w:left="523"/>
              <w:jc w:val="lef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27.680.000.000.000</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0"/>
              <w:jc w:val="right"/>
              <w:rPr>
                <w:sz w:val="22"/>
              </w:rPr>
            </w:pPr>
            <w:r>
              <w:rPr>
                <w:spacing w:val="-2"/>
                <w:sz w:val="22"/>
              </w:rPr>
              <w:t>73.354.000.000.000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66"/>
              <w:rPr>
                <w:sz w:val="22"/>
              </w:rPr>
            </w:pPr>
            <w:r>
              <w:rPr>
                <w:spacing w:val="-2"/>
                <w:sz w:val="22"/>
              </w:rPr>
              <w:t>299.675.000.000.000</w:t>
            </w:r>
          </w:p>
        </w:tc>
        <w:tc>
          <w:tcPr>
            <w:tcW w:w="1636" w:type="dxa"/>
          </w:tcPr>
          <w:p>
            <w:pPr>
              <w:pStyle w:val="TableParagraph"/>
              <w:spacing w:before="49"/>
              <w:ind w:right="94"/>
              <w:jc w:val="right"/>
              <w:rPr>
                <w:sz w:val="22"/>
              </w:rPr>
            </w:pPr>
            <w:r>
              <w:rPr>
                <w:spacing w:val="-2"/>
                <w:sz w:val="22"/>
              </w:rPr>
              <w:t>-</w:t>
            </w:r>
            <w:r>
              <w:rPr>
                <w:spacing w:val="-4"/>
                <w:sz w:val="22"/>
              </w:rPr>
              <w:t>0,15</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02" w:type="dxa"/>
            <w:tcBorders>
              <w:right w:val="nil"/>
            </w:tcBorders>
          </w:tcPr>
          <w:p>
            <w:pPr>
              <w:pStyle w:val="TableParagraph"/>
              <w:ind w:left="523"/>
              <w:jc w:val="lef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32.208.000.000.000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0"/>
              <w:jc w:val="right"/>
              <w:rPr>
                <w:sz w:val="22"/>
              </w:rPr>
            </w:pPr>
            <w:r>
              <w:rPr>
                <w:spacing w:val="-2"/>
                <w:sz w:val="22"/>
              </w:rPr>
              <w:t>60.581.000.000.000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68.109.185.213.000</w:t>
            </w:r>
          </w:p>
        </w:tc>
        <w:tc>
          <w:tcPr>
            <w:tcW w:w="1636" w:type="dxa"/>
          </w:tcPr>
          <w:p>
            <w:pPr>
              <w:pStyle w:val="TableParagraph"/>
              <w:ind w:right="94"/>
              <w:jc w:val="right"/>
              <w:rPr>
                <w:sz w:val="22"/>
              </w:rPr>
            </w:pPr>
            <w:r>
              <w:rPr>
                <w:spacing w:val="-2"/>
                <w:sz w:val="22"/>
              </w:rPr>
              <w:t>-</w:t>
            </w:r>
            <w:r>
              <w:rPr>
                <w:spacing w:val="-4"/>
                <w:sz w:val="22"/>
              </w:rPr>
              <w:t>0,42</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50"/>
              <w:ind w:right="91"/>
              <w:jc w:val="right"/>
              <w:rPr>
                <w:sz w:val="22"/>
              </w:rPr>
            </w:pPr>
            <w:r>
              <w:rPr>
                <w:spacing w:val="-4"/>
                <w:sz w:val="22"/>
              </w:rPr>
              <w:t>2024</w:t>
            </w:r>
          </w:p>
        </w:tc>
        <w:tc>
          <w:tcPr>
            <w:tcW w:w="1002" w:type="dxa"/>
            <w:tcBorders>
              <w:right w:val="nil"/>
            </w:tcBorders>
          </w:tcPr>
          <w:p>
            <w:pPr>
              <w:pStyle w:val="TableParagraph"/>
              <w:spacing w:before="50"/>
              <w:ind w:left="523"/>
              <w:jc w:val="left"/>
              <w:rPr>
                <w:sz w:val="22"/>
              </w:rPr>
            </w:pPr>
            <w:r>
              <w:rPr>
                <w:spacing w:val="-5"/>
                <w:sz w:val="22"/>
              </w:rPr>
              <w:t>Rp</w:t>
            </w:r>
          </w:p>
        </w:tc>
        <w:tc>
          <w:tcPr>
            <w:tcW w:w="2030" w:type="dxa"/>
            <w:tcBorders>
              <w:left w:val="nil"/>
            </w:tcBorders>
          </w:tcPr>
          <w:p>
            <w:pPr>
              <w:pStyle w:val="TableParagraph"/>
              <w:spacing w:before="50"/>
              <w:ind w:right="97"/>
              <w:jc w:val="right"/>
              <w:rPr>
                <w:sz w:val="22"/>
              </w:rPr>
            </w:pPr>
            <w:r>
              <w:rPr>
                <w:spacing w:val="-2"/>
                <w:sz w:val="22"/>
              </w:rPr>
              <w:t>31.638.000.000.000</w:t>
            </w:r>
          </w:p>
        </w:tc>
        <w:tc>
          <w:tcPr>
            <w:tcW w:w="1484" w:type="dxa"/>
            <w:tcBorders>
              <w:right w:val="nil"/>
            </w:tcBorders>
          </w:tcPr>
          <w:p>
            <w:pPr>
              <w:pStyle w:val="TableParagraph"/>
              <w:spacing w:before="50"/>
              <w:ind w:right="103"/>
              <w:jc w:val="right"/>
              <w:rPr>
                <w:sz w:val="22"/>
              </w:rPr>
            </w:pPr>
            <w:r>
              <w:rPr>
                <w:spacing w:val="-5"/>
                <w:sz w:val="22"/>
              </w:rPr>
              <w:t>Rp</w:t>
            </w:r>
          </w:p>
        </w:tc>
        <w:tc>
          <w:tcPr>
            <w:tcW w:w="1924" w:type="dxa"/>
            <w:tcBorders>
              <w:left w:val="nil"/>
            </w:tcBorders>
          </w:tcPr>
          <w:p>
            <w:pPr>
              <w:pStyle w:val="TableParagraph"/>
              <w:spacing w:before="50"/>
              <w:ind w:right="100"/>
              <w:jc w:val="right"/>
              <w:rPr>
                <w:sz w:val="22"/>
              </w:rPr>
            </w:pPr>
            <w:r>
              <w:rPr>
                <w:spacing w:val="-2"/>
                <w:sz w:val="22"/>
              </w:rPr>
              <w:t>61.600.000.000.000</w:t>
            </w:r>
          </w:p>
        </w:tc>
        <w:tc>
          <w:tcPr>
            <w:tcW w:w="923" w:type="dxa"/>
            <w:tcBorders>
              <w:right w:val="nil"/>
            </w:tcBorders>
          </w:tcPr>
          <w:p>
            <w:pPr>
              <w:pStyle w:val="TableParagraph"/>
              <w:spacing w:before="50"/>
              <w:ind w:right="157"/>
              <w:jc w:val="right"/>
              <w:rPr>
                <w:sz w:val="22"/>
              </w:rPr>
            </w:pPr>
            <w:r>
              <w:rPr>
                <w:spacing w:val="-5"/>
                <w:sz w:val="22"/>
              </w:rPr>
              <w:t>Rp</w:t>
            </w:r>
          </w:p>
        </w:tc>
        <w:tc>
          <w:tcPr>
            <w:tcW w:w="2146" w:type="dxa"/>
            <w:tcBorders>
              <w:left w:val="nil"/>
            </w:tcBorders>
          </w:tcPr>
          <w:p>
            <w:pPr>
              <w:pStyle w:val="TableParagraph"/>
              <w:spacing w:before="50"/>
              <w:ind w:left="174"/>
              <w:rPr>
                <w:sz w:val="22"/>
              </w:rPr>
            </w:pPr>
            <w:r>
              <w:rPr>
                <w:spacing w:val="-2"/>
                <w:sz w:val="22"/>
              </w:rPr>
              <w:t>69.385.794.346.000</w:t>
            </w:r>
          </w:p>
        </w:tc>
        <w:tc>
          <w:tcPr>
            <w:tcW w:w="1636" w:type="dxa"/>
          </w:tcPr>
          <w:p>
            <w:pPr>
              <w:pStyle w:val="TableParagraph"/>
              <w:spacing w:before="50"/>
              <w:ind w:right="94"/>
              <w:jc w:val="right"/>
              <w:rPr>
                <w:sz w:val="22"/>
              </w:rPr>
            </w:pPr>
            <w:r>
              <w:rPr>
                <w:spacing w:val="-2"/>
                <w:sz w:val="22"/>
              </w:rPr>
              <w:t>-</w:t>
            </w:r>
            <w:r>
              <w:rPr>
                <w:spacing w:val="-4"/>
                <w:sz w:val="22"/>
              </w:rPr>
              <w:t>0,43</w:t>
            </w:r>
          </w:p>
        </w:tc>
      </w:tr>
      <w:tr>
        <w:trPr>
          <w:trHeight w:val="297"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35"/>
              <w:jc w:val="left"/>
              <w:rPr>
                <w:sz w:val="22"/>
              </w:rPr>
            </w:pPr>
            <w:r>
              <w:rPr>
                <w:spacing w:val="-4"/>
                <w:sz w:val="22"/>
              </w:rPr>
              <w:t>WIKA</w:t>
            </w:r>
          </w:p>
        </w:tc>
        <w:tc>
          <w:tcPr>
            <w:tcW w:w="840" w:type="dxa"/>
          </w:tcPr>
          <w:p>
            <w:pPr>
              <w:pStyle w:val="TableParagraph"/>
              <w:ind w:right="91"/>
              <w:jc w:val="right"/>
              <w:rPr>
                <w:sz w:val="22"/>
              </w:rPr>
            </w:pPr>
            <w:r>
              <w:rPr>
                <w:spacing w:val="-4"/>
                <w:sz w:val="22"/>
              </w:rPr>
              <w:t>2020</w:t>
            </w:r>
          </w:p>
        </w:tc>
        <w:tc>
          <w:tcPr>
            <w:tcW w:w="1002" w:type="dxa"/>
            <w:tcBorders>
              <w:right w:val="nil"/>
            </w:tcBorders>
          </w:tcPr>
          <w:p>
            <w:pPr>
              <w:pStyle w:val="TableParagraph"/>
              <w:ind w:left="523"/>
              <w:jc w:val="lef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322.342.513.000</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141.278.814.000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75.069.604.222.000</w:t>
            </w:r>
          </w:p>
        </w:tc>
        <w:tc>
          <w:tcPr>
            <w:tcW w:w="1636" w:type="dxa"/>
          </w:tcPr>
          <w:p>
            <w:pPr>
              <w:pStyle w:val="TableParagraph"/>
              <w:ind w:right="93"/>
              <w:jc w:val="right"/>
              <w:rPr>
                <w:sz w:val="22"/>
              </w:rPr>
            </w:pPr>
            <w:r>
              <w:rPr>
                <w:spacing w:val="-4"/>
                <w:sz w:val="22"/>
              </w:rPr>
              <w:t>0,00</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2021</w:t>
            </w:r>
          </w:p>
        </w:tc>
        <w:tc>
          <w:tcPr>
            <w:tcW w:w="1002" w:type="dxa"/>
            <w:tcBorders>
              <w:right w:val="nil"/>
            </w:tcBorders>
          </w:tcPr>
          <w:p>
            <w:pPr>
              <w:pStyle w:val="TableParagraph"/>
              <w:spacing w:before="49"/>
              <w:ind w:left="523"/>
              <w:jc w:val="lef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214.424.794.000</w:t>
            </w:r>
          </w:p>
        </w:tc>
        <w:tc>
          <w:tcPr>
            <w:tcW w:w="1484" w:type="dxa"/>
            <w:tcBorders>
              <w:right w:val="nil"/>
            </w:tcBorders>
          </w:tcPr>
          <w:p>
            <w:pPr>
              <w:pStyle w:val="TableParagraph"/>
              <w:spacing w:before="49"/>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49"/>
              <w:ind w:right="101"/>
              <w:jc w:val="right"/>
              <w:rPr>
                <w:sz w:val="22"/>
              </w:rPr>
            </w:pPr>
            <w:r>
              <w:rPr>
                <w:spacing w:val="-2"/>
                <w:sz w:val="22"/>
              </w:rPr>
              <w:t>3.737.433.881.000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65.981.235.888.000</w:t>
            </w:r>
          </w:p>
        </w:tc>
        <w:tc>
          <w:tcPr>
            <w:tcW w:w="1636" w:type="dxa"/>
          </w:tcPr>
          <w:p>
            <w:pPr>
              <w:pStyle w:val="TableParagraph"/>
              <w:spacing w:before="49"/>
              <w:ind w:right="93"/>
              <w:jc w:val="right"/>
              <w:rPr>
                <w:sz w:val="22"/>
              </w:rPr>
            </w:pPr>
            <w:r>
              <w:rPr>
                <w:spacing w:val="-4"/>
                <w:sz w:val="22"/>
              </w:rPr>
              <w:t>0,06</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2022</w:t>
            </w:r>
          </w:p>
        </w:tc>
        <w:tc>
          <w:tcPr>
            <w:tcW w:w="1002" w:type="dxa"/>
            <w:tcBorders>
              <w:right w:val="nil"/>
            </w:tcBorders>
          </w:tcPr>
          <w:p>
            <w:pPr>
              <w:pStyle w:val="TableParagraph"/>
              <w:ind w:right="157"/>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12.586.435.000</w:t>
            </w:r>
          </w:p>
        </w:tc>
        <w:tc>
          <w:tcPr>
            <w:tcW w:w="1484" w:type="dxa"/>
            <w:tcBorders>
              <w:right w:val="nil"/>
            </w:tcBorders>
          </w:tcPr>
          <w:p>
            <w:pPr>
              <w:pStyle w:val="TableParagraph"/>
              <w:ind w:right="107"/>
              <w:jc w:val="right"/>
              <w:rPr>
                <w:sz w:val="22"/>
              </w:rPr>
            </w:pPr>
            <w:r>
              <w:rPr>
                <w:spacing w:val="-2"/>
                <w:sz w:val="22"/>
              </w:rPr>
              <w:t>-</w:t>
            </w:r>
            <w:r>
              <w:rPr>
                <w:spacing w:val="-7"/>
                <w:sz w:val="22"/>
              </w:rPr>
              <w:t>Rp</w:t>
            </w:r>
          </w:p>
        </w:tc>
        <w:tc>
          <w:tcPr>
            <w:tcW w:w="1924" w:type="dxa"/>
            <w:tcBorders>
              <w:left w:val="nil"/>
            </w:tcBorders>
          </w:tcPr>
          <w:p>
            <w:pPr>
              <w:pStyle w:val="TableParagraph"/>
              <w:ind w:right="101"/>
              <w:jc w:val="right"/>
              <w:rPr>
                <w:sz w:val="22"/>
              </w:rPr>
            </w:pPr>
            <w:r>
              <w:rPr>
                <w:spacing w:val="-2"/>
                <w:sz w:val="22"/>
              </w:rPr>
              <w:t>2.881.595.318.000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63.556.342.748.000</w:t>
            </w:r>
          </w:p>
        </w:tc>
        <w:tc>
          <w:tcPr>
            <w:tcW w:w="1636" w:type="dxa"/>
          </w:tcPr>
          <w:p>
            <w:pPr>
              <w:pStyle w:val="TableParagraph"/>
              <w:ind w:right="93"/>
              <w:jc w:val="right"/>
              <w:rPr>
                <w:sz w:val="22"/>
              </w:rPr>
            </w:pPr>
            <w:r>
              <w:rPr>
                <w:spacing w:val="-4"/>
                <w:sz w:val="22"/>
              </w:rPr>
              <w:t>0,05</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2023</w:t>
            </w:r>
          </w:p>
        </w:tc>
        <w:tc>
          <w:tcPr>
            <w:tcW w:w="1002" w:type="dxa"/>
            <w:tcBorders>
              <w:right w:val="nil"/>
            </w:tcBorders>
          </w:tcPr>
          <w:p>
            <w:pPr>
              <w:pStyle w:val="TableParagraph"/>
              <w:spacing w:before="49"/>
              <w:ind w:left="447"/>
              <w:jc w:val="left"/>
              <w:rPr>
                <w:sz w:val="22"/>
              </w:rPr>
            </w:pPr>
            <w:r>
              <w:rPr>
                <w:spacing w:val="-2"/>
                <w:sz w:val="22"/>
              </w:rPr>
              <w:t>-</w:t>
            </w:r>
            <w:r>
              <w:rPr>
                <w:spacing w:val="-7"/>
                <w:sz w:val="22"/>
              </w:rPr>
              <w:t>Rp</w:t>
            </w:r>
          </w:p>
        </w:tc>
        <w:tc>
          <w:tcPr>
            <w:tcW w:w="2030" w:type="dxa"/>
            <w:tcBorders>
              <w:left w:val="nil"/>
            </w:tcBorders>
          </w:tcPr>
          <w:p>
            <w:pPr>
              <w:pStyle w:val="TableParagraph"/>
              <w:spacing w:before="49"/>
              <w:ind w:right="97"/>
              <w:jc w:val="right"/>
              <w:rPr>
                <w:sz w:val="22"/>
              </w:rPr>
            </w:pPr>
            <w:r>
              <w:rPr>
                <w:spacing w:val="-2"/>
                <w:sz w:val="22"/>
              </w:rPr>
              <w:t>7.824.538.997.000</w:t>
            </w:r>
          </w:p>
        </w:tc>
        <w:tc>
          <w:tcPr>
            <w:tcW w:w="1484" w:type="dxa"/>
            <w:tcBorders>
              <w:right w:val="nil"/>
            </w:tcBorders>
          </w:tcPr>
          <w:p>
            <w:pPr>
              <w:pStyle w:val="TableParagraph"/>
              <w:spacing w:before="49"/>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49"/>
              <w:ind w:right="101"/>
              <w:jc w:val="right"/>
              <w:rPr>
                <w:sz w:val="22"/>
              </w:rPr>
            </w:pPr>
            <w:r>
              <w:rPr>
                <w:spacing w:val="-2"/>
                <w:sz w:val="22"/>
              </w:rPr>
              <w:t>2.895.233.665.000</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10.557.550.739.243</w:t>
            </w:r>
          </w:p>
        </w:tc>
        <w:tc>
          <w:tcPr>
            <w:tcW w:w="1636" w:type="dxa"/>
          </w:tcPr>
          <w:p>
            <w:pPr>
              <w:pStyle w:val="TableParagraph"/>
              <w:spacing w:before="49"/>
              <w:ind w:right="94"/>
              <w:jc w:val="right"/>
              <w:rPr>
                <w:sz w:val="22"/>
              </w:rPr>
            </w:pPr>
            <w:r>
              <w:rPr>
                <w:spacing w:val="-2"/>
                <w:sz w:val="22"/>
              </w:rPr>
              <w:t>-</w:t>
            </w:r>
            <w:r>
              <w:rPr>
                <w:spacing w:val="-4"/>
                <w:sz w:val="22"/>
              </w:rPr>
              <w:t>0,47</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right="91"/>
              <w:jc w:val="right"/>
              <w:rPr>
                <w:sz w:val="22"/>
              </w:rPr>
            </w:pPr>
            <w:r>
              <w:rPr>
                <w:spacing w:val="-4"/>
                <w:sz w:val="22"/>
              </w:rPr>
              <w:t>2024</w:t>
            </w:r>
          </w:p>
        </w:tc>
        <w:tc>
          <w:tcPr>
            <w:tcW w:w="1002" w:type="dxa"/>
            <w:tcBorders>
              <w:right w:val="nil"/>
            </w:tcBorders>
          </w:tcPr>
          <w:p>
            <w:pPr>
              <w:pStyle w:val="TableParagraph"/>
              <w:spacing w:before="46"/>
              <w:ind w:left="447"/>
              <w:jc w:val="left"/>
              <w:rPr>
                <w:sz w:val="22"/>
              </w:rPr>
            </w:pPr>
            <w:r>
              <w:rPr>
                <w:spacing w:val="-2"/>
                <w:sz w:val="22"/>
              </w:rPr>
              <w:t>-</w:t>
            </w:r>
            <w:r>
              <w:rPr>
                <w:spacing w:val="-7"/>
                <w:sz w:val="22"/>
              </w:rPr>
              <w:t>Rp</w:t>
            </w:r>
          </w:p>
        </w:tc>
        <w:tc>
          <w:tcPr>
            <w:tcW w:w="2030" w:type="dxa"/>
            <w:tcBorders>
              <w:left w:val="nil"/>
            </w:tcBorders>
          </w:tcPr>
          <w:p>
            <w:pPr>
              <w:pStyle w:val="TableParagraph"/>
              <w:spacing w:before="46"/>
              <w:ind w:right="97"/>
              <w:jc w:val="right"/>
              <w:rPr>
                <w:sz w:val="22"/>
              </w:rPr>
            </w:pPr>
            <w:r>
              <w:rPr>
                <w:spacing w:val="-2"/>
                <w:sz w:val="22"/>
              </w:rPr>
              <w:t>2.593.028.848.000</w:t>
            </w:r>
          </w:p>
        </w:tc>
        <w:tc>
          <w:tcPr>
            <w:tcW w:w="1484" w:type="dxa"/>
            <w:tcBorders>
              <w:right w:val="nil"/>
            </w:tcBorders>
          </w:tcPr>
          <w:p>
            <w:pPr>
              <w:pStyle w:val="TableParagraph"/>
              <w:spacing w:before="46"/>
              <w:ind w:right="103"/>
              <w:jc w:val="right"/>
              <w:rPr>
                <w:sz w:val="22"/>
              </w:rPr>
            </w:pPr>
            <w:r>
              <w:rPr>
                <w:spacing w:val="-5"/>
                <w:sz w:val="22"/>
              </w:rPr>
              <w:t>Rp</w:t>
            </w:r>
          </w:p>
        </w:tc>
        <w:tc>
          <w:tcPr>
            <w:tcW w:w="1924" w:type="dxa"/>
            <w:tcBorders>
              <w:left w:val="nil"/>
            </w:tcBorders>
          </w:tcPr>
          <w:p>
            <w:pPr>
              <w:pStyle w:val="TableParagraph"/>
              <w:spacing w:before="46"/>
              <w:ind w:right="101"/>
              <w:jc w:val="right"/>
              <w:rPr>
                <w:sz w:val="22"/>
              </w:rPr>
            </w:pPr>
            <w:r>
              <w:rPr>
                <w:spacing w:val="-2"/>
                <w:sz w:val="22"/>
              </w:rPr>
              <w:t>68.223.157.000</w:t>
            </w:r>
          </w:p>
        </w:tc>
        <w:tc>
          <w:tcPr>
            <w:tcW w:w="923" w:type="dxa"/>
            <w:tcBorders>
              <w:right w:val="nil"/>
            </w:tcBorders>
          </w:tcPr>
          <w:p>
            <w:pPr>
              <w:pStyle w:val="TableParagraph"/>
              <w:spacing w:before="46"/>
              <w:ind w:right="157"/>
              <w:jc w:val="right"/>
              <w:rPr>
                <w:sz w:val="22"/>
              </w:rPr>
            </w:pPr>
            <w:r>
              <w:rPr>
                <w:spacing w:val="-5"/>
                <w:sz w:val="22"/>
              </w:rPr>
              <w:t>Rp</w:t>
            </w:r>
          </w:p>
        </w:tc>
        <w:tc>
          <w:tcPr>
            <w:tcW w:w="2146" w:type="dxa"/>
            <w:tcBorders>
              <w:left w:val="nil"/>
            </w:tcBorders>
          </w:tcPr>
          <w:p>
            <w:pPr>
              <w:pStyle w:val="TableParagraph"/>
              <w:spacing w:before="46"/>
              <w:ind w:left="286"/>
              <w:rPr>
                <w:sz w:val="22"/>
              </w:rPr>
            </w:pPr>
            <w:r>
              <w:rPr>
                <w:spacing w:val="-2"/>
                <w:sz w:val="22"/>
              </w:rPr>
              <w:t>6.882.077.282.159</w:t>
            </w:r>
          </w:p>
        </w:tc>
        <w:tc>
          <w:tcPr>
            <w:tcW w:w="1636" w:type="dxa"/>
          </w:tcPr>
          <w:p>
            <w:pPr>
              <w:pStyle w:val="TableParagraph"/>
              <w:spacing w:before="46"/>
              <w:ind w:right="94"/>
              <w:jc w:val="right"/>
              <w:rPr>
                <w:sz w:val="22"/>
              </w:rPr>
            </w:pPr>
            <w:r>
              <w:rPr>
                <w:spacing w:val="-2"/>
                <w:sz w:val="22"/>
              </w:rPr>
              <w:t>-</w:t>
            </w:r>
            <w:r>
              <w:rPr>
                <w:spacing w:val="-4"/>
                <w:sz w:val="22"/>
              </w:rPr>
              <w:t>0,39</w:t>
            </w:r>
          </w:p>
        </w:tc>
      </w:tr>
      <w:tr>
        <w:trPr>
          <w:trHeight w:val="302" w:hRule="atLeast"/>
        </w:trPr>
        <w:tc>
          <w:tcPr>
            <w:tcW w:w="876" w:type="dxa"/>
            <w:vMerge w:val="restart"/>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35"/>
              <w:jc w:val="left"/>
              <w:rPr>
                <w:sz w:val="22"/>
              </w:rPr>
            </w:pPr>
            <w:r>
              <w:rPr>
                <w:spacing w:val="-4"/>
                <w:sz w:val="22"/>
              </w:rPr>
              <w:t>WSBP</w:t>
            </w:r>
          </w:p>
        </w:tc>
        <w:tc>
          <w:tcPr>
            <w:tcW w:w="840" w:type="dxa"/>
          </w:tcPr>
          <w:p>
            <w:pPr>
              <w:pStyle w:val="TableParagraph"/>
              <w:spacing w:before="49"/>
              <w:ind w:right="91"/>
              <w:jc w:val="right"/>
              <w:rPr>
                <w:sz w:val="22"/>
              </w:rPr>
            </w:pPr>
            <w:r>
              <w:rPr>
                <w:spacing w:val="-4"/>
                <w:sz w:val="22"/>
              </w:rPr>
              <w:t>2020</w:t>
            </w:r>
          </w:p>
        </w:tc>
        <w:tc>
          <w:tcPr>
            <w:tcW w:w="1002" w:type="dxa"/>
            <w:tcBorders>
              <w:right w:val="nil"/>
            </w:tcBorders>
          </w:tcPr>
          <w:p>
            <w:pPr>
              <w:pStyle w:val="TableParagraph"/>
              <w:spacing w:before="49"/>
              <w:ind w:left="447"/>
              <w:jc w:val="left"/>
              <w:rPr>
                <w:sz w:val="22"/>
              </w:rPr>
            </w:pPr>
            <w:r>
              <w:rPr>
                <w:spacing w:val="-2"/>
                <w:sz w:val="22"/>
              </w:rPr>
              <w:t>-</w:t>
            </w:r>
            <w:r>
              <w:rPr>
                <w:spacing w:val="-7"/>
                <w:sz w:val="22"/>
              </w:rPr>
              <w:t>Rp</w:t>
            </w:r>
          </w:p>
        </w:tc>
        <w:tc>
          <w:tcPr>
            <w:tcW w:w="2030" w:type="dxa"/>
            <w:tcBorders>
              <w:left w:val="nil"/>
            </w:tcBorders>
          </w:tcPr>
          <w:p>
            <w:pPr>
              <w:pStyle w:val="TableParagraph"/>
              <w:spacing w:before="49"/>
              <w:ind w:right="97"/>
              <w:jc w:val="right"/>
              <w:rPr>
                <w:sz w:val="22"/>
              </w:rPr>
            </w:pPr>
            <w:r>
              <w:rPr>
                <w:spacing w:val="-2"/>
                <w:sz w:val="22"/>
              </w:rPr>
              <w:t>4.759.958.927.543</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561.476.766.499</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286"/>
              <w:rPr>
                <w:sz w:val="22"/>
              </w:rPr>
            </w:pPr>
            <w:r>
              <w:rPr>
                <w:spacing w:val="-2"/>
                <w:sz w:val="22"/>
              </w:rPr>
              <w:t>5.963.657.951.876</w:t>
            </w:r>
          </w:p>
        </w:tc>
        <w:tc>
          <w:tcPr>
            <w:tcW w:w="1636" w:type="dxa"/>
          </w:tcPr>
          <w:p>
            <w:pPr>
              <w:pStyle w:val="TableParagraph"/>
              <w:spacing w:before="49"/>
              <w:ind w:right="94"/>
              <w:jc w:val="right"/>
              <w:rPr>
                <w:sz w:val="22"/>
              </w:rPr>
            </w:pPr>
            <w:r>
              <w:rPr>
                <w:spacing w:val="-2"/>
                <w:sz w:val="22"/>
              </w:rPr>
              <w:t>-</w:t>
            </w:r>
            <w:r>
              <w:rPr>
                <w:spacing w:val="-4"/>
                <w:sz w:val="22"/>
              </w:rPr>
              <w:t>0,89</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2" w:type="dxa"/>
            <w:tcBorders>
              <w:right w:val="nil"/>
            </w:tcBorders>
          </w:tcPr>
          <w:p>
            <w:pPr>
              <w:pStyle w:val="TableParagraph"/>
              <w:ind w:left="447"/>
              <w:jc w:val="left"/>
              <w:rPr>
                <w:sz w:val="22"/>
              </w:rPr>
            </w:pPr>
            <w:r>
              <w:rPr>
                <w:spacing w:val="-2"/>
                <w:sz w:val="22"/>
              </w:rPr>
              <w:t>-</w:t>
            </w:r>
            <w:r>
              <w:rPr>
                <w:spacing w:val="-7"/>
                <w:sz w:val="22"/>
              </w:rPr>
              <w:t>Rp</w:t>
            </w:r>
          </w:p>
        </w:tc>
        <w:tc>
          <w:tcPr>
            <w:tcW w:w="2030" w:type="dxa"/>
            <w:tcBorders>
              <w:left w:val="nil"/>
            </w:tcBorders>
          </w:tcPr>
          <w:p>
            <w:pPr>
              <w:pStyle w:val="TableParagraph"/>
              <w:ind w:right="97"/>
              <w:jc w:val="right"/>
              <w:rPr>
                <w:sz w:val="22"/>
              </w:rPr>
            </w:pPr>
            <w:r>
              <w:rPr>
                <w:spacing w:val="-2"/>
                <w:sz w:val="22"/>
              </w:rPr>
              <w:t>1.943.362.438.396</w:t>
            </w:r>
          </w:p>
        </w:tc>
        <w:tc>
          <w:tcPr>
            <w:tcW w:w="1484" w:type="dxa"/>
            <w:tcBorders>
              <w:right w:val="nil"/>
            </w:tcBorders>
          </w:tcPr>
          <w:p>
            <w:pPr>
              <w:pStyle w:val="TableParagraph"/>
              <w:ind w:right="51"/>
              <w:jc w:val="right"/>
              <w:rPr>
                <w:sz w:val="22"/>
              </w:rPr>
            </w:pPr>
            <w:r>
              <w:rPr>
                <w:spacing w:val="-2"/>
                <w:sz w:val="22"/>
              </w:rPr>
              <w:t>-</w:t>
            </w:r>
            <w:r>
              <w:rPr>
                <w:spacing w:val="-7"/>
                <w:sz w:val="22"/>
              </w:rPr>
              <w:t>Rp</w:t>
            </w:r>
          </w:p>
        </w:tc>
        <w:tc>
          <w:tcPr>
            <w:tcW w:w="1924" w:type="dxa"/>
            <w:tcBorders>
              <w:left w:val="nil"/>
            </w:tcBorders>
          </w:tcPr>
          <w:p>
            <w:pPr>
              <w:pStyle w:val="TableParagraph"/>
              <w:ind w:right="100"/>
              <w:jc w:val="right"/>
              <w:rPr>
                <w:sz w:val="22"/>
              </w:rPr>
            </w:pPr>
            <w:r>
              <w:rPr>
                <w:spacing w:val="-2"/>
                <w:sz w:val="22"/>
              </w:rPr>
              <w:t>18.561.790.720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286"/>
              <w:rPr>
                <w:sz w:val="22"/>
              </w:rPr>
            </w:pPr>
            <w:r>
              <w:rPr>
                <w:spacing w:val="-2"/>
                <w:sz w:val="22"/>
              </w:rPr>
              <w:t>4.473.145.720.502</w:t>
            </w:r>
          </w:p>
        </w:tc>
        <w:tc>
          <w:tcPr>
            <w:tcW w:w="1636" w:type="dxa"/>
          </w:tcPr>
          <w:p>
            <w:pPr>
              <w:pStyle w:val="TableParagraph"/>
              <w:ind w:right="94"/>
              <w:jc w:val="right"/>
              <w:rPr>
                <w:sz w:val="22"/>
              </w:rPr>
            </w:pPr>
            <w:r>
              <w:rPr>
                <w:spacing w:val="-2"/>
                <w:sz w:val="22"/>
              </w:rPr>
              <w:t>-</w:t>
            </w:r>
            <w:r>
              <w:rPr>
                <w:spacing w:val="-4"/>
                <w:sz w:val="22"/>
              </w:rPr>
              <w:t>0,43</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2022</w:t>
            </w:r>
          </w:p>
        </w:tc>
        <w:tc>
          <w:tcPr>
            <w:tcW w:w="1002" w:type="dxa"/>
            <w:tcBorders>
              <w:right w:val="nil"/>
            </w:tcBorders>
          </w:tcPr>
          <w:p>
            <w:pPr>
              <w:pStyle w:val="TableParagraph"/>
              <w:spacing w:before="49"/>
              <w:ind w:left="523"/>
              <w:jc w:val="lef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675.769.677.491</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151.945.946.515</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286"/>
              <w:rPr>
                <w:sz w:val="22"/>
              </w:rPr>
            </w:pPr>
            <w:r>
              <w:rPr>
                <w:spacing w:val="-2"/>
                <w:sz w:val="22"/>
              </w:rPr>
              <w:t>3.618.830.656.515</w:t>
            </w:r>
          </w:p>
        </w:tc>
        <w:tc>
          <w:tcPr>
            <w:tcW w:w="1636" w:type="dxa"/>
          </w:tcPr>
          <w:p>
            <w:pPr>
              <w:pStyle w:val="TableParagraph"/>
              <w:spacing w:before="49"/>
              <w:ind w:right="93"/>
              <w:jc w:val="right"/>
              <w:rPr>
                <w:sz w:val="22"/>
              </w:rPr>
            </w:pPr>
            <w:r>
              <w:rPr>
                <w:spacing w:val="-4"/>
                <w:sz w:val="22"/>
              </w:rPr>
              <w:t>0,14</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02" w:type="dxa"/>
            <w:tcBorders>
              <w:right w:val="nil"/>
            </w:tcBorders>
          </w:tcPr>
          <w:p>
            <w:pPr>
              <w:pStyle w:val="TableParagraph"/>
              <w:ind w:right="157"/>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6.300.283.809</w:t>
            </w:r>
          </w:p>
        </w:tc>
        <w:tc>
          <w:tcPr>
            <w:tcW w:w="1484" w:type="dxa"/>
            <w:tcBorders>
              <w:right w:val="nil"/>
            </w:tcBorders>
          </w:tcPr>
          <w:p>
            <w:pPr>
              <w:pStyle w:val="TableParagraph"/>
              <w:ind w:right="47"/>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9.443.090.172</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66"/>
              <w:rPr>
                <w:sz w:val="22"/>
              </w:rPr>
            </w:pPr>
            <w:r>
              <w:rPr>
                <w:spacing w:val="-2"/>
                <w:sz w:val="22"/>
              </w:rPr>
              <w:t>105.588.960.060.005</w:t>
            </w:r>
          </w:p>
        </w:tc>
        <w:tc>
          <w:tcPr>
            <w:tcW w:w="1636" w:type="dxa"/>
          </w:tcPr>
          <w:p>
            <w:pPr>
              <w:pStyle w:val="TableParagraph"/>
              <w:ind w:right="93"/>
              <w:jc w:val="right"/>
              <w:rPr>
                <w:sz w:val="22"/>
              </w:rPr>
            </w:pPr>
            <w:r>
              <w:rPr>
                <w:spacing w:val="-4"/>
                <w:sz w:val="22"/>
              </w:rPr>
              <w:t>0,00</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50"/>
              <w:ind w:right="91"/>
              <w:jc w:val="right"/>
              <w:rPr>
                <w:sz w:val="22"/>
              </w:rPr>
            </w:pPr>
            <w:r>
              <w:rPr>
                <w:spacing w:val="-4"/>
                <w:sz w:val="22"/>
              </w:rPr>
              <w:t>2024</w:t>
            </w:r>
          </w:p>
        </w:tc>
        <w:tc>
          <w:tcPr>
            <w:tcW w:w="1002" w:type="dxa"/>
            <w:tcBorders>
              <w:right w:val="nil"/>
            </w:tcBorders>
          </w:tcPr>
          <w:p>
            <w:pPr>
              <w:pStyle w:val="TableParagraph"/>
              <w:spacing w:before="50"/>
              <w:ind w:right="161"/>
              <w:jc w:val="right"/>
              <w:rPr>
                <w:sz w:val="22"/>
              </w:rPr>
            </w:pPr>
            <w:r>
              <w:rPr>
                <w:spacing w:val="-2"/>
                <w:sz w:val="22"/>
              </w:rPr>
              <w:t>-</w:t>
            </w:r>
            <w:r>
              <w:rPr>
                <w:spacing w:val="-7"/>
                <w:sz w:val="22"/>
              </w:rPr>
              <w:t>Rp</w:t>
            </w:r>
          </w:p>
        </w:tc>
        <w:tc>
          <w:tcPr>
            <w:tcW w:w="2030" w:type="dxa"/>
            <w:tcBorders>
              <w:left w:val="nil"/>
            </w:tcBorders>
          </w:tcPr>
          <w:p>
            <w:pPr>
              <w:pStyle w:val="TableParagraph"/>
              <w:spacing w:before="50"/>
              <w:ind w:right="97"/>
              <w:jc w:val="right"/>
              <w:rPr>
                <w:sz w:val="22"/>
              </w:rPr>
            </w:pPr>
            <w:r>
              <w:rPr>
                <w:spacing w:val="-2"/>
                <w:sz w:val="22"/>
              </w:rPr>
              <w:t>997.301.850.759</w:t>
            </w:r>
          </w:p>
        </w:tc>
        <w:tc>
          <w:tcPr>
            <w:tcW w:w="1484" w:type="dxa"/>
            <w:tcBorders>
              <w:right w:val="nil"/>
            </w:tcBorders>
          </w:tcPr>
          <w:p>
            <w:pPr>
              <w:pStyle w:val="TableParagraph"/>
              <w:spacing w:before="50"/>
              <w:ind w:right="103"/>
              <w:jc w:val="right"/>
              <w:rPr>
                <w:sz w:val="22"/>
              </w:rPr>
            </w:pPr>
            <w:r>
              <w:rPr>
                <w:spacing w:val="-5"/>
                <w:sz w:val="22"/>
              </w:rPr>
              <w:t>Rp</w:t>
            </w:r>
          </w:p>
        </w:tc>
        <w:tc>
          <w:tcPr>
            <w:tcW w:w="1924" w:type="dxa"/>
            <w:tcBorders>
              <w:left w:val="nil"/>
            </w:tcBorders>
          </w:tcPr>
          <w:p>
            <w:pPr>
              <w:pStyle w:val="TableParagraph"/>
              <w:spacing w:before="50"/>
              <w:ind w:right="101"/>
              <w:jc w:val="right"/>
              <w:rPr>
                <w:sz w:val="22"/>
              </w:rPr>
            </w:pPr>
            <w:r>
              <w:rPr>
                <w:spacing w:val="-2"/>
                <w:sz w:val="22"/>
              </w:rPr>
              <w:t>107.054.896.178</w:t>
            </w:r>
          </w:p>
        </w:tc>
        <w:tc>
          <w:tcPr>
            <w:tcW w:w="923" w:type="dxa"/>
            <w:tcBorders>
              <w:right w:val="nil"/>
            </w:tcBorders>
          </w:tcPr>
          <w:p>
            <w:pPr>
              <w:pStyle w:val="TableParagraph"/>
              <w:spacing w:before="50"/>
              <w:ind w:right="157"/>
              <w:jc w:val="right"/>
              <w:rPr>
                <w:sz w:val="22"/>
              </w:rPr>
            </w:pPr>
            <w:r>
              <w:rPr>
                <w:spacing w:val="-5"/>
                <w:sz w:val="22"/>
              </w:rPr>
              <w:t>Rp</w:t>
            </w:r>
          </w:p>
        </w:tc>
        <w:tc>
          <w:tcPr>
            <w:tcW w:w="2146" w:type="dxa"/>
            <w:tcBorders>
              <w:left w:val="nil"/>
            </w:tcBorders>
          </w:tcPr>
          <w:p>
            <w:pPr>
              <w:pStyle w:val="TableParagraph"/>
              <w:spacing w:before="50"/>
              <w:ind w:left="66"/>
              <w:rPr>
                <w:sz w:val="22"/>
              </w:rPr>
            </w:pPr>
            <w:r>
              <w:rPr>
                <w:spacing w:val="-2"/>
                <w:sz w:val="22"/>
              </w:rPr>
              <w:t>103.601.611.883.340</w:t>
            </w:r>
          </w:p>
        </w:tc>
        <w:tc>
          <w:tcPr>
            <w:tcW w:w="1636" w:type="dxa"/>
          </w:tcPr>
          <w:p>
            <w:pPr>
              <w:pStyle w:val="TableParagraph"/>
              <w:spacing w:before="50"/>
              <w:ind w:right="94"/>
              <w:jc w:val="right"/>
              <w:rPr>
                <w:sz w:val="22"/>
              </w:rPr>
            </w:pPr>
            <w:r>
              <w:rPr>
                <w:spacing w:val="-2"/>
                <w:sz w:val="22"/>
              </w:rPr>
              <w:t>-</w:t>
            </w:r>
            <w:r>
              <w:rPr>
                <w:spacing w:val="-4"/>
                <w:sz w:val="22"/>
              </w:rPr>
              <w:t>0,01</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22"/>
              <w:jc w:val="left"/>
              <w:rPr>
                <w:sz w:val="22"/>
              </w:rPr>
            </w:pPr>
            <w:r>
              <w:rPr>
                <w:spacing w:val="-4"/>
                <w:sz w:val="22"/>
              </w:rPr>
              <w:t>WSKT</w:t>
            </w:r>
          </w:p>
        </w:tc>
        <w:tc>
          <w:tcPr>
            <w:tcW w:w="840" w:type="dxa"/>
          </w:tcPr>
          <w:p>
            <w:pPr>
              <w:pStyle w:val="TableParagraph"/>
              <w:ind w:right="91"/>
              <w:jc w:val="right"/>
              <w:rPr>
                <w:sz w:val="22"/>
              </w:rPr>
            </w:pPr>
            <w:r>
              <w:rPr>
                <w:spacing w:val="-4"/>
                <w:sz w:val="22"/>
              </w:rPr>
              <w:t>2020</w:t>
            </w:r>
          </w:p>
        </w:tc>
        <w:tc>
          <w:tcPr>
            <w:tcW w:w="1002" w:type="dxa"/>
            <w:tcBorders>
              <w:right w:val="nil"/>
            </w:tcBorders>
          </w:tcPr>
          <w:p>
            <w:pPr>
              <w:pStyle w:val="TableParagraph"/>
              <w:ind w:left="447"/>
              <w:jc w:val="left"/>
              <w:rPr>
                <w:sz w:val="22"/>
              </w:rPr>
            </w:pPr>
            <w:r>
              <w:rPr>
                <w:spacing w:val="-2"/>
                <w:sz w:val="22"/>
              </w:rPr>
              <w:t>-</w:t>
            </w:r>
            <w:r>
              <w:rPr>
                <w:spacing w:val="-7"/>
                <w:sz w:val="22"/>
              </w:rPr>
              <w:t>Rp</w:t>
            </w:r>
          </w:p>
        </w:tc>
        <w:tc>
          <w:tcPr>
            <w:tcW w:w="2030" w:type="dxa"/>
            <w:tcBorders>
              <w:left w:val="nil"/>
            </w:tcBorders>
          </w:tcPr>
          <w:p>
            <w:pPr>
              <w:pStyle w:val="TableParagraph"/>
              <w:ind w:right="97"/>
              <w:jc w:val="right"/>
              <w:rPr>
                <w:sz w:val="22"/>
              </w:rPr>
            </w:pPr>
            <w:r>
              <w:rPr>
                <w:spacing w:val="-2"/>
                <w:sz w:val="22"/>
              </w:rPr>
              <w:t>9.495.726.146.546</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411.061.644.702</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98.232.316.628.846</w:t>
            </w:r>
          </w:p>
        </w:tc>
        <w:tc>
          <w:tcPr>
            <w:tcW w:w="1636" w:type="dxa"/>
          </w:tcPr>
          <w:p>
            <w:pPr>
              <w:pStyle w:val="TableParagraph"/>
              <w:ind w:right="94"/>
              <w:jc w:val="right"/>
              <w:rPr>
                <w:sz w:val="22"/>
              </w:rPr>
            </w:pPr>
            <w:r>
              <w:rPr>
                <w:spacing w:val="-2"/>
                <w:sz w:val="22"/>
              </w:rPr>
              <w:t>-</w:t>
            </w:r>
            <w:r>
              <w:rPr>
                <w:spacing w:val="-4"/>
                <w:sz w:val="22"/>
              </w:rPr>
              <w:t>0,10</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2021</w:t>
            </w:r>
          </w:p>
        </w:tc>
        <w:tc>
          <w:tcPr>
            <w:tcW w:w="1002" w:type="dxa"/>
            <w:tcBorders>
              <w:right w:val="nil"/>
            </w:tcBorders>
          </w:tcPr>
          <w:p>
            <w:pPr>
              <w:pStyle w:val="TableParagraph"/>
              <w:spacing w:before="49"/>
              <w:ind w:left="447"/>
              <w:jc w:val="left"/>
              <w:rPr>
                <w:sz w:val="22"/>
              </w:rPr>
            </w:pPr>
            <w:r>
              <w:rPr>
                <w:spacing w:val="-2"/>
                <w:sz w:val="22"/>
              </w:rPr>
              <w:t>-</w:t>
            </w:r>
            <w:r>
              <w:rPr>
                <w:spacing w:val="-7"/>
                <w:sz w:val="22"/>
              </w:rPr>
              <w:t>Rp</w:t>
            </w:r>
          </w:p>
        </w:tc>
        <w:tc>
          <w:tcPr>
            <w:tcW w:w="2030" w:type="dxa"/>
            <w:tcBorders>
              <w:left w:val="nil"/>
            </w:tcBorders>
          </w:tcPr>
          <w:p>
            <w:pPr>
              <w:pStyle w:val="TableParagraph"/>
              <w:spacing w:before="49"/>
              <w:ind w:right="97"/>
              <w:jc w:val="right"/>
              <w:rPr>
                <w:sz w:val="22"/>
              </w:rPr>
            </w:pPr>
            <w:r>
              <w:rPr>
                <w:spacing w:val="-2"/>
                <w:sz w:val="22"/>
              </w:rPr>
              <w:t>1.838.733.441.975</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192.784.236.637</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174"/>
              <w:rPr>
                <w:sz w:val="22"/>
              </w:rPr>
            </w:pPr>
            <w:r>
              <w:rPr>
                <w:spacing w:val="-2"/>
                <w:sz w:val="22"/>
              </w:rPr>
              <w:t>95.595.897.457.967</w:t>
            </w:r>
          </w:p>
        </w:tc>
        <w:tc>
          <w:tcPr>
            <w:tcW w:w="1636" w:type="dxa"/>
          </w:tcPr>
          <w:p>
            <w:pPr>
              <w:pStyle w:val="TableParagraph"/>
              <w:spacing w:before="49"/>
              <w:ind w:right="94"/>
              <w:jc w:val="right"/>
              <w:rPr>
                <w:sz w:val="22"/>
              </w:rPr>
            </w:pPr>
            <w:r>
              <w:rPr>
                <w:spacing w:val="-2"/>
                <w:sz w:val="22"/>
              </w:rPr>
              <w:t>-</w:t>
            </w:r>
            <w:r>
              <w:rPr>
                <w:spacing w:val="-4"/>
                <w:sz w:val="22"/>
              </w:rPr>
              <w:t>0,02</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2022</w:t>
            </w:r>
          </w:p>
        </w:tc>
        <w:tc>
          <w:tcPr>
            <w:tcW w:w="1002" w:type="dxa"/>
            <w:tcBorders>
              <w:right w:val="nil"/>
            </w:tcBorders>
          </w:tcPr>
          <w:p>
            <w:pPr>
              <w:pStyle w:val="TableParagraph"/>
              <w:ind w:left="447"/>
              <w:jc w:val="left"/>
              <w:rPr>
                <w:sz w:val="22"/>
              </w:rPr>
            </w:pPr>
            <w:r>
              <w:rPr>
                <w:spacing w:val="-2"/>
                <w:sz w:val="22"/>
              </w:rPr>
              <w:t>-</w:t>
            </w:r>
            <w:r>
              <w:rPr>
                <w:spacing w:val="-7"/>
                <w:sz w:val="22"/>
              </w:rPr>
              <w:t>Rp</w:t>
            </w:r>
          </w:p>
        </w:tc>
        <w:tc>
          <w:tcPr>
            <w:tcW w:w="2030" w:type="dxa"/>
            <w:tcBorders>
              <w:left w:val="nil"/>
            </w:tcBorders>
          </w:tcPr>
          <w:p>
            <w:pPr>
              <w:pStyle w:val="TableParagraph"/>
              <w:ind w:right="97"/>
              <w:jc w:val="right"/>
              <w:rPr>
                <w:sz w:val="22"/>
              </w:rPr>
            </w:pPr>
            <w:r>
              <w:rPr>
                <w:spacing w:val="-2"/>
                <w:sz w:val="22"/>
              </w:rPr>
              <w:t>1.672.733.807.060</w:t>
            </w:r>
          </w:p>
        </w:tc>
        <w:tc>
          <w:tcPr>
            <w:tcW w:w="1484" w:type="dxa"/>
            <w:tcBorders>
              <w:right w:val="nil"/>
            </w:tcBorders>
          </w:tcPr>
          <w:p>
            <w:pPr>
              <w:pStyle w:val="TableParagraph"/>
              <w:ind w:right="107"/>
              <w:jc w:val="right"/>
              <w:rPr>
                <w:sz w:val="22"/>
              </w:rPr>
            </w:pPr>
            <w:r>
              <w:rPr>
                <w:spacing w:val="-2"/>
                <w:sz w:val="22"/>
              </w:rPr>
              <w:t>-</w:t>
            </w:r>
            <w:r>
              <w:rPr>
                <w:spacing w:val="-7"/>
                <w:sz w:val="22"/>
              </w:rPr>
              <w:t>Rp</w:t>
            </w:r>
          </w:p>
        </w:tc>
        <w:tc>
          <w:tcPr>
            <w:tcW w:w="1924" w:type="dxa"/>
            <w:tcBorders>
              <w:left w:val="nil"/>
            </w:tcBorders>
          </w:tcPr>
          <w:p>
            <w:pPr>
              <w:pStyle w:val="TableParagraph"/>
              <w:ind w:right="101"/>
              <w:jc w:val="right"/>
              <w:rPr>
                <w:sz w:val="22"/>
              </w:rPr>
            </w:pPr>
            <w:r>
              <w:rPr>
                <w:spacing w:val="-2"/>
                <w:sz w:val="22"/>
              </w:rPr>
              <w:t>106.580.889.785</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174"/>
              <w:rPr>
                <w:sz w:val="22"/>
              </w:rPr>
            </w:pPr>
            <w:r>
              <w:rPr>
                <w:spacing w:val="-2"/>
                <w:sz w:val="22"/>
              </w:rPr>
              <w:t>77.159.736.864.177</w:t>
            </w:r>
          </w:p>
        </w:tc>
        <w:tc>
          <w:tcPr>
            <w:tcW w:w="1636" w:type="dxa"/>
          </w:tcPr>
          <w:p>
            <w:pPr>
              <w:pStyle w:val="TableParagraph"/>
              <w:ind w:right="94"/>
              <w:jc w:val="right"/>
              <w:rPr>
                <w:sz w:val="22"/>
              </w:rPr>
            </w:pPr>
            <w:r>
              <w:rPr>
                <w:spacing w:val="-2"/>
                <w:sz w:val="22"/>
              </w:rPr>
              <w:t>-</w:t>
            </w:r>
            <w:r>
              <w:rPr>
                <w:spacing w:val="-4"/>
                <w:sz w:val="22"/>
              </w:rPr>
              <w:t>0,02</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2023</w:t>
            </w:r>
          </w:p>
        </w:tc>
        <w:tc>
          <w:tcPr>
            <w:tcW w:w="1002" w:type="dxa"/>
            <w:tcBorders>
              <w:right w:val="nil"/>
            </w:tcBorders>
          </w:tcPr>
          <w:p>
            <w:pPr>
              <w:pStyle w:val="TableParagraph"/>
              <w:spacing w:before="49"/>
              <w:ind w:left="447"/>
              <w:jc w:val="left"/>
              <w:rPr>
                <w:sz w:val="22"/>
              </w:rPr>
            </w:pPr>
            <w:r>
              <w:rPr>
                <w:spacing w:val="-2"/>
                <w:sz w:val="22"/>
              </w:rPr>
              <w:t>-</w:t>
            </w:r>
            <w:r>
              <w:rPr>
                <w:spacing w:val="-7"/>
                <w:sz w:val="22"/>
              </w:rPr>
              <w:t>Rp</w:t>
            </w:r>
          </w:p>
        </w:tc>
        <w:tc>
          <w:tcPr>
            <w:tcW w:w="2030" w:type="dxa"/>
            <w:tcBorders>
              <w:left w:val="nil"/>
            </w:tcBorders>
          </w:tcPr>
          <w:p>
            <w:pPr>
              <w:pStyle w:val="TableParagraph"/>
              <w:spacing w:before="49"/>
              <w:ind w:right="97"/>
              <w:jc w:val="right"/>
              <w:rPr>
                <w:sz w:val="22"/>
              </w:rPr>
            </w:pPr>
            <w:r>
              <w:rPr>
                <w:spacing w:val="-2"/>
                <w:sz w:val="22"/>
              </w:rPr>
              <w:t>4.018.265.010.703</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2.323.661.280.064</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286"/>
              <w:rPr>
                <w:sz w:val="22"/>
              </w:rPr>
            </w:pPr>
            <w:r>
              <w:rPr>
                <w:spacing w:val="-2"/>
                <w:sz w:val="22"/>
              </w:rPr>
              <w:t>8.509.017.299.594</w:t>
            </w:r>
          </w:p>
        </w:tc>
        <w:tc>
          <w:tcPr>
            <w:tcW w:w="1636" w:type="dxa"/>
          </w:tcPr>
          <w:p>
            <w:pPr>
              <w:pStyle w:val="TableParagraph"/>
              <w:spacing w:before="49"/>
              <w:ind w:right="94"/>
              <w:jc w:val="right"/>
              <w:rPr>
                <w:sz w:val="22"/>
              </w:rPr>
            </w:pPr>
            <w:r>
              <w:rPr>
                <w:spacing w:val="-2"/>
                <w:sz w:val="22"/>
              </w:rPr>
              <w:t>-</w:t>
            </w:r>
            <w:r>
              <w:rPr>
                <w:spacing w:val="-4"/>
                <w:sz w:val="22"/>
              </w:rPr>
              <w:t>0,75</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right="91"/>
              <w:jc w:val="right"/>
              <w:rPr>
                <w:sz w:val="22"/>
              </w:rPr>
            </w:pPr>
            <w:r>
              <w:rPr>
                <w:spacing w:val="-4"/>
                <w:sz w:val="22"/>
              </w:rPr>
              <w:t>2024</w:t>
            </w:r>
          </w:p>
        </w:tc>
        <w:tc>
          <w:tcPr>
            <w:tcW w:w="1002" w:type="dxa"/>
            <w:tcBorders>
              <w:right w:val="nil"/>
            </w:tcBorders>
          </w:tcPr>
          <w:p>
            <w:pPr>
              <w:pStyle w:val="TableParagraph"/>
              <w:spacing w:before="46"/>
              <w:ind w:left="447"/>
              <w:jc w:val="left"/>
              <w:rPr>
                <w:sz w:val="22"/>
              </w:rPr>
            </w:pPr>
            <w:r>
              <w:rPr>
                <w:spacing w:val="-2"/>
                <w:sz w:val="22"/>
              </w:rPr>
              <w:t>-</w:t>
            </w:r>
            <w:r>
              <w:rPr>
                <w:spacing w:val="-7"/>
                <w:sz w:val="22"/>
              </w:rPr>
              <w:t>Rp</w:t>
            </w:r>
          </w:p>
        </w:tc>
        <w:tc>
          <w:tcPr>
            <w:tcW w:w="2030" w:type="dxa"/>
            <w:tcBorders>
              <w:left w:val="nil"/>
            </w:tcBorders>
          </w:tcPr>
          <w:p>
            <w:pPr>
              <w:pStyle w:val="TableParagraph"/>
              <w:spacing w:before="46"/>
              <w:ind w:right="97"/>
              <w:jc w:val="right"/>
              <w:rPr>
                <w:sz w:val="22"/>
              </w:rPr>
            </w:pPr>
            <w:r>
              <w:rPr>
                <w:spacing w:val="-2"/>
                <w:sz w:val="22"/>
              </w:rPr>
              <w:t>3.913.600.848.372</w:t>
            </w:r>
          </w:p>
        </w:tc>
        <w:tc>
          <w:tcPr>
            <w:tcW w:w="1484" w:type="dxa"/>
            <w:tcBorders>
              <w:right w:val="nil"/>
            </w:tcBorders>
          </w:tcPr>
          <w:p>
            <w:pPr>
              <w:pStyle w:val="TableParagraph"/>
              <w:spacing w:before="46"/>
              <w:ind w:right="107"/>
              <w:jc w:val="right"/>
              <w:rPr>
                <w:sz w:val="22"/>
              </w:rPr>
            </w:pPr>
            <w:r>
              <w:rPr>
                <w:spacing w:val="-2"/>
                <w:sz w:val="22"/>
              </w:rPr>
              <w:t>-</w:t>
            </w:r>
            <w:r>
              <w:rPr>
                <w:spacing w:val="-7"/>
                <w:sz w:val="22"/>
              </w:rPr>
              <w:t>Rp</w:t>
            </w:r>
          </w:p>
        </w:tc>
        <w:tc>
          <w:tcPr>
            <w:tcW w:w="1924" w:type="dxa"/>
            <w:tcBorders>
              <w:left w:val="nil"/>
            </w:tcBorders>
          </w:tcPr>
          <w:p>
            <w:pPr>
              <w:pStyle w:val="TableParagraph"/>
              <w:spacing w:before="46"/>
              <w:ind w:right="101"/>
              <w:jc w:val="right"/>
              <w:rPr>
                <w:sz w:val="22"/>
              </w:rPr>
            </w:pPr>
            <w:r>
              <w:rPr>
                <w:spacing w:val="-2"/>
                <w:sz w:val="22"/>
              </w:rPr>
              <w:t>2.384.136.797.152</w:t>
            </w:r>
          </w:p>
        </w:tc>
        <w:tc>
          <w:tcPr>
            <w:tcW w:w="923" w:type="dxa"/>
            <w:tcBorders>
              <w:right w:val="nil"/>
            </w:tcBorders>
          </w:tcPr>
          <w:p>
            <w:pPr>
              <w:pStyle w:val="TableParagraph"/>
              <w:spacing w:before="46"/>
              <w:ind w:right="157"/>
              <w:jc w:val="right"/>
              <w:rPr>
                <w:sz w:val="22"/>
              </w:rPr>
            </w:pPr>
            <w:r>
              <w:rPr>
                <w:spacing w:val="-5"/>
                <w:sz w:val="22"/>
              </w:rPr>
              <w:t>Rp</w:t>
            </w:r>
          </w:p>
        </w:tc>
        <w:tc>
          <w:tcPr>
            <w:tcW w:w="2146" w:type="dxa"/>
            <w:tcBorders>
              <w:left w:val="nil"/>
            </w:tcBorders>
          </w:tcPr>
          <w:p>
            <w:pPr>
              <w:pStyle w:val="TableParagraph"/>
              <w:spacing w:before="46"/>
              <w:ind w:left="286"/>
              <w:rPr>
                <w:sz w:val="22"/>
              </w:rPr>
            </w:pPr>
            <w:r>
              <w:rPr>
                <w:spacing w:val="-2"/>
                <w:sz w:val="22"/>
              </w:rPr>
              <w:t>8.928.183.492.920</w:t>
            </w:r>
          </w:p>
        </w:tc>
        <w:tc>
          <w:tcPr>
            <w:tcW w:w="1636" w:type="dxa"/>
          </w:tcPr>
          <w:p>
            <w:pPr>
              <w:pStyle w:val="TableParagraph"/>
              <w:spacing w:before="46"/>
              <w:ind w:right="94"/>
              <w:jc w:val="right"/>
              <w:rPr>
                <w:sz w:val="22"/>
              </w:rPr>
            </w:pPr>
            <w:r>
              <w:rPr>
                <w:spacing w:val="-2"/>
                <w:sz w:val="22"/>
              </w:rPr>
              <w:t>-</w:t>
            </w:r>
            <w:r>
              <w:rPr>
                <w:spacing w:val="-4"/>
                <w:sz w:val="22"/>
              </w:rPr>
              <w:t>0,17</w:t>
            </w:r>
          </w:p>
        </w:tc>
      </w:tr>
      <w:tr>
        <w:trPr>
          <w:trHeight w:val="302" w:hRule="atLeast"/>
        </w:trPr>
        <w:tc>
          <w:tcPr>
            <w:tcW w:w="876" w:type="dxa"/>
            <w:vMerge w:val="restart"/>
          </w:tcPr>
          <w:p>
            <w:pPr>
              <w:pStyle w:val="TableParagraph"/>
              <w:spacing w:line="240" w:lineRule="auto" w:before="236"/>
              <w:jc w:val="left"/>
              <w:rPr>
                <w:b/>
                <w:sz w:val="22"/>
              </w:rPr>
            </w:pPr>
          </w:p>
          <w:p>
            <w:pPr>
              <w:pStyle w:val="TableParagraph"/>
              <w:spacing w:line="240" w:lineRule="auto" w:before="0"/>
              <w:ind w:left="106"/>
              <w:jc w:val="left"/>
              <w:rPr>
                <w:sz w:val="22"/>
              </w:rPr>
            </w:pPr>
            <w:r>
              <w:rPr>
                <w:spacing w:val="-4"/>
                <w:sz w:val="22"/>
              </w:rPr>
              <w:t>WTON</w:t>
            </w:r>
          </w:p>
        </w:tc>
        <w:tc>
          <w:tcPr>
            <w:tcW w:w="840" w:type="dxa"/>
          </w:tcPr>
          <w:p>
            <w:pPr>
              <w:pStyle w:val="TableParagraph"/>
              <w:spacing w:before="49"/>
              <w:ind w:right="91"/>
              <w:jc w:val="right"/>
              <w:rPr>
                <w:sz w:val="22"/>
              </w:rPr>
            </w:pPr>
            <w:r>
              <w:rPr>
                <w:spacing w:val="-4"/>
                <w:sz w:val="22"/>
              </w:rPr>
              <w:t>2020</w:t>
            </w:r>
          </w:p>
        </w:tc>
        <w:tc>
          <w:tcPr>
            <w:tcW w:w="1002" w:type="dxa"/>
            <w:tcBorders>
              <w:right w:val="nil"/>
            </w:tcBorders>
          </w:tcPr>
          <w:p>
            <w:pPr>
              <w:pStyle w:val="TableParagraph"/>
              <w:spacing w:before="49"/>
              <w:ind w:left="523"/>
              <w:jc w:val="lef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123.147.079.420</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803.263.880.033</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286"/>
              <w:rPr>
                <w:sz w:val="22"/>
              </w:rPr>
            </w:pPr>
            <w:r>
              <w:rPr>
                <w:spacing w:val="-2"/>
                <w:sz w:val="22"/>
              </w:rPr>
              <w:t>9.447.528.704.261</w:t>
            </w:r>
          </w:p>
        </w:tc>
        <w:tc>
          <w:tcPr>
            <w:tcW w:w="1636" w:type="dxa"/>
          </w:tcPr>
          <w:p>
            <w:pPr>
              <w:pStyle w:val="TableParagraph"/>
              <w:spacing w:before="49"/>
              <w:ind w:right="94"/>
              <w:jc w:val="right"/>
              <w:rPr>
                <w:sz w:val="22"/>
              </w:rPr>
            </w:pPr>
            <w:r>
              <w:rPr>
                <w:spacing w:val="-2"/>
                <w:sz w:val="22"/>
              </w:rPr>
              <w:t>-</w:t>
            </w:r>
            <w:r>
              <w:rPr>
                <w:spacing w:val="-4"/>
                <w:sz w:val="22"/>
              </w:rPr>
              <w:t>0,07</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2021</w:t>
            </w:r>
          </w:p>
        </w:tc>
        <w:tc>
          <w:tcPr>
            <w:tcW w:w="1002" w:type="dxa"/>
            <w:tcBorders>
              <w:right w:val="nil"/>
            </w:tcBorders>
          </w:tcPr>
          <w:p>
            <w:pPr>
              <w:pStyle w:val="TableParagraph"/>
              <w:ind w:right="157"/>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81.433.957.569</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44.401.200.190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286"/>
              <w:rPr>
                <w:sz w:val="22"/>
              </w:rPr>
            </w:pPr>
            <w:r>
              <w:rPr>
                <w:spacing w:val="-2"/>
                <w:sz w:val="22"/>
              </w:rPr>
              <w:t>7.631.670.664.176</w:t>
            </w:r>
          </w:p>
        </w:tc>
        <w:tc>
          <w:tcPr>
            <w:tcW w:w="1636" w:type="dxa"/>
          </w:tcPr>
          <w:p>
            <w:pPr>
              <w:pStyle w:val="TableParagraph"/>
              <w:ind w:right="93"/>
              <w:jc w:val="right"/>
              <w:rPr>
                <w:sz w:val="22"/>
              </w:rPr>
            </w:pPr>
            <w:r>
              <w:rPr>
                <w:spacing w:val="-4"/>
                <w:sz w:val="22"/>
              </w:rPr>
              <w:t>0,00</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2022</w:t>
            </w:r>
          </w:p>
        </w:tc>
        <w:tc>
          <w:tcPr>
            <w:tcW w:w="1002" w:type="dxa"/>
            <w:tcBorders>
              <w:right w:val="nil"/>
            </w:tcBorders>
          </w:tcPr>
          <w:p>
            <w:pPr>
              <w:pStyle w:val="TableParagraph"/>
              <w:spacing w:before="49"/>
              <w:ind w:left="523"/>
              <w:jc w:val="left"/>
              <w:rPr>
                <w:sz w:val="22"/>
              </w:rPr>
            </w:pPr>
            <w:r>
              <w:rPr>
                <w:spacing w:val="-5"/>
                <w:sz w:val="22"/>
              </w:rPr>
              <w:t>Rp</w:t>
            </w:r>
          </w:p>
        </w:tc>
        <w:tc>
          <w:tcPr>
            <w:tcW w:w="2030" w:type="dxa"/>
            <w:tcBorders>
              <w:left w:val="nil"/>
            </w:tcBorders>
          </w:tcPr>
          <w:p>
            <w:pPr>
              <w:pStyle w:val="TableParagraph"/>
              <w:spacing w:before="49"/>
              <w:ind w:right="97"/>
              <w:jc w:val="right"/>
              <w:rPr>
                <w:sz w:val="22"/>
              </w:rPr>
            </w:pPr>
            <w:r>
              <w:rPr>
                <w:spacing w:val="-2"/>
                <w:sz w:val="22"/>
              </w:rPr>
              <w:t>171.060.047.099</w:t>
            </w:r>
          </w:p>
        </w:tc>
        <w:tc>
          <w:tcPr>
            <w:tcW w:w="1484" w:type="dxa"/>
            <w:tcBorders>
              <w:right w:val="nil"/>
            </w:tcBorders>
          </w:tcPr>
          <w:p>
            <w:pPr>
              <w:pStyle w:val="TableParagraph"/>
              <w:spacing w:before="49"/>
              <w:ind w:right="103"/>
              <w:jc w:val="right"/>
              <w:rPr>
                <w:sz w:val="22"/>
              </w:rPr>
            </w:pPr>
            <w:r>
              <w:rPr>
                <w:spacing w:val="-5"/>
                <w:sz w:val="22"/>
              </w:rPr>
              <w:t>Rp</w:t>
            </w:r>
          </w:p>
        </w:tc>
        <w:tc>
          <w:tcPr>
            <w:tcW w:w="1924" w:type="dxa"/>
            <w:tcBorders>
              <w:left w:val="nil"/>
            </w:tcBorders>
          </w:tcPr>
          <w:p>
            <w:pPr>
              <w:pStyle w:val="TableParagraph"/>
              <w:spacing w:before="49"/>
              <w:ind w:right="101"/>
              <w:jc w:val="right"/>
              <w:rPr>
                <w:sz w:val="22"/>
              </w:rPr>
            </w:pPr>
            <w:r>
              <w:rPr>
                <w:spacing w:val="-2"/>
                <w:sz w:val="22"/>
              </w:rPr>
              <w:t>25.538.790.864</w:t>
            </w:r>
          </w:p>
        </w:tc>
        <w:tc>
          <w:tcPr>
            <w:tcW w:w="923" w:type="dxa"/>
            <w:tcBorders>
              <w:right w:val="nil"/>
            </w:tcBorders>
          </w:tcPr>
          <w:p>
            <w:pPr>
              <w:pStyle w:val="TableParagraph"/>
              <w:spacing w:before="49"/>
              <w:ind w:right="157"/>
              <w:jc w:val="right"/>
              <w:rPr>
                <w:sz w:val="22"/>
              </w:rPr>
            </w:pPr>
            <w:r>
              <w:rPr>
                <w:spacing w:val="-5"/>
                <w:sz w:val="22"/>
              </w:rPr>
              <w:t>Rp</w:t>
            </w:r>
          </w:p>
        </w:tc>
        <w:tc>
          <w:tcPr>
            <w:tcW w:w="2146" w:type="dxa"/>
            <w:tcBorders>
              <w:left w:val="nil"/>
            </w:tcBorders>
          </w:tcPr>
          <w:p>
            <w:pPr>
              <w:pStyle w:val="TableParagraph"/>
              <w:spacing w:before="49"/>
              <w:ind w:left="286"/>
              <w:rPr>
                <w:sz w:val="22"/>
              </w:rPr>
            </w:pPr>
            <w:r>
              <w:rPr>
                <w:spacing w:val="-2"/>
                <w:sz w:val="22"/>
              </w:rPr>
              <w:t>7.194.688.328.787</w:t>
            </w:r>
          </w:p>
        </w:tc>
        <w:tc>
          <w:tcPr>
            <w:tcW w:w="1636" w:type="dxa"/>
          </w:tcPr>
          <w:p>
            <w:pPr>
              <w:pStyle w:val="TableParagraph"/>
              <w:spacing w:before="49"/>
              <w:ind w:right="93"/>
              <w:jc w:val="right"/>
              <w:rPr>
                <w:sz w:val="22"/>
              </w:rPr>
            </w:pPr>
            <w:r>
              <w:rPr>
                <w:spacing w:val="-4"/>
                <w:sz w:val="22"/>
              </w:rPr>
              <w:t>0,02</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2023</w:t>
            </w:r>
          </w:p>
        </w:tc>
        <w:tc>
          <w:tcPr>
            <w:tcW w:w="1002" w:type="dxa"/>
            <w:tcBorders>
              <w:right w:val="nil"/>
            </w:tcBorders>
          </w:tcPr>
          <w:p>
            <w:pPr>
              <w:pStyle w:val="TableParagraph"/>
              <w:ind w:right="157"/>
              <w:jc w:val="right"/>
              <w:rPr>
                <w:sz w:val="22"/>
              </w:rPr>
            </w:pPr>
            <w:r>
              <w:rPr>
                <w:spacing w:val="-5"/>
                <w:sz w:val="22"/>
              </w:rPr>
              <w:t>Rp</w:t>
            </w:r>
          </w:p>
        </w:tc>
        <w:tc>
          <w:tcPr>
            <w:tcW w:w="2030" w:type="dxa"/>
            <w:tcBorders>
              <w:left w:val="nil"/>
            </w:tcBorders>
          </w:tcPr>
          <w:p>
            <w:pPr>
              <w:pStyle w:val="TableParagraph"/>
              <w:ind w:right="97"/>
              <w:jc w:val="right"/>
              <w:rPr>
                <w:sz w:val="22"/>
              </w:rPr>
            </w:pPr>
            <w:r>
              <w:rPr>
                <w:spacing w:val="-2"/>
                <w:sz w:val="22"/>
              </w:rPr>
              <w:t>19.816.764.969</w:t>
            </w:r>
          </w:p>
        </w:tc>
        <w:tc>
          <w:tcPr>
            <w:tcW w:w="1484" w:type="dxa"/>
            <w:tcBorders>
              <w:right w:val="nil"/>
            </w:tcBorders>
          </w:tcPr>
          <w:p>
            <w:pPr>
              <w:pStyle w:val="TableParagraph"/>
              <w:ind w:right="103"/>
              <w:jc w:val="right"/>
              <w:rPr>
                <w:sz w:val="22"/>
              </w:rPr>
            </w:pPr>
            <w:r>
              <w:rPr>
                <w:spacing w:val="-5"/>
                <w:sz w:val="22"/>
              </w:rPr>
              <w:t>Rp</w:t>
            </w:r>
          </w:p>
        </w:tc>
        <w:tc>
          <w:tcPr>
            <w:tcW w:w="1924" w:type="dxa"/>
            <w:tcBorders>
              <w:left w:val="nil"/>
            </w:tcBorders>
          </w:tcPr>
          <w:p>
            <w:pPr>
              <w:pStyle w:val="TableParagraph"/>
              <w:ind w:right="101"/>
              <w:jc w:val="right"/>
              <w:rPr>
                <w:sz w:val="22"/>
              </w:rPr>
            </w:pPr>
            <w:r>
              <w:rPr>
                <w:spacing w:val="-2"/>
                <w:sz w:val="22"/>
              </w:rPr>
              <w:t>95.468.547.670</w:t>
            </w:r>
          </w:p>
        </w:tc>
        <w:tc>
          <w:tcPr>
            <w:tcW w:w="923" w:type="dxa"/>
            <w:tcBorders>
              <w:right w:val="nil"/>
            </w:tcBorders>
          </w:tcPr>
          <w:p>
            <w:pPr>
              <w:pStyle w:val="TableParagraph"/>
              <w:ind w:right="157"/>
              <w:jc w:val="right"/>
              <w:rPr>
                <w:sz w:val="22"/>
              </w:rPr>
            </w:pPr>
            <w:r>
              <w:rPr>
                <w:spacing w:val="-5"/>
                <w:sz w:val="22"/>
              </w:rPr>
              <w:t>Rp</w:t>
            </w:r>
          </w:p>
        </w:tc>
        <w:tc>
          <w:tcPr>
            <w:tcW w:w="2146" w:type="dxa"/>
            <w:tcBorders>
              <w:left w:val="nil"/>
            </w:tcBorders>
          </w:tcPr>
          <w:p>
            <w:pPr>
              <w:pStyle w:val="TableParagraph"/>
              <w:ind w:left="286"/>
              <w:rPr>
                <w:sz w:val="22"/>
              </w:rPr>
            </w:pPr>
            <w:r>
              <w:rPr>
                <w:spacing w:val="-2"/>
                <w:sz w:val="22"/>
              </w:rPr>
              <w:t>7.562.822.000.000</w:t>
            </w:r>
          </w:p>
        </w:tc>
        <w:tc>
          <w:tcPr>
            <w:tcW w:w="1636" w:type="dxa"/>
          </w:tcPr>
          <w:p>
            <w:pPr>
              <w:pStyle w:val="TableParagraph"/>
              <w:ind w:right="94"/>
              <w:jc w:val="right"/>
              <w:rPr>
                <w:sz w:val="22"/>
              </w:rPr>
            </w:pPr>
            <w:r>
              <w:rPr>
                <w:spacing w:val="-2"/>
                <w:sz w:val="22"/>
              </w:rPr>
              <w:t>-</w:t>
            </w:r>
            <w:r>
              <w:rPr>
                <w:spacing w:val="-4"/>
                <w:sz w:val="22"/>
              </w:rPr>
              <w:t>0,01</w:t>
            </w:r>
          </w:p>
        </w:tc>
      </w:tr>
    </w:tbl>
    <w:p>
      <w:pPr>
        <w:pStyle w:val="TableParagraph"/>
        <w:spacing w:after="0"/>
        <w:jc w:val="right"/>
        <w:rPr>
          <w:sz w:val="22"/>
        </w:rPr>
        <w:sectPr>
          <w:headerReference w:type="default" r:id="rId66"/>
          <w:footerReference w:type="default" r:id="rId67"/>
          <w:pgSz w:w="16840" w:h="11910" w:orient="landscape"/>
          <w:pgMar w:header="0" w:footer="1002" w:top="1340" w:bottom="1200" w:left="1559" w:right="2125"/>
        </w:sectPr>
      </w:pPr>
    </w:p>
    <w:p>
      <w:pPr>
        <w:pStyle w:val="BodyText"/>
        <w:rPr>
          <w:b/>
          <w:sz w:val="20"/>
        </w:rPr>
      </w:pPr>
    </w:p>
    <w:p>
      <w:pPr>
        <w:pStyle w:val="BodyText"/>
        <w:rPr>
          <w:b/>
          <w:sz w:val="20"/>
        </w:rPr>
      </w:pPr>
    </w:p>
    <w:p>
      <w:pPr>
        <w:pStyle w:val="BodyText"/>
        <w:spacing w:before="224"/>
        <w:rPr>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1056"/>
        <w:gridCol w:w="1976"/>
        <w:gridCol w:w="1510"/>
        <w:gridCol w:w="1898"/>
        <w:gridCol w:w="977"/>
        <w:gridCol w:w="2092"/>
        <w:gridCol w:w="1636"/>
      </w:tblGrid>
      <w:tr>
        <w:trPr>
          <w:trHeight w:val="298" w:hRule="atLeast"/>
        </w:trPr>
        <w:tc>
          <w:tcPr>
            <w:tcW w:w="876" w:type="dxa"/>
          </w:tcPr>
          <w:p>
            <w:pPr>
              <w:pStyle w:val="TableParagraph"/>
              <w:spacing w:line="240" w:lineRule="auto" w:before="22"/>
              <w:ind w:left="186"/>
              <w:jc w:val="left"/>
              <w:rPr>
                <w:b/>
                <w:sz w:val="22"/>
              </w:rPr>
            </w:pPr>
            <w:r>
              <w:rPr>
                <w:b/>
                <w:spacing w:val="-4"/>
                <w:sz w:val="22"/>
              </w:rPr>
              <w:t>Kode</w:t>
            </w:r>
          </w:p>
        </w:tc>
        <w:tc>
          <w:tcPr>
            <w:tcW w:w="840" w:type="dxa"/>
          </w:tcPr>
          <w:p>
            <w:pPr>
              <w:pStyle w:val="TableParagraph"/>
              <w:spacing w:line="240" w:lineRule="auto" w:before="22"/>
              <w:ind w:right="91"/>
              <w:jc w:val="right"/>
              <w:rPr>
                <w:b/>
                <w:sz w:val="22"/>
              </w:rPr>
            </w:pPr>
            <w:r>
              <w:rPr>
                <w:b/>
                <w:spacing w:val="-2"/>
                <w:sz w:val="22"/>
              </w:rPr>
              <w:t>Tahun</w:t>
            </w:r>
          </w:p>
        </w:tc>
        <w:tc>
          <w:tcPr>
            <w:tcW w:w="3032" w:type="dxa"/>
            <w:gridSpan w:val="2"/>
          </w:tcPr>
          <w:p>
            <w:pPr>
              <w:pStyle w:val="TableParagraph"/>
              <w:spacing w:line="240" w:lineRule="auto" w:before="22"/>
              <w:ind w:left="1019"/>
              <w:jc w:val="left"/>
              <w:rPr>
                <w:b/>
                <w:i/>
                <w:sz w:val="22"/>
              </w:rPr>
            </w:pPr>
            <w:r>
              <w:rPr>
                <w:b/>
                <w:i/>
                <w:sz w:val="22"/>
              </w:rPr>
              <w:t>Net</w:t>
            </w:r>
            <w:r>
              <w:rPr>
                <w:b/>
                <w:i/>
                <w:spacing w:val="-5"/>
                <w:sz w:val="22"/>
              </w:rPr>
              <w:t> </w:t>
            </w:r>
            <w:r>
              <w:rPr>
                <w:b/>
                <w:i/>
                <w:spacing w:val="-2"/>
                <w:sz w:val="22"/>
              </w:rPr>
              <w:t>Income</w:t>
            </w:r>
          </w:p>
        </w:tc>
        <w:tc>
          <w:tcPr>
            <w:tcW w:w="3408" w:type="dxa"/>
            <w:gridSpan w:val="2"/>
          </w:tcPr>
          <w:p>
            <w:pPr>
              <w:pStyle w:val="TableParagraph"/>
              <w:spacing w:line="240" w:lineRule="auto" w:before="22"/>
              <w:ind w:left="108"/>
              <w:jc w:val="left"/>
              <w:rPr>
                <w:b/>
                <w:i/>
                <w:sz w:val="22"/>
              </w:rPr>
            </w:pPr>
            <w:r>
              <w:rPr>
                <w:b/>
                <w:i/>
                <w:sz w:val="22"/>
              </w:rPr>
              <w:t>Cash</w:t>
            </w:r>
            <w:r>
              <w:rPr>
                <w:b/>
                <w:i/>
                <w:spacing w:val="-2"/>
                <w:sz w:val="22"/>
              </w:rPr>
              <w:t> </w:t>
            </w:r>
            <w:r>
              <w:rPr>
                <w:b/>
                <w:i/>
                <w:sz w:val="22"/>
              </w:rPr>
              <w:t>Flow</w:t>
            </w:r>
            <w:r>
              <w:rPr>
                <w:b/>
                <w:i/>
                <w:spacing w:val="-2"/>
                <w:sz w:val="22"/>
              </w:rPr>
              <w:t> </w:t>
            </w:r>
            <w:r>
              <w:rPr>
                <w:b/>
                <w:i/>
                <w:sz w:val="22"/>
              </w:rPr>
              <w:t>from</w:t>
            </w:r>
            <w:r>
              <w:rPr>
                <w:b/>
                <w:i/>
                <w:spacing w:val="-6"/>
                <w:sz w:val="22"/>
              </w:rPr>
              <w:t> </w:t>
            </w:r>
            <w:r>
              <w:rPr>
                <w:b/>
                <w:i/>
                <w:sz w:val="22"/>
              </w:rPr>
              <w:t>Operating</w:t>
            </w:r>
            <w:r>
              <w:rPr>
                <w:b/>
                <w:i/>
                <w:spacing w:val="-4"/>
                <w:sz w:val="22"/>
              </w:rPr>
              <w:t> </w:t>
            </w:r>
            <w:r>
              <w:rPr>
                <w:b/>
                <w:i/>
                <w:spacing w:val="-2"/>
                <w:sz w:val="22"/>
              </w:rPr>
              <w:t>Activity</w:t>
            </w:r>
          </w:p>
        </w:tc>
        <w:tc>
          <w:tcPr>
            <w:tcW w:w="3069" w:type="dxa"/>
            <w:gridSpan w:val="2"/>
          </w:tcPr>
          <w:p>
            <w:pPr>
              <w:pStyle w:val="TableParagraph"/>
              <w:spacing w:line="240" w:lineRule="auto" w:before="22"/>
              <w:ind w:left="10"/>
              <w:rPr>
                <w:b/>
                <w:sz w:val="22"/>
              </w:rPr>
            </w:pPr>
            <w:r>
              <w:rPr>
                <w:b/>
                <w:sz w:val="22"/>
              </w:rPr>
              <w:t>Total</w:t>
            </w:r>
            <w:r>
              <w:rPr>
                <w:b/>
                <w:spacing w:val="-2"/>
                <w:sz w:val="22"/>
              </w:rPr>
              <w:t> </w:t>
            </w:r>
            <w:r>
              <w:rPr>
                <w:b/>
                <w:spacing w:val="-4"/>
                <w:sz w:val="22"/>
              </w:rPr>
              <w:t>Aset</w:t>
            </w:r>
          </w:p>
        </w:tc>
        <w:tc>
          <w:tcPr>
            <w:tcW w:w="1636" w:type="dxa"/>
          </w:tcPr>
          <w:p>
            <w:pPr>
              <w:pStyle w:val="TableParagraph"/>
              <w:spacing w:line="240" w:lineRule="auto" w:before="22"/>
              <w:ind w:left="512"/>
              <w:jc w:val="left"/>
              <w:rPr>
                <w:b/>
                <w:sz w:val="22"/>
              </w:rPr>
            </w:pPr>
            <w:r>
              <w:rPr>
                <w:b/>
                <w:spacing w:val="-4"/>
                <w:sz w:val="22"/>
              </w:rPr>
              <w:t>TATA</w:t>
            </w:r>
          </w:p>
        </w:tc>
      </w:tr>
      <w:tr>
        <w:trPr>
          <w:trHeight w:val="301" w:hRule="atLeast"/>
        </w:trPr>
        <w:tc>
          <w:tcPr>
            <w:tcW w:w="876" w:type="dxa"/>
          </w:tcPr>
          <w:p>
            <w:pPr>
              <w:pStyle w:val="TableParagraph"/>
              <w:spacing w:line="240" w:lineRule="auto" w:before="0"/>
              <w:jc w:val="left"/>
              <w:rPr>
                <w:sz w:val="22"/>
              </w:rPr>
            </w:pPr>
          </w:p>
        </w:tc>
        <w:tc>
          <w:tcPr>
            <w:tcW w:w="840" w:type="dxa"/>
          </w:tcPr>
          <w:p>
            <w:pPr>
              <w:pStyle w:val="TableParagraph"/>
              <w:spacing w:before="49"/>
              <w:ind w:right="91"/>
              <w:jc w:val="right"/>
              <w:rPr>
                <w:sz w:val="22"/>
              </w:rPr>
            </w:pPr>
            <w:r>
              <w:rPr>
                <w:spacing w:val="-4"/>
                <w:sz w:val="22"/>
              </w:rPr>
              <w:t>2024</w:t>
            </w:r>
          </w:p>
        </w:tc>
        <w:tc>
          <w:tcPr>
            <w:tcW w:w="1056" w:type="dxa"/>
            <w:tcBorders>
              <w:right w:val="nil"/>
            </w:tcBorders>
          </w:tcPr>
          <w:p>
            <w:pPr>
              <w:pStyle w:val="TableParagraph"/>
              <w:spacing w:before="49"/>
              <w:ind w:right="211"/>
              <w:jc w:val="right"/>
              <w:rPr>
                <w:sz w:val="22"/>
              </w:rPr>
            </w:pPr>
            <w:r>
              <w:rPr>
                <w:spacing w:val="-5"/>
                <w:sz w:val="22"/>
              </w:rPr>
              <w:t>Rp</w:t>
            </w:r>
          </w:p>
        </w:tc>
        <w:tc>
          <w:tcPr>
            <w:tcW w:w="1976" w:type="dxa"/>
            <w:tcBorders>
              <w:left w:val="nil"/>
            </w:tcBorders>
          </w:tcPr>
          <w:p>
            <w:pPr>
              <w:pStyle w:val="TableParagraph"/>
              <w:spacing w:before="49"/>
              <w:ind w:right="97"/>
              <w:jc w:val="right"/>
              <w:rPr>
                <w:sz w:val="22"/>
              </w:rPr>
            </w:pPr>
            <w:r>
              <w:rPr>
                <w:spacing w:val="-2"/>
                <w:sz w:val="22"/>
              </w:rPr>
              <w:t>64.199.505.001</w:t>
            </w:r>
          </w:p>
        </w:tc>
        <w:tc>
          <w:tcPr>
            <w:tcW w:w="1510" w:type="dxa"/>
            <w:tcBorders>
              <w:right w:val="nil"/>
            </w:tcBorders>
          </w:tcPr>
          <w:p>
            <w:pPr>
              <w:pStyle w:val="TableParagraph"/>
              <w:spacing w:before="49"/>
              <w:ind w:right="129"/>
              <w:jc w:val="right"/>
              <w:rPr>
                <w:sz w:val="22"/>
              </w:rPr>
            </w:pPr>
            <w:r>
              <w:rPr>
                <w:spacing w:val="-5"/>
                <w:sz w:val="22"/>
              </w:rPr>
              <w:t>Rp</w:t>
            </w:r>
          </w:p>
        </w:tc>
        <w:tc>
          <w:tcPr>
            <w:tcW w:w="1898" w:type="dxa"/>
            <w:tcBorders>
              <w:left w:val="nil"/>
            </w:tcBorders>
          </w:tcPr>
          <w:p>
            <w:pPr>
              <w:pStyle w:val="TableParagraph"/>
              <w:spacing w:before="49"/>
              <w:ind w:right="101"/>
              <w:jc w:val="right"/>
              <w:rPr>
                <w:sz w:val="22"/>
              </w:rPr>
            </w:pPr>
            <w:r>
              <w:rPr>
                <w:spacing w:val="-2"/>
                <w:sz w:val="22"/>
              </w:rPr>
              <w:t>262.019.067.045</w:t>
            </w:r>
          </w:p>
        </w:tc>
        <w:tc>
          <w:tcPr>
            <w:tcW w:w="977" w:type="dxa"/>
            <w:tcBorders>
              <w:right w:val="nil"/>
            </w:tcBorders>
          </w:tcPr>
          <w:p>
            <w:pPr>
              <w:pStyle w:val="TableParagraph"/>
              <w:spacing w:before="49"/>
              <w:ind w:right="211"/>
              <w:jc w:val="right"/>
              <w:rPr>
                <w:sz w:val="22"/>
              </w:rPr>
            </w:pPr>
            <w:r>
              <w:rPr>
                <w:spacing w:val="-5"/>
                <w:sz w:val="22"/>
              </w:rPr>
              <w:t>Rp</w:t>
            </w:r>
          </w:p>
        </w:tc>
        <w:tc>
          <w:tcPr>
            <w:tcW w:w="2092" w:type="dxa"/>
            <w:tcBorders>
              <w:left w:val="nil"/>
            </w:tcBorders>
          </w:tcPr>
          <w:p>
            <w:pPr>
              <w:pStyle w:val="TableParagraph"/>
              <w:spacing w:before="49"/>
              <w:ind w:left="232"/>
              <w:rPr>
                <w:sz w:val="22"/>
              </w:rPr>
            </w:pPr>
            <w:r>
              <w:rPr>
                <w:spacing w:val="-2"/>
                <w:sz w:val="22"/>
              </w:rPr>
              <w:t>7.234.857.000.000</w:t>
            </w:r>
          </w:p>
        </w:tc>
        <w:tc>
          <w:tcPr>
            <w:tcW w:w="1636" w:type="dxa"/>
          </w:tcPr>
          <w:p>
            <w:pPr>
              <w:pStyle w:val="TableParagraph"/>
              <w:spacing w:before="49"/>
              <w:ind w:right="94"/>
              <w:jc w:val="right"/>
              <w:rPr>
                <w:sz w:val="22"/>
              </w:rPr>
            </w:pPr>
            <w:r>
              <w:rPr>
                <w:spacing w:val="-2"/>
                <w:sz w:val="22"/>
              </w:rPr>
              <w:t>-</w:t>
            </w:r>
            <w:r>
              <w:rPr>
                <w:spacing w:val="-4"/>
                <w:sz w:val="22"/>
              </w:rPr>
              <w:t>0,03</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58"/>
              <w:jc w:val="left"/>
              <w:rPr>
                <w:sz w:val="22"/>
              </w:rPr>
            </w:pPr>
            <w:r>
              <w:rPr>
                <w:spacing w:val="-4"/>
                <w:sz w:val="22"/>
              </w:rPr>
              <w:t>ELSA</w:t>
            </w:r>
          </w:p>
        </w:tc>
        <w:tc>
          <w:tcPr>
            <w:tcW w:w="840" w:type="dxa"/>
          </w:tcPr>
          <w:p>
            <w:pPr>
              <w:pStyle w:val="TableParagraph"/>
              <w:ind w:right="91"/>
              <w:jc w:val="right"/>
              <w:rPr>
                <w:sz w:val="22"/>
              </w:rPr>
            </w:pPr>
            <w:r>
              <w:rPr>
                <w:spacing w:val="-4"/>
                <w:sz w:val="22"/>
              </w:rPr>
              <w:t>2020</w:t>
            </w:r>
          </w:p>
        </w:tc>
        <w:tc>
          <w:tcPr>
            <w:tcW w:w="1056" w:type="dxa"/>
            <w:tcBorders>
              <w:right w:val="nil"/>
            </w:tcBorders>
          </w:tcPr>
          <w:p>
            <w:pPr>
              <w:pStyle w:val="TableParagraph"/>
              <w:ind w:right="267"/>
              <w:jc w:val="right"/>
              <w:rPr>
                <w:sz w:val="22"/>
              </w:rPr>
            </w:pPr>
            <w:r>
              <w:rPr>
                <w:spacing w:val="-5"/>
                <w:sz w:val="22"/>
              </w:rPr>
              <w:t>Rp</w:t>
            </w:r>
          </w:p>
        </w:tc>
        <w:tc>
          <w:tcPr>
            <w:tcW w:w="1976" w:type="dxa"/>
            <w:tcBorders>
              <w:left w:val="nil"/>
            </w:tcBorders>
          </w:tcPr>
          <w:p>
            <w:pPr>
              <w:pStyle w:val="TableParagraph"/>
              <w:ind w:right="97"/>
              <w:jc w:val="right"/>
              <w:rPr>
                <w:sz w:val="22"/>
              </w:rPr>
            </w:pPr>
            <w:r>
              <w:rPr>
                <w:spacing w:val="-2"/>
                <w:sz w:val="22"/>
              </w:rPr>
              <w:t>249.085.000.000</w:t>
            </w:r>
          </w:p>
        </w:tc>
        <w:tc>
          <w:tcPr>
            <w:tcW w:w="1510" w:type="dxa"/>
            <w:tcBorders>
              <w:right w:val="nil"/>
            </w:tcBorders>
          </w:tcPr>
          <w:p>
            <w:pPr>
              <w:pStyle w:val="TableParagraph"/>
              <w:ind w:right="129"/>
              <w:jc w:val="right"/>
              <w:rPr>
                <w:sz w:val="22"/>
              </w:rPr>
            </w:pPr>
            <w:r>
              <w:rPr>
                <w:spacing w:val="-5"/>
                <w:sz w:val="22"/>
              </w:rPr>
              <w:t>Rp</w:t>
            </w:r>
          </w:p>
        </w:tc>
        <w:tc>
          <w:tcPr>
            <w:tcW w:w="1898" w:type="dxa"/>
            <w:tcBorders>
              <w:left w:val="nil"/>
            </w:tcBorders>
          </w:tcPr>
          <w:p>
            <w:pPr>
              <w:pStyle w:val="TableParagraph"/>
              <w:ind w:right="101"/>
              <w:jc w:val="right"/>
              <w:rPr>
                <w:sz w:val="22"/>
              </w:rPr>
            </w:pPr>
            <w:r>
              <w:rPr>
                <w:spacing w:val="-2"/>
                <w:sz w:val="22"/>
              </w:rPr>
              <w:t>928.178.000.000</w:t>
            </w:r>
          </w:p>
        </w:tc>
        <w:tc>
          <w:tcPr>
            <w:tcW w:w="977" w:type="dxa"/>
            <w:tcBorders>
              <w:right w:val="nil"/>
            </w:tcBorders>
          </w:tcPr>
          <w:p>
            <w:pPr>
              <w:pStyle w:val="TableParagraph"/>
              <w:ind w:right="211"/>
              <w:jc w:val="right"/>
              <w:rPr>
                <w:sz w:val="22"/>
              </w:rPr>
            </w:pPr>
            <w:r>
              <w:rPr>
                <w:spacing w:val="-5"/>
                <w:sz w:val="22"/>
              </w:rPr>
              <w:t>Rp</w:t>
            </w:r>
          </w:p>
        </w:tc>
        <w:tc>
          <w:tcPr>
            <w:tcW w:w="2092" w:type="dxa"/>
            <w:tcBorders>
              <w:left w:val="nil"/>
            </w:tcBorders>
          </w:tcPr>
          <w:p>
            <w:pPr>
              <w:pStyle w:val="TableParagraph"/>
              <w:ind w:left="232"/>
              <w:rPr>
                <w:sz w:val="22"/>
              </w:rPr>
            </w:pPr>
            <w:r>
              <w:rPr>
                <w:spacing w:val="-2"/>
                <w:sz w:val="22"/>
              </w:rPr>
              <w:t>8.836.089.000.000</w:t>
            </w:r>
          </w:p>
        </w:tc>
        <w:tc>
          <w:tcPr>
            <w:tcW w:w="1636" w:type="dxa"/>
          </w:tcPr>
          <w:p>
            <w:pPr>
              <w:pStyle w:val="TableParagraph"/>
              <w:ind w:right="94"/>
              <w:jc w:val="right"/>
              <w:rPr>
                <w:sz w:val="22"/>
              </w:rPr>
            </w:pPr>
            <w:r>
              <w:rPr>
                <w:spacing w:val="-2"/>
                <w:sz w:val="22"/>
              </w:rPr>
              <w:t>-</w:t>
            </w:r>
            <w:r>
              <w:rPr>
                <w:spacing w:val="-4"/>
                <w:sz w:val="22"/>
              </w:rPr>
              <w:t>0,08</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right="91"/>
              <w:jc w:val="right"/>
              <w:rPr>
                <w:sz w:val="22"/>
              </w:rPr>
            </w:pPr>
            <w:r>
              <w:rPr>
                <w:spacing w:val="-4"/>
                <w:sz w:val="22"/>
              </w:rPr>
              <w:t>2021</w:t>
            </w:r>
          </w:p>
        </w:tc>
        <w:tc>
          <w:tcPr>
            <w:tcW w:w="1056" w:type="dxa"/>
            <w:tcBorders>
              <w:right w:val="nil"/>
            </w:tcBorders>
          </w:tcPr>
          <w:p>
            <w:pPr>
              <w:pStyle w:val="TableParagraph"/>
              <w:spacing w:before="49"/>
              <w:ind w:right="267"/>
              <w:jc w:val="right"/>
              <w:rPr>
                <w:sz w:val="22"/>
              </w:rPr>
            </w:pPr>
            <w:r>
              <w:rPr>
                <w:spacing w:val="-5"/>
                <w:sz w:val="22"/>
              </w:rPr>
              <w:t>Rp</w:t>
            </w:r>
          </w:p>
        </w:tc>
        <w:tc>
          <w:tcPr>
            <w:tcW w:w="1976" w:type="dxa"/>
            <w:tcBorders>
              <w:left w:val="nil"/>
            </w:tcBorders>
          </w:tcPr>
          <w:p>
            <w:pPr>
              <w:pStyle w:val="TableParagraph"/>
              <w:spacing w:before="49"/>
              <w:ind w:right="97"/>
              <w:jc w:val="right"/>
              <w:rPr>
                <w:sz w:val="22"/>
              </w:rPr>
            </w:pPr>
            <w:r>
              <w:rPr>
                <w:spacing w:val="-2"/>
                <w:sz w:val="22"/>
              </w:rPr>
              <w:t>108.852.000.000</w:t>
            </w:r>
          </w:p>
        </w:tc>
        <w:tc>
          <w:tcPr>
            <w:tcW w:w="1510" w:type="dxa"/>
            <w:tcBorders>
              <w:right w:val="nil"/>
            </w:tcBorders>
          </w:tcPr>
          <w:p>
            <w:pPr>
              <w:pStyle w:val="TableParagraph"/>
              <w:spacing w:before="49"/>
              <w:ind w:right="129"/>
              <w:jc w:val="right"/>
              <w:rPr>
                <w:sz w:val="22"/>
              </w:rPr>
            </w:pPr>
            <w:r>
              <w:rPr>
                <w:spacing w:val="-5"/>
                <w:sz w:val="22"/>
              </w:rPr>
              <w:t>Rp</w:t>
            </w:r>
          </w:p>
        </w:tc>
        <w:tc>
          <w:tcPr>
            <w:tcW w:w="1898" w:type="dxa"/>
            <w:tcBorders>
              <w:left w:val="nil"/>
            </w:tcBorders>
          </w:tcPr>
          <w:p>
            <w:pPr>
              <w:pStyle w:val="TableParagraph"/>
              <w:spacing w:before="49"/>
              <w:ind w:right="101"/>
              <w:jc w:val="right"/>
              <w:rPr>
                <w:sz w:val="22"/>
              </w:rPr>
            </w:pPr>
            <w:r>
              <w:rPr>
                <w:spacing w:val="-2"/>
                <w:sz w:val="22"/>
              </w:rPr>
              <w:t>1.004.197.000.000</w:t>
            </w:r>
          </w:p>
        </w:tc>
        <w:tc>
          <w:tcPr>
            <w:tcW w:w="977" w:type="dxa"/>
            <w:tcBorders>
              <w:right w:val="nil"/>
            </w:tcBorders>
          </w:tcPr>
          <w:p>
            <w:pPr>
              <w:pStyle w:val="TableParagraph"/>
              <w:spacing w:before="49"/>
              <w:ind w:right="211"/>
              <w:jc w:val="right"/>
              <w:rPr>
                <w:sz w:val="22"/>
              </w:rPr>
            </w:pPr>
            <w:r>
              <w:rPr>
                <w:spacing w:val="-5"/>
                <w:sz w:val="22"/>
              </w:rPr>
              <w:t>Rp</w:t>
            </w:r>
          </w:p>
        </w:tc>
        <w:tc>
          <w:tcPr>
            <w:tcW w:w="2092" w:type="dxa"/>
            <w:tcBorders>
              <w:left w:val="nil"/>
            </w:tcBorders>
          </w:tcPr>
          <w:p>
            <w:pPr>
              <w:pStyle w:val="TableParagraph"/>
              <w:spacing w:before="49"/>
              <w:ind w:left="232"/>
              <w:rPr>
                <w:sz w:val="22"/>
              </w:rPr>
            </w:pPr>
            <w:r>
              <w:rPr>
                <w:spacing w:val="-2"/>
                <w:sz w:val="22"/>
              </w:rPr>
              <w:t>9.601.482.000.000</w:t>
            </w:r>
          </w:p>
        </w:tc>
        <w:tc>
          <w:tcPr>
            <w:tcW w:w="1636" w:type="dxa"/>
          </w:tcPr>
          <w:p>
            <w:pPr>
              <w:pStyle w:val="TableParagraph"/>
              <w:spacing w:before="49"/>
              <w:ind w:right="94"/>
              <w:jc w:val="right"/>
              <w:rPr>
                <w:sz w:val="22"/>
              </w:rPr>
            </w:pPr>
            <w:r>
              <w:rPr>
                <w:spacing w:val="-2"/>
                <w:sz w:val="22"/>
              </w:rPr>
              <w:t>-</w:t>
            </w:r>
            <w:r>
              <w:rPr>
                <w:spacing w:val="-4"/>
                <w:sz w:val="22"/>
              </w:rPr>
              <w:t>0,09</w:t>
            </w:r>
          </w:p>
        </w:tc>
      </w:tr>
      <w:tr>
        <w:trPr>
          <w:trHeight w:val="298"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2022</w:t>
            </w:r>
          </w:p>
        </w:tc>
        <w:tc>
          <w:tcPr>
            <w:tcW w:w="1056" w:type="dxa"/>
            <w:tcBorders>
              <w:right w:val="nil"/>
            </w:tcBorders>
          </w:tcPr>
          <w:p>
            <w:pPr>
              <w:pStyle w:val="TableParagraph"/>
              <w:ind w:right="267"/>
              <w:jc w:val="right"/>
              <w:rPr>
                <w:sz w:val="22"/>
              </w:rPr>
            </w:pPr>
            <w:r>
              <w:rPr>
                <w:spacing w:val="-5"/>
                <w:sz w:val="22"/>
              </w:rPr>
              <w:t>Rp</w:t>
            </w:r>
          </w:p>
        </w:tc>
        <w:tc>
          <w:tcPr>
            <w:tcW w:w="1976" w:type="dxa"/>
            <w:tcBorders>
              <w:left w:val="nil"/>
            </w:tcBorders>
          </w:tcPr>
          <w:p>
            <w:pPr>
              <w:pStyle w:val="TableParagraph"/>
              <w:ind w:right="97"/>
              <w:jc w:val="right"/>
              <w:rPr>
                <w:sz w:val="22"/>
              </w:rPr>
            </w:pPr>
            <w:r>
              <w:rPr>
                <w:spacing w:val="-2"/>
                <w:sz w:val="22"/>
              </w:rPr>
              <w:t>378.058.000.000</w:t>
            </w:r>
          </w:p>
        </w:tc>
        <w:tc>
          <w:tcPr>
            <w:tcW w:w="1510" w:type="dxa"/>
            <w:tcBorders>
              <w:right w:val="nil"/>
            </w:tcBorders>
          </w:tcPr>
          <w:p>
            <w:pPr>
              <w:pStyle w:val="TableParagraph"/>
              <w:ind w:right="129"/>
              <w:jc w:val="right"/>
              <w:rPr>
                <w:sz w:val="22"/>
              </w:rPr>
            </w:pPr>
            <w:r>
              <w:rPr>
                <w:spacing w:val="-5"/>
                <w:sz w:val="22"/>
              </w:rPr>
              <w:t>Rp</w:t>
            </w:r>
          </w:p>
        </w:tc>
        <w:tc>
          <w:tcPr>
            <w:tcW w:w="1898" w:type="dxa"/>
            <w:tcBorders>
              <w:left w:val="nil"/>
            </w:tcBorders>
          </w:tcPr>
          <w:p>
            <w:pPr>
              <w:pStyle w:val="TableParagraph"/>
              <w:ind w:right="101"/>
              <w:jc w:val="right"/>
              <w:rPr>
                <w:sz w:val="22"/>
              </w:rPr>
            </w:pPr>
            <w:r>
              <w:rPr>
                <w:spacing w:val="-2"/>
                <w:sz w:val="22"/>
              </w:rPr>
              <w:t>1.461.281.000.000</w:t>
            </w:r>
          </w:p>
        </w:tc>
        <w:tc>
          <w:tcPr>
            <w:tcW w:w="977" w:type="dxa"/>
            <w:tcBorders>
              <w:right w:val="nil"/>
            </w:tcBorders>
          </w:tcPr>
          <w:p>
            <w:pPr>
              <w:pStyle w:val="TableParagraph"/>
              <w:ind w:right="211"/>
              <w:jc w:val="right"/>
              <w:rPr>
                <w:sz w:val="22"/>
              </w:rPr>
            </w:pPr>
            <w:r>
              <w:rPr>
                <w:spacing w:val="-5"/>
                <w:sz w:val="22"/>
              </w:rPr>
              <w:t>Rp</w:t>
            </w:r>
          </w:p>
        </w:tc>
        <w:tc>
          <w:tcPr>
            <w:tcW w:w="2092" w:type="dxa"/>
            <w:tcBorders>
              <w:left w:val="nil"/>
            </w:tcBorders>
          </w:tcPr>
          <w:p>
            <w:pPr>
              <w:pStyle w:val="TableParagraph"/>
              <w:ind w:left="120"/>
              <w:rPr>
                <w:sz w:val="22"/>
              </w:rPr>
            </w:pPr>
            <w:r>
              <w:rPr>
                <w:spacing w:val="-2"/>
                <w:sz w:val="22"/>
              </w:rPr>
              <w:t>10.628.300.000.000</w:t>
            </w:r>
          </w:p>
        </w:tc>
        <w:tc>
          <w:tcPr>
            <w:tcW w:w="1636" w:type="dxa"/>
          </w:tcPr>
          <w:p>
            <w:pPr>
              <w:pStyle w:val="TableParagraph"/>
              <w:ind w:right="94"/>
              <w:jc w:val="right"/>
              <w:rPr>
                <w:sz w:val="22"/>
              </w:rPr>
            </w:pPr>
            <w:r>
              <w:rPr>
                <w:spacing w:val="-2"/>
                <w:sz w:val="22"/>
              </w:rPr>
              <w:t>-</w:t>
            </w:r>
            <w:r>
              <w:rPr>
                <w:spacing w:val="-4"/>
                <w:sz w:val="22"/>
              </w:rPr>
              <w:t>0,10</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50"/>
              <w:ind w:right="91"/>
              <w:jc w:val="right"/>
              <w:rPr>
                <w:sz w:val="22"/>
              </w:rPr>
            </w:pPr>
            <w:r>
              <w:rPr>
                <w:spacing w:val="-4"/>
                <w:sz w:val="22"/>
              </w:rPr>
              <w:t>2023</w:t>
            </w:r>
          </w:p>
        </w:tc>
        <w:tc>
          <w:tcPr>
            <w:tcW w:w="1056" w:type="dxa"/>
            <w:tcBorders>
              <w:right w:val="nil"/>
            </w:tcBorders>
          </w:tcPr>
          <w:p>
            <w:pPr>
              <w:pStyle w:val="TableParagraph"/>
              <w:spacing w:before="50"/>
              <w:ind w:right="267"/>
              <w:jc w:val="right"/>
              <w:rPr>
                <w:sz w:val="22"/>
              </w:rPr>
            </w:pPr>
            <w:r>
              <w:rPr>
                <w:spacing w:val="-5"/>
                <w:sz w:val="22"/>
              </w:rPr>
              <w:t>Rp</w:t>
            </w:r>
          </w:p>
        </w:tc>
        <w:tc>
          <w:tcPr>
            <w:tcW w:w="1976" w:type="dxa"/>
            <w:tcBorders>
              <w:left w:val="nil"/>
            </w:tcBorders>
          </w:tcPr>
          <w:p>
            <w:pPr>
              <w:pStyle w:val="TableParagraph"/>
              <w:spacing w:before="50"/>
              <w:ind w:right="97"/>
              <w:jc w:val="right"/>
              <w:rPr>
                <w:sz w:val="22"/>
              </w:rPr>
            </w:pPr>
            <w:r>
              <w:rPr>
                <w:spacing w:val="-2"/>
                <w:sz w:val="22"/>
              </w:rPr>
              <w:t>503.131.000.000</w:t>
            </w:r>
          </w:p>
        </w:tc>
        <w:tc>
          <w:tcPr>
            <w:tcW w:w="1510" w:type="dxa"/>
            <w:tcBorders>
              <w:right w:val="nil"/>
            </w:tcBorders>
          </w:tcPr>
          <w:p>
            <w:pPr>
              <w:pStyle w:val="TableParagraph"/>
              <w:spacing w:before="50"/>
              <w:ind w:right="129"/>
              <w:jc w:val="right"/>
              <w:rPr>
                <w:sz w:val="22"/>
              </w:rPr>
            </w:pPr>
            <w:r>
              <w:rPr>
                <w:spacing w:val="-5"/>
                <w:sz w:val="22"/>
              </w:rPr>
              <w:t>Rp</w:t>
            </w:r>
          </w:p>
        </w:tc>
        <w:tc>
          <w:tcPr>
            <w:tcW w:w="1898" w:type="dxa"/>
            <w:tcBorders>
              <w:left w:val="nil"/>
            </w:tcBorders>
          </w:tcPr>
          <w:p>
            <w:pPr>
              <w:pStyle w:val="TableParagraph"/>
              <w:spacing w:before="50"/>
              <w:ind w:right="101"/>
              <w:jc w:val="right"/>
              <w:rPr>
                <w:sz w:val="22"/>
              </w:rPr>
            </w:pPr>
            <w:r>
              <w:rPr>
                <w:spacing w:val="-2"/>
                <w:sz w:val="22"/>
              </w:rPr>
              <w:t>1.389.990.000.000</w:t>
            </w:r>
          </w:p>
        </w:tc>
        <w:tc>
          <w:tcPr>
            <w:tcW w:w="977" w:type="dxa"/>
            <w:tcBorders>
              <w:right w:val="nil"/>
            </w:tcBorders>
          </w:tcPr>
          <w:p>
            <w:pPr>
              <w:pStyle w:val="TableParagraph"/>
              <w:spacing w:before="50"/>
              <w:ind w:right="211"/>
              <w:jc w:val="right"/>
              <w:rPr>
                <w:sz w:val="22"/>
              </w:rPr>
            </w:pPr>
            <w:r>
              <w:rPr>
                <w:spacing w:val="-5"/>
                <w:sz w:val="22"/>
              </w:rPr>
              <w:t>Rp</w:t>
            </w:r>
          </w:p>
        </w:tc>
        <w:tc>
          <w:tcPr>
            <w:tcW w:w="2092" w:type="dxa"/>
            <w:tcBorders>
              <w:left w:val="nil"/>
            </w:tcBorders>
          </w:tcPr>
          <w:p>
            <w:pPr>
              <w:pStyle w:val="TableParagraph"/>
              <w:spacing w:before="50"/>
              <w:ind w:left="232"/>
              <w:rPr>
                <w:sz w:val="22"/>
              </w:rPr>
            </w:pPr>
            <w:r>
              <w:rPr>
                <w:spacing w:val="-2"/>
                <w:sz w:val="22"/>
              </w:rPr>
              <w:t>7.333.639.639.040</w:t>
            </w:r>
          </w:p>
        </w:tc>
        <w:tc>
          <w:tcPr>
            <w:tcW w:w="1636" w:type="dxa"/>
          </w:tcPr>
          <w:p>
            <w:pPr>
              <w:pStyle w:val="TableParagraph"/>
              <w:spacing w:before="50"/>
              <w:ind w:right="94"/>
              <w:jc w:val="right"/>
              <w:rPr>
                <w:sz w:val="22"/>
              </w:rPr>
            </w:pPr>
            <w:r>
              <w:rPr>
                <w:spacing w:val="-2"/>
                <w:sz w:val="22"/>
              </w:rPr>
              <w:t>-</w:t>
            </w:r>
            <w:r>
              <w:rPr>
                <w:spacing w:val="-4"/>
                <w:sz w:val="22"/>
              </w:rPr>
              <w:t>0,12</w:t>
            </w:r>
          </w:p>
        </w:tc>
      </w:tr>
      <w:tr>
        <w:trPr>
          <w:trHeight w:val="297" w:hRule="atLeast"/>
        </w:trPr>
        <w:tc>
          <w:tcPr>
            <w:tcW w:w="876" w:type="dxa"/>
            <w:vMerge/>
            <w:tcBorders>
              <w:top w:val="nil"/>
            </w:tcBorders>
          </w:tcPr>
          <w:p>
            <w:pPr>
              <w:rPr>
                <w:sz w:val="2"/>
                <w:szCs w:val="2"/>
              </w:rPr>
            </w:pPr>
          </w:p>
        </w:tc>
        <w:tc>
          <w:tcPr>
            <w:tcW w:w="840" w:type="dxa"/>
          </w:tcPr>
          <w:p>
            <w:pPr>
              <w:pStyle w:val="TableParagraph"/>
              <w:ind w:right="91"/>
              <w:jc w:val="right"/>
              <w:rPr>
                <w:sz w:val="22"/>
              </w:rPr>
            </w:pPr>
            <w:r>
              <w:rPr>
                <w:spacing w:val="-4"/>
                <w:sz w:val="22"/>
              </w:rPr>
              <w:t>2024</w:t>
            </w:r>
          </w:p>
        </w:tc>
        <w:tc>
          <w:tcPr>
            <w:tcW w:w="1056" w:type="dxa"/>
            <w:tcBorders>
              <w:right w:val="nil"/>
            </w:tcBorders>
          </w:tcPr>
          <w:p>
            <w:pPr>
              <w:pStyle w:val="TableParagraph"/>
              <w:ind w:right="267"/>
              <w:jc w:val="right"/>
              <w:rPr>
                <w:sz w:val="22"/>
              </w:rPr>
            </w:pPr>
            <w:r>
              <w:rPr>
                <w:spacing w:val="-5"/>
                <w:sz w:val="22"/>
              </w:rPr>
              <w:t>Rp</w:t>
            </w:r>
          </w:p>
        </w:tc>
        <w:tc>
          <w:tcPr>
            <w:tcW w:w="1976" w:type="dxa"/>
            <w:tcBorders>
              <w:left w:val="nil"/>
            </w:tcBorders>
          </w:tcPr>
          <w:p>
            <w:pPr>
              <w:pStyle w:val="TableParagraph"/>
              <w:ind w:right="97"/>
              <w:jc w:val="right"/>
              <w:rPr>
                <w:sz w:val="22"/>
              </w:rPr>
            </w:pPr>
            <w:r>
              <w:rPr>
                <w:spacing w:val="-2"/>
                <w:sz w:val="22"/>
              </w:rPr>
              <w:t>713.672.000.000</w:t>
            </w:r>
          </w:p>
        </w:tc>
        <w:tc>
          <w:tcPr>
            <w:tcW w:w="1510" w:type="dxa"/>
            <w:tcBorders>
              <w:right w:val="nil"/>
            </w:tcBorders>
          </w:tcPr>
          <w:p>
            <w:pPr>
              <w:pStyle w:val="TableParagraph"/>
              <w:ind w:right="129"/>
              <w:jc w:val="right"/>
              <w:rPr>
                <w:sz w:val="22"/>
              </w:rPr>
            </w:pPr>
            <w:r>
              <w:rPr>
                <w:spacing w:val="-5"/>
                <w:sz w:val="22"/>
              </w:rPr>
              <w:t>Rp</w:t>
            </w:r>
          </w:p>
        </w:tc>
        <w:tc>
          <w:tcPr>
            <w:tcW w:w="1898" w:type="dxa"/>
            <w:tcBorders>
              <w:left w:val="nil"/>
            </w:tcBorders>
          </w:tcPr>
          <w:p>
            <w:pPr>
              <w:pStyle w:val="TableParagraph"/>
              <w:ind w:right="101"/>
              <w:jc w:val="right"/>
              <w:rPr>
                <w:sz w:val="22"/>
              </w:rPr>
            </w:pPr>
            <w:r>
              <w:rPr>
                <w:spacing w:val="-2"/>
                <w:sz w:val="22"/>
              </w:rPr>
              <w:t>1.747.142.000.000</w:t>
            </w:r>
          </w:p>
        </w:tc>
        <w:tc>
          <w:tcPr>
            <w:tcW w:w="977" w:type="dxa"/>
            <w:tcBorders>
              <w:right w:val="nil"/>
            </w:tcBorders>
          </w:tcPr>
          <w:p>
            <w:pPr>
              <w:pStyle w:val="TableParagraph"/>
              <w:ind w:right="211"/>
              <w:jc w:val="right"/>
              <w:rPr>
                <w:sz w:val="22"/>
              </w:rPr>
            </w:pPr>
            <w:r>
              <w:rPr>
                <w:spacing w:val="-5"/>
                <w:sz w:val="22"/>
              </w:rPr>
              <w:t>Rp</w:t>
            </w:r>
          </w:p>
        </w:tc>
        <w:tc>
          <w:tcPr>
            <w:tcW w:w="2092" w:type="dxa"/>
            <w:tcBorders>
              <w:left w:val="nil"/>
            </w:tcBorders>
          </w:tcPr>
          <w:p>
            <w:pPr>
              <w:pStyle w:val="TableParagraph"/>
              <w:ind w:left="232"/>
              <w:rPr>
                <w:sz w:val="22"/>
              </w:rPr>
            </w:pPr>
            <w:r>
              <w:rPr>
                <w:spacing w:val="-2"/>
                <w:sz w:val="22"/>
              </w:rPr>
              <w:t>5.671.125.934.710</w:t>
            </w:r>
          </w:p>
        </w:tc>
        <w:tc>
          <w:tcPr>
            <w:tcW w:w="1636" w:type="dxa"/>
          </w:tcPr>
          <w:p>
            <w:pPr>
              <w:pStyle w:val="TableParagraph"/>
              <w:ind w:right="94"/>
              <w:jc w:val="right"/>
              <w:rPr>
                <w:sz w:val="22"/>
              </w:rPr>
            </w:pPr>
            <w:r>
              <w:rPr>
                <w:spacing w:val="-2"/>
                <w:sz w:val="22"/>
              </w:rPr>
              <w:t>-</w:t>
            </w:r>
            <w:r>
              <w:rPr>
                <w:spacing w:val="-4"/>
                <w:sz w:val="22"/>
              </w:rPr>
              <w:t>0,18</w:t>
            </w:r>
          </w:p>
        </w:tc>
      </w:tr>
      <w:tr>
        <w:trPr>
          <w:trHeight w:val="297" w:hRule="atLeast"/>
        </w:trPr>
        <w:tc>
          <w:tcPr>
            <w:tcW w:w="876" w:type="dxa"/>
            <w:vMerge w:val="restart"/>
            <w:tcBorders>
              <w:bottom w:val="single" w:sz="8" w:space="0" w:color="000000"/>
            </w:tcBorders>
          </w:tcPr>
          <w:p>
            <w:pPr>
              <w:pStyle w:val="TableParagraph"/>
              <w:spacing w:line="240" w:lineRule="auto" w:before="0"/>
              <w:jc w:val="left"/>
              <w:rPr>
                <w:b/>
                <w:sz w:val="22"/>
              </w:rPr>
            </w:pPr>
          </w:p>
          <w:p>
            <w:pPr>
              <w:pStyle w:val="TableParagraph"/>
              <w:spacing w:line="240" w:lineRule="auto" w:before="159"/>
              <w:jc w:val="left"/>
              <w:rPr>
                <w:b/>
                <w:sz w:val="22"/>
              </w:rPr>
            </w:pPr>
          </w:p>
          <w:p>
            <w:pPr>
              <w:pStyle w:val="TableParagraph"/>
              <w:spacing w:line="240" w:lineRule="auto" w:before="0"/>
              <w:ind w:left="158"/>
              <w:jc w:val="left"/>
              <w:rPr>
                <w:sz w:val="22"/>
              </w:rPr>
            </w:pPr>
            <w:r>
              <w:rPr>
                <w:spacing w:val="-4"/>
                <w:sz w:val="22"/>
              </w:rPr>
              <w:t>GMFI</w:t>
            </w:r>
          </w:p>
        </w:tc>
        <w:tc>
          <w:tcPr>
            <w:tcW w:w="840" w:type="dxa"/>
          </w:tcPr>
          <w:p>
            <w:pPr>
              <w:pStyle w:val="TableParagraph"/>
              <w:spacing w:line="227" w:lineRule="exact" w:before="49"/>
              <w:ind w:right="91"/>
              <w:jc w:val="right"/>
              <w:rPr>
                <w:sz w:val="22"/>
              </w:rPr>
            </w:pPr>
            <w:r>
              <w:rPr>
                <w:spacing w:val="-4"/>
                <w:sz w:val="22"/>
              </w:rPr>
              <w:t>2020</w:t>
            </w:r>
          </w:p>
        </w:tc>
        <w:tc>
          <w:tcPr>
            <w:tcW w:w="1056" w:type="dxa"/>
            <w:tcBorders>
              <w:right w:val="nil"/>
            </w:tcBorders>
          </w:tcPr>
          <w:p>
            <w:pPr>
              <w:pStyle w:val="TableParagraph"/>
              <w:spacing w:line="227" w:lineRule="exact" w:before="49"/>
              <w:ind w:left="447"/>
              <w:jc w:val="left"/>
              <w:rPr>
                <w:sz w:val="22"/>
              </w:rPr>
            </w:pPr>
            <w:r>
              <w:rPr>
                <w:spacing w:val="-2"/>
                <w:sz w:val="22"/>
              </w:rPr>
              <w:t>-</w:t>
            </w:r>
            <w:r>
              <w:rPr>
                <w:spacing w:val="-7"/>
                <w:sz w:val="22"/>
              </w:rPr>
              <w:t>Rp</w:t>
            </w:r>
          </w:p>
        </w:tc>
        <w:tc>
          <w:tcPr>
            <w:tcW w:w="1976" w:type="dxa"/>
            <w:tcBorders>
              <w:left w:val="nil"/>
            </w:tcBorders>
          </w:tcPr>
          <w:p>
            <w:pPr>
              <w:pStyle w:val="TableParagraph"/>
              <w:spacing w:line="227" w:lineRule="exact" w:before="49"/>
              <w:ind w:right="97"/>
              <w:jc w:val="right"/>
              <w:rPr>
                <w:sz w:val="22"/>
              </w:rPr>
            </w:pPr>
            <w:r>
              <w:rPr>
                <w:spacing w:val="-2"/>
                <w:sz w:val="22"/>
              </w:rPr>
              <w:t>4.628.952.120.320</w:t>
            </w:r>
          </w:p>
        </w:tc>
        <w:tc>
          <w:tcPr>
            <w:tcW w:w="1510" w:type="dxa"/>
            <w:tcBorders>
              <w:right w:val="nil"/>
            </w:tcBorders>
          </w:tcPr>
          <w:p>
            <w:pPr>
              <w:pStyle w:val="TableParagraph"/>
              <w:spacing w:line="227" w:lineRule="exact" w:before="49"/>
              <w:ind w:right="133"/>
              <w:jc w:val="right"/>
              <w:rPr>
                <w:sz w:val="22"/>
              </w:rPr>
            </w:pPr>
            <w:r>
              <w:rPr>
                <w:spacing w:val="-2"/>
                <w:sz w:val="22"/>
              </w:rPr>
              <w:t>-</w:t>
            </w:r>
            <w:r>
              <w:rPr>
                <w:spacing w:val="-7"/>
                <w:sz w:val="22"/>
              </w:rPr>
              <w:t>Rp</w:t>
            </w:r>
          </w:p>
        </w:tc>
        <w:tc>
          <w:tcPr>
            <w:tcW w:w="1898" w:type="dxa"/>
            <w:tcBorders>
              <w:left w:val="nil"/>
            </w:tcBorders>
          </w:tcPr>
          <w:p>
            <w:pPr>
              <w:pStyle w:val="TableParagraph"/>
              <w:spacing w:line="227" w:lineRule="exact" w:before="49"/>
              <w:ind w:right="101"/>
              <w:jc w:val="right"/>
              <w:rPr>
                <w:sz w:val="22"/>
              </w:rPr>
            </w:pPr>
            <w:r>
              <w:rPr>
                <w:spacing w:val="-2"/>
                <w:sz w:val="22"/>
              </w:rPr>
              <w:t>1.632.028.400.640</w:t>
            </w:r>
          </w:p>
        </w:tc>
        <w:tc>
          <w:tcPr>
            <w:tcW w:w="977" w:type="dxa"/>
            <w:tcBorders>
              <w:right w:val="nil"/>
            </w:tcBorders>
          </w:tcPr>
          <w:p>
            <w:pPr>
              <w:pStyle w:val="TableParagraph"/>
              <w:spacing w:line="227" w:lineRule="exact" w:before="49"/>
              <w:ind w:right="211"/>
              <w:jc w:val="right"/>
              <w:rPr>
                <w:sz w:val="22"/>
              </w:rPr>
            </w:pPr>
            <w:r>
              <w:rPr>
                <w:spacing w:val="-5"/>
                <w:sz w:val="22"/>
              </w:rPr>
              <w:t>Rp</w:t>
            </w:r>
          </w:p>
        </w:tc>
        <w:tc>
          <w:tcPr>
            <w:tcW w:w="2092" w:type="dxa"/>
            <w:tcBorders>
              <w:left w:val="nil"/>
            </w:tcBorders>
          </w:tcPr>
          <w:p>
            <w:pPr>
              <w:pStyle w:val="TableParagraph"/>
              <w:spacing w:line="227" w:lineRule="exact" w:before="49"/>
              <w:ind w:left="232"/>
              <w:rPr>
                <w:sz w:val="22"/>
              </w:rPr>
            </w:pPr>
            <w:r>
              <w:rPr>
                <w:spacing w:val="-2"/>
                <w:sz w:val="22"/>
              </w:rPr>
              <w:t>6.078.649.527.600</w:t>
            </w:r>
          </w:p>
        </w:tc>
        <w:tc>
          <w:tcPr>
            <w:tcW w:w="1636" w:type="dxa"/>
          </w:tcPr>
          <w:p>
            <w:pPr>
              <w:pStyle w:val="TableParagraph"/>
              <w:spacing w:line="227" w:lineRule="exact" w:before="49"/>
              <w:ind w:right="94"/>
              <w:jc w:val="right"/>
              <w:rPr>
                <w:sz w:val="22"/>
              </w:rPr>
            </w:pPr>
            <w:r>
              <w:rPr>
                <w:spacing w:val="-2"/>
                <w:sz w:val="22"/>
              </w:rPr>
              <w:t>-</w:t>
            </w:r>
            <w:r>
              <w:rPr>
                <w:spacing w:val="-4"/>
                <w:sz w:val="22"/>
              </w:rPr>
              <w:t>0,49</w:t>
            </w:r>
          </w:p>
        </w:tc>
      </w:tr>
      <w:tr>
        <w:trPr>
          <w:trHeight w:val="300" w:hRule="atLeast"/>
        </w:trPr>
        <w:tc>
          <w:tcPr>
            <w:tcW w:w="876" w:type="dxa"/>
            <w:vMerge/>
            <w:tcBorders>
              <w:top w:val="nil"/>
              <w:bottom w:val="single" w:sz="8" w:space="0" w:color="000000"/>
            </w:tcBorders>
          </w:tcPr>
          <w:p>
            <w:pPr>
              <w:rPr>
                <w:sz w:val="2"/>
                <w:szCs w:val="2"/>
              </w:rPr>
            </w:pPr>
          </w:p>
        </w:tc>
        <w:tc>
          <w:tcPr>
            <w:tcW w:w="840" w:type="dxa"/>
          </w:tcPr>
          <w:p>
            <w:pPr>
              <w:pStyle w:val="TableParagraph"/>
              <w:spacing w:line="227" w:lineRule="exact" w:before="52"/>
              <w:ind w:right="91"/>
              <w:jc w:val="right"/>
              <w:rPr>
                <w:sz w:val="22"/>
              </w:rPr>
            </w:pPr>
            <w:r>
              <w:rPr>
                <w:spacing w:val="-4"/>
                <w:sz w:val="22"/>
              </w:rPr>
              <w:t>2021</w:t>
            </w:r>
          </w:p>
        </w:tc>
        <w:tc>
          <w:tcPr>
            <w:tcW w:w="1056" w:type="dxa"/>
            <w:tcBorders>
              <w:right w:val="nil"/>
            </w:tcBorders>
          </w:tcPr>
          <w:p>
            <w:pPr>
              <w:pStyle w:val="TableParagraph"/>
              <w:spacing w:line="227" w:lineRule="exact" w:before="52"/>
              <w:ind w:left="447"/>
              <w:jc w:val="left"/>
              <w:rPr>
                <w:sz w:val="22"/>
              </w:rPr>
            </w:pPr>
            <w:r>
              <w:rPr>
                <w:spacing w:val="-2"/>
                <w:sz w:val="22"/>
              </w:rPr>
              <w:t>-</w:t>
            </w:r>
            <w:r>
              <w:rPr>
                <w:spacing w:val="-7"/>
                <w:sz w:val="22"/>
              </w:rPr>
              <w:t>Rp</w:t>
            </w:r>
          </w:p>
        </w:tc>
        <w:tc>
          <w:tcPr>
            <w:tcW w:w="1976" w:type="dxa"/>
            <w:tcBorders>
              <w:left w:val="nil"/>
            </w:tcBorders>
          </w:tcPr>
          <w:p>
            <w:pPr>
              <w:pStyle w:val="TableParagraph"/>
              <w:spacing w:line="227" w:lineRule="exact" w:before="52"/>
              <w:ind w:right="97"/>
              <w:jc w:val="right"/>
              <w:rPr>
                <w:sz w:val="22"/>
              </w:rPr>
            </w:pPr>
            <w:r>
              <w:rPr>
                <w:spacing w:val="-2"/>
                <w:sz w:val="22"/>
              </w:rPr>
              <w:t>1.817.310.228.810</w:t>
            </w:r>
          </w:p>
        </w:tc>
        <w:tc>
          <w:tcPr>
            <w:tcW w:w="1510" w:type="dxa"/>
            <w:tcBorders>
              <w:right w:val="nil"/>
            </w:tcBorders>
          </w:tcPr>
          <w:p>
            <w:pPr>
              <w:pStyle w:val="TableParagraph"/>
              <w:spacing w:line="227" w:lineRule="exact" w:before="52"/>
              <w:ind w:right="129"/>
              <w:jc w:val="right"/>
              <w:rPr>
                <w:sz w:val="22"/>
              </w:rPr>
            </w:pPr>
            <w:r>
              <w:rPr>
                <w:spacing w:val="-5"/>
                <w:sz w:val="22"/>
              </w:rPr>
              <w:t>Rp</w:t>
            </w:r>
          </w:p>
        </w:tc>
        <w:tc>
          <w:tcPr>
            <w:tcW w:w="1898" w:type="dxa"/>
            <w:tcBorders>
              <w:left w:val="nil"/>
            </w:tcBorders>
          </w:tcPr>
          <w:p>
            <w:pPr>
              <w:pStyle w:val="TableParagraph"/>
              <w:spacing w:line="227" w:lineRule="exact" w:before="52"/>
              <w:ind w:right="101"/>
              <w:jc w:val="right"/>
              <w:rPr>
                <w:sz w:val="22"/>
              </w:rPr>
            </w:pPr>
            <w:r>
              <w:rPr>
                <w:spacing w:val="-2"/>
                <w:sz w:val="22"/>
              </w:rPr>
              <w:t>193.975.263.670</w:t>
            </w:r>
          </w:p>
        </w:tc>
        <w:tc>
          <w:tcPr>
            <w:tcW w:w="977" w:type="dxa"/>
            <w:tcBorders>
              <w:right w:val="nil"/>
            </w:tcBorders>
          </w:tcPr>
          <w:p>
            <w:pPr>
              <w:pStyle w:val="TableParagraph"/>
              <w:spacing w:line="227" w:lineRule="exact" w:before="52"/>
              <w:ind w:right="211"/>
              <w:jc w:val="right"/>
              <w:rPr>
                <w:sz w:val="22"/>
              </w:rPr>
            </w:pPr>
            <w:r>
              <w:rPr>
                <w:spacing w:val="-5"/>
                <w:sz w:val="22"/>
              </w:rPr>
              <w:t>Rp</w:t>
            </w:r>
          </w:p>
        </w:tc>
        <w:tc>
          <w:tcPr>
            <w:tcW w:w="2092" w:type="dxa"/>
            <w:tcBorders>
              <w:left w:val="nil"/>
            </w:tcBorders>
          </w:tcPr>
          <w:p>
            <w:pPr>
              <w:pStyle w:val="TableParagraph"/>
              <w:spacing w:line="227" w:lineRule="exact" w:before="52"/>
              <w:ind w:left="232"/>
              <w:rPr>
                <w:sz w:val="22"/>
              </w:rPr>
            </w:pPr>
            <w:r>
              <w:rPr>
                <w:spacing w:val="-2"/>
                <w:sz w:val="22"/>
              </w:rPr>
              <w:t>6.972.626.969.882</w:t>
            </w:r>
          </w:p>
        </w:tc>
        <w:tc>
          <w:tcPr>
            <w:tcW w:w="1636" w:type="dxa"/>
          </w:tcPr>
          <w:p>
            <w:pPr>
              <w:pStyle w:val="TableParagraph"/>
              <w:spacing w:line="227" w:lineRule="exact" w:before="52"/>
              <w:ind w:right="94"/>
              <w:jc w:val="right"/>
              <w:rPr>
                <w:sz w:val="22"/>
              </w:rPr>
            </w:pPr>
            <w:r>
              <w:rPr>
                <w:spacing w:val="-2"/>
                <w:sz w:val="22"/>
              </w:rPr>
              <w:t>-</w:t>
            </w:r>
            <w:r>
              <w:rPr>
                <w:spacing w:val="-4"/>
                <w:sz w:val="22"/>
              </w:rPr>
              <w:t>0,29</w:t>
            </w:r>
          </w:p>
        </w:tc>
      </w:tr>
      <w:tr>
        <w:trPr>
          <w:trHeight w:val="300" w:hRule="atLeast"/>
        </w:trPr>
        <w:tc>
          <w:tcPr>
            <w:tcW w:w="876" w:type="dxa"/>
            <w:vMerge/>
            <w:tcBorders>
              <w:top w:val="nil"/>
              <w:bottom w:val="single" w:sz="8" w:space="0" w:color="000000"/>
            </w:tcBorders>
          </w:tcPr>
          <w:p>
            <w:pPr>
              <w:rPr>
                <w:sz w:val="2"/>
                <w:szCs w:val="2"/>
              </w:rPr>
            </w:pPr>
          </w:p>
        </w:tc>
        <w:tc>
          <w:tcPr>
            <w:tcW w:w="840" w:type="dxa"/>
          </w:tcPr>
          <w:p>
            <w:pPr>
              <w:pStyle w:val="TableParagraph"/>
              <w:spacing w:line="227" w:lineRule="exact" w:before="52"/>
              <w:ind w:right="91"/>
              <w:jc w:val="right"/>
              <w:rPr>
                <w:sz w:val="22"/>
              </w:rPr>
            </w:pPr>
            <w:r>
              <w:rPr>
                <w:spacing w:val="-4"/>
                <w:sz w:val="22"/>
              </w:rPr>
              <w:t>2022</w:t>
            </w:r>
          </w:p>
        </w:tc>
        <w:tc>
          <w:tcPr>
            <w:tcW w:w="1056" w:type="dxa"/>
            <w:tcBorders>
              <w:right w:val="nil"/>
            </w:tcBorders>
          </w:tcPr>
          <w:p>
            <w:pPr>
              <w:pStyle w:val="TableParagraph"/>
              <w:spacing w:line="227" w:lineRule="exact" w:before="52"/>
              <w:ind w:right="211"/>
              <w:jc w:val="right"/>
              <w:rPr>
                <w:sz w:val="22"/>
              </w:rPr>
            </w:pPr>
            <w:r>
              <w:rPr>
                <w:spacing w:val="-5"/>
                <w:sz w:val="22"/>
              </w:rPr>
              <w:t>Rp</w:t>
            </w:r>
          </w:p>
        </w:tc>
        <w:tc>
          <w:tcPr>
            <w:tcW w:w="1976" w:type="dxa"/>
            <w:tcBorders>
              <w:left w:val="nil"/>
            </w:tcBorders>
          </w:tcPr>
          <w:p>
            <w:pPr>
              <w:pStyle w:val="TableParagraph"/>
              <w:spacing w:line="227" w:lineRule="exact" w:before="52"/>
              <w:ind w:right="97"/>
              <w:jc w:val="right"/>
              <w:rPr>
                <w:sz w:val="22"/>
              </w:rPr>
            </w:pPr>
            <w:r>
              <w:rPr>
                <w:spacing w:val="-2"/>
                <w:sz w:val="22"/>
              </w:rPr>
              <w:t>56.456.830.360</w:t>
            </w:r>
          </w:p>
        </w:tc>
        <w:tc>
          <w:tcPr>
            <w:tcW w:w="1510" w:type="dxa"/>
            <w:tcBorders>
              <w:right w:val="nil"/>
            </w:tcBorders>
          </w:tcPr>
          <w:p>
            <w:pPr>
              <w:pStyle w:val="TableParagraph"/>
              <w:spacing w:line="227" w:lineRule="exact" w:before="52"/>
              <w:ind w:right="129"/>
              <w:jc w:val="right"/>
              <w:rPr>
                <w:sz w:val="22"/>
              </w:rPr>
            </w:pPr>
            <w:r>
              <w:rPr>
                <w:spacing w:val="-5"/>
                <w:sz w:val="22"/>
              </w:rPr>
              <w:t>Rp</w:t>
            </w:r>
          </w:p>
        </w:tc>
        <w:tc>
          <w:tcPr>
            <w:tcW w:w="1898" w:type="dxa"/>
            <w:tcBorders>
              <w:left w:val="nil"/>
            </w:tcBorders>
          </w:tcPr>
          <w:p>
            <w:pPr>
              <w:pStyle w:val="TableParagraph"/>
              <w:spacing w:line="227" w:lineRule="exact" w:before="52"/>
              <w:ind w:right="101"/>
              <w:jc w:val="right"/>
              <w:rPr>
                <w:sz w:val="22"/>
              </w:rPr>
            </w:pPr>
            <w:r>
              <w:rPr>
                <w:spacing w:val="-2"/>
                <w:sz w:val="22"/>
              </w:rPr>
              <w:t>118.304.936.200</w:t>
            </w:r>
          </w:p>
        </w:tc>
        <w:tc>
          <w:tcPr>
            <w:tcW w:w="977" w:type="dxa"/>
            <w:tcBorders>
              <w:right w:val="nil"/>
            </w:tcBorders>
          </w:tcPr>
          <w:p>
            <w:pPr>
              <w:pStyle w:val="TableParagraph"/>
              <w:spacing w:line="227" w:lineRule="exact" w:before="52"/>
              <w:ind w:right="211"/>
              <w:jc w:val="right"/>
              <w:rPr>
                <w:sz w:val="22"/>
              </w:rPr>
            </w:pPr>
            <w:r>
              <w:rPr>
                <w:spacing w:val="-5"/>
                <w:sz w:val="22"/>
              </w:rPr>
              <w:t>Rp</w:t>
            </w:r>
          </w:p>
        </w:tc>
        <w:tc>
          <w:tcPr>
            <w:tcW w:w="2092" w:type="dxa"/>
            <w:tcBorders>
              <w:left w:val="nil"/>
            </w:tcBorders>
          </w:tcPr>
          <w:p>
            <w:pPr>
              <w:pStyle w:val="TableParagraph"/>
              <w:spacing w:line="227" w:lineRule="exact" w:before="52"/>
              <w:ind w:left="232"/>
              <w:rPr>
                <w:sz w:val="22"/>
              </w:rPr>
            </w:pPr>
            <w:r>
              <w:rPr>
                <w:spacing w:val="-2"/>
                <w:sz w:val="22"/>
              </w:rPr>
              <w:t>6.896.843.757.126</w:t>
            </w:r>
          </w:p>
        </w:tc>
        <w:tc>
          <w:tcPr>
            <w:tcW w:w="1636" w:type="dxa"/>
          </w:tcPr>
          <w:p>
            <w:pPr>
              <w:pStyle w:val="TableParagraph"/>
              <w:spacing w:line="227" w:lineRule="exact" w:before="52"/>
              <w:ind w:right="94"/>
              <w:jc w:val="right"/>
              <w:rPr>
                <w:sz w:val="22"/>
              </w:rPr>
            </w:pPr>
            <w:r>
              <w:rPr>
                <w:spacing w:val="-2"/>
                <w:sz w:val="22"/>
              </w:rPr>
              <w:t>-</w:t>
            </w:r>
            <w:r>
              <w:rPr>
                <w:spacing w:val="-4"/>
                <w:sz w:val="22"/>
              </w:rPr>
              <w:t>0,01</w:t>
            </w:r>
          </w:p>
        </w:tc>
      </w:tr>
      <w:tr>
        <w:trPr>
          <w:trHeight w:val="300" w:hRule="atLeast"/>
        </w:trPr>
        <w:tc>
          <w:tcPr>
            <w:tcW w:w="876" w:type="dxa"/>
            <w:vMerge/>
            <w:tcBorders>
              <w:top w:val="nil"/>
              <w:bottom w:val="single" w:sz="8" w:space="0" w:color="000000"/>
            </w:tcBorders>
          </w:tcPr>
          <w:p>
            <w:pPr>
              <w:rPr>
                <w:sz w:val="2"/>
                <w:szCs w:val="2"/>
              </w:rPr>
            </w:pPr>
          </w:p>
        </w:tc>
        <w:tc>
          <w:tcPr>
            <w:tcW w:w="840" w:type="dxa"/>
          </w:tcPr>
          <w:p>
            <w:pPr>
              <w:pStyle w:val="TableParagraph"/>
              <w:spacing w:line="227" w:lineRule="exact" w:before="53"/>
              <w:ind w:right="91"/>
              <w:jc w:val="right"/>
              <w:rPr>
                <w:sz w:val="22"/>
              </w:rPr>
            </w:pPr>
            <w:r>
              <w:rPr>
                <w:spacing w:val="-4"/>
                <w:sz w:val="22"/>
              </w:rPr>
              <w:t>2023</w:t>
            </w:r>
          </w:p>
        </w:tc>
        <w:tc>
          <w:tcPr>
            <w:tcW w:w="1056" w:type="dxa"/>
            <w:tcBorders>
              <w:right w:val="nil"/>
            </w:tcBorders>
          </w:tcPr>
          <w:p>
            <w:pPr>
              <w:pStyle w:val="TableParagraph"/>
              <w:spacing w:line="227" w:lineRule="exact" w:before="53"/>
              <w:ind w:right="267"/>
              <w:jc w:val="right"/>
              <w:rPr>
                <w:sz w:val="22"/>
              </w:rPr>
            </w:pPr>
            <w:r>
              <w:rPr>
                <w:spacing w:val="-5"/>
                <w:sz w:val="22"/>
              </w:rPr>
              <w:t>Rp</w:t>
            </w:r>
          </w:p>
        </w:tc>
        <w:tc>
          <w:tcPr>
            <w:tcW w:w="1976" w:type="dxa"/>
            <w:tcBorders>
              <w:left w:val="nil"/>
            </w:tcBorders>
          </w:tcPr>
          <w:p>
            <w:pPr>
              <w:pStyle w:val="TableParagraph"/>
              <w:spacing w:line="227" w:lineRule="exact" w:before="53"/>
              <w:ind w:right="97"/>
              <w:jc w:val="right"/>
              <w:rPr>
                <w:sz w:val="22"/>
              </w:rPr>
            </w:pPr>
            <w:r>
              <w:rPr>
                <w:spacing w:val="-2"/>
                <w:sz w:val="22"/>
              </w:rPr>
              <w:t>312.493.667.366</w:t>
            </w:r>
          </w:p>
        </w:tc>
        <w:tc>
          <w:tcPr>
            <w:tcW w:w="1510" w:type="dxa"/>
            <w:tcBorders>
              <w:right w:val="nil"/>
            </w:tcBorders>
          </w:tcPr>
          <w:p>
            <w:pPr>
              <w:pStyle w:val="TableParagraph"/>
              <w:spacing w:line="227" w:lineRule="exact" w:before="53"/>
              <w:ind w:right="129"/>
              <w:jc w:val="right"/>
              <w:rPr>
                <w:sz w:val="22"/>
              </w:rPr>
            </w:pPr>
            <w:r>
              <w:rPr>
                <w:spacing w:val="-5"/>
                <w:sz w:val="22"/>
              </w:rPr>
              <w:t>Rp</w:t>
            </w:r>
          </w:p>
        </w:tc>
        <w:tc>
          <w:tcPr>
            <w:tcW w:w="1898" w:type="dxa"/>
            <w:tcBorders>
              <w:left w:val="nil"/>
            </w:tcBorders>
          </w:tcPr>
          <w:p>
            <w:pPr>
              <w:pStyle w:val="TableParagraph"/>
              <w:spacing w:line="227" w:lineRule="exact" w:before="53"/>
              <w:ind w:right="101"/>
              <w:jc w:val="right"/>
              <w:rPr>
                <w:sz w:val="22"/>
              </w:rPr>
            </w:pPr>
            <w:r>
              <w:rPr>
                <w:spacing w:val="-2"/>
                <w:sz w:val="22"/>
              </w:rPr>
              <w:t>475.374.543.788</w:t>
            </w:r>
          </w:p>
        </w:tc>
        <w:tc>
          <w:tcPr>
            <w:tcW w:w="977" w:type="dxa"/>
            <w:tcBorders>
              <w:right w:val="nil"/>
            </w:tcBorders>
          </w:tcPr>
          <w:p>
            <w:pPr>
              <w:pStyle w:val="TableParagraph"/>
              <w:spacing w:line="227" w:lineRule="exact" w:before="53"/>
              <w:ind w:right="211"/>
              <w:jc w:val="right"/>
              <w:rPr>
                <w:sz w:val="22"/>
              </w:rPr>
            </w:pPr>
            <w:r>
              <w:rPr>
                <w:spacing w:val="-5"/>
                <w:sz w:val="22"/>
              </w:rPr>
              <w:t>Rp</w:t>
            </w:r>
          </w:p>
        </w:tc>
        <w:tc>
          <w:tcPr>
            <w:tcW w:w="2092" w:type="dxa"/>
            <w:tcBorders>
              <w:left w:val="nil"/>
            </w:tcBorders>
          </w:tcPr>
          <w:p>
            <w:pPr>
              <w:pStyle w:val="TableParagraph"/>
              <w:spacing w:line="227" w:lineRule="exact" w:before="53"/>
              <w:ind w:left="232"/>
              <w:rPr>
                <w:sz w:val="22"/>
              </w:rPr>
            </w:pPr>
            <w:r>
              <w:rPr>
                <w:spacing w:val="-2"/>
                <w:sz w:val="22"/>
              </w:rPr>
              <w:t>6.972.626.969.882</w:t>
            </w:r>
          </w:p>
        </w:tc>
        <w:tc>
          <w:tcPr>
            <w:tcW w:w="1636" w:type="dxa"/>
          </w:tcPr>
          <w:p>
            <w:pPr>
              <w:pStyle w:val="TableParagraph"/>
              <w:spacing w:line="227" w:lineRule="exact" w:before="53"/>
              <w:ind w:right="94"/>
              <w:jc w:val="right"/>
              <w:rPr>
                <w:sz w:val="22"/>
              </w:rPr>
            </w:pPr>
            <w:r>
              <w:rPr>
                <w:spacing w:val="-2"/>
                <w:sz w:val="22"/>
              </w:rPr>
              <w:t>-</w:t>
            </w:r>
            <w:r>
              <w:rPr>
                <w:spacing w:val="-4"/>
                <w:sz w:val="22"/>
              </w:rPr>
              <w:t>0,02</w:t>
            </w:r>
          </w:p>
        </w:tc>
      </w:tr>
      <w:tr>
        <w:trPr>
          <w:trHeight w:val="305" w:hRule="atLeast"/>
        </w:trPr>
        <w:tc>
          <w:tcPr>
            <w:tcW w:w="876" w:type="dxa"/>
            <w:vMerge/>
            <w:tcBorders>
              <w:top w:val="nil"/>
              <w:bottom w:val="single" w:sz="8" w:space="0" w:color="000000"/>
            </w:tcBorders>
          </w:tcPr>
          <w:p>
            <w:pPr>
              <w:rPr>
                <w:sz w:val="2"/>
                <w:szCs w:val="2"/>
              </w:rPr>
            </w:pPr>
          </w:p>
        </w:tc>
        <w:tc>
          <w:tcPr>
            <w:tcW w:w="840" w:type="dxa"/>
            <w:tcBorders>
              <w:bottom w:val="single" w:sz="8" w:space="0" w:color="000000"/>
            </w:tcBorders>
          </w:tcPr>
          <w:p>
            <w:pPr>
              <w:pStyle w:val="TableParagraph"/>
              <w:spacing w:line="233" w:lineRule="exact" w:before="52"/>
              <w:ind w:right="91"/>
              <w:jc w:val="right"/>
              <w:rPr>
                <w:sz w:val="22"/>
              </w:rPr>
            </w:pPr>
            <w:r>
              <w:rPr>
                <w:spacing w:val="-4"/>
                <w:sz w:val="22"/>
              </w:rPr>
              <w:t>2024</w:t>
            </w:r>
          </w:p>
        </w:tc>
        <w:tc>
          <w:tcPr>
            <w:tcW w:w="1056" w:type="dxa"/>
            <w:tcBorders>
              <w:bottom w:val="single" w:sz="8" w:space="0" w:color="000000"/>
              <w:right w:val="nil"/>
            </w:tcBorders>
          </w:tcPr>
          <w:p>
            <w:pPr>
              <w:pStyle w:val="TableParagraph"/>
              <w:spacing w:line="233" w:lineRule="exact" w:before="52"/>
              <w:ind w:right="267"/>
              <w:jc w:val="right"/>
              <w:rPr>
                <w:sz w:val="22"/>
              </w:rPr>
            </w:pPr>
            <w:r>
              <w:rPr>
                <w:spacing w:val="-5"/>
                <w:sz w:val="22"/>
              </w:rPr>
              <w:t>Rp</w:t>
            </w:r>
          </w:p>
        </w:tc>
        <w:tc>
          <w:tcPr>
            <w:tcW w:w="1976" w:type="dxa"/>
            <w:tcBorders>
              <w:left w:val="nil"/>
              <w:bottom w:val="single" w:sz="8" w:space="0" w:color="000000"/>
            </w:tcBorders>
          </w:tcPr>
          <w:p>
            <w:pPr>
              <w:pStyle w:val="TableParagraph"/>
              <w:spacing w:line="233" w:lineRule="exact" w:before="52"/>
              <w:ind w:right="97"/>
              <w:jc w:val="right"/>
              <w:rPr>
                <w:sz w:val="22"/>
              </w:rPr>
            </w:pPr>
            <w:r>
              <w:rPr>
                <w:spacing w:val="-2"/>
                <w:sz w:val="22"/>
              </w:rPr>
              <w:t>436.910.530.890</w:t>
            </w:r>
          </w:p>
        </w:tc>
        <w:tc>
          <w:tcPr>
            <w:tcW w:w="1510" w:type="dxa"/>
            <w:tcBorders>
              <w:bottom w:val="single" w:sz="8" w:space="0" w:color="000000"/>
              <w:right w:val="nil"/>
            </w:tcBorders>
          </w:tcPr>
          <w:p>
            <w:pPr>
              <w:pStyle w:val="TableParagraph"/>
              <w:spacing w:line="233" w:lineRule="exact" w:before="52"/>
              <w:ind w:right="129"/>
              <w:jc w:val="right"/>
              <w:rPr>
                <w:sz w:val="22"/>
              </w:rPr>
            </w:pPr>
            <w:r>
              <w:rPr>
                <w:spacing w:val="-5"/>
                <w:sz w:val="22"/>
              </w:rPr>
              <w:t>Rp</w:t>
            </w:r>
          </w:p>
        </w:tc>
        <w:tc>
          <w:tcPr>
            <w:tcW w:w="1898" w:type="dxa"/>
            <w:tcBorders>
              <w:left w:val="nil"/>
              <w:bottom w:val="single" w:sz="8" w:space="0" w:color="000000"/>
            </w:tcBorders>
          </w:tcPr>
          <w:p>
            <w:pPr>
              <w:pStyle w:val="TableParagraph"/>
              <w:spacing w:line="233" w:lineRule="exact" w:before="52"/>
              <w:ind w:right="101"/>
              <w:jc w:val="right"/>
              <w:rPr>
                <w:sz w:val="22"/>
              </w:rPr>
            </w:pPr>
            <w:r>
              <w:rPr>
                <w:spacing w:val="-2"/>
                <w:sz w:val="22"/>
              </w:rPr>
              <w:t>230.580.072.744</w:t>
            </w:r>
          </w:p>
        </w:tc>
        <w:tc>
          <w:tcPr>
            <w:tcW w:w="977" w:type="dxa"/>
            <w:tcBorders>
              <w:bottom w:val="single" w:sz="8" w:space="0" w:color="000000"/>
              <w:right w:val="nil"/>
            </w:tcBorders>
          </w:tcPr>
          <w:p>
            <w:pPr>
              <w:pStyle w:val="TableParagraph"/>
              <w:spacing w:line="233" w:lineRule="exact" w:before="52"/>
              <w:ind w:right="211"/>
              <w:jc w:val="right"/>
              <w:rPr>
                <w:sz w:val="22"/>
              </w:rPr>
            </w:pPr>
            <w:r>
              <w:rPr>
                <w:spacing w:val="-5"/>
                <w:sz w:val="22"/>
              </w:rPr>
              <w:t>Rp</w:t>
            </w:r>
          </w:p>
        </w:tc>
        <w:tc>
          <w:tcPr>
            <w:tcW w:w="2092" w:type="dxa"/>
            <w:tcBorders>
              <w:left w:val="nil"/>
              <w:bottom w:val="single" w:sz="8" w:space="0" w:color="000000"/>
            </w:tcBorders>
          </w:tcPr>
          <w:p>
            <w:pPr>
              <w:pStyle w:val="TableParagraph"/>
              <w:spacing w:line="233" w:lineRule="exact" w:before="52"/>
              <w:ind w:left="232"/>
              <w:rPr>
                <w:sz w:val="22"/>
              </w:rPr>
            </w:pPr>
            <w:r>
              <w:rPr>
                <w:spacing w:val="-2"/>
                <w:sz w:val="22"/>
              </w:rPr>
              <w:t>6.896.843.757.126</w:t>
            </w:r>
          </w:p>
        </w:tc>
        <w:tc>
          <w:tcPr>
            <w:tcW w:w="1636" w:type="dxa"/>
            <w:tcBorders>
              <w:bottom w:val="single" w:sz="8" w:space="0" w:color="000000"/>
            </w:tcBorders>
          </w:tcPr>
          <w:p>
            <w:pPr>
              <w:pStyle w:val="TableParagraph"/>
              <w:spacing w:line="233" w:lineRule="exact" w:before="52"/>
              <w:ind w:right="93"/>
              <w:jc w:val="right"/>
              <w:rPr>
                <w:sz w:val="22"/>
              </w:rPr>
            </w:pPr>
            <w:r>
              <w:rPr>
                <w:spacing w:val="-4"/>
                <w:sz w:val="22"/>
              </w:rPr>
              <w:t>0,03</w:t>
            </w:r>
          </w:p>
        </w:tc>
      </w:tr>
    </w:tbl>
    <w:p>
      <w:pPr>
        <w:pStyle w:val="TableParagraph"/>
        <w:spacing w:after="0" w:line="233" w:lineRule="exact"/>
        <w:jc w:val="right"/>
        <w:rPr>
          <w:sz w:val="22"/>
        </w:rPr>
        <w:sectPr>
          <w:headerReference w:type="default" r:id="rId68"/>
          <w:footerReference w:type="default" r:id="rId69"/>
          <w:pgSz w:w="16840" w:h="11910" w:orient="landscape"/>
          <w:pgMar w:header="0" w:footer="1002" w:top="1340" w:bottom="1200" w:left="1559" w:right="2125"/>
        </w:sectPr>
      </w:pPr>
    </w:p>
    <w:p>
      <w:pPr>
        <w:spacing w:before="64"/>
        <w:ind w:left="141" w:right="0" w:firstLine="0"/>
        <w:jc w:val="left"/>
        <w:rPr>
          <w:b/>
          <w:sz w:val="24"/>
        </w:rPr>
      </w:pPr>
      <w:bookmarkStart w:name="_bookmark83" w:id="84"/>
      <w:bookmarkEnd w:id="84"/>
      <w:r>
        <w:rPr/>
      </w:r>
      <w:r>
        <w:rPr>
          <w:b/>
          <w:sz w:val="24"/>
        </w:rPr>
        <w:t>Lampiran</w:t>
      </w:r>
      <w:r>
        <w:rPr>
          <w:b/>
          <w:spacing w:val="-3"/>
          <w:sz w:val="24"/>
        </w:rPr>
        <w:t> </w:t>
      </w:r>
      <w:r>
        <w:rPr>
          <w:b/>
          <w:sz w:val="24"/>
        </w:rPr>
        <w:t>6.</w:t>
      </w:r>
      <w:r>
        <w:rPr>
          <w:b/>
          <w:spacing w:val="-2"/>
          <w:sz w:val="24"/>
        </w:rPr>
        <w:t> </w:t>
      </w:r>
      <w:r>
        <w:rPr>
          <w:b/>
          <w:sz w:val="24"/>
        </w:rPr>
        <w:t>Tabel</w:t>
      </w:r>
      <w:r>
        <w:rPr>
          <w:b/>
          <w:spacing w:val="-2"/>
          <w:sz w:val="24"/>
        </w:rPr>
        <w:t> </w:t>
      </w:r>
      <w:r>
        <w:rPr>
          <w:b/>
          <w:sz w:val="24"/>
        </w:rPr>
        <w:t>Data</w:t>
      </w:r>
      <w:r>
        <w:rPr>
          <w:b/>
          <w:spacing w:val="-1"/>
          <w:sz w:val="24"/>
        </w:rPr>
        <w:t> </w:t>
      </w:r>
      <w:r>
        <w:rPr>
          <w:b/>
          <w:sz w:val="24"/>
        </w:rPr>
        <w:t>Perhitungan</w:t>
      </w:r>
      <w:r>
        <w:rPr>
          <w:b/>
          <w:spacing w:val="-4"/>
          <w:sz w:val="24"/>
        </w:rPr>
        <w:t> </w:t>
      </w:r>
      <w:r>
        <w:rPr>
          <w:b/>
          <w:sz w:val="24"/>
        </w:rPr>
        <w:t>Kemampuan</w:t>
      </w:r>
      <w:r>
        <w:rPr>
          <w:b/>
          <w:spacing w:val="-1"/>
          <w:sz w:val="24"/>
        </w:rPr>
        <w:t> </w:t>
      </w:r>
      <w:r>
        <w:rPr>
          <w:b/>
          <w:sz w:val="24"/>
        </w:rPr>
        <w:t>(</w:t>
      </w:r>
      <w:r>
        <w:rPr>
          <w:b/>
          <w:i/>
          <w:sz w:val="24"/>
        </w:rPr>
        <w:t>Audit</w:t>
      </w:r>
      <w:r>
        <w:rPr>
          <w:b/>
          <w:i/>
          <w:spacing w:val="-1"/>
          <w:sz w:val="24"/>
        </w:rPr>
        <w:t> </w:t>
      </w:r>
      <w:r>
        <w:rPr>
          <w:b/>
          <w:i/>
          <w:spacing w:val="-2"/>
          <w:sz w:val="24"/>
        </w:rPr>
        <w:t>Quality</w:t>
      </w:r>
      <w:r>
        <w:rPr>
          <w:b/>
          <w:spacing w:val="-2"/>
          <w:sz w:val="24"/>
        </w:rPr>
        <w:t>)</w:t>
      </w:r>
    </w:p>
    <w:p>
      <w:pPr>
        <w:pStyle w:val="BodyText"/>
        <w:spacing w:before="5"/>
        <w:rPr>
          <w:b/>
          <w:sz w:val="17"/>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2677"/>
        <w:gridCol w:w="2837"/>
        <w:gridCol w:w="848"/>
      </w:tblGrid>
      <w:tr>
        <w:trPr>
          <w:trHeight w:val="297" w:hRule="atLeast"/>
        </w:trPr>
        <w:tc>
          <w:tcPr>
            <w:tcW w:w="876" w:type="dxa"/>
          </w:tcPr>
          <w:p>
            <w:pPr>
              <w:pStyle w:val="TableParagraph"/>
              <w:spacing w:line="240" w:lineRule="auto" w:before="21"/>
              <w:ind w:left="186"/>
              <w:jc w:val="left"/>
              <w:rPr>
                <w:b/>
                <w:sz w:val="22"/>
              </w:rPr>
            </w:pPr>
            <w:r>
              <w:rPr>
                <w:b/>
                <w:spacing w:val="-4"/>
                <w:sz w:val="22"/>
              </w:rPr>
              <w:t>Kode</w:t>
            </w:r>
          </w:p>
        </w:tc>
        <w:tc>
          <w:tcPr>
            <w:tcW w:w="840" w:type="dxa"/>
          </w:tcPr>
          <w:p>
            <w:pPr>
              <w:pStyle w:val="TableParagraph"/>
              <w:spacing w:line="240" w:lineRule="auto" w:before="21"/>
              <w:ind w:left="22" w:right="4"/>
              <w:rPr>
                <w:b/>
                <w:sz w:val="22"/>
              </w:rPr>
            </w:pPr>
            <w:r>
              <w:rPr>
                <w:b/>
                <w:spacing w:val="-2"/>
                <w:sz w:val="22"/>
              </w:rPr>
              <w:t>Tahun</w:t>
            </w:r>
          </w:p>
        </w:tc>
        <w:tc>
          <w:tcPr>
            <w:tcW w:w="2677" w:type="dxa"/>
          </w:tcPr>
          <w:p>
            <w:pPr>
              <w:pStyle w:val="TableParagraph"/>
              <w:spacing w:line="240" w:lineRule="auto" w:before="1"/>
              <w:ind w:left="11" w:right="1"/>
              <w:rPr>
                <w:b/>
                <w:i/>
                <w:sz w:val="22"/>
              </w:rPr>
            </w:pPr>
            <w:r>
              <w:rPr>
                <w:b/>
                <w:i/>
                <w:sz w:val="22"/>
              </w:rPr>
              <w:t>KAP</w:t>
            </w:r>
            <w:r>
              <w:rPr>
                <w:b/>
                <w:i/>
                <w:spacing w:val="-2"/>
                <w:sz w:val="22"/>
              </w:rPr>
              <w:t> </w:t>
            </w:r>
            <w:r>
              <w:rPr>
                <w:b/>
                <w:i/>
                <w:sz w:val="22"/>
              </w:rPr>
              <w:t>Big</w:t>
            </w:r>
            <w:r>
              <w:rPr>
                <w:b/>
                <w:i/>
                <w:spacing w:val="-1"/>
                <w:sz w:val="22"/>
              </w:rPr>
              <w:t> </w:t>
            </w:r>
            <w:r>
              <w:rPr>
                <w:b/>
                <w:i/>
                <w:spacing w:val="-10"/>
                <w:sz w:val="22"/>
              </w:rPr>
              <w:t>4</w:t>
            </w:r>
          </w:p>
        </w:tc>
        <w:tc>
          <w:tcPr>
            <w:tcW w:w="2837" w:type="dxa"/>
          </w:tcPr>
          <w:p>
            <w:pPr>
              <w:pStyle w:val="TableParagraph"/>
              <w:spacing w:line="240" w:lineRule="auto" w:before="1"/>
              <w:ind w:left="8"/>
              <w:rPr>
                <w:b/>
                <w:i/>
                <w:sz w:val="22"/>
              </w:rPr>
            </w:pPr>
            <w:r>
              <w:rPr>
                <w:b/>
                <w:i/>
                <w:sz w:val="22"/>
              </w:rPr>
              <w:t>KAP</w:t>
            </w:r>
            <w:r>
              <w:rPr>
                <w:b/>
                <w:i/>
                <w:spacing w:val="-3"/>
                <w:sz w:val="22"/>
              </w:rPr>
              <w:t> </w:t>
            </w:r>
            <w:r>
              <w:rPr>
                <w:b/>
                <w:i/>
                <w:sz w:val="22"/>
              </w:rPr>
              <w:t>NonBig</w:t>
            </w:r>
            <w:r>
              <w:rPr>
                <w:b/>
                <w:i/>
                <w:spacing w:val="-2"/>
                <w:sz w:val="22"/>
              </w:rPr>
              <w:t> </w:t>
            </w:r>
            <w:r>
              <w:rPr>
                <w:b/>
                <w:i/>
                <w:spacing w:val="-10"/>
                <w:sz w:val="22"/>
              </w:rPr>
              <w:t>4</w:t>
            </w:r>
          </w:p>
        </w:tc>
        <w:tc>
          <w:tcPr>
            <w:tcW w:w="848" w:type="dxa"/>
          </w:tcPr>
          <w:p>
            <w:pPr>
              <w:pStyle w:val="TableParagraph"/>
              <w:spacing w:line="240" w:lineRule="auto" w:before="21"/>
              <w:ind w:left="10"/>
              <w:rPr>
                <w:b/>
                <w:i/>
                <w:sz w:val="22"/>
              </w:rPr>
            </w:pPr>
            <w:r>
              <w:rPr>
                <w:b/>
                <w:i/>
                <w:spacing w:val="-2"/>
                <w:sz w:val="22"/>
              </w:rPr>
              <w:t>Score</w:t>
            </w:r>
          </w:p>
        </w:tc>
      </w:tr>
      <w:tr>
        <w:trPr>
          <w:trHeight w:val="297"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62"/>
              <w:jc w:val="left"/>
              <w:rPr>
                <w:sz w:val="22"/>
              </w:rPr>
            </w:pPr>
            <w:r>
              <w:rPr>
                <w:spacing w:val="-4"/>
                <w:sz w:val="22"/>
              </w:rPr>
              <w:t>ADHI</w:t>
            </w:r>
          </w:p>
        </w:tc>
        <w:tc>
          <w:tcPr>
            <w:tcW w:w="840" w:type="dxa"/>
          </w:tcPr>
          <w:p>
            <w:pPr>
              <w:pStyle w:val="TableParagraph"/>
              <w:spacing w:line="233" w:lineRule="exact"/>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81"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0"/>
              <w:ind w:left="10" w:right="2"/>
              <w:rPr>
                <w:rFonts w:ascii="Calibri"/>
                <w:sz w:val="22"/>
              </w:rPr>
            </w:pPr>
            <w:r>
              <w:rPr>
                <w:rFonts w:ascii="Calibri"/>
                <w:spacing w:val="-10"/>
                <w:sz w:val="22"/>
              </w:rPr>
              <w:t>0</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10"/>
              <w:jc w:val="left"/>
              <w:rPr>
                <w:sz w:val="22"/>
              </w:rPr>
            </w:pPr>
            <w:r>
              <w:rPr>
                <w:spacing w:val="-4"/>
                <w:sz w:val="22"/>
              </w:rPr>
              <w:t>ANTM</w:t>
            </w:r>
          </w:p>
        </w:tc>
        <w:tc>
          <w:tcPr>
            <w:tcW w:w="840" w:type="dxa"/>
          </w:tcPr>
          <w:p>
            <w:pPr>
              <w:pStyle w:val="TableParagraph"/>
              <w:spacing w:before="49"/>
              <w:ind w:left="22" w:right="4"/>
              <w:rPr>
                <w:sz w:val="22"/>
              </w:rPr>
            </w:pPr>
            <w:r>
              <w:rPr>
                <w:spacing w:val="-4"/>
                <w:sz w:val="22"/>
              </w:rPr>
              <w:t>2020</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3"/>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2021</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2022</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3"/>
              <w:ind w:left="10" w:right="2"/>
              <w:rPr>
                <w:rFonts w:ascii="Calibri"/>
                <w:sz w:val="22"/>
              </w:rPr>
            </w:pPr>
            <w:r>
              <w:rPr>
                <w:rFonts w:ascii="Calibri"/>
                <w:spacing w:val="-10"/>
                <w:sz w:val="22"/>
              </w:rPr>
              <w:t>1</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2023</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3" w:lineRule="exact" w:before="49"/>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81"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33"/>
              <w:ind w:left="10" w:right="2"/>
              <w:rPr>
                <w:rFonts w:ascii="Calibri"/>
                <w:sz w:val="22"/>
              </w:rPr>
            </w:pPr>
            <w:r>
              <w:rPr>
                <w:rFonts w:ascii="Calibri"/>
                <w:spacing w:val="-10"/>
                <w:sz w:val="22"/>
              </w:rPr>
              <w:t>0</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1"/>
              <w:ind w:left="162"/>
              <w:jc w:val="left"/>
              <w:rPr>
                <w:sz w:val="22"/>
              </w:rPr>
            </w:pPr>
            <w:r>
              <w:rPr>
                <w:spacing w:val="-4"/>
                <w:sz w:val="22"/>
              </w:rPr>
              <w:t>GIAA</w:t>
            </w:r>
          </w:p>
        </w:tc>
        <w:tc>
          <w:tcPr>
            <w:tcW w:w="840" w:type="dxa"/>
          </w:tcPr>
          <w:p>
            <w:pPr>
              <w:pStyle w:val="TableParagraph"/>
              <w:spacing w:line="233" w:lineRule="exact"/>
              <w:ind w:left="22" w:right="4"/>
              <w:rPr>
                <w:sz w:val="22"/>
              </w:rPr>
            </w:pPr>
            <w:r>
              <w:rPr>
                <w:spacing w:val="-4"/>
                <w:sz w:val="22"/>
              </w:rPr>
              <w:t>2020</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9" w:lineRule="exact" w:before="29"/>
              <w:ind w:left="10" w:right="2"/>
              <w:rPr>
                <w:rFonts w:ascii="Calibri"/>
                <w:sz w:val="22"/>
              </w:rPr>
            </w:pPr>
            <w:r>
              <w:rPr>
                <w:rFonts w:ascii="Calibri"/>
                <w:spacing w:val="-10"/>
                <w:sz w:val="22"/>
              </w:rPr>
              <w:t>1</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2021</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3"/>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left="22" w:right="4"/>
              <w:rPr>
                <w:sz w:val="22"/>
              </w:rPr>
            </w:pPr>
            <w:r>
              <w:rPr>
                <w:spacing w:val="-4"/>
                <w:sz w:val="22"/>
              </w:rPr>
              <w:t>2022</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9" w:lineRule="exact" w:before="29"/>
              <w:ind w:left="10" w:right="2"/>
              <w:rPr>
                <w:rFonts w:ascii="Calibri"/>
                <w:sz w:val="22"/>
              </w:rPr>
            </w:pPr>
            <w:r>
              <w:rPr>
                <w:rFonts w:ascii="Calibri"/>
                <w:spacing w:val="-10"/>
                <w:sz w:val="22"/>
              </w:rPr>
              <w:t>1</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2023</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3"/>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2024</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9" w:lineRule="exact" w:before="29"/>
              <w:ind w:left="10" w:right="2"/>
              <w:rPr>
                <w:rFonts w:ascii="Calibri"/>
                <w:sz w:val="22"/>
              </w:rPr>
            </w:pPr>
            <w:r>
              <w:rPr>
                <w:rFonts w:ascii="Calibri"/>
                <w:spacing w:val="-10"/>
                <w:sz w:val="22"/>
              </w:rPr>
              <w:t>1</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40"/>
              <w:jc w:val="left"/>
              <w:rPr>
                <w:b/>
                <w:sz w:val="22"/>
              </w:rPr>
            </w:pPr>
          </w:p>
          <w:p>
            <w:pPr>
              <w:pStyle w:val="TableParagraph"/>
              <w:spacing w:line="240" w:lineRule="auto" w:before="0"/>
              <w:ind w:left="178"/>
              <w:jc w:val="left"/>
              <w:rPr>
                <w:sz w:val="22"/>
              </w:rPr>
            </w:pPr>
            <w:r>
              <w:rPr>
                <w:spacing w:val="-4"/>
                <w:sz w:val="22"/>
              </w:rPr>
              <w:t>INAF</w:t>
            </w:r>
          </w:p>
        </w:tc>
        <w:tc>
          <w:tcPr>
            <w:tcW w:w="840" w:type="dxa"/>
          </w:tcPr>
          <w:p>
            <w:pPr>
              <w:pStyle w:val="TableParagraph"/>
              <w:spacing w:before="49"/>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50"/>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2"/>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4"/>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58"/>
              <w:jc w:val="left"/>
              <w:rPr>
                <w:sz w:val="22"/>
              </w:rPr>
            </w:pPr>
            <w:r>
              <w:rPr>
                <w:spacing w:val="-4"/>
                <w:sz w:val="22"/>
              </w:rPr>
              <w:t>JSMR</w:t>
            </w:r>
          </w:p>
        </w:tc>
        <w:tc>
          <w:tcPr>
            <w:tcW w:w="840" w:type="dxa"/>
          </w:tcPr>
          <w:p>
            <w:pPr>
              <w:pStyle w:val="TableParagraph"/>
              <w:ind w:left="22" w:right="4"/>
              <w:rPr>
                <w:sz w:val="22"/>
              </w:rPr>
            </w:pPr>
            <w:r>
              <w:rPr>
                <w:spacing w:val="-4"/>
                <w:sz w:val="22"/>
              </w:rPr>
              <w:t>2020</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2021</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3"/>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1"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79"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0"/>
              <w:ind w:left="10" w:right="2"/>
              <w:rPr>
                <w:rFonts w:ascii="Calibri"/>
                <w:sz w:val="22"/>
              </w:rPr>
            </w:pPr>
            <w:r>
              <w:rPr>
                <w:rFonts w:ascii="Calibri"/>
                <w:spacing w:val="-10"/>
                <w:sz w:val="22"/>
              </w:rPr>
              <w:t>0</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9"/>
              <w:jc w:val="left"/>
              <w:rPr>
                <w:b/>
                <w:sz w:val="22"/>
              </w:rPr>
            </w:pPr>
          </w:p>
          <w:p>
            <w:pPr>
              <w:pStyle w:val="TableParagraph"/>
              <w:spacing w:line="240" w:lineRule="auto" w:before="0"/>
              <w:ind w:left="146"/>
              <w:jc w:val="left"/>
              <w:rPr>
                <w:sz w:val="22"/>
              </w:rPr>
            </w:pPr>
            <w:r>
              <w:rPr>
                <w:spacing w:val="-4"/>
                <w:sz w:val="22"/>
              </w:rPr>
              <w:t>KAEF</w:t>
            </w:r>
          </w:p>
        </w:tc>
        <w:tc>
          <w:tcPr>
            <w:tcW w:w="840" w:type="dxa"/>
          </w:tcPr>
          <w:p>
            <w:pPr>
              <w:pStyle w:val="TableParagraph"/>
              <w:spacing w:line="233" w:lineRule="exact" w:before="49"/>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29"/>
              <w:ind w:left="10" w:right="2"/>
              <w:rPr>
                <w:rFonts w:ascii="Calibri"/>
                <w:sz w:val="22"/>
              </w:rPr>
            </w:pPr>
            <w:r>
              <w:rPr>
                <w:rFonts w:ascii="Calibri"/>
                <w:spacing w:val="-10"/>
                <w:sz w:val="22"/>
              </w:rPr>
              <w:t>0</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3" w:lineRule="exact" w:before="49"/>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29"/>
              <w:ind w:left="10" w:right="2"/>
              <w:rPr>
                <w:rFonts w:ascii="Calibri"/>
                <w:sz w:val="22"/>
              </w:rPr>
            </w:pPr>
            <w:r>
              <w:rPr>
                <w:rFonts w:ascii="Calibri"/>
                <w:spacing w:val="-10"/>
                <w:sz w:val="22"/>
              </w:rPr>
              <w:t>0</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3" w:lineRule="exact" w:before="49"/>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8"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42"/>
              <w:jc w:val="left"/>
              <w:rPr>
                <w:sz w:val="22"/>
              </w:rPr>
            </w:pPr>
            <w:r>
              <w:rPr>
                <w:spacing w:val="-4"/>
                <w:sz w:val="22"/>
              </w:rPr>
              <w:t>KRAS</w:t>
            </w:r>
          </w:p>
        </w:tc>
        <w:tc>
          <w:tcPr>
            <w:tcW w:w="840" w:type="dxa"/>
          </w:tcPr>
          <w:p>
            <w:pPr>
              <w:pStyle w:val="TableParagraph"/>
              <w:ind w:left="22" w:right="4"/>
              <w:rPr>
                <w:sz w:val="22"/>
              </w:rPr>
            </w:pPr>
            <w:r>
              <w:rPr>
                <w:spacing w:val="-4"/>
                <w:sz w:val="22"/>
              </w:rPr>
              <w:t>2020</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9"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50"/>
              <w:ind w:left="22" w:right="4"/>
              <w:rPr>
                <w:sz w:val="22"/>
              </w:rPr>
            </w:pPr>
            <w:r>
              <w:rPr>
                <w:spacing w:val="-4"/>
                <w:sz w:val="22"/>
              </w:rPr>
              <w:t>2021</w:t>
            </w:r>
          </w:p>
        </w:tc>
        <w:tc>
          <w:tcPr>
            <w:tcW w:w="2677" w:type="dxa"/>
          </w:tcPr>
          <w:p>
            <w:pPr>
              <w:pStyle w:val="TableParagraph"/>
              <w:spacing w:line="280" w:lineRule="exact" w:before="2"/>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4"/>
              <w:ind w:left="10" w:right="2"/>
              <w:rPr>
                <w:rFonts w:ascii="Calibri"/>
                <w:sz w:val="22"/>
              </w:rPr>
            </w:pPr>
            <w:r>
              <w:rPr>
                <w:rFonts w:ascii="Calibri"/>
                <w:spacing w:val="-10"/>
                <w:sz w:val="22"/>
              </w:rPr>
              <w:t>1</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2022</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3"/>
              <w:ind w:left="10" w:right="2"/>
              <w:rPr>
                <w:rFonts w:ascii="Calibri"/>
                <w:sz w:val="22"/>
              </w:rPr>
            </w:pPr>
            <w:r>
              <w:rPr>
                <w:rFonts w:ascii="Calibri"/>
                <w:spacing w:val="-10"/>
                <w:sz w:val="22"/>
              </w:rPr>
              <w:t>0</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val="restart"/>
          </w:tcPr>
          <w:p>
            <w:pPr>
              <w:pStyle w:val="TableParagraph"/>
              <w:spacing w:line="240" w:lineRule="auto" w:before="80"/>
              <w:jc w:val="left"/>
              <w:rPr>
                <w:b/>
                <w:sz w:val="22"/>
              </w:rPr>
            </w:pPr>
          </w:p>
          <w:p>
            <w:pPr>
              <w:pStyle w:val="TableParagraph"/>
              <w:spacing w:line="240" w:lineRule="auto" w:before="0"/>
              <w:ind w:left="155"/>
              <w:jc w:val="left"/>
              <w:rPr>
                <w:sz w:val="22"/>
              </w:rPr>
            </w:pPr>
            <w:r>
              <w:rPr>
                <w:spacing w:val="-4"/>
                <w:sz w:val="22"/>
              </w:rPr>
              <w:t>PGAS</w:t>
            </w:r>
          </w:p>
        </w:tc>
        <w:tc>
          <w:tcPr>
            <w:tcW w:w="840" w:type="dxa"/>
          </w:tcPr>
          <w:p>
            <w:pPr>
              <w:pStyle w:val="TableParagraph"/>
              <w:spacing w:before="49"/>
              <w:ind w:left="22" w:right="4"/>
              <w:rPr>
                <w:sz w:val="22"/>
              </w:rPr>
            </w:pPr>
            <w:r>
              <w:rPr>
                <w:spacing w:val="-4"/>
                <w:sz w:val="22"/>
              </w:rPr>
              <w:t>2020</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3"/>
              <w:ind w:left="10" w:right="2"/>
              <w:rPr>
                <w:rFonts w:ascii="Calibri"/>
                <w:sz w:val="22"/>
              </w:rPr>
            </w:pPr>
            <w:r>
              <w:rPr>
                <w:rFonts w:ascii="Calibri"/>
                <w:spacing w:val="-10"/>
                <w:sz w:val="22"/>
              </w:rPr>
              <w:t>1</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2021</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before="49"/>
              <w:ind w:left="22" w:right="4"/>
              <w:rPr>
                <w:sz w:val="22"/>
              </w:rPr>
            </w:pPr>
            <w:r>
              <w:rPr>
                <w:spacing w:val="-4"/>
                <w:sz w:val="22"/>
              </w:rPr>
              <w:t>2022</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3"/>
              <w:ind w:left="10" w:right="2"/>
              <w:rPr>
                <w:rFonts w:ascii="Calibri"/>
                <w:sz w:val="22"/>
              </w:rPr>
            </w:pPr>
            <w:r>
              <w:rPr>
                <w:rFonts w:ascii="Calibri"/>
                <w:spacing w:val="-10"/>
                <w:sz w:val="22"/>
              </w:rPr>
              <w:t>1</w:t>
            </w:r>
          </w:p>
        </w:tc>
      </w:tr>
    </w:tbl>
    <w:p>
      <w:pPr>
        <w:pStyle w:val="TableParagraph"/>
        <w:spacing w:after="0" w:line="248" w:lineRule="exact"/>
        <w:rPr>
          <w:rFonts w:ascii="Calibri"/>
          <w:sz w:val="22"/>
        </w:rPr>
        <w:sectPr>
          <w:headerReference w:type="default" r:id="rId70"/>
          <w:footerReference w:type="default" r:id="rId71"/>
          <w:pgSz w:w="11910" w:h="16840"/>
          <w:pgMar w:header="0" w:footer="998" w:top="1620" w:bottom="1180" w:left="1559" w:right="1700"/>
        </w:sectPr>
      </w:pPr>
    </w:p>
    <w:p>
      <w:pPr>
        <w:pStyle w:val="BodyText"/>
        <w:spacing w:before="1"/>
        <w:rPr>
          <w:b/>
          <w:sz w:val="2"/>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2677"/>
        <w:gridCol w:w="2837"/>
        <w:gridCol w:w="848"/>
      </w:tblGrid>
      <w:tr>
        <w:trPr>
          <w:trHeight w:val="297" w:hRule="atLeast"/>
        </w:trPr>
        <w:tc>
          <w:tcPr>
            <w:tcW w:w="876" w:type="dxa"/>
          </w:tcPr>
          <w:p>
            <w:pPr>
              <w:pStyle w:val="TableParagraph"/>
              <w:spacing w:line="240" w:lineRule="auto" w:before="21"/>
              <w:ind w:left="186"/>
              <w:jc w:val="left"/>
              <w:rPr>
                <w:b/>
                <w:sz w:val="22"/>
              </w:rPr>
            </w:pPr>
            <w:r>
              <w:rPr>
                <w:b/>
                <w:spacing w:val="-4"/>
                <w:sz w:val="22"/>
              </w:rPr>
              <w:t>Kode</w:t>
            </w:r>
          </w:p>
        </w:tc>
        <w:tc>
          <w:tcPr>
            <w:tcW w:w="840" w:type="dxa"/>
          </w:tcPr>
          <w:p>
            <w:pPr>
              <w:pStyle w:val="TableParagraph"/>
              <w:spacing w:line="240" w:lineRule="auto" w:before="21"/>
              <w:ind w:left="22" w:right="4"/>
              <w:rPr>
                <w:b/>
                <w:sz w:val="22"/>
              </w:rPr>
            </w:pPr>
            <w:r>
              <w:rPr>
                <w:b/>
                <w:spacing w:val="-2"/>
                <w:sz w:val="22"/>
              </w:rPr>
              <w:t>Tahun</w:t>
            </w:r>
          </w:p>
        </w:tc>
        <w:tc>
          <w:tcPr>
            <w:tcW w:w="2677" w:type="dxa"/>
          </w:tcPr>
          <w:p>
            <w:pPr>
              <w:pStyle w:val="TableParagraph"/>
              <w:spacing w:line="240" w:lineRule="auto" w:before="1"/>
              <w:ind w:left="11" w:right="1"/>
              <w:rPr>
                <w:b/>
                <w:i/>
                <w:sz w:val="22"/>
              </w:rPr>
            </w:pPr>
            <w:r>
              <w:rPr>
                <w:b/>
                <w:i/>
                <w:sz w:val="22"/>
              </w:rPr>
              <w:t>KAP</w:t>
            </w:r>
            <w:r>
              <w:rPr>
                <w:b/>
                <w:i/>
                <w:spacing w:val="-2"/>
                <w:sz w:val="22"/>
              </w:rPr>
              <w:t> </w:t>
            </w:r>
            <w:r>
              <w:rPr>
                <w:b/>
                <w:i/>
                <w:sz w:val="22"/>
              </w:rPr>
              <w:t>Big</w:t>
            </w:r>
            <w:r>
              <w:rPr>
                <w:b/>
                <w:i/>
                <w:spacing w:val="-1"/>
                <w:sz w:val="22"/>
              </w:rPr>
              <w:t> </w:t>
            </w:r>
            <w:r>
              <w:rPr>
                <w:b/>
                <w:i/>
                <w:spacing w:val="-10"/>
                <w:sz w:val="22"/>
              </w:rPr>
              <w:t>4</w:t>
            </w:r>
          </w:p>
        </w:tc>
        <w:tc>
          <w:tcPr>
            <w:tcW w:w="2837" w:type="dxa"/>
          </w:tcPr>
          <w:p>
            <w:pPr>
              <w:pStyle w:val="TableParagraph"/>
              <w:spacing w:line="240" w:lineRule="auto" w:before="1"/>
              <w:ind w:left="8"/>
              <w:rPr>
                <w:b/>
                <w:i/>
                <w:sz w:val="22"/>
              </w:rPr>
            </w:pPr>
            <w:r>
              <w:rPr>
                <w:b/>
                <w:i/>
                <w:sz w:val="22"/>
              </w:rPr>
              <w:t>KAP</w:t>
            </w:r>
            <w:r>
              <w:rPr>
                <w:b/>
                <w:i/>
                <w:spacing w:val="-3"/>
                <w:sz w:val="22"/>
              </w:rPr>
              <w:t> </w:t>
            </w:r>
            <w:r>
              <w:rPr>
                <w:b/>
                <w:i/>
                <w:sz w:val="22"/>
              </w:rPr>
              <w:t>NonBig</w:t>
            </w:r>
            <w:r>
              <w:rPr>
                <w:b/>
                <w:i/>
                <w:spacing w:val="-2"/>
                <w:sz w:val="22"/>
              </w:rPr>
              <w:t> </w:t>
            </w:r>
            <w:r>
              <w:rPr>
                <w:b/>
                <w:i/>
                <w:spacing w:val="-10"/>
                <w:sz w:val="22"/>
              </w:rPr>
              <w:t>4</w:t>
            </w:r>
          </w:p>
        </w:tc>
        <w:tc>
          <w:tcPr>
            <w:tcW w:w="848" w:type="dxa"/>
          </w:tcPr>
          <w:p>
            <w:pPr>
              <w:pStyle w:val="TableParagraph"/>
              <w:spacing w:line="240" w:lineRule="auto" w:before="21"/>
              <w:ind w:left="10"/>
              <w:rPr>
                <w:b/>
                <w:i/>
                <w:sz w:val="22"/>
              </w:rPr>
            </w:pPr>
            <w:r>
              <w:rPr>
                <w:b/>
                <w:i/>
                <w:spacing w:val="-2"/>
                <w:sz w:val="22"/>
              </w:rPr>
              <w:t>Score</w:t>
            </w:r>
          </w:p>
        </w:tc>
      </w:tr>
      <w:tr>
        <w:trPr>
          <w:trHeight w:val="302" w:hRule="atLeast"/>
        </w:trPr>
        <w:tc>
          <w:tcPr>
            <w:tcW w:w="876" w:type="dxa"/>
            <w:vMerge w:val="restart"/>
          </w:tcPr>
          <w:p>
            <w:pPr>
              <w:pStyle w:val="TableParagraph"/>
              <w:spacing w:line="240" w:lineRule="auto" w:before="0"/>
              <w:jc w:val="left"/>
              <w:rPr>
                <w:sz w:val="22"/>
              </w:rPr>
            </w:pPr>
          </w:p>
        </w:tc>
        <w:tc>
          <w:tcPr>
            <w:tcW w:w="840" w:type="dxa"/>
          </w:tcPr>
          <w:p>
            <w:pPr>
              <w:pStyle w:val="TableParagraph"/>
              <w:spacing w:line="237" w:lineRule="exact"/>
              <w:ind w:left="22" w:right="4"/>
              <w:rPr>
                <w:sz w:val="22"/>
              </w:rPr>
            </w:pPr>
            <w:r>
              <w:rPr>
                <w:spacing w:val="-4"/>
                <w:sz w:val="22"/>
              </w:rPr>
              <w:t>2023</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left="22" w:right="4"/>
              <w:rPr>
                <w:sz w:val="22"/>
              </w:rPr>
            </w:pPr>
            <w:r>
              <w:rPr>
                <w:spacing w:val="-4"/>
                <w:sz w:val="22"/>
              </w:rPr>
              <w:t>2024</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9" w:lineRule="exact" w:before="29"/>
              <w:ind w:left="10" w:right="2"/>
              <w:rPr>
                <w:rFonts w:ascii="Calibri"/>
                <w:sz w:val="22"/>
              </w:rPr>
            </w:pPr>
            <w:r>
              <w:rPr>
                <w:rFonts w:ascii="Calibri"/>
                <w:spacing w:val="-10"/>
                <w:sz w:val="22"/>
              </w:rPr>
              <w:t>1</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58"/>
              <w:jc w:val="left"/>
              <w:rPr>
                <w:sz w:val="22"/>
              </w:rPr>
            </w:pPr>
            <w:r>
              <w:rPr>
                <w:spacing w:val="-4"/>
                <w:sz w:val="22"/>
              </w:rPr>
              <w:t>PPRO</w:t>
            </w:r>
          </w:p>
        </w:tc>
        <w:tc>
          <w:tcPr>
            <w:tcW w:w="840" w:type="dxa"/>
          </w:tcPr>
          <w:p>
            <w:pPr>
              <w:pStyle w:val="TableParagraph"/>
              <w:spacing w:line="236" w:lineRule="exact"/>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before="46"/>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2"/>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30"/>
              <w:ind w:left="10" w:right="2"/>
              <w:rPr>
                <w:rFonts w:ascii="Calibri"/>
                <w:sz w:val="22"/>
              </w:rPr>
            </w:pPr>
            <w:r>
              <w:rPr>
                <w:rFonts w:ascii="Calibri"/>
                <w:spacing w:val="-10"/>
                <w:sz w:val="22"/>
              </w:rPr>
              <w:t>0</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7"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55"/>
              <w:jc w:val="left"/>
              <w:rPr>
                <w:sz w:val="22"/>
              </w:rPr>
            </w:pPr>
            <w:r>
              <w:rPr>
                <w:spacing w:val="-4"/>
                <w:sz w:val="22"/>
              </w:rPr>
              <w:t>PTBA</w:t>
            </w:r>
          </w:p>
        </w:tc>
        <w:tc>
          <w:tcPr>
            <w:tcW w:w="840" w:type="dxa"/>
          </w:tcPr>
          <w:p>
            <w:pPr>
              <w:pStyle w:val="TableParagraph"/>
              <w:ind w:left="22" w:right="4"/>
              <w:rPr>
                <w:sz w:val="22"/>
              </w:rPr>
            </w:pPr>
            <w:r>
              <w:rPr>
                <w:spacing w:val="-4"/>
                <w:sz w:val="22"/>
              </w:rPr>
              <w:t>2020</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2021</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2022</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2023</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79"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0"/>
              <w:ind w:left="10" w:right="2"/>
              <w:rPr>
                <w:rFonts w:ascii="Calibri"/>
                <w:sz w:val="22"/>
              </w:rPr>
            </w:pPr>
            <w:r>
              <w:rPr>
                <w:rFonts w:ascii="Calibri"/>
                <w:spacing w:val="-10"/>
                <w:sz w:val="22"/>
              </w:rPr>
              <w:t>0</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86"/>
              <w:jc w:val="left"/>
              <w:rPr>
                <w:sz w:val="22"/>
              </w:rPr>
            </w:pPr>
            <w:r>
              <w:rPr>
                <w:spacing w:val="-4"/>
                <w:sz w:val="22"/>
              </w:rPr>
              <w:t>PTPP</w:t>
            </w:r>
          </w:p>
        </w:tc>
        <w:tc>
          <w:tcPr>
            <w:tcW w:w="840" w:type="dxa"/>
          </w:tcPr>
          <w:p>
            <w:pPr>
              <w:pStyle w:val="TableParagraph"/>
              <w:spacing w:line="236" w:lineRule="exact"/>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7" w:lineRule="exact"/>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7"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30"/>
              <w:jc w:val="left"/>
              <w:rPr>
                <w:sz w:val="22"/>
              </w:rPr>
            </w:pPr>
            <w:r>
              <w:rPr>
                <w:spacing w:val="-4"/>
                <w:sz w:val="22"/>
              </w:rPr>
              <w:t>SMBR</w:t>
            </w:r>
          </w:p>
        </w:tc>
        <w:tc>
          <w:tcPr>
            <w:tcW w:w="840" w:type="dxa"/>
          </w:tcPr>
          <w:p>
            <w:pPr>
              <w:pStyle w:val="TableParagraph"/>
              <w:spacing w:line="233" w:lineRule="exact"/>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before="46"/>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2"/>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30"/>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2023</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2024</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22"/>
              <w:jc w:val="left"/>
              <w:rPr>
                <w:sz w:val="22"/>
              </w:rPr>
            </w:pPr>
            <w:r>
              <w:rPr>
                <w:spacing w:val="-4"/>
                <w:sz w:val="22"/>
              </w:rPr>
              <w:t>SMGR</w:t>
            </w:r>
          </w:p>
        </w:tc>
        <w:tc>
          <w:tcPr>
            <w:tcW w:w="840" w:type="dxa"/>
          </w:tcPr>
          <w:p>
            <w:pPr>
              <w:pStyle w:val="TableParagraph"/>
              <w:spacing w:line="236" w:lineRule="exact"/>
              <w:ind w:left="22" w:right="4"/>
              <w:rPr>
                <w:sz w:val="22"/>
              </w:rPr>
            </w:pPr>
            <w:r>
              <w:rPr>
                <w:spacing w:val="-4"/>
                <w:sz w:val="22"/>
              </w:rPr>
              <w:t>2020</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2021</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2022</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left="22" w:right="4"/>
              <w:rPr>
                <w:sz w:val="22"/>
              </w:rPr>
            </w:pPr>
            <w:r>
              <w:rPr>
                <w:spacing w:val="-4"/>
                <w:sz w:val="22"/>
              </w:rPr>
              <w:t>2023</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9"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before="46"/>
              <w:ind w:left="22" w:right="4"/>
              <w:rPr>
                <w:sz w:val="22"/>
              </w:rPr>
            </w:pPr>
            <w:r>
              <w:rPr>
                <w:spacing w:val="-4"/>
                <w:sz w:val="22"/>
              </w:rPr>
              <w:t>2024</w:t>
            </w:r>
          </w:p>
        </w:tc>
        <w:tc>
          <w:tcPr>
            <w:tcW w:w="2677" w:type="dxa"/>
          </w:tcPr>
          <w:p>
            <w:pPr>
              <w:pStyle w:val="TableParagraph"/>
              <w:spacing w:line="281"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3" w:lineRule="exact" w:before="29"/>
              <w:ind w:left="10" w:right="2"/>
              <w:rPr>
                <w:rFonts w:ascii="Calibri"/>
                <w:sz w:val="22"/>
              </w:rPr>
            </w:pPr>
            <w:r>
              <w:rPr>
                <w:rFonts w:ascii="Calibri"/>
                <w:spacing w:val="-10"/>
                <w:sz w:val="22"/>
              </w:rPr>
              <w:t>1</w:t>
            </w:r>
          </w:p>
        </w:tc>
      </w:tr>
      <w:tr>
        <w:trPr>
          <w:trHeight w:val="297"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90"/>
              <w:jc w:val="left"/>
              <w:rPr>
                <w:sz w:val="22"/>
              </w:rPr>
            </w:pPr>
            <w:r>
              <w:rPr>
                <w:spacing w:val="-4"/>
                <w:sz w:val="22"/>
              </w:rPr>
              <w:t>TINS</w:t>
            </w:r>
          </w:p>
        </w:tc>
        <w:tc>
          <w:tcPr>
            <w:tcW w:w="840" w:type="dxa"/>
          </w:tcPr>
          <w:p>
            <w:pPr>
              <w:pStyle w:val="TableParagraph"/>
              <w:ind w:left="22" w:right="4"/>
              <w:rPr>
                <w:sz w:val="22"/>
              </w:rPr>
            </w:pPr>
            <w:r>
              <w:rPr>
                <w:spacing w:val="-4"/>
                <w:sz w:val="22"/>
              </w:rPr>
              <w:t>2020</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before="46"/>
              <w:ind w:left="22" w:right="4"/>
              <w:rPr>
                <w:sz w:val="22"/>
              </w:rPr>
            </w:pPr>
            <w:r>
              <w:rPr>
                <w:spacing w:val="-4"/>
                <w:sz w:val="22"/>
              </w:rPr>
              <w:t>2021</w:t>
            </w:r>
          </w:p>
        </w:tc>
        <w:tc>
          <w:tcPr>
            <w:tcW w:w="2677" w:type="dxa"/>
          </w:tcPr>
          <w:p>
            <w:pPr>
              <w:pStyle w:val="TableParagraph"/>
              <w:spacing w:line="281"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3" w:lineRule="exact" w:before="29"/>
              <w:ind w:left="10" w:right="2"/>
              <w:rPr>
                <w:rFonts w:ascii="Calibri"/>
                <w:sz w:val="22"/>
              </w:rPr>
            </w:pPr>
            <w:r>
              <w:rPr>
                <w:rFonts w:ascii="Calibri"/>
                <w:spacing w:val="-10"/>
                <w:sz w:val="22"/>
              </w:rPr>
              <w:t>1</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2022</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before="46"/>
              <w:ind w:left="22" w:right="4"/>
              <w:rPr>
                <w:sz w:val="22"/>
              </w:rPr>
            </w:pPr>
            <w:r>
              <w:rPr>
                <w:spacing w:val="-4"/>
                <w:sz w:val="22"/>
              </w:rPr>
              <w:t>2023</w:t>
            </w:r>
          </w:p>
        </w:tc>
        <w:tc>
          <w:tcPr>
            <w:tcW w:w="2677" w:type="dxa"/>
          </w:tcPr>
          <w:p>
            <w:pPr>
              <w:pStyle w:val="TableParagraph"/>
              <w:spacing w:line="281"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3" w:lineRule="exact" w:before="29"/>
              <w:ind w:left="10" w:right="2"/>
              <w:rPr>
                <w:rFonts w:ascii="Calibri"/>
                <w:sz w:val="22"/>
              </w:rPr>
            </w:pPr>
            <w:r>
              <w:rPr>
                <w:rFonts w:ascii="Calibri"/>
                <w:spacing w:val="-10"/>
                <w:sz w:val="22"/>
              </w:rPr>
              <w:t>1</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22"/>
              <w:jc w:val="left"/>
              <w:rPr>
                <w:sz w:val="22"/>
              </w:rPr>
            </w:pPr>
            <w:r>
              <w:rPr>
                <w:spacing w:val="-4"/>
                <w:sz w:val="22"/>
              </w:rPr>
              <w:t>TLKM</w:t>
            </w:r>
          </w:p>
        </w:tc>
        <w:tc>
          <w:tcPr>
            <w:tcW w:w="840" w:type="dxa"/>
          </w:tcPr>
          <w:p>
            <w:pPr>
              <w:pStyle w:val="TableParagraph"/>
              <w:spacing w:line="237" w:lineRule="exact"/>
              <w:ind w:left="22" w:right="4"/>
              <w:rPr>
                <w:sz w:val="22"/>
              </w:rPr>
            </w:pPr>
            <w:r>
              <w:rPr>
                <w:spacing w:val="-4"/>
                <w:sz w:val="22"/>
              </w:rPr>
              <w:t>2020</w:t>
            </w:r>
          </w:p>
        </w:tc>
        <w:tc>
          <w:tcPr>
            <w:tcW w:w="2677" w:type="dxa"/>
          </w:tcPr>
          <w:p>
            <w:pPr>
              <w:pStyle w:val="TableParagraph"/>
              <w:spacing w:line="281"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3"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left="22" w:right="4"/>
              <w:rPr>
                <w:sz w:val="22"/>
              </w:rPr>
            </w:pPr>
            <w:r>
              <w:rPr>
                <w:spacing w:val="-4"/>
                <w:sz w:val="22"/>
              </w:rPr>
              <w:t>2021</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30"/>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2022</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2023</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2024</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7" w:hRule="atLeast"/>
        </w:trPr>
        <w:tc>
          <w:tcPr>
            <w:tcW w:w="876" w:type="dxa"/>
            <w:vMerge w:val="restart"/>
          </w:tcPr>
          <w:p>
            <w:pPr>
              <w:pStyle w:val="TableParagraph"/>
              <w:spacing w:line="240" w:lineRule="auto" w:before="76"/>
              <w:jc w:val="left"/>
              <w:rPr>
                <w:b/>
                <w:sz w:val="22"/>
              </w:rPr>
            </w:pPr>
          </w:p>
          <w:p>
            <w:pPr>
              <w:pStyle w:val="TableParagraph"/>
              <w:spacing w:line="240" w:lineRule="auto" w:before="0"/>
              <w:ind w:left="135"/>
              <w:jc w:val="left"/>
              <w:rPr>
                <w:sz w:val="22"/>
              </w:rPr>
            </w:pPr>
            <w:r>
              <w:rPr>
                <w:spacing w:val="-4"/>
                <w:sz w:val="22"/>
              </w:rPr>
              <w:t>WIKA</w:t>
            </w:r>
          </w:p>
        </w:tc>
        <w:tc>
          <w:tcPr>
            <w:tcW w:w="840" w:type="dxa"/>
          </w:tcPr>
          <w:p>
            <w:pPr>
              <w:pStyle w:val="TableParagraph"/>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82"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bl>
    <w:p>
      <w:pPr>
        <w:pStyle w:val="TableParagraph"/>
        <w:spacing w:after="0" w:line="252" w:lineRule="exact"/>
        <w:rPr>
          <w:rFonts w:ascii="Calibri"/>
          <w:sz w:val="22"/>
        </w:rPr>
        <w:sectPr>
          <w:headerReference w:type="default" r:id="rId72"/>
          <w:footerReference w:type="default" r:id="rId73"/>
          <w:pgSz w:w="11910" w:h="16840"/>
          <w:pgMar w:header="0" w:footer="998" w:top="1660" w:bottom="1180" w:left="1559" w:right="1700"/>
        </w:sect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840"/>
        <w:gridCol w:w="2677"/>
        <w:gridCol w:w="2837"/>
        <w:gridCol w:w="848"/>
      </w:tblGrid>
      <w:tr>
        <w:trPr>
          <w:trHeight w:val="297" w:hRule="atLeast"/>
        </w:trPr>
        <w:tc>
          <w:tcPr>
            <w:tcW w:w="876" w:type="dxa"/>
          </w:tcPr>
          <w:p>
            <w:pPr>
              <w:pStyle w:val="TableParagraph"/>
              <w:spacing w:line="240" w:lineRule="auto" w:before="21"/>
              <w:ind w:left="186"/>
              <w:jc w:val="left"/>
              <w:rPr>
                <w:b/>
                <w:sz w:val="22"/>
              </w:rPr>
            </w:pPr>
            <w:r>
              <w:rPr>
                <w:b/>
                <w:spacing w:val="-4"/>
                <w:sz w:val="22"/>
              </w:rPr>
              <w:t>Kode</w:t>
            </w:r>
          </w:p>
        </w:tc>
        <w:tc>
          <w:tcPr>
            <w:tcW w:w="840" w:type="dxa"/>
          </w:tcPr>
          <w:p>
            <w:pPr>
              <w:pStyle w:val="TableParagraph"/>
              <w:spacing w:line="240" w:lineRule="auto" w:before="21"/>
              <w:ind w:left="22" w:right="4"/>
              <w:rPr>
                <w:b/>
                <w:sz w:val="22"/>
              </w:rPr>
            </w:pPr>
            <w:r>
              <w:rPr>
                <w:b/>
                <w:spacing w:val="-2"/>
                <w:sz w:val="22"/>
              </w:rPr>
              <w:t>Tahun</w:t>
            </w:r>
          </w:p>
        </w:tc>
        <w:tc>
          <w:tcPr>
            <w:tcW w:w="2677" w:type="dxa"/>
          </w:tcPr>
          <w:p>
            <w:pPr>
              <w:pStyle w:val="TableParagraph"/>
              <w:spacing w:line="240" w:lineRule="auto" w:before="1"/>
              <w:ind w:left="11" w:right="1"/>
              <w:rPr>
                <w:b/>
                <w:i/>
                <w:sz w:val="22"/>
              </w:rPr>
            </w:pPr>
            <w:r>
              <w:rPr>
                <w:b/>
                <w:i/>
                <w:sz w:val="22"/>
              </w:rPr>
              <w:t>KAP</w:t>
            </w:r>
            <w:r>
              <w:rPr>
                <w:b/>
                <w:i/>
                <w:spacing w:val="-2"/>
                <w:sz w:val="22"/>
              </w:rPr>
              <w:t> </w:t>
            </w:r>
            <w:r>
              <w:rPr>
                <w:b/>
                <w:i/>
                <w:sz w:val="22"/>
              </w:rPr>
              <w:t>Big</w:t>
            </w:r>
            <w:r>
              <w:rPr>
                <w:b/>
                <w:i/>
                <w:spacing w:val="-1"/>
                <w:sz w:val="22"/>
              </w:rPr>
              <w:t> </w:t>
            </w:r>
            <w:r>
              <w:rPr>
                <w:b/>
                <w:i/>
                <w:spacing w:val="-10"/>
                <w:sz w:val="22"/>
              </w:rPr>
              <w:t>4</w:t>
            </w:r>
          </w:p>
        </w:tc>
        <w:tc>
          <w:tcPr>
            <w:tcW w:w="2837" w:type="dxa"/>
          </w:tcPr>
          <w:p>
            <w:pPr>
              <w:pStyle w:val="TableParagraph"/>
              <w:spacing w:line="240" w:lineRule="auto" w:before="1"/>
              <w:ind w:left="8"/>
              <w:rPr>
                <w:b/>
                <w:i/>
                <w:sz w:val="22"/>
              </w:rPr>
            </w:pPr>
            <w:r>
              <w:rPr>
                <w:b/>
                <w:i/>
                <w:sz w:val="22"/>
              </w:rPr>
              <w:t>KAP</w:t>
            </w:r>
            <w:r>
              <w:rPr>
                <w:b/>
                <w:i/>
                <w:spacing w:val="-3"/>
                <w:sz w:val="22"/>
              </w:rPr>
              <w:t> </w:t>
            </w:r>
            <w:r>
              <w:rPr>
                <w:b/>
                <w:i/>
                <w:sz w:val="22"/>
              </w:rPr>
              <w:t>NonBig</w:t>
            </w:r>
            <w:r>
              <w:rPr>
                <w:b/>
                <w:i/>
                <w:spacing w:val="-2"/>
                <w:sz w:val="22"/>
              </w:rPr>
              <w:t> </w:t>
            </w:r>
            <w:r>
              <w:rPr>
                <w:b/>
                <w:i/>
                <w:spacing w:val="-10"/>
                <w:sz w:val="22"/>
              </w:rPr>
              <w:t>4</w:t>
            </w:r>
          </w:p>
        </w:tc>
        <w:tc>
          <w:tcPr>
            <w:tcW w:w="848" w:type="dxa"/>
          </w:tcPr>
          <w:p>
            <w:pPr>
              <w:pStyle w:val="TableParagraph"/>
              <w:spacing w:line="240" w:lineRule="auto" w:before="21"/>
              <w:ind w:left="10"/>
              <w:rPr>
                <w:b/>
                <w:i/>
                <w:sz w:val="22"/>
              </w:rPr>
            </w:pPr>
            <w:r>
              <w:rPr>
                <w:b/>
                <w:i/>
                <w:spacing w:val="-2"/>
                <w:sz w:val="22"/>
              </w:rPr>
              <w:t>Score</w:t>
            </w:r>
          </w:p>
        </w:tc>
      </w:tr>
      <w:tr>
        <w:trPr>
          <w:trHeight w:val="302" w:hRule="atLeast"/>
        </w:trPr>
        <w:tc>
          <w:tcPr>
            <w:tcW w:w="876" w:type="dxa"/>
            <w:vMerge w:val="restart"/>
          </w:tcPr>
          <w:p>
            <w:pPr>
              <w:pStyle w:val="TableParagraph"/>
              <w:spacing w:line="240" w:lineRule="auto" w:before="0"/>
              <w:jc w:val="left"/>
              <w:rPr>
                <w:sz w:val="22"/>
              </w:rPr>
            </w:pPr>
          </w:p>
        </w:tc>
        <w:tc>
          <w:tcPr>
            <w:tcW w:w="840" w:type="dxa"/>
          </w:tcPr>
          <w:p>
            <w:pPr>
              <w:pStyle w:val="TableParagraph"/>
              <w:spacing w:line="237" w:lineRule="exact"/>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29"/>
              <w:ind w:left="10" w:right="2"/>
              <w:rPr>
                <w:rFonts w:ascii="Calibri"/>
                <w:sz w:val="22"/>
              </w:rPr>
            </w:pPr>
            <w:r>
              <w:rPr>
                <w:rFonts w:ascii="Calibri"/>
                <w:spacing w:val="-10"/>
                <w:sz w:val="22"/>
              </w:rPr>
              <w:t>0</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35"/>
              <w:jc w:val="left"/>
              <w:rPr>
                <w:sz w:val="22"/>
              </w:rPr>
            </w:pPr>
            <w:r>
              <w:rPr>
                <w:spacing w:val="-4"/>
                <w:sz w:val="22"/>
              </w:rPr>
              <w:t>WSBP</w:t>
            </w:r>
          </w:p>
        </w:tc>
        <w:tc>
          <w:tcPr>
            <w:tcW w:w="840" w:type="dxa"/>
          </w:tcPr>
          <w:p>
            <w:pPr>
              <w:pStyle w:val="TableParagraph"/>
              <w:spacing w:line="236" w:lineRule="exact"/>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before="46"/>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2"/>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30"/>
              <w:ind w:left="10" w:right="2"/>
              <w:rPr>
                <w:rFonts w:ascii="Calibri"/>
                <w:sz w:val="22"/>
              </w:rPr>
            </w:pPr>
            <w:r>
              <w:rPr>
                <w:rFonts w:ascii="Calibri"/>
                <w:spacing w:val="-10"/>
                <w:sz w:val="22"/>
              </w:rPr>
              <w:t>0</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7"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22"/>
              <w:jc w:val="left"/>
              <w:rPr>
                <w:sz w:val="22"/>
              </w:rPr>
            </w:pPr>
            <w:r>
              <w:rPr>
                <w:spacing w:val="-4"/>
                <w:sz w:val="22"/>
              </w:rPr>
              <w:t>WSKT</w:t>
            </w:r>
          </w:p>
        </w:tc>
        <w:tc>
          <w:tcPr>
            <w:tcW w:w="840" w:type="dxa"/>
          </w:tcPr>
          <w:p>
            <w:pPr>
              <w:pStyle w:val="TableParagraph"/>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spacing w:before="46"/>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79"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30"/>
              <w:ind w:left="10" w:right="2"/>
              <w:rPr>
                <w:rFonts w:ascii="Calibri"/>
                <w:sz w:val="22"/>
              </w:rPr>
            </w:pPr>
            <w:r>
              <w:rPr>
                <w:rFonts w:ascii="Calibri"/>
                <w:spacing w:val="-10"/>
                <w:sz w:val="22"/>
              </w:rPr>
              <w:t>0</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35"/>
              <w:jc w:val="left"/>
              <w:rPr>
                <w:b/>
                <w:sz w:val="22"/>
              </w:rPr>
            </w:pPr>
          </w:p>
          <w:p>
            <w:pPr>
              <w:pStyle w:val="TableParagraph"/>
              <w:spacing w:line="240" w:lineRule="auto" w:before="0"/>
              <w:ind w:left="106"/>
              <w:jc w:val="left"/>
              <w:rPr>
                <w:sz w:val="22"/>
              </w:rPr>
            </w:pPr>
            <w:r>
              <w:rPr>
                <w:spacing w:val="-4"/>
                <w:sz w:val="22"/>
              </w:rPr>
              <w:t>WTON</w:t>
            </w:r>
          </w:p>
        </w:tc>
        <w:tc>
          <w:tcPr>
            <w:tcW w:w="840" w:type="dxa"/>
          </w:tcPr>
          <w:p>
            <w:pPr>
              <w:pStyle w:val="TableParagraph"/>
              <w:spacing w:line="236" w:lineRule="exact"/>
              <w:ind w:left="22" w:right="4"/>
              <w:rPr>
                <w:sz w:val="22"/>
              </w:rPr>
            </w:pPr>
            <w:r>
              <w:rPr>
                <w:spacing w:val="-4"/>
                <w:sz w:val="22"/>
              </w:rPr>
              <w:t>2020</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2021</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9"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2022</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7"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2023</w:t>
            </w:r>
          </w:p>
        </w:tc>
        <w:tc>
          <w:tcPr>
            <w:tcW w:w="2677" w:type="dxa"/>
          </w:tcPr>
          <w:p>
            <w:pPr>
              <w:pStyle w:val="TableParagraph"/>
              <w:spacing w:line="240" w:lineRule="auto" w:before="0"/>
              <w:jc w:val="left"/>
              <w:rPr>
                <w:sz w:val="22"/>
              </w:rPr>
            </w:pPr>
          </w:p>
        </w:tc>
        <w:tc>
          <w:tcPr>
            <w:tcW w:w="2837" w:type="dxa"/>
          </w:tcPr>
          <w:p>
            <w:pPr>
              <w:pStyle w:val="TableParagraph"/>
              <w:spacing w:line="278" w:lineRule="exact" w:before="0"/>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48" w:lineRule="exact" w:before="29"/>
              <w:ind w:left="10" w:right="2"/>
              <w:rPr>
                <w:rFonts w:ascii="Calibri"/>
                <w:sz w:val="22"/>
              </w:rPr>
            </w:pPr>
            <w:r>
              <w:rPr>
                <w:rFonts w:ascii="Calibri"/>
                <w:spacing w:val="-10"/>
                <w:sz w:val="22"/>
              </w:rPr>
              <w:t>0</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7" w:lineRule="exact"/>
              <w:ind w:left="22" w:right="4"/>
              <w:rPr>
                <w:sz w:val="22"/>
              </w:rPr>
            </w:pPr>
            <w:r>
              <w:rPr>
                <w:spacing w:val="-4"/>
                <w:sz w:val="22"/>
              </w:rPr>
              <w:t>2024</w:t>
            </w:r>
          </w:p>
        </w:tc>
        <w:tc>
          <w:tcPr>
            <w:tcW w:w="2677" w:type="dxa"/>
          </w:tcPr>
          <w:p>
            <w:pPr>
              <w:pStyle w:val="TableParagraph"/>
              <w:spacing w:line="240" w:lineRule="auto" w:before="0"/>
              <w:jc w:val="left"/>
              <w:rPr>
                <w:sz w:val="22"/>
              </w:rPr>
            </w:pPr>
          </w:p>
        </w:tc>
        <w:tc>
          <w:tcPr>
            <w:tcW w:w="2837" w:type="dxa"/>
          </w:tcPr>
          <w:p>
            <w:pPr>
              <w:pStyle w:val="TableParagraph"/>
              <w:spacing w:line="280" w:lineRule="exact" w:before="1"/>
              <w:ind w:left="8" w:right="5"/>
              <w:rPr>
                <w:rFonts w:ascii="Segoe UI Emoji" w:hAnsi="Segoe UI Emoji"/>
                <w:sz w:val="22"/>
              </w:rPr>
            </w:pPr>
            <w:r>
              <w:rPr>
                <w:rFonts w:ascii="Segoe UI Emoji" w:hAnsi="Segoe UI Emoji"/>
                <w:spacing w:val="-10"/>
                <w:sz w:val="22"/>
              </w:rPr>
              <w:t>✔</w:t>
            </w:r>
          </w:p>
        </w:tc>
        <w:tc>
          <w:tcPr>
            <w:tcW w:w="848" w:type="dxa"/>
          </w:tcPr>
          <w:p>
            <w:pPr>
              <w:pStyle w:val="TableParagraph"/>
              <w:spacing w:line="252" w:lineRule="exact" w:before="29"/>
              <w:ind w:left="10" w:right="2"/>
              <w:rPr>
                <w:rFonts w:ascii="Calibri"/>
                <w:sz w:val="22"/>
              </w:rPr>
            </w:pPr>
            <w:r>
              <w:rPr>
                <w:rFonts w:ascii="Calibri"/>
                <w:spacing w:val="-10"/>
                <w:sz w:val="22"/>
              </w:rPr>
              <w:t>0</w:t>
            </w:r>
          </w:p>
        </w:tc>
      </w:tr>
      <w:tr>
        <w:trPr>
          <w:trHeight w:val="297" w:hRule="atLeast"/>
        </w:trPr>
        <w:tc>
          <w:tcPr>
            <w:tcW w:w="876" w:type="dxa"/>
            <w:vMerge w:val="restart"/>
          </w:tcPr>
          <w:p>
            <w:pPr>
              <w:pStyle w:val="TableParagraph"/>
              <w:spacing w:line="240" w:lineRule="auto" w:before="0"/>
              <w:jc w:val="left"/>
              <w:rPr>
                <w:b/>
                <w:sz w:val="22"/>
              </w:rPr>
            </w:pPr>
          </w:p>
          <w:p>
            <w:pPr>
              <w:pStyle w:val="TableParagraph"/>
              <w:spacing w:line="240" w:lineRule="auto" w:before="136"/>
              <w:jc w:val="left"/>
              <w:rPr>
                <w:b/>
                <w:sz w:val="22"/>
              </w:rPr>
            </w:pPr>
          </w:p>
          <w:p>
            <w:pPr>
              <w:pStyle w:val="TableParagraph"/>
              <w:spacing w:line="240" w:lineRule="auto" w:before="0"/>
              <w:ind w:left="158"/>
              <w:jc w:val="left"/>
              <w:rPr>
                <w:sz w:val="22"/>
              </w:rPr>
            </w:pPr>
            <w:r>
              <w:rPr>
                <w:spacing w:val="-4"/>
                <w:sz w:val="22"/>
              </w:rPr>
              <w:t>ELSA</w:t>
            </w:r>
          </w:p>
        </w:tc>
        <w:tc>
          <w:tcPr>
            <w:tcW w:w="840" w:type="dxa"/>
          </w:tcPr>
          <w:p>
            <w:pPr>
              <w:pStyle w:val="TableParagraph"/>
              <w:spacing w:line="233" w:lineRule="exact"/>
              <w:ind w:left="22" w:right="4"/>
              <w:rPr>
                <w:sz w:val="22"/>
              </w:rPr>
            </w:pPr>
            <w:r>
              <w:rPr>
                <w:spacing w:val="-4"/>
                <w:sz w:val="22"/>
              </w:rPr>
              <w:t>2020</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2" w:hRule="atLeast"/>
        </w:trPr>
        <w:tc>
          <w:tcPr>
            <w:tcW w:w="876" w:type="dxa"/>
            <w:vMerge/>
            <w:tcBorders>
              <w:top w:val="nil"/>
            </w:tcBorders>
          </w:tcPr>
          <w:p>
            <w:pPr>
              <w:rPr>
                <w:sz w:val="2"/>
                <w:szCs w:val="2"/>
              </w:rPr>
            </w:pPr>
          </w:p>
        </w:tc>
        <w:tc>
          <w:tcPr>
            <w:tcW w:w="840" w:type="dxa"/>
          </w:tcPr>
          <w:p>
            <w:pPr>
              <w:pStyle w:val="TableParagraph"/>
              <w:spacing w:line="236" w:lineRule="exact" w:before="46"/>
              <w:ind w:left="22" w:right="4"/>
              <w:rPr>
                <w:sz w:val="22"/>
              </w:rPr>
            </w:pPr>
            <w:r>
              <w:rPr>
                <w:spacing w:val="-4"/>
                <w:sz w:val="22"/>
              </w:rPr>
              <w:t>2021</w:t>
            </w:r>
          </w:p>
        </w:tc>
        <w:tc>
          <w:tcPr>
            <w:tcW w:w="2677" w:type="dxa"/>
          </w:tcPr>
          <w:p>
            <w:pPr>
              <w:pStyle w:val="TableParagraph"/>
              <w:spacing w:line="280" w:lineRule="exact" w:before="2"/>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30"/>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2022</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2023</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2024</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1" w:hRule="atLeast"/>
        </w:trPr>
        <w:tc>
          <w:tcPr>
            <w:tcW w:w="876" w:type="dxa"/>
            <w:vMerge w:val="restart"/>
          </w:tcPr>
          <w:p>
            <w:pPr>
              <w:pStyle w:val="TableParagraph"/>
              <w:spacing w:line="240" w:lineRule="auto" w:before="0"/>
              <w:jc w:val="left"/>
              <w:rPr>
                <w:b/>
                <w:sz w:val="22"/>
              </w:rPr>
            </w:pPr>
          </w:p>
          <w:p>
            <w:pPr>
              <w:pStyle w:val="TableParagraph"/>
              <w:spacing w:line="240" w:lineRule="auto" w:before="143"/>
              <w:jc w:val="left"/>
              <w:rPr>
                <w:b/>
                <w:sz w:val="22"/>
              </w:rPr>
            </w:pPr>
          </w:p>
          <w:p>
            <w:pPr>
              <w:pStyle w:val="TableParagraph"/>
              <w:spacing w:line="240" w:lineRule="auto" w:before="0"/>
              <w:ind w:left="158"/>
              <w:jc w:val="left"/>
              <w:rPr>
                <w:sz w:val="22"/>
              </w:rPr>
            </w:pPr>
            <w:r>
              <w:rPr>
                <w:spacing w:val="-4"/>
                <w:sz w:val="22"/>
              </w:rPr>
              <w:t>GMFI</w:t>
            </w:r>
          </w:p>
        </w:tc>
        <w:tc>
          <w:tcPr>
            <w:tcW w:w="840" w:type="dxa"/>
          </w:tcPr>
          <w:p>
            <w:pPr>
              <w:pStyle w:val="TableParagraph"/>
              <w:spacing w:line="236" w:lineRule="exact"/>
              <w:ind w:left="22" w:right="4"/>
              <w:rPr>
                <w:sz w:val="22"/>
              </w:rPr>
            </w:pPr>
            <w:r>
              <w:rPr>
                <w:spacing w:val="-4"/>
                <w:sz w:val="22"/>
              </w:rPr>
              <w:t>2020</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ind w:left="22" w:right="4"/>
              <w:rPr>
                <w:sz w:val="22"/>
              </w:rPr>
            </w:pPr>
            <w:r>
              <w:rPr>
                <w:spacing w:val="-4"/>
                <w:sz w:val="22"/>
              </w:rPr>
              <w:t>2021</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8" w:lineRule="exact" w:before="29"/>
              <w:ind w:left="10" w:right="2"/>
              <w:rPr>
                <w:rFonts w:ascii="Calibri"/>
                <w:sz w:val="22"/>
              </w:rPr>
            </w:pPr>
            <w:r>
              <w:rPr>
                <w:rFonts w:ascii="Calibri"/>
                <w:spacing w:val="-10"/>
                <w:sz w:val="22"/>
              </w:rPr>
              <w:t>1</w:t>
            </w:r>
          </w:p>
        </w:tc>
      </w:tr>
      <w:tr>
        <w:trPr>
          <w:trHeight w:val="301" w:hRule="atLeast"/>
        </w:trPr>
        <w:tc>
          <w:tcPr>
            <w:tcW w:w="876" w:type="dxa"/>
            <w:vMerge/>
            <w:tcBorders>
              <w:top w:val="nil"/>
            </w:tcBorders>
          </w:tcPr>
          <w:p>
            <w:pPr>
              <w:rPr>
                <w:sz w:val="2"/>
                <w:szCs w:val="2"/>
              </w:rPr>
            </w:pPr>
          </w:p>
        </w:tc>
        <w:tc>
          <w:tcPr>
            <w:tcW w:w="840" w:type="dxa"/>
          </w:tcPr>
          <w:p>
            <w:pPr>
              <w:pStyle w:val="TableParagraph"/>
              <w:spacing w:line="236" w:lineRule="exact"/>
              <w:ind w:left="22" w:right="4"/>
              <w:rPr>
                <w:sz w:val="22"/>
              </w:rPr>
            </w:pPr>
            <w:r>
              <w:rPr>
                <w:spacing w:val="-4"/>
                <w:sz w:val="22"/>
              </w:rPr>
              <w:t>2022</w:t>
            </w:r>
          </w:p>
        </w:tc>
        <w:tc>
          <w:tcPr>
            <w:tcW w:w="2677" w:type="dxa"/>
          </w:tcPr>
          <w:p>
            <w:pPr>
              <w:pStyle w:val="TableParagraph"/>
              <w:spacing w:line="280" w:lineRule="exact" w:before="1"/>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52" w:lineRule="exact" w:before="29"/>
              <w:ind w:left="10" w:right="2"/>
              <w:rPr>
                <w:rFonts w:ascii="Calibri"/>
                <w:sz w:val="22"/>
              </w:rPr>
            </w:pPr>
            <w:r>
              <w:rPr>
                <w:rFonts w:ascii="Calibri"/>
                <w:spacing w:val="-10"/>
                <w:sz w:val="22"/>
              </w:rPr>
              <w:t>1</w:t>
            </w:r>
          </w:p>
        </w:tc>
      </w:tr>
      <w:tr>
        <w:trPr>
          <w:trHeight w:val="298" w:hRule="atLeast"/>
        </w:trPr>
        <w:tc>
          <w:tcPr>
            <w:tcW w:w="876" w:type="dxa"/>
            <w:vMerge/>
            <w:tcBorders>
              <w:top w:val="nil"/>
            </w:tcBorders>
          </w:tcPr>
          <w:p>
            <w:pPr>
              <w:rPr>
                <w:sz w:val="2"/>
                <w:szCs w:val="2"/>
              </w:rPr>
            </w:pPr>
          </w:p>
        </w:tc>
        <w:tc>
          <w:tcPr>
            <w:tcW w:w="840" w:type="dxa"/>
          </w:tcPr>
          <w:p>
            <w:pPr>
              <w:pStyle w:val="TableParagraph"/>
              <w:spacing w:line="233" w:lineRule="exact"/>
              <w:ind w:left="22" w:right="4"/>
              <w:rPr>
                <w:sz w:val="22"/>
              </w:rPr>
            </w:pPr>
            <w:r>
              <w:rPr>
                <w:spacing w:val="-4"/>
                <w:sz w:val="22"/>
              </w:rPr>
              <w:t>2023</w:t>
            </w:r>
          </w:p>
        </w:tc>
        <w:tc>
          <w:tcPr>
            <w:tcW w:w="2677" w:type="dxa"/>
          </w:tcPr>
          <w:p>
            <w:pPr>
              <w:pStyle w:val="TableParagraph"/>
              <w:spacing w:line="278" w:lineRule="exact" w:before="0"/>
              <w:ind w:left="11"/>
              <w:rPr>
                <w:rFonts w:ascii="Segoe UI Emoji" w:hAnsi="Segoe UI Emoji"/>
                <w:sz w:val="22"/>
              </w:rPr>
            </w:pPr>
            <w:r>
              <w:rPr>
                <w:rFonts w:ascii="Segoe UI Emoji" w:hAnsi="Segoe UI Emoji"/>
                <w:spacing w:val="-10"/>
                <w:sz w:val="22"/>
              </w:rPr>
              <w:t>✔</w:t>
            </w:r>
          </w:p>
        </w:tc>
        <w:tc>
          <w:tcPr>
            <w:tcW w:w="2837" w:type="dxa"/>
          </w:tcPr>
          <w:p>
            <w:pPr>
              <w:pStyle w:val="TableParagraph"/>
              <w:spacing w:line="240" w:lineRule="auto" w:before="0"/>
              <w:jc w:val="left"/>
              <w:rPr>
                <w:sz w:val="22"/>
              </w:rPr>
            </w:pPr>
          </w:p>
        </w:tc>
        <w:tc>
          <w:tcPr>
            <w:tcW w:w="848" w:type="dxa"/>
          </w:tcPr>
          <w:p>
            <w:pPr>
              <w:pStyle w:val="TableParagraph"/>
              <w:spacing w:line="249" w:lineRule="exact" w:before="29"/>
              <w:ind w:left="10" w:right="2"/>
              <w:rPr>
                <w:rFonts w:ascii="Calibri"/>
                <w:sz w:val="22"/>
              </w:rPr>
            </w:pPr>
            <w:r>
              <w:rPr>
                <w:rFonts w:ascii="Calibri"/>
                <w:spacing w:val="-10"/>
                <w:sz w:val="22"/>
              </w:rPr>
              <w:t>1</w:t>
            </w:r>
          </w:p>
        </w:tc>
      </w:tr>
      <w:tr>
        <w:trPr>
          <w:trHeight w:val="315" w:hRule="atLeast"/>
        </w:trPr>
        <w:tc>
          <w:tcPr>
            <w:tcW w:w="876" w:type="dxa"/>
            <w:vMerge/>
            <w:tcBorders>
              <w:top w:val="nil"/>
            </w:tcBorders>
          </w:tcPr>
          <w:p>
            <w:pPr>
              <w:rPr>
                <w:sz w:val="2"/>
                <w:szCs w:val="2"/>
              </w:rPr>
            </w:pPr>
          </w:p>
        </w:tc>
        <w:tc>
          <w:tcPr>
            <w:tcW w:w="840" w:type="dxa"/>
          </w:tcPr>
          <w:p>
            <w:pPr>
              <w:pStyle w:val="TableParagraph"/>
              <w:spacing w:line="233" w:lineRule="exact" w:before="62"/>
              <w:ind w:left="22" w:right="4"/>
              <w:rPr>
                <w:sz w:val="22"/>
              </w:rPr>
            </w:pPr>
            <w:r>
              <w:rPr>
                <w:spacing w:val="-4"/>
                <w:sz w:val="22"/>
              </w:rPr>
              <w:t>2024</w:t>
            </w:r>
          </w:p>
        </w:tc>
        <w:tc>
          <w:tcPr>
            <w:tcW w:w="2677" w:type="dxa"/>
          </w:tcPr>
          <w:p>
            <w:pPr>
              <w:pStyle w:val="TableParagraph"/>
              <w:spacing w:line="240" w:lineRule="auto" w:before="1"/>
              <w:ind w:left="11"/>
              <w:rPr>
                <w:rFonts w:ascii="Segoe UI Emoji" w:hAnsi="Segoe UI Emoji"/>
                <w:sz w:val="22"/>
              </w:rPr>
            </w:pPr>
            <w:r>
              <w:rPr>
                <w:rFonts w:ascii="Segoe UI Emoji" w:hAnsi="Segoe UI Emoji"/>
                <w:spacing w:val="-10"/>
                <w:sz w:val="22"/>
              </w:rPr>
              <w:t>✔</w:t>
            </w:r>
          </w:p>
        </w:tc>
        <w:tc>
          <w:tcPr>
            <w:tcW w:w="2837" w:type="dxa"/>
            <w:tcBorders>
              <w:bottom w:val="single" w:sz="8" w:space="0" w:color="000000"/>
            </w:tcBorders>
          </w:tcPr>
          <w:p>
            <w:pPr>
              <w:pStyle w:val="TableParagraph"/>
              <w:spacing w:line="240" w:lineRule="auto" w:before="0"/>
              <w:jc w:val="left"/>
              <w:rPr>
                <w:sz w:val="22"/>
              </w:rPr>
            </w:pPr>
          </w:p>
        </w:tc>
        <w:tc>
          <w:tcPr>
            <w:tcW w:w="848" w:type="dxa"/>
          </w:tcPr>
          <w:p>
            <w:pPr>
              <w:pStyle w:val="TableParagraph"/>
              <w:spacing w:line="250" w:lineRule="exact"/>
              <w:ind w:left="10" w:right="2"/>
              <w:rPr>
                <w:rFonts w:ascii="Calibri"/>
                <w:sz w:val="22"/>
              </w:rPr>
            </w:pPr>
            <w:r>
              <w:rPr>
                <w:rFonts w:ascii="Calibri"/>
                <w:spacing w:val="-10"/>
                <w:sz w:val="22"/>
              </w:rPr>
              <w:t>1</w:t>
            </w:r>
          </w:p>
        </w:tc>
      </w:tr>
    </w:tbl>
    <w:p>
      <w:pPr>
        <w:pStyle w:val="TableParagraph"/>
        <w:spacing w:after="0" w:line="250" w:lineRule="exact"/>
        <w:rPr>
          <w:rFonts w:ascii="Calibri"/>
          <w:sz w:val="22"/>
        </w:rPr>
        <w:sectPr>
          <w:headerReference w:type="default" r:id="rId74"/>
          <w:footerReference w:type="default" r:id="rId75"/>
          <w:pgSz w:w="11910" w:h="16840"/>
          <w:pgMar w:header="0" w:footer="998" w:top="1660" w:bottom="1180" w:left="1559" w:right="1700"/>
        </w:sectPr>
      </w:pPr>
    </w:p>
    <w:p>
      <w:pPr>
        <w:pStyle w:val="Heading2"/>
        <w:spacing w:before="64"/>
        <w:ind w:left="141" w:firstLine="0"/>
        <w:jc w:val="left"/>
        <w:rPr>
          <w:i/>
        </w:rPr>
      </w:pPr>
      <w:bookmarkStart w:name="_bookmark84" w:id="85"/>
      <w:bookmarkEnd w:id="85"/>
      <w:r>
        <w:rPr>
          <w:b w:val="0"/>
        </w:rPr>
      </w:r>
      <w:r>
        <w:rPr/>
        <w:t>Lampiran</w:t>
      </w:r>
      <w:r>
        <w:rPr>
          <w:spacing w:val="-4"/>
        </w:rPr>
        <w:t> </w:t>
      </w:r>
      <w:r>
        <w:rPr/>
        <w:t>7.</w:t>
      </w:r>
      <w:r>
        <w:rPr>
          <w:spacing w:val="-3"/>
        </w:rPr>
        <w:t> </w:t>
      </w:r>
      <w:r>
        <w:rPr/>
        <w:t>Tabel</w:t>
      </w:r>
      <w:r>
        <w:rPr>
          <w:spacing w:val="-2"/>
        </w:rPr>
        <w:t> </w:t>
      </w:r>
      <w:r>
        <w:rPr/>
        <w:t>Hasil</w:t>
      </w:r>
      <w:r>
        <w:rPr>
          <w:spacing w:val="-3"/>
        </w:rPr>
        <w:t> </w:t>
      </w:r>
      <w:r>
        <w:rPr/>
        <w:t>Perhitungan</w:t>
      </w:r>
      <w:r>
        <w:rPr>
          <w:spacing w:val="-4"/>
        </w:rPr>
        <w:t> </w:t>
      </w:r>
      <w:r>
        <w:rPr/>
        <w:t>Arogansi</w:t>
      </w:r>
      <w:r>
        <w:rPr>
          <w:spacing w:val="2"/>
        </w:rPr>
        <w:t> </w:t>
      </w:r>
      <w:r>
        <w:rPr/>
        <w:t>(CEO</w:t>
      </w:r>
      <w:r>
        <w:rPr>
          <w:spacing w:val="-1"/>
        </w:rPr>
        <w:t> </w:t>
      </w:r>
      <w:r>
        <w:rPr>
          <w:i/>
          <w:spacing w:val="-2"/>
        </w:rPr>
        <w:t>Duality)</w:t>
      </w:r>
    </w:p>
    <w:p>
      <w:pPr>
        <w:pStyle w:val="BodyText"/>
        <w:spacing w:before="5"/>
        <w:rPr>
          <w:b/>
          <w:i/>
          <w:sz w:val="17"/>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0"/>
        <w:gridCol w:w="840"/>
        <w:gridCol w:w="2673"/>
        <w:gridCol w:w="2693"/>
        <w:gridCol w:w="838"/>
      </w:tblGrid>
      <w:tr>
        <w:trPr>
          <w:trHeight w:val="809" w:hRule="atLeast"/>
        </w:trPr>
        <w:tc>
          <w:tcPr>
            <w:tcW w:w="880" w:type="dxa"/>
          </w:tcPr>
          <w:p>
            <w:pPr>
              <w:pStyle w:val="TableParagraph"/>
              <w:spacing w:line="240" w:lineRule="auto" w:before="24"/>
              <w:jc w:val="left"/>
              <w:rPr>
                <w:b/>
                <w:i/>
                <w:sz w:val="22"/>
              </w:rPr>
            </w:pPr>
          </w:p>
          <w:p>
            <w:pPr>
              <w:pStyle w:val="TableParagraph"/>
              <w:spacing w:line="240" w:lineRule="auto" w:before="0"/>
              <w:ind w:left="192"/>
              <w:jc w:val="left"/>
              <w:rPr>
                <w:b/>
                <w:sz w:val="22"/>
              </w:rPr>
            </w:pPr>
            <w:r>
              <w:rPr>
                <w:b/>
                <w:spacing w:val="-4"/>
                <w:sz w:val="22"/>
              </w:rPr>
              <w:t>Kode</w:t>
            </w:r>
          </w:p>
        </w:tc>
        <w:tc>
          <w:tcPr>
            <w:tcW w:w="840" w:type="dxa"/>
          </w:tcPr>
          <w:p>
            <w:pPr>
              <w:pStyle w:val="TableParagraph"/>
              <w:spacing w:line="240" w:lineRule="auto" w:before="24"/>
              <w:jc w:val="left"/>
              <w:rPr>
                <w:b/>
                <w:i/>
                <w:sz w:val="22"/>
              </w:rPr>
            </w:pPr>
          </w:p>
          <w:p>
            <w:pPr>
              <w:pStyle w:val="TableParagraph"/>
              <w:spacing w:line="240" w:lineRule="auto" w:before="0"/>
              <w:ind w:left="22"/>
              <w:rPr>
                <w:b/>
                <w:sz w:val="22"/>
              </w:rPr>
            </w:pPr>
            <w:r>
              <w:rPr>
                <w:b/>
                <w:spacing w:val="-2"/>
                <w:sz w:val="22"/>
              </w:rPr>
              <w:t>Tahun</w:t>
            </w:r>
          </w:p>
        </w:tc>
        <w:tc>
          <w:tcPr>
            <w:tcW w:w="2673" w:type="dxa"/>
          </w:tcPr>
          <w:p>
            <w:pPr>
              <w:pStyle w:val="TableParagraph"/>
              <w:spacing w:line="240" w:lineRule="auto" w:before="1"/>
              <w:ind w:left="139" w:right="120"/>
              <w:rPr>
                <w:b/>
                <w:sz w:val="22"/>
              </w:rPr>
            </w:pPr>
            <w:r>
              <w:rPr>
                <w:b/>
                <w:sz w:val="22"/>
              </w:rPr>
              <w:t>CEO</w:t>
            </w:r>
            <w:r>
              <w:rPr>
                <w:b/>
                <w:spacing w:val="-14"/>
                <w:sz w:val="22"/>
              </w:rPr>
              <w:t> </w:t>
            </w:r>
            <w:r>
              <w:rPr>
                <w:b/>
                <w:sz w:val="22"/>
              </w:rPr>
              <w:t>memiliki</w:t>
            </w:r>
            <w:r>
              <w:rPr>
                <w:b/>
                <w:spacing w:val="-14"/>
                <w:sz w:val="22"/>
              </w:rPr>
              <w:t> </w:t>
            </w:r>
            <w:r>
              <w:rPr>
                <w:b/>
                <w:sz w:val="22"/>
              </w:rPr>
              <w:t>rangkap jabatan dalam </w:t>
            </w:r>
            <w:r>
              <w:rPr>
                <w:b/>
                <w:spacing w:val="-2"/>
                <w:sz w:val="22"/>
              </w:rPr>
              <w:t>perusahaan</w:t>
            </w:r>
          </w:p>
        </w:tc>
        <w:tc>
          <w:tcPr>
            <w:tcW w:w="2693" w:type="dxa"/>
          </w:tcPr>
          <w:p>
            <w:pPr>
              <w:pStyle w:val="TableParagraph"/>
              <w:spacing w:line="240" w:lineRule="auto" w:before="1"/>
              <w:ind w:left="241" w:right="227" w:firstLine="10"/>
              <w:rPr>
                <w:b/>
                <w:sz w:val="22"/>
              </w:rPr>
            </w:pPr>
            <w:r>
              <w:rPr>
                <w:b/>
                <w:sz w:val="22"/>
              </w:rPr>
              <w:t>CEO memiliki tidak rangkap</w:t>
            </w:r>
            <w:r>
              <w:rPr>
                <w:b/>
                <w:spacing w:val="-14"/>
                <w:sz w:val="22"/>
              </w:rPr>
              <w:t> </w:t>
            </w:r>
            <w:r>
              <w:rPr>
                <w:b/>
                <w:sz w:val="22"/>
              </w:rPr>
              <w:t>jabatan</w:t>
            </w:r>
            <w:r>
              <w:rPr>
                <w:b/>
                <w:spacing w:val="-14"/>
                <w:sz w:val="22"/>
              </w:rPr>
              <w:t> </w:t>
            </w:r>
            <w:r>
              <w:rPr>
                <w:b/>
                <w:sz w:val="22"/>
              </w:rPr>
              <w:t>dalam </w:t>
            </w:r>
            <w:r>
              <w:rPr>
                <w:b/>
                <w:spacing w:val="-2"/>
                <w:sz w:val="22"/>
              </w:rPr>
              <w:t>perusahaan</w:t>
            </w:r>
          </w:p>
        </w:tc>
        <w:tc>
          <w:tcPr>
            <w:tcW w:w="838" w:type="dxa"/>
            <w:tcBorders>
              <w:right w:val="single" w:sz="8" w:space="0" w:color="000000"/>
            </w:tcBorders>
          </w:tcPr>
          <w:p>
            <w:pPr>
              <w:pStyle w:val="TableParagraph"/>
              <w:spacing w:line="240" w:lineRule="auto" w:before="24"/>
              <w:jc w:val="left"/>
              <w:rPr>
                <w:b/>
                <w:i/>
                <w:sz w:val="22"/>
              </w:rPr>
            </w:pPr>
          </w:p>
          <w:p>
            <w:pPr>
              <w:pStyle w:val="TableParagraph"/>
              <w:spacing w:line="240" w:lineRule="auto" w:before="0"/>
              <w:ind w:left="26" w:right="5"/>
              <w:rPr>
                <w:b/>
                <w:i/>
                <w:sz w:val="22"/>
              </w:rPr>
            </w:pPr>
            <w:r>
              <w:rPr>
                <w:b/>
                <w:i/>
                <w:spacing w:val="-2"/>
                <w:sz w:val="22"/>
              </w:rPr>
              <w:t>score</w:t>
            </w:r>
          </w:p>
        </w:tc>
      </w:tr>
      <w:tr>
        <w:trPr>
          <w:trHeight w:val="298" w:hRule="atLeast"/>
        </w:trPr>
        <w:tc>
          <w:tcPr>
            <w:tcW w:w="880" w:type="dxa"/>
            <w:vMerge w:val="restart"/>
          </w:tcPr>
          <w:p>
            <w:pPr>
              <w:pStyle w:val="TableParagraph"/>
              <w:spacing w:line="240" w:lineRule="auto" w:before="0"/>
              <w:jc w:val="left"/>
              <w:rPr>
                <w:b/>
                <w:i/>
                <w:sz w:val="22"/>
              </w:rPr>
            </w:pPr>
          </w:p>
          <w:p>
            <w:pPr>
              <w:pStyle w:val="TableParagraph"/>
              <w:spacing w:line="240" w:lineRule="auto" w:before="136"/>
              <w:jc w:val="left"/>
              <w:rPr>
                <w:b/>
                <w:i/>
                <w:sz w:val="22"/>
              </w:rPr>
            </w:pPr>
          </w:p>
          <w:p>
            <w:pPr>
              <w:pStyle w:val="TableParagraph"/>
              <w:spacing w:line="240" w:lineRule="auto" w:before="0"/>
              <w:ind w:left="168"/>
              <w:jc w:val="left"/>
              <w:rPr>
                <w:sz w:val="22"/>
              </w:rPr>
            </w:pPr>
            <w:r>
              <w:rPr>
                <w:spacing w:val="-4"/>
                <w:sz w:val="22"/>
              </w:rPr>
              <w:t>ADHI</w:t>
            </w:r>
          </w:p>
        </w:tc>
        <w:tc>
          <w:tcPr>
            <w:tcW w:w="840" w:type="dxa"/>
          </w:tcPr>
          <w:p>
            <w:pPr>
              <w:pStyle w:val="TableParagraph"/>
              <w:spacing w:line="233" w:lineRule="exact"/>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before="50"/>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2"/>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50"/>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49"/>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val="restart"/>
          </w:tcPr>
          <w:p>
            <w:pPr>
              <w:pStyle w:val="TableParagraph"/>
              <w:spacing w:line="240" w:lineRule="auto" w:before="0"/>
              <w:jc w:val="left"/>
              <w:rPr>
                <w:b/>
                <w:i/>
                <w:sz w:val="22"/>
              </w:rPr>
            </w:pPr>
          </w:p>
          <w:p>
            <w:pPr>
              <w:pStyle w:val="TableParagraph"/>
              <w:spacing w:line="240" w:lineRule="auto" w:before="139"/>
              <w:jc w:val="left"/>
              <w:rPr>
                <w:b/>
                <w:i/>
                <w:sz w:val="22"/>
              </w:rPr>
            </w:pPr>
          </w:p>
          <w:p>
            <w:pPr>
              <w:pStyle w:val="TableParagraph"/>
              <w:spacing w:line="240" w:lineRule="auto" w:before="0"/>
              <w:ind w:left="116"/>
              <w:jc w:val="left"/>
              <w:rPr>
                <w:sz w:val="22"/>
              </w:rPr>
            </w:pPr>
            <w:r>
              <w:rPr>
                <w:spacing w:val="-4"/>
                <w:sz w:val="22"/>
              </w:rPr>
              <w:t>ANTM</w:t>
            </w:r>
          </w:p>
        </w:tc>
        <w:tc>
          <w:tcPr>
            <w:tcW w:w="840" w:type="dxa"/>
          </w:tcPr>
          <w:p>
            <w:pPr>
              <w:pStyle w:val="TableParagraph"/>
              <w:spacing w:before="49"/>
              <w:ind w:left="22"/>
              <w:rPr>
                <w:sz w:val="22"/>
              </w:rPr>
            </w:pPr>
            <w:r>
              <w:rPr>
                <w:spacing w:val="-4"/>
                <w:sz w:val="22"/>
              </w:rPr>
              <w:t>2020</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9"/>
              <w:ind w:left="26"/>
              <w:rPr>
                <w:sz w:val="22"/>
              </w:rPr>
            </w:pPr>
            <w:r>
              <w:rPr>
                <w:spacing w:val="-10"/>
                <w:sz w:val="22"/>
              </w:rPr>
              <w:t>1</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2022</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9"/>
              <w:ind w:left="26"/>
              <w:rPr>
                <w:sz w:val="22"/>
              </w:rPr>
            </w:pPr>
            <w:r>
              <w:rPr>
                <w:spacing w:val="-10"/>
                <w:sz w:val="22"/>
              </w:rPr>
              <w:t>1</w:t>
            </w:r>
          </w:p>
        </w:tc>
      </w:tr>
      <w:tr>
        <w:trPr>
          <w:trHeight w:val="298" w:hRule="atLeast"/>
        </w:trPr>
        <w:tc>
          <w:tcPr>
            <w:tcW w:w="880" w:type="dxa"/>
            <w:vMerge/>
            <w:tcBorders>
              <w:top w:val="nil"/>
            </w:tcBorders>
          </w:tcPr>
          <w:p>
            <w:pPr>
              <w:rPr>
                <w:sz w:val="2"/>
                <w:szCs w:val="2"/>
              </w:rPr>
            </w:pPr>
          </w:p>
        </w:tc>
        <w:tc>
          <w:tcPr>
            <w:tcW w:w="840" w:type="dxa"/>
          </w:tcPr>
          <w:p>
            <w:pPr>
              <w:pStyle w:val="TableParagraph"/>
              <w:spacing w:before="46"/>
              <w:ind w:left="22"/>
              <w:rPr>
                <w:sz w:val="22"/>
              </w:rPr>
            </w:pPr>
            <w:r>
              <w:rPr>
                <w:spacing w:val="-4"/>
                <w:sz w:val="22"/>
              </w:rPr>
              <w:t>2023</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6"/>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before="50"/>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50"/>
              <w:ind w:left="26"/>
              <w:rPr>
                <w:sz w:val="22"/>
              </w:rPr>
            </w:pPr>
            <w:r>
              <w:rPr>
                <w:spacing w:val="-10"/>
                <w:sz w:val="22"/>
              </w:rPr>
              <w:t>0</w:t>
            </w:r>
          </w:p>
        </w:tc>
      </w:tr>
      <w:tr>
        <w:trPr>
          <w:trHeight w:val="297"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68"/>
              <w:jc w:val="left"/>
              <w:rPr>
                <w:sz w:val="22"/>
              </w:rPr>
            </w:pPr>
            <w:r>
              <w:rPr>
                <w:spacing w:val="-4"/>
                <w:sz w:val="22"/>
              </w:rPr>
              <w:t>GIAA</w:t>
            </w:r>
          </w:p>
        </w:tc>
        <w:tc>
          <w:tcPr>
            <w:tcW w:w="840" w:type="dxa"/>
          </w:tcPr>
          <w:p>
            <w:pPr>
              <w:pStyle w:val="TableParagraph"/>
              <w:spacing w:before="46"/>
              <w:ind w:left="22"/>
              <w:rPr>
                <w:sz w:val="22"/>
              </w:rPr>
            </w:pPr>
            <w:r>
              <w:rPr>
                <w:spacing w:val="-4"/>
                <w:sz w:val="22"/>
              </w:rPr>
              <w:t>2020</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6"/>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3" w:lineRule="exact" w:before="49"/>
              <w:ind w:left="22"/>
              <w:rPr>
                <w:sz w:val="22"/>
              </w:rPr>
            </w:pPr>
            <w:r>
              <w:rPr>
                <w:spacing w:val="-4"/>
                <w:sz w:val="22"/>
              </w:rPr>
              <w:t>2021</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3" w:lineRule="exact" w:before="49"/>
              <w:ind w:left="26"/>
              <w:rPr>
                <w:sz w:val="22"/>
              </w:rPr>
            </w:pPr>
            <w:r>
              <w:rPr>
                <w:spacing w:val="-10"/>
                <w:sz w:val="22"/>
              </w:rPr>
              <w:t>1</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2022</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2023</w:t>
            </w:r>
          </w:p>
        </w:tc>
        <w:tc>
          <w:tcPr>
            <w:tcW w:w="2673" w:type="dxa"/>
          </w:tcPr>
          <w:p>
            <w:pPr>
              <w:pStyle w:val="TableParagraph"/>
              <w:spacing w:line="281"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9"/>
              <w:ind w:left="26"/>
              <w:rPr>
                <w:sz w:val="22"/>
              </w:rPr>
            </w:pPr>
            <w:r>
              <w:rPr>
                <w:spacing w:val="-10"/>
                <w:sz w:val="22"/>
              </w:rPr>
              <w:t>1</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val="restart"/>
          </w:tcPr>
          <w:p>
            <w:pPr>
              <w:pStyle w:val="TableParagraph"/>
              <w:spacing w:line="240" w:lineRule="auto" w:before="0"/>
              <w:jc w:val="left"/>
              <w:rPr>
                <w:b/>
                <w:i/>
                <w:sz w:val="22"/>
              </w:rPr>
            </w:pPr>
          </w:p>
          <w:p>
            <w:pPr>
              <w:pStyle w:val="TableParagraph"/>
              <w:spacing w:line="240" w:lineRule="auto" w:before="140"/>
              <w:jc w:val="left"/>
              <w:rPr>
                <w:b/>
                <w:i/>
                <w:sz w:val="22"/>
              </w:rPr>
            </w:pPr>
          </w:p>
          <w:p>
            <w:pPr>
              <w:pStyle w:val="TableParagraph"/>
              <w:spacing w:line="240" w:lineRule="auto" w:before="0"/>
              <w:ind w:left="184"/>
              <w:jc w:val="left"/>
              <w:rPr>
                <w:sz w:val="22"/>
              </w:rPr>
            </w:pPr>
            <w:r>
              <w:rPr>
                <w:spacing w:val="-4"/>
                <w:sz w:val="22"/>
              </w:rPr>
              <w:t>INAF</w:t>
            </w:r>
          </w:p>
        </w:tc>
        <w:tc>
          <w:tcPr>
            <w:tcW w:w="840" w:type="dxa"/>
          </w:tcPr>
          <w:p>
            <w:pPr>
              <w:pStyle w:val="TableParagraph"/>
              <w:spacing w:before="50"/>
              <w:ind w:left="22"/>
              <w:rPr>
                <w:sz w:val="22"/>
              </w:rPr>
            </w:pPr>
            <w:r>
              <w:rPr>
                <w:spacing w:val="-4"/>
                <w:sz w:val="22"/>
              </w:rPr>
              <w:t>2020</w:t>
            </w:r>
          </w:p>
        </w:tc>
        <w:tc>
          <w:tcPr>
            <w:tcW w:w="2673" w:type="dxa"/>
          </w:tcPr>
          <w:p>
            <w:pPr>
              <w:pStyle w:val="TableParagraph"/>
              <w:spacing w:line="280" w:lineRule="exact" w:before="2"/>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50"/>
              <w:ind w:left="26"/>
              <w:rPr>
                <w:sz w:val="22"/>
              </w:rPr>
            </w:pPr>
            <w:r>
              <w:rPr>
                <w:spacing w:val="-10"/>
                <w:sz w:val="22"/>
              </w:rPr>
              <w:t>1</w:t>
            </w:r>
          </w:p>
        </w:tc>
      </w:tr>
      <w:tr>
        <w:trPr>
          <w:trHeight w:val="298"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2021</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1"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2022</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9"/>
              <w:ind w:left="26"/>
              <w:rPr>
                <w:sz w:val="22"/>
              </w:rPr>
            </w:pPr>
            <w:r>
              <w:rPr>
                <w:spacing w:val="-10"/>
                <w:sz w:val="22"/>
              </w:rPr>
              <w:t>1</w:t>
            </w:r>
          </w:p>
        </w:tc>
      </w:tr>
      <w:tr>
        <w:trPr>
          <w:trHeight w:val="298"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49"/>
              <w:ind w:left="26"/>
              <w:rPr>
                <w:sz w:val="22"/>
              </w:rPr>
            </w:pPr>
            <w:r>
              <w:rPr>
                <w:spacing w:val="-10"/>
                <w:sz w:val="22"/>
              </w:rPr>
              <w:t>0</w:t>
            </w:r>
          </w:p>
        </w:tc>
      </w:tr>
      <w:tr>
        <w:trPr>
          <w:trHeight w:val="298"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64"/>
              <w:jc w:val="left"/>
              <w:rPr>
                <w:sz w:val="22"/>
              </w:rPr>
            </w:pPr>
            <w:r>
              <w:rPr>
                <w:spacing w:val="-4"/>
                <w:sz w:val="22"/>
              </w:rPr>
              <w:t>JSMR</w:t>
            </w:r>
          </w:p>
        </w:tc>
        <w:tc>
          <w:tcPr>
            <w:tcW w:w="840" w:type="dxa"/>
          </w:tcPr>
          <w:p>
            <w:pPr>
              <w:pStyle w:val="TableParagraph"/>
              <w:ind w:left="22"/>
              <w:rPr>
                <w:sz w:val="22"/>
              </w:rPr>
            </w:pPr>
            <w:r>
              <w:rPr>
                <w:spacing w:val="-4"/>
                <w:sz w:val="22"/>
              </w:rPr>
              <w:t>2020</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1"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49"/>
              <w:ind w:left="26"/>
              <w:rPr>
                <w:sz w:val="22"/>
              </w:rPr>
            </w:pPr>
            <w:r>
              <w:rPr>
                <w:spacing w:val="-10"/>
                <w:sz w:val="22"/>
              </w:rPr>
              <w:t>0</w:t>
            </w:r>
          </w:p>
        </w:tc>
      </w:tr>
      <w:tr>
        <w:trPr>
          <w:trHeight w:val="298" w:hRule="atLeast"/>
        </w:trPr>
        <w:tc>
          <w:tcPr>
            <w:tcW w:w="880" w:type="dxa"/>
            <w:vMerge/>
            <w:tcBorders>
              <w:top w:val="nil"/>
            </w:tcBorders>
          </w:tcPr>
          <w:p>
            <w:pPr>
              <w:rPr>
                <w:sz w:val="2"/>
                <w:szCs w:val="2"/>
              </w:rPr>
            </w:pPr>
          </w:p>
        </w:tc>
        <w:tc>
          <w:tcPr>
            <w:tcW w:w="840" w:type="dxa"/>
          </w:tcPr>
          <w:p>
            <w:pPr>
              <w:pStyle w:val="TableParagraph"/>
              <w:spacing w:line="233" w:lineRule="exact" w:before="46"/>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79"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before="46"/>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3" w:lineRule="exact" w:before="49"/>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before="49"/>
              <w:ind w:left="26"/>
              <w:rPr>
                <w:sz w:val="22"/>
              </w:rPr>
            </w:pPr>
            <w:r>
              <w:rPr>
                <w:spacing w:val="-10"/>
                <w:sz w:val="22"/>
              </w:rPr>
              <w:t>0</w:t>
            </w:r>
          </w:p>
        </w:tc>
      </w:tr>
      <w:tr>
        <w:trPr>
          <w:trHeight w:val="298"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2024</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3" w:lineRule="exact"/>
              <w:ind w:left="26"/>
              <w:rPr>
                <w:sz w:val="22"/>
              </w:rPr>
            </w:pPr>
            <w:r>
              <w:rPr>
                <w:spacing w:val="-10"/>
                <w:sz w:val="22"/>
              </w:rPr>
              <w:t>1</w:t>
            </w:r>
          </w:p>
        </w:tc>
      </w:tr>
      <w:tr>
        <w:trPr>
          <w:trHeight w:val="301" w:hRule="atLeast"/>
        </w:trPr>
        <w:tc>
          <w:tcPr>
            <w:tcW w:w="880" w:type="dxa"/>
            <w:vMerge w:val="restart"/>
          </w:tcPr>
          <w:p>
            <w:pPr>
              <w:pStyle w:val="TableParagraph"/>
              <w:spacing w:line="240" w:lineRule="auto" w:before="0"/>
              <w:jc w:val="left"/>
              <w:rPr>
                <w:b/>
                <w:i/>
                <w:sz w:val="22"/>
              </w:rPr>
            </w:pPr>
          </w:p>
          <w:p>
            <w:pPr>
              <w:pStyle w:val="TableParagraph"/>
              <w:spacing w:line="240" w:lineRule="auto" w:before="139"/>
              <w:jc w:val="left"/>
              <w:rPr>
                <w:b/>
                <w:i/>
                <w:sz w:val="22"/>
              </w:rPr>
            </w:pPr>
          </w:p>
          <w:p>
            <w:pPr>
              <w:pStyle w:val="TableParagraph"/>
              <w:spacing w:line="240" w:lineRule="auto" w:before="0"/>
              <w:ind w:left="152"/>
              <w:jc w:val="left"/>
              <w:rPr>
                <w:sz w:val="22"/>
              </w:rPr>
            </w:pPr>
            <w:r>
              <w:rPr>
                <w:spacing w:val="-4"/>
                <w:sz w:val="22"/>
              </w:rPr>
              <w:t>KAEF</w:t>
            </w:r>
          </w:p>
        </w:tc>
        <w:tc>
          <w:tcPr>
            <w:tcW w:w="840" w:type="dxa"/>
          </w:tcPr>
          <w:p>
            <w:pPr>
              <w:pStyle w:val="TableParagraph"/>
              <w:spacing w:before="49"/>
              <w:ind w:left="22"/>
              <w:rPr>
                <w:sz w:val="22"/>
              </w:rPr>
            </w:pPr>
            <w:r>
              <w:rPr>
                <w:spacing w:val="-4"/>
                <w:sz w:val="22"/>
              </w:rPr>
              <w:t>2020</w:t>
            </w:r>
          </w:p>
        </w:tc>
        <w:tc>
          <w:tcPr>
            <w:tcW w:w="2673" w:type="dxa"/>
          </w:tcPr>
          <w:p>
            <w:pPr>
              <w:pStyle w:val="TableParagraph"/>
              <w:spacing w:line="281"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9"/>
              <w:ind w:left="26"/>
              <w:rPr>
                <w:sz w:val="22"/>
              </w:rPr>
            </w:pPr>
            <w:r>
              <w:rPr>
                <w:spacing w:val="-10"/>
                <w:sz w:val="22"/>
              </w:rPr>
              <w:t>1</w:t>
            </w:r>
          </w:p>
        </w:tc>
      </w:tr>
      <w:tr>
        <w:trPr>
          <w:trHeight w:val="298"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2022</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9"/>
              <w:ind w:left="26"/>
              <w:rPr>
                <w:sz w:val="22"/>
              </w:rPr>
            </w:pPr>
            <w:r>
              <w:rPr>
                <w:spacing w:val="-10"/>
                <w:sz w:val="22"/>
              </w:rPr>
              <w:t>1</w:t>
            </w:r>
          </w:p>
        </w:tc>
      </w:tr>
      <w:tr>
        <w:trPr>
          <w:trHeight w:val="298"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2023</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3" w:lineRule="exact"/>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1"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49"/>
              <w:ind w:left="26"/>
              <w:rPr>
                <w:sz w:val="22"/>
              </w:rPr>
            </w:pPr>
            <w:r>
              <w:rPr>
                <w:spacing w:val="-10"/>
                <w:sz w:val="22"/>
              </w:rPr>
              <w:t>0</w:t>
            </w:r>
          </w:p>
        </w:tc>
      </w:tr>
      <w:tr>
        <w:trPr>
          <w:trHeight w:val="298" w:hRule="atLeast"/>
        </w:trPr>
        <w:tc>
          <w:tcPr>
            <w:tcW w:w="880" w:type="dxa"/>
            <w:vMerge w:val="restart"/>
          </w:tcPr>
          <w:p>
            <w:pPr>
              <w:pStyle w:val="TableParagraph"/>
              <w:spacing w:line="240" w:lineRule="auto" w:before="0"/>
              <w:jc w:val="left"/>
              <w:rPr>
                <w:b/>
                <w:i/>
                <w:sz w:val="22"/>
              </w:rPr>
            </w:pPr>
          </w:p>
          <w:p>
            <w:pPr>
              <w:pStyle w:val="TableParagraph"/>
              <w:spacing w:line="240" w:lineRule="auto" w:before="136"/>
              <w:jc w:val="left"/>
              <w:rPr>
                <w:b/>
                <w:i/>
                <w:sz w:val="22"/>
              </w:rPr>
            </w:pPr>
          </w:p>
          <w:p>
            <w:pPr>
              <w:pStyle w:val="TableParagraph"/>
              <w:spacing w:line="240" w:lineRule="auto" w:before="0"/>
              <w:ind w:left="148"/>
              <w:jc w:val="left"/>
              <w:rPr>
                <w:sz w:val="22"/>
              </w:rPr>
            </w:pPr>
            <w:r>
              <w:rPr>
                <w:spacing w:val="-4"/>
                <w:sz w:val="22"/>
              </w:rPr>
              <w:t>KRAS</w:t>
            </w:r>
          </w:p>
        </w:tc>
        <w:tc>
          <w:tcPr>
            <w:tcW w:w="840" w:type="dxa"/>
          </w:tcPr>
          <w:p>
            <w:pPr>
              <w:pStyle w:val="TableParagraph"/>
              <w:spacing w:before="46"/>
              <w:ind w:left="22"/>
              <w:rPr>
                <w:sz w:val="22"/>
              </w:rPr>
            </w:pPr>
            <w:r>
              <w:rPr>
                <w:spacing w:val="-4"/>
                <w:sz w:val="22"/>
              </w:rPr>
              <w:t>2020</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6"/>
              <w:ind w:left="26"/>
              <w:rPr>
                <w:sz w:val="22"/>
              </w:rPr>
            </w:pPr>
            <w:r>
              <w:rPr>
                <w:spacing w:val="-10"/>
                <w:sz w:val="22"/>
              </w:rPr>
              <w:t>1</w:t>
            </w:r>
          </w:p>
        </w:tc>
      </w:tr>
      <w:tr>
        <w:trPr>
          <w:trHeight w:val="301"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2021</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9"/>
              <w:ind w:left="26"/>
              <w:rPr>
                <w:sz w:val="22"/>
              </w:rPr>
            </w:pPr>
            <w:r>
              <w:rPr>
                <w:spacing w:val="-10"/>
                <w:sz w:val="22"/>
              </w:rPr>
              <w:t>1</w:t>
            </w:r>
          </w:p>
        </w:tc>
      </w:tr>
      <w:tr>
        <w:trPr>
          <w:trHeight w:val="298"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2022</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1" w:hRule="atLeast"/>
        </w:trPr>
        <w:tc>
          <w:tcPr>
            <w:tcW w:w="880" w:type="dxa"/>
            <w:vMerge/>
            <w:tcBorders>
              <w:top w:val="nil"/>
            </w:tcBorders>
          </w:tcPr>
          <w:p>
            <w:pPr>
              <w:rPr>
                <w:sz w:val="2"/>
                <w:szCs w:val="2"/>
              </w:rPr>
            </w:pPr>
          </w:p>
        </w:tc>
        <w:tc>
          <w:tcPr>
            <w:tcW w:w="840" w:type="dxa"/>
          </w:tcPr>
          <w:p>
            <w:pPr>
              <w:pStyle w:val="TableParagraph"/>
              <w:spacing w:before="49"/>
              <w:ind w:left="22"/>
              <w:rPr>
                <w:sz w:val="22"/>
              </w:rPr>
            </w:pPr>
            <w:r>
              <w:rPr>
                <w:spacing w:val="-4"/>
                <w:sz w:val="22"/>
              </w:rPr>
              <w:t>2023</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9"/>
              <w:ind w:left="26"/>
              <w:rPr>
                <w:sz w:val="22"/>
              </w:rPr>
            </w:pPr>
            <w:r>
              <w:rPr>
                <w:spacing w:val="-10"/>
                <w:sz w:val="22"/>
              </w:rPr>
              <w:t>1</w:t>
            </w:r>
          </w:p>
        </w:tc>
      </w:tr>
      <w:tr>
        <w:trPr>
          <w:trHeight w:val="298"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1" w:hRule="atLeast"/>
        </w:trPr>
        <w:tc>
          <w:tcPr>
            <w:tcW w:w="880" w:type="dxa"/>
            <w:vMerge w:val="restart"/>
          </w:tcPr>
          <w:p>
            <w:pPr>
              <w:pStyle w:val="TableParagraph"/>
              <w:spacing w:line="240" w:lineRule="auto" w:before="181"/>
              <w:ind w:left="160"/>
              <w:jc w:val="left"/>
              <w:rPr>
                <w:sz w:val="22"/>
              </w:rPr>
            </w:pPr>
            <w:r>
              <w:rPr>
                <w:spacing w:val="-4"/>
                <w:sz w:val="22"/>
              </w:rPr>
              <w:t>PGAS</w:t>
            </w:r>
          </w:p>
        </w:tc>
        <w:tc>
          <w:tcPr>
            <w:tcW w:w="840" w:type="dxa"/>
          </w:tcPr>
          <w:p>
            <w:pPr>
              <w:pStyle w:val="TableParagraph"/>
              <w:spacing w:before="49"/>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49"/>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82"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bl>
    <w:p>
      <w:pPr>
        <w:pStyle w:val="TableParagraph"/>
        <w:spacing w:after="0" w:line="236" w:lineRule="exact"/>
        <w:rPr>
          <w:sz w:val="22"/>
        </w:rPr>
        <w:sectPr>
          <w:headerReference w:type="default" r:id="rId76"/>
          <w:footerReference w:type="default" r:id="rId77"/>
          <w:pgSz w:w="11910" w:h="16840"/>
          <w:pgMar w:header="0" w:footer="998" w:top="1620" w:bottom="1180" w:left="1559" w:right="1700"/>
        </w:sectPr>
      </w:pPr>
    </w:p>
    <w:p>
      <w:pPr>
        <w:pStyle w:val="BodyText"/>
        <w:spacing w:before="1"/>
        <w:rPr>
          <w:b/>
          <w:i/>
          <w:sz w:val="2"/>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0"/>
        <w:gridCol w:w="840"/>
        <w:gridCol w:w="2673"/>
        <w:gridCol w:w="2693"/>
        <w:gridCol w:w="838"/>
      </w:tblGrid>
      <w:tr>
        <w:trPr>
          <w:trHeight w:val="810" w:hRule="atLeast"/>
        </w:trPr>
        <w:tc>
          <w:tcPr>
            <w:tcW w:w="880" w:type="dxa"/>
          </w:tcPr>
          <w:p>
            <w:pPr>
              <w:pStyle w:val="TableParagraph"/>
              <w:spacing w:line="240" w:lineRule="auto" w:before="24"/>
              <w:jc w:val="left"/>
              <w:rPr>
                <w:b/>
                <w:i/>
                <w:sz w:val="22"/>
              </w:rPr>
            </w:pPr>
          </w:p>
          <w:p>
            <w:pPr>
              <w:pStyle w:val="TableParagraph"/>
              <w:spacing w:line="240" w:lineRule="auto" w:before="0"/>
              <w:ind w:left="192"/>
              <w:jc w:val="left"/>
              <w:rPr>
                <w:b/>
                <w:sz w:val="22"/>
              </w:rPr>
            </w:pPr>
            <w:r>
              <w:rPr>
                <w:b/>
                <w:spacing w:val="-4"/>
                <w:sz w:val="22"/>
              </w:rPr>
              <w:t>Kode</w:t>
            </w:r>
          </w:p>
        </w:tc>
        <w:tc>
          <w:tcPr>
            <w:tcW w:w="840" w:type="dxa"/>
          </w:tcPr>
          <w:p>
            <w:pPr>
              <w:pStyle w:val="TableParagraph"/>
              <w:spacing w:line="240" w:lineRule="auto" w:before="24"/>
              <w:jc w:val="left"/>
              <w:rPr>
                <w:b/>
                <w:i/>
                <w:sz w:val="22"/>
              </w:rPr>
            </w:pPr>
          </w:p>
          <w:p>
            <w:pPr>
              <w:pStyle w:val="TableParagraph"/>
              <w:spacing w:line="240" w:lineRule="auto" w:before="0"/>
              <w:ind w:left="22"/>
              <w:rPr>
                <w:b/>
                <w:sz w:val="22"/>
              </w:rPr>
            </w:pPr>
            <w:r>
              <w:rPr>
                <w:b/>
                <w:spacing w:val="-2"/>
                <w:sz w:val="22"/>
              </w:rPr>
              <w:t>Tahun</w:t>
            </w:r>
          </w:p>
        </w:tc>
        <w:tc>
          <w:tcPr>
            <w:tcW w:w="2673" w:type="dxa"/>
          </w:tcPr>
          <w:p>
            <w:pPr>
              <w:pStyle w:val="TableParagraph"/>
              <w:spacing w:line="240" w:lineRule="auto" w:before="1"/>
              <w:ind w:left="139" w:right="120"/>
              <w:rPr>
                <w:b/>
                <w:sz w:val="22"/>
              </w:rPr>
            </w:pPr>
            <w:r>
              <w:rPr>
                <w:b/>
                <w:sz w:val="22"/>
              </w:rPr>
              <w:t>CEO</w:t>
            </w:r>
            <w:r>
              <w:rPr>
                <w:b/>
                <w:spacing w:val="-14"/>
                <w:sz w:val="22"/>
              </w:rPr>
              <w:t> </w:t>
            </w:r>
            <w:r>
              <w:rPr>
                <w:b/>
                <w:sz w:val="22"/>
              </w:rPr>
              <w:t>memiliki</w:t>
            </w:r>
            <w:r>
              <w:rPr>
                <w:b/>
                <w:spacing w:val="-14"/>
                <w:sz w:val="22"/>
              </w:rPr>
              <w:t> </w:t>
            </w:r>
            <w:r>
              <w:rPr>
                <w:b/>
                <w:sz w:val="22"/>
              </w:rPr>
              <w:t>rangkap jabatan dalam </w:t>
            </w:r>
            <w:r>
              <w:rPr>
                <w:b/>
                <w:spacing w:val="-2"/>
                <w:sz w:val="22"/>
              </w:rPr>
              <w:t>perusahaan</w:t>
            </w:r>
          </w:p>
        </w:tc>
        <w:tc>
          <w:tcPr>
            <w:tcW w:w="2693" w:type="dxa"/>
          </w:tcPr>
          <w:p>
            <w:pPr>
              <w:pStyle w:val="TableParagraph"/>
              <w:spacing w:line="240" w:lineRule="auto" w:before="1"/>
              <w:ind w:left="241" w:right="227" w:firstLine="10"/>
              <w:rPr>
                <w:b/>
                <w:sz w:val="22"/>
              </w:rPr>
            </w:pPr>
            <w:r>
              <w:rPr>
                <w:b/>
                <w:sz w:val="22"/>
              </w:rPr>
              <w:t>CEO memiliki tidak rangkap</w:t>
            </w:r>
            <w:r>
              <w:rPr>
                <w:b/>
                <w:spacing w:val="-14"/>
                <w:sz w:val="22"/>
              </w:rPr>
              <w:t> </w:t>
            </w:r>
            <w:r>
              <w:rPr>
                <w:b/>
                <w:sz w:val="22"/>
              </w:rPr>
              <w:t>jabatan</w:t>
            </w:r>
            <w:r>
              <w:rPr>
                <w:b/>
                <w:spacing w:val="-14"/>
                <w:sz w:val="22"/>
              </w:rPr>
              <w:t> </w:t>
            </w:r>
            <w:r>
              <w:rPr>
                <w:b/>
                <w:sz w:val="22"/>
              </w:rPr>
              <w:t>dalam </w:t>
            </w:r>
            <w:r>
              <w:rPr>
                <w:b/>
                <w:spacing w:val="-2"/>
                <w:sz w:val="22"/>
              </w:rPr>
              <w:t>perusahaan</w:t>
            </w:r>
          </w:p>
        </w:tc>
        <w:tc>
          <w:tcPr>
            <w:tcW w:w="838" w:type="dxa"/>
            <w:tcBorders>
              <w:right w:val="single" w:sz="8" w:space="0" w:color="000000"/>
            </w:tcBorders>
          </w:tcPr>
          <w:p>
            <w:pPr>
              <w:pStyle w:val="TableParagraph"/>
              <w:spacing w:line="240" w:lineRule="auto" w:before="24"/>
              <w:jc w:val="left"/>
              <w:rPr>
                <w:b/>
                <w:i/>
                <w:sz w:val="22"/>
              </w:rPr>
            </w:pPr>
          </w:p>
          <w:p>
            <w:pPr>
              <w:pStyle w:val="TableParagraph"/>
              <w:spacing w:line="240" w:lineRule="auto" w:before="0"/>
              <w:ind w:left="26" w:right="5"/>
              <w:rPr>
                <w:b/>
                <w:i/>
                <w:sz w:val="22"/>
              </w:rPr>
            </w:pPr>
            <w:r>
              <w:rPr>
                <w:b/>
                <w:i/>
                <w:spacing w:val="-2"/>
                <w:sz w:val="22"/>
              </w:rPr>
              <w:t>score</w:t>
            </w:r>
          </w:p>
        </w:tc>
      </w:tr>
      <w:tr>
        <w:trPr>
          <w:trHeight w:val="301" w:hRule="atLeast"/>
        </w:trPr>
        <w:tc>
          <w:tcPr>
            <w:tcW w:w="880" w:type="dxa"/>
            <w:vMerge w:val="restart"/>
          </w:tcPr>
          <w:p>
            <w:pPr>
              <w:pStyle w:val="TableParagraph"/>
              <w:spacing w:line="240" w:lineRule="auto" w:before="0"/>
              <w:jc w:val="left"/>
              <w:rPr>
                <w:sz w:val="22"/>
              </w:rPr>
            </w:pPr>
          </w:p>
        </w:tc>
        <w:tc>
          <w:tcPr>
            <w:tcW w:w="840" w:type="dxa"/>
          </w:tcPr>
          <w:p>
            <w:pPr>
              <w:pStyle w:val="TableParagraph"/>
              <w:spacing w:line="237" w:lineRule="exact"/>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81"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7"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before="46"/>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2"/>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before="46"/>
              <w:ind w:left="26"/>
              <w:rPr>
                <w:sz w:val="22"/>
              </w:rPr>
            </w:pPr>
            <w:r>
              <w:rPr>
                <w:spacing w:val="-10"/>
                <w:sz w:val="22"/>
              </w:rPr>
              <w:t>0</w:t>
            </w:r>
          </w:p>
        </w:tc>
      </w:tr>
      <w:tr>
        <w:trPr>
          <w:trHeight w:val="297"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64"/>
              <w:jc w:val="left"/>
              <w:rPr>
                <w:sz w:val="22"/>
              </w:rPr>
            </w:pPr>
            <w:r>
              <w:rPr>
                <w:spacing w:val="-4"/>
                <w:sz w:val="22"/>
              </w:rPr>
              <w:t>PPRO</w:t>
            </w:r>
          </w:p>
        </w:tc>
        <w:tc>
          <w:tcPr>
            <w:tcW w:w="840" w:type="dxa"/>
          </w:tcPr>
          <w:p>
            <w:pPr>
              <w:pStyle w:val="TableParagraph"/>
              <w:ind w:left="22"/>
              <w:rPr>
                <w:sz w:val="22"/>
              </w:rPr>
            </w:pPr>
            <w:r>
              <w:rPr>
                <w:spacing w:val="-4"/>
                <w:sz w:val="22"/>
              </w:rPr>
              <w:t>2020</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1" w:hRule="atLeast"/>
        </w:trPr>
        <w:tc>
          <w:tcPr>
            <w:tcW w:w="880" w:type="dxa"/>
            <w:vMerge w:val="restart"/>
          </w:tcPr>
          <w:p>
            <w:pPr>
              <w:pStyle w:val="TableParagraph"/>
              <w:spacing w:line="240" w:lineRule="auto" w:before="0"/>
              <w:jc w:val="left"/>
              <w:rPr>
                <w:b/>
                <w:i/>
                <w:sz w:val="22"/>
              </w:rPr>
            </w:pPr>
          </w:p>
          <w:p>
            <w:pPr>
              <w:pStyle w:val="TableParagraph"/>
              <w:spacing w:line="240" w:lineRule="auto" w:before="136"/>
              <w:jc w:val="left"/>
              <w:rPr>
                <w:b/>
                <w:i/>
                <w:sz w:val="22"/>
              </w:rPr>
            </w:pPr>
          </w:p>
          <w:p>
            <w:pPr>
              <w:pStyle w:val="TableParagraph"/>
              <w:spacing w:line="240" w:lineRule="auto" w:before="0"/>
              <w:ind w:left="160"/>
              <w:jc w:val="left"/>
              <w:rPr>
                <w:sz w:val="22"/>
              </w:rPr>
            </w:pPr>
            <w:r>
              <w:rPr>
                <w:spacing w:val="-4"/>
                <w:sz w:val="22"/>
              </w:rPr>
              <w:t>PTBA</w:t>
            </w:r>
          </w:p>
        </w:tc>
        <w:tc>
          <w:tcPr>
            <w:tcW w:w="840" w:type="dxa"/>
          </w:tcPr>
          <w:p>
            <w:pPr>
              <w:pStyle w:val="TableParagraph"/>
              <w:spacing w:line="236" w:lineRule="exact"/>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8" w:hRule="atLeast"/>
        </w:trPr>
        <w:tc>
          <w:tcPr>
            <w:tcW w:w="880" w:type="dxa"/>
            <w:vMerge/>
            <w:tcBorders>
              <w:top w:val="nil"/>
            </w:tcBorders>
          </w:tcPr>
          <w:p>
            <w:pPr>
              <w:rPr>
                <w:sz w:val="2"/>
                <w:szCs w:val="2"/>
              </w:rPr>
            </w:pPr>
          </w:p>
        </w:tc>
        <w:tc>
          <w:tcPr>
            <w:tcW w:w="840" w:type="dxa"/>
          </w:tcPr>
          <w:p>
            <w:pPr>
              <w:pStyle w:val="TableParagraph"/>
              <w:spacing w:line="233" w:lineRule="exact" w:before="46"/>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79"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before="46"/>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2022</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6" w:lineRule="exact"/>
              <w:ind w:left="26"/>
              <w:rPr>
                <w:sz w:val="22"/>
              </w:rPr>
            </w:pPr>
            <w:r>
              <w:rPr>
                <w:spacing w:val="-10"/>
                <w:sz w:val="22"/>
              </w:rPr>
              <w:t>1</w:t>
            </w:r>
          </w:p>
        </w:tc>
      </w:tr>
      <w:tr>
        <w:trPr>
          <w:trHeight w:val="297"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1"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92"/>
              <w:jc w:val="left"/>
              <w:rPr>
                <w:sz w:val="22"/>
              </w:rPr>
            </w:pPr>
            <w:r>
              <w:rPr>
                <w:spacing w:val="-4"/>
                <w:sz w:val="22"/>
              </w:rPr>
              <w:t>PTPP</w:t>
            </w:r>
          </w:p>
        </w:tc>
        <w:tc>
          <w:tcPr>
            <w:tcW w:w="840" w:type="dxa"/>
          </w:tcPr>
          <w:p>
            <w:pPr>
              <w:pStyle w:val="TableParagraph"/>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8"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81"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8" w:hRule="atLeast"/>
        </w:trPr>
        <w:tc>
          <w:tcPr>
            <w:tcW w:w="880" w:type="dxa"/>
            <w:vMerge/>
            <w:tcBorders>
              <w:top w:val="nil"/>
            </w:tcBorders>
          </w:tcPr>
          <w:p>
            <w:pPr>
              <w:rPr>
                <w:sz w:val="2"/>
                <w:szCs w:val="2"/>
              </w:rPr>
            </w:pPr>
          </w:p>
        </w:tc>
        <w:tc>
          <w:tcPr>
            <w:tcW w:w="840" w:type="dxa"/>
          </w:tcPr>
          <w:p>
            <w:pPr>
              <w:pStyle w:val="TableParagraph"/>
              <w:spacing w:before="46"/>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46"/>
              <w:ind w:left="26"/>
              <w:rPr>
                <w:sz w:val="22"/>
              </w:rPr>
            </w:pPr>
            <w:r>
              <w:rPr>
                <w:spacing w:val="-10"/>
                <w:sz w:val="22"/>
              </w:rPr>
              <w:t>0</w:t>
            </w:r>
          </w:p>
        </w:tc>
      </w:tr>
      <w:tr>
        <w:trPr>
          <w:trHeight w:val="302"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36"/>
              <w:jc w:val="left"/>
              <w:rPr>
                <w:sz w:val="22"/>
              </w:rPr>
            </w:pPr>
            <w:r>
              <w:rPr>
                <w:spacing w:val="-4"/>
                <w:sz w:val="22"/>
              </w:rPr>
              <w:t>SMBR</w:t>
            </w:r>
          </w:p>
        </w:tc>
        <w:tc>
          <w:tcPr>
            <w:tcW w:w="840" w:type="dxa"/>
          </w:tcPr>
          <w:p>
            <w:pPr>
              <w:pStyle w:val="TableParagraph"/>
              <w:spacing w:line="236" w:lineRule="exact"/>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2023</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2024</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6" w:lineRule="exact"/>
              <w:ind w:left="26"/>
              <w:rPr>
                <w:sz w:val="22"/>
              </w:rPr>
            </w:pPr>
            <w:r>
              <w:rPr>
                <w:spacing w:val="-10"/>
                <w:sz w:val="22"/>
              </w:rPr>
              <w:t>1</w:t>
            </w:r>
          </w:p>
        </w:tc>
      </w:tr>
      <w:tr>
        <w:trPr>
          <w:trHeight w:val="297" w:hRule="atLeast"/>
        </w:trPr>
        <w:tc>
          <w:tcPr>
            <w:tcW w:w="880" w:type="dxa"/>
            <w:vMerge w:val="restart"/>
          </w:tcPr>
          <w:p>
            <w:pPr>
              <w:pStyle w:val="TableParagraph"/>
              <w:spacing w:line="240" w:lineRule="auto" w:before="0"/>
              <w:jc w:val="left"/>
              <w:rPr>
                <w:b/>
                <w:i/>
                <w:sz w:val="22"/>
              </w:rPr>
            </w:pPr>
          </w:p>
          <w:p>
            <w:pPr>
              <w:pStyle w:val="TableParagraph"/>
              <w:spacing w:line="240" w:lineRule="auto" w:before="136"/>
              <w:jc w:val="left"/>
              <w:rPr>
                <w:b/>
                <w:i/>
                <w:sz w:val="22"/>
              </w:rPr>
            </w:pPr>
          </w:p>
          <w:p>
            <w:pPr>
              <w:pStyle w:val="TableParagraph"/>
              <w:spacing w:line="240" w:lineRule="auto" w:before="0"/>
              <w:ind w:left="128"/>
              <w:jc w:val="left"/>
              <w:rPr>
                <w:sz w:val="22"/>
              </w:rPr>
            </w:pPr>
            <w:r>
              <w:rPr>
                <w:spacing w:val="-4"/>
                <w:sz w:val="22"/>
              </w:rPr>
              <w:t>SMGR</w:t>
            </w:r>
          </w:p>
        </w:tc>
        <w:tc>
          <w:tcPr>
            <w:tcW w:w="840" w:type="dxa"/>
          </w:tcPr>
          <w:p>
            <w:pPr>
              <w:pStyle w:val="TableParagraph"/>
              <w:ind w:left="22"/>
              <w:rPr>
                <w:sz w:val="22"/>
              </w:rPr>
            </w:pPr>
            <w:r>
              <w:rPr>
                <w:spacing w:val="-4"/>
                <w:sz w:val="22"/>
              </w:rPr>
              <w:t>2020</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before="46"/>
              <w:ind w:left="22"/>
              <w:rPr>
                <w:sz w:val="22"/>
              </w:rPr>
            </w:pPr>
            <w:r>
              <w:rPr>
                <w:spacing w:val="-4"/>
                <w:sz w:val="22"/>
              </w:rPr>
              <w:t>2021</w:t>
            </w:r>
          </w:p>
        </w:tc>
        <w:tc>
          <w:tcPr>
            <w:tcW w:w="2673" w:type="dxa"/>
          </w:tcPr>
          <w:p>
            <w:pPr>
              <w:pStyle w:val="TableParagraph"/>
              <w:spacing w:line="280" w:lineRule="exact" w:before="2"/>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6" w:lineRule="exact" w:before="46"/>
              <w:ind w:left="26"/>
              <w:rPr>
                <w:sz w:val="22"/>
              </w:rPr>
            </w:pPr>
            <w:r>
              <w:rPr>
                <w:spacing w:val="-10"/>
                <w:sz w:val="22"/>
              </w:rPr>
              <w:t>1</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2022</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2023</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2"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96"/>
              <w:jc w:val="left"/>
              <w:rPr>
                <w:sz w:val="22"/>
              </w:rPr>
            </w:pPr>
            <w:r>
              <w:rPr>
                <w:spacing w:val="-4"/>
                <w:sz w:val="22"/>
              </w:rPr>
              <w:t>TINS</w:t>
            </w:r>
          </w:p>
        </w:tc>
        <w:tc>
          <w:tcPr>
            <w:tcW w:w="840" w:type="dxa"/>
          </w:tcPr>
          <w:p>
            <w:pPr>
              <w:pStyle w:val="TableParagraph"/>
              <w:spacing w:line="236" w:lineRule="exact"/>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81"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8" w:hRule="atLeast"/>
        </w:trPr>
        <w:tc>
          <w:tcPr>
            <w:tcW w:w="880" w:type="dxa"/>
            <w:vMerge/>
            <w:tcBorders>
              <w:top w:val="nil"/>
            </w:tcBorders>
          </w:tcPr>
          <w:p>
            <w:pPr>
              <w:rPr>
                <w:sz w:val="2"/>
                <w:szCs w:val="2"/>
              </w:rPr>
            </w:pPr>
          </w:p>
        </w:tc>
        <w:tc>
          <w:tcPr>
            <w:tcW w:w="840" w:type="dxa"/>
          </w:tcPr>
          <w:p>
            <w:pPr>
              <w:pStyle w:val="TableParagraph"/>
              <w:spacing w:before="46"/>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before="46"/>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8"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28"/>
              <w:jc w:val="left"/>
              <w:rPr>
                <w:sz w:val="22"/>
              </w:rPr>
            </w:pPr>
            <w:r>
              <w:rPr>
                <w:spacing w:val="-4"/>
                <w:sz w:val="22"/>
              </w:rPr>
              <w:t>TLKM</w:t>
            </w:r>
          </w:p>
        </w:tc>
        <w:tc>
          <w:tcPr>
            <w:tcW w:w="840" w:type="dxa"/>
          </w:tcPr>
          <w:p>
            <w:pPr>
              <w:pStyle w:val="TableParagraph"/>
              <w:ind w:left="22"/>
              <w:rPr>
                <w:sz w:val="22"/>
              </w:rPr>
            </w:pPr>
            <w:r>
              <w:rPr>
                <w:spacing w:val="-4"/>
                <w:sz w:val="22"/>
              </w:rPr>
              <w:t>2020</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2021</w:t>
            </w:r>
          </w:p>
        </w:tc>
        <w:tc>
          <w:tcPr>
            <w:tcW w:w="2673" w:type="dxa"/>
          </w:tcPr>
          <w:p>
            <w:pPr>
              <w:pStyle w:val="TableParagraph"/>
              <w:spacing w:line="280"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6" w:lineRule="exact"/>
              <w:ind w:left="26"/>
              <w:rPr>
                <w:sz w:val="22"/>
              </w:rPr>
            </w:pPr>
            <w:r>
              <w:rPr>
                <w:spacing w:val="-10"/>
                <w:sz w:val="22"/>
              </w:rPr>
              <w:t>1</w:t>
            </w:r>
          </w:p>
        </w:tc>
      </w:tr>
      <w:tr>
        <w:trPr>
          <w:trHeight w:val="298"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2"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bl>
    <w:p>
      <w:pPr>
        <w:pStyle w:val="TableParagraph"/>
        <w:spacing w:after="0" w:line="236" w:lineRule="exact"/>
        <w:rPr>
          <w:sz w:val="22"/>
        </w:rPr>
        <w:sectPr>
          <w:headerReference w:type="default" r:id="rId78"/>
          <w:footerReference w:type="default" r:id="rId79"/>
          <w:pgSz w:w="11910" w:h="16840"/>
          <w:pgMar w:header="0" w:footer="998" w:top="1660" w:bottom="1180" w:left="1559" w:right="1700"/>
        </w:sect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0"/>
        <w:gridCol w:w="840"/>
        <w:gridCol w:w="2673"/>
        <w:gridCol w:w="2693"/>
        <w:gridCol w:w="838"/>
      </w:tblGrid>
      <w:tr>
        <w:trPr>
          <w:trHeight w:val="810" w:hRule="atLeast"/>
        </w:trPr>
        <w:tc>
          <w:tcPr>
            <w:tcW w:w="880" w:type="dxa"/>
          </w:tcPr>
          <w:p>
            <w:pPr>
              <w:pStyle w:val="TableParagraph"/>
              <w:spacing w:line="240" w:lineRule="auto" w:before="24"/>
              <w:jc w:val="left"/>
              <w:rPr>
                <w:b/>
                <w:i/>
                <w:sz w:val="22"/>
              </w:rPr>
            </w:pPr>
          </w:p>
          <w:p>
            <w:pPr>
              <w:pStyle w:val="TableParagraph"/>
              <w:spacing w:line="240" w:lineRule="auto" w:before="0"/>
              <w:ind w:left="192"/>
              <w:jc w:val="left"/>
              <w:rPr>
                <w:b/>
                <w:sz w:val="22"/>
              </w:rPr>
            </w:pPr>
            <w:r>
              <w:rPr>
                <w:b/>
                <w:spacing w:val="-4"/>
                <w:sz w:val="22"/>
              </w:rPr>
              <w:t>Kode</w:t>
            </w:r>
          </w:p>
        </w:tc>
        <w:tc>
          <w:tcPr>
            <w:tcW w:w="840" w:type="dxa"/>
          </w:tcPr>
          <w:p>
            <w:pPr>
              <w:pStyle w:val="TableParagraph"/>
              <w:spacing w:line="240" w:lineRule="auto" w:before="24"/>
              <w:jc w:val="left"/>
              <w:rPr>
                <w:b/>
                <w:i/>
                <w:sz w:val="22"/>
              </w:rPr>
            </w:pPr>
          </w:p>
          <w:p>
            <w:pPr>
              <w:pStyle w:val="TableParagraph"/>
              <w:spacing w:line="240" w:lineRule="auto" w:before="0"/>
              <w:ind w:left="22"/>
              <w:rPr>
                <w:b/>
                <w:sz w:val="22"/>
              </w:rPr>
            </w:pPr>
            <w:r>
              <w:rPr>
                <w:b/>
                <w:spacing w:val="-2"/>
                <w:sz w:val="22"/>
              </w:rPr>
              <w:t>Tahun</w:t>
            </w:r>
          </w:p>
        </w:tc>
        <w:tc>
          <w:tcPr>
            <w:tcW w:w="2673" w:type="dxa"/>
          </w:tcPr>
          <w:p>
            <w:pPr>
              <w:pStyle w:val="TableParagraph"/>
              <w:spacing w:line="240" w:lineRule="auto" w:before="1"/>
              <w:ind w:left="139" w:right="120"/>
              <w:rPr>
                <w:b/>
                <w:sz w:val="22"/>
              </w:rPr>
            </w:pPr>
            <w:r>
              <w:rPr>
                <w:b/>
                <w:sz w:val="22"/>
              </w:rPr>
              <w:t>CEO</w:t>
            </w:r>
            <w:r>
              <w:rPr>
                <w:b/>
                <w:spacing w:val="-14"/>
                <w:sz w:val="22"/>
              </w:rPr>
              <w:t> </w:t>
            </w:r>
            <w:r>
              <w:rPr>
                <w:b/>
                <w:sz w:val="22"/>
              </w:rPr>
              <w:t>memiliki</w:t>
            </w:r>
            <w:r>
              <w:rPr>
                <w:b/>
                <w:spacing w:val="-14"/>
                <w:sz w:val="22"/>
              </w:rPr>
              <w:t> </w:t>
            </w:r>
            <w:r>
              <w:rPr>
                <w:b/>
                <w:sz w:val="22"/>
              </w:rPr>
              <w:t>rangkap jabatan dalam </w:t>
            </w:r>
            <w:r>
              <w:rPr>
                <w:b/>
                <w:spacing w:val="-2"/>
                <w:sz w:val="22"/>
              </w:rPr>
              <w:t>perusahaan</w:t>
            </w:r>
          </w:p>
        </w:tc>
        <w:tc>
          <w:tcPr>
            <w:tcW w:w="2693" w:type="dxa"/>
          </w:tcPr>
          <w:p>
            <w:pPr>
              <w:pStyle w:val="TableParagraph"/>
              <w:spacing w:line="240" w:lineRule="auto" w:before="1"/>
              <w:ind w:left="241" w:right="227" w:firstLine="10"/>
              <w:rPr>
                <w:b/>
                <w:sz w:val="22"/>
              </w:rPr>
            </w:pPr>
            <w:r>
              <w:rPr>
                <w:b/>
                <w:sz w:val="22"/>
              </w:rPr>
              <w:t>CEO memiliki tidak rangkap</w:t>
            </w:r>
            <w:r>
              <w:rPr>
                <w:b/>
                <w:spacing w:val="-14"/>
                <w:sz w:val="22"/>
              </w:rPr>
              <w:t> </w:t>
            </w:r>
            <w:r>
              <w:rPr>
                <w:b/>
                <w:sz w:val="22"/>
              </w:rPr>
              <w:t>jabatan</w:t>
            </w:r>
            <w:r>
              <w:rPr>
                <w:b/>
                <w:spacing w:val="-14"/>
                <w:sz w:val="22"/>
              </w:rPr>
              <w:t> </w:t>
            </w:r>
            <w:r>
              <w:rPr>
                <w:b/>
                <w:sz w:val="22"/>
              </w:rPr>
              <w:t>dalam </w:t>
            </w:r>
            <w:r>
              <w:rPr>
                <w:b/>
                <w:spacing w:val="-2"/>
                <w:sz w:val="22"/>
              </w:rPr>
              <w:t>perusahaan</w:t>
            </w:r>
          </w:p>
        </w:tc>
        <w:tc>
          <w:tcPr>
            <w:tcW w:w="838" w:type="dxa"/>
            <w:tcBorders>
              <w:right w:val="single" w:sz="8" w:space="0" w:color="000000"/>
            </w:tcBorders>
          </w:tcPr>
          <w:p>
            <w:pPr>
              <w:pStyle w:val="TableParagraph"/>
              <w:spacing w:line="240" w:lineRule="auto" w:before="24"/>
              <w:jc w:val="left"/>
              <w:rPr>
                <w:b/>
                <w:i/>
                <w:sz w:val="22"/>
              </w:rPr>
            </w:pPr>
          </w:p>
          <w:p>
            <w:pPr>
              <w:pStyle w:val="TableParagraph"/>
              <w:spacing w:line="240" w:lineRule="auto" w:before="0"/>
              <w:ind w:left="26" w:right="5"/>
              <w:rPr>
                <w:b/>
                <w:i/>
                <w:sz w:val="22"/>
              </w:rPr>
            </w:pPr>
            <w:r>
              <w:rPr>
                <w:b/>
                <w:i/>
                <w:spacing w:val="-2"/>
                <w:sz w:val="22"/>
              </w:rPr>
              <w:t>score</w:t>
            </w:r>
          </w:p>
        </w:tc>
      </w:tr>
      <w:tr>
        <w:trPr>
          <w:trHeight w:val="301" w:hRule="atLeast"/>
        </w:trPr>
        <w:tc>
          <w:tcPr>
            <w:tcW w:w="880" w:type="dxa"/>
            <w:vMerge w:val="restart"/>
          </w:tcPr>
          <w:p>
            <w:pPr>
              <w:pStyle w:val="TableParagraph"/>
              <w:spacing w:line="240" w:lineRule="auto" w:before="0"/>
              <w:jc w:val="left"/>
              <w:rPr>
                <w:b/>
                <w:i/>
                <w:sz w:val="22"/>
              </w:rPr>
            </w:pPr>
          </w:p>
          <w:p>
            <w:pPr>
              <w:pStyle w:val="TableParagraph"/>
              <w:spacing w:line="240" w:lineRule="auto" w:before="136"/>
              <w:jc w:val="left"/>
              <w:rPr>
                <w:b/>
                <w:i/>
                <w:sz w:val="22"/>
              </w:rPr>
            </w:pPr>
          </w:p>
          <w:p>
            <w:pPr>
              <w:pStyle w:val="TableParagraph"/>
              <w:spacing w:line="240" w:lineRule="auto" w:before="0"/>
              <w:ind w:left="140"/>
              <w:jc w:val="left"/>
              <w:rPr>
                <w:sz w:val="22"/>
              </w:rPr>
            </w:pPr>
            <w:r>
              <w:rPr>
                <w:spacing w:val="-4"/>
                <w:sz w:val="22"/>
              </w:rPr>
              <w:t>WIKA</w:t>
            </w:r>
          </w:p>
        </w:tc>
        <w:tc>
          <w:tcPr>
            <w:tcW w:w="840" w:type="dxa"/>
          </w:tcPr>
          <w:p>
            <w:pPr>
              <w:pStyle w:val="TableParagraph"/>
              <w:spacing w:line="237" w:lineRule="exact"/>
              <w:ind w:left="22"/>
              <w:rPr>
                <w:sz w:val="22"/>
              </w:rPr>
            </w:pPr>
            <w:r>
              <w:rPr>
                <w:spacing w:val="-4"/>
                <w:sz w:val="22"/>
              </w:rPr>
              <w:t>2020</w:t>
            </w:r>
          </w:p>
        </w:tc>
        <w:tc>
          <w:tcPr>
            <w:tcW w:w="2673" w:type="dxa"/>
          </w:tcPr>
          <w:p>
            <w:pPr>
              <w:pStyle w:val="TableParagraph"/>
              <w:spacing w:line="281" w:lineRule="exact" w:before="1"/>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7" w:lineRule="exact"/>
              <w:ind w:left="26"/>
              <w:rPr>
                <w:sz w:val="22"/>
              </w:rPr>
            </w:pPr>
            <w:r>
              <w:rPr>
                <w:spacing w:val="-10"/>
                <w:sz w:val="22"/>
              </w:rPr>
              <w:t>1</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2021</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before="46"/>
              <w:ind w:left="22"/>
              <w:rPr>
                <w:sz w:val="22"/>
              </w:rPr>
            </w:pPr>
            <w:r>
              <w:rPr>
                <w:spacing w:val="-4"/>
                <w:sz w:val="22"/>
              </w:rPr>
              <w:t>2022</w:t>
            </w:r>
          </w:p>
        </w:tc>
        <w:tc>
          <w:tcPr>
            <w:tcW w:w="2673" w:type="dxa"/>
          </w:tcPr>
          <w:p>
            <w:pPr>
              <w:pStyle w:val="TableParagraph"/>
              <w:spacing w:line="280" w:lineRule="exact" w:before="2"/>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line="236" w:lineRule="exact" w:before="46"/>
              <w:ind w:left="26"/>
              <w:rPr>
                <w:sz w:val="22"/>
              </w:rPr>
            </w:pPr>
            <w:r>
              <w:rPr>
                <w:spacing w:val="-10"/>
                <w:sz w:val="22"/>
              </w:rPr>
              <w:t>1</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2023</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40"/>
              <w:jc w:val="left"/>
              <w:rPr>
                <w:sz w:val="22"/>
              </w:rPr>
            </w:pPr>
            <w:r>
              <w:rPr>
                <w:spacing w:val="-4"/>
                <w:sz w:val="22"/>
              </w:rPr>
              <w:t>WSBP</w:t>
            </w:r>
          </w:p>
        </w:tc>
        <w:tc>
          <w:tcPr>
            <w:tcW w:w="840" w:type="dxa"/>
          </w:tcPr>
          <w:p>
            <w:pPr>
              <w:pStyle w:val="TableParagraph"/>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8" w:hRule="atLeast"/>
        </w:trPr>
        <w:tc>
          <w:tcPr>
            <w:tcW w:w="880" w:type="dxa"/>
            <w:vMerge/>
            <w:tcBorders>
              <w:top w:val="nil"/>
            </w:tcBorders>
          </w:tcPr>
          <w:p>
            <w:pPr>
              <w:rPr>
                <w:sz w:val="2"/>
                <w:szCs w:val="2"/>
              </w:rPr>
            </w:pPr>
          </w:p>
        </w:tc>
        <w:tc>
          <w:tcPr>
            <w:tcW w:w="840" w:type="dxa"/>
          </w:tcPr>
          <w:p>
            <w:pPr>
              <w:pStyle w:val="TableParagraph"/>
              <w:spacing w:line="233" w:lineRule="exact" w:before="46"/>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9"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before="46"/>
              <w:ind w:left="26"/>
              <w:rPr>
                <w:sz w:val="22"/>
              </w:rPr>
            </w:pPr>
            <w:r>
              <w:rPr>
                <w:spacing w:val="-10"/>
                <w:sz w:val="22"/>
              </w:rPr>
              <w:t>0</w:t>
            </w:r>
          </w:p>
        </w:tc>
      </w:tr>
      <w:tr>
        <w:trPr>
          <w:trHeight w:val="302"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28"/>
              <w:jc w:val="left"/>
              <w:rPr>
                <w:sz w:val="22"/>
              </w:rPr>
            </w:pPr>
            <w:r>
              <w:rPr>
                <w:spacing w:val="-4"/>
                <w:sz w:val="22"/>
              </w:rPr>
              <w:t>WSKT</w:t>
            </w:r>
          </w:p>
        </w:tc>
        <w:tc>
          <w:tcPr>
            <w:tcW w:w="840" w:type="dxa"/>
          </w:tcPr>
          <w:p>
            <w:pPr>
              <w:pStyle w:val="TableParagraph"/>
              <w:spacing w:line="236" w:lineRule="exact"/>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81"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8" w:hRule="atLeast"/>
        </w:trPr>
        <w:tc>
          <w:tcPr>
            <w:tcW w:w="880" w:type="dxa"/>
            <w:vMerge w:val="restart"/>
          </w:tcPr>
          <w:p>
            <w:pPr>
              <w:pStyle w:val="TableParagraph"/>
              <w:spacing w:line="240" w:lineRule="auto" w:before="0"/>
              <w:jc w:val="left"/>
              <w:rPr>
                <w:b/>
                <w:i/>
                <w:sz w:val="22"/>
              </w:rPr>
            </w:pPr>
          </w:p>
          <w:p>
            <w:pPr>
              <w:pStyle w:val="TableParagraph"/>
              <w:spacing w:line="240" w:lineRule="auto" w:before="136"/>
              <w:jc w:val="left"/>
              <w:rPr>
                <w:b/>
                <w:i/>
                <w:sz w:val="22"/>
              </w:rPr>
            </w:pPr>
          </w:p>
          <w:p>
            <w:pPr>
              <w:pStyle w:val="TableParagraph"/>
              <w:spacing w:line="240" w:lineRule="auto" w:before="0"/>
              <w:ind w:left="112"/>
              <w:jc w:val="left"/>
              <w:rPr>
                <w:sz w:val="22"/>
              </w:rPr>
            </w:pPr>
            <w:r>
              <w:rPr>
                <w:spacing w:val="-4"/>
                <w:sz w:val="22"/>
              </w:rPr>
              <w:t>WTON</w:t>
            </w:r>
          </w:p>
        </w:tc>
        <w:tc>
          <w:tcPr>
            <w:tcW w:w="840" w:type="dxa"/>
          </w:tcPr>
          <w:p>
            <w:pPr>
              <w:pStyle w:val="TableParagraph"/>
              <w:spacing w:line="233" w:lineRule="exact"/>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1"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81"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8" w:hRule="atLeast"/>
        </w:trPr>
        <w:tc>
          <w:tcPr>
            <w:tcW w:w="880" w:type="dxa"/>
            <w:vMerge/>
            <w:tcBorders>
              <w:top w:val="nil"/>
            </w:tcBorders>
          </w:tcPr>
          <w:p>
            <w:pPr>
              <w:rPr>
                <w:sz w:val="2"/>
                <w:szCs w:val="2"/>
              </w:rPr>
            </w:pPr>
          </w:p>
        </w:tc>
        <w:tc>
          <w:tcPr>
            <w:tcW w:w="840" w:type="dxa"/>
          </w:tcPr>
          <w:p>
            <w:pPr>
              <w:pStyle w:val="TableParagraph"/>
              <w:spacing w:before="46"/>
              <w:ind w:left="22"/>
              <w:rPr>
                <w:sz w:val="22"/>
              </w:rPr>
            </w:pPr>
            <w:r>
              <w:rPr>
                <w:spacing w:val="-4"/>
                <w:sz w:val="22"/>
              </w:rPr>
              <w:t>2022</w:t>
            </w:r>
          </w:p>
        </w:tc>
        <w:tc>
          <w:tcPr>
            <w:tcW w:w="2673" w:type="dxa"/>
          </w:tcPr>
          <w:p>
            <w:pPr>
              <w:pStyle w:val="TableParagraph"/>
              <w:spacing w:line="278" w:lineRule="exact" w:before="0"/>
              <w:ind w:left="139" w:right="120"/>
              <w:rPr>
                <w:rFonts w:ascii="Segoe UI Emoji" w:hAnsi="Segoe UI Emoji"/>
                <w:sz w:val="22"/>
              </w:rPr>
            </w:pPr>
            <w:r>
              <w:rPr>
                <w:rFonts w:ascii="Segoe UI Emoji" w:hAnsi="Segoe UI Emoji"/>
                <w:spacing w:val="-10"/>
                <w:sz w:val="22"/>
              </w:rPr>
              <w:t>✔</w:t>
            </w:r>
          </w:p>
        </w:tc>
        <w:tc>
          <w:tcPr>
            <w:tcW w:w="2693" w:type="dxa"/>
          </w:tcPr>
          <w:p>
            <w:pPr>
              <w:pStyle w:val="TableParagraph"/>
              <w:spacing w:line="240" w:lineRule="auto" w:before="0"/>
              <w:jc w:val="left"/>
              <w:rPr>
                <w:sz w:val="22"/>
              </w:rPr>
            </w:pPr>
          </w:p>
        </w:tc>
        <w:tc>
          <w:tcPr>
            <w:tcW w:w="838" w:type="dxa"/>
            <w:tcBorders>
              <w:right w:val="single" w:sz="8" w:space="0" w:color="000000"/>
            </w:tcBorders>
          </w:tcPr>
          <w:p>
            <w:pPr>
              <w:pStyle w:val="TableParagraph"/>
              <w:spacing w:before="46"/>
              <w:ind w:left="26"/>
              <w:rPr>
                <w:sz w:val="22"/>
              </w:rPr>
            </w:pPr>
            <w:r>
              <w:rPr>
                <w:spacing w:val="-10"/>
                <w:sz w:val="22"/>
              </w:rPr>
              <w:t>1</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64"/>
              <w:jc w:val="left"/>
              <w:rPr>
                <w:sz w:val="22"/>
              </w:rPr>
            </w:pPr>
            <w:r>
              <w:rPr>
                <w:spacing w:val="-4"/>
                <w:sz w:val="22"/>
              </w:rPr>
              <w:t>ELSA</w:t>
            </w:r>
          </w:p>
        </w:tc>
        <w:tc>
          <w:tcPr>
            <w:tcW w:w="840" w:type="dxa"/>
          </w:tcPr>
          <w:p>
            <w:pPr>
              <w:pStyle w:val="TableParagraph"/>
              <w:spacing w:line="236" w:lineRule="exact"/>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before="46"/>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2"/>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before="46"/>
              <w:ind w:left="26"/>
              <w:rPr>
                <w:sz w:val="22"/>
              </w:rPr>
            </w:pPr>
            <w:r>
              <w:rPr>
                <w:spacing w:val="-10"/>
                <w:sz w:val="22"/>
              </w:rPr>
              <w:t>0</w:t>
            </w:r>
          </w:p>
        </w:tc>
      </w:tr>
      <w:tr>
        <w:trPr>
          <w:trHeight w:val="297" w:hRule="atLeast"/>
        </w:trPr>
        <w:tc>
          <w:tcPr>
            <w:tcW w:w="880" w:type="dxa"/>
            <w:vMerge w:val="restart"/>
          </w:tcPr>
          <w:p>
            <w:pPr>
              <w:pStyle w:val="TableParagraph"/>
              <w:spacing w:line="240" w:lineRule="auto" w:before="0"/>
              <w:jc w:val="left"/>
              <w:rPr>
                <w:b/>
                <w:i/>
                <w:sz w:val="22"/>
              </w:rPr>
            </w:pPr>
          </w:p>
          <w:p>
            <w:pPr>
              <w:pStyle w:val="TableParagraph"/>
              <w:spacing w:line="240" w:lineRule="auto" w:before="135"/>
              <w:jc w:val="left"/>
              <w:rPr>
                <w:b/>
                <w:i/>
                <w:sz w:val="22"/>
              </w:rPr>
            </w:pPr>
          </w:p>
          <w:p>
            <w:pPr>
              <w:pStyle w:val="TableParagraph"/>
              <w:spacing w:line="240" w:lineRule="auto" w:before="0"/>
              <w:ind w:left="164"/>
              <w:jc w:val="left"/>
              <w:rPr>
                <w:sz w:val="22"/>
              </w:rPr>
            </w:pPr>
            <w:r>
              <w:rPr>
                <w:spacing w:val="-4"/>
                <w:sz w:val="22"/>
              </w:rPr>
              <w:t>GMFI</w:t>
            </w:r>
          </w:p>
        </w:tc>
        <w:tc>
          <w:tcPr>
            <w:tcW w:w="840" w:type="dxa"/>
          </w:tcPr>
          <w:p>
            <w:pPr>
              <w:pStyle w:val="TableParagraph"/>
              <w:ind w:left="22"/>
              <w:rPr>
                <w:sz w:val="22"/>
              </w:rPr>
            </w:pPr>
            <w:r>
              <w:rPr>
                <w:spacing w:val="-4"/>
                <w:sz w:val="22"/>
              </w:rPr>
              <w:t>2020</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2021</w:t>
            </w:r>
          </w:p>
        </w:tc>
        <w:tc>
          <w:tcPr>
            <w:tcW w:w="2673" w:type="dxa"/>
          </w:tcPr>
          <w:p>
            <w:pPr>
              <w:pStyle w:val="TableParagraph"/>
              <w:spacing w:line="240" w:lineRule="auto" w:before="0"/>
              <w:jc w:val="left"/>
              <w:rPr>
                <w:sz w:val="22"/>
              </w:rPr>
            </w:pPr>
          </w:p>
        </w:tc>
        <w:tc>
          <w:tcPr>
            <w:tcW w:w="2693" w:type="dxa"/>
          </w:tcPr>
          <w:p>
            <w:pPr>
              <w:pStyle w:val="TableParagraph"/>
              <w:spacing w:line="280"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7" w:hRule="atLeast"/>
        </w:trPr>
        <w:tc>
          <w:tcPr>
            <w:tcW w:w="880" w:type="dxa"/>
            <w:vMerge/>
            <w:tcBorders>
              <w:top w:val="nil"/>
            </w:tcBorders>
          </w:tcPr>
          <w:p>
            <w:pPr>
              <w:rPr>
                <w:sz w:val="2"/>
                <w:szCs w:val="2"/>
              </w:rPr>
            </w:pPr>
          </w:p>
        </w:tc>
        <w:tc>
          <w:tcPr>
            <w:tcW w:w="840" w:type="dxa"/>
          </w:tcPr>
          <w:p>
            <w:pPr>
              <w:pStyle w:val="TableParagraph"/>
              <w:spacing w:line="233" w:lineRule="exact"/>
              <w:ind w:left="22"/>
              <w:rPr>
                <w:sz w:val="22"/>
              </w:rPr>
            </w:pPr>
            <w:r>
              <w:rPr>
                <w:spacing w:val="-4"/>
                <w:sz w:val="22"/>
              </w:rPr>
              <w:t>2022</w:t>
            </w:r>
          </w:p>
        </w:tc>
        <w:tc>
          <w:tcPr>
            <w:tcW w:w="2673" w:type="dxa"/>
          </w:tcPr>
          <w:p>
            <w:pPr>
              <w:pStyle w:val="TableParagraph"/>
              <w:spacing w:line="240" w:lineRule="auto" w:before="0"/>
              <w:jc w:val="left"/>
              <w:rPr>
                <w:sz w:val="22"/>
              </w:rPr>
            </w:pPr>
          </w:p>
        </w:tc>
        <w:tc>
          <w:tcPr>
            <w:tcW w:w="2693" w:type="dxa"/>
          </w:tcPr>
          <w:p>
            <w:pPr>
              <w:pStyle w:val="TableParagraph"/>
              <w:spacing w:line="278" w:lineRule="exact" w:before="0"/>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3" w:lineRule="exact"/>
              <w:ind w:left="26"/>
              <w:rPr>
                <w:sz w:val="22"/>
              </w:rPr>
            </w:pPr>
            <w:r>
              <w:rPr>
                <w:spacing w:val="-10"/>
                <w:sz w:val="22"/>
              </w:rPr>
              <w:t>0</w:t>
            </w:r>
          </w:p>
        </w:tc>
      </w:tr>
      <w:tr>
        <w:trPr>
          <w:trHeight w:val="302" w:hRule="atLeast"/>
        </w:trPr>
        <w:tc>
          <w:tcPr>
            <w:tcW w:w="880" w:type="dxa"/>
            <w:vMerge/>
            <w:tcBorders>
              <w:top w:val="nil"/>
            </w:tcBorders>
          </w:tcPr>
          <w:p>
            <w:pPr>
              <w:rPr>
                <w:sz w:val="2"/>
                <w:szCs w:val="2"/>
              </w:rPr>
            </w:pPr>
          </w:p>
        </w:tc>
        <w:tc>
          <w:tcPr>
            <w:tcW w:w="840" w:type="dxa"/>
          </w:tcPr>
          <w:p>
            <w:pPr>
              <w:pStyle w:val="TableParagraph"/>
              <w:spacing w:line="236" w:lineRule="exact"/>
              <w:ind w:left="22"/>
              <w:rPr>
                <w:sz w:val="22"/>
              </w:rPr>
            </w:pPr>
            <w:r>
              <w:rPr>
                <w:spacing w:val="-4"/>
                <w:sz w:val="22"/>
              </w:rPr>
              <w:t>2023</w:t>
            </w:r>
          </w:p>
        </w:tc>
        <w:tc>
          <w:tcPr>
            <w:tcW w:w="2673" w:type="dxa"/>
          </w:tcPr>
          <w:p>
            <w:pPr>
              <w:pStyle w:val="TableParagraph"/>
              <w:spacing w:line="240" w:lineRule="auto" w:before="0"/>
              <w:jc w:val="left"/>
              <w:rPr>
                <w:sz w:val="22"/>
              </w:rPr>
            </w:pPr>
          </w:p>
        </w:tc>
        <w:tc>
          <w:tcPr>
            <w:tcW w:w="2693" w:type="dxa"/>
          </w:tcPr>
          <w:p>
            <w:pPr>
              <w:pStyle w:val="TableParagraph"/>
              <w:spacing w:line="281" w:lineRule="exact" w:before="1"/>
              <w:ind w:left="14"/>
              <w:rPr>
                <w:rFonts w:ascii="Segoe UI Emoji" w:hAnsi="Segoe UI Emoji"/>
                <w:sz w:val="22"/>
              </w:rPr>
            </w:pPr>
            <w:r>
              <w:rPr>
                <w:rFonts w:ascii="Segoe UI Emoji" w:hAnsi="Segoe UI Emoji"/>
                <w:spacing w:val="-10"/>
                <w:sz w:val="22"/>
              </w:rPr>
              <w:t>✔</w:t>
            </w:r>
          </w:p>
        </w:tc>
        <w:tc>
          <w:tcPr>
            <w:tcW w:w="838" w:type="dxa"/>
            <w:tcBorders>
              <w:right w:val="single" w:sz="8" w:space="0" w:color="000000"/>
            </w:tcBorders>
          </w:tcPr>
          <w:p>
            <w:pPr>
              <w:pStyle w:val="TableParagraph"/>
              <w:spacing w:line="236" w:lineRule="exact"/>
              <w:ind w:left="26"/>
              <w:rPr>
                <w:sz w:val="22"/>
              </w:rPr>
            </w:pPr>
            <w:r>
              <w:rPr>
                <w:spacing w:val="-10"/>
                <w:sz w:val="22"/>
              </w:rPr>
              <w:t>0</w:t>
            </w:r>
          </w:p>
        </w:tc>
      </w:tr>
      <w:tr>
        <w:trPr>
          <w:trHeight w:val="292" w:hRule="atLeast"/>
        </w:trPr>
        <w:tc>
          <w:tcPr>
            <w:tcW w:w="880" w:type="dxa"/>
            <w:vMerge/>
            <w:tcBorders>
              <w:top w:val="nil"/>
            </w:tcBorders>
          </w:tcPr>
          <w:p>
            <w:pPr>
              <w:rPr>
                <w:sz w:val="2"/>
                <w:szCs w:val="2"/>
              </w:rPr>
            </w:pPr>
          </w:p>
        </w:tc>
        <w:tc>
          <w:tcPr>
            <w:tcW w:w="840" w:type="dxa"/>
          </w:tcPr>
          <w:p>
            <w:pPr>
              <w:pStyle w:val="TableParagraph"/>
              <w:spacing w:line="228" w:lineRule="exact"/>
              <w:ind w:left="22"/>
              <w:rPr>
                <w:sz w:val="22"/>
              </w:rPr>
            </w:pPr>
            <w:r>
              <w:rPr>
                <w:spacing w:val="-4"/>
                <w:sz w:val="22"/>
              </w:rPr>
              <w:t>2024</w:t>
            </w:r>
          </w:p>
        </w:tc>
        <w:tc>
          <w:tcPr>
            <w:tcW w:w="2673" w:type="dxa"/>
          </w:tcPr>
          <w:p>
            <w:pPr>
              <w:pStyle w:val="TableParagraph"/>
              <w:spacing w:line="240" w:lineRule="auto" w:before="0"/>
              <w:jc w:val="left"/>
              <w:rPr>
                <w:sz w:val="22"/>
              </w:rPr>
            </w:pPr>
          </w:p>
        </w:tc>
        <w:tc>
          <w:tcPr>
            <w:tcW w:w="2693" w:type="dxa"/>
          </w:tcPr>
          <w:p>
            <w:pPr>
              <w:pStyle w:val="TableParagraph"/>
              <w:spacing w:line="273" w:lineRule="exact" w:before="0"/>
              <w:ind w:left="14"/>
              <w:rPr>
                <w:rFonts w:ascii="Segoe UI Emoji" w:hAnsi="Segoe UI Emoji"/>
                <w:sz w:val="22"/>
              </w:rPr>
            </w:pPr>
            <w:r>
              <w:rPr>
                <w:rFonts w:ascii="Segoe UI Emoji" w:hAnsi="Segoe UI Emoji"/>
                <w:spacing w:val="-10"/>
                <w:sz w:val="22"/>
              </w:rPr>
              <w:t>✔</w:t>
            </w:r>
          </w:p>
        </w:tc>
        <w:tc>
          <w:tcPr>
            <w:tcW w:w="838" w:type="dxa"/>
            <w:tcBorders>
              <w:bottom w:val="single" w:sz="8" w:space="0" w:color="000000"/>
              <w:right w:val="single" w:sz="8" w:space="0" w:color="000000"/>
            </w:tcBorders>
          </w:tcPr>
          <w:p>
            <w:pPr>
              <w:pStyle w:val="TableParagraph"/>
              <w:spacing w:line="228" w:lineRule="exact"/>
              <w:ind w:left="26"/>
              <w:rPr>
                <w:sz w:val="22"/>
              </w:rPr>
            </w:pPr>
            <w:r>
              <w:rPr>
                <w:spacing w:val="-10"/>
                <w:sz w:val="22"/>
              </w:rPr>
              <w:t>0</w:t>
            </w:r>
          </w:p>
        </w:tc>
      </w:tr>
    </w:tbl>
    <w:p>
      <w:pPr>
        <w:pStyle w:val="TableParagraph"/>
        <w:spacing w:after="0" w:line="228" w:lineRule="exact"/>
        <w:rPr>
          <w:sz w:val="22"/>
        </w:rPr>
        <w:sectPr>
          <w:headerReference w:type="default" r:id="rId80"/>
          <w:footerReference w:type="default" r:id="rId81"/>
          <w:pgSz w:w="11910" w:h="16840"/>
          <w:pgMar w:header="0" w:footer="998" w:top="1660" w:bottom="1180" w:left="1559" w:right="1700"/>
        </w:sectPr>
      </w:pPr>
    </w:p>
    <w:p>
      <w:pPr>
        <w:pStyle w:val="Heading2"/>
        <w:spacing w:before="64"/>
        <w:ind w:left="141" w:firstLine="0"/>
        <w:jc w:val="left"/>
      </w:pPr>
      <w:bookmarkStart w:name="_bookmark85" w:id="86"/>
      <w:bookmarkEnd w:id="86"/>
      <w:r>
        <w:rPr>
          <w:b w:val="0"/>
        </w:rPr>
      </w:r>
      <w:r>
        <w:rPr/>
        <w:t>Lampiran</w:t>
      </w:r>
      <w:r>
        <w:rPr>
          <w:spacing w:val="-3"/>
        </w:rPr>
        <w:t> </w:t>
      </w:r>
      <w:r>
        <w:rPr/>
        <w:t>8.</w:t>
      </w:r>
      <w:r>
        <w:rPr>
          <w:spacing w:val="-2"/>
        </w:rPr>
        <w:t> </w:t>
      </w:r>
      <w:r>
        <w:rPr/>
        <w:t>Output</w:t>
      </w:r>
      <w:r>
        <w:rPr>
          <w:spacing w:val="-1"/>
        </w:rPr>
        <w:t> </w:t>
      </w:r>
      <w:r>
        <w:rPr/>
        <w:t>SPSS</w:t>
      </w:r>
      <w:r>
        <w:rPr>
          <w:spacing w:val="-3"/>
        </w:rPr>
        <w:t> </w:t>
      </w:r>
      <w:r>
        <w:rPr>
          <w:spacing w:val="-5"/>
        </w:rPr>
        <w:t>25</w:t>
      </w:r>
    </w:p>
    <w:p>
      <w:pPr>
        <w:pStyle w:val="ListParagraph"/>
        <w:numPr>
          <w:ilvl w:val="0"/>
          <w:numId w:val="31"/>
        </w:numPr>
        <w:tabs>
          <w:tab w:pos="709" w:val="left" w:leader="none"/>
        </w:tabs>
        <w:spacing w:line="240" w:lineRule="auto" w:before="200" w:after="0"/>
        <w:ind w:left="709" w:right="0" w:hanging="568"/>
        <w:jc w:val="left"/>
        <w:rPr>
          <w:b/>
          <w:sz w:val="24"/>
        </w:rPr>
      </w:pPr>
      <w:r>
        <w:rPr>
          <w:b/>
          <w:sz w:val="24"/>
        </w:rPr>
        <w:t>Hasil</w:t>
      </w:r>
      <w:r>
        <w:rPr>
          <w:b/>
          <w:spacing w:val="-2"/>
          <w:sz w:val="24"/>
        </w:rPr>
        <w:t> </w:t>
      </w:r>
      <w:r>
        <w:rPr>
          <w:b/>
          <w:sz w:val="24"/>
        </w:rPr>
        <w:t>Uji</w:t>
      </w:r>
      <w:r>
        <w:rPr>
          <w:b/>
          <w:spacing w:val="-3"/>
          <w:sz w:val="24"/>
        </w:rPr>
        <w:t> </w:t>
      </w:r>
      <w:r>
        <w:rPr>
          <w:b/>
          <w:sz w:val="24"/>
        </w:rPr>
        <w:t>Statistik</w:t>
      </w:r>
      <w:r>
        <w:rPr>
          <w:b/>
          <w:spacing w:val="-2"/>
          <w:sz w:val="24"/>
        </w:rPr>
        <w:t> </w:t>
      </w:r>
      <w:r>
        <w:rPr>
          <w:b/>
          <w:sz w:val="24"/>
        </w:rPr>
        <w:t>Deskriptif</w:t>
      </w:r>
      <w:r>
        <w:rPr>
          <w:b/>
          <w:spacing w:val="-2"/>
          <w:sz w:val="24"/>
        </w:rPr>
        <w:t> </w:t>
      </w:r>
      <w:r>
        <w:rPr>
          <w:b/>
          <w:sz w:val="24"/>
        </w:rPr>
        <w:t>Sebelum</w:t>
      </w:r>
      <w:r>
        <w:rPr>
          <w:b/>
          <w:spacing w:val="-2"/>
          <w:sz w:val="24"/>
        </w:rPr>
        <w:t> </w:t>
      </w:r>
      <w:r>
        <w:rPr>
          <w:b/>
          <w:i/>
          <w:spacing w:val="-2"/>
          <w:sz w:val="24"/>
        </w:rPr>
        <w:t>Outlier</w:t>
      </w:r>
    </w:p>
    <w:p>
      <w:pPr>
        <w:pStyle w:val="BodyText"/>
        <w:spacing w:before="111"/>
        <w:rPr>
          <w:b/>
          <w:i/>
        </w:rPr>
      </w:pPr>
    </w:p>
    <w:p>
      <w:pPr>
        <w:spacing w:before="0"/>
        <w:ind w:left="200" w:right="423" w:firstLine="0"/>
        <w:jc w:val="center"/>
        <w:rPr>
          <w:b/>
          <w:sz w:val="22"/>
        </w:rPr>
      </w:pPr>
      <w:r>
        <w:rPr>
          <w:b/>
          <w:sz w:val="22"/>
        </w:rPr>
        <w:t>Descriptive</w:t>
      </w:r>
      <w:r>
        <w:rPr>
          <w:b/>
          <w:spacing w:val="-9"/>
          <w:sz w:val="22"/>
        </w:rPr>
        <w:t> </w:t>
      </w:r>
      <w:r>
        <w:rPr>
          <w:b/>
          <w:spacing w:val="-2"/>
          <w:sz w:val="22"/>
        </w:rPr>
        <w:t>Statistics</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1"/>
        <w:gridCol w:w="1028"/>
        <w:gridCol w:w="1077"/>
        <w:gridCol w:w="1109"/>
        <w:gridCol w:w="1033"/>
        <w:gridCol w:w="1445"/>
      </w:tblGrid>
      <w:tr>
        <w:trPr>
          <w:trHeight w:val="323" w:hRule="atLeast"/>
        </w:trPr>
        <w:tc>
          <w:tcPr>
            <w:tcW w:w="2461" w:type="dxa"/>
            <w:tcBorders>
              <w:bottom w:val="single" w:sz="8" w:space="0" w:color="152935"/>
            </w:tcBorders>
          </w:tcPr>
          <w:p>
            <w:pPr>
              <w:pStyle w:val="TableParagraph"/>
              <w:spacing w:line="240" w:lineRule="auto" w:before="0"/>
              <w:jc w:val="left"/>
              <w:rPr>
                <w:sz w:val="22"/>
              </w:rPr>
            </w:pPr>
          </w:p>
        </w:tc>
        <w:tc>
          <w:tcPr>
            <w:tcW w:w="1028" w:type="dxa"/>
            <w:tcBorders>
              <w:bottom w:val="single" w:sz="8" w:space="0" w:color="152935"/>
            </w:tcBorders>
          </w:tcPr>
          <w:p>
            <w:pPr>
              <w:pStyle w:val="TableParagraph"/>
              <w:spacing w:line="233" w:lineRule="exact" w:before="70"/>
              <w:ind w:left="2"/>
              <w:rPr>
                <w:sz w:val="22"/>
              </w:rPr>
            </w:pPr>
            <w:r>
              <w:rPr>
                <w:spacing w:val="-10"/>
                <w:sz w:val="22"/>
              </w:rPr>
              <w:t>N</w:t>
            </w:r>
          </w:p>
        </w:tc>
        <w:tc>
          <w:tcPr>
            <w:tcW w:w="1077" w:type="dxa"/>
            <w:tcBorders>
              <w:bottom w:val="single" w:sz="8" w:space="0" w:color="152935"/>
            </w:tcBorders>
          </w:tcPr>
          <w:p>
            <w:pPr>
              <w:pStyle w:val="TableParagraph"/>
              <w:spacing w:line="233" w:lineRule="exact" w:before="70"/>
              <w:ind w:right="87"/>
              <w:jc w:val="right"/>
              <w:rPr>
                <w:sz w:val="22"/>
              </w:rPr>
            </w:pPr>
            <w:r>
              <w:rPr>
                <w:spacing w:val="-2"/>
                <w:sz w:val="22"/>
              </w:rPr>
              <w:t>Minimum</w:t>
            </w:r>
          </w:p>
        </w:tc>
        <w:tc>
          <w:tcPr>
            <w:tcW w:w="1109" w:type="dxa"/>
            <w:tcBorders>
              <w:bottom w:val="single" w:sz="8" w:space="0" w:color="152935"/>
            </w:tcBorders>
          </w:tcPr>
          <w:p>
            <w:pPr>
              <w:pStyle w:val="TableParagraph"/>
              <w:spacing w:line="233" w:lineRule="exact" w:before="70"/>
              <w:ind w:right="84"/>
              <w:jc w:val="right"/>
              <w:rPr>
                <w:sz w:val="22"/>
              </w:rPr>
            </w:pPr>
            <w:r>
              <w:rPr>
                <w:spacing w:val="-2"/>
                <w:sz w:val="22"/>
              </w:rPr>
              <w:t>Maximum</w:t>
            </w:r>
          </w:p>
        </w:tc>
        <w:tc>
          <w:tcPr>
            <w:tcW w:w="1033" w:type="dxa"/>
            <w:tcBorders>
              <w:bottom w:val="single" w:sz="8" w:space="0" w:color="152935"/>
            </w:tcBorders>
          </w:tcPr>
          <w:p>
            <w:pPr>
              <w:pStyle w:val="TableParagraph"/>
              <w:spacing w:line="233" w:lineRule="exact" w:before="70"/>
              <w:ind w:left="266"/>
              <w:jc w:val="left"/>
              <w:rPr>
                <w:sz w:val="22"/>
              </w:rPr>
            </w:pPr>
            <w:r>
              <w:rPr>
                <w:spacing w:val="-4"/>
                <w:sz w:val="22"/>
              </w:rPr>
              <w:t>Mean</w:t>
            </w:r>
          </w:p>
        </w:tc>
        <w:tc>
          <w:tcPr>
            <w:tcW w:w="1445" w:type="dxa"/>
            <w:tcBorders>
              <w:bottom w:val="single" w:sz="8" w:space="0" w:color="152935"/>
            </w:tcBorders>
          </w:tcPr>
          <w:p>
            <w:pPr>
              <w:pStyle w:val="TableParagraph"/>
              <w:spacing w:line="233" w:lineRule="exact" w:before="70"/>
              <w:ind w:right="79"/>
              <w:jc w:val="right"/>
              <w:rPr>
                <w:sz w:val="22"/>
              </w:rPr>
            </w:pPr>
            <w:r>
              <w:rPr>
                <w:sz w:val="22"/>
              </w:rPr>
              <w:t>Std.</w:t>
            </w:r>
            <w:r>
              <w:rPr>
                <w:spacing w:val="-1"/>
                <w:sz w:val="22"/>
              </w:rPr>
              <w:t> </w:t>
            </w:r>
            <w:r>
              <w:rPr>
                <w:spacing w:val="-2"/>
                <w:sz w:val="22"/>
              </w:rPr>
              <w:t>Deviation</w:t>
            </w:r>
          </w:p>
        </w:tc>
      </w:tr>
      <w:tr>
        <w:trPr>
          <w:trHeight w:val="320" w:hRule="atLeast"/>
        </w:trPr>
        <w:tc>
          <w:tcPr>
            <w:tcW w:w="2461" w:type="dxa"/>
            <w:tcBorders>
              <w:top w:val="single" w:sz="8" w:space="0" w:color="152935"/>
              <w:bottom w:val="single" w:sz="8" w:space="0" w:color="ADADAD"/>
            </w:tcBorders>
          </w:tcPr>
          <w:p>
            <w:pPr>
              <w:pStyle w:val="TableParagraph"/>
              <w:spacing w:line="233" w:lineRule="exact" w:before="66"/>
              <w:ind w:left="66"/>
              <w:jc w:val="left"/>
              <w:rPr>
                <w:i/>
                <w:sz w:val="22"/>
              </w:rPr>
            </w:pPr>
            <w:r>
              <w:rPr>
                <w:i/>
                <w:spacing w:val="-2"/>
                <w:sz w:val="22"/>
              </w:rPr>
              <w:t>Leverage</w:t>
            </w:r>
          </w:p>
        </w:tc>
        <w:tc>
          <w:tcPr>
            <w:tcW w:w="1028" w:type="dxa"/>
            <w:tcBorders>
              <w:top w:val="single" w:sz="8" w:space="0" w:color="152935"/>
              <w:bottom w:val="single" w:sz="8" w:space="0" w:color="ADADAD"/>
            </w:tcBorders>
          </w:tcPr>
          <w:p>
            <w:pPr>
              <w:pStyle w:val="TableParagraph"/>
              <w:spacing w:line="233" w:lineRule="exact" w:before="66"/>
              <w:ind w:right="48"/>
              <w:jc w:val="right"/>
              <w:rPr>
                <w:sz w:val="22"/>
              </w:rPr>
            </w:pPr>
            <w:r>
              <w:rPr>
                <w:spacing w:val="-5"/>
                <w:sz w:val="22"/>
              </w:rPr>
              <w:t>105</w:t>
            </w:r>
          </w:p>
        </w:tc>
        <w:tc>
          <w:tcPr>
            <w:tcW w:w="1077" w:type="dxa"/>
            <w:tcBorders>
              <w:top w:val="single" w:sz="8" w:space="0" w:color="152935"/>
              <w:bottom w:val="single" w:sz="8" w:space="0" w:color="ADADAD"/>
            </w:tcBorders>
          </w:tcPr>
          <w:p>
            <w:pPr>
              <w:pStyle w:val="TableParagraph"/>
              <w:spacing w:line="233" w:lineRule="exact" w:before="66"/>
              <w:ind w:right="51"/>
              <w:jc w:val="right"/>
              <w:rPr>
                <w:sz w:val="22"/>
              </w:rPr>
            </w:pPr>
            <w:r>
              <w:rPr>
                <w:spacing w:val="-4"/>
                <w:sz w:val="22"/>
              </w:rPr>
              <w:t>0.27</w:t>
            </w:r>
          </w:p>
        </w:tc>
        <w:tc>
          <w:tcPr>
            <w:tcW w:w="1109" w:type="dxa"/>
            <w:tcBorders>
              <w:top w:val="single" w:sz="8" w:space="0" w:color="152935"/>
              <w:bottom w:val="single" w:sz="8" w:space="0" w:color="ADADAD"/>
            </w:tcBorders>
          </w:tcPr>
          <w:p>
            <w:pPr>
              <w:pStyle w:val="TableParagraph"/>
              <w:spacing w:line="233" w:lineRule="exact" w:before="66"/>
              <w:ind w:right="52"/>
              <w:jc w:val="right"/>
              <w:rPr>
                <w:sz w:val="22"/>
              </w:rPr>
            </w:pPr>
            <w:r>
              <w:rPr>
                <w:spacing w:val="-4"/>
                <w:sz w:val="22"/>
              </w:rPr>
              <w:t>2.85</w:t>
            </w:r>
          </w:p>
        </w:tc>
        <w:tc>
          <w:tcPr>
            <w:tcW w:w="1033" w:type="dxa"/>
            <w:tcBorders>
              <w:top w:val="single" w:sz="8" w:space="0" w:color="152935"/>
              <w:bottom w:val="single" w:sz="8" w:space="0" w:color="ADADAD"/>
            </w:tcBorders>
          </w:tcPr>
          <w:p>
            <w:pPr>
              <w:pStyle w:val="TableParagraph"/>
              <w:spacing w:line="233" w:lineRule="exact" w:before="66"/>
              <w:ind w:right="53"/>
              <w:jc w:val="right"/>
              <w:rPr>
                <w:sz w:val="22"/>
              </w:rPr>
            </w:pPr>
            <w:r>
              <w:rPr>
                <w:spacing w:val="-2"/>
                <w:sz w:val="22"/>
              </w:rPr>
              <w:t>0.7638</w:t>
            </w:r>
          </w:p>
        </w:tc>
        <w:tc>
          <w:tcPr>
            <w:tcW w:w="1445" w:type="dxa"/>
            <w:tcBorders>
              <w:top w:val="single" w:sz="8" w:space="0" w:color="152935"/>
              <w:bottom w:val="single" w:sz="8" w:space="0" w:color="ADADAD"/>
            </w:tcBorders>
          </w:tcPr>
          <w:p>
            <w:pPr>
              <w:pStyle w:val="TableParagraph"/>
              <w:spacing w:line="233" w:lineRule="exact" w:before="66"/>
              <w:ind w:right="54"/>
              <w:jc w:val="right"/>
              <w:rPr>
                <w:sz w:val="22"/>
              </w:rPr>
            </w:pPr>
            <w:r>
              <w:rPr>
                <w:spacing w:val="-2"/>
                <w:sz w:val="22"/>
              </w:rPr>
              <w:t>0.42438</w:t>
            </w:r>
          </w:p>
        </w:tc>
      </w:tr>
      <w:tr>
        <w:trPr>
          <w:trHeight w:val="320" w:hRule="atLeast"/>
        </w:trPr>
        <w:tc>
          <w:tcPr>
            <w:tcW w:w="2461" w:type="dxa"/>
            <w:tcBorders>
              <w:top w:val="single" w:sz="8" w:space="0" w:color="ADADAD"/>
              <w:bottom w:val="single" w:sz="8" w:space="0" w:color="ADADAD"/>
            </w:tcBorders>
          </w:tcPr>
          <w:p>
            <w:pPr>
              <w:pStyle w:val="TableParagraph"/>
              <w:spacing w:line="233" w:lineRule="exact" w:before="66"/>
              <w:ind w:left="66"/>
              <w:jc w:val="left"/>
              <w:rPr>
                <w:sz w:val="22"/>
              </w:rPr>
            </w:pPr>
            <w:r>
              <w:rPr>
                <w:spacing w:val="-2"/>
                <w:sz w:val="22"/>
              </w:rPr>
              <w:t>BDOUT</w:t>
            </w:r>
          </w:p>
        </w:tc>
        <w:tc>
          <w:tcPr>
            <w:tcW w:w="1028" w:type="dxa"/>
            <w:tcBorders>
              <w:top w:val="single" w:sz="8" w:space="0" w:color="ADADAD"/>
              <w:bottom w:val="single" w:sz="8" w:space="0" w:color="ADADAD"/>
            </w:tcBorders>
          </w:tcPr>
          <w:p>
            <w:pPr>
              <w:pStyle w:val="TableParagraph"/>
              <w:spacing w:line="233" w:lineRule="exact" w:before="66"/>
              <w:ind w:right="48"/>
              <w:jc w:val="right"/>
              <w:rPr>
                <w:sz w:val="22"/>
              </w:rPr>
            </w:pPr>
            <w:r>
              <w:rPr>
                <w:spacing w:val="-5"/>
                <w:sz w:val="22"/>
              </w:rPr>
              <w:t>105</w:t>
            </w:r>
          </w:p>
        </w:tc>
        <w:tc>
          <w:tcPr>
            <w:tcW w:w="1077" w:type="dxa"/>
            <w:tcBorders>
              <w:top w:val="single" w:sz="8" w:space="0" w:color="ADADAD"/>
              <w:bottom w:val="single" w:sz="8" w:space="0" w:color="ADADAD"/>
            </w:tcBorders>
          </w:tcPr>
          <w:p>
            <w:pPr>
              <w:pStyle w:val="TableParagraph"/>
              <w:spacing w:line="233" w:lineRule="exact" w:before="66"/>
              <w:ind w:right="51"/>
              <w:jc w:val="right"/>
              <w:rPr>
                <w:sz w:val="22"/>
              </w:rPr>
            </w:pPr>
            <w:r>
              <w:rPr>
                <w:spacing w:val="-4"/>
                <w:sz w:val="22"/>
              </w:rPr>
              <w:t>0.25</w:t>
            </w:r>
          </w:p>
        </w:tc>
        <w:tc>
          <w:tcPr>
            <w:tcW w:w="1109" w:type="dxa"/>
            <w:tcBorders>
              <w:top w:val="single" w:sz="8" w:space="0" w:color="ADADAD"/>
              <w:bottom w:val="single" w:sz="8" w:space="0" w:color="ADADAD"/>
            </w:tcBorders>
          </w:tcPr>
          <w:p>
            <w:pPr>
              <w:pStyle w:val="TableParagraph"/>
              <w:spacing w:line="233" w:lineRule="exact" w:before="66"/>
              <w:ind w:right="52"/>
              <w:jc w:val="right"/>
              <w:rPr>
                <w:sz w:val="22"/>
              </w:rPr>
            </w:pPr>
            <w:r>
              <w:rPr>
                <w:spacing w:val="-4"/>
                <w:sz w:val="22"/>
              </w:rPr>
              <w:t>0.71</w:t>
            </w:r>
          </w:p>
        </w:tc>
        <w:tc>
          <w:tcPr>
            <w:tcW w:w="103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0.4638</w:t>
            </w:r>
          </w:p>
        </w:tc>
        <w:tc>
          <w:tcPr>
            <w:tcW w:w="1445"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0.12516</w:t>
            </w:r>
          </w:p>
        </w:tc>
      </w:tr>
      <w:tr>
        <w:trPr>
          <w:trHeight w:val="320" w:hRule="atLeast"/>
        </w:trPr>
        <w:tc>
          <w:tcPr>
            <w:tcW w:w="2461" w:type="dxa"/>
            <w:tcBorders>
              <w:top w:val="single" w:sz="8" w:space="0" w:color="ADADAD"/>
              <w:bottom w:val="single" w:sz="8" w:space="0" w:color="ADADAD"/>
            </w:tcBorders>
          </w:tcPr>
          <w:p>
            <w:pPr>
              <w:pStyle w:val="TableParagraph"/>
              <w:spacing w:line="233" w:lineRule="exact" w:before="66"/>
              <w:ind w:left="66"/>
              <w:jc w:val="left"/>
              <w:rPr>
                <w:sz w:val="22"/>
              </w:rPr>
            </w:pPr>
            <w:r>
              <w:rPr>
                <w:spacing w:val="-4"/>
                <w:sz w:val="22"/>
              </w:rPr>
              <w:t>TATA</w:t>
            </w:r>
          </w:p>
        </w:tc>
        <w:tc>
          <w:tcPr>
            <w:tcW w:w="1028" w:type="dxa"/>
            <w:tcBorders>
              <w:top w:val="single" w:sz="8" w:space="0" w:color="ADADAD"/>
              <w:bottom w:val="single" w:sz="8" w:space="0" w:color="ADADAD"/>
            </w:tcBorders>
          </w:tcPr>
          <w:p>
            <w:pPr>
              <w:pStyle w:val="TableParagraph"/>
              <w:spacing w:line="233" w:lineRule="exact" w:before="66"/>
              <w:ind w:right="48"/>
              <w:jc w:val="right"/>
              <w:rPr>
                <w:sz w:val="22"/>
              </w:rPr>
            </w:pPr>
            <w:r>
              <w:rPr>
                <w:spacing w:val="-5"/>
                <w:sz w:val="22"/>
              </w:rPr>
              <w:t>105</w:t>
            </w:r>
          </w:p>
        </w:tc>
        <w:tc>
          <w:tcPr>
            <w:tcW w:w="1077" w:type="dxa"/>
            <w:tcBorders>
              <w:top w:val="single" w:sz="8" w:space="0" w:color="ADADAD"/>
              <w:bottom w:val="single" w:sz="8" w:space="0" w:color="ADADAD"/>
            </w:tcBorders>
          </w:tcPr>
          <w:p>
            <w:pPr>
              <w:pStyle w:val="TableParagraph"/>
              <w:spacing w:line="233" w:lineRule="exact" w:before="66"/>
              <w:ind w:right="51"/>
              <w:jc w:val="right"/>
              <w:rPr>
                <w:sz w:val="22"/>
              </w:rPr>
            </w:pPr>
            <w:r>
              <w:rPr>
                <w:spacing w:val="-2"/>
                <w:sz w:val="22"/>
              </w:rPr>
              <w:t>-</w:t>
            </w:r>
            <w:r>
              <w:rPr>
                <w:spacing w:val="-4"/>
                <w:sz w:val="22"/>
              </w:rPr>
              <w:t>0.69</w:t>
            </w:r>
          </w:p>
        </w:tc>
        <w:tc>
          <w:tcPr>
            <w:tcW w:w="1109" w:type="dxa"/>
            <w:tcBorders>
              <w:top w:val="single" w:sz="8" w:space="0" w:color="ADADAD"/>
              <w:bottom w:val="single" w:sz="8" w:space="0" w:color="ADADAD"/>
            </w:tcBorders>
          </w:tcPr>
          <w:p>
            <w:pPr>
              <w:pStyle w:val="TableParagraph"/>
              <w:spacing w:line="233" w:lineRule="exact" w:before="66"/>
              <w:ind w:right="52"/>
              <w:jc w:val="right"/>
              <w:rPr>
                <w:sz w:val="22"/>
              </w:rPr>
            </w:pPr>
            <w:r>
              <w:rPr>
                <w:spacing w:val="-4"/>
                <w:sz w:val="22"/>
              </w:rPr>
              <w:t>0.56</w:t>
            </w:r>
          </w:p>
        </w:tc>
        <w:tc>
          <w:tcPr>
            <w:tcW w:w="103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-0.0740</w:t>
            </w:r>
          </w:p>
        </w:tc>
        <w:tc>
          <w:tcPr>
            <w:tcW w:w="1445"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0.14631</w:t>
            </w:r>
          </w:p>
        </w:tc>
      </w:tr>
      <w:tr>
        <w:trPr>
          <w:trHeight w:val="320" w:hRule="atLeast"/>
        </w:trPr>
        <w:tc>
          <w:tcPr>
            <w:tcW w:w="2461" w:type="dxa"/>
            <w:tcBorders>
              <w:top w:val="single" w:sz="8" w:space="0" w:color="ADADAD"/>
              <w:bottom w:val="single" w:sz="8" w:space="0" w:color="ADADAD"/>
            </w:tcBorders>
          </w:tcPr>
          <w:p>
            <w:pPr>
              <w:pStyle w:val="TableParagraph"/>
              <w:spacing w:line="233" w:lineRule="exact" w:before="66"/>
              <w:ind w:left="66"/>
              <w:jc w:val="left"/>
              <w:rPr>
                <w:i/>
                <w:sz w:val="22"/>
              </w:rPr>
            </w:pPr>
            <w:r>
              <w:rPr>
                <w:i/>
                <w:sz w:val="22"/>
              </w:rPr>
              <w:t>Audit</w:t>
            </w:r>
            <w:r>
              <w:rPr>
                <w:i/>
                <w:spacing w:val="-2"/>
                <w:sz w:val="22"/>
              </w:rPr>
              <w:t> Quality</w:t>
            </w:r>
          </w:p>
        </w:tc>
        <w:tc>
          <w:tcPr>
            <w:tcW w:w="1028" w:type="dxa"/>
            <w:tcBorders>
              <w:top w:val="single" w:sz="8" w:space="0" w:color="ADADAD"/>
              <w:bottom w:val="single" w:sz="8" w:space="0" w:color="ADADAD"/>
            </w:tcBorders>
          </w:tcPr>
          <w:p>
            <w:pPr>
              <w:pStyle w:val="TableParagraph"/>
              <w:spacing w:line="233" w:lineRule="exact" w:before="66"/>
              <w:ind w:right="48"/>
              <w:jc w:val="right"/>
              <w:rPr>
                <w:sz w:val="22"/>
              </w:rPr>
            </w:pPr>
            <w:r>
              <w:rPr>
                <w:spacing w:val="-5"/>
                <w:sz w:val="22"/>
              </w:rPr>
              <w:t>105</w:t>
            </w:r>
          </w:p>
        </w:tc>
        <w:tc>
          <w:tcPr>
            <w:tcW w:w="1077" w:type="dxa"/>
            <w:tcBorders>
              <w:top w:val="single" w:sz="8" w:space="0" w:color="ADADAD"/>
              <w:bottom w:val="single" w:sz="8" w:space="0" w:color="ADADAD"/>
            </w:tcBorders>
          </w:tcPr>
          <w:p>
            <w:pPr>
              <w:pStyle w:val="TableParagraph"/>
              <w:spacing w:line="233" w:lineRule="exact" w:before="66"/>
              <w:ind w:right="51"/>
              <w:jc w:val="right"/>
              <w:rPr>
                <w:sz w:val="22"/>
              </w:rPr>
            </w:pPr>
            <w:r>
              <w:rPr>
                <w:spacing w:val="-4"/>
                <w:sz w:val="22"/>
              </w:rPr>
              <w:t>0.00</w:t>
            </w:r>
          </w:p>
        </w:tc>
        <w:tc>
          <w:tcPr>
            <w:tcW w:w="1109" w:type="dxa"/>
            <w:tcBorders>
              <w:top w:val="single" w:sz="8" w:space="0" w:color="ADADAD"/>
              <w:bottom w:val="single" w:sz="8" w:space="0" w:color="ADADAD"/>
            </w:tcBorders>
          </w:tcPr>
          <w:p>
            <w:pPr>
              <w:pStyle w:val="TableParagraph"/>
              <w:spacing w:line="233" w:lineRule="exact" w:before="66"/>
              <w:ind w:right="52"/>
              <w:jc w:val="right"/>
              <w:rPr>
                <w:sz w:val="22"/>
              </w:rPr>
            </w:pPr>
            <w:r>
              <w:rPr>
                <w:spacing w:val="-4"/>
                <w:sz w:val="22"/>
              </w:rPr>
              <w:t>1.00</w:t>
            </w:r>
          </w:p>
        </w:tc>
        <w:tc>
          <w:tcPr>
            <w:tcW w:w="103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0.4667</w:t>
            </w:r>
          </w:p>
        </w:tc>
        <w:tc>
          <w:tcPr>
            <w:tcW w:w="1445"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0.50128</w:t>
            </w:r>
          </w:p>
        </w:tc>
      </w:tr>
      <w:tr>
        <w:trPr>
          <w:trHeight w:val="320" w:hRule="atLeast"/>
        </w:trPr>
        <w:tc>
          <w:tcPr>
            <w:tcW w:w="2461" w:type="dxa"/>
            <w:tcBorders>
              <w:top w:val="single" w:sz="8" w:space="0" w:color="ADADAD"/>
              <w:bottom w:val="single" w:sz="8" w:space="0" w:color="ADADAD"/>
            </w:tcBorders>
          </w:tcPr>
          <w:p>
            <w:pPr>
              <w:pStyle w:val="TableParagraph"/>
              <w:spacing w:line="233" w:lineRule="exact" w:before="66"/>
              <w:ind w:left="66"/>
              <w:jc w:val="left"/>
              <w:rPr>
                <w:i/>
                <w:sz w:val="22"/>
              </w:rPr>
            </w:pPr>
            <w:r>
              <w:rPr>
                <w:sz w:val="22"/>
              </w:rPr>
              <w:t>CEO</w:t>
            </w:r>
            <w:r>
              <w:rPr>
                <w:spacing w:val="-2"/>
                <w:sz w:val="22"/>
              </w:rPr>
              <w:t> </w:t>
            </w:r>
            <w:r>
              <w:rPr>
                <w:i/>
                <w:spacing w:val="-2"/>
                <w:sz w:val="22"/>
              </w:rPr>
              <w:t>Duality</w:t>
            </w:r>
          </w:p>
        </w:tc>
        <w:tc>
          <w:tcPr>
            <w:tcW w:w="1028" w:type="dxa"/>
            <w:tcBorders>
              <w:top w:val="single" w:sz="8" w:space="0" w:color="ADADAD"/>
              <w:bottom w:val="single" w:sz="8" w:space="0" w:color="ADADAD"/>
            </w:tcBorders>
          </w:tcPr>
          <w:p>
            <w:pPr>
              <w:pStyle w:val="TableParagraph"/>
              <w:spacing w:line="233" w:lineRule="exact" w:before="66"/>
              <w:ind w:right="48"/>
              <w:jc w:val="right"/>
              <w:rPr>
                <w:sz w:val="22"/>
              </w:rPr>
            </w:pPr>
            <w:r>
              <w:rPr>
                <w:spacing w:val="-5"/>
                <w:sz w:val="22"/>
              </w:rPr>
              <w:t>105</w:t>
            </w:r>
          </w:p>
        </w:tc>
        <w:tc>
          <w:tcPr>
            <w:tcW w:w="1077" w:type="dxa"/>
            <w:tcBorders>
              <w:top w:val="single" w:sz="8" w:space="0" w:color="ADADAD"/>
              <w:bottom w:val="single" w:sz="8" w:space="0" w:color="ADADAD"/>
            </w:tcBorders>
          </w:tcPr>
          <w:p>
            <w:pPr>
              <w:pStyle w:val="TableParagraph"/>
              <w:spacing w:line="233" w:lineRule="exact" w:before="66"/>
              <w:ind w:right="51"/>
              <w:jc w:val="right"/>
              <w:rPr>
                <w:sz w:val="22"/>
              </w:rPr>
            </w:pPr>
            <w:r>
              <w:rPr>
                <w:spacing w:val="-4"/>
                <w:sz w:val="22"/>
              </w:rPr>
              <w:t>0.00</w:t>
            </w:r>
          </w:p>
        </w:tc>
        <w:tc>
          <w:tcPr>
            <w:tcW w:w="1109" w:type="dxa"/>
            <w:tcBorders>
              <w:top w:val="single" w:sz="8" w:space="0" w:color="ADADAD"/>
              <w:bottom w:val="single" w:sz="8" w:space="0" w:color="ADADAD"/>
            </w:tcBorders>
          </w:tcPr>
          <w:p>
            <w:pPr>
              <w:pStyle w:val="TableParagraph"/>
              <w:spacing w:line="233" w:lineRule="exact" w:before="66"/>
              <w:ind w:right="52"/>
              <w:jc w:val="right"/>
              <w:rPr>
                <w:sz w:val="22"/>
              </w:rPr>
            </w:pPr>
            <w:r>
              <w:rPr>
                <w:spacing w:val="-4"/>
                <w:sz w:val="22"/>
              </w:rPr>
              <w:t>1.00</w:t>
            </w:r>
          </w:p>
        </w:tc>
        <w:tc>
          <w:tcPr>
            <w:tcW w:w="103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0.3143</w:t>
            </w:r>
          </w:p>
        </w:tc>
        <w:tc>
          <w:tcPr>
            <w:tcW w:w="1445"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0.46646</w:t>
            </w:r>
          </w:p>
        </w:tc>
      </w:tr>
      <w:tr>
        <w:trPr>
          <w:trHeight w:val="640" w:hRule="atLeast"/>
        </w:trPr>
        <w:tc>
          <w:tcPr>
            <w:tcW w:w="2461" w:type="dxa"/>
            <w:tcBorders>
              <w:top w:val="single" w:sz="8" w:space="0" w:color="ADADAD"/>
              <w:bottom w:val="single" w:sz="8" w:space="0" w:color="ADADAD"/>
            </w:tcBorders>
          </w:tcPr>
          <w:p>
            <w:pPr>
              <w:pStyle w:val="TableParagraph"/>
              <w:spacing w:line="320" w:lineRule="exact" w:before="0"/>
              <w:ind w:left="66" w:right="528"/>
              <w:jc w:val="left"/>
              <w:rPr>
                <w:sz w:val="22"/>
              </w:rPr>
            </w:pPr>
            <w:r>
              <w:rPr>
                <w:sz w:val="22"/>
              </w:rPr>
              <w:t>Kecurangan</w:t>
            </w:r>
            <w:r>
              <w:rPr>
                <w:spacing w:val="-14"/>
                <w:sz w:val="22"/>
              </w:rPr>
              <w:t> </w:t>
            </w:r>
            <w:r>
              <w:rPr>
                <w:sz w:val="22"/>
              </w:rPr>
              <w:t>Laporan </w:t>
            </w:r>
            <w:r>
              <w:rPr>
                <w:spacing w:val="-2"/>
                <w:sz w:val="22"/>
              </w:rPr>
              <w:t>Keuangan</w:t>
            </w:r>
          </w:p>
        </w:tc>
        <w:tc>
          <w:tcPr>
            <w:tcW w:w="1028" w:type="dxa"/>
            <w:tcBorders>
              <w:top w:val="single" w:sz="8" w:space="0" w:color="ADADAD"/>
              <w:bottom w:val="single" w:sz="8" w:space="0" w:color="ADADAD"/>
            </w:tcBorders>
          </w:tcPr>
          <w:p>
            <w:pPr>
              <w:pStyle w:val="TableParagraph"/>
              <w:spacing w:line="240" w:lineRule="auto" w:before="66"/>
              <w:ind w:right="48"/>
              <w:jc w:val="right"/>
              <w:rPr>
                <w:sz w:val="22"/>
              </w:rPr>
            </w:pPr>
            <w:r>
              <w:rPr>
                <w:spacing w:val="-5"/>
                <w:sz w:val="22"/>
              </w:rPr>
              <w:t>105</w:t>
            </w:r>
          </w:p>
        </w:tc>
        <w:tc>
          <w:tcPr>
            <w:tcW w:w="1077" w:type="dxa"/>
            <w:tcBorders>
              <w:top w:val="single" w:sz="8" w:space="0" w:color="ADADAD"/>
              <w:bottom w:val="single" w:sz="8" w:space="0" w:color="ADADAD"/>
            </w:tcBorders>
          </w:tcPr>
          <w:p>
            <w:pPr>
              <w:pStyle w:val="TableParagraph"/>
              <w:spacing w:line="240" w:lineRule="auto" w:before="66"/>
              <w:ind w:right="52"/>
              <w:jc w:val="right"/>
              <w:rPr>
                <w:sz w:val="22"/>
              </w:rPr>
            </w:pPr>
            <w:r>
              <w:rPr>
                <w:spacing w:val="-2"/>
                <w:sz w:val="22"/>
              </w:rPr>
              <w:t>-</w:t>
            </w:r>
            <w:r>
              <w:rPr>
                <w:spacing w:val="-4"/>
                <w:sz w:val="22"/>
              </w:rPr>
              <w:t>1.54</w:t>
            </w:r>
          </w:p>
        </w:tc>
        <w:tc>
          <w:tcPr>
            <w:tcW w:w="1109" w:type="dxa"/>
            <w:tcBorders>
              <w:top w:val="single" w:sz="8" w:space="0" w:color="ADADAD"/>
              <w:bottom w:val="single" w:sz="8" w:space="0" w:color="ADADAD"/>
            </w:tcBorders>
          </w:tcPr>
          <w:p>
            <w:pPr>
              <w:pStyle w:val="TableParagraph"/>
              <w:spacing w:line="240" w:lineRule="auto" w:before="66"/>
              <w:ind w:right="52"/>
              <w:jc w:val="right"/>
              <w:rPr>
                <w:sz w:val="22"/>
              </w:rPr>
            </w:pPr>
            <w:r>
              <w:rPr>
                <w:spacing w:val="-4"/>
                <w:sz w:val="22"/>
              </w:rPr>
              <w:t>2.84</w:t>
            </w:r>
          </w:p>
        </w:tc>
        <w:tc>
          <w:tcPr>
            <w:tcW w:w="1033" w:type="dxa"/>
            <w:tcBorders>
              <w:top w:val="single" w:sz="8" w:space="0" w:color="ADADAD"/>
              <w:bottom w:val="single" w:sz="8" w:space="0" w:color="ADADAD"/>
            </w:tcBorders>
          </w:tcPr>
          <w:p>
            <w:pPr>
              <w:pStyle w:val="TableParagraph"/>
              <w:spacing w:line="240" w:lineRule="auto" w:before="66"/>
              <w:ind w:right="53"/>
              <w:jc w:val="right"/>
              <w:rPr>
                <w:sz w:val="22"/>
              </w:rPr>
            </w:pPr>
            <w:r>
              <w:rPr>
                <w:spacing w:val="-2"/>
                <w:sz w:val="22"/>
              </w:rPr>
              <w:t>0.2663</w:t>
            </w:r>
          </w:p>
        </w:tc>
        <w:tc>
          <w:tcPr>
            <w:tcW w:w="1445" w:type="dxa"/>
            <w:tcBorders>
              <w:top w:val="single" w:sz="8" w:space="0" w:color="ADADAD"/>
              <w:bottom w:val="single" w:sz="8" w:space="0" w:color="ADADAD"/>
            </w:tcBorders>
          </w:tcPr>
          <w:p>
            <w:pPr>
              <w:pStyle w:val="TableParagraph"/>
              <w:spacing w:line="240" w:lineRule="auto" w:before="66"/>
              <w:ind w:right="54"/>
              <w:jc w:val="right"/>
              <w:rPr>
                <w:sz w:val="22"/>
              </w:rPr>
            </w:pPr>
            <w:r>
              <w:rPr>
                <w:spacing w:val="-2"/>
                <w:sz w:val="22"/>
              </w:rPr>
              <w:t>0.64665</w:t>
            </w:r>
          </w:p>
        </w:tc>
      </w:tr>
      <w:tr>
        <w:trPr>
          <w:trHeight w:val="318" w:hRule="atLeast"/>
        </w:trPr>
        <w:tc>
          <w:tcPr>
            <w:tcW w:w="2461" w:type="dxa"/>
            <w:tcBorders>
              <w:top w:val="single" w:sz="8" w:space="0" w:color="ADADAD"/>
            </w:tcBorders>
          </w:tcPr>
          <w:p>
            <w:pPr>
              <w:pStyle w:val="TableParagraph"/>
              <w:spacing w:before="67"/>
              <w:ind w:left="66"/>
              <w:jc w:val="left"/>
              <w:rPr>
                <w:sz w:val="22"/>
              </w:rPr>
            </w:pPr>
            <w:r>
              <w:rPr>
                <w:sz w:val="22"/>
              </w:rPr>
              <w:t>Valid</w:t>
            </w:r>
            <w:r>
              <w:rPr>
                <w:spacing w:val="-2"/>
                <w:sz w:val="22"/>
              </w:rPr>
              <w:t> </w:t>
            </w:r>
            <w:r>
              <w:rPr>
                <w:sz w:val="22"/>
              </w:rPr>
              <w:t>N</w:t>
            </w:r>
            <w:r>
              <w:rPr>
                <w:spacing w:val="-1"/>
                <w:sz w:val="22"/>
              </w:rPr>
              <w:t> </w:t>
            </w:r>
            <w:r>
              <w:rPr>
                <w:spacing w:val="-2"/>
                <w:sz w:val="22"/>
              </w:rPr>
              <w:t>(listwise)</w:t>
            </w:r>
          </w:p>
        </w:tc>
        <w:tc>
          <w:tcPr>
            <w:tcW w:w="1028" w:type="dxa"/>
            <w:tcBorders>
              <w:top w:val="single" w:sz="8" w:space="0" w:color="ADADAD"/>
            </w:tcBorders>
          </w:tcPr>
          <w:p>
            <w:pPr>
              <w:pStyle w:val="TableParagraph"/>
              <w:spacing w:before="67"/>
              <w:ind w:right="48"/>
              <w:jc w:val="right"/>
              <w:rPr>
                <w:sz w:val="22"/>
              </w:rPr>
            </w:pPr>
            <w:r>
              <w:rPr>
                <w:spacing w:val="-5"/>
                <w:sz w:val="22"/>
              </w:rPr>
              <w:t>105</w:t>
            </w:r>
          </w:p>
        </w:tc>
        <w:tc>
          <w:tcPr>
            <w:tcW w:w="1077" w:type="dxa"/>
            <w:tcBorders>
              <w:top w:val="single" w:sz="8" w:space="0" w:color="ADADAD"/>
            </w:tcBorders>
          </w:tcPr>
          <w:p>
            <w:pPr>
              <w:pStyle w:val="TableParagraph"/>
              <w:spacing w:line="240" w:lineRule="auto" w:before="0"/>
              <w:jc w:val="left"/>
              <w:rPr>
                <w:sz w:val="22"/>
              </w:rPr>
            </w:pPr>
          </w:p>
        </w:tc>
        <w:tc>
          <w:tcPr>
            <w:tcW w:w="1109" w:type="dxa"/>
            <w:tcBorders>
              <w:top w:val="single" w:sz="8" w:space="0" w:color="ADADAD"/>
            </w:tcBorders>
          </w:tcPr>
          <w:p>
            <w:pPr>
              <w:pStyle w:val="TableParagraph"/>
              <w:spacing w:line="240" w:lineRule="auto" w:before="0"/>
              <w:jc w:val="left"/>
              <w:rPr>
                <w:sz w:val="22"/>
              </w:rPr>
            </w:pPr>
          </w:p>
        </w:tc>
        <w:tc>
          <w:tcPr>
            <w:tcW w:w="1033" w:type="dxa"/>
            <w:tcBorders>
              <w:top w:val="single" w:sz="8" w:space="0" w:color="ADADAD"/>
            </w:tcBorders>
          </w:tcPr>
          <w:p>
            <w:pPr>
              <w:pStyle w:val="TableParagraph"/>
              <w:spacing w:line="240" w:lineRule="auto" w:before="0"/>
              <w:jc w:val="left"/>
              <w:rPr>
                <w:sz w:val="22"/>
              </w:rPr>
            </w:pPr>
          </w:p>
        </w:tc>
        <w:tc>
          <w:tcPr>
            <w:tcW w:w="1445" w:type="dxa"/>
            <w:tcBorders>
              <w:top w:val="single" w:sz="8" w:space="0" w:color="ADADAD"/>
            </w:tcBorders>
          </w:tcPr>
          <w:p>
            <w:pPr>
              <w:pStyle w:val="TableParagraph"/>
              <w:spacing w:line="240" w:lineRule="auto" w:before="0"/>
              <w:jc w:val="left"/>
              <w:rPr>
                <w:sz w:val="22"/>
              </w:rPr>
            </w:pPr>
          </w:p>
        </w:tc>
      </w:tr>
    </w:tbl>
    <w:p>
      <w:pPr>
        <w:pStyle w:val="BodyText"/>
        <w:spacing w:before="146"/>
        <w:rPr>
          <w:b/>
          <w:sz w:val="22"/>
        </w:rPr>
      </w:pPr>
    </w:p>
    <w:p>
      <w:pPr>
        <w:pStyle w:val="Heading2"/>
        <w:numPr>
          <w:ilvl w:val="0"/>
          <w:numId w:val="31"/>
        </w:numPr>
        <w:tabs>
          <w:tab w:pos="709" w:val="left" w:leader="none"/>
        </w:tabs>
        <w:spacing w:line="240" w:lineRule="auto" w:before="1" w:after="0"/>
        <w:ind w:left="709" w:right="0" w:hanging="568"/>
        <w:jc w:val="left"/>
      </w:pPr>
      <w:r>
        <w:rPr/>
        <w:t>Hasil</w:t>
      </w:r>
      <w:r>
        <w:rPr>
          <w:spacing w:val="-3"/>
        </w:rPr>
        <w:t> </w:t>
      </w:r>
      <w:r>
        <w:rPr/>
        <w:t>Uji</w:t>
      </w:r>
      <w:r>
        <w:rPr>
          <w:spacing w:val="-1"/>
        </w:rPr>
        <w:t> </w:t>
      </w:r>
      <w:r>
        <w:rPr/>
        <w:t>Statistik Deskriptif</w:t>
      </w:r>
      <w:r>
        <w:rPr>
          <w:spacing w:val="-2"/>
        </w:rPr>
        <w:t> </w:t>
      </w:r>
      <w:r>
        <w:rPr/>
        <w:t>Setelah</w:t>
      </w:r>
      <w:r>
        <w:rPr>
          <w:spacing w:val="-3"/>
        </w:rPr>
        <w:t> </w:t>
      </w:r>
      <w:r>
        <w:rPr>
          <w:i/>
          <w:spacing w:val="-2"/>
        </w:rPr>
        <w:t>Outlier</w:t>
      </w:r>
    </w:p>
    <w:p>
      <w:pPr>
        <w:pStyle w:val="BodyText"/>
        <w:spacing w:before="66"/>
        <w:rPr>
          <w:b/>
          <w:i/>
        </w:rPr>
      </w:pPr>
    </w:p>
    <w:p>
      <w:pPr>
        <w:spacing w:before="0"/>
        <w:ind w:left="200" w:right="423" w:firstLine="0"/>
        <w:jc w:val="center"/>
        <w:rPr>
          <w:b/>
          <w:sz w:val="22"/>
        </w:rPr>
      </w:pPr>
      <w:r>
        <w:rPr>
          <w:b/>
          <w:sz w:val="22"/>
        </w:rPr>
        <w:t>Descriptive</w:t>
      </w:r>
      <w:r>
        <w:rPr>
          <w:b/>
          <w:spacing w:val="-9"/>
          <w:sz w:val="22"/>
        </w:rPr>
        <w:t> </w:t>
      </w:r>
      <w:r>
        <w:rPr>
          <w:b/>
          <w:spacing w:val="-2"/>
          <w:sz w:val="22"/>
        </w:rPr>
        <w:t>Statistics</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3"/>
        <w:gridCol w:w="1076"/>
        <w:gridCol w:w="1077"/>
        <w:gridCol w:w="1109"/>
        <w:gridCol w:w="1033"/>
        <w:gridCol w:w="1445"/>
      </w:tblGrid>
      <w:tr>
        <w:trPr>
          <w:trHeight w:val="323" w:hRule="atLeast"/>
        </w:trPr>
        <w:tc>
          <w:tcPr>
            <w:tcW w:w="2413" w:type="dxa"/>
            <w:tcBorders>
              <w:bottom w:val="single" w:sz="8" w:space="0" w:color="152935"/>
            </w:tcBorders>
          </w:tcPr>
          <w:p>
            <w:pPr>
              <w:pStyle w:val="TableParagraph"/>
              <w:spacing w:line="240" w:lineRule="auto" w:before="0"/>
              <w:jc w:val="left"/>
              <w:rPr>
                <w:sz w:val="22"/>
              </w:rPr>
            </w:pPr>
          </w:p>
        </w:tc>
        <w:tc>
          <w:tcPr>
            <w:tcW w:w="1076" w:type="dxa"/>
            <w:tcBorders>
              <w:bottom w:val="single" w:sz="8" w:space="0" w:color="152935"/>
            </w:tcBorders>
          </w:tcPr>
          <w:p>
            <w:pPr>
              <w:pStyle w:val="TableParagraph"/>
              <w:spacing w:line="233" w:lineRule="exact" w:before="69"/>
              <w:ind w:left="2"/>
              <w:rPr>
                <w:sz w:val="22"/>
              </w:rPr>
            </w:pPr>
            <w:r>
              <w:rPr>
                <w:spacing w:val="-10"/>
                <w:sz w:val="22"/>
              </w:rPr>
              <w:t>N</w:t>
            </w:r>
          </w:p>
        </w:tc>
        <w:tc>
          <w:tcPr>
            <w:tcW w:w="1077" w:type="dxa"/>
            <w:tcBorders>
              <w:bottom w:val="single" w:sz="8" w:space="0" w:color="152935"/>
            </w:tcBorders>
          </w:tcPr>
          <w:p>
            <w:pPr>
              <w:pStyle w:val="TableParagraph"/>
              <w:spacing w:line="233" w:lineRule="exact" w:before="69"/>
              <w:ind w:right="87"/>
              <w:jc w:val="right"/>
              <w:rPr>
                <w:sz w:val="22"/>
              </w:rPr>
            </w:pPr>
            <w:r>
              <w:rPr>
                <w:spacing w:val="-2"/>
                <w:sz w:val="22"/>
              </w:rPr>
              <w:t>Minimum</w:t>
            </w:r>
          </w:p>
        </w:tc>
        <w:tc>
          <w:tcPr>
            <w:tcW w:w="1109" w:type="dxa"/>
            <w:tcBorders>
              <w:bottom w:val="single" w:sz="8" w:space="0" w:color="152935"/>
            </w:tcBorders>
          </w:tcPr>
          <w:p>
            <w:pPr>
              <w:pStyle w:val="TableParagraph"/>
              <w:spacing w:line="233" w:lineRule="exact" w:before="69"/>
              <w:ind w:right="84"/>
              <w:jc w:val="right"/>
              <w:rPr>
                <w:sz w:val="22"/>
              </w:rPr>
            </w:pPr>
            <w:r>
              <w:rPr>
                <w:spacing w:val="-2"/>
                <w:sz w:val="22"/>
              </w:rPr>
              <w:t>Maximum</w:t>
            </w:r>
          </w:p>
        </w:tc>
        <w:tc>
          <w:tcPr>
            <w:tcW w:w="1033" w:type="dxa"/>
            <w:tcBorders>
              <w:bottom w:val="single" w:sz="8" w:space="0" w:color="152935"/>
            </w:tcBorders>
          </w:tcPr>
          <w:p>
            <w:pPr>
              <w:pStyle w:val="TableParagraph"/>
              <w:spacing w:line="233" w:lineRule="exact" w:before="69"/>
              <w:ind w:left="266"/>
              <w:jc w:val="left"/>
              <w:rPr>
                <w:sz w:val="22"/>
              </w:rPr>
            </w:pPr>
            <w:r>
              <w:rPr>
                <w:spacing w:val="-4"/>
                <w:sz w:val="22"/>
              </w:rPr>
              <w:t>Mean</w:t>
            </w:r>
          </w:p>
        </w:tc>
        <w:tc>
          <w:tcPr>
            <w:tcW w:w="1445" w:type="dxa"/>
            <w:tcBorders>
              <w:bottom w:val="single" w:sz="8" w:space="0" w:color="152935"/>
            </w:tcBorders>
          </w:tcPr>
          <w:p>
            <w:pPr>
              <w:pStyle w:val="TableParagraph"/>
              <w:spacing w:line="233" w:lineRule="exact" w:before="69"/>
              <w:ind w:right="79"/>
              <w:jc w:val="right"/>
              <w:rPr>
                <w:sz w:val="22"/>
              </w:rPr>
            </w:pPr>
            <w:r>
              <w:rPr>
                <w:sz w:val="22"/>
              </w:rPr>
              <w:t>Std.</w:t>
            </w:r>
            <w:r>
              <w:rPr>
                <w:spacing w:val="-1"/>
                <w:sz w:val="22"/>
              </w:rPr>
              <w:t> </w:t>
            </w:r>
            <w:r>
              <w:rPr>
                <w:spacing w:val="-2"/>
                <w:sz w:val="22"/>
              </w:rPr>
              <w:t>Deviation</w:t>
            </w:r>
          </w:p>
        </w:tc>
      </w:tr>
      <w:tr>
        <w:trPr>
          <w:trHeight w:val="320" w:hRule="atLeast"/>
        </w:trPr>
        <w:tc>
          <w:tcPr>
            <w:tcW w:w="2413" w:type="dxa"/>
            <w:tcBorders>
              <w:top w:val="single" w:sz="8" w:space="0" w:color="152935"/>
              <w:bottom w:val="single" w:sz="8" w:space="0" w:color="ADADAD"/>
            </w:tcBorders>
          </w:tcPr>
          <w:p>
            <w:pPr>
              <w:pStyle w:val="TableParagraph"/>
              <w:spacing w:line="233" w:lineRule="exact" w:before="67"/>
              <w:ind w:left="66"/>
              <w:jc w:val="left"/>
              <w:rPr>
                <w:i/>
                <w:sz w:val="22"/>
              </w:rPr>
            </w:pPr>
            <w:r>
              <w:rPr>
                <w:i/>
                <w:spacing w:val="-2"/>
                <w:sz w:val="22"/>
              </w:rPr>
              <w:t>Leverage</w:t>
            </w:r>
          </w:p>
        </w:tc>
        <w:tc>
          <w:tcPr>
            <w:tcW w:w="1076" w:type="dxa"/>
            <w:tcBorders>
              <w:top w:val="single" w:sz="8" w:space="0" w:color="152935"/>
              <w:bottom w:val="single" w:sz="8" w:space="0" w:color="ADADAD"/>
            </w:tcBorders>
          </w:tcPr>
          <w:p>
            <w:pPr>
              <w:pStyle w:val="TableParagraph"/>
              <w:spacing w:line="233" w:lineRule="exact" w:before="67"/>
              <w:ind w:right="49"/>
              <w:jc w:val="right"/>
              <w:rPr>
                <w:sz w:val="22"/>
              </w:rPr>
            </w:pPr>
            <w:r>
              <w:rPr>
                <w:spacing w:val="-5"/>
                <w:sz w:val="22"/>
              </w:rPr>
              <w:t>97</w:t>
            </w:r>
          </w:p>
        </w:tc>
        <w:tc>
          <w:tcPr>
            <w:tcW w:w="1077" w:type="dxa"/>
            <w:tcBorders>
              <w:top w:val="single" w:sz="8" w:space="0" w:color="152935"/>
              <w:bottom w:val="single" w:sz="8" w:space="0" w:color="ADADAD"/>
            </w:tcBorders>
          </w:tcPr>
          <w:p>
            <w:pPr>
              <w:pStyle w:val="TableParagraph"/>
              <w:spacing w:line="233" w:lineRule="exact" w:before="67"/>
              <w:ind w:right="51"/>
              <w:jc w:val="right"/>
              <w:rPr>
                <w:sz w:val="22"/>
              </w:rPr>
            </w:pPr>
            <w:r>
              <w:rPr>
                <w:spacing w:val="-4"/>
                <w:sz w:val="22"/>
              </w:rPr>
              <w:t>0.27</w:t>
            </w:r>
          </w:p>
        </w:tc>
        <w:tc>
          <w:tcPr>
            <w:tcW w:w="1109" w:type="dxa"/>
            <w:tcBorders>
              <w:top w:val="single" w:sz="8" w:space="0" w:color="152935"/>
              <w:bottom w:val="single" w:sz="8" w:space="0" w:color="ADADAD"/>
            </w:tcBorders>
          </w:tcPr>
          <w:p>
            <w:pPr>
              <w:pStyle w:val="TableParagraph"/>
              <w:spacing w:line="233" w:lineRule="exact" w:before="67"/>
              <w:ind w:right="52"/>
              <w:jc w:val="right"/>
              <w:rPr>
                <w:sz w:val="22"/>
              </w:rPr>
            </w:pPr>
            <w:r>
              <w:rPr>
                <w:spacing w:val="-4"/>
                <w:sz w:val="22"/>
              </w:rPr>
              <w:t>1.85</w:t>
            </w:r>
          </w:p>
        </w:tc>
        <w:tc>
          <w:tcPr>
            <w:tcW w:w="1033" w:type="dxa"/>
            <w:tcBorders>
              <w:top w:val="single" w:sz="8" w:space="0" w:color="152935"/>
              <w:bottom w:val="single" w:sz="8" w:space="0" w:color="ADADAD"/>
            </w:tcBorders>
          </w:tcPr>
          <w:p>
            <w:pPr>
              <w:pStyle w:val="TableParagraph"/>
              <w:spacing w:line="233" w:lineRule="exact" w:before="67"/>
              <w:ind w:right="53"/>
              <w:jc w:val="right"/>
              <w:rPr>
                <w:sz w:val="22"/>
              </w:rPr>
            </w:pPr>
            <w:r>
              <w:rPr>
                <w:spacing w:val="-2"/>
                <w:sz w:val="22"/>
              </w:rPr>
              <w:t>0.7015</w:t>
            </w:r>
          </w:p>
        </w:tc>
        <w:tc>
          <w:tcPr>
            <w:tcW w:w="1445" w:type="dxa"/>
            <w:tcBorders>
              <w:top w:val="single" w:sz="8" w:space="0" w:color="152935"/>
              <w:bottom w:val="single" w:sz="8" w:space="0" w:color="ADADAD"/>
            </w:tcBorders>
          </w:tcPr>
          <w:p>
            <w:pPr>
              <w:pStyle w:val="TableParagraph"/>
              <w:spacing w:line="233" w:lineRule="exact" w:before="67"/>
              <w:ind w:right="54"/>
              <w:jc w:val="right"/>
              <w:rPr>
                <w:sz w:val="22"/>
              </w:rPr>
            </w:pPr>
            <w:r>
              <w:rPr>
                <w:spacing w:val="-2"/>
                <w:sz w:val="22"/>
              </w:rPr>
              <w:t>0.32737</w:t>
            </w:r>
          </w:p>
        </w:tc>
      </w:tr>
      <w:tr>
        <w:trPr>
          <w:trHeight w:val="320" w:hRule="atLeast"/>
        </w:trPr>
        <w:tc>
          <w:tcPr>
            <w:tcW w:w="2413" w:type="dxa"/>
            <w:tcBorders>
              <w:top w:val="single" w:sz="8" w:space="0" w:color="ADADAD"/>
              <w:bottom w:val="single" w:sz="8" w:space="0" w:color="ADADAD"/>
            </w:tcBorders>
          </w:tcPr>
          <w:p>
            <w:pPr>
              <w:pStyle w:val="TableParagraph"/>
              <w:spacing w:line="233" w:lineRule="exact" w:before="66"/>
              <w:ind w:left="66"/>
              <w:jc w:val="left"/>
              <w:rPr>
                <w:sz w:val="22"/>
              </w:rPr>
            </w:pPr>
            <w:r>
              <w:rPr>
                <w:spacing w:val="-2"/>
                <w:sz w:val="22"/>
              </w:rPr>
              <w:t>BDOUT</w:t>
            </w:r>
          </w:p>
        </w:tc>
        <w:tc>
          <w:tcPr>
            <w:tcW w:w="1076" w:type="dxa"/>
            <w:tcBorders>
              <w:top w:val="single" w:sz="8" w:space="0" w:color="ADADAD"/>
              <w:bottom w:val="single" w:sz="8" w:space="0" w:color="ADADAD"/>
            </w:tcBorders>
          </w:tcPr>
          <w:p>
            <w:pPr>
              <w:pStyle w:val="TableParagraph"/>
              <w:spacing w:line="233" w:lineRule="exact" w:before="66"/>
              <w:ind w:right="49"/>
              <w:jc w:val="right"/>
              <w:rPr>
                <w:sz w:val="22"/>
              </w:rPr>
            </w:pPr>
            <w:r>
              <w:rPr>
                <w:spacing w:val="-5"/>
                <w:sz w:val="22"/>
              </w:rPr>
              <w:t>97</w:t>
            </w:r>
          </w:p>
        </w:tc>
        <w:tc>
          <w:tcPr>
            <w:tcW w:w="1077" w:type="dxa"/>
            <w:tcBorders>
              <w:top w:val="single" w:sz="8" w:space="0" w:color="ADADAD"/>
              <w:bottom w:val="single" w:sz="8" w:space="0" w:color="ADADAD"/>
            </w:tcBorders>
          </w:tcPr>
          <w:p>
            <w:pPr>
              <w:pStyle w:val="TableParagraph"/>
              <w:spacing w:line="233" w:lineRule="exact" w:before="66"/>
              <w:ind w:right="51"/>
              <w:jc w:val="right"/>
              <w:rPr>
                <w:sz w:val="22"/>
              </w:rPr>
            </w:pPr>
            <w:r>
              <w:rPr>
                <w:spacing w:val="-4"/>
                <w:sz w:val="22"/>
              </w:rPr>
              <w:t>0.25</w:t>
            </w:r>
          </w:p>
        </w:tc>
        <w:tc>
          <w:tcPr>
            <w:tcW w:w="1109" w:type="dxa"/>
            <w:tcBorders>
              <w:top w:val="single" w:sz="8" w:space="0" w:color="ADADAD"/>
              <w:bottom w:val="single" w:sz="8" w:space="0" w:color="ADADAD"/>
            </w:tcBorders>
          </w:tcPr>
          <w:p>
            <w:pPr>
              <w:pStyle w:val="TableParagraph"/>
              <w:spacing w:line="233" w:lineRule="exact" w:before="66"/>
              <w:ind w:right="52"/>
              <w:jc w:val="right"/>
              <w:rPr>
                <w:sz w:val="22"/>
              </w:rPr>
            </w:pPr>
            <w:r>
              <w:rPr>
                <w:spacing w:val="-4"/>
                <w:sz w:val="22"/>
              </w:rPr>
              <w:t>0.71</w:t>
            </w:r>
          </w:p>
        </w:tc>
        <w:tc>
          <w:tcPr>
            <w:tcW w:w="103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0.4594</w:t>
            </w:r>
          </w:p>
        </w:tc>
        <w:tc>
          <w:tcPr>
            <w:tcW w:w="1445"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0.12537</w:t>
            </w:r>
          </w:p>
        </w:tc>
      </w:tr>
      <w:tr>
        <w:trPr>
          <w:trHeight w:val="320" w:hRule="atLeast"/>
        </w:trPr>
        <w:tc>
          <w:tcPr>
            <w:tcW w:w="2413" w:type="dxa"/>
            <w:tcBorders>
              <w:top w:val="single" w:sz="8" w:space="0" w:color="ADADAD"/>
              <w:bottom w:val="single" w:sz="8" w:space="0" w:color="ADADAD"/>
            </w:tcBorders>
          </w:tcPr>
          <w:p>
            <w:pPr>
              <w:pStyle w:val="TableParagraph"/>
              <w:spacing w:line="233" w:lineRule="exact" w:before="66"/>
              <w:ind w:left="66"/>
              <w:jc w:val="left"/>
              <w:rPr>
                <w:sz w:val="22"/>
              </w:rPr>
            </w:pPr>
            <w:r>
              <w:rPr>
                <w:spacing w:val="-4"/>
                <w:sz w:val="22"/>
              </w:rPr>
              <w:t>TATA</w:t>
            </w:r>
          </w:p>
        </w:tc>
        <w:tc>
          <w:tcPr>
            <w:tcW w:w="1076" w:type="dxa"/>
            <w:tcBorders>
              <w:top w:val="single" w:sz="8" w:space="0" w:color="ADADAD"/>
              <w:bottom w:val="single" w:sz="8" w:space="0" w:color="ADADAD"/>
            </w:tcBorders>
          </w:tcPr>
          <w:p>
            <w:pPr>
              <w:pStyle w:val="TableParagraph"/>
              <w:spacing w:line="233" w:lineRule="exact" w:before="66"/>
              <w:ind w:right="49"/>
              <w:jc w:val="right"/>
              <w:rPr>
                <w:sz w:val="22"/>
              </w:rPr>
            </w:pPr>
            <w:r>
              <w:rPr>
                <w:spacing w:val="-5"/>
                <w:sz w:val="22"/>
              </w:rPr>
              <w:t>97</w:t>
            </w:r>
          </w:p>
        </w:tc>
        <w:tc>
          <w:tcPr>
            <w:tcW w:w="1077" w:type="dxa"/>
            <w:tcBorders>
              <w:top w:val="single" w:sz="8" w:space="0" w:color="ADADAD"/>
              <w:bottom w:val="single" w:sz="8" w:space="0" w:color="ADADAD"/>
            </w:tcBorders>
          </w:tcPr>
          <w:p>
            <w:pPr>
              <w:pStyle w:val="TableParagraph"/>
              <w:spacing w:line="233" w:lineRule="exact" w:before="66"/>
              <w:ind w:right="51"/>
              <w:jc w:val="right"/>
              <w:rPr>
                <w:sz w:val="22"/>
              </w:rPr>
            </w:pPr>
            <w:r>
              <w:rPr>
                <w:spacing w:val="-2"/>
                <w:sz w:val="22"/>
              </w:rPr>
              <w:t>-</w:t>
            </w:r>
            <w:r>
              <w:rPr>
                <w:spacing w:val="-4"/>
                <w:sz w:val="22"/>
              </w:rPr>
              <w:t>0.35</w:t>
            </w:r>
          </w:p>
        </w:tc>
        <w:tc>
          <w:tcPr>
            <w:tcW w:w="1109" w:type="dxa"/>
            <w:tcBorders>
              <w:top w:val="single" w:sz="8" w:space="0" w:color="ADADAD"/>
              <w:bottom w:val="single" w:sz="8" w:space="0" w:color="ADADAD"/>
            </w:tcBorders>
          </w:tcPr>
          <w:p>
            <w:pPr>
              <w:pStyle w:val="TableParagraph"/>
              <w:spacing w:line="233" w:lineRule="exact" w:before="66"/>
              <w:ind w:right="52"/>
              <w:jc w:val="right"/>
              <w:rPr>
                <w:sz w:val="22"/>
              </w:rPr>
            </w:pPr>
            <w:r>
              <w:rPr>
                <w:spacing w:val="-4"/>
                <w:sz w:val="22"/>
              </w:rPr>
              <w:t>0.09</w:t>
            </w:r>
          </w:p>
        </w:tc>
        <w:tc>
          <w:tcPr>
            <w:tcW w:w="103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-0.0514</w:t>
            </w:r>
          </w:p>
        </w:tc>
        <w:tc>
          <w:tcPr>
            <w:tcW w:w="1445"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0.07296</w:t>
            </w:r>
          </w:p>
        </w:tc>
      </w:tr>
      <w:tr>
        <w:trPr>
          <w:trHeight w:val="320" w:hRule="atLeast"/>
        </w:trPr>
        <w:tc>
          <w:tcPr>
            <w:tcW w:w="2413" w:type="dxa"/>
            <w:tcBorders>
              <w:top w:val="single" w:sz="8" w:space="0" w:color="ADADAD"/>
              <w:bottom w:val="single" w:sz="8" w:space="0" w:color="ADADAD"/>
            </w:tcBorders>
          </w:tcPr>
          <w:p>
            <w:pPr>
              <w:pStyle w:val="TableParagraph"/>
              <w:spacing w:line="233" w:lineRule="exact" w:before="66"/>
              <w:ind w:left="66"/>
              <w:jc w:val="left"/>
              <w:rPr>
                <w:i/>
                <w:sz w:val="22"/>
              </w:rPr>
            </w:pPr>
            <w:r>
              <w:rPr>
                <w:i/>
                <w:sz w:val="22"/>
              </w:rPr>
              <w:t>Audit</w:t>
            </w:r>
            <w:r>
              <w:rPr>
                <w:i/>
                <w:spacing w:val="-2"/>
                <w:sz w:val="22"/>
              </w:rPr>
              <w:t> Quality</w:t>
            </w:r>
          </w:p>
        </w:tc>
        <w:tc>
          <w:tcPr>
            <w:tcW w:w="1076" w:type="dxa"/>
            <w:tcBorders>
              <w:top w:val="single" w:sz="8" w:space="0" w:color="ADADAD"/>
              <w:bottom w:val="single" w:sz="8" w:space="0" w:color="ADADAD"/>
            </w:tcBorders>
          </w:tcPr>
          <w:p>
            <w:pPr>
              <w:pStyle w:val="TableParagraph"/>
              <w:spacing w:line="233" w:lineRule="exact" w:before="66"/>
              <w:ind w:right="49"/>
              <w:jc w:val="right"/>
              <w:rPr>
                <w:sz w:val="22"/>
              </w:rPr>
            </w:pPr>
            <w:r>
              <w:rPr>
                <w:spacing w:val="-5"/>
                <w:sz w:val="22"/>
              </w:rPr>
              <w:t>97</w:t>
            </w:r>
          </w:p>
        </w:tc>
        <w:tc>
          <w:tcPr>
            <w:tcW w:w="1077" w:type="dxa"/>
            <w:tcBorders>
              <w:top w:val="single" w:sz="8" w:space="0" w:color="ADADAD"/>
              <w:bottom w:val="single" w:sz="8" w:space="0" w:color="ADADAD"/>
            </w:tcBorders>
          </w:tcPr>
          <w:p>
            <w:pPr>
              <w:pStyle w:val="TableParagraph"/>
              <w:spacing w:line="233" w:lineRule="exact" w:before="66"/>
              <w:ind w:right="51"/>
              <w:jc w:val="right"/>
              <w:rPr>
                <w:sz w:val="22"/>
              </w:rPr>
            </w:pPr>
            <w:r>
              <w:rPr>
                <w:spacing w:val="-4"/>
                <w:sz w:val="22"/>
              </w:rPr>
              <w:t>0.00</w:t>
            </w:r>
          </w:p>
        </w:tc>
        <w:tc>
          <w:tcPr>
            <w:tcW w:w="1109" w:type="dxa"/>
            <w:tcBorders>
              <w:top w:val="single" w:sz="8" w:space="0" w:color="ADADAD"/>
              <w:bottom w:val="single" w:sz="8" w:space="0" w:color="ADADAD"/>
            </w:tcBorders>
          </w:tcPr>
          <w:p>
            <w:pPr>
              <w:pStyle w:val="TableParagraph"/>
              <w:spacing w:line="233" w:lineRule="exact" w:before="66"/>
              <w:ind w:right="52"/>
              <w:jc w:val="right"/>
              <w:rPr>
                <w:sz w:val="22"/>
              </w:rPr>
            </w:pPr>
            <w:r>
              <w:rPr>
                <w:spacing w:val="-4"/>
                <w:sz w:val="22"/>
              </w:rPr>
              <w:t>1.00</w:t>
            </w:r>
          </w:p>
        </w:tc>
        <w:tc>
          <w:tcPr>
            <w:tcW w:w="103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0.4536</w:t>
            </w:r>
          </w:p>
        </w:tc>
        <w:tc>
          <w:tcPr>
            <w:tcW w:w="1445"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0.50043</w:t>
            </w:r>
          </w:p>
        </w:tc>
      </w:tr>
      <w:tr>
        <w:trPr>
          <w:trHeight w:val="320" w:hRule="atLeast"/>
        </w:trPr>
        <w:tc>
          <w:tcPr>
            <w:tcW w:w="2413" w:type="dxa"/>
            <w:tcBorders>
              <w:top w:val="single" w:sz="8" w:space="0" w:color="ADADAD"/>
              <w:bottom w:val="single" w:sz="8" w:space="0" w:color="ADADAD"/>
            </w:tcBorders>
          </w:tcPr>
          <w:p>
            <w:pPr>
              <w:pStyle w:val="TableParagraph"/>
              <w:spacing w:line="233" w:lineRule="exact" w:before="66"/>
              <w:ind w:left="66"/>
              <w:jc w:val="left"/>
              <w:rPr>
                <w:i/>
                <w:sz w:val="22"/>
              </w:rPr>
            </w:pPr>
            <w:r>
              <w:rPr>
                <w:sz w:val="22"/>
              </w:rPr>
              <w:t>CEO</w:t>
            </w:r>
            <w:r>
              <w:rPr>
                <w:spacing w:val="-2"/>
                <w:sz w:val="22"/>
              </w:rPr>
              <w:t> </w:t>
            </w:r>
            <w:r>
              <w:rPr>
                <w:i/>
                <w:spacing w:val="-2"/>
                <w:sz w:val="22"/>
              </w:rPr>
              <w:t>Duality</w:t>
            </w:r>
          </w:p>
        </w:tc>
        <w:tc>
          <w:tcPr>
            <w:tcW w:w="1076" w:type="dxa"/>
            <w:tcBorders>
              <w:top w:val="single" w:sz="8" w:space="0" w:color="ADADAD"/>
              <w:bottom w:val="single" w:sz="8" w:space="0" w:color="ADADAD"/>
            </w:tcBorders>
          </w:tcPr>
          <w:p>
            <w:pPr>
              <w:pStyle w:val="TableParagraph"/>
              <w:spacing w:line="233" w:lineRule="exact" w:before="66"/>
              <w:ind w:right="49"/>
              <w:jc w:val="right"/>
              <w:rPr>
                <w:sz w:val="22"/>
              </w:rPr>
            </w:pPr>
            <w:r>
              <w:rPr>
                <w:spacing w:val="-5"/>
                <w:sz w:val="22"/>
              </w:rPr>
              <w:t>97</w:t>
            </w:r>
          </w:p>
        </w:tc>
        <w:tc>
          <w:tcPr>
            <w:tcW w:w="1077" w:type="dxa"/>
            <w:tcBorders>
              <w:top w:val="single" w:sz="8" w:space="0" w:color="ADADAD"/>
              <w:bottom w:val="single" w:sz="8" w:space="0" w:color="ADADAD"/>
            </w:tcBorders>
          </w:tcPr>
          <w:p>
            <w:pPr>
              <w:pStyle w:val="TableParagraph"/>
              <w:spacing w:line="233" w:lineRule="exact" w:before="66"/>
              <w:ind w:right="51"/>
              <w:jc w:val="right"/>
              <w:rPr>
                <w:sz w:val="22"/>
              </w:rPr>
            </w:pPr>
            <w:r>
              <w:rPr>
                <w:spacing w:val="-4"/>
                <w:sz w:val="22"/>
              </w:rPr>
              <w:t>0.00</w:t>
            </w:r>
          </w:p>
        </w:tc>
        <w:tc>
          <w:tcPr>
            <w:tcW w:w="1109" w:type="dxa"/>
            <w:tcBorders>
              <w:top w:val="single" w:sz="8" w:space="0" w:color="ADADAD"/>
              <w:bottom w:val="single" w:sz="8" w:space="0" w:color="ADADAD"/>
            </w:tcBorders>
          </w:tcPr>
          <w:p>
            <w:pPr>
              <w:pStyle w:val="TableParagraph"/>
              <w:spacing w:line="233" w:lineRule="exact" w:before="66"/>
              <w:ind w:right="52"/>
              <w:jc w:val="right"/>
              <w:rPr>
                <w:sz w:val="22"/>
              </w:rPr>
            </w:pPr>
            <w:r>
              <w:rPr>
                <w:spacing w:val="-4"/>
                <w:sz w:val="22"/>
              </w:rPr>
              <w:t>1.00</w:t>
            </w:r>
          </w:p>
        </w:tc>
        <w:tc>
          <w:tcPr>
            <w:tcW w:w="103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0.3093</w:t>
            </w:r>
          </w:p>
        </w:tc>
        <w:tc>
          <w:tcPr>
            <w:tcW w:w="1445"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0.46460</w:t>
            </w:r>
          </w:p>
        </w:tc>
      </w:tr>
      <w:tr>
        <w:trPr>
          <w:trHeight w:val="640" w:hRule="atLeast"/>
        </w:trPr>
        <w:tc>
          <w:tcPr>
            <w:tcW w:w="2413" w:type="dxa"/>
            <w:tcBorders>
              <w:top w:val="single" w:sz="8" w:space="0" w:color="ADADAD"/>
              <w:bottom w:val="single" w:sz="8" w:space="0" w:color="ADADAD"/>
            </w:tcBorders>
          </w:tcPr>
          <w:p>
            <w:pPr>
              <w:pStyle w:val="TableParagraph"/>
              <w:spacing w:line="320" w:lineRule="exact" w:before="0"/>
              <w:ind w:left="66" w:right="480"/>
              <w:jc w:val="left"/>
              <w:rPr>
                <w:sz w:val="22"/>
              </w:rPr>
            </w:pPr>
            <w:r>
              <w:rPr>
                <w:sz w:val="22"/>
              </w:rPr>
              <w:t>Kecurangan</w:t>
            </w:r>
            <w:r>
              <w:rPr>
                <w:spacing w:val="-14"/>
                <w:sz w:val="22"/>
              </w:rPr>
              <w:t> </w:t>
            </w:r>
            <w:r>
              <w:rPr>
                <w:sz w:val="22"/>
              </w:rPr>
              <w:t>Laporan </w:t>
            </w:r>
            <w:r>
              <w:rPr>
                <w:spacing w:val="-2"/>
                <w:sz w:val="22"/>
              </w:rPr>
              <w:t>Keuangan</w:t>
            </w:r>
          </w:p>
        </w:tc>
        <w:tc>
          <w:tcPr>
            <w:tcW w:w="1076" w:type="dxa"/>
            <w:tcBorders>
              <w:top w:val="single" w:sz="8" w:space="0" w:color="ADADAD"/>
              <w:bottom w:val="single" w:sz="8" w:space="0" w:color="ADADAD"/>
            </w:tcBorders>
          </w:tcPr>
          <w:p>
            <w:pPr>
              <w:pStyle w:val="TableParagraph"/>
              <w:spacing w:line="240" w:lineRule="auto" w:before="66"/>
              <w:ind w:right="49"/>
              <w:jc w:val="right"/>
              <w:rPr>
                <w:sz w:val="22"/>
              </w:rPr>
            </w:pPr>
            <w:r>
              <w:rPr>
                <w:spacing w:val="-5"/>
                <w:sz w:val="22"/>
              </w:rPr>
              <w:t>97</w:t>
            </w:r>
          </w:p>
        </w:tc>
        <w:tc>
          <w:tcPr>
            <w:tcW w:w="1077" w:type="dxa"/>
            <w:tcBorders>
              <w:top w:val="single" w:sz="8" w:space="0" w:color="ADADAD"/>
              <w:bottom w:val="single" w:sz="8" w:space="0" w:color="ADADAD"/>
            </w:tcBorders>
          </w:tcPr>
          <w:p>
            <w:pPr>
              <w:pStyle w:val="TableParagraph"/>
              <w:spacing w:line="240" w:lineRule="auto" w:before="66"/>
              <w:ind w:right="51"/>
              <w:jc w:val="right"/>
              <w:rPr>
                <w:sz w:val="22"/>
              </w:rPr>
            </w:pPr>
            <w:r>
              <w:rPr>
                <w:spacing w:val="-2"/>
                <w:sz w:val="22"/>
              </w:rPr>
              <w:t>-</w:t>
            </w:r>
            <w:r>
              <w:rPr>
                <w:spacing w:val="-4"/>
                <w:sz w:val="22"/>
              </w:rPr>
              <w:t>0.85</w:t>
            </w:r>
          </w:p>
        </w:tc>
        <w:tc>
          <w:tcPr>
            <w:tcW w:w="1109" w:type="dxa"/>
            <w:tcBorders>
              <w:top w:val="single" w:sz="8" w:space="0" w:color="ADADAD"/>
              <w:bottom w:val="single" w:sz="8" w:space="0" w:color="ADADAD"/>
            </w:tcBorders>
          </w:tcPr>
          <w:p>
            <w:pPr>
              <w:pStyle w:val="TableParagraph"/>
              <w:spacing w:line="240" w:lineRule="auto" w:before="66"/>
              <w:ind w:right="52"/>
              <w:jc w:val="right"/>
              <w:rPr>
                <w:sz w:val="22"/>
              </w:rPr>
            </w:pPr>
            <w:r>
              <w:rPr>
                <w:spacing w:val="-4"/>
                <w:sz w:val="22"/>
              </w:rPr>
              <w:t>1.04</w:t>
            </w:r>
          </w:p>
        </w:tc>
        <w:tc>
          <w:tcPr>
            <w:tcW w:w="1033" w:type="dxa"/>
            <w:tcBorders>
              <w:top w:val="single" w:sz="8" w:space="0" w:color="ADADAD"/>
              <w:bottom w:val="single" w:sz="8" w:space="0" w:color="ADADAD"/>
            </w:tcBorders>
          </w:tcPr>
          <w:p>
            <w:pPr>
              <w:pStyle w:val="TableParagraph"/>
              <w:spacing w:line="240" w:lineRule="auto" w:before="66"/>
              <w:ind w:right="53"/>
              <w:jc w:val="right"/>
              <w:rPr>
                <w:sz w:val="22"/>
              </w:rPr>
            </w:pPr>
            <w:r>
              <w:rPr>
                <w:spacing w:val="-2"/>
                <w:sz w:val="22"/>
              </w:rPr>
              <w:t>0.1970</w:t>
            </w:r>
          </w:p>
        </w:tc>
        <w:tc>
          <w:tcPr>
            <w:tcW w:w="1445" w:type="dxa"/>
            <w:tcBorders>
              <w:top w:val="single" w:sz="8" w:space="0" w:color="ADADAD"/>
              <w:bottom w:val="single" w:sz="8" w:space="0" w:color="ADADAD"/>
            </w:tcBorders>
          </w:tcPr>
          <w:p>
            <w:pPr>
              <w:pStyle w:val="TableParagraph"/>
              <w:spacing w:line="240" w:lineRule="auto" w:before="66"/>
              <w:ind w:right="54"/>
              <w:jc w:val="right"/>
              <w:rPr>
                <w:sz w:val="22"/>
              </w:rPr>
            </w:pPr>
            <w:r>
              <w:rPr>
                <w:spacing w:val="-2"/>
                <w:sz w:val="22"/>
              </w:rPr>
              <w:t>0.27827</w:t>
            </w:r>
          </w:p>
        </w:tc>
      </w:tr>
      <w:tr>
        <w:trPr>
          <w:trHeight w:val="318" w:hRule="atLeast"/>
        </w:trPr>
        <w:tc>
          <w:tcPr>
            <w:tcW w:w="2413" w:type="dxa"/>
            <w:tcBorders>
              <w:top w:val="single" w:sz="8" w:space="0" w:color="ADADAD"/>
            </w:tcBorders>
          </w:tcPr>
          <w:p>
            <w:pPr>
              <w:pStyle w:val="TableParagraph"/>
              <w:spacing w:line="233" w:lineRule="exact" w:before="66"/>
              <w:ind w:left="66"/>
              <w:jc w:val="left"/>
              <w:rPr>
                <w:sz w:val="22"/>
              </w:rPr>
            </w:pPr>
            <w:r>
              <w:rPr>
                <w:sz w:val="22"/>
              </w:rPr>
              <w:t>Valid</w:t>
            </w:r>
            <w:r>
              <w:rPr>
                <w:spacing w:val="-2"/>
                <w:sz w:val="22"/>
              </w:rPr>
              <w:t> </w:t>
            </w:r>
            <w:r>
              <w:rPr>
                <w:sz w:val="22"/>
              </w:rPr>
              <w:t>N</w:t>
            </w:r>
            <w:r>
              <w:rPr>
                <w:spacing w:val="-1"/>
                <w:sz w:val="22"/>
              </w:rPr>
              <w:t> </w:t>
            </w:r>
            <w:r>
              <w:rPr>
                <w:spacing w:val="-2"/>
                <w:sz w:val="22"/>
              </w:rPr>
              <w:t>(listwise)</w:t>
            </w:r>
          </w:p>
        </w:tc>
        <w:tc>
          <w:tcPr>
            <w:tcW w:w="1076" w:type="dxa"/>
            <w:tcBorders>
              <w:top w:val="single" w:sz="8" w:space="0" w:color="ADADAD"/>
            </w:tcBorders>
          </w:tcPr>
          <w:p>
            <w:pPr>
              <w:pStyle w:val="TableParagraph"/>
              <w:spacing w:line="233" w:lineRule="exact" w:before="66"/>
              <w:ind w:right="49"/>
              <w:jc w:val="right"/>
              <w:rPr>
                <w:sz w:val="22"/>
              </w:rPr>
            </w:pPr>
            <w:r>
              <w:rPr>
                <w:spacing w:val="-5"/>
                <w:sz w:val="22"/>
              </w:rPr>
              <w:t>97</w:t>
            </w:r>
          </w:p>
        </w:tc>
        <w:tc>
          <w:tcPr>
            <w:tcW w:w="1077" w:type="dxa"/>
            <w:tcBorders>
              <w:top w:val="single" w:sz="8" w:space="0" w:color="ADADAD"/>
            </w:tcBorders>
          </w:tcPr>
          <w:p>
            <w:pPr>
              <w:pStyle w:val="TableParagraph"/>
              <w:spacing w:line="240" w:lineRule="auto" w:before="0"/>
              <w:jc w:val="left"/>
              <w:rPr>
                <w:sz w:val="22"/>
              </w:rPr>
            </w:pPr>
          </w:p>
        </w:tc>
        <w:tc>
          <w:tcPr>
            <w:tcW w:w="1109" w:type="dxa"/>
            <w:tcBorders>
              <w:top w:val="single" w:sz="8" w:space="0" w:color="ADADAD"/>
            </w:tcBorders>
          </w:tcPr>
          <w:p>
            <w:pPr>
              <w:pStyle w:val="TableParagraph"/>
              <w:spacing w:line="240" w:lineRule="auto" w:before="0"/>
              <w:jc w:val="left"/>
              <w:rPr>
                <w:sz w:val="22"/>
              </w:rPr>
            </w:pPr>
          </w:p>
        </w:tc>
        <w:tc>
          <w:tcPr>
            <w:tcW w:w="1033" w:type="dxa"/>
            <w:tcBorders>
              <w:top w:val="single" w:sz="8" w:space="0" w:color="ADADAD"/>
            </w:tcBorders>
          </w:tcPr>
          <w:p>
            <w:pPr>
              <w:pStyle w:val="TableParagraph"/>
              <w:spacing w:line="240" w:lineRule="auto" w:before="0"/>
              <w:jc w:val="left"/>
              <w:rPr>
                <w:sz w:val="22"/>
              </w:rPr>
            </w:pPr>
          </w:p>
        </w:tc>
        <w:tc>
          <w:tcPr>
            <w:tcW w:w="1445" w:type="dxa"/>
            <w:tcBorders>
              <w:top w:val="single" w:sz="8" w:space="0" w:color="ADADAD"/>
            </w:tcBorders>
          </w:tcPr>
          <w:p>
            <w:pPr>
              <w:pStyle w:val="TableParagraph"/>
              <w:spacing w:line="240" w:lineRule="auto" w:before="0"/>
              <w:jc w:val="left"/>
              <w:rPr>
                <w:sz w:val="22"/>
              </w:rPr>
            </w:pPr>
          </w:p>
        </w:tc>
      </w:tr>
    </w:tbl>
    <w:p>
      <w:pPr>
        <w:pStyle w:val="TableParagraph"/>
        <w:spacing w:after="0" w:line="240" w:lineRule="auto"/>
        <w:jc w:val="left"/>
        <w:rPr>
          <w:sz w:val="22"/>
        </w:rPr>
        <w:sectPr>
          <w:headerReference w:type="default" r:id="rId82"/>
          <w:footerReference w:type="default" r:id="rId83"/>
          <w:pgSz w:w="11910" w:h="16840"/>
          <w:pgMar w:header="0" w:footer="998" w:top="1620" w:bottom="1180" w:left="1559" w:right="1700"/>
        </w:sectPr>
      </w:pPr>
    </w:p>
    <w:p>
      <w:pPr>
        <w:pStyle w:val="BodyText"/>
        <w:rPr>
          <w:b/>
        </w:rPr>
      </w:pPr>
    </w:p>
    <w:p>
      <w:pPr>
        <w:pStyle w:val="BodyText"/>
        <w:rPr>
          <w:b/>
        </w:rPr>
      </w:pPr>
    </w:p>
    <w:p>
      <w:pPr>
        <w:pStyle w:val="BodyText"/>
        <w:rPr>
          <w:b/>
        </w:rPr>
      </w:pPr>
    </w:p>
    <w:p>
      <w:pPr>
        <w:pStyle w:val="BodyText"/>
        <w:spacing w:before="261"/>
        <w:rPr>
          <w:b/>
        </w:rPr>
      </w:pPr>
    </w:p>
    <w:p>
      <w:pPr>
        <w:pStyle w:val="Heading2"/>
        <w:numPr>
          <w:ilvl w:val="0"/>
          <w:numId w:val="31"/>
        </w:numPr>
        <w:tabs>
          <w:tab w:pos="709" w:val="left" w:leader="none"/>
        </w:tabs>
        <w:spacing w:line="240" w:lineRule="auto" w:before="0" w:after="0"/>
        <w:ind w:left="709" w:right="0" w:hanging="568"/>
        <w:jc w:val="left"/>
      </w:pPr>
      <w:r>
        <w:rPr/>
        <w:t>Hasil</w:t>
      </w:r>
      <w:r>
        <w:rPr>
          <w:spacing w:val="-2"/>
        </w:rPr>
        <w:t> </w:t>
      </w:r>
      <w:r>
        <w:rPr/>
        <w:t>Uji</w:t>
      </w:r>
      <w:r>
        <w:rPr>
          <w:spacing w:val="-1"/>
        </w:rPr>
        <w:t> </w:t>
      </w:r>
      <w:r>
        <w:rPr/>
        <w:t>Normalitas</w:t>
      </w:r>
      <w:r>
        <w:rPr>
          <w:spacing w:val="-2"/>
        </w:rPr>
        <w:t> </w:t>
      </w:r>
      <w:r>
        <w:rPr/>
        <w:t>Sebelum</w:t>
      </w:r>
      <w:r>
        <w:rPr>
          <w:spacing w:val="-1"/>
        </w:rPr>
        <w:t> </w:t>
      </w:r>
      <w:r>
        <w:rPr>
          <w:i/>
          <w:spacing w:val="-2"/>
        </w:rPr>
        <w:t>Outlier</w:t>
      </w:r>
    </w:p>
    <w:p>
      <w:pPr>
        <w:spacing w:before="250"/>
        <w:ind w:left="286" w:right="423" w:firstLine="0"/>
        <w:jc w:val="center"/>
        <w:rPr>
          <w:b/>
          <w:sz w:val="22"/>
        </w:rPr>
      </w:pPr>
      <w:r>
        <w:rPr>
          <w:b/>
          <w:color w:val="000104"/>
          <w:sz w:val="22"/>
        </w:rPr>
        <w:t>One-Sample</w:t>
      </w:r>
      <w:r>
        <w:rPr>
          <w:b/>
          <w:color w:val="000104"/>
          <w:spacing w:val="-8"/>
          <w:sz w:val="22"/>
        </w:rPr>
        <w:t> </w:t>
      </w:r>
      <w:r>
        <w:rPr>
          <w:b/>
          <w:color w:val="000104"/>
          <w:sz w:val="22"/>
        </w:rPr>
        <w:t>Kolmogorov-Smirnov</w:t>
      </w:r>
      <w:r>
        <w:rPr>
          <w:b/>
          <w:color w:val="000104"/>
          <w:spacing w:val="-4"/>
          <w:sz w:val="22"/>
        </w:rPr>
        <w:t> Test</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9"/>
        <w:gridCol w:w="2266"/>
        <w:gridCol w:w="2553"/>
      </w:tblGrid>
      <w:tr>
        <w:trPr>
          <w:trHeight w:val="312" w:hRule="atLeast"/>
        </w:trPr>
        <w:tc>
          <w:tcPr>
            <w:tcW w:w="5675" w:type="dxa"/>
            <w:gridSpan w:val="2"/>
          </w:tcPr>
          <w:p>
            <w:pPr>
              <w:pStyle w:val="TableParagraph"/>
              <w:spacing w:line="240" w:lineRule="auto" w:before="0"/>
              <w:jc w:val="left"/>
              <w:rPr>
                <w:sz w:val="22"/>
              </w:rPr>
            </w:pPr>
          </w:p>
        </w:tc>
        <w:tc>
          <w:tcPr>
            <w:tcW w:w="2553" w:type="dxa"/>
            <w:tcBorders>
              <w:bottom w:val="single" w:sz="8" w:space="0" w:color="152935"/>
            </w:tcBorders>
          </w:tcPr>
          <w:p>
            <w:pPr>
              <w:pStyle w:val="TableParagraph"/>
              <w:spacing w:line="227" w:lineRule="exact" w:before="65"/>
              <w:ind w:left="169"/>
              <w:jc w:val="left"/>
              <w:rPr>
                <w:sz w:val="22"/>
              </w:rPr>
            </w:pPr>
            <w:r>
              <w:rPr>
                <w:sz w:val="22"/>
              </w:rPr>
              <w:t>Unstandardized</w:t>
            </w:r>
            <w:r>
              <w:rPr>
                <w:spacing w:val="-10"/>
                <w:sz w:val="22"/>
              </w:rPr>
              <w:t> </w:t>
            </w:r>
            <w:r>
              <w:rPr>
                <w:spacing w:val="-2"/>
                <w:sz w:val="22"/>
              </w:rPr>
              <w:t>Residual</w:t>
            </w:r>
          </w:p>
        </w:tc>
      </w:tr>
      <w:tr>
        <w:trPr>
          <w:trHeight w:val="320" w:hRule="atLeast"/>
        </w:trPr>
        <w:tc>
          <w:tcPr>
            <w:tcW w:w="5675" w:type="dxa"/>
            <w:gridSpan w:val="2"/>
          </w:tcPr>
          <w:p>
            <w:pPr>
              <w:pStyle w:val="TableParagraph"/>
              <w:spacing w:line="227" w:lineRule="exact" w:before="72"/>
              <w:ind w:left="67"/>
              <w:jc w:val="left"/>
              <w:rPr>
                <w:sz w:val="22"/>
              </w:rPr>
            </w:pPr>
            <w:r>
              <w:rPr>
                <w:spacing w:val="-10"/>
                <w:sz w:val="22"/>
              </w:rPr>
              <w:t>N</w:t>
            </w:r>
          </w:p>
        </w:tc>
        <w:tc>
          <w:tcPr>
            <w:tcW w:w="2553" w:type="dxa"/>
            <w:tcBorders>
              <w:top w:val="single" w:sz="8" w:space="0" w:color="152935"/>
              <w:bottom w:val="single" w:sz="8" w:space="0" w:color="ADADAD"/>
            </w:tcBorders>
          </w:tcPr>
          <w:p>
            <w:pPr>
              <w:pStyle w:val="TableParagraph"/>
              <w:spacing w:line="227" w:lineRule="exact" w:before="72"/>
              <w:ind w:right="50"/>
              <w:jc w:val="right"/>
              <w:rPr>
                <w:sz w:val="22"/>
              </w:rPr>
            </w:pPr>
            <w:r>
              <w:rPr>
                <w:spacing w:val="-5"/>
                <w:sz w:val="22"/>
              </w:rPr>
              <w:t>105</w:t>
            </w:r>
          </w:p>
        </w:tc>
      </w:tr>
      <w:tr>
        <w:trPr>
          <w:trHeight w:val="326" w:hRule="atLeast"/>
        </w:trPr>
        <w:tc>
          <w:tcPr>
            <w:tcW w:w="3409" w:type="dxa"/>
            <w:vMerge w:val="restart"/>
            <w:tcBorders>
              <w:bottom w:val="single" w:sz="8" w:space="0" w:color="ADADAD"/>
            </w:tcBorders>
          </w:tcPr>
          <w:p>
            <w:pPr>
              <w:pStyle w:val="TableParagraph"/>
              <w:spacing w:line="240" w:lineRule="auto" w:before="72"/>
              <w:ind w:left="67"/>
              <w:jc w:val="left"/>
              <w:rPr>
                <w:position w:val="7"/>
                <w:sz w:val="14"/>
              </w:rPr>
            </w:pPr>
            <w:r>
              <w:rPr>
                <w:sz w:val="22"/>
              </w:rPr>
              <w:t>Normal</w:t>
            </w:r>
            <w:r>
              <w:rPr>
                <w:spacing w:val="-4"/>
                <w:sz w:val="22"/>
              </w:rPr>
              <w:t> </w:t>
            </w:r>
            <w:r>
              <w:rPr>
                <w:spacing w:val="-2"/>
                <w:sz w:val="22"/>
              </w:rPr>
              <w:t>Parameters</w:t>
            </w:r>
            <w:r>
              <w:rPr>
                <w:spacing w:val="-2"/>
                <w:position w:val="7"/>
                <w:sz w:val="14"/>
              </w:rPr>
              <w:t>a,b</w:t>
            </w:r>
          </w:p>
        </w:tc>
        <w:tc>
          <w:tcPr>
            <w:tcW w:w="2266" w:type="dxa"/>
            <w:tcBorders>
              <w:bottom w:val="single" w:sz="8" w:space="0" w:color="ADADAD"/>
            </w:tcBorders>
          </w:tcPr>
          <w:p>
            <w:pPr>
              <w:pStyle w:val="TableParagraph"/>
              <w:spacing w:line="233" w:lineRule="exact" w:before="72"/>
              <w:ind w:left="59"/>
              <w:jc w:val="left"/>
              <w:rPr>
                <w:sz w:val="22"/>
              </w:rPr>
            </w:pPr>
            <w:r>
              <w:rPr>
                <w:spacing w:val="-4"/>
                <w:sz w:val="22"/>
              </w:rPr>
              <w:t>Mean</w:t>
            </w:r>
          </w:p>
        </w:tc>
        <w:tc>
          <w:tcPr>
            <w:tcW w:w="2553" w:type="dxa"/>
            <w:tcBorders>
              <w:top w:val="single" w:sz="8" w:space="0" w:color="ADADAD"/>
              <w:bottom w:val="single" w:sz="8" w:space="0" w:color="ADADAD"/>
            </w:tcBorders>
          </w:tcPr>
          <w:p>
            <w:pPr>
              <w:pStyle w:val="TableParagraph"/>
              <w:spacing w:line="233" w:lineRule="exact" w:before="72"/>
              <w:ind w:right="53"/>
              <w:jc w:val="right"/>
              <w:rPr>
                <w:sz w:val="22"/>
              </w:rPr>
            </w:pPr>
            <w:r>
              <w:rPr>
                <w:spacing w:val="-2"/>
                <w:sz w:val="22"/>
              </w:rPr>
              <w:t>0.0000000</w:t>
            </w:r>
          </w:p>
        </w:tc>
      </w:tr>
      <w:tr>
        <w:trPr>
          <w:trHeight w:val="320" w:hRule="atLeast"/>
        </w:trPr>
        <w:tc>
          <w:tcPr>
            <w:tcW w:w="3409" w:type="dxa"/>
            <w:vMerge/>
            <w:tcBorders>
              <w:top w:val="nil"/>
              <w:bottom w:val="single" w:sz="8" w:space="0" w:color="ADADAD"/>
            </w:tcBorders>
          </w:tcPr>
          <w:p>
            <w:pPr>
              <w:rPr>
                <w:sz w:val="2"/>
                <w:szCs w:val="2"/>
              </w:rPr>
            </w:pPr>
          </w:p>
        </w:tc>
        <w:tc>
          <w:tcPr>
            <w:tcW w:w="2266" w:type="dxa"/>
            <w:tcBorders>
              <w:top w:val="single" w:sz="8" w:space="0" w:color="ADADAD"/>
              <w:bottom w:val="single" w:sz="8" w:space="0" w:color="ADADAD"/>
            </w:tcBorders>
          </w:tcPr>
          <w:p>
            <w:pPr>
              <w:pStyle w:val="TableParagraph"/>
              <w:spacing w:line="233" w:lineRule="exact" w:before="66"/>
              <w:ind w:left="59"/>
              <w:jc w:val="left"/>
              <w:rPr>
                <w:sz w:val="22"/>
              </w:rPr>
            </w:pPr>
            <w:r>
              <w:rPr>
                <w:sz w:val="22"/>
              </w:rPr>
              <w:t>Std.</w:t>
            </w:r>
            <w:r>
              <w:rPr>
                <w:spacing w:val="-1"/>
                <w:sz w:val="22"/>
              </w:rPr>
              <w:t> </w:t>
            </w:r>
            <w:r>
              <w:rPr>
                <w:spacing w:val="-2"/>
                <w:sz w:val="22"/>
              </w:rPr>
              <w:t>Deviation</w:t>
            </w:r>
          </w:p>
        </w:tc>
        <w:tc>
          <w:tcPr>
            <w:tcW w:w="255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0.60948800</w:t>
            </w:r>
          </w:p>
        </w:tc>
      </w:tr>
      <w:tr>
        <w:trPr>
          <w:trHeight w:val="320" w:hRule="atLeast"/>
        </w:trPr>
        <w:tc>
          <w:tcPr>
            <w:tcW w:w="3409" w:type="dxa"/>
            <w:vMerge w:val="restart"/>
            <w:tcBorders>
              <w:top w:val="single" w:sz="8" w:space="0" w:color="ADADAD"/>
            </w:tcBorders>
          </w:tcPr>
          <w:p>
            <w:pPr>
              <w:pStyle w:val="TableParagraph"/>
              <w:spacing w:line="240" w:lineRule="auto" w:before="67"/>
              <w:ind w:left="67"/>
              <w:jc w:val="left"/>
              <w:rPr>
                <w:sz w:val="22"/>
              </w:rPr>
            </w:pPr>
            <w:r>
              <w:rPr>
                <w:sz w:val="22"/>
              </w:rPr>
              <w:t>Most</w:t>
            </w:r>
            <w:r>
              <w:rPr>
                <w:spacing w:val="-3"/>
                <w:sz w:val="22"/>
              </w:rPr>
              <w:t> </w:t>
            </w:r>
            <w:r>
              <w:rPr>
                <w:sz w:val="22"/>
              </w:rPr>
              <w:t>Extreme</w:t>
            </w:r>
            <w:r>
              <w:rPr>
                <w:spacing w:val="-3"/>
                <w:sz w:val="22"/>
              </w:rPr>
              <w:t> </w:t>
            </w:r>
            <w:r>
              <w:rPr>
                <w:spacing w:val="-2"/>
                <w:sz w:val="22"/>
              </w:rPr>
              <w:t>Differences</w:t>
            </w:r>
          </w:p>
        </w:tc>
        <w:tc>
          <w:tcPr>
            <w:tcW w:w="2266" w:type="dxa"/>
            <w:tcBorders>
              <w:top w:val="single" w:sz="8" w:space="0" w:color="ADADAD"/>
              <w:bottom w:val="single" w:sz="8" w:space="0" w:color="ADADAD"/>
            </w:tcBorders>
          </w:tcPr>
          <w:p>
            <w:pPr>
              <w:pStyle w:val="TableParagraph"/>
              <w:spacing w:line="233" w:lineRule="exact" w:before="67"/>
              <w:ind w:left="59"/>
              <w:jc w:val="left"/>
              <w:rPr>
                <w:sz w:val="22"/>
              </w:rPr>
            </w:pPr>
            <w:r>
              <w:rPr>
                <w:spacing w:val="-2"/>
                <w:sz w:val="22"/>
              </w:rPr>
              <w:t>Absolute</w:t>
            </w:r>
          </w:p>
        </w:tc>
        <w:tc>
          <w:tcPr>
            <w:tcW w:w="2553" w:type="dxa"/>
            <w:tcBorders>
              <w:top w:val="single" w:sz="8" w:space="0" w:color="ADADAD"/>
              <w:bottom w:val="single" w:sz="8" w:space="0" w:color="ADADAD"/>
            </w:tcBorders>
          </w:tcPr>
          <w:p>
            <w:pPr>
              <w:pStyle w:val="TableParagraph"/>
              <w:spacing w:line="233" w:lineRule="exact" w:before="67"/>
              <w:ind w:right="52"/>
              <w:jc w:val="right"/>
              <w:rPr>
                <w:sz w:val="22"/>
              </w:rPr>
            </w:pPr>
            <w:r>
              <w:rPr>
                <w:spacing w:val="-2"/>
                <w:sz w:val="22"/>
              </w:rPr>
              <w:t>0.114</w:t>
            </w:r>
          </w:p>
        </w:tc>
      </w:tr>
      <w:tr>
        <w:trPr>
          <w:trHeight w:val="320" w:hRule="atLeast"/>
        </w:trPr>
        <w:tc>
          <w:tcPr>
            <w:tcW w:w="3409" w:type="dxa"/>
            <w:vMerge/>
            <w:tcBorders>
              <w:top w:val="nil"/>
            </w:tcBorders>
          </w:tcPr>
          <w:p>
            <w:pPr>
              <w:rPr>
                <w:sz w:val="2"/>
                <w:szCs w:val="2"/>
              </w:rPr>
            </w:pPr>
          </w:p>
        </w:tc>
        <w:tc>
          <w:tcPr>
            <w:tcW w:w="2266" w:type="dxa"/>
            <w:tcBorders>
              <w:top w:val="single" w:sz="8" w:space="0" w:color="ADADAD"/>
              <w:bottom w:val="single" w:sz="8" w:space="0" w:color="ADADAD"/>
            </w:tcBorders>
          </w:tcPr>
          <w:p>
            <w:pPr>
              <w:pStyle w:val="TableParagraph"/>
              <w:spacing w:line="233" w:lineRule="exact" w:before="66"/>
              <w:ind w:left="59"/>
              <w:jc w:val="left"/>
              <w:rPr>
                <w:sz w:val="22"/>
              </w:rPr>
            </w:pPr>
            <w:r>
              <w:rPr>
                <w:spacing w:val="-2"/>
                <w:sz w:val="22"/>
              </w:rPr>
              <w:t>Positive</w:t>
            </w:r>
          </w:p>
        </w:tc>
        <w:tc>
          <w:tcPr>
            <w:tcW w:w="2553" w:type="dxa"/>
            <w:tcBorders>
              <w:top w:val="single" w:sz="8" w:space="0" w:color="ADADAD"/>
              <w:bottom w:val="single" w:sz="8" w:space="0" w:color="ADADAD"/>
            </w:tcBorders>
          </w:tcPr>
          <w:p>
            <w:pPr>
              <w:pStyle w:val="TableParagraph"/>
              <w:spacing w:line="233" w:lineRule="exact" w:before="66"/>
              <w:ind w:right="52"/>
              <w:jc w:val="right"/>
              <w:rPr>
                <w:sz w:val="22"/>
              </w:rPr>
            </w:pPr>
            <w:r>
              <w:rPr>
                <w:spacing w:val="-2"/>
                <w:sz w:val="22"/>
              </w:rPr>
              <w:t>0.114</w:t>
            </w:r>
          </w:p>
        </w:tc>
      </w:tr>
      <w:tr>
        <w:trPr>
          <w:trHeight w:val="314" w:hRule="atLeast"/>
        </w:trPr>
        <w:tc>
          <w:tcPr>
            <w:tcW w:w="3409" w:type="dxa"/>
            <w:vMerge/>
            <w:tcBorders>
              <w:top w:val="nil"/>
            </w:tcBorders>
          </w:tcPr>
          <w:p>
            <w:pPr>
              <w:rPr>
                <w:sz w:val="2"/>
                <w:szCs w:val="2"/>
              </w:rPr>
            </w:pPr>
          </w:p>
        </w:tc>
        <w:tc>
          <w:tcPr>
            <w:tcW w:w="2266" w:type="dxa"/>
            <w:tcBorders>
              <w:top w:val="single" w:sz="8" w:space="0" w:color="ADADAD"/>
            </w:tcBorders>
          </w:tcPr>
          <w:p>
            <w:pPr>
              <w:pStyle w:val="TableParagraph"/>
              <w:spacing w:line="227" w:lineRule="exact" w:before="66"/>
              <w:ind w:left="59"/>
              <w:jc w:val="left"/>
              <w:rPr>
                <w:sz w:val="22"/>
              </w:rPr>
            </w:pPr>
            <w:r>
              <w:rPr>
                <w:spacing w:val="-2"/>
                <w:sz w:val="22"/>
              </w:rPr>
              <w:t>Negative</w:t>
            </w:r>
          </w:p>
        </w:tc>
        <w:tc>
          <w:tcPr>
            <w:tcW w:w="2553" w:type="dxa"/>
            <w:tcBorders>
              <w:top w:val="single" w:sz="8" w:space="0" w:color="ADADAD"/>
              <w:bottom w:val="single" w:sz="8" w:space="0" w:color="ADADAD"/>
            </w:tcBorders>
          </w:tcPr>
          <w:p>
            <w:pPr>
              <w:pStyle w:val="TableParagraph"/>
              <w:spacing w:line="227" w:lineRule="exact" w:before="66"/>
              <w:ind w:right="52"/>
              <w:jc w:val="right"/>
              <w:rPr>
                <w:sz w:val="22"/>
              </w:rPr>
            </w:pPr>
            <w:r>
              <w:rPr>
                <w:spacing w:val="-2"/>
                <w:sz w:val="22"/>
              </w:rPr>
              <w:t>-0.091</w:t>
            </w:r>
          </w:p>
        </w:tc>
      </w:tr>
      <w:tr>
        <w:trPr>
          <w:trHeight w:val="325" w:hRule="atLeast"/>
        </w:trPr>
        <w:tc>
          <w:tcPr>
            <w:tcW w:w="5675" w:type="dxa"/>
            <w:gridSpan w:val="2"/>
            <w:tcBorders>
              <w:bottom w:val="single" w:sz="8" w:space="0" w:color="ADADAD"/>
            </w:tcBorders>
          </w:tcPr>
          <w:p>
            <w:pPr>
              <w:pStyle w:val="TableParagraph"/>
              <w:spacing w:line="233" w:lineRule="exact" w:before="72"/>
              <w:ind w:left="67"/>
              <w:jc w:val="left"/>
              <w:rPr>
                <w:sz w:val="22"/>
              </w:rPr>
            </w:pPr>
            <w:r>
              <w:rPr>
                <w:sz w:val="22"/>
              </w:rPr>
              <w:t>Test</w:t>
            </w:r>
            <w:r>
              <w:rPr>
                <w:spacing w:val="-6"/>
                <w:sz w:val="22"/>
              </w:rPr>
              <w:t> </w:t>
            </w:r>
            <w:r>
              <w:rPr>
                <w:spacing w:val="-2"/>
                <w:sz w:val="22"/>
              </w:rPr>
              <w:t>Statistic</w:t>
            </w:r>
          </w:p>
        </w:tc>
        <w:tc>
          <w:tcPr>
            <w:tcW w:w="2553" w:type="dxa"/>
            <w:tcBorders>
              <w:top w:val="single" w:sz="8" w:space="0" w:color="ADADAD"/>
              <w:bottom w:val="single" w:sz="8" w:space="0" w:color="ADADAD"/>
            </w:tcBorders>
          </w:tcPr>
          <w:p>
            <w:pPr>
              <w:pStyle w:val="TableParagraph"/>
              <w:spacing w:line="233" w:lineRule="exact" w:before="72"/>
              <w:ind w:right="52"/>
              <w:jc w:val="right"/>
              <w:rPr>
                <w:sz w:val="22"/>
              </w:rPr>
            </w:pPr>
            <w:r>
              <w:rPr>
                <w:spacing w:val="-2"/>
                <w:sz w:val="22"/>
              </w:rPr>
              <w:t>0.114</w:t>
            </w:r>
          </w:p>
        </w:tc>
      </w:tr>
      <w:tr>
        <w:trPr>
          <w:trHeight w:val="319" w:hRule="atLeast"/>
        </w:trPr>
        <w:tc>
          <w:tcPr>
            <w:tcW w:w="5675" w:type="dxa"/>
            <w:gridSpan w:val="2"/>
            <w:tcBorders>
              <w:top w:val="single" w:sz="8" w:space="0" w:color="ADADAD"/>
            </w:tcBorders>
          </w:tcPr>
          <w:p>
            <w:pPr>
              <w:pStyle w:val="TableParagraph"/>
              <w:spacing w:before="66"/>
              <w:ind w:left="67"/>
              <w:jc w:val="left"/>
              <w:rPr>
                <w:sz w:val="22"/>
              </w:rPr>
            </w:pPr>
            <w:r>
              <w:rPr>
                <w:sz w:val="22"/>
              </w:rPr>
              <w:t>Asymp.</w:t>
            </w:r>
            <w:r>
              <w:rPr>
                <w:spacing w:val="-4"/>
                <w:sz w:val="22"/>
              </w:rPr>
              <w:t> </w:t>
            </w:r>
            <w:r>
              <w:rPr>
                <w:sz w:val="22"/>
              </w:rPr>
              <w:t>Sig.</w:t>
            </w:r>
            <w:r>
              <w:rPr>
                <w:spacing w:val="-2"/>
                <w:sz w:val="22"/>
              </w:rPr>
              <w:t> </w:t>
            </w:r>
            <w:r>
              <w:rPr>
                <w:sz w:val="22"/>
              </w:rPr>
              <w:t>(2-</w:t>
            </w:r>
            <w:r>
              <w:rPr>
                <w:spacing w:val="-2"/>
                <w:sz w:val="22"/>
              </w:rPr>
              <w:t>tailed)</w:t>
            </w:r>
          </w:p>
        </w:tc>
        <w:tc>
          <w:tcPr>
            <w:tcW w:w="2553" w:type="dxa"/>
            <w:tcBorders>
              <w:top w:val="single" w:sz="8" w:space="0" w:color="ADADAD"/>
            </w:tcBorders>
          </w:tcPr>
          <w:p>
            <w:pPr>
              <w:pStyle w:val="TableParagraph"/>
              <w:spacing w:before="66"/>
              <w:ind w:right="52"/>
              <w:jc w:val="right"/>
              <w:rPr>
                <w:position w:val="7"/>
                <w:sz w:val="14"/>
              </w:rPr>
            </w:pPr>
            <w:r>
              <w:rPr>
                <w:spacing w:val="-2"/>
                <w:sz w:val="22"/>
              </w:rPr>
              <w:t>0.002</w:t>
            </w:r>
            <w:r>
              <w:rPr>
                <w:spacing w:val="-2"/>
                <w:position w:val="7"/>
                <w:sz w:val="14"/>
              </w:rPr>
              <w:t>c</w:t>
            </w:r>
          </w:p>
        </w:tc>
      </w:tr>
    </w:tbl>
    <w:p>
      <w:pPr>
        <w:pStyle w:val="ListParagraph"/>
        <w:numPr>
          <w:ilvl w:val="1"/>
          <w:numId w:val="31"/>
        </w:numPr>
        <w:tabs>
          <w:tab w:pos="407" w:val="left" w:leader="none"/>
        </w:tabs>
        <w:spacing w:line="240" w:lineRule="auto" w:before="71" w:after="0"/>
        <w:ind w:left="407" w:right="0" w:hanging="206"/>
        <w:jc w:val="left"/>
        <w:rPr>
          <w:color w:val="000104"/>
          <w:sz w:val="22"/>
        </w:rPr>
      </w:pPr>
      <w:r>
        <w:rPr>
          <w:color w:val="000104"/>
          <w:sz w:val="22"/>
        </w:rPr>
        <w:t>Test</w:t>
      </w:r>
      <w:r>
        <w:rPr>
          <w:color w:val="000104"/>
          <w:spacing w:val="-6"/>
          <w:sz w:val="22"/>
        </w:rPr>
        <w:t> </w:t>
      </w:r>
      <w:r>
        <w:rPr>
          <w:color w:val="000104"/>
          <w:sz w:val="22"/>
        </w:rPr>
        <w:t>distribution</w:t>
      </w:r>
      <w:r>
        <w:rPr>
          <w:color w:val="000104"/>
          <w:spacing w:val="-4"/>
          <w:sz w:val="22"/>
        </w:rPr>
        <w:t> </w:t>
      </w:r>
      <w:r>
        <w:rPr>
          <w:color w:val="000104"/>
          <w:sz w:val="22"/>
        </w:rPr>
        <w:t>is</w:t>
      </w:r>
      <w:r>
        <w:rPr>
          <w:color w:val="000104"/>
          <w:spacing w:val="-5"/>
          <w:sz w:val="22"/>
        </w:rPr>
        <w:t> </w:t>
      </w:r>
      <w:r>
        <w:rPr>
          <w:color w:val="000104"/>
          <w:spacing w:val="-2"/>
          <w:sz w:val="22"/>
        </w:rPr>
        <w:t>Normal.</w:t>
      </w:r>
    </w:p>
    <w:p>
      <w:pPr>
        <w:pStyle w:val="ListParagraph"/>
        <w:numPr>
          <w:ilvl w:val="1"/>
          <w:numId w:val="31"/>
        </w:numPr>
        <w:tabs>
          <w:tab w:pos="423" w:val="left" w:leader="none"/>
        </w:tabs>
        <w:spacing w:line="240" w:lineRule="auto" w:before="67" w:after="0"/>
        <w:ind w:left="423" w:right="0" w:hanging="222"/>
        <w:jc w:val="left"/>
        <w:rPr>
          <w:color w:val="000104"/>
          <w:sz w:val="22"/>
        </w:rPr>
      </w:pPr>
      <w:r>
        <w:rPr>
          <w:color w:val="000104"/>
          <w:sz w:val="22"/>
        </w:rPr>
        <w:t>Calculated</w:t>
      </w:r>
      <w:r>
        <w:rPr>
          <w:color w:val="000104"/>
          <w:spacing w:val="-8"/>
          <w:sz w:val="22"/>
        </w:rPr>
        <w:t> </w:t>
      </w:r>
      <w:r>
        <w:rPr>
          <w:color w:val="000104"/>
          <w:sz w:val="22"/>
        </w:rPr>
        <w:t>from</w:t>
      </w:r>
      <w:r>
        <w:rPr>
          <w:color w:val="000104"/>
          <w:spacing w:val="-6"/>
          <w:sz w:val="22"/>
        </w:rPr>
        <w:t> </w:t>
      </w:r>
      <w:r>
        <w:rPr>
          <w:color w:val="000104"/>
          <w:spacing w:val="-4"/>
          <w:sz w:val="22"/>
        </w:rPr>
        <w:t>data.</w:t>
      </w:r>
    </w:p>
    <w:p>
      <w:pPr>
        <w:pStyle w:val="ListParagraph"/>
        <w:numPr>
          <w:ilvl w:val="1"/>
          <w:numId w:val="31"/>
        </w:numPr>
        <w:tabs>
          <w:tab w:pos="407" w:val="left" w:leader="none"/>
        </w:tabs>
        <w:spacing w:line="240" w:lineRule="auto" w:before="67" w:after="0"/>
        <w:ind w:left="407" w:right="0" w:hanging="206"/>
        <w:jc w:val="left"/>
        <w:rPr>
          <w:color w:val="000104"/>
          <w:sz w:val="22"/>
        </w:rPr>
      </w:pPr>
      <w:r>
        <w:rPr>
          <w:color w:val="000104"/>
          <w:sz w:val="22"/>
        </w:rPr>
        <w:t>Lilliefors</w:t>
      </w:r>
      <w:r>
        <w:rPr>
          <w:color w:val="000104"/>
          <w:spacing w:val="-10"/>
          <w:sz w:val="22"/>
        </w:rPr>
        <w:t> </w:t>
      </w:r>
      <w:r>
        <w:rPr>
          <w:color w:val="000104"/>
          <w:sz w:val="22"/>
        </w:rPr>
        <w:t>Significance</w:t>
      </w:r>
      <w:r>
        <w:rPr>
          <w:color w:val="000104"/>
          <w:spacing w:val="-10"/>
          <w:sz w:val="22"/>
        </w:rPr>
        <w:t> </w:t>
      </w:r>
      <w:r>
        <w:rPr>
          <w:color w:val="000104"/>
          <w:spacing w:val="-2"/>
          <w:sz w:val="22"/>
        </w:rPr>
        <w:t>Correction.</w:t>
      </w:r>
    </w:p>
    <w:p>
      <w:pPr>
        <w:pStyle w:val="BodyText"/>
        <w:spacing w:before="204"/>
        <w:rPr>
          <w:sz w:val="22"/>
        </w:rPr>
      </w:pPr>
    </w:p>
    <w:p>
      <w:pPr>
        <w:pStyle w:val="Heading2"/>
        <w:numPr>
          <w:ilvl w:val="0"/>
          <w:numId w:val="31"/>
        </w:numPr>
        <w:tabs>
          <w:tab w:pos="709" w:val="left" w:leader="none"/>
        </w:tabs>
        <w:spacing w:line="240" w:lineRule="auto" w:before="0" w:after="0"/>
        <w:ind w:left="709" w:right="0" w:hanging="568"/>
        <w:jc w:val="left"/>
      </w:pPr>
      <w:r>
        <w:rPr/>
        <w:t>Hasil</w:t>
      </w:r>
      <w:r>
        <w:rPr>
          <w:spacing w:val="-2"/>
        </w:rPr>
        <w:t> </w:t>
      </w:r>
      <w:r>
        <w:rPr/>
        <w:t>Uji</w:t>
      </w:r>
      <w:r>
        <w:rPr>
          <w:spacing w:val="-2"/>
        </w:rPr>
        <w:t> </w:t>
      </w:r>
      <w:r>
        <w:rPr/>
        <w:t>Normalitas</w:t>
      </w:r>
      <w:r>
        <w:rPr>
          <w:spacing w:val="-1"/>
        </w:rPr>
        <w:t> </w:t>
      </w:r>
      <w:r>
        <w:rPr/>
        <w:t>Setelah</w:t>
      </w:r>
      <w:r>
        <w:rPr>
          <w:spacing w:val="-2"/>
        </w:rPr>
        <w:t> </w:t>
      </w:r>
      <w:r>
        <w:rPr>
          <w:i/>
          <w:spacing w:val="-2"/>
        </w:rPr>
        <w:t>Outlier</w:t>
      </w:r>
    </w:p>
    <w:p>
      <w:pPr>
        <w:pStyle w:val="BodyText"/>
        <w:spacing w:before="250"/>
        <w:rPr>
          <w:b/>
          <w:i/>
        </w:rPr>
      </w:pPr>
    </w:p>
    <w:p>
      <w:pPr>
        <w:spacing w:before="0"/>
        <w:ind w:left="286" w:right="423" w:firstLine="0"/>
        <w:jc w:val="center"/>
        <w:rPr>
          <w:b/>
          <w:sz w:val="22"/>
        </w:rPr>
      </w:pPr>
      <w:r>
        <w:rPr>
          <w:b/>
          <w:color w:val="000104"/>
          <w:sz w:val="22"/>
        </w:rPr>
        <w:t>One-Sample</w:t>
      </w:r>
      <w:r>
        <w:rPr>
          <w:b/>
          <w:color w:val="000104"/>
          <w:spacing w:val="-8"/>
          <w:sz w:val="22"/>
        </w:rPr>
        <w:t> </w:t>
      </w:r>
      <w:r>
        <w:rPr>
          <w:b/>
          <w:color w:val="000104"/>
          <w:sz w:val="22"/>
        </w:rPr>
        <w:t>Kolmogorov-Smirnov</w:t>
      </w:r>
      <w:r>
        <w:rPr>
          <w:b/>
          <w:color w:val="000104"/>
          <w:spacing w:val="-4"/>
          <w:sz w:val="22"/>
        </w:rPr>
        <w:t> Test</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9"/>
        <w:gridCol w:w="2266"/>
        <w:gridCol w:w="2553"/>
      </w:tblGrid>
      <w:tr>
        <w:trPr>
          <w:trHeight w:val="317" w:hRule="atLeast"/>
        </w:trPr>
        <w:tc>
          <w:tcPr>
            <w:tcW w:w="5675" w:type="dxa"/>
            <w:gridSpan w:val="2"/>
          </w:tcPr>
          <w:p>
            <w:pPr>
              <w:pStyle w:val="TableParagraph"/>
              <w:spacing w:line="240" w:lineRule="auto" w:before="0"/>
              <w:jc w:val="left"/>
              <w:rPr>
                <w:sz w:val="22"/>
              </w:rPr>
            </w:pPr>
          </w:p>
        </w:tc>
        <w:tc>
          <w:tcPr>
            <w:tcW w:w="2553" w:type="dxa"/>
          </w:tcPr>
          <w:p>
            <w:pPr>
              <w:pStyle w:val="TableParagraph"/>
              <w:spacing w:before="65"/>
              <w:ind w:left="169"/>
              <w:jc w:val="left"/>
              <w:rPr>
                <w:sz w:val="22"/>
              </w:rPr>
            </w:pPr>
            <w:r>
              <w:rPr>
                <w:sz w:val="22"/>
              </w:rPr>
              <w:t>Unstandardized</w:t>
            </w:r>
            <w:r>
              <w:rPr>
                <w:spacing w:val="-10"/>
                <w:sz w:val="22"/>
              </w:rPr>
              <w:t> </w:t>
            </w:r>
            <w:r>
              <w:rPr>
                <w:spacing w:val="-2"/>
                <w:sz w:val="22"/>
              </w:rPr>
              <w:t>Residual</w:t>
            </w:r>
          </w:p>
        </w:tc>
      </w:tr>
      <w:tr>
        <w:trPr>
          <w:trHeight w:val="322" w:hRule="atLeast"/>
        </w:trPr>
        <w:tc>
          <w:tcPr>
            <w:tcW w:w="5675" w:type="dxa"/>
            <w:gridSpan w:val="2"/>
          </w:tcPr>
          <w:p>
            <w:pPr>
              <w:pStyle w:val="TableParagraph"/>
              <w:spacing w:before="70"/>
              <w:ind w:left="67"/>
              <w:jc w:val="left"/>
              <w:rPr>
                <w:sz w:val="22"/>
              </w:rPr>
            </w:pPr>
            <w:r>
              <w:rPr>
                <w:spacing w:val="-10"/>
                <w:sz w:val="22"/>
              </w:rPr>
              <w:t>N</w:t>
            </w:r>
          </w:p>
        </w:tc>
        <w:tc>
          <w:tcPr>
            <w:tcW w:w="2553" w:type="dxa"/>
          </w:tcPr>
          <w:p>
            <w:pPr>
              <w:pStyle w:val="TableParagraph"/>
              <w:spacing w:before="70"/>
              <w:ind w:right="50"/>
              <w:jc w:val="right"/>
              <w:rPr>
                <w:sz w:val="22"/>
              </w:rPr>
            </w:pPr>
            <w:r>
              <w:rPr>
                <w:spacing w:val="-5"/>
                <w:sz w:val="22"/>
              </w:rPr>
              <w:t>97</w:t>
            </w:r>
          </w:p>
        </w:tc>
      </w:tr>
      <w:tr>
        <w:trPr>
          <w:trHeight w:val="318" w:hRule="atLeast"/>
        </w:trPr>
        <w:tc>
          <w:tcPr>
            <w:tcW w:w="3409" w:type="dxa"/>
            <w:vMerge w:val="restart"/>
            <w:tcBorders>
              <w:bottom w:val="single" w:sz="8" w:space="0" w:color="ADADAD"/>
            </w:tcBorders>
          </w:tcPr>
          <w:p>
            <w:pPr>
              <w:pStyle w:val="TableParagraph"/>
              <w:spacing w:line="240" w:lineRule="auto" w:before="65"/>
              <w:ind w:left="67"/>
              <w:jc w:val="left"/>
              <w:rPr>
                <w:position w:val="7"/>
                <w:sz w:val="14"/>
              </w:rPr>
            </w:pPr>
            <w:r>
              <w:rPr>
                <w:sz w:val="22"/>
              </w:rPr>
              <w:t>Normal</w:t>
            </w:r>
            <w:r>
              <w:rPr>
                <w:spacing w:val="-4"/>
                <w:sz w:val="22"/>
              </w:rPr>
              <w:t> </w:t>
            </w:r>
            <w:r>
              <w:rPr>
                <w:spacing w:val="-2"/>
                <w:sz w:val="22"/>
              </w:rPr>
              <w:t>Parameters</w:t>
            </w:r>
            <w:r>
              <w:rPr>
                <w:spacing w:val="-2"/>
                <w:position w:val="7"/>
                <w:sz w:val="14"/>
              </w:rPr>
              <w:t>a,b</w:t>
            </w:r>
          </w:p>
        </w:tc>
        <w:tc>
          <w:tcPr>
            <w:tcW w:w="2266" w:type="dxa"/>
            <w:tcBorders>
              <w:bottom w:val="single" w:sz="8" w:space="0" w:color="ADADAD"/>
            </w:tcBorders>
          </w:tcPr>
          <w:p>
            <w:pPr>
              <w:pStyle w:val="TableParagraph"/>
              <w:spacing w:line="233" w:lineRule="exact" w:before="65"/>
              <w:ind w:left="59"/>
              <w:jc w:val="left"/>
              <w:rPr>
                <w:sz w:val="22"/>
              </w:rPr>
            </w:pPr>
            <w:r>
              <w:rPr>
                <w:spacing w:val="-4"/>
                <w:sz w:val="22"/>
              </w:rPr>
              <w:t>Mean</w:t>
            </w:r>
          </w:p>
        </w:tc>
        <w:tc>
          <w:tcPr>
            <w:tcW w:w="2553" w:type="dxa"/>
            <w:tcBorders>
              <w:bottom w:val="single" w:sz="8" w:space="0" w:color="ADADAD"/>
            </w:tcBorders>
          </w:tcPr>
          <w:p>
            <w:pPr>
              <w:pStyle w:val="TableParagraph"/>
              <w:spacing w:line="233" w:lineRule="exact" w:before="65"/>
              <w:ind w:right="53"/>
              <w:jc w:val="right"/>
              <w:rPr>
                <w:sz w:val="22"/>
              </w:rPr>
            </w:pPr>
            <w:r>
              <w:rPr>
                <w:spacing w:val="-2"/>
                <w:sz w:val="22"/>
              </w:rPr>
              <w:t>0.0000000</w:t>
            </w:r>
          </w:p>
        </w:tc>
      </w:tr>
      <w:tr>
        <w:trPr>
          <w:trHeight w:val="320" w:hRule="atLeast"/>
        </w:trPr>
        <w:tc>
          <w:tcPr>
            <w:tcW w:w="3409" w:type="dxa"/>
            <w:vMerge/>
            <w:tcBorders>
              <w:top w:val="nil"/>
              <w:bottom w:val="single" w:sz="8" w:space="0" w:color="ADADAD"/>
            </w:tcBorders>
          </w:tcPr>
          <w:p>
            <w:pPr>
              <w:rPr>
                <w:sz w:val="2"/>
                <w:szCs w:val="2"/>
              </w:rPr>
            </w:pPr>
          </w:p>
        </w:tc>
        <w:tc>
          <w:tcPr>
            <w:tcW w:w="2266" w:type="dxa"/>
            <w:tcBorders>
              <w:top w:val="single" w:sz="8" w:space="0" w:color="ADADAD"/>
              <w:bottom w:val="single" w:sz="8" w:space="0" w:color="ADADAD"/>
            </w:tcBorders>
          </w:tcPr>
          <w:p>
            <w:pPr>
              <w:pStyle w:val="TableParagraph"/>
              <w:spacing w:line="233" w:lineRule="exact" w:before="66"/>
              <w:ind w:left="59"/>
              <w:jc w:val="left"/>
              <w:rPr>
                <w:sz w:val="22"/>
              </w:rPr>
            </w:pPr>
            <w:r>
              <w:rPr>
                <w:sz w:val="22"/>
              </w:rPr>
              <w:t>Std.</w:t>
            </w:r>
            <w:r>
              <w:rPr>
                <w:spacing w:val="-1"/>
                <w:sz w:val="22"/>
              </w:rPr>
              <w:t> </w:t>
            </w:r>
            <w:r>
              <w:rPr>
                <w:spacing w:val="-2"/>
                <w:sz w:val="22"/>
              </w:rPr>
              <w:t>Deviation</w:t>
            </w:r>
          </w:p>
        </w:tc>
        <w:tc>
          <w:tcPr>
            <w:tcW w:w="2553"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0.23471070</w:t>
            </w:r>
          </w:p>
        </w:tc>
      </w:tr>
      <w:tr>
        <w:trPr>
          <w:trHeight w:val="320" w:hRule="atLeast"/>
        </w:trPr>
        <w:tc>
          <w:tcPr>
            <w:tcW w:w="3409" w:type="dxa"/>
            <w:vMerge w:val="restart"/>
            <w:tcBorders>
              <w:top w:val="single" w:sz="8" w:space="0" w:color="ADADAD"/>
            </w:tcBorders>
          </w:tcPr>
          <w:p>
            <w:pPr>
              <w:pStyle w:val="TableParagraph"/>
              <w:spacing w:line="240" w:lineRule="auto" w:before="66"/>
              <w:ind w:left="67"/>
              <w:jc w:val="left"/>
              <w:rPr>
                <w:sz w:val="22"/>
              </w:rPr>
            </w:pPr>
            <w:r>
              <w:rPr>
                <w:sz w:val="22"/>
              </w:rPr>
              <w:t>Most</w:t>
            </w:r>
            <w:r>
              <w:rPr>
                <w:spacing w:val="-3"/>
                <w:sz w:val="22"/>
              </w:rPr>
              <w:t> </w:t>
            </w:r>
            <w:r>
              <w:rPr>
                <w:sz w:val="22"/>
              </w:rPr>
              <w:t>Extreme</w:t>
            </w:r>
            <w:r>
              <w:rPr>
                <w:spacing w:val="-3"/>
                <w:sz w:val="22"/>
              </w:rPr>
              <w:t> </w:t>
            </w:r>
            <w:r>
              <w:rPr>
                <w:spacing w:val="-2"/>
                <w:sz w:val="22"/>
              </w:rPr>
              <w:t>Differences</w:t>
            </w:r>
          </w:p>
        </w:tc>
        <w:tc>
          <w:tcPr>
            <w:tcW w:w="2266" w:type="dxa"/>
            <w:tcBorders>
              <w:top w:val="single" w:sz="8" w:space="0" w:color="ADADAD"/>
              <w:bottom w:val="single" w:sz="8" w:space="0" w:color="ADADAD"/>
            </w:tcBorders>
          </w:tcPr>
          <w:p>
            <w:pPr>
              <w:pStyle w:val="TableParagraph"/>
              <w:spacing w:line="234" w:lineRule="exact" w:before="66"/>
              <w:ind w:left="59"/>
              <w:jc w:val="left"/>
              <w:rPr>
                <w:sz w:val="22"/>
              </w:rPr>
            </w:pPr>
            <w:r>
              <w:rPr>
                <w:spacing w:val="-2"/>
                <w:sz w:val="22"/>
              </w:rPr>
              <w:t>Absolute</w:t>
            </w:r>
          </w:p>
        </w:tc>
        <w:tc>
          <w:tcPr>
            <w:tcW w:w="2553" w:type="dxa"/>
            <w:tcBorders>
              <w:top w:val="single" w:sz="8" w:space="0" w:color="ADADAD"/>
              <w:bottom w:val="single" w:sz="8" w:space="0" w:color="ADADAD"/>
            </w:tcBorders>
          </w:tcPr>
          <w:p>
            <w:pPr>
              <w:pStyle w:val="TableParagraph"/>
              <w:spacing w:line="234" w:lineRule="exact" w:before="66"/>
              <w:ind w:right="52"/>
              <w:jc w:val="right"/>
              <w:rPr>
                <w:sz w:val="22"/>
              </w:rPr>
            </w:pPr>
            <w:r>
              <w:rPr>
                <w:spacing w:val="-2"/>
                <w:sz w:val="22"/>
              </w:rPr>
              <w:t>0.087</w:t>
            </w:r>
          </w:p>
        </w:tc>
      </w:tr>
      <w:tr>
        <w:trPr>
          <w:trHeight w:val="320" w:hRule="atLeast"/>
        </w:trPr>
        <w:tc>
          <w:tcPr>
            <w:tcW w:w="3409" w:type="dxa"/>
            <w:vMerge/>
            <w:tcBorders>
              <w:top w:val="nil"/>
            </w:tcBorders>
          </w:tcPr>
          <w:p>
            <w:pPr>
              <w:rPr>
                <w:sz w:val="2"/>
                <w:szCs w:val="2"/>
              </w:rPr>
            </w:pPr>
          </w:p>
        </w:tc>
        <w:tc>
          <w:tcPr>
            <w:tcW w:w="2266" w:type="dxa"/>
            <w:tcBorders>
              <w:top w:val="single" w:sz="8" w:space="0" w:color="ADADAD"/>
              <w:bottom w:val="single" w:sz="8" w:space="0" w:color="ADADAD"/>
            </w:tcBorders>
          </w:tcPr>
          <w:p>
            <w:pPr>
              <w:pStyle w:val="TableParagraph"/>
              <w:spacing w:line="233" w:lineRule="exact" w:before="66"/>
              <w:ind w:left="59"/>
              <w:jc w:val="left"/>
              <w:rPr>
                <w:sz w:val="22"/>
              </w:rPr>
            </w:pPr>
            <w:r>
              <w:rPr>
                <w:spacing w:val="-2"/>
                <w:sz w:val="22"/>
              </w:rPr>
              <w:t>Positive</w:t>
            </w:r>
          </w:p>
        </w:tc>
        <w:tc>
          <w:tcPr>
            <w:tcW w:w="2553" w:type="dxa"/>
            <w:tcBorders>
              <w:top w:val="single" w:sz="8" w:space="0" w:color="ADADAD"/>
              <w:bottom w:val="single" w:sz="8" w:space="0" w:color="ADADAD"/>
            </w:tcBorders>
          </w:tcPr>
          <w:p>
            <w:pPr>
              <w:pStyle w:val="TableParagraph"/>
              <w:spacing w:line="233" w:lineRule="exact" w:before="66"/>
              <w:ind w:right="52"/>
              <w:jc w:val="right"/>
              <w:rPr>
                <w:sz w:val="22"/>
              </w:rPr>
            </w:pPr>
            <w:r>
              <w:rPr>
                <w:spacing w:val="-2"/>
                <w:sz w:val="22"/>
              </w:rPr>
              <w:t>0.087</w:t>
            </w:r>
          </w:p>
        </w:tc>
      </w:tr>
      <w:tr>
        <w:trPr>
          <w:trHeight w:val="313" w:hRule="atLeast"/>
        </w:trPr>
        <w:tc>
          <w:tcPr>
            <w:tcW w:w="3409" w:type="dxa"/>
            <w:vMerge/>
            <w:tcBorders>
              <w:top w:val="nil"/>
            </w:tcBorders>
          </w:tcPr>
          <w:p>
            <w:pPr>
              <w:rPr>
                <w:sz w:val="2"/>
                <w:szCs w:val="2"/>
              </w:rPr>
            </w:pPr>
          </w:p>
        </w:tc>
        <w:tc>
          <w:tcPr>
            <w:tcW w:w="2266" w:type="dxa"/>
            <w:tcBorders>
              <w:top w:val="single" w:sz="8" w:space="0" w:color="ADADAD"/>
            </w:tcBorders>
          </w:tcPr>
          <w:p>
            <w:pPr>
              <w:pStyle w:val="TableParagraph"/>
              <w:spacing w:line="228" w:lineRule="exact" w:before="66"/>
              <w:ind w:left="59"/>
              <w:jc w:val="left"/>
              <w:rPr>
                <w:sz w:val="22"/>
              </w:rPr>
            </w:pPr>
            <w:r>
              <w:rPr>
                <w:spacing w:val="-2"/>
                <w:sz w:val="22"/>
              </w:rPr>
              <w:t>Negative</w:t>
            </w:r>
          </w:p>
        </w:tc>
        <w:tc>
          <w:tcPr>
            <w:tcW w:w="2553" w:type="dxa"/>
            <w:tcBorders>
              <w:top w:val="single" w:sz="8" w:space="0" w:color="ADADAD"/>
              <w:bottom w:val="single" w:sz="8" w:space="0" w:color="ADADAD"/>
            </w:tcBorders>
          </w:tcPr>
          <w:p>
            <w:pPr>
              <w:pStyle w:val="TableParagraph"/>
              <w:spacing w:line="228" w:lineRule="exact" w:before="66"/>
              <w:ind w:right="52"/>
              <w:jc w:val="right"/>
              <w:rPr>
                <w:sz w:val="22"/>
              </w:rPr>
            </w:pPr>
            <w:r>
              <w:rPr>
                <w:spacing w:val="-2"/>
                <w:sz w:val="22"/>
              </w:rPr>
              <w:t>-0.082</w:t>
            </w:r>
          </w:p>
        </w:tc>
      </w:tr>
      <w:tr>
        <w:trPr>
          <w:trHeight w:val="326" w:hRule="atLeast"/>
        </w:trPr>
        <w:tc>
          <w:tcPr>
            <w:tcW w:w="5675" w:type="dxa"/>
            <w:gridSpan w:val="2"/>
            <w:tcBorders>
              <w:bottom w:val="single" w:sz="8" w:space="0" w:color="ADADAD"/>
            </w:tcBorders>
          </w:tcPr>
          <w:p>
            <w:pPr>
              <w:pStyle w:val="TableParagraph"/>
              <w:spacing w:line="233" w:lineRule="exact" w:before="72"/>
              <w:ind w:left="67"/>
              <w:jc w:val="left"/>
              <w:rPr>
                <w:sz w:val="22"/>
              </w:rPr>
            </w:pPr>
            <w:r>
              <w:rPr>
                <w:sz w:val="22"/>
              </w:rPr>
              <w:t>Test</w:t>
            </w:r>
            <w:r>
              <w:rPr>
                <w:spacing w:val="-6"/>
                <w:sz w:val="22"/>
              </w:rPr>
              <w:t> </w:t>
            </w:r>
            <w:r>
              <w:rPr>
                <w:spacing w:val="-2"/>
                <w:sz w:val="22"/>
              </w:rPr>
              <w:t>Statistic</w:t>
            </w:r>
          </w:p>
        </w:tc>
        <w:tc>
          <w:tcPr>
            <w:tcW w:w="2553" w:type="dxa"/>
            <w:tcBorders>
              <w:top w:val="single" w:sz="8" w:space="0" w:color="ADADAD"/>
              <w:bottom w:val="single" w:sz="8" w:space="0" w:color="ADADAD"/>
            </w:tcBorders>
          </w:tcPr>
          <w:p>
            <w:pPr>
              <w:pStyle w:val="TableParagraph"/>
              <w:spacing w:line="233" w:lineRule="exact" w:before="72"/>
              <w:ind w:right="52"/>
              <w:jc w:val="right"/>
              <w:rPr>
                <w:sz w:val="22"/>
              </w:rPr>
            </w:pPr>
            <w:r>
              <w:rPr>
                <w:spacing w:val="-2"/>
                <w:sz w:val="22"/>
              </w:rPr>
              <w:t>0.087</w:t>
            </w:r>
          </w:p>
        </w:tc>
      </w:tr>
      <w:tr>
        <w:trPr>
          <w:trHeight w:val="319" w:hRule="atLeast"/>
        </w:trPr>
        <w:tc>
          <w:tcPr>
            <w:tcW w:w="5675" w:type="dxa"/>
            <w:gridSpan w:val="2"/>
            <w:tcBorders>
              <w:top w:val="single" w:sz="8" w:space="0" w:color="ADADAD"/>
            </w:tcBorders>
          </w:tcPr>
          <w:p>
            <w:pPr>
              <w:pStyle w:val="TableParagraph"/>
              <w:spacing w:before="67"/>
              <w:ind w:left="67"/>
              <w:jc w:val="left"/>
              <w:rPr>
                <w:sz w:val="22"/>
              </w:rPr>
            </w:pPr>
            <w:r>
              <w:rPr>
                <w:sz w:val="22"/>
              </w:rPr>
              <w:t>Asymp.</w:t>
            </w:r>
            <w:r>
              <w:rPr>
                <w:spacing w:val="-3"/>
                <w:sz w:val="22"/>
              </w:rPr>
              <w:t> </w:t>
            </w:r>
            <w:r>
              <w:rPr>
                <w:sz w:val="22"/>
              </w:rPr>
              <w:t>Sig.</w:t>
            </w:r>
            <w:r>
              <w:rPr>
                <w:spacing w:val="-3"/>
                <w:sz w:val="22"/>
              </w:rPr>
              <w:t> </w:t>
            </w:r>
            <w:r>
              <w:rPr>
                <w:sz w:val="22"/>
              </w:rPr>
              <w:t>(2-</w:t>
            </w:r>
            <w:r>
              <w:rPr>
                <w:spacing w:val="-2"/>
                <w:sz w:val="22"/>
              </w:rPr>
              <w:t>tailed)</w:t>
            </w:r>
          </w:p>
        </w:tc>
        <w:tc>
          <w:tcPr>
            <w:tcW w:w="2553" w:type="dxa"/>
            <w:tcBorders>
              <w:top w:val="single" w:sz="8" w:space="0" w:color="ADADAD"/>
            </w:tcBorders>
          </w:tcPr>
          <w:p>
            <w:pPr>
              <w:pStyle w:val="TableParagraph"/>
              <w:spacing w:before="67"/>
              <w:ind w:right="52"/>
              <w:jc w:val="right"/>
              <w:rPr>
                <w:position w:val="7"/>
                <w:sz w:val="14"/>
              </w:rPr>
            </w:pPr>
            <w:r>
              <w:rPr>
                <w:spacing w:val="-2"/>
                <w:sz w:val="22"/>
              </w:rPr>
              <w:t>0.065</w:t>
            </w:r>
            <w:r>
              <w:rPr>
                <w:spacing w:val="-2"/>
                <w:position w:val="7"/>
                <w:sz w:val="14"/>
              </w:rPr>
              <w:t>c</w:t>
            </w:r>
          </w:p>
        </w:tc>
      </w:tr>
    </w:tbl>
    <w:p>
      <w:pPr>
        <w:pStyle w:val="ListParagraph"/>
        <w:numPr>
          <w:ilvl w:val="1"/>
          <w:numId w:val="31"/>
        </w:numPr>
        <w:tabs>
          <w:tab w:pos="407" w:val="left" w:leader="none"/>
        </w:tabs>
        <w:spacing w:line="240" w:lineRule="auto" w:before="72" w:after="0"/>
        <w:ind w:left="407" w:right="0" w:hanging="206"/>
        <w:jc w:val="left"/>
        <w:rPr>
          <w:color w:val="000104"/>
          <w:sz w:val="22"/>
        </w:rPr>
      </w:pPr>
      <w:r>
        <w:rPr>
          <w:color w:val="000104"/>
          <w:sz w:val="22"/>
        </w:rPr>
        <w:t>Test</w:t>
      </w:r>
      <w:r>
        <w:rPr>
          <w:color w:val="000104"/>
          <w:spacing w:val="-6"/>
          <w:sz w:val="22"/>
        </w:rPr>
        <w:t> </w:t>
      </w:r>
      <w:r>
        <w:rPr>
          <w:color w:val="000104"/>
          <w:sz w:val="22"/>
        </w:rPr>
        <w:t>distribution</w:t>
      </w:r>
      <w:r>
        <w:rPr>
          <w:color w:val="000104"/>
          <w:spacing w:val="-4"/>
          <w:sz w:val="22"/>
        </w:rPr>
        <w:t> </w:t>
      </w:r>
      <w:r>
        <w:rPr>
          <w:color w:val="000104"/>
          <w:sz w:val="22"/>
        </w:rPr>
        <w:t>is</w:t>
      </w:r>
      <w:r>
        <w:rPr>
          <w:color w:val="000104"/>
          <w:spacing w:val="-5"/>
          <w:sz w:val="22"/>
        </w:rPr>
        <w:t> </w:t>
      </w:r>
      <w:r>
        <w:rPr>
          <w:color w:val="000104"/>
          <w:spacing w:val="-2"/>
          <w:sz w:val="22"/>
        </w:rPr>
        <w:t>Normal.</w:t>
      </w:r>
    </w:p>
    <w:p>
      <w:pPr>
        <w:pStyle w:val="ListParagraph"/>
        <w:numPr>
          <w:ilvl w:val="1"/>
          <w:numId w:val="31"/>
        </w:numPr>
        <w:tabs>
          <w:tab w:pos="423" w:val="left" w:leader="none"/>
        </w:tabs>
        <w:spacing w:line="240" w:lineRule="auto" w:before="67" w:after="0"/>
        <w:ind w:left="423" w:right="0" w:hanging="222"/>
        <w:jc w:val="left"/>
        <w:rPr>
          <w:color w:val="000104"/>
          <w:sz w:val="22"/>
        </w:rPr>
      </w:pPr>
      <w:r>
        <w:rPr>
          <w:color w:val="000104"/>
          <w:sz w:val="22"/>
        </w:rPr>
        <w:t>Calculated</w:t>
      </w:r>
      <w:r>
        <w:rPr>
          <w:color w:val="000104"/>
          <w:spacing w:val="-8"/>
          <w:sz w:val="22"/>
        </w:rPr>
        <w:t> </w:t>
      </w:r>
      <w:r>
        <w:rPr>
          <w:color w:val="000104"/>
          <w:sz w:val="22"/>
        </w:rPr>
        <w:t>from</w:t>
      </w:r>
      <w:r>
        <w:rPr>
          <w:color w:val="000104"/>
          <w:spacing w:val="-6"/>
          <w:sz w:val="22"/>
        </w:rPr>
        <w:t> </w:t>
      </w:r>
      <w:r>
        <w:rPr>
          <w:color w:val="000104"/>
          <w:spacing w:val="-4"/>
          <w:sz w:val="22"/>
        </w:rPr>
        <w:t>data.</w:t>
      </w:r>
    </w:p>
    <w:p>
      <w:pPr>
        <w:pStyle w:val="ListParagraph"/>
        <w:numPr>
          <w:ilvl w:val="1"/>
          <w:numId w:val="31"/>
        </w:numPr>
        <w:tabs>
          <w:tab w:pos="407" w:val="left" w:leader="none"/>
        </w:tabs>
        <w:spacing w:line="240" w:lineRule="auto" w:before="67" w:after="0"/>
        <w:ind w:left="407" w:right="0" w:hanging="206"/>
        <w:jc w:val="left"/>
        <w:rPr>
          <w:color w:val="000104"/>
          <w:sz w:val="22"/>
        </w:rPr>
      </w:pPr>
      <w:r>
        <w:rPr>
          <w:color w:val="000104"/>
          <w:sz w:val="22"/>
        </w:rPr>
        <w:t>Lilliefors</w:t>
      </w:r>
      <w:r>
        <w:rPr>
          <w:color w:val="000104"/>
          <w:spacing w:val="-9"/>
          <w:sz w:val="22"/>
        </w:rPr>
        <w:t> </w:t>
      </w:r>
      <w:r>
        <w:rPr>
          <w:color w:val="000104"/>
          <w:sz w:val="22"/>
        </w:rPr>
        <w:t>Significance</w:t>
      </w:r>
      <w:r>
        <w:rPr>
          <w:color w:val="000104"/>
          <w:spacing w:val="-9"/>
          <w:sz w:val="22"/>
        </w:rPr>
        <w:t> </w:t>
      </w:r>
      <w:r>
        <w:rPr>
          <w:color w:val="000104"/>
          <w:spacing w:val="-2"/>
          <w:sz w:val="22"/>
        </w:rPr>
        <w:t>Correction.</w:t>
      </w:r>
    </w:p>
    <w:p>
      <w:pPr>
        <w:pStyle w:val="ListParagraph"/>
        <w:spacing w:after="0" w:line="240" w:lineRule="auto"/>
        <w:jc w:val="left"/>
        <w:rPr>
          <w:sz w:val="22"/>
        </w:rPr>
        <w:sectPr>
          <w:headerReference w:type="default" r:id="rId84"/>
          <w:footerReference w:type="default" r:id="rId85"/>
          <w:pgSz w:w="11910" w:h="16840"/>
          <w:pgMar w:header="0" w:footer="998" w:top="1920" w:bottom="1180" w:left="1559" w:right="1700"/>
        </w:sectPr>
      </w:pPr>
    </w:p>
    <w:p>
      <w:pPr>
        <w:pStyle w:val="Heading2"/>
        <w:numPr>
          <w:ilvl w:val="0"/>
          <w:numId w:val="31"/>
        </w:numPr>
        <w:tabs>
          <w:tab w:pos="709" w:val="left" w:leader="none"/>
        </w:tabs>
        <w:spacing w:line="240" w:lineRule="auto" w:before="64" w:after="0"/>
        <w:ind w:left="709" w:right="0" w:hanging="568"/>
        <w:jc w:val="left"/>
      </w:pPr>
      <w:r>
        <w:rPr/>
        <w:t>Hasil</w:t>
      </w:r>
      <w:r>
        <w:rPr>
          <w:spacing w:val="-2"/>
        </w:rPr>
        <w:t> </w:t>
      </w:r>
      <w:r>
        <w:rPr/>
        <w:t>Uji</w:t>
      </w:r>
      <w:r>
        <w:rPr>
          <w:spacing w:val="-1"/>
        </w:rPr>
        <w:t> </w:t>
      </w:r>
      <w:r>
        <w:rPr/>
        <w:t>Uji</w:t>
      </w:r>
      <w:r>
        <w:rPr>
          <w:spacing w:val="-1"/>
        </w:rPr>
        <w:t> </w:t>
      </w:r>
      <w:r>
        <w:rPr>
          <w:spacing w:val="-2"/>
        </w:rPr>
        <w:t>Multikolinieritas</w:t>
      </w:r>
    </w:p>
    <w:p>
      <w:pPr>
        <w:pStyle w:val="BodyText"/>
        <w:rPr>
          <w:b/>
        </w:rPr>
      </w:pPr>
    </w:p>
    <w:p>
      <w:pPr>
        <w:pStyle w:val="BodyText"/>
        <w:spacing w:before="66"/>
        <w:rPr>
          <w:b/>
        </w:rPr>
      </w:pPr>
    </w:p>
    <w:p>
      <w:pPr>
        <w:spacing w:before="0"/>
        <w:ind w:left="0" w:right="423" w:firstLine="0"/>
        <w:jc w:val="center"/>
        <w:rPr>
          <w:rFonts w:ascii="Arial"/>
          <w:b/>
          <w:sz w:val="22"/>
        </w:rPr>
      </w:pPr>
      <w:r>
        <w:rPr>
          <w:rFonts w:ascii="Arial"/>
          <w:b/>
          <w:color w:val="000104"/>
          <w:spacing w:val="-2"/>
          <w:sz w:val="22"/>
        </w:rPr>
        <w:t>Coefficients</w:t>
      </w:r>
      <w:r>
        <w:rPr>
          <w:rFonts w:ascii="Arial"/>
          <w:b/>
          <w:color w:val="000104"/>
          <w:spacing w:val="-2"/>
          <w:sz w:val="22"/>
          <w:vertAlign w:val="superscript"/>
        </w:rPr>
        <w:t>a</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1815"/>
        <w:gridCol w:w="2691"/>
        <w:gridCol w:w="2698"/>
      </w:tblGrid>
      <w:tr>
        <w:trPr>
          <w:trHeight w:val="316" w:hRule="atLeast"/>
        </w:trPr>
        <w:tc>
          <w:tcPr>
            <w:tcW w:w="2555" w:type="dxa"/>
            <w:gridSpan w:val="2"/>
            <w:vMerge w:val="restart"/>
            <w:tcBorders>
              <w:bottom w:val="single" w:sz="8" w:space="0" w:color="152935"/>
            </w:tcBorders>
          </w:tcPr>
          <w:p>
            <w:pPr>
              <w:pStyle w:val="TableParagraph"/>
              <w:spacing w:line="240" w:lineRule="auto" w:before="145"/>
              <w:jc w:val="left"/>
              <w:rPr>
                <w:rFonts w:ascii="Arial"/>
                <w:b/>
                <w:sz w:val="22"/>
              </w:rPr>
            </w:pPr>
          </w:p>
          <w:p>
            <w:pPr>
              <w:pStyle w:val="TableParagraph"/>
              <w:spacing w:line="227" w:lineRule="exact" w:before="0"/>
              <w:ind w:left="66"/>
              <w:jc w:val="left"/>
              <w:rPr>
                <w:sz w:val="22"/>
              </w:rPr>
            </w:pPr>
            <w:r>
              <w:rPr>
                <w:spacing w:val="-2"/>
                <w:sz w:val="22"/>
              </w:rPr>
              <w:t>Model</w:t>
            </w:r>
          </w:p>
        </w:tc>
        <w:tc>
          <w:tcPr>
            <w:tcW w:w="5389" w:type="dxa"/>
            <w:gridSpan w:val="2"/>
          </w:tcPr>
          <w:p>
            <w:pPr>
              <w:pStyle w:val="TableParagraph"/>
              <w:spacing w:line="227" w:lineRule="exact" w:before="69"/>
              <w:ind w:left="1741"/>
              <w:jc w:val="left"/>
              <w:rPr>
                <w:sz w:val="22"/>
              </w:rPr>
            </w:pPr>
            <w:r>
              <w:rPr>
                <w:sz w:val="22"/>
              </w:rPr>
              <w:t>Collinearity</w:t>
            </w:r>
            <w:r>
              <w:rPr>
                <w:spacing w:val="-11"/>
                <w:sz w:val="22"/>
              </w:rPr>
              <w:t> </w:t>
            </w:r>
            <w:r>
              <w:rPr>
                <w:spacing w:val="-2"/>
                <w:sz w:val="22"/>
              </w:rPr>
              <w:t>Statistics</w:t>
            </w:r>
          </w:p>
        </w:tc>
      </w:tr>
      <w:tr>
        <w:trPr>
          <w:trHeight w:val="308" w:hRule="atLeast"/>
        </w:trPr>
        <w:tc>
          <w:tcPr>
            <w:tcW w:w="2555" w:type="dxa"/>
            <w:gridSpan w:val="2"/>
            <w:vMerge/>
            <w:tcBorders>
              <w:top w:val="nil"/>
              <w:bottom w:val="single" w:sz="8" w:space="0" w:color="152935"/>
            </w:tcBorders>
          </w:tcPr>
          <w:p>
            <w:pPr>
              <w:rPr>
                <w:sz w:val="2"/>
                <w:szCs w:val="2"/>
              </w:rPr>
            </w:pPr>
          </w:p>
        </w:tc>
        <w:tc>
          <w:tcPr>
            <w:tcW w:w="2691" w:type="dxa"/>
          </w:tcPr>
          <w:p>
            <w:pPr>
              <w:pStyle w:val="TableParagraph"/>
              <w:spacing w:line="227" w:lineRule="exact" w:before="61"/>
              <w:ind w:left="5"/>
              <w:rPr>
                <w:sz w:val="22"/>
              </w:rPr>
            </w:pPr>
            <w:r>
              <w:rPr>
                <w:spacing w:val="-2"/>
                <w:sz w:val="22"/>
              </w:rPr>
              <w:t>Tolerance</w:t>
            </w:r>
          </w:p>
        </w:tc>
        <w:tc>
          <w:tcPr>
            <w:tcW w:w="2698" w:type="dxa"/>
          </w:tcPr>
          <w:p>
            <w:pPr>
              <w:pStyle w:val="TableParagraph"/>
              <w:spacing w:line="227" w:lineRule="exact" w:before="61"/>
              <w:ind w:left="8"/>
              <w:rPr>
                <w:sz w:val="22"/>
              </w:rPr>
            </w:pPr>
            <w:r>
              <w:rPr>
                <w:spacing w:val="-5"/>
                <w:sz w:val="22"/>
              </w:rPr>
              <w:t>VIF</w:t>
            </w:r>
          </w:p>
        </w:tc>
      </w:tr>
      <w:tr>
        <w:trPr>
          <w:trHeight w:val="326" w:hRule="atLeast"/>
        </w:trPr>
        <w:tc>
          <w:tcPr>
            <w:tcW w:w="740" w:type="dxa"/>
            <w:vMerge w:val="restart"/>
            <w:tcBorders>
              <w:top w:val="single" w:sz="8" w:space="0" w:color="152935"/>
            </w:tcBorders>
          </w:tcPr>
          <w:p>
            <w:pPr>
              <w:pStyle w:val="TableParagraph"/>
              <w:spacing w:line="240" w:lineRule="auto" w:before="117"/>
              <w:ind w:left="66"/>
              <w:jc w:val="left"/>
              <w:rPr>
                <w:rFonts w:ascii="Arial MT"/>
                <w:sz w:val="18"/>
              </w:rPr>
            </w:pPr>
            <w:r>
              <w:rPr>
                <w:rFonts w:ascii="Arial MT"/>
                <w:spacing w:val="-10"/>
                <w:sz w:val="18"/>
              </w:rPr>
              <w:t>1</w:t>
            </w:r>
          </w:p>
        </w:tc>
        <w:tc>
          <w:tcPr>
            <w:tcW w:w="1815" w:type="dxa"/>
            <w:tcBorders>
              <w:top w:val="single" w:sz="8" w:space="0" w:color="152935"/>
              <w:bottom w:val="single" w:sz="8" w:space="0" w:color="ADADAD"/>
            </w:tcBorders>
          </w:tcPr>
          <w:p>
            <w:pPr>
              <w:pStyle w:val="TableParagraph"/>
              <w:spacing w:line="233" w:lineRule="exact" w:before="72"/>
              <w:ind w:left="63"/>
              <w:jc w:val="left"/>
              <w:rPr>
                <w:sz w:val="22"/>
              </w:rPr>
            </w:pPr>
            <w:r>
              <w:rPr>
                <w:spacing w:val="-5"/>
                <w:sz w:val="22"/>
              </w:rPr>
              <w:t>LEV</w:t>
            </w:r>
          </w:p>
        </w:tc>
        <w:tc>
          <w:tcPr>
            <w:tcW w:w="2691" w:type="dxa"/>
            <w:tcBorders>
              <w:bottom w:val="single" w:sz="8" w:space="0" w:color="ADADAD"/>
            </w:tcBorders>
          </w:tcPr>
          <w:p>
            <w:pPr>
              <w:pStyle w:val="TableParagraph"/>
              <w:spacing w:line="233" w:lineRule="exact" w:before="72"/>
              <w:ind w:right="47"/>
              <w:jc w:val="right"/>
              <w:rPr>
                <w:sz w:val="22"/>
              </w:rPr>
            </w:pPr>
            <w:r>
              <w:rPr>
                <w:spacing w:val="-2"/>
                <w:sz w:val="22"/>
              </w:rPr>
              <w:t>0.823</w:t>
            </w:r>
          </w:p>
        </w:tc>
        <w:tc>
          <w:tcPr>
            <w:tcW w:w="2698" w:type="dxa"/>
            <w:tcBorders>
              <w:bottom w:val="single" w:sz="8" w:space="0" w:color="ADADAD"/>
            </w:tcBorders>
          </w:tcPr>
          <w:p>
            <w:pPr>
              <w:pStyle w:val="TableParagraph"/>
              <w:spacing w:line="233" w:lineRule="exact" w:before="72"/>
              <w:ind w:right="53"/>
              <w:jc w:val="right"/>
              <w:rPr>
                <w:sz w:val="22"/>
              </w:rPr>
            </w:pPr>
            <w:r>
              <w:rPr>
                <w:spacing w:val="-2"/>
                <w:sz w:val="22"/>
              </w:rPr>
              <w:t>1.214</w:t>
            </w:r>
          </w:p>
        </w:tc>
      </w:tr>
      <w:tr>
        <w:trPr>
          <w:trHeight w:val="320" w:hRule="atLeast"/>
        </w:trPr>
        <w:tc>
          <w:tcPr>
            <w:tcW w:w="740" w:type="dxa"/>
            <w:vMerge/>
            <w:tcBorders>
              <w:top w:val="nil"/>
            </w:tcBorders>
          </w:tcPr>
          <w:p>
            <w:pPr>
              <w:rPr>
                <w:sz w:val="2"/>
                <w:szCs w:val="2"/>
              </w:rPr>
            </w:pPr>
          </w:p>
        </w:tc>
        <w:tc>
          <w:tcPr>
            <w:tcW w:w="1815" w:type="dxa"/>
            <w:tcBorders>
              <w:top w:val="single" w:sz="8" w:space="0" w:color="ADADAD"/>
              <w:bottom w:val="single" w:sz="8" w:space="0" w:color="ADADAD"/>
            </w:tcBorders>
          </w:tcPr>
          <w:p>
            <w:pPr>
              <w:pStyle w:val="TableParagraph"/>
              <w:spacing w:line="233" w:lineRule="exact" w:before="66"/>
              <w:ind w:left="63"/>
              <w:jc w:val="left"/>
              <w:rPr>
                <w:sz w:val="22"/>
              </w:rPr>
            </w:pPr>
            <w:r>
              <w:rPr>
                <w:spacing w:val="-2"/>
                <w:sz w:val="22"/>
              </w:rPr>
              <w:t>BDOUT</w:t>
            </w:r>
          </w:p>
        </w:tc>
        <w:tc>
          <w:tcPr>
            <w:tcW w:w="2691" w:type="dxa"/>
            <w:tcBorders>
              <w:top w:val="single" w:sz="8" w:space="0" w:color="ADADAD"/>
              <w:bottom w:val="single" w:sz="8" w:space="0" w:color="ADADAD"/>
            </w:tcBorders>
          </w:tcPr>
          <w:p>
            <w:pPr>
              <w:pStyle w:val="TableParagraph"/>
              <w:spacing w:line="233" w:lineRule="exact" w:before="66"/>
              <w:ind w:right="47"/>
              <w:jc w:val="right"/>
              <w:rPr>
                <w:sz w:val="22"/>
              </w:rPr>
            </w:pPr>
            <w:r>
              <w:rPr>
                <w:spacing w:val="-2"/>
                <w:sz w:val="22"/>
              </w:rPr>
              <w:t>0.811</w:t>
            </w:r>
          </w:p>
        </w:tc>
        <w:tc>
          <w:tcPr>
            <w:tcW w:w="2698"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1.234</w:t>
            </w:r>
          </w:p>
        </w:tc>
      </w:tr>
      <w:tr>
        <w:trPr>
          <w:trHeight w:val="320" w:hRule="atLeast"/>
        </w:trPr>
        <w:tc>
          <w:tcPr>
            <w:tcW w:w="740" w:type="dxa"/>
            <w:vMerge/>
            <w:tcBorders>
              <w:top w:val="nil"/>
            </w:tcBorders>
          </w:tcPr>
          <w:p>
            <w:pPr>
              <w:rPr>
                <w:sz w:val="2"/>
                <w:szCs w:val="2"/>
              </w:rPr>
            </w:pPr>
          </w:p>
        </w:tc>
        <w:tc>
          <w:tcPr>
            <w:tcW w:w="1815" w:type="dxa"/>
            <w:tcBorders>
              <w:top w:val="single" w:sz="8" w:space="0" w:color="ADADAD"/>
              <w:bottom w:val="single" w:sz="8" w:space="0" w:color="ADADAD"/>
            </w:tcBorders>
          </w:tcPr>
          <w:p>
            <w:pPr>
              <w:pStyle w:val="TableParagraph"/>
              <w:spacing w:line="233" w:lineRule="exact" w:before="66"/>
              <w:ind w:left="63"/>
              <w:jc w:val="left"/>
              <w:rPr>
                <w:sz w:val="22"/>
              </w:rPr>
            </w:pPr>
            <w:r>
              <w:rPr>
                <w:spacing w:val="-4"/>
                <w:sz w:val="22"/>
              </w:rPr>
              <w:t>TATA</w:t>
            </w:r>
          </w:p>
        </w:tc>
        <w:tc>
          <w:tcPr>
            <w:tcW w:w="2691" w:type="dxa"/>
            <w:tcBorders>
              <w:top w:val="single" w:sz="8" w:space="0" w:color="ADADAD"/>
              <w:bottom w:val="single" w:sz="8" w:space="0" w:color="ADADAD"/>
            </w:tcBorders>
          </w:tcPr>
          <w:p>
            <w:pPr>
              <w:pStyle w:val="TableParagraph"/>
              <w:spacing w:line="233" w:lineRule="exact" w:before="66"/>
              <w:ind w:right="47"/>
              <w:jc w:val="right"/>
              <w:rPr>
                <w:sz w:val="22"/>
              </w:rPr>
            </w:pPr>
            <w:r>
              <w:rPr>
                <w:spacing w:val="-2"/>
                <w:sz w:val="22"/>
              </w:rPr>
              <w:t>0.896</w:t>
            </w:r>
          </w:p>
        </w:tc>
        <w:tc>
          <w:tcPr>
            <w:tcW w:w="2698"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1.117</w:t>
            </w:r>
          </w:p>
        </w:tc>
      </w:tr>
      <w:tr>
        <w:trPr>
          <w:trHeight w:val="320" w:hRule="atLeast"/>
        </w:trPr>
        <w:tc>
          <w:tcPr>
            <w:tcW w:w="740" w:type="dxa"/>
            <w:vMerge/>
            <w:tcBorders>
              <w:top w:val="nil"/>
            </w:tcBorders>
          </w:tcPr>
          <w:p>
            <w:pPr>
              <w:rPr>
                <w:sz w:val="2"/>
                <w:szCs w:val="2"/>
              </w:rPr>
            </w:pPr>
          </w:p>
        </w:tc>
        <w:tc>
          <w:tcPr>
            <w:tcW w:w="1815" w:type="dxa"/>
            <w:tcBorders>
              <w:top w:val="single" w:sz="8" w:space="0" w:color="ADADAD"/>
              <w:bottom w:val="single" w:sz="8" w:space="0" w:color="ADADAD"/>
            </w:tcBorders>
          </w:tcPr>
          <w:p>
            <w:pPr>
              <w:pStyle w:val="TableParagraph"/>
              <w:spacing w:line="233" w:lineRule="exact" w:before="66"/>
              <w:ind w:left="63"/>
              <w:jc w:val="left"/>
              <w:rPr>
                <w:sz w:val="22"/>
              </w:rPr>
            </w:pPr>
            <w:r>
              <w:rPr>
                <w:spacing w:val="-5"/>
                <w:sz w:val="22"/>
              </w:rPr>
              <w:t>KA</w:t>
            </w:r>
          </w:p>
        </w:tc>
        <w:tc>
          <w:tcPr>
            <w:tcW w:w="2691" w:type="dxa"/>
            <w:tcBorders>
              <w:top w:val="single" w:sz="8" w:space="0" w:color="ADADAD"/>
              <w:bottom w:val="single" w:sz="8" w:space="0" w:color="ADADAD"/>
            </w:tcBorders>
          </w:tcPr>
          <w:p>
            <w:pPr>
              <w:pStyle w:val="TableParagraph"/>
              <w:spacing w:line="233" w:lineRule="exact" w:before="66"/>
              <w:ind w:right="47"/>
              <w:jc w:val="right"/>
              <w:rPr>
                <w:sz w:val="22"/>
              </w:rPr>
            </w:pPr>
            <w:r>
              <w:rPr>
                <w:spacing w:val="-2"/>
                <w:sz w:val="22"/>
              </w:rPr>
              <w:t>0.897</w:t>
            </w:r>
          </w:p>
        </w:tc>
        <w:tc>
          <w:tcPr>
            <w:tcW w:w="2698" w:type="dxa"/>
            <w:tcBorders>
              <w:top w:val="single" w:sz="8" w:space="0" w:color="ADADAD"/>
              <w:bottom w:val="single" w:sz="8" w:space="0" w:color="ADADAD"/>
            </w:tcBorders>
          </w:tcPr>
          <w:p>
            <w:pPr>
              <w:pStyle w:val="TableParagraph"/>
              <w:spacing w:line="233" w:lineRule="exact" w:before="66"/>
              <w:ind w:right="53"/>
              <w:jc w:val="right"/>
              <w:rPr>
                <w:sz w:val="22"/>
              </w:rPr>
            </w:pPr>
            <w:r>
              <w:rPr>
                <w:spacing w:val="-2"/>
                <w:sz w:val="22"/>
              </w:rPr>
              <w:t>1.115</w:t>
            </w:r>
          </w:p>
        </w:tc>
      </w:tr>
      <w:tr>
        <w:trPr>
          <w:trHeight w:val="319" w:hRule="atLeast"/>
        </w:trPr>
        <w:tc>
          <w:tcPr>
            <w:tcW w:w="740" w:type="dxa"/>
            <w:vMerge/>
            <w:tcBorders>
              <w:top w:val="nil"/>
            </w:tcBorders>
          </w:tcPr>
          <w:p>
            <w:pPr>
              <w:rPr>
                <w:sz w:val="2"/>
                <w:szCs w:val="2"/>
              </w:rPr>
            </w:pPr>
          </w:p>
        </w:tc>
        <w:tc>
          <w:tcPr>
            <w:tcW w:w="1815" w:type="dxa"/>
            <w:tcBorders>
              <w:top w:val="single" w:sz="8" w:space="0" w:color="ADADAD"/>
            </w:tcBorders>
          </w:tcPr>
          <w:p>
            <w:pPr>
              <w:pStyle w:val="TableParagraph"/>
              <w:spacing w:before="66"/>
              <w:ind w:left="63"/>
              <w:jc w:val="left"/>
              <w:rPr>
                <w:sz w:val="22"/>
              </w:rPr>
            </w:pPr>
            <w:r>
              <w:rPr>
                <w:spacing w:val="-5"/>
                <w:sz w:val="22"/>
              </w:rPr>
              <w:t>CD</w:t>
            </w:r>
          </w:p>
        </w:tc>
        <w:tc>
          <w:tcPr>
            <w:tcW w:w="2691" w:type="dxa"/>
            <w:tcBorders>
              <w:top w:val="single" w:sz="8" w:space="0" w:color="ADADAD"/>
            </w:tcBorders>
          </w:tcPr>
          <w:p>
            <w:pPr>
              <w:pStyle w:val="TableParagraph"/>
              <w:spacing w:before="66"/>
              <w:ind w:right="47"/>
              <w:jc w:val="right"/>
              <w:rPr>
                <w:sz w:val="22"/>
              </w:rPr>
            </w:pPr>
            <w:r>
              <w:rPr>
                <w:spacing w:val="-2"/>
                <w:sz w:val="22"/>
              </w:rPr>
              <w:t>0.912</w:t>
            </w:r>
          </w:p>
        </w:tc>
        <w:tc>
          <w:tcPr>
            <w:tcW w:w="2698" w:type="dxa"/>
            <w:tcBorders>
              <w:top w:val="single" w:sz="8" w:space="0" w:color="ADADAD"/>
            </w:tcBorders>
          </w:tcPr>
          <w:p>
            <w:pPr>
              <w:pStyle w:val="TableParagraph"/>
              <w:spacing w:before="66"/>
              <w:ind w:right="53"/>
              <w:jc w:val="right"/>
              <w:rPr>
                <w:sz w:val="22"/>
              </w:rPr>
            </w:pPr>
            <w:r>
              <w:rPr>
                <w:spacing w:val="-2"/>
                <w:sz w:val="22"/>
              </w:rPr>
              <w:t>1.096</w:t>
            </w:r>
          </w:p>
        </w:tc>
      </w:tr>
    </w:tbl>
    <w:p>
      <w:pPr>
        <w:pStyle w:val="ListParagraph"/>
        <w:numPr>
          <w:ilvl w:val="1"/>
          <w:numId w:val="31"/>
        </w:numPr>
        <w:tabs>
          <w:tab w:pos="407" w:val="left" w:leader="none"/>
        </w:tabs>
        <w:spacing w:line="240" w:lineRule="auto" w:before="70" w:after="0"/>
        <w:ind w:left="407" w:right="0" w:hanging="206"/>
        <w:jc w:val="left"/>
        <w:rPr>
          <w:sz w:val="22"/>
        </w:rPr>
      </w:pPr>
      <w:r>
        <w:rPr>
          <w:sz w:val="22"/>
        </w:rPr>
        <w:t>Dependent</w:t>
      </w:r>
      <w:r>
        <w:rPr>
          <w:spacing w:val="-7"/>
          <w:sz w:val="22"/>
        </w:rPr>
        <w:t> </w:t>
      </w:r>
      <w:r>
        <w:rPr>
          <w:sz w:val="22"/>
        </w:rPr>
        <w:t>Variable:</w:t>
      </w:r>
      <w:r>
        <w:rPr>
          <w:spacing w:val="-3"/>
          <w:sz w:val="22"/>
        </w:rPr>
        <w:t> </w:t>
      </w:r>
      <w:r>
        <w:rPr>
          <w:sz w:val="22"/>
        </w:rPr>
        <w:t>Kecurangan</w:t>
      </w:r>
      <w:r>
        <w:rPr>
          <w:spacing w:val="-4"/>
          <w:sz w:val="22"/>
        </w:rPr>
        <w:t> </w:t>
      </w:r>
      <w:r>
        <w:rPr>
          <w:sz w:val="22"/>
        </w:rPr>
        <w:t>Laporan</w:t>
      </w:r>
      <w:r>
        <w:rPr>
          <w:spacing w:val="-7"/>
          <w:sz w:val="22"/>
        </w:rPr>
        <w:t> </w:t>
      </w:r>
      <w:r>
        <w:rPr>
          <w:spacing w:val="-2"/>
          <w:sz w:val="22"/>
        </w:rPr>
        <w:t>Keuangan</w:t>
      </w:r>
    </w:p>
    <w:p>
      <w:pPr>
        <w:pStyle w:val="BodyText"/>
        <w:spacing w:before="124"/>
      </w:pPr>
    </w:p>
    <w:p>
      <w:pPr>
        <w:pStyle w:val="Heading2"/>
        <w:numPr>
          <w:ilvl w:val="0"/>
          <w:numId w:val="31"/>
        </w:numPr>
        <w:tabs>
          <w:tab w:pos="709" w:val="left" w:leader="none"/>
        </w:tabs>
        <w:spacing w:line="240" w:lineRule="auto" w:before="0" w:after="0"/>
        <w:ind w:left="709" w:right="0" w:hanging="568"/>
        <w:jc w:val="left"/>
      </w:pPr>
      <w:r>
        <w:rPr/>
        <w:t>Hasil</w:t>
      </w:r>
      <w:r>
        <w:rPr>
          <w:spacing w:val="-2"/>
        </w:rPr>
        <w:t> </w:t>
      </w:r>
      <w:r>
        <w:rPr/>
        <w:t>Uji</w:t>
      </w:r>
      <w:r>
        <w:rPr>
          <w:spacing w:val="-1"/>
        </w:rPr>
        <w:t> </w:t>
      </w:r>
      <w:r>
        <w:rPr>
          <w:spacing w:val="-2"/>
        </w:rPr>
        <w:t>Heteroskedastisitas</w:t>
      </w:r>
    </w:p>
    <w:p>
      <w:pPr>
        <w:pStyle w:val="BodyText"/>
        <w:rPr>
          <w:b/>
          <w:sz w:val="20"/>
        </w:rPr>
      </w:pPr>
    </w:p>
    <w:p>
      <w:pPr>
        <w:pStyle w:val="BodyText"/>
        <w:spacing w:before="25"/>
        <w:rPr>
          <w:b/>
          <w:sz w:val="20"/>
        </w:rPr>
      </w:pPr>
      <w:r>
        <w:rPr>
          <w:b/>
          <w:sz w:val="20"/>
        </w:rPr>
        <w:drawing>
          <wp:anchor distT="0" distB="0" distL="0" distR="0" allowOverlap="1" layoutInCell="1" locked="0" behindDoc="1" simplePos="0" relativeHeight="487597568">
            <wp:simplePos x="0" y="0"/>
            <wp:positionH relativeFrom="page">
              <wp:posOffset>1184406</wp:posOffset>
            </wp:positionH>
            <wp:positionV relativeFrom="paragraph">
              <wp:posOffset>177584</wp:posOffset>
            </wp:positionV>
            <wp:extent cx="4861957" cy="2781490"/>
            <wp:effectExtent l="0" t="0" r="0" b="0"/>
            <wp:wrapTopAndBottom/>
            <wp:docPr id="92" name="Image 92"/>
            <wp:cNvGraphicFramePr>
              <a:graphicFrameLocks/>
            </wp:cNvGraphicFramePr>
            <a:graphic>
              <a:graphicData uri="http://schemas.openxmlformats.org/drawingml/2006/picture">
                <pic:pic>
                  <pic:nvPicPr>
                    <pic:cNvPr id="92" name="Image 92"/>
                    <pic:cNvPicPr/>
                  </pic:nvPicPr>
                  <pic:blipFill>
                    <a:blip r:embed="rId25" cstate="print"/>
                    <a:stretch>
                      <a:fillRect/>
                    </a:stretch>
                  </pic:blipFill>
                  <pic:spPr>
                    <a:xfrm>
                      <a:off x="0" y="0"/>
                      <a:ext cx="4861957" cy="2781490"/>
                    </a:xfrm>
                    <a:prstGeom prst="rect">
                      <a:avLst/>
                    </a:prstGeom>
                  </pic:spPr>
                </pic:pic>
              </a:graphicData>
            </a:graphic>
          </wp:anchor>
        </w:drawing>
      </w:r>
    </w:p>
    <w:p>
      <w:pPr>
        <w:pStyle w:val="BodyText"/>
        <w:spacing w:before="262"/>
        <w:rPr>
          <w:b/>
        </w:rPr>
      </w:pPr>
    </w:p>
    <w:p>
      <w:pPr>
        <w:pStyle w:val="ListParagraph"/>
        <w:numPr>
          <w:ilvl w:val="0"/>
          <w:numId w:val="31"/>
        </w:numPr>
        <w:tabs>
          <w:tab w:pos="709" w:val="left" w:leader="none"/>
        </w:tabs>
        <w:spacing w:line="240" w:lineRule="auto" w:before="0" w:after="0"/>
        <w:ind w:left="709" w:right="0" w:hanging="568"/>
        <w:jc w:val="left"/>
        <w:rPr>
          <w:b/>
          <w:color w:val="000104"/>
          <w:sz w:val="22"/>
        </w:rPr>
      </w:pPr>
      <w:r>
        <w:rPr>
          <w:b/>
          <w:color w:val="000104"/>
          <w:sz w:val="22"/>
        </w:rPr>
        <w:t>Hasil</w:t>
      </w:r>
      <w:r>
        <w:rPr>
          <w:b/>
          <w:color w:val="000104"/>
          <w:spacing w:val="-6"/>
          <w:sz w:val="22"/>
        </w:rPr>
        <w:t> </w:t>
      </w:r>
      <w:r>
        <w:rPr>
          <w:b/>
          <w:color w:val="000104"/>
          <w:sz w:val="22"/>
        </w:rPr>
        <w:t>Uji</w:t>
      </w:r>
      <w:r>
        <w:rPr>
          <w:b/>
          <w:color w:val="000104"/>
          <w:spacing w:val="47"/>
          <w:sz w:val="22"/>
        </w:rPr>
        <w:t> </w:t>
      </w:r>
      <w:r>
        <w:rPr>
          <w:b/>
          <w:color w:val="000104"/>
          <w:sz w:val="22"/>
        </w:rPr>
        <w:t>Autokorelasi</w:t>
      </w:r>
      <w:r>
        <w:rPr>
          <w:b/>
          <w:color w:val="000104"/>
          <w:spacing w:val="-5"/>
          <w:sz w:val="22"/>
        </w:rPr>
        <w:t> </w:t>
      </w:r>
      <w:r>
        <w:rPr>
          <w:b/>
          <w:color w:val="000104"/>
          <w:sz w:val="22"/>
        </w:rPr>
        <w:t>dan</w:t>
      </w:r>
      <w:r>
        <w:rPr>
          <w:b/>
          <w:color w:val="000104"/>
          <w:spacing w:val="-6"/>
          <w:sz w:val="22"/>
        </w:rPr>
        <w:t> </w:t>
      </w:r>
      <w:r>
        <w:rPr>
          <w:b/>
          <w:color w:val="000104"/>
          <w:sz w:val="22"/>
        </w:rPr>
        <w:t>Koefisien</w:t>
      </w:r>
      <w:r>
        <w:rPr>
          <w:b/>
          <w:color w:val="000104"/>
          <w:spacing w:val="-2"/>
          <w:sz w:val="22"/>
        </w:rPr>
        <w:t> </w:t>
      </w:r>
      <w:r>
        <w:rPr>
          <w:b/>
          <w:color w:val="000104"/>
          <w:sz w:val="22"/>
        </w:rPr>
        <w:t>Determinasi</w:t>
      </w:r>
      <w:r>
        <w:rPr>
          <w:b/>
          <w:color w:val="000104"/>
          <w:spacing w:val="-5"/>
          <w:sz w:val="22"/>
        </w:rPr>
        <w:t> </w:t>
      </w:r>
      <w:r>
        <w:rPr>
          <w:b/>
          <w:color w:val="000104"/>
          <w:spacing w:val="-4"/>
          <w:sz w:val="22"/>
        </w:rPr>
        <w:t>(R</w:t>
      </w:r>
      <w:r>
        <w:rPr>
          <w:b/>
          <w:color w:val="000104"/>
          <w:spacing w:val="-4"/>
          <w:sz w:val="22"/>
          <w:vertAlign w:val="superscript"/>
        </w:rPr>
        <w:t>2</w:t>
      </w:r>
      <w:r>
        <w:rPr>
          <w:b/>
          <w:color w:val="000104"/>
          <w:spacing w:val="-4"/>
          <w:sz w:val="22"/>
          <w:vertAlign w:val="baseline"/>
        </w:rPr>
        <w:t>)</w:t>
      </w:r>
    </w:p>
    <w:p>
      <w:pPr>
        <w:spacing w:before="67"/>
        <w:ind w:left="3278" w:right="0" w:firstLine="0"/>
        <w:jc w:val="left"/>
        <w:rPr>
          <w:b/>
          <w:sz w:val="22"/>
        </w:rPr>
      </w:pPr>
      <w:r>
        <w:rPr>
          <w:b/>
          <w:color w:val="000104"/>
          <w:sz w:val="22"/>
        </w:rPr>
        <w:t>Model </w:t>
      </w:r>
      <w:r>
        <w:rPr>
          <w:b/>
          <w:color w:val="000104"/>
          <w:spacing w:val="-2"/>
          <w:sz w:val="22"/>
        </w:rPr>
        <w:t>Summary</w:t>
      </w:r>
      <w:r>
        <w:rPr>
          <w:b/>
          <w:color w:val="000104"/>
          <w:spacing w:val="-2"/>
          <w:sz w:val="22"/>
          <w:vertAlign w:val="superscript"/>
        </w:rPr>
        <w:t>b</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1"/>
        <w:gridCol w:w="1029"/>
        <w:gridCol w:w="1094"/>
        <w:gridCol w:w="1478"/>
        <w:gridCol w:w="1842"/>
        <w:gridCol w:w="1706"/>
      </w:tblGrid>
      <w:tr>
        <w:trPr>
          <w:trHeight w:val="643" w:hRule="atLeast"/>
        </w:trPr>
        <w:tc>
          <w:tcPr>
            <w:tcW w:w="801" w:type="dxa"/>
            <w:tcBorders>
              <w:bottom w:val="single" w:sz="8" w:space="0" w:color="152935"/>
            </w:tcBorders>
          </w:tcPr>
          <w:p>
            <w:pPr>
              <w:pStyle w:val="TableParagraph"/>
              <w:spacing w:line="240" w:lineRule="auto" w:before="137"/>
              <w:jc w:val="left"/>
              <w:rPr>
                <w:b/>
                <w:sz w:val="22"/>
              </w:rPr>
            </w:pPr>
          </w:p>
          <w:p>
            <w:pPr>
              <w:pStyle w:val="TableParagraph"/>
              <w:spacing w:line="233" w:lineRule="exact" w:before="0"/>
              <w:ind w:left="66"/>
              <w:jc w:val="left"/>
              <w:rPr>
                <w:sz w:val="22"/>
              </w:rPr>
            </w:pPr>
            <w:r>
              <w:rPr>
                <w:spacing w:val="-2"/>
                <w:sz w:val="22"/>
              </w:rPr>
              <w:t>Model</w:t>
            </w:r>
          </w:p>
        </w:tc>
        <w:tc>
          <w:tcPr>
            <w:tcW w:w="1029" w:type="dxa"/>
            <w:tcBorders>
              <w:bottom w:val="single" w:sz="8" w:space="0" w:color="152935"/>
            </w:tcBorders>
          </w:tcPr>
          <w:p>
            <w:pPr>
              <w:pStyle w:val="TableParagraph"/>
              <w:spacing w:line="240" w:lineRule="auto" w:before="137"/>
              <w:jc w:val="left"/>
              <w:rPr>
                <w:b/>
                <w:sz w:val="22"/>
              </w:rPr>
            </w:pPr>
          </w:p>
          <w:p>
            <w:pPr>
              <w:pStyle w:val="TableParagraph"/>
              <w:spacing w:line="233" w:lineRule="exact" w:before="0"/>
              <w:ind w:left="438"/>
              <w:jc w:val="left"/>
              <w:rPr>
                <w:sz w:val="22"/>
              </w:rPr>
            </w:pPr>
            <w:r>
              <w:rPr>
                <w:spacing w:val="-10"/>
                <w:sz w:val="22"/>
              </w:rPr>
              <w:t>R</w:t>
            </w:r>
          </w:p>
        </w:tc>
        <w:tc>
          <w:tcPr>
            <w:tcW w:w="1094" w:type="dxa"/>
            <w:tcBorders>
              <w:bottom w:val="single" w:sz="8" w:space="0" w:color="152935"/>
            </w:tcBorders>
          </w:tcPr>
          <w:p>
            <w:pPr>
              <w:pStyle w:val="TableParagraph"/>
              <w:spacing w:line="240" w:lineRule="auto" w:before="137"/>
              <w:jc w:val="left"/>
              <w:rPr>
                <w:b/>
                <w:sz w:val="22"/>
              </w:rPr>
            </w:pPr>
          </w:p>
          <w:p>
            <w:pPr>
              <w:pStyle w:val="TableParagraph"/>
              <w:spacing w:line="233" w:lineRule="exact" w:before="0"/>
              <w:ind w:right="131"/>
              <w:jc w:val="right"/>
              <w:rPr>
                <w:sz w:val="22"/>
              </w:rPr>
            </w:pPr>
            <w:r>
              <w:rPr>
                <w:sz w:val="22"/>
              </w:rPr>
              <w:t>R</w:t>
            </w:r>
            <w:r>
              <w:rPr>
                <w:spacing w:val="1"/>
                <w:sz w:val="22"/>
              </w:rPr>
              <w:t> </w:t>
            </w:r>
            <w:r>
              <w:rPr>
                <w:spacing w:val="-2"/>
                <w:sz w:val="22"/>
              </w:rPr>
              <w:t>Square</w:t>
            </w:r>
          </w:p>
        </w:tc>
        <w:tc>
          <w:tcPr>
            <w:tcW w:w="1478" w:type="dxa"/>
            <w:tcBorders>
              <w:bottom w:val="single" w:sz="8" w:space="0" w:color="152935"/>
            </w:tcBorders>
          </w:tcPr>
          <w:p>
            <w:pPr>
              <w:pStyle w:val="TableParagraph"/>
              <w:spacing w:line="320" w:lineRule="atLeast" w:before="0"/>
              <w:ind w:left="432" w:right="232" w:hanging="196"/>
              <w:jc w:val="left"/>
              <w:rPr>
                <w:sz w:val="22"/>
              </w:rPr>
            </w:pPr>
            <w:r>
              <w:rPr>
                <w:sz w:val="22"/>
              </w:rPr>
              <w:t>Adjusted</w:t>
            </w:r>
            <w:r>
              <w:rPr>
                <w:spacing w:val="-14"/>
                <w:sz w:val="22"/>
              </w:rPr>
              <w:t> </w:t>
            </w:r>
            <w:r>
              <w:rPr>
                <w:sz w:val="22"/>
              </w:rPr>
              <w:t>R </w:t>
            </w:r>
            <w:r>
              <w:rPr>
                <w:spacing w:val="-2"/>
                <w:sz w:val="22"/>
              </w:rPr>
              <w:t>Square</w:t>
            </w:r>
          </w:p>
        </w:tc>
        <w:tc>
          <w:tcPr>
            <w:tcW w:w="1842" w:type="dxa"/>
            <w:tcBorders>
              <w:bottom w:val="single" w:sz="8" w:space="0" w:color="152935"/>
            </w:tcBorders>
          </w:tcPr>
          <w:p>
            <w:pPr>
              <w:pStyle w:val="TableParagraph"/>
              <w:spacing w:line="320" w:lineRule="atLeast" w:before="0"/>
              <w:ind w:left="534" w:hanging="332"/>
              <w:jc w:val="left"/>
              <w:rPr>
                <w:sz w:val="22"/>
              </w:rPr>
            </w:pPr>
            <w:r>
              <w:rPr>
                <w:sz w:val="22"/>
              </w:rPr>
              <w:t>Std.</w:t>
            </w:r>
            <w:r>
              <w:rPr>
                <w:spacing w:val="-13"/>
                <w:sz w:val="22"/>
              </w:rPr>
              <w:t> </w:t>
            </w:r>
            <w:r>
              <w:rPr>
                <w:sz w:val="22"/>
              </w:rPr>
              <w:t>Error</w:t>
            </w:r>
            <w:r>
              <w:rPr>
                <w:spacing w:val="-12"/>
                <w:sz w:val="22"/>
              </w:rPr>
              <w:t> </w:t>
            </w:r>
            <w:r>
              <w:rPr>
                <w:sz w:val="22"/>
              </w:rPr>
              <w:t>of</w:t>
            </w:r>
            <w:r>
              <w:rPr>
                <w:spacing w:val="-12"/>
                <w:sz w:val="22"/>
              </w:rPr>
              <w:t> </w:t>
            </w:r>
            <w:r>
              <w:rPr>
                <w:sz w:val="22"/>
              </w:rPr>
              <w:t>the </w:t>
            </w:r>
            <w:r>
              <w:rPr>
                <w:spacing w:val="-2"/>
                <w:sz w:val="22"/>
              </w:rPr>
              <w:t>Estimate</w:t>
            </w:r>
          </w:p>
        </w:tc>
        <w:tc>
          <w:tcPr>
            <w:tcW w:w="1706" w:type="dxa"/>
            <w:tcBorders>
              <w:bottom w:val="single" w:sz="8" w:space="0" w:color="152935"/>
            </w:tcBorders>
          </w:tcPr>
          <w:p>
            <w:pPr>
              <w:pStyle w:val="TableParagraph"/>
              <w:spacing w:line="240" w:lineRule="auto" w:before="137"/>
              <w:jc w:val="left"/>
              <w:rPr>
                <w:b/>
                <w:sz w:val="22"/>
              </w:rPr>
            </w:pPr>
          </w:p>
          <w:p>
            <w:pPr>
              <w:pStyle w:val="TableParagraph"/>
              <w:spacing w:line="233" w:lineRule="exact" w:before="0"/>
              <w:ind w:left="160"/>
              <w:jc w:val="left"/>
              <w:rPr>
                <w:sz w:val="22"/>
              </w:rPr>
            </w:pPr>
            <w:r>
              <w:rPr>
                <w:spacing w:val="-2"/>
                <w:sz w:val="22"/>
              </w:rPr>
              <w:t>Durbin-Watson</w:t>
            </w:r>
          </w:p>
        </w:tc>
      </w:tr>
      <w:tr>
        <w:trPr>
          <w:trHeight w:val="318" w:hRule="atLeast"/>
        </w:trPr>
        <w:tc>
          <w:tcPr>
            <w:tcW w:w="801" w:type="dxa"/>
            <w:tcBorders>
              <w:top w:val="single" w:sz="8" w:space="0" w:color="152935"/>
            </w:tcBorders>
          </w:tcPr>
          <w:p>
            <w:pPr>
              <w:pStyle w:val="TableParagraph"/>
              <w:spacing w:before="66"/>
              <w:ind w:left="66"/>
              <w:jc w:val="left"/>
              <w:rPr>
                <w:sz w:val="22"/>
              </w:rPr>
            </w:pPr>
            <w:r>
              <w:rPr>
                <w:spacing w:val="-10"/>
                <w:sz w:val="22"/>
              </w:rPr>
              <w:t>1</w:t>
            </w:r>
          </w:p>
        </w:tc>
        <w:tc>
          <w:tcPr>
            <w:tcW w:w="1029" w:type="dxa"/>
            <w:tcBorders>
              <w:top w:val="single" w:sz="8" w:space="0" w:color="152935"/>
            </w:tcBorders>
          </w:tcPr>
          <w:p>
            <w:pPr>
              <w:pStyle w:val="TableParagraph"/>
              <w:spacing w:before="66"/>
              <w:ind w:left="406"/>
              <w:jc w:val="left"/>
              <w:rPr>
                <w:position w:val="7"/>
                <w:sz w:val="14"/>
              </w:rPr>
            </w:pPr>
            <w:r>
              <w:rPr>
                <w:spacing w:val="-2"/>
                <w:sz w:val="22"/>
              </w:rPr>
              <w:t>0.537</w:t>
            </w:r>
            <w:r>
              <w:rPr>
                <w:spacing w:val="-2"/>
                <w:position w:val="7"/>
                <w:sz w:val="14"/>
              </w:rPr>
              <w:t>a</w:t>
            </w:r>
          </w:p>
        </w:tc>
        <w:tc>
          <w:tcPr>
            <w:tcW w:w="1094" w:type="dxa"/>
            <w:tcBorders>
              <w:top w:val="single" w:sz="8" w:space="0" w:color="152935"/>
            </w:tcBorders>
          </w:tcPr>
          <w:p>
            <w:pPr>
              <w:pStyle w:val="TableParagraph"/>
              <w:spacing w:before="66"/>
              <w:ind w:right="54"/>
              <w:jc w:val="right"/>
              <w:rPr>
                <w:sz w:val="22"/>
              </w:rPr>
            </w:pPr>
            <w:r>
              <w:rPr>
                <w:spacing w:val="-2"/>
                <w:sz w:val="22"/>
              </w:rPr>
              <w:t>0.289</w:t>
            </w:r>
          </w:p>
        </w:tc>
        <w:tc>
          <w:tcPr>
            <w:tcW w:w="1478" w:type="dxa"/>
            <w:tcBorders>
              <w:top w:val="single" w:sz="8" w:space="0" w:color="152935"/>
            </w:tcBorders>
          </w:tcPr>
          <w:p>
            <w:pPr>
              <w:pStyle w:val="TableParagraph"/>
              <w:spacing w:before="66"/>
              <w:ind w:left="916"/>
              <w:jc w:val="left"/>
              <w:rPr>
                <w:sz w:val="22"/>
              </w:rPr>
            </w:pPr>
            <w:r>
              <w:rPr>
                <w:spacing w:val="-2"/>
                <w:sz w:val="22"/>
              </w:rPr>
              <w:t>0.249</w:t>
            </w:r>
          </w:p>
        </w:tc>
        <w:tc>
          <w:tcPr>
            <w:tcW w:w="1842" w:type="dxa"/>
            <w:tcBorders>
              <w:top w:val="single" w:sz="8" w:space="0" w:color="152935"/>
            </w:tcBorders>
          </w:tcPr>
          <w:p>
            <w:pPr>
              <w:pStyle w:val="TableParagraph"/>
              <w:spacing w:before="66"/>
              <w:ind w:left="1059"/>
              <w:jc w:val="left"/>
              <w:rPr>
                <w:sz w:val="22"/>
              </w:rPr>
            </w:pPr>
            <w:r>
              <w:rPr>
                <w:spacing w:val="-2"/>
                <w:sz w:val="22"/>
              </w:rPr>
              <w:t>0.24107</w:t>
            </w:r>
          </w:p>
        </w:tc>
        <w:tc>
          <w:tcPr>
            <w:tcW w:w="1706" w:type="dxa"/>
            <w:tcBorders>
              <w:top w:val="single" w:sz="8" w:space="0" w:color="152935"/>
            </w:tcBorders>
          </w:tcPr>
          <w:p>
            <w:pPr>
              <w:pStyle w:val="TableParagraph"/>
              <w:spacing w:before="66"/>
              <w:ind w:right="59"/>
              <w:jc w:val="right"/>
              <w:rPr>
                <w:sz w:val="22"/>
              </w:rPr>
            </w:pPr>
            <w:r>
              <w:rPr>
                <w:spacing w:val="-2"/>
                <w:sz w:val="22"/>
              </w:rPr>
              <w:t>1.837</w:t>
            </w:r>
          </w:p>
        </w:tc>
      </w:tr>
    </w:tbl>
    <w:p>
      <w:pPr>
        <w:pStyle w:val="ListParagraph"/>
        <w:numPr>
          <w:ilvl w:val="1"/>
          <w:numId w:val="31"/>
        </w:numPr>
        <w:tabs>
          <w:tab w:pos="408" w:val="left" w:leader="none"/>
        </w:tabs>
        <w:spacing w:line="240" w:lineRule="auto" w:before="66" w:after="0"/>
        <w:ind w:left="408" w:right="0" w:hanging="207"/>
        <w:jc w:val="left"/>
        <w:rPr>
          <w:color w:val="000104"/>
          <w:sz w:val="22"/>
        </w:rPr>
      </w:pPr>
      <w:r>
        <w:rPr>
          <w:color w:val="000104"/>
          <w:sz w:val="22"/>
        </w:rPr>
        <w:t>Predictors:</w:t>
      </w:r>
      <w:r>
        <w:rPr>
          <w:color w:val="000104"/>
          <w:spacing w:val="-5"/>
          <w:sz w:val="22"/>
        </w:rPr>
        <w:t> </w:t>
      </w:r>
      <w:r>
        <w:rPr>
          <w:color w:val="000104"/>
          <w:sz w:val="22"/>
        </w:rPr>
        <w:t>(Constant),</w:t>
      </w:r>
      <w:r>
        <w:rPr>
          <w:color w:val="000104"/>
          <w:spacing w:val="-3"/>
          <w:sz w:val="22"/>
        </w:rPr>
        <w:t> </w:t>
      </w:r>
      <w:r>
        <w:rPr>
          <w:color w:val="000104"/>
          <w:sz w:val="22"/>
        </w:rPr>
        <w:t>CD,</w:t>
      </w:r>
      <w:r>
        <w:rPr>
          <w:color w:val="000104"/>
          <w:spacing w:val="-3"/>
          <w:sz w:val="22"/>
        </w:rPr>
        <w:t> </w:t>
      </w:r>
      <w:r>
        <w:rPr>
          <w:color w:val="000104"/>
          <w:sz w:val="22"/>
        </w:rPr>
        <w:t>TATA,</w:t>
      </w:r>
      <w:r>
        <w:rPr>
          <w:color w:val="000104"/>
          <w:spacing w:val="-7"/>
          <w:sz w:val="22"/>
        </w:rPr>
        <w:t> </w:t>
      </w:r>
      <w:r>
        <w:rPr>
          <w:color w:val="000104"/>
          <w:sz w:val="22"/>
        </w:rPr>
        <w:t>LEV,</w:t>
      </w:r>
      <w:r>
        <w:rPr>
          <w:color w:val="000104"/>
          <w:spacing w:val="-3"/>
          <w:sz w:val="22"/>
        </w:rPr>
        <w:t> </w:t>
      </w:r>
      <w:r>
        <w:rPr>
          <w:color w:val="000104"/>
          <w:sz w:val="22"/>
        </w:rPr>
        <w:t>KA,</w:t>
      </w:r>
      <w:r>
        <w:rPr>
          <w:color w:val="000104"/>
          <w:spacing w:val="-2"/>
          <w:sz w:val="22"/>
        </w:rPr>
        <w:t> BDOUT</w:t>
      </w:r>
    </w:p>
    <w:p>
      <w:pPr>
        <w:pStyle w:val="ListParagraph"/>
        <w:numPr>
          <w:ilvl w:val="1"/>
          <w:numId w:val="31"/>
        </w:numPr>
        <w:tabs>
          <w:tab w:pos="423" w:val="left" w:leader="none"/>
        </w:tabs>
        <w:spacing w:line="240" w:lineRule="auto" w:before="67" w:after="0"/>
        <w:ind w:left="423" w:right="0" w:hanging="222"/>
        <w:jc w:val="left"/>
        <w:rPr>
          <w:color w:val="000104"/>
          <w:sz w:val="22"/>
        </w:rPr>
      </w:pPr>
      <w:r>
        <w:rPr>
          <w:color w:val="000104"/>
          <w:sz w:val="22"/>
        </w:rPr>
        <w:t>Dependent</w:t>
      </w:r>
      <w:r>
        <w:rPr>
          <w:color w:val="000104"/>
          <w:spacing w:val="-8"/>
          <w:sz w:val="22"/>
        </w:rPr>
        <w:t> </w:t>
      </w:r>
      <w:r>
        <w:rPr>
          <w:color w:val="000104"/>
          <w:sz w:val="22"/>
        </w:rPr>
        <w:t>Variable:</w:t>
      </w:r>
      <w:r>
        <w:rPr>
          <w:color w:val="000104"/>
          <w:spacing w:val="-7"/>
          <w:sz w:val="22"/>
        </w:rPr>
        <w:t> </w:t>
      </w:r>
      <w:r>
        <w:rPr>
          <w:color w:val="000104"/>
          <w:sz w:val="22"/>
        </w:rPr>
        <w:t>Kecurangan</w:t>
      </w:r>
      <w:r>
        <w:rPr>
          <w:color w:val="000104"/>
          <w:spacing w:val="-5"/>
          <w:sz w:val="22"/>
        </w:rPr>
        <w:t> </w:t>
      </w:r>
      <w:r>
        <w:rPr>
          <w:color w:val="000104"/>
          <w:sz w:val="22"/>
        </w:rPr>
        <w:t>Laporan</w:t>
      </w:r>
      <w:r>
        <w:rPr>
          <w:color w:val="000104"/>
          <w:spacing w:val="-8"/>
          <w:sz w:val="22"/>
        </w:rPr>
        <w:t> </w:t>
      </w:r>
      <w:r>
        <w:rPr>
          <w:color w:val="000104"/>
          <w:spacing w:val="-2"/>
          <w:sz w:val="22"/>
        </w:rPr>
        <w:t>Keuangan</w:t>
      </w:r>
    </w:p>
    <w:p>
      <w:pPr>
        <w:pStyle w:val="ListParagraph"/>
        <w:spacing w:after="0" w:line="240" w:lineRule="auto"/>
        <w:jc w:val="left"/>
        <w:rPr>
          <w:sz w:val="22"/>
        </w:rPr>
        <w:sectPr>
          <w:headerReference w:type="default" r:id="rId86"/>
          <w:footerReference w:type="default" r:id="rId87"/>
          <w:pgSz w:w="11910" w:h="16840"/>
          <w:pgMar w:header="0" w:footer="998" w:top="1620" w:bottom="1180" w:left="1559" w:right="1700"/>
        </w:sectPr>
      </w:pPr>
    </w:p>
    <w:p>
      <w:pPr>
        <w:pStyle w:val="Heading2"/>
        <w:numPr>
          <w:ilvl w:val="0"/>
          <w:numId w:val="31"/>
        </w:numPr>
        <w:tabs>
          <w:tab w:pos="709" w:val="left" w:leader="none"/>
        </w:tabs>
        <w:spacing w:line="240" w:lineRule="auto" w:before="64" w:after="0"/>
        <w:ind w:left="709" w:right="0" w:hanging="568"/>
        <w:jc w:val="left"/>
      </w:pPr>
      <w:r>
        <w:rPr/>
        <w:t>Hasil</w:t>
      </w:r>
      <w:r>
        <w:rPr>
          <w:spacing w:val="-4"/>
        </w:rPr>
        <w:t> </w:t>
      </w:r>
      <w:r>
        <w:rPr/>
        <w:t>Analisi</w:t>
      </w:r>
      <w:r>
        <w:rPr>
          <w:spacing w:val="-4"/>
        </w:rPr>
        <w:t> </w:t>
      </w:r>
      <w:r>
        <w:rPr/>
        <w:t>Regresi</w:t>
      </w:r>
      <w:r>
        <w:rPr>
          <w:spacing w:val="-4"/>
        </w:rPr>
        <w:t> </w:t>
      </w:r>
      <w:r>
        <w:rPr/>
        <w:t>Linier</w:t>
      </w:r>
      <w:r>
        <w:rPr>
          <w:spacing w:val="-2"/>
        </w:rPr>
        <w:t> </w:t>
      </w:r>
      <w:r>
        <w:rPr/>
        <w:t>Berganda</w:t>
      </w:r>
      <w:r>
        <w:rPr>
          <w:spacing w:val="-4"/>
        </w:rPr>
        <w:t> </w:t>
      </w:r>
      <w:r>
        <w:rPr/>
        <w:t>dan</w:t>
      </w:r>
      <w:r>
        <w:rPr>
          <w:spacing w:val="-6"/>
        </w:rPr>
        <w:t> </w:t>
      </w:r>
      <w:r>
        <w:rPr/>
        <w:t>Uji</w:t>
      </w:r>
      <w:r>
        <w:rPr>
          <w:spacing w:val="-2"/>
        </w:rPr>
        <w:t> </w:t>
      </w:r>
      <w:r>
        <w:rPr>
          <w:spacing w:val="-10"/>
        </w:rPr>
        <w:t>F</w:t>
      </w:r>
    </w:p>
    <w:p>
      <w:pPr>
        <w:pStyle w:val="BodyText"/>
        <w:spacing w:before="67"/>
        <w:rPr>
          <w:b/>
        </w:rPr>
      </w:pPr>
    </w:p>
    <w:p>
      <w:pPr>
        <w:spacing w:before="0"/>
        <w:ind w:left="67" w:right="423" w:firstLine="0"/>
        <w:jc w:val="center"/>
        <w:rPr>
          <w:b/>
          <w:sz w:val="22"/>
        </w:rPr>
      </w:pPr>
      <w:r>
        <w:rPr>
          <w:b/>
          <w:color w:val="000104"/>
          <w:spacing w:val="-2"/>
          <w:sz w:val="22"/>
        </w:rPr>
        <w:t>ANOVA</w:t>
      </w:r>
      <w:r>
        <w:rPr>
          <w:b/>
          <w:color w:val="000104"/>
          <w:spacing w:val="-2"/>
          <w:sz w:val="22"/>
          <w:vertAlign w:val="superscript"/>
        </w:rPr>
        <w:t>a</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1290"/>
        <w:gridCol w:w="1478"/>
        <w:gridCol w:w="1034"/>
        <w:gridCol w:w="1414"/>
        <w:gridCol w:w="1033"/>
        <w:gridCol w:w="1029"/>
      </w:tblGrid>
      <w:tr>
        <w:trPr>
          <w:trHeight w:val="643" w:hRule="atLeast"/>
        </w:trPr>
        <w:tc>
          <w:tcPr>
            <w:tcW w:w="2030" w:type="dxa"/>
            <w:gridSpan w:val="2"/>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left="66"/>
              <w:jc w:val="left"/>
              <w:rPr>
                <w:sz w:val="22"/>
              </w:rPr>
            </w:pPr>
            <w:r>
              <w:rPr>
                <w:spacing w:val="-2"/>
                <w:sz w:val="22"/>
              </w:rPr>
              <w:t>Model</w:t>
            </w:r>
          </w:p>
        </w:tc>
        <w:tc>
          <w:tcPr>
            <w:tcW w:w="1478" w:type="dxa"/>
            <w:tcBorders>
              <w:bottom w:val="single" w:sz="8" w:space="0" w:color="152935"/>
            </w:tcBorders>
          </w:tcPr>
          <w:p>
            <w:pPr>
              <w:pStyle w:val="TableParagraph"/>
              <w:spacing w:line="320" w:lineRule="atLeast" w:before="0"/>
              <w:ind w:left="386" w:right="379" w:firstLine="27"/>
              <w:jc w:val="left"/>
              <w:rPr>
                <w:sz w:val="22"/>
              </w:rPr>
            </w:pPr>
            <w:r>
              <w:rPr>
                <w:sz w:val="22"/>
              </w:rPr>
              <w:t>Sum</w:t>
            </w:r>
            <w:r>
              <w:rPr>
                <w:spacing w:val="-10"/>
                <w:sz w:val="22"/>
              </w:rPr>
              <w:t> </w:t>
            </w:r>
            <w:r>
              <w:rPr>
                <w:sz w:val="22"/>
              </w:rPr>
              <w:t>of </w:t>
            </w:r>
            <w:r>
              <w:rPr>
                <w:spacing w:val="-2"/>
                <w:sz w:val="22"/>
              </w:rPr>
              <w:t>Squares</w:t>
            </w:r>
          </w:p>
        </w:tc>
        <w:tc>
          <w:tcPr>
            <w:tcW w:w="1034" w:type="dxa"/>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left="4"/>
              <w:rPr>
                <w:sz w:val="22"/>
              </w:rPr>
            </w:pPr>
            <w:r>
              <w:rPr>
                <w:spacing w:val="-5"/>
                <w:sz w:val="22"/>
              </w:rPr>
              <w:t>df</w:t>
            </w:r>
          </w:p>
        </w:tc>
        <w:tc>
          <w:tcPr>
            <w:tcW w:w="1414" w:type="dxa"/>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right="119"/>
              <w:jc w:val="right"/>
              <w:rPr>
                <w:sz w:val="22"/>
              </w:rPr>
            </w:pPr>
            <w:r>
              <w:rPr>
                <w:sz w:val="22"/>
              </w:rPr>
              <w:t>Mean</w:t>
            </w:r>
            <w:r>
              <w:rPr>
                <w:spacing w:val="-4"/>
                <w:sz w:val="22"/>
              </w:rPr>
              <w:t> </w:t>
            </w:r>
            <w:r>
              <w:rPr>
                <w:spacing w:val="-2"/>
                <w:sz w:val="22"/>
              </w:rPr>
              <w:t>Square</w:t>
            </w:r>
          </w:p>
        </w:tc>
        <w:tc>
          <w:tcPr>
            <w:tcW w:w="1033" w:type="dxa"/>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left="448"/>
              <w:jc w:val="left"/>
              <w:rPr>
                <w:sz w:val="22"/>
              </w:rPr>
            </w:pPr>
            <w:r>
              <w:rPr>
                <w:spacing w:val="-10"/>
                <w:sz w:val="22"/>
              </w:rPr>
              <w:t>F</w:t>
            </w:r>
          </w:p>
        </w:tc>
        <w:tc>
          <w:tcPr>
            <w:tcW w:w="1029" w:type="dxa"/>
            <w:tcBorders>
              <w:bottom w:val="single" w:sz="8" w:space="0" w:color="152935"/>
            </w:tcBorders>
          </w:tcPr>
          <w:p>
            <w:pPr>
              <w:pStyle w:val="TableParagraph"/>
              <w:spacing w:line="240" w:lineRule="auto" w:before="136"/>
              <w:jc w:val="left"/>
              <w:rPr>
                <w:b/>
                <w:sz w:val="22"/>
              </w:rPr>
            </w:pPr>
          </w:p>
          <w:p>
            <w:pPr>
              <w:pStyle w:val="TableParagraph"/>
              <w:spacing w:line="233" w:lineRule="exact" w:before="0"/>
              <w:ind w:left="332"/>
              <w:jc w:val="left"/>
              <w:rPr>
                <w:sz w:val="22"/>
              </w:rPr>
            </w:pPr>
            <w:r>
              <w:rPr>
                <w:spacing w:val="-4"/>
                <w:sz w:val="22"/>
              </w:rPr>
              <w:t>Sig.</w:t>
            </w:r>
          </w:p>
        </w:tc>
      </w:tr>
      <w:tr>
        <w:trPr>
          <w:trHeight w:val="320" w:hRule="atLeast"/>
        </w:trPr>
        <w:tc>
          <w:tcPr>
            <w:tcW w:w="740" w:type="dxa"/>
            <w:vMerge w:val="restart"/>
            <w:tcBorders>
              <w:top w:val="single" w:sz="8" w:space="0" w:color="152935"/>
            </w:tcBorders>
          </w:tcPr>
          <w:p>
            <w:pPr>
              <w:pStyle w:val="TableParagraph"/>
              <w:spacing w:line="240" w:lineRule="auto" w:before="67"/>
              <w:ind w:left="66"/>
              <w:jc w:val="left"/>
              <w:rPr>
                <w:sz w:val="22"/>
              </w:rPr>
            </w:pPr>
            <w:r>
              <w:rPr>
                <w:spacing w:val="-10"/>
                <w:sz w:val="22"/>
              </w:rPr>
              <w:t>1</w:t>
            </w:r>
          </w:p>
        </w:tc>
        <w:tc>
          <w:tcPr>
            <w:tcW w:w="1290" w:type="dxa"/>
            <w:tcBorders>
              <w:top w:val="single" w:sz="8" w:space="0" w:color="152935"/>
              <w:bottom w:val="single" w:sz="8" w:space="0" w:color="ADADAD"/>
            </w:tcBorders>
          </w:tcPr>
          <w:p>
            <w:pPr>
              <w:pStyle w:val="TableParagraph"/>
              <w:spacing w:line="233" w:lineRule="exact" w:before="67"/>
              <w:ind w:left="63"/>
              <w:jc w:val="left"/>
              <w:rPr>
                <w:sz w:val="22"/>
              </w:rPr>
            </w:pPr>
            <w:r>
              <w:rPr>
                <w:spacing w:val="-2"/>
                <w:sz w:val="22"/>
              </w:rPr>
              <w:t>Regression</w:t>
            </w:r>
          </w:p>
        </w:tc>
        <w:tc>
          <w:tcPr>
            <w:tcW w:w="1478" w:type="dxa"/>
            <w:tcBorders>
              <w:top w:val="single" w:sz="8" w:space="0" w:color="152935"/>
              <w:bottom w:val="single" w:sz="8" w:space="0" w:color="ADADAD"/>
            </w:tcBorders>
          </w:tcPr>
          <w:p>
            <w:pPr>
              <w:pStyle w:val="TableParagraph"/>
              <w:spacing w:line="233" w:lineRule="exact" w:before="67"/>
              <w:ind w:right="54"/>
              <w:jc w:val="right"/>
              <w:rPr>
                <w:sz w:val="22"/>
              </w:rPr>
            </w:pPr>
            <w:r>
              <w:rPr>
                <w:spacing w:val="-2"/>
                <w:sz w:val="22"/>
              </w:rPr>
              <w:t>2.145</w:t>
            </w:r>
          </w:p>
        </w:tc>
        <w:tc>
          <w:tcPr>
            <w:tcW w:w="1034" w:type="dxa"/>
            <w:tcBorders>
              <w:top w:val="single" w:sz="8" w:space="0" w:color="152935"/>
              <w:bottom w:val="single" w:sz="8" w:space="0" w:color="ADADAD"/>
            </w:tcBorders>
          </w:tcPr>
          <w:p>
            <w:pPr>
              <w:pStyle w:val="TableParagraph"/>
              <w:spacing w:line="233" w:lineRule="exact" w:before="67"/>
              <w:ind w:right="59"/>
              <w:jc w:val="right"/>
              <w:rPr>
                <w:sz w:val="22"/>
              </w:rPr>
            </w:pPr>
            <w:r>
              <w:rPr>
                <w:spacing w:val="-10"/>
                <w:sz w:val="22"/>
              </w:rPr>
              <w:t>5</w:t>
            </w:r>
          </w:p>
        </w:tc>
        <w:tc>
          <w:tcPr>
            <w:tcW w:w="1414" w:type="dxa"/>
            <w:tcBorders>
              <w:top w:val="single" w:sz="8" w:space="0" w:color="152935"/>
              <w:bottom w:val="single" w:sz="8" w:space="0" w:color="ADADAD"/>
            </w:tcBorders>
          </w:tcPr>
          <w:p>
            <w:pPr>
              <w:pStyle w:val="TableParagraph"/>
              <w:spacing w:line="233" w:lineRule="exact" w:before="67"/>
              <w:ind w:right="57"/>
              <w:jc w:val="right"/>
              <w:rPr>
                <w:sz w:val="22"/>
              </w:rPr>
            </w:pPr>
            <w:r>
              <w:rPr>
                <w:spacing w:val="-2"/>
                <w:sz w:val="22"/>
              </w:rPr>
              <w:t>0.429</w:t>
            </w:r>
          </w:p>
        </w:tc>
        <w:tc>
          <w:tcPr>
            <w:tcW w:w="1033" w:type="dxa"/>
            <w:tcBorders>
              <w:top w:val="single" w:sz="8" w:space="0" w:color="152935"/>
              <w:bottom w:val="single" w:sz="8" w:space="0" w:color="ADADAD"/>
            </w:tcBorders>
          </w:tcPr>
          <w:p>
            <w:pPr>
              <w:pStyle w:val="TableParagraph"/>
              <w:spacing w:line="233" w:lineRule="exact" w:before="67"/>
              <w:ind w:left="465"/>
              <w:jc w:val="left"/>
              <w:rPr>
                <w:sz w:val="22"/>
              </w:rPr>
            </w:pPr>
            <w:r>
              <w:rPr>
                <w:spacing w:val="-2"/>
                <w:sz w:val="22"/>
              </w:rPr>
              <w:t>7.383</w:t>
            </w:r>
          </w:p>
        </w:tc>
        <w:tc>
          <w:tcPr>
            <w:tcW w:w="1029" w:type="dxa"/>
            <w:tcBorders>
              <w:top w:val="single" w:sz="8" w:space="0" w:color="152935"/>
              <w:bottom w:val="single" w:sz="8" w:space="0" w:color="ADADAD"/>
            </w:tcBorders>
          </w:tcPr>
          <w:p>
            <w:pPr>
              <w:pStyle w:val="TableParagraph"/>
              <w:spacing w:line="233" w:lineRule="exact" w:before="67"/>
              <w:ind w:left="392"/>
              <w:jc w:val="left"/>
              <w:rPr>
                <w:position w:val="7"/>
                <w:sz w:val="14"/>
              </w:rPr>
            </w:pPr>
            <w:r>
              <w:rPr>
                <w:spacing w:val="-2"/>
                <w:sz w:val="22"/>
              </w:rPr>
              <w:t>0.000</w:t>
            </w:r>
            <w:r>
              <w:rPr>
                <w:spacing w:val="-2"/>
                <w:position w:val="7"/>
                <w:sz w:val="14"/>
              </w:rPr>
              <w:t>b</w:t>
            </w:r>
          </w:p>
        </w:tc>
      </w:tr>
      <w:tr>
        <w:trPr>
          <w:trHeight w:val="320" w:hRule="atLeast"/>
        </w:trPr>
        <w:tc>
          <w:tcPr>
            <w:tcW w:w="740" w:type="dxa"/>
            <w:vMerge/>
            <w:tcBorders>
              <w:top w:val="nil"/>
            </w:tcBorders>
          </w:tcPr>
          <w:p>
            <w:pPr>
              <w:rPr>
                <w:sz w:val="2"/>
                <w:szCs w:val="2"/>
              </w:rPr>
            </w:pPr>
          </w:p>
        </w:tc>
        <w:tc>
          <w:tcPr>
            <w:tcW w:w="1290" w:type="dxa"/>
            <w:tcBorders>
              <w:top w:val="single" w:sz="8" w:space="0" w:color="ADADAD"/>
              <w:bottom w:val="single" w:sz="8" w:space="0" w:color="ADADAD"/>
            </w:tcBorders>
          </w:tcPr>
          <w:p>
            <w:pPr>
              <w:pStyle w:val="TableParagraph"/>
              <w:spacing w:line="233" w:lineRule="exact" w:before="66"/>
              <w:ind w:left="63"/>
              <w:jc w:val="left"/>
              <w:rPr>
                <w:sz w:val="22"/>
              </w:rPr>
            </w:pPr>
            <w:r>
              <w:rPr>
                <w:spacing w:val="-2"/>
                <w:sz w:val="22"/>
              </w:rPr>
              <w:t>Residual</w:t>
            </w:r>
          </w:p>
        </w:tc>
        <w:tc>
          <w:tcPr>
            <w:tcW w:w="1478" w:type="dxa"/>
            <w:tcBorders>
              <w:top w:val="single" w:sz="8" w:space="0" w:color="ADADAD"/>
              <w:bottom w:val="single" w:sz="8" w:space="0" w:color="ADADAD"/>
            </w:tcBorders>
          </w:tcPr>
          <w:p>
            <w:pPr>
              <w:pStyle w:val="TableParagraph"/>
              <w:spacing w:line="233" w:lineRule="exact" w:before="66"/>
              <w:ind w:right="54"/>
              <w:jc w:val="right"/>
              <w:rPr>
                <w:sz w:val="22"/>
              </w:rPr>
            </w:pPr>
            <w:r>
              <w:rPr>
                <w:spacing w:val="-2"/>
                <w:sz w:val="22"/>
              </w:rPr>
              <w:t>5.289</w:t>
            </w:r>
          </w:p>
        </w:tc>
        <w:tc>
          <w:tcPr>
            <w:tcW w:w="1034" w:type="dxa"/>
            <w:tcBorders>
              <w:top w:val="single" w:sz="8" w:space="0" w:color="ADADAD"/>
              <w:bottom w:val="single" w:sz="8" w:space="0" w:color="ADADAD"/>
            </w:tcBorders>
          </w:tcPr>
          <w:p>
            <w:pPr>
              <w:pStyle w:val="TableParagraph"/>
              <w:spacing w:line="233" w:lineRule="exact" w:before="66"/>
              <w:ind w:right="53"/>
              <w:jc w:val="right"/>
              <w:rPr>
                <w:sz w:val="22"/>
              </w:rPr>
            </w:pPr>
            <w:r>
              <w:rPr>
                <w:spacing w:val="-5"/>
                <w:sz w:val="22"/>
              </w:rPr>
              <w:t>91</w:t>
            </w:r>
          </w:p>
        </w:tc>
        <w:tc>
          <w:tcPr>
            <w:tcW w:w="1414" w:type="dxa"/>
            <w:tcBorders>
              <w:top w:val="single" w:sz="8" w:space="0" w:color="ADADAD"/>
              <w:bottom w:val="single" w:sz="8" w:space="0" w:color="ADADAD"/>
            </w:tcBorders>
          </w:tcPr>
          <w:p>
            <w:pPr>
              <w:pStyle w:val="TableParagraph"/>
              <w:spacing w:line="233" w:lineRule="exact" w:before="66"/>
              <w:ind w:right="57"/>
              <w:jc w:val="right"/>
              <w:rPr>
                <w:sz w:val="22"/>
              </w:rPr>
            </w:pPr>
            <w:r>
              <w:rPr>
                <w:spacing w:val="-2"/>
                <w:sz w:val="22"/>
              </w:rPr>
              <w:t>0.058</w:t>
            </w:r>
          </w:p>
        </w:tc>
        <w:tc>
          <w:tcPr>
            <w:tcW w:w="1033" w:type="dxa"/>
            <w:tcBorders>
              <w:top w:val="single" w:sz="8" w:space="0" w:color="ADADAD"/>
              <w:bottom w:val="single" w:sz="8" w:space="0" w:color="ADADAD"/>
            </w:tcBorders>
          </w:tcPr>
          <w:p>
            <w:pPr>
              <w:pStyle w:val="TableParagraph"/>
              <w:spacing w:line="240" w:lineRule="auto" w:before="0"/>
              <w:jc w:val="left"/>
              <w:rPr>
                <w:sz w:val="22"/>
              </w:rPr>
            </w:pPr>
          </w:p>
        </w:tc>
        <w:tc>
          <w:tcPr>
            <w:tcW w:w="1029" w:type="dxa"/>
            <w:tcBorders>
              <w:top w:val="single" w:sz="8" w:space="0" w:color="ADADAD"/>
              <w:bottom w:val="single" w:sz="8" w:space="0" w:color="ADADAD"/>
            </w:tcBorders>
          </w:tcPr>
          <w:p>
            <w:pPr>
              <w:pStyle w:val="TableParagraph"/>
              <w:spacing w:line="240" w:lineRule="auto" w:before="0"/>
              <w:jc w:val="left"/>
              <w:rPr>
                <w:sz w:val="22"/>
              </w:rPr>
            </w:pPr>
          </w:p>
        </w:tc>
      </w:tr>
      <w:tr>
        <w:trPr>
          <w:trHeight w:val="318" w:hRule="atLeast"/>
        </w:trPr>
        <w:tc>
          <w:tcPr>
            <w:tcW w:w="740" w:type="dxa"/>
            <w:vMerge/>
            <w:tcBorders>
              <w:top w:val="nil"/>
            </w:tcBorders>
          </w:tcPr>
          <w:p>
            <w:pPr>
              <w:rPr>
                <w:sz w:val="2"/>
                <w:szCs w:val="2"/>
              </w:rPr>
            </w:pPr>
          </w:p>
        </w:tc>
        <w:tc>
          <w:tcPr>
            <w:tcW w:w="1290" w:type="dxa"/>
            <w:tcBorders>
              <w:top w:val="single" w:sz="8" w:space="0" w:color="ADADAD"/>
            </w:tcBorders>
          </w:tcPr>
          <w:p>
            <w:pPr>
              <w:pStyle w:val="TableParagraph"/>
              <w:spacing w:before="66"/>
              <w:ind w:left="63"/>
              <w:jc w:val="left"/>
              <w:rPr>
                <w:sz w:val="22"/>
              </w:rPr>
            </w:pPr>
            <w:r>
              <w:rPr>
                <w:spacing w:val="-2"/>
                <w:sz w:val="22"/>
              </w:rPr>
              <w:t>Total</w:t>
            </w:r>
          </w:p>
        </w:tc>
        <w:tc>
          <w:tcPr>
            <w:tcW w:w="1478" w:type="dxa"/>
            <w:tcBorders>
              <w:top w:val="single" w:sz="8" w:space="0" w:color="ADADAD"/>
            </w:tcBorders>
          </w:tcPr>
          <w:p>
            <w:pPr>
              <w:pStyle w:val="TableParagraph"/>
              <w:spacing w:before="66"/>
              <w:ind w:right="54"/>
              <w:jc w:val="right"/>
              <w:rPr>
                <w:sz w:val="22"/>
              </w:rPr>
            </w:pPr>
            <w:r>
              <w:rPr>
                <w:spacing w:val="-2"/>
                <w:sz w:val="22"/>
              </w:rPr>
              <w:t>7.434</w:t>
            </w:r>
          </w:p>
        </w:tc>
        <w:tc>
          <w:tcPr>
            <w:tcW w:w="1034" w:type="dxa"/>
            <w:tcBorders>
              <w:top w:val="single" w:sz="8" w:space="0" w:color="ADADAD"/>
            </w:tcBorders>
          </w:tcPr>
          <w:p>
            <w:pPr>
              <w:pStyle w:val="TableParagraph"/>
              <w:spacing w:before="66"/>
              <w:ind w:right="53"/>
              <w:jc w:val="right"/>
              <w:rPr>
                <w:sz w:val="22"/>
              </w:rPr>
            </w:pPr>
            <w:r>
              <w:rPr>
                <w:spacing w:val="-5"/>
                <w:sz w:val="22"/>
              </w:rPr>
              <w:t>96</w:t>
            </w:r>
          </w:p>
        </w:tc>
        <w:tc>
          <w:tcPr>
            <w:tcW w:w="1414" w:type="dxa"/>
            <w:tcBorders>
              <w:top w:val="single" w:sz="8" w:space="0" w:color="ADADAD"/>
            </w:tcBorders>
          </w:tcPr>
          <w:p>
            <w:pPr>
              <w:pStyle w:val="TableParagraph"/>
              <w:spacing w:line="240" w:lineRule="auto" w:before="0"/>
              <w:jc w:val="left"/>
              <w:rPr>
                <w:sz w:val="22"/>
              </w:rPr>
            </w:pPr>
          </w:p>
        </w:tc>
        <w:tc>
          <w:tcPr>
            <w:tcW w:w="1033" w:type="dxa"/>
            <w:tcBorders>
              <w:top w:val="single" w:sz="8" w:space="0" w:color="ADADAD"/>
            </w:tcBorders>
          </w:tcPr>
          <w:p>
            <w:pPr>
              <w:pStyle w:val="TableParagraph"/>
              <w:spacing w:line="240" w:lineRule="auto" w:before="0"/>
              <w:jc w:val="left"/>
              <w:rPr>
                <w:sz w:val="22"/>
              </w:rPr>
            </w:pPr>
          </w:p>
        </w:tc>
        <w:tc>
          <w:tcPr>
            <w:tcW w:w="1029" w:type="dxa"/>
            <w:tcBorders>
              <w:top w:val="single" w:sz="8" w:space="0" w:color="ADADAD"/>
            </w:tcBorders>
          </w:tcPr>
          <w:p>
            <w:pPr>
              <w:pStyle w:val="TableParagraph"/>
              <w:spacing w:line="240" w:lineRule="auto" w:before="0"/>
              <w:jc w:val="left"/>
              <w:rPr>
                <w:sz w:val="22"/>
              </w:rPr>
            </w:pPr>
          </w:p>
        </w:tc>
      </w:tr>
    </w:tbl>
    <w:p>
      <w:pPr>
        <w:pStyle w:val="ListParagraph"/>
        <w:numPr>
          <w:ilvl w:val="1"/>
          <w:numId w:val="31"/>
        </w:numPr>
        <w:tabs>
          <w:tab w:pos="407" w:val="left" w:leader="none"/>
        </w:tabs>
        <w:spacing w:line="240" w:lineRule="auto" w:before="66" w:after="0"/>
        <w:ind w:left="407" w:right="0" w:hanging="206"/>
        <w:jc w:val="left"/>
        <w:rPr>
          <w:color w:val="000104"/>
          <w:sz w:val="22"/>
        </w:rPr>
      </w:pPr>
      <w:r>
        <w:rPr>
          <w:color w:val="000104"/>
          <w:sz w:val="22"/>
        </w:rPr>
        <w:t>Dependent</w:t>
      </w:r>
      <w:r>
        <w:rPr>
          <w:color w:val="000104"/>
          <w:spacing w:val="-7"/>
          <w:sz w:val="22"/>
        </w:rPr>
        <w:t> </w:t>
      </w:r>
      <w:r>
        <w:rPr>
          <w:color w:val="000104"/>
          <w:sz w:val="22"/>
        </w:rPr>
        <w:t>Variable:</w:t>
      </w:r>
      <w:r>
        <w:rPr>
          <w:color w:val="000104"/>
          <w:spacing w:val="-7"/>
          <w:sz w:val="22"/>
        </w:rPr>
        <w:t> </w:t>
      </w:r>
      <w:r>
        <w:rPr>
          <w:color w:val="000104"/>
          <w:sz w:val="22"/>
        </w:rPr>
        <w:t>Kecurangan</w:t>
      </w:r>
      <w:r>
        <w:rPr>
          <w:color w:val="000104"/>
          <w:spacing w:val="-4"/>
          <w:sz w:val="22"/>
        </w:rPr>
        <w:t> </w:t>
      </w:r>
      <w:r>
        <w:rPr>
          <w:color w:val="000104"/>
          <w:sz w:val="22"/>
        </w:rPr>
        <w:t>Laporan</w:t>
      </w:r>
      <w:r>
        <w:rPr>
          <w:color w:val="000104"/>
          <w:spacing w:val="-7"/>
          <w:sz w:val="22"/>
        </w:rPr>
        <w:t> </w:t>
      </w:r>
      <w:r>
        <w:rPr>
          <w:color w:val="000104"/>
          <w:spacing w:val="-2"/>
          <w:sz w:val="22"/>
        </w:rPr>
        <w:t>Keuangan</w:t>
      </w:r>
    </w:p>
    <w:p>
      <w:pPr>
        <w:pStyle w:val="ListParagraph"/>
        <w:numPr>
          <w:ilvl w:val="1"/>
          <w:numId w:val="31"/>
        </w:numPr>
        <w:tabs>
          <w:tab w:pos="423" w:val="left" w:leader="none"/>
        </w:tabs>
        <w:spacing w:line="240" w:lineRule="auto" w:before="67" w:after="0"/>
        <w:ind w:left="423" w:right="0" w:hanging="222"/>
        <w:jc w:val="left"/>
        <w:rPr>
          <w:color w:val="000104"/>
          <w:sz w:val="22"/>
        </w:rPr>
      </w:pPr>
      <w:r>
        <w:rPr>
          <w:color w:val="000104"/>
          <w:sz w:val="22"/>
        </w:rPr>
        <w:t>Predictors:</w:t>
      </w:r>
      <w:r>
        <w:rPr>
          <w:color w:val="000104"/>
          <w:spacing w:val="-5"/>
          <w:sz w:val="22"/>
        </w:rPr>
        <w:t> </w:t>
      </w:r>
      <w:r>
        <w:rPr>
          <w:color w:val="000104"/>
          <w:sz w:val="22"/>
        </w:rPr>
        <w:t>(Constant),</w:t>
      </w:r>
      <w:r>
        <w:rPr>
          <w:color w:val="000104"/>
          <w:spacing w:val="-4"/>
          <w:sz w:val="22"/>
        </w:rPr>
        <w:t> </w:t>
      </w:r>
      <w:r>
        <w:rPr>
          <w:color w:val="000104"/>
          <w:sz w:val="22"/>
        </w:rPr>
        <w:t>CD,</w:t>
      </w:r>
      <w:r>
        <w:rPr>
          <w:color w:val="000104"/>
          <w:spacing w:val="-6"/>
          <w:sz w:val="22"/>
        </w:rPr>
        <w:t> </w:t>
      </w:r>
      <w:r>
        <w:rPr>
          <w:color w:val="000104"/>
          <w:sz w:val="22"/>
        </w:rPr>
        <w:t>TATA,</w:t>
      </w:r>
      <w:r>
        <w:rPr>
          <w:color w:val="000104"/>
          <w:spacing w:val="-7"/>
          <w:sz w:val="22"/>
        </w:rPr>
        <w:t> </w:t>
      </w:r>
      <w:r>
        <w:rPr>
          <w:color w:val="000104"/>
          <w:sz w:val="22"/>
        </w:rPr>
        <w:t>LEV,</w:t>
      </w:r>
      <w:r>
        <w:rPr>
          <w:color w:val="000104"/>
          <w:spacing w:val="-3"/>
          <w:sz w:val="22"/>
        </w:rPr>
        <w:t> </w:t>
      </w:r>
      <w:r>
        <w:rPr>
          <w:color w:val="000104"/>
          <w:sz w:val="22"/>
        </w:rPr>
        <w:t>KA,</w:t>
      </w:r>
      <w:r>
        <w:rPr>
          <w:color w:val="000104"/>
          <w:spacing w:val="-3"/>
          <w:sz w:val="22"/>
        </w:rPr>
        <w:t> </w:t>
      </w:r>
      <w:r>
        <w:rPr>
          <w:color w:val="000104"/>
          <w:spacing w:val="-2"/>
          <w:sz w:val="22"/>
        </w:rPr>
        <w:t>BDOUT</w:t>
      </w:r>
    </w:p>
    <w:p>
      <w:pPr>
        <w:pStyle w:val="BodyText"/>
      </w:pPr>
    </w:p>
    <w:p>
      <w:pPr>
        <w:pStyle w:val="BodyText"/>
        <w:spacing w:before="249"/>
      </w:pPr>
    </w:p>
    <w:p>
      <w:pPr>
        <w:pStyle w:val="Heading2"/>
        <w:numPr>
          <w:ilvl w:val="0"/>
          <w:numId w:val="31"/>
        </w:numPr>
        <w:tabs>
          <w:tab w:pos="709" w:val="left" w:leader="none"/>
        </w:tabs>
        <w:spacing w:line="240" w:lineRule="auto" w:before="0" w:after="0"/>
        <w:ind w:left="709" w:right="0" w:hanging="568"/>
        <w:jc w:val="left"/>
      </w:pPr>
      <w:r>
        <w:rPr/>
        <w:t>Hasi</w:t>
      </w:r>
      <w:r>
        <w:rPr>
          <w:spacing w:val="-4"/>
        </w:rPr>
        <w:t> </w:t>
      </w:r>
      <w:r>
        <w:rPr/>
        <w:t>Uji</w:t>
      </w:r>
      <w:r>
        <w:rPr>
          <w:spacing w:val="-1"/>
        </w:rPr>
        <w:t> </w:t>
      </w:r>
      <w:r>
        <w:rPr>
          <w:spacing w:val="-10"/>
        </w:rPr>
        <w:t>t</w:t>
      </w:r>
    </w:p>
    <w:p>
      <w:pPr>
        <w:spacing w:before="66"/>
        <w:ind w:left="3618" w:right="0" w:firstLine="0"/>
        <w:jc w:val="left"/>
        <w:rPr>
          <w:b/>
          <w:sz w:val="22"/>
        </w:rPr>
      </w:pPr>
      <w:r>
        <w:rPr>
          <w:b/>
          <w:spacing w:val="-2"/>
          <w:sz w:val="22"/>
        </w:rPr>
        <w:t>Coefficients</w:t>
      </w:r>
      <w:r>
        <w:rPr>
          <w:b/>
          <w:spacing w:val="-2"/>
          <w:sz w:val="22"/>
          <w:vertAlign w:val="superscript"/>
        </w:rPr>
        <w:t>a</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1182"/>
        <w:gridCol w:w="1336"/>
        <w:gridCol w:w="1336"/>
        <w:gridCol w:w="1478"/>
        <w:gridCol w:w="1032"/>
        <w:gridCol w:w="1027"/>
      </w:tblGrid>
      <w:tr>
        <w:trPr>
          <w:trHeight w:val="637" w:hRule="atLeast"/>
        </w:trPr>
        <w:tc>
          <w:tcPr>
            <w:tcW w:w="1922" w:type="dxa"/>
            <w:gridSpan w:val="2"/>
            <w:vMerge w:val="restart"/>
            <w:tcBorders>
              <w:bottom w:val="single" w:sz="8" w:space="0" w:color="152935"/>
            </w:tcBorders>
          </w:tcPr>
          <w:p>
            <w:pPr>
              <w:pStyle w:val="TableParagraph"/>
              <w:spacing w:line="240" w:lineRule="auto" w:before="0"/>
              <w:jc w:val="left"/>
              <w:rPr>
                <w:b/>
                <w:sz w:val="22"/>
              </w:rPr>
            </w:pPr>
          </w:p>
          <w:p>
            <w:pPr>
              <w:pStyle w:val="TableParagraph"/>
              <w:spacing w:line="240" w:lineRule="auto" w:before="211"/>
              <w:jc w:val="left"/>
              <w:rPr>
                <w:b/>
                <w:sz w:val="22"/>
              </w:rPr>
            </w:pPr>
          </w:p>
          <w:p>
            <w:pPr>
              <w:pStyle w:val="TableParagraph"/>
              <w:spacing w:line="233" w:lineRule="exact" w:before="0"/>
              <w:ind w:left="66"/>
              <w:jc w:val="left"/>
              <w:rPr>
                <w:sz w:val="22"/>
              </w:rPr>
            </w:pPr>
            <w:r>
              <w:rPr>
                <w:spacing w:val="-2"/>
                <w:sz w:val="22"/>
              </w:rPr>
              <w:t>Model</w:t>
            </w:r>
          </w:p>
        </w:tc>
        <w:tc>
          <w:tcPr>
            <w:tcW w:w="2672" w:type="dxa"/>
            <w:gridSpan w:val="2"/>
          </w:tcPr>
          <w:p>
            <w:pPr>
              <w:pStyle w:val="TableParagraph"/>
              <w:spacing w:line="240" w:lineRule="auto" w:before="136"/>
              <w:jc w:val="left"/>
              <w:rPr>
                <w:b/>
                <w:sz w:val="22"/>
              </w:rPr>
            </w:pPr>
          </w:p>
          <w:p>
            <w:pPr>
              <w:pStyle w:val="TableParagraph"/>
              <w:spacing w:line="228" w:lineRule="exact" w:before="0"/>
              <w:ind w:left="81"/>
              <w:jc w:val="left"/>
              <w:rPr>
                <w:sz w:val="22"/>
              </w:rPr>
            </w:pPr>
            <w:r>
              <w:rPr>
                <w:sz w:val="22"/>
              </w:rPr>
              <w:t>Unstandardized</w:t>
            </w:r>
            <w:r>
              <w:rPr>
                <w:spacing w:val="-10"/>
                <w:sz w:val="22"/>
              </w:rPr>
              <w:t> </w:t>
            </w:r>
            <w:r>
              <w:rPr>
                <w:spacing w:val="-2"/>
                <w:sz w:val="22"/>
              </w:rPr>
              <w:t>Coefficients</w:t>
            </w:r>
          </w:p>
        </w:tc>
        <w:tc>
          <w:tcPr>
            <w:tcW w:w="1478" w:type="dxa"/>
            <w:tcBorders>
              <w:bottom w:val="nil"/>
            </w:tcBorders>
          </w:tcPr>
          <w:p>
            <w:pPr>
              <w:pStyle w:val="TableParagraph"/>
              <w:spacing w:line="320" w:lineRule="atLeast" w:before="0"/>
              <w:ind w:left="206" w:hanging="36"/>
              <w:jc w:val="left"/>
              <w:rPr>
                <w:sz w:val="22"/>
              </w:rPr>
            </w:pPr>
            <w:r>
              <w:rPr>
                <w:spacing w:val="-2"/>
                <w:sz w:val="22"/>
              </w:rPr>
              <w:t>Standardized Coefficients</w:t>
            </w:r>
          </w:p>
        </w:tc>
        <w:tc>
          <w:tcPr>
            <w:tcW w:w="1032" w:type="dxa"/>
            <w:vMerge w:val="restart"/>
            <w:tcBorders>
              <w:bottom w:val="single" w:sz="8" w:space="0" w:color="152935"/>
            </w:tcBorders>
          </w:tcPr>
          <w:p>
            <w:pPr>
              <w:pStyle w:val="TableParagraph"/>
              <w:spacing w:line="240" w:lineRule="auto" w:before="0"/>
              <w:jc w:val="left"/>
              <w:rPr>
                <w:b/>
                <w:sz w:val="22"/>
              </w:rPr>
            </w:pPr>
          </w:p>
          <w:p>
            <w:pPr>
              <w:pStyle w:val="TableParagraph"/>
              <w:spacing w:line="240" w:lineRule="auto" w:before="211"/>
              <w:jc w:val="left"/>
              <w:rPr>
                <w:b/>
                <w:sz w:val="22"/>
              </w:rPr>
            </w:pPr>
          </w:p>
          <w:p>
            <w:pPr>
              <w:pStyle w:val="TableParagraph"/>
              <w:spacing w:line="233" w:lineRule="exact" w:before="0"/>
              <w:ind w:left="17"/>
              <w:rPr>
                <w:sz w:val="22"/>
              </w:rPr>
            </w:pPr>
            <w:r>
              <w:rPr>
                <w:spacing w:val="-10"/>
                <w:sz w:val="22"/>
              </w:rPr>
              <w:t>t</w:t>
            </w:r>
          </w:p>
        </w:tc>
        <w:tc>
          <w:tcPr>
            <w:tcW w:w="1027" w:type="dxa"/>
            <w:vMerge w:val="restart"/>
            <w:tcBorders>
              <w:bottom w:val="single" w:sz="8" w:space="0" w:color="152935"/>
            </w:tcBorders>
          </w:tcPr>
          <w:p>
            <w:pPr>
              <w:pStyle w:val="TableParagraph"/>
              <w:spacing w:line="240" w:lineRule="auto" w:before="0"/>
              <w:jc w:val="left"/>
              <w:rPr>
                <w:b/>
                <w:sz w:val="22"/>
              </w:rPr>
            </w:pPr>
          </w:p>
          <w:p>
            <w:pPr>
              <w:pStyle w:val="TableParagraph"/>
              <w:spacing w:line="240" w:lineRule="auto" w:before="211"/>
              <w:jc w:val="left"/>
              <w:rPr>
                <w:b/>
                <w:sz w:val="22"/>
              </w:rPr>
            </w:pPr>
          </w:p>
          <w:p>
            <w:pPr>
              <w:pStyle w:val="TableParagraph"/>
              <w:spacing w:line="233" w:lineRule="exact" w:before="0"/>
              <w:ind w:left="341"/>
              <w:jc w:val="left"/>
              <w:rPr>
                <w:sz w:val="22"/>
              </w:rPr>
            </w:pPr>
            <w:r>
              <w:rPr>
                <w:spacing w:val="-4"/>
                <w:sz w:val="22"/>
              </w:rPr>
              <w:t>Sig.</w:t>
            </w:r>
          </w:p>
        </w:tc>
      </w:tr>
      <w:tr>
        <w:trPr>
          <w:trHeight w:val="310" w:hRule="atLeast"/>
        </w:trPr>
        <w:tc>
          <w:tcPr>
            <w:tcW w:w="1922" w:type="dxa"/>
            <w:gridSpan w:val="2"/>
            <w:vMerge/>
            <w:tcBorders>
              <w:top w:val="nil"/>
              <w:bottom w:val="single" w:sz="8" w:space="0" w:color="152935"/>
            </w:tcBorders>
          </w:tcPr>
          <w:p>
            <w:pPr>
              <w:rPr>
                <w:sz w:val="2"/>
                <w:szCs w:val="2"/>
              </w:rPr>
            </w:pPr>
          </w:p>
        </w:tc>
        <w:tc>
          <w:tcPr>
            <w:tcW w:w="1336" w:type="dxa"/>
            <w:tcBorders>
              <w:bottom w:val="single" w:sz="8" w:space="0" w:color="152935"/>
              <w:right w:val="single" w:sz="8" w:space="0" w:color="DFDFDF"/>
            </w:tcBorders>
          </w:tcPr>
          <w:p>
            <w:pPr>
              <w:pStyle w:val="TableParagraph"/>
              <w:spacing w:line="233" w:lineRule="exact" w:before="57"/>
              <w:ind w:left="13"/>
              <w:rPr>
                <w:sz w:val="22"/>
              </w:rPr>
            </w:pPr>
            <w:r>
              <w:rPr>
                <w:spacing w:val="-10"/>
                <w:sz w:val="22"/>
              </w:rPr>
              <w:t>B</w:t>
            </w:r>
          </w:p>
        </w:tc>
        <w:tc>
          <w:tcPr>
            <w:tcW w:w="1336" w:type="dxa"/>
            <w:tcBorders>
              <w:left w:val="single" w:sz="8" w:space="0" w:color="DFDFDF"/>
              <w:bottom w:val="single" w:sz="8" w:space="0" w:color="152935"/>
            </w:tcBorders>
          </w:tcPr>
          <w:p>
            <w:pPr>
              <w:pStyle w:val="TableParagraph"/>
              <w:spacing w:line="233" w:lineRule="exact" w:before="57"/>
              <w:ind w:left="233"/>
              <w:jc w:val="left"/>
              <w:rPr>
                <w:sz w:val="22"/>
              </w:rPr>
            </w:pPr>
            <w:r>
              <w:rPr>
                <w:sz w:val="22"/>
              </w:rPr>
              <w:t>Std.</w:t>
            </w:r>
            <w:r>
              <w:rPr>
                <w:spacing w:val="-5"/>
                <w:sz w:val="22"/>
              </w:rPr>
              <w:t> </w:t>
            </w:r>
            <w:r>
              <w:rPr>
                <w:spacing w:val="-2"/>
                <w:sz w:val="22"/>
              </w:rPr>
              <w:t>Error</w:t>
            </w:r>
          </w:p>
        </w:tc>
        <w:tc>
          <w:tcPr>
            <w:tcW w:w="1478" w:type="dxa"/>
            <w:tcBorders>
              <w:top w:val="nil"/>
              <w:bottom w:val="single" w:sz="8" w:space="0" w:color="152935"/>
            </w:tcBorders>
          </w:tcPr>
          <w:p>
            <w:pPr>
              <w:pStyle w:val="TableParagraph"/>
              <w:spacing w:line="233" w:lineRule="exact" w:before="57"/>
              <w:ind w:left="18"/>
              <w:rPr>
                <w:sz w:val="22"/>
              </w:rPr>
            </w:pPr>
            <w:r>
              <w:rPr>
                <w:spacing w:val="-4"/>
                <w:sz w:val="22"/>
              </w:rPr>
              <w:t>Beta</w:t>
            </w:r>
          </w:p>
        </w:tc>
        <w:tc>
          <w:tcPr>
            <w:tcW w:w="1032" w:type="dxa"/>
            <w:vMerge/>
            <w:tcBorders>
              <w:top w:val="nil"/>
              <w:bottom w:val="single" w:sz="8" w:space="0" w:color="152935"/>
            </w:tcBorders>
          </w:tcPr>
          <w:p>
            <w:pPr>
              <w:rPr>
                <w:sz w:val="2"/>
                <w:szCs w:val="2"/>
              </w:rPr>
            </w:pPr>
          </w:p>
        </w:tc>
        <w:tc>
          <w:tcPr>
            <w:tcW w:w="1027" w:type="dxa"/>
            <w:vMerge/>
            <w:tcBorders>
              <w:top w:val="nil"/>
              <w:bottom w:val="single" w:sz="8" w:space="0" w:color="152935"/>
            </w:tcBorders>
          </w:tcPr>
          <w:p>
            <w:pPr>
              <w:rPr>
                <w:sz w:val="2"/>
                <w:szCs w:val="2"/>
              </w:rPr>
            </w:pPr>
          </w:p>
        </w:tc>
      </w:tr>
      <w:tr>
        <w:trPr>
          <w:trHeight w:val="320" w:hRule="atLeast"/>
        </w:trPr>
        <w:tc>
          <w:tcPr>
            <w:tcW w:w="740" w:type="dxa"/>
            <w:vMerge w:val="restart"/>
            <w:tcBorders>
              <w:top w:val="single" w:sz="8" w:space="0" w:color="152935"/>
            </w:tcBorders>
          </w:tcPr>
          <w:p>
            <w:pPr>
              <w:pStyle w:val="TableParagraph"/>
              <w:spacing w:line="240" w:lineRule="auto" w:before="66"/>
              <w:ind w:left="66"/>
              <w:jc w:val="left"/>
              <w:rPr>
                <w:sz w:val="22"/>
              </w:rPr>
            </w:pPr>
            <w:r>
              <w:rPr>
                <w:spacing w:val="-10"/>
                <w:sz w:val="22"/>
              </w:rPr>
              <w:t>1</w:t>
            </w:r>
          </w:p>
        </w:tc>
        <w:tc>
          <w:tcPr>
            <w:tcW w:w="1182" w:type="dxa"/>
            <w:tcBorders>
              <w:top w:val="single" w:sz="8" w:space="0" w:color="152935"/>
              <w:bottom w:val="single" w:sz="8" w:space="0" w:color="ADADAD"/>
            </w:tcBorders>
          </w:tcPr>
          <w:p>
            <w:pPr>
              <w:pStyle w:val="TableParagraph"/>
              <w:spacing w:line="233" w:lineRule="exact" w:before="66"/>
              <w:ind w:left="63"/>
              <w:jc w:val="left"/>
              <w:rPr>
                <w:sz w:val="22"/>
              </w:rPr>
            </w:pPr>
            <w:r>
              <w:rPr>
                <w:spacing w:val="-2"/>
                <w:sz w:val="22"/>
              </w:rPr>
              <w:t>(Constant)</w:t>
            </w:r>
          </w:p>
        </w:tc>
        <w:tc>
          <w:tcPr>
            <w:tcW w:w="1336" w:type="dxa"/>
            <w:tcBorders>
              <w:top w:val="single" w:sz="8" w:space="0" w:color="152935"/>
              <w:bottom w:val="single" w:sz="8" w:space="0" w:color="ADADAD"/>
              <w:right w:val="single" w:sz="8" w:space="0" w:color="DFDFDF"/>
            </w:tcBorders>
          </w:tcPr>
          <w:p>
            <w:pPr>
              <w:pStyle w:val="TableParagraph"/>
              <w:spacing w:line="233" w:lineRule="exact" w:before="66"/>
              <w:ind w:right="47"/>
              <w:jc w:val="right"/>
              <w:rPr>
                <w:sz w:val="22"/>
              </w:rPr>
            </w:pPr>
            <w:r>
              <w:rPr>
                <w:spacing w:val="-2"/>
                <w:sz w:val="22"/>
              </w:rPr>
              <w:t>0.143</w:t>
            </w:r>
          </w:p>
        </w:tc>
        <w:tc>
          <w:tcPr>
            <w:tcW w:w="1336" w:type="dxa"/>
            <w:tcBorders>
              <w:top w:val="single" w:sz="8" w:space="0" w:color="152935"/>
              <w:left w:val="single" w:sz="8" w:space="0" w:color="DFDFDF"/>
              <w:bottom w:val="single" w:sz="8" w:space="0" w:color="ADADAD"/>
            </w:tcBorders>
          </w:tcPr>
          <w:p>
            <w:pPr>
              <w:pStyle w:val="TableParagraph"/>
              <w:spacing w:line="233" w:lineRule="exact" w:before="66"/>
              <w:ind w:right="47"/>
              <w:jc w:val="right"/>
              <w:rPr>
                <w:sz w:val="22"/>
              </w:rPr>
            </w:pPr>
            <w:r>
              <w:rPr>
                <w:spacing w:val="-2"/>
                <w:sz w:val="22"/>
              </w:rPr>
              <w:t>0.113</w:t>
            </w:r>
          </w:p>
        </w:tc>
        <w:tc>
          <w:tcPr>
            <w:tcW w:w="1478" w:type="dxa"/>
            <w:tcBorders>
              <w:top w:val="single" w:sz="8" w:space="0" w:color="152935"/>
              <w:bottom w:val="single" w:sz="8" w:space="0" w:color="ADADAD"/>
            </w:tcBorders>
          </w:tcPr>
          <w:p>
            <w:pPr>
              <w:pStyle w:val="TableParagraph"/>
              <w:spacing w:line="240" w:lineRule="auto" w:before="0"/>
              <w:jc w:val="left"/>
              <w:rPr>
                <w:sz w:val="22"/>
              </w:rPr>
            </w:pPr>
          </w:p>
        </w:tc>
        <w:tc>
          <w:tcPr>
            <w:tcW w:w="1032" w:type="dxa"/>
            <w:tcBorders>
              <w:top w:val="single" w:sz="8" w:space="0" w:color="152935"/>
              <w:bottom w:val="single" w:sz="8" w:space="0" w:color="ADADAD"/>
            </w:tcBorders>
          </w:tcPr>
          <w:p>
            <w:pPr>
              <w:pStyle w:val="TableParagraph"/>
              <w:spacing w:line="233" w:lineRule="exact" w:before="66"/>
              <w:ind w:right="49"/>
              <w:jc w:val="right"/>
              <w:rPr>
                <w:sz w:val="22"/>
              </w:rPr>
            </w:pPr>
            <w:r>
              <w:rPr>
                <w:spacing w:val="-2"/>
                <w:sz w:val="22"/>
              </w:rPr>
              <w:t>1.267</w:t>
            </w:r>
          </w:p>
        </w:tc>
        <w:tc>
          <w:tcPr>
            <w:tcW w:w="1027" w:type="dxa"/>
            <w:tcBorders>
              <w:top w:val="single" w:sz="8" w:space="0" w:color="152935"/>
              <w:bottom w:val="single" w:sz="8" w:space="0" w:color="ADADAD"/>
            </w:tcBorders>
          </w:tcPr>
          <w:p>
            <w:pPr>
              <w:pStyle w:val="TableParagraph"/>
              <w:spacing w:line="233" w:lineRule="exact" w:before="66"/>
              <w:ind w:right="47"/>
              <w:jc w:val="right"/>
              <w:rPr>
                <w:sz w:val="22"/>
              </w:rPr>
            </w:pPr>
            <w:r>
              <w:rPr>
                <w:spacing w:val="-2"/>
                <w:sz w:val="22"/>
              </w:rPr>
              <w:t>0.208</w:t>
            </w:r>
          </w:p>
        </w:tc>
      </w:tr>
      <w:tr>
        <w:trPr>
          <w:trHeight w:val="320" w:hRule="atLeast"/>
        </w:trPr>
        <w:tc>
          <w:tcPr>
            <w:tcW w:w="740" w:type="dxa"/>
            <w:vMerge/>
            <w:tcBorders>
              <w:top w:val="nil"/>
            </w:tcBorders>
          </w:tcPr>
          <w:p>
            <w:pPr>
              <w:rPr>
                <w:sz w:val="2"/>
                <w:szCs w:val="2"/>
              </w:rPr>
            </w:pPr>
          </w:p>
        </w:tc>
        <w:tc>
          <w:tcPr>
            <w:tcW w:w="1182" w:type="dxa"/>
            <w:tcBorders>
              <w:top w:val="single" w:sz="8" w:space="0" w:color="ADADAD"/>
              <w:bottom w:val="single" w:sz="8" w:space="0" w:color="ADADAD"/>
            </w:tcBorders>
          </w:tcPr>
          <w:p>
            <w:pPr>
              <w:pStyle w:val="TableParagraph"/>
              <w:spacing w:line="233" w:lineRule="exact" w:before="67"/>
              <w:ind w:left="63"/>
              <w:jc w:val="left"/>
              <w:rPr>
                <w:sz w:val="22"/>
              </w:rPr>
            </w:pPr>
            <w:r>
              <w:rPr>
                <w:spacing w:val="-5"/>
                <w:sz w:val="22"/>
              </w:rPr>
              <w:t>LEV</w:t>
            </w:r>
          </w:p>
        </w:tc>
        <w:tc>
          <w:tcPr>
            <w:tcW w:w="1336" w:type="dxa"/>
            <w:tcBorders>
              <w:top w:val="single" w:sz="8" w:space="0" w:color="ADADAD"/>
              <w:bottom w:val="single" w:sz="8" w:space="0" w:color="ADADAD"/>
              <w:right w:val="single" w:sz="8" w:space="0" w:color="DFDFDF"/>
            </w:tcBorders>
          </w:tcPr>
          <w:p>
            <w:pPr>
              <w:pStyle w:val="TableParagraph"/>
              <w:spacing w:line="233" w:lineRule="exact" w:before="67"/>
              <w:ind w:right="47"/>
              <w:jc w:val="right"/>
              <w:rPr>
                <w:sz w:val="22"/>
              </w:rPr>
            </w:pPr>
            <w:r>
              <w:rPr>
                <w:spacing w:val="-2"/>
                <w:sz w:val="22"/>
              </w:rPr>
              <w:t>0.283</w:t>
            </w:r>
          </w:p>
        </w:tc>
        <w:tc>
          <w:tcPr>
            <w:tcW w:w="1336" w:type="dxa"/>
            <w:tcBorders>
              <w:top w:val="single" w:sz="8" w:space="0" w:color="ADADAD"/>
              <w:left w:val="single" w:sz="8" w:space="0" w:color="DFDFDF"/>
              <w:bottom w:val="single" w:sz="8" w:space="0" w:color="ADADAD"/>
            </w:tcBorders>
          </w:tcPr>
          <w:p>
            <w:pPr>
              <w:pStyle w:val="TableParagraph"/>
              <w:spacing w:line="233" w:lineRule="exact" w:before="67"/>
              <w:ind w:right="47"/>
              <w:jc w:val="right"/>
              <w:rPr>
                <w:sz w:val="22"/>
              </w:rPr>
            </w:pPr>
            <w:r>
              <w:rPr>
                <w:spacing w:val="-2"/>
                <w:sz w:val="22"/>
              </w:rPr>
              <w:t>0.083</w:t>
            </w:r>
          </w:p>
        </w:tc>
        <w:tc>
          <w:tcPr>
            <w:tcW w:w="1478" w:type="dxa"/>
            <w:tcBorders>
              <w:top w:val="single" w:sz="8" w:space="0" w:color="ADADAD"/>
              <w:bottom w:val="single" w:sz="8" w:space="0" w:color="ADADAD"/>
            </w:tcBorders>
          </w:tcPr>
          <w:p>
            <w:pPr>
              <w:pStyle w:val="TableParagraph"/>
              <w:spacing w:line="233" w:lineRule="exact" w:before="67"/>
              <w:ind w:right="45"/>
              <w:jc w:val="right"/>
              <w:rPr>
                <w:sz w:val="22"/>
              </w:rPr>
            </w:pPr>
            <w:r>
              <w:rPr>
                <w:spacing w:val="-2"/>
                <w:sz w:val="22"/>
              </w:rPr>
              <w:t>0.333</w:t>
            </w:r>
          </w:p>
        </w:tc>
        <w:tc>
          <w:tcPr>
            <w:tcW w:w="1032" w:type="dxa"/>
            <w:tcBorders>
              <w:top w:val="single" w:sz="8" w:space="0" w:color="ADADAD"/>
              <w:bottom w:val="single" w:sz="8" w:space="0" w:color="ADADAD"/>
            </w:tcBorders>
          </w:tcPr>
          <w:p>
            <w:pPr>
              <w:pStyle w:val="TableParagraph"/>
              <w:spacing w:line="233" w:lineRule="exact" w:before="67"/>
              <w:ind w:right="49"/>
              <w:jc w:val="right"/>
              <w:rPr>
                <w:sz w:val="22"/>
              </w:rPr>
            </w:pPr>
            <w:r>
              <w:rPr>
                <w:spacing w:val="-2"/>
                <w:sz w:val="22"/>
              </w:rPr>
              <w:t>3.416</w:t>
            </w:r>
          </w:p>
        </w:tc>
        <w:tc>
          <w:tcPr>
            <w:tcW w:w="1027" w:type="dxa"/>
            <w:tcBorders>
              <w:top w:val="single" w:sz="8" w:space="0" w:color="ADADAD"/>
              <w:bottom w:val="single" w:sz="8" w:space="0" w:color="ADADAD"/>
            </w:tcBorders>
          </w:tcPr>
          <w:p>
            <w:pPr>
              <w:pStyle w:val="TableParagraph"/>
              <w:spacing w:line="233" w:lineRule="exact" w:before="67"/>
              <w:ind w:right="47"/>
              <w:jc w:val="right"/>
              <w:rPr>
                <w:sz w:val="22"/>
              </w:rPr>
            </w:pPr>
            <w:r>
              <w:rPr>
                <w:spacing w:val="-2"/>
                <w:sz w:val="22"/>
              </w:rPr>
              <w:t>0.001</w:t>
            </w:r>
          </w:p>
        </w:tc>
      </w:tr>
      <w:tr>
        <w:trPr>
          <w:trHeight w:val="320" w:hRule="atLeast"/>
        </w:trPr>
        <w:tc>
          <w:tcPr>
            <w:tcW w:w="740" w:type="dxa"/>
            <w:vMerge/>
            <w:tcBorders>
              <w:top w:val="nil"/>
            </w:tcBorders>
          </w:tcPr>
          <w:p>
            <w:pPr>
              <w:rPr>
                <w:sz w:val="2"/>
                <w:szCs w:val="2"/>
              </w:rPr>
            </w:pPr>
          </w:p>
        </w:tc>
        <w:tc>
          <w:tcPr>
            <w:tcW w:w="1182" w:type="dxa"/>
            <w:tcBorders>
              <w:top w:val="single" w:sz="8" w:space="0" w:color="ADADAD"/>
              <w:bottom w:val="single" w:sz="8" w:space="0" w:color="ADADAD"/>
            </w:tcBorders>
          </w:tcPr>
          <w:p>
            <w:pPr>
              <w:pStyle w:val="TableParagraph"/>
              <w:spacing w:line="233" w:lineRule="exact" w:before="66"/>
              <w:ind w:left="63"/>
              <w:jc w:val="left"/>
              <w:rPr>
                <w:sz w:val="22"/>
              </w:rPr>
            </w:pPr>
            <w:r>
              <w:rPr>
                <w:spacing w:val="-2"/>
                <w:sz w:val="22"/>
              </w:rPr>
              <w:t>BDOUT</w:t>
            </w:r>
          </w:p>
        </w:tc>
        <w:tc>
          <w:tcPr>
            <w:tcW w:w="1336" w:type="dxa"/>
            <w:tcBorders>
              <w:top w:val="single" w:sz="8" w:space="0" w:color="ADADAD"/>
              <w:bottom w:val="single" w:sz="8" w:space="0" w:color="ADADAD"/>
              <w:right w:val="single" w:sz="8" w:space="0" w:color="DFDFDF"/>
            </w:tcBorders>
          </w:tcPr>
          <w:p>
            <w:pPr>
              <w:pStyle w:val="TableParagraph"/>
              <w:spacing w:line="233" w:lineRule="exact" w:before="66"/>
              <w:ind w:right="47"/>
              <w:jc w:val="right"/>
              <w:rPr>
                <w:sz w:val="22"/>
              </w:rPr>
            </w:pPr>
            <w:r>
              <w:rPr>
                <w:spacing w:val="-2"/>
                <w:sz w:val="22"/>
              </w:rPr>
              <w:t>-0.075</w:t>
            </w:r>
          </w:p>
        </w:tc>
        <w:tc>
          <w:tcPr>
            <w:tcW w:w="1336" w:type="dxa"/>
            <w:tcBorders>
              <w:top w:val="single" w:sz="8" w:space="0" w:color="ADADAD"/>
              <w:left w:val="single" w:sz="8" w:space="0" w:color="DFDFDF"/>
              <w:bottom w:val="single" w:sz="8" w:space="0" w:color="ADADAD"/>
            </w:tcBorders>
          </w:tcPr>
          <w:p>
            <w:pPr>
              <w:pStyle w:val="TableParagraph"/>
              <w:spacing w:line="233" w:lineRule="exact" w:before="66"/>
              <w:ind w:right="47"/>
              <w:jc w:val="right"/>
              <w:rPr>
                <w:sz w:val="22"/>
              </w:rPr>
            </w:pPr>
            <w:r>
              <w:rPr>
                <w:spacing w:val="-2"/>
                <w:sz w:val="22"/>
              </w:rPr>
              <w:t>0.218</w:t>
            </w:r>
          </w:p>
        </w:tc>
        <w:tc>
          <w:tcPr>
            <w:tcW w:w="1478" w:type="dxa"/>
            <w:tcBorders>
              <w:top w:val="single" w:sz="8" w:space="0" w:color="ADADAD"/>
              <w:bottom w:val="single" w:sz="8" w:space="0" w:color="ADADAD"/>
            </w:tcBorders>
          </w:tcPr>
          <w:p>
            <w:pPr>
              <w:pStyle w:val="TableParagraph"/>
              <w:spacing w:line="233" w:lineRule="exact" w:before="66"/>
              <w:ind w:right="45"/>
              <w:jc w:val="right"/>
              <w:rPr>
                <w:sz w:val="22"/>
              </w:rPr>
            </w:pPr>
            <w:r>
              <w:rPr>
                <w:spacing w:val="-2"/>
                <w:sz w:val="22"/>
              </w:rPr>
              <w:t>-0.034</w:t>
            </w:r>
          </w:p>
        </w:tc>
        <w:tc>
          <w:tcPr>
            <w:tcW w:w="1032" w:type="dxa"/>
            <w:tcBorders>
              <w:top w:val="single" w:sz="8" w:space="0" w:color="ADADAD"/>
              <w:bottom w:val="single" w:sz="8" w:space="0" w:color="ADADAD"/>
            </w:tcBorders>
          </w:tcPr>
          <w:p>
            <w:pPr>
              <w:pStyle w:val="TableParagraph"/>
              <w:spacing w:line="233" w:lineRule="exact" w:before="66"/>
              <w:ind w:right="49"/>
              <w:jc w:val="right"/>
              <w:rPr>
                <w:sz w:val="22"/>
              </w:rPr>
            </w:pPr>
            <w:r>
              <w:rPr>
                <w:spacing w:val="-2"/>
                <w:sz w:val="22"/>
              </w:rPr>
              <w:t>-0.344</w:t>
            </w:r>
          </w:p>
        </w:tc>
        <w:tc>
          <w:tcPr>
            <w:tcW w:w="1027" w:type="dxa"/>
            <w:tcBorders>
              <w:top w:val="single" w:sz="8" w:space="0" w:color="ADADAD"/>
              <w:bottom w:val="single" w:sz="8" w:space="0" w:color="ADADAD"/>
            </w:tcBorders>
          </w:tcPr>
          <w:p>
            <w:pPr>
              <w:pStyle w:val="TableParagraph"/>
              <w:spacing w:line="233" w:lineRule="exact" w:before="66"/>
              <w:ind w:right="47"/>
              <w:jc w:val="right"/>
              <w:rPr>
                <w:sz w:val="22"/>
              </w:rPr>
            </w:pPr>
            <w:r>
              <w:rPr>
                <w:spacing w:val="-2"/>
                <w:sz w:val="22"/>
              </w:rPr>
              <w:t>0.732</w:t>
            </w:r>
          </w:p>
        </w:tc>
      </w:tr>
      <w:tr>
        <w:trPr>
          <w:trHeight w:val="320" w:hRule="atLeast"/>
        </w:trPr>
        <w:tc>
          <w:tcPr>
            <w:tcW w:w="740" w:type="dxa"/>
            <w:vMerge/>
            <w:tcBorders>
              <w:top w:val="nil"/>
            </w:tcBorders>
          </w:tcPr>
          <w:p>
            <w:pPr>
              <w:rPr>
                <w:sz w:val="2"/>
                <w:szCs w:val="2"/>
              </w:rPr>
            </w:pPr>
          </w:p>
        </w:tc>
        <w:tc>
          <w:tcPr>
            <w:tcW w:w="1182" w:type="dxa"/>
            <w:tcBorders>
              <w:top w:val="single" w:sz="8" w:space="0" w:color="ADADAD"/>
              <w:bottom w:val="single" w:sz="8" w:space="0" w:color="ADADAD"/>
            </w:tcBorders>
          </w:tcPr>
          <w:p>
            <w:pPr>
              <w:pStyle w:val="TableParagraph"/>
              <w:spacing w:line="233" w:lineRule="exact" w:before="66"/>
              <w:ind w:left="63"/>
              <w:jc w:val="left"/>
              <w:rPr>
                <w:sz w:val="22"/>
              </w:rPr>
            </w:pPr>
            <w:r>
              <w:rPr>
                <w:spacing w:val="-4"/>
                <w:sz w:val="22"/>
              </w:rPr>
              <w:t>TATA</w:t>
            </w:r>
          </w:p>
        </w:tc>
        <w:tc>
          <w:tcPr>
            <w:tcW w:w="1336" w:type="dxa"/>
            <w:tcBorders>
              <w:top w:val="single" w:sz="8" w:space="0" w:color="ADADAD"/>
              <w:bottom w:val="single" w:sz="8" w:space="0" w:color="ADADAD"/>
              <w:right w:val="single" w:sz="8" w:space="0" w:color="DFDFDF"/>
            </w:tcBorders>
          </w:tcPr>
          <w:p>
            <w:pPr>
              <w:pStyle w:val="TableParagraph"/>
              <w:spacing w:line="233" w:lineRule="exact" w:before="66"/>
              <w:ind w:right="47"/>
              <w:jc w:val="right"/>
              <w:rPr>
                <w:sz w:val="22"/>
              </w:rPr>
            </w:pPr>
            <w:r>
              <w:rPr>
                <w:spacing w:val="-2"/>
                <w:sz w:val="22"/>
              </w:rPr>
              <w:t>1.267</w:t>
            </w:r>
          </w:p>
        </w:tc>
        <w:tc>
          <w:tcPr>
            <w:tcW w:w="1336" w:type="dxa"/>
            <w:tcBorders>
              <w:top w:val="single" w:sz="8" w:space="0" w:color="ADADAD"/>
              <w:left w:val="single" w:sz="8" w:space="0" w:color="DFDFDF"/>
              <w:bottom w:val="single" w:sz="8" w:space="0" w:color="ADADAD"/>
            </w:tcBorders>
          </w:tcPr>
          <w:p>
            <w:pPr>
              <w:pStyle w:val="TableParagraph"/>
              <w:spacing w:line="233" w:lineRule="exact" w:before="66"/>
              <w:ind w:right="47"/>
              <w:jc w:val="right"/>
              <w:rPr>
                <w:sz w:val="22"/>
              </w:rPr>
            </w:pPr>
            <w:r>
              <w:rPr>
                <w:spacing w:val="-2"/>
                <w:sz w:val="22"/>
              </w:rPr>
              <w:t>0.356</w:t>
            </w:r>
          </w:p>
        </w:tc>
        <w:tc>
          <w:tcPr>
            <w:tcW w:w="1478" w:type="dxa"/>
            <w:tcBorders>
              <w:top w:val="single" w:sz="8" w:space="0" w:color="ADADAD"/>
              <w:bottom w:val="single" w:sz="8" w:space="0" w:color="ADADAD"/>
            </w:tcBorders>
          </w:tcPr>
          <w:p>
            <w:pPr>
              <w:pStyle w:val="TableParagraph"/>
              <w:spacing w:line="233" w:lineRule="exact" w:before="66"/>
              <w:ind w:right="45"/>
              <w:jc w:val="right"/>
              <w:rPr>
                <w:sz w:val="22"/>
              </w:rPr>
            </w:pPr>
            <w:r>
              <w:rPr>
                <w:spacing w:val="-2"/>
                <w:sz w:val="22"/>
              </w:rPr>
              <w:t>0.332</w:t>
            </w:r>
          </w:p>
        </w:tc>
        <w:tc>
          <w:tcPr>
            <w:tcW w:w="1032" w:type="dxa"/>
            <w:tcBorders>
              <w:top w:val="single" w:sz="8" w:space="0" w:color="ADADAD"/>
              <w:bottom w:val="single" w:sz="8" w:space="0" w:color="ADADAD"/>
            </w:tcBorders>
          </w:tcPr>
          <w:p>
            <w:pPr>
              <w:pStyle w:val="TableParagraph"/>
              <w:spacing w:line="233" w:lineRule="exact" w:before="66"/>
              <w:ind w:right="49"/>
              <w:jc w:val="right"/>
              <w:rPr>
                <w:sz w:val="22"/>
              </w:rPr>
            </w:pPr>
            <w:r>
              <w:rPr>
                <w:spacing w:val="-2"/>
                <w:sz w:val="22"/>
              </w:rPr>
              <w:t>3.554</w:t>
            </w:r>
          </w:p>
        </w:tc>
        <w:tc>
          <w:tcPr>
            <w:tcW w:w="1027" w:type="dxa"/>
            <w:tcBorders>
              <w:top w:val="single" w:sz="8" w:space="0" w:color="ADADAD"/>
              <w:bottom w:val="single" w:sz="8" w:space="0" w:color="ADADAD"/>
            </w:tcBorders>
          </w:tcPr>
          <w:p>
            <w:pPr>
              <w:pStyle w:val="TableParagraph"/>
              <w:spacing w:line="233" w:lineRule="exact" w:before="66"/>
              <w:ind w:right="47"/>
              <w:jc w:val="right"/>
              <w:rPr>
                <w:sz w:val="22"/>
              </w:rPr>
            </w:pPr>
            <w:r>
              <w:rPr>
                <w:spacing w:val="-2"/>
                <w:sz w:val="22"/>
              </w:rPr>
              <w:t>0.001</w:t>
            </w:r>
          </w:p>
        </w:tc>
      </w:tr>
      <w:tr>
        <w:trPr>
          <w:trHeight w:val="320" w:hRule="atLeast"/>
        </w:trPr>
        <w:tc>
          <w:tcPr>
            <w:tcW w:w="740" w:type="dxa"/>
            <w:vMerge/>
            <w:tcBorders>
              <w:top w:val="nil"/>
            </w:tcBorders>
          </w:tcPr>
          <w:p>
            <w:pPr>
              <w:rPr>
                <w:sz w:val="2"/>
                <w:szCs w:val="2"/>
              </w:rPr>
            </w:pPr>
          </w:p>
        </w:tc>
        <w:tc>
          <w:tcPr>
            <w:tcW w:w="1182" w:type="dxa"/>
            <w:tcBorders>
              <w:top w:val="single" w:sz="8" w:space="0" w:color="ADADAD"/>
              <w:bottom w:val="single" w:sz="8" w:space="0" w:color="ADADAD"/>
            </w:tcBorders>
          </w:tcPr>
          <w:p>
            <w:pPr>
              <w:pStyle w:val="TableParagraph"/>
              <w:spacing w:line="233" w:lineRule="exact" w:before="66"/>
              <w:ind w:left="63"/>
              <w:jc w:val="left"/>
              <w:rPr>
                <w:sz w:val="22"/>
              </w:rPr>
            </w:pPr>
            <w:r>
              <w:rPr>
                <w:spacing w:val="-5"/>
                <w:sz w:val="22"/>
              </w:rPr>
              <w:t>KA</w:t>
            </w:r>
          </w:p>
        </w:tc>
        <w:tc>
          <w:tcPr>
            <w:tcW w:w="1336" w:type="dxa"/>
            <w:tcBorders>
              <w:top w:val="single" w:sz="8" w:space="0" w:color="ADADAD"/>
              <w:bottom w:val="single" w:sz="8" w:space="0" w:color="ADADAD"/>
              <w:right w:val="single" w:sz="8" w:space="0" w:color="DFDFDF"/>
            </w:tcBorders>
          </w:tcPr>
          <w:p>
            <w:pPr>
              <w:pStyle w:val="TableParagraph"/>
              <w:spacing w:line="233" w:lineRule="exact" w:before="66"/>
              <w:ind w:right="47"/>
              <w:jc w:val="right"/>
              <w:rPr>
                <w:sz w:val="22"/>
              </w:rPr>
            </w:pPr>
            <w:r>
              <w:rPr>
                <w:spacing w:val="-2"/>
                <w:sz w:val="22"/>
              </w:rPr>
              <w:t>0.048</w:t>
            </w:r>
          </w:p>
        </w:tc>
        <w:tc>
          <w:tcPr>
            <w:tcW w:w="1336" w:type="dxa"/>
            <w:tcBorders>
              <w:top w:val="single" w:sz="8" w:space="0" w:color="ADADAD"/>
              <w:left w:val="single" w:sz="8" w:space="0" w:color="DFDFDF"/>
              <w:bottom w:val="single" w:sz="8" w:space="0" w:color="ADADAD"/>
            </w:tcBorders>
          </w:tcPr>
          <w:p>
            <w:pPr>
              <w:pStyle w:val="TableParagraph"/>
              <w:spacing w:line="233" w:lineRule="exact" w:before="66"/>
              <w:ind w:right="47"/>
              <w:jc w:val="right"/>
              <w:rPr>
                <w:sz w:val="22"/>
              </w:rPr>
            </w:pPr>
            <w:r>
              <w:rPr>
                <w:spacing w:val="-2"/>
                <w:sz w:val="22"/>
              </w:rPr>
              <w:t>0.052</w:t>
            </w:r>
          </w:p>
        </w:tc>
        <w:tc>
          <w:tcPr>
            <w:tcW w:w="1478" w:type="dxa"/>
            <w:tcBorders>
              <w:top w:val="single" w:sz="8" w:space="0" w:color="ADADAD"/>
              <w:bottom w:val="single" w:sz="8" w:space="0" w:color="ADADAD"/>
            </w:tcBorders>
          </w:tcPr>
          <w:p>
            <w:pPr>
              <w:pStyle w:val="TableParagraph"/>
              <w:spacing w:line="233" w:lineRule="exact" w:before="66"/>
              <w:ind w:right="45"/>
              <w:jc w:val="right"/>
              <w:rPr>
                <w:sz w:val="22"/>
              </w:rPr>
            </w:pPr>
            <w:r>
              <w:rPr>
                <w:spacing w:val="-2"/>
                <w:sz w:val="22"/>
              </w:rPr>
              <w:t>0.085</w:t>
            </w:r>
          </w:p>
        </w:tc>
        <w:tc>
          <w:tcPr>
            <w:tcW w:w="1032" w:type="dxa"/>
            <w:tcBorders>
              <w:top w:val="single" w:sz="8" w:space="0" w:color="ADADAD"/>
              <w:bottom w:val="single" w:sz="8" w:space="0" w:color="ADADAD"/>
            </w:tcBorders>
          </w:tcPr>
          <w:p>
            <w:pPr>
              <w:pStyle w:val="TableParagraph"/>
              <w:spacing w:line="233" w:lineRule="exact" w:before="66"/>
              <w:ind w:right="49"/>
              <w:jc w:val="right"/>
              <w:rPr>
                <w:sz w:val="22"/>
              </w:rPr>
            </w:pPr>
            <w:r>
              <w:rPr>
                <w:spacing w:val="-2"/>
                <w:sz w:val="22"/>
              </w:rPr>
              <w:t>0.916</w:t>
            </w:r>
          </w:p>
        </w:tc>
        <w:tc>
          <w:tcPr>
            <w:tcW w:w="1027" w:type="dxa"/>
            <w:tcBorders>
              <w:top w:val="single" w:sz="8" w:space="0" w:color="ADADAD"/>
              <w:bottom w:val="single" w:sz="8" w:space="0" w:color="ADADAD"/>
            </w:tcBorders>
          </w:tcPr>
          <w:p>
            <w:pPr>
              <w:pStyle w:val="TableParagraph"/>
              <w:spacing w:line="233" w:lineRule="exact" w:before="66"/>
              <w:ind w:right="47"/>
              <w:jc w:val="right"/>
              <w:rPr>
                <w:sz w:val="22"/>
              </w:rPr>
            </w:pPr>
            <w:r>
              <w:rPr>
                <w:spacing w:val="-2"/>
                <w:sz w:val="22"/>
              </w:rPr>
              <w:t>0.362</w:t>
            </w:r>
          </w:p>
        </w:tc>
      </w:tr>
      <w:tr>
        <w:trPr>
          <w:trHeight w:val="319" w:hRule="atLeast"/>
        </w:trPr>
        <w:tc>
          <w:tcPr>
            <w:tcW w:w="740" w:type="dxa"/>
            <w:vMerge/>
            <w:tcBorders>
              <w:top w:val="nil"/>
            </w:tcBorders>
          </w:tcPr>
          <w:p>
            <w:pPr>
              <w:rPr>
                <w:sz w:val="2"/>
                <w:szCs w:val="2"/>
              </w:rPr>
            </w:pPr>
          </w:p>
        </w:tc>
        <w:tc>
          <w:tcPr>
            <w:tcW w:w="1182" w:type="dxa"/>
            <w:tcBorders>
              <w:top w:val="single" w:sz="8" w:space="0" w:color="ADADAD"/>
            </w:tcBorders>
          </w:tcPr>
          <w:p>
            <w:pPr>
              <w:pStyle w:val="TableParagraph"/>
              <w:spacing w:before="66"/>
              <w:ind w:left="63"/>
              <w:jc w:val="left"/>
              <w:rPr>
                <w:sz w:val="22"/>
              </w:rPr>
            </w:pPr>
            <w:r>
              <w:rPr>
                <w:spacing w:val="-5"/>
                <w:sz w:val="22"/>
              </w:rPr>
              <w:t>CD</w:t>
            </w:r>
          </w:p>
        </w:tc>
        <w:tc>
          <w:tcPr>
            <w:tcW w:w="1336" w:type="dxa"/>
            <w:tcBorders>
              <w:top w:val="single" w:sz="8" w:space="0" w:color="ADADAD"/>
              <w:right w:val="single" w:sz="8" w:space="0" w:color="DFDFDF"/>
            </w:tcBorders>
          </w:tcPr>
          <w:p>
            <w:pPr>
              <w:pStyle w:val="TableParagraph"/>
              <w:spacing w:before="66"/>
              <w:ind w:right="47"/>
              <w:jc w:val="right"/>
              <w:rPr>
                <w:sz w:val="22"/>
              </w:rPr>
            </w:pPr>
            <w:r>
              <w:rPr>
                <w:spacing w:val="-2"/>
                <w:sz w:val="22"/>
              </w:rPr>
              <w:t>-0.216</w:t>
            </w:r>
          </w:p>
        </w:tc>
        <w:tc>
          <w:tcPr>
            <w:tcW w:w="1336" w:type="dxa"/>
            <w:tcBorders>
              <w:top w:val="single" w:sz="8" w:space="0" w:color="ADADAD"/>
              <w:left w:val="single" w:sz="8" w:space="0" w:color="DFDFDF"/>
            </w:tcBorders>
          </w:tcPr>
          <w:p>
            <w:pPr>
              <w:pStyle w:val="TableParagraph"/>
              <w:spacing w:before="66"/>
              <w:ind w:right="47"/>
              <w:jc w:val="right"/>
              <w:rPr>
                <w:sz w:val="22"/>
              </w:rPr>
            </w:pPr>
            <w:r>
              <w:rPr>
                <w:spacing w:val="-2"/>
                <w:sz w:val="22"/>
              </w:rPr>
              <w:t>0.055</w:t>
            </w:r>
          </w:p>
        </w:tc>
        <w:tc>
          <w:tcPr>
            <w:tcW w:w="1478" w:type="dxa"/>
            <w:tcBorders>
              <w:top w:val="single" w:sz="8" w:space="0" w:color="ADADAD"/>
            </w:tcBorders>
          </w:tcPr>
          <w:p>
            <w:pPr>
              <w:pStyle w:val="TableParagraph"/>
              <w:spacing w:before="66"/>
              <w:ind w:right="45"/>
              <w:jc w:val="right"/>
              <w:rPr>
                <w:sz w:val="22"/>
              </w:rPr>
            </w:pPr>
            <w:r>
              <w:rPr>
                <w:spacing w:val="-2"/>
                <w:sz w:val="22"/>
              </w:rPr>
              <w:t>-0.361</w:t>
            </w:r>
          </w:p>
        </w:tc>
        <w:tc>
          <w:tcPr>
            <w:tcW w:w="1032" w:type="dxa"/>
            <w:tcBorders>
              <w:top w:val="single" w:sz="8" w:space="0" w:color="ADADAD"/>
            </w:tcBorders>
          </w:tcPr>
          <w:p>
            <w:pPr>
              <w:pStyle w:val="TableParagraph"/>
              <w:spacing w:before="66"/>
              <w:ind w:right="49"/>
              <w:jc w:val="right"/>
              <w:rPr>
                <w:sz w:val="22"/>
              </w:rPr>
            </w:pPr>
            <w:r>
              <w:rPr>
                <w:spacing w:val="-2"/>
                <w:sz w:val="22"/>
              </w:rPr>
              <w:t>-3.900</w:t>
            </w:r>
          </w:p>
        </w:tc>
        <w:tc>
          <w:tcPr>
            <w:tcW w:w="1027" w:type="dxa"/>
            <w:tcBorders>
              <w:top w:val="single" w:sz="8" w:space="0" w:color="ADADAD"/>
            </w:tcBorders>
          </w:tcPr>
          <w:p>
            <w:pPr>
              <w:pStyle w:val="TableParagraph"/>
              <w:spacing w:before="66"/>
              <w:ind w:right="47"/>
              <w:jc w:val="right"/>
              <w:rPr>
                <w:sz w:val="22"/>
              </w:rPr>
            </w:pPr>
            <w:r>
              <w:rPr>
                <w:spacing w:val="-2"/>
                <w:sz w:val="22"/>
              </w:rPr>
              <w:t>0.000</w:t>
            </w:r>
          </w:p>
        </w:tc>
      </w:tr>
    </w:tbl>
    <w:p>
      <w:pPr>
        <w:pStyle w:val="ListParagraph"/>
        <w:numPr>
          <w:ilvl w:val="1"/>
          <w:numId w:val="31"/>
        </w:numPr>
        <w:tabs>
          <w:tab w:pos="408" w:val="left" w:leader="none"/>
        </w:tabs>
        <w:spacing w:line="240" w:lineRule="auto" w:before="70" w:after="0"/>
        <w:ind w:left="408" w:right="0" w:hanging="207"/>
        <w:jc w:val="left"/>
        <w:rPr>
          <w:sz w:val="22"/>
        </w:rPr>
      </w:pPr>
      <w:r>
        <w:rPr>
          <w:sz w:val="22"/>
        </w:rPr>
        <w:t>Dependent</w:t>
      </w:r>
      <w:r>
        <w:rPr>
          <w:spacing w:val="-7"/>
          <w:sz w:val="22"/>
        </w:rPr>
        <w:t> </w:t>
      </w:r>
      <w:r>
        <w:rPr>
          <w:sz w:val="22"/>
        </w:rPr>
        <w:t>Variable:</w:t>
      </w:r>
      <w:r>
        <w:rPr>
          <w:spacing w:val="-7"/>
          <w:sz w:val="22"/>
        </w:rPr>
        <w:t> </w:t>
      </w:r>
      <w:r>
        <w:rPr>
          <w:sz w:val="22"/>
        </w:rPr>
        <w:t>Kecurangan</w:t>
      </w:r>
      <w:r>
        <w:rPr>
          <w:spacing w:val="-4"/>
          <w:sz w:val="22"/>
        </w:rPr>
        <w:t> </w:t>
      </w:r>
      <w:r>
        <w:rPr>
          <w:sz w:val="22"/>
        </w:rPr>
        <w:t>Laporan</w:t>
      </w:r>
      <w:r>
        <w:rPr>
          <w:spacing w:val="-7"/>
          <w:sz w:val="22"/>
        </w:rPr>
        <w:t> </w:t>
      </w:r>
      <w:r>
        <w:rPr>
          <w:spacing w:val="-2"/>
          <w:sz w:val="22"/>
        </w:rPr>
        <w:t>Keuangan</w:t>
      </w:r>
    </w:p>
    <w:sectPr>
      <w:headerReference w:type="default" r:id="rId88"/>
      <w:footerReference w:type="default" r:id="rId89"/>
      <w:pgSz w:w="11910" w:h="16840"/>
      <w:pgMar w:header="0" w:footer="998" w:top="1620" w:bottom="1180" w:left="1559"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 w:name="Segoe UI Emoji">
    <w:altName w:val="Segoe UI Emoj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2784">
              <wp:simplePos x="0" y="0"/>
              <wp:positionH relativeFrom="page">
                <wp:posOffset>3851909</wp:posOffset>
              </wp:positionH>
              <wp:positionV relativeFrom="page">
                <wp:posOffset>9917747</wp:posOffset>
              </wp:positionV>
              <wp:extent cx="231140" cy="16510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13696" type="#_x0000_t202" id="docshape56"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79</w:t>
                    </w:r>
                    <w:r>
                      <w:rPr>
                        <w:rFonts w:ascii="Calibri"/>
                        <w:spacing w:val="-5"/>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7392">
              <wp:simplePos x="0" y="0"/>
              <wp:positionH relativeFrom="page">
                <wp:posOffset>3851909</wp:posOffset>
              </wp:positionH>
              <wp:positionV relativeFrom="page">
                <wp:posOffset>9917747</wp:posOffset>
              </wp:positionV>
              <wp:extent cx="231140" cy="1651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09088" type="#_x0000_t202" id="docshape65"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88</w:t>
                    </w:r>
                    <w:r>
                      <w:rPr>
                        <w:rFonts w:ascii="Calibri"/>
                        <w:spacing w:val="-5"/>
                        <w:sz w:val="2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7904">
              <wp:simplePos x="0" y="0"/>
              <wp:positionH relativeFrom="page">
                <wp:posOffset>3851909</wp:posOffset>
              </wp:positionH>
              <wp:positionV relativeFrom="page">
                <wp:posOffset>9917747</wp:posOffset>
              </wp:positionV>
              <wp:extent cx="231140" cy="16510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08576" type="#_x0000_t202" id="docshape66"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89</w:t>
                    </w:r>
                    <w:r>
                      <w:rPr>
                        <w:rFonts w:ascii="Calibri"/>
                        <w:spacing w:val="-5"/>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8416">
              <wp:simplePos x="0" y="0"/>
              <wp:positionH relativeFrom="page">
                <wp:posOffset>3851909</wp:posOffset>
              </wp:positionH>
              <wp:positionV relativeFrom="page">
                <wp:posOffset>9917747</wp:posOffset>
              </wp:positionV>
              <wp:extent cx="231140" cy="16510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08064" type="#_x0000_t202" id="docshape67"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90</w:t>
                    </w:r>
                    <w:r>
                      <w:rPr>
                        <w:rFonts w:ascii="Calibri"/>
                        <w:spacing w:val="-5"/>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8928">
              <wp:simplePos x="0" y="0"/>
              <wp:positionH relativeFrom="page">
                <wp:posOffset>3851909</wp:posOffset>
              </wp:positionH>
              <wp:positionV relativeFrom="page">
                <wp:posOffset>9917747</wp:posOffset>
              </wp:positionV>
              <wp:extent cx="231140" cy="1651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07552" type="#_x0000_t202" id="docshape68"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91</w:t>
                    </w:r>
                    <w:r>
                      <w:rPr>
                        <w:rFonts w:ascii="Calibri"/>
                        <w:spacing w:val="-5"/>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9440">
              <wp:simplePos x="0" y="0"/>
              <wp:positionH relativeFrom="page">
                <wp:posOffset>3851909</wp:posOffset>
              </wp:positionH>
              <wp:positionV relativeFrom="page">
                <wp:posOffset>9917747</wp:posOffset>
              </wp:positionV>
              <wp:extent cx="231140" cy="16510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07040" type="#_x0000_t202" id="docshape69"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92</w:t>
                    </w:r>
                    <w:r>
                      <w:rPr>
                        <w:rFonts w:ascii="Calibri"/>
                        <w:spacing w:val="-5"/>
                        <w:sz w:val="22"/>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9952">
              <wp:simplePos x="0" y="0"/>
              <wp:positionH relativeFrom="page">
                <wp:posOffset>3851909</wp:posOffset>
              </wp:positionH>
              <wp:positionV relativeFrom="page">
                <wp:posOffset>9917747</wp:posOffset>
              </wp:positionV>
              <wp:extent cx="231140" cy="1651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06528" type="#_x0000_t202" id="docshape70"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93</w:t>
                    </w:r>
                    <w:r>
                      <w:rPr>
                        <w:rFonts w:ascii="Calibri"/>
                        <w:spacing w:val="-5"/>
                        <w:sz w:val="22"/>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0464">
              <wp:simplePos x="0" y="0"/>
              <wp:positionH relativeFrom="page">
                <wp:posOffset>3851909</wp:posOffset>
              </wp:positionH>
              <wp:positionV relativeFrom="page">
                <wp:posOffset>9917747</wp:posOffset>
              </wp:positionV>
              <wp:extent cx="231140" cy="1651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06016" type="#_x0000_t202" id="docshape71"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94</w:t>
                    </w:r>
                    <w:r>
                      <w:rPr>
                        <w:rFonts w:ascii="Calibri"/>
                        <w:spacing w:val="-5"/>
                        <w:sz w:val="22"/>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0976">
              <wp:simplePos x="0" y="0"/>
              <wp:positionH relativeFrom="page">
                <wp:posOffset>5055870</wp:posOffset>
              </wp:positionH>
              <wp:positionV relativeFrom="page">
                <wp:posOffset>6785927</wp:posOffset>
              </wp:positionV>
              <wp:extent cx="231140" cy="1651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98.100006pt;margin-top:534.325012pt;width:18.2pt;height:13pt;mso-position-horizontal-relative:page;mso-position-vertical-relative:page;z-index:-22805504" type="#_x0000_t202" id="docshape72"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95</w:t>
                    </w:r>
                    <w:r>
                      <w:rPr>
                        <w:rFonts w:ascii="Calibri"/>
                        <w:spacing w:val="-5"/>
                        <w:sz w:val="22"/>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1488">
              <wp:simplePos x="0" y="0"/>
              <wp:positionH relativeFrom="page">
                <wp:posOffset>5055870</wp:posOffset>
              </wp:positionH>
              <wp:positionV relativeFrom="page">
                <wp:posOffset>6785927</wp:posOffset>
              </wp:positionV>
              <wp:extent cx="231140" cy="16510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98.100006pt;margin-top:534.325012pt;width:18.2pt;height:13pt;mso-position-horizontal-relative:page;mso-position-vertical-relative:page;z-index:-22804992" type="#_x0000_t202" id="docshape73"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96</w:t>
                    </w:r>
                    <w:r>
                      <w:rPr>
                        <w:rFonts w:ascii="Calibri"/>
                        <w:spacing w:val="-5"/>
                        <w:sz w:val="22"/>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2000">
              <wp:simplePos x="0" y="0"/>
              <wp:positionH relativeFrom="page">
                <wp:posOffset>5055870</wp:posOffset>
              </wp:positionH>
              <wp:positionV relativeFrom="page">
                <wp:posOffset>6785927</wp:posOffset>
              </wp:positionV>
              <wp:extent cx="231140" cy="16510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98.100006pt;margin-top:534.325012pt;width:18.2pt;height:13pt;mso-position-horizontal-relative:page;mso-position-vertical-relative:page;z-index:-22804480" type="#_x0000_t202" id="docshape74"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97</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3296">
              <wp:simplePos x="0" y="0"/>
              <wp:positionH relativeFrom="page">
                <wp:posOffset>3851909</wp:posOffset>
              </wp:positionH>
              <wp:positionV relativeFrom="page">
                <wp:posOffset>9917747</wp:posOffset>
              </wp:positionV>
              <wp:extent cx="231140" cy="1651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13184" type="#_x0000_t202" id="docshape57"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80</w:t>
                    </w:r>
                    <w:r>
                      <w:rPr>
                        <w:rFonts w:ascii="Calibri"/>
                        <w:spacing w:val="-5"/>
                        <w:sz w:val="22"/>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2512">
              <wp:simplePos x="0" y="0"/>
              <wp:positionH relativeFrom="page">
                <wp:posOffset>5055870</wp:posOffset>
              </wp:positionH>
              <wp:positionV relativeFrom="page">
                <wp:posOffset>6785927</wp:posOffset>
              </wp:positionV>
              <wp:extent cx="231140" cy="16510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98.100006pt;margin-top:534.325012pt;width:18.2pt;height:13pt;mso-position-horizontal-relative:page;mso-position-vertical-relative:page;z-index:-22803968" type="#_x0000_t202" id="docshape75"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98</w:t>
                    </w:r>
                    <w:r>
                      <w:rPr>
                        <w:rFonts w:ascii="Calibri"/>
                        <w:spacing w:val="-5"/>
                        <w:sz w:val="22"/>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3024">
              <wp:simplePos x="0" y="0"/>
              <wp:positionH relativeFrom="page">
                <wp:posOffset>5055870</wp:posOffset>
              </wp:positionH>
              <wp:positionV relativeFrom="page">
                <wp:posOffset>6785927</wp:posOffset>
              </wp:positionV>
              <wp:extent cx="231140" cy="16510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98.100006pt;margin-top:534.325012pt;width:18.2pt;height:13pt;mso-position-horizontal-relative:page;mso-position-vertical-relative:page;z-index:-22803456" type="#_x0000_t202" id="docshape76"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99</w:t>
                    </w:r>
                    <w:r>
                      <w:rPr>
                        <w:rFonts w:ascii="Calibri"/>
                        <w:spacing w:val="-5"/>
                        <w:sz w:val="22"/>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3536">
              <wp:simplePos x="0" y="0"/>
              <wp:positionH relativeFrom="page">
                <wp:posOffset>3455415</wp:posOffset>
              </wp:positionH>
              <wp:positionV relativeFrom="page">
                <wp:posOffset>9917747</wp:posOffset>
              </wp:positionV>
              <wp:extent cx="302260" cy="1651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802944" type="#_x0000_t202" id="docshape77"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4048">
              <wp:simplePos x="0" y="0"/>
              <wp:positionH relativeFrom="page">
                <wp:posOffset>3455415</wp:posOffset>
              </wp:positionH>
              <wp:positionV relativeFrom="page">
                <wp:posOffset>9917747</wp:posOffset>
              </wp:positionV>
              <wp:extent cx="302260" cy="1651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802432" type="#_x0000_t202" id="docshape78"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101</w:t>
                    </w:r>
                    <w:r>
                      <w:rPr>
                        <w:rFonts w:ascii="Calibri"/>
                        <w:spacing w:val="-5"/>
                        <w:sz w:val="22"/>
                      </w:rPr>
                      <w:fldChar w:fldCharType="end"/>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4560">
              <wp:simplePos x="0" y="0"/>
              <wp:positionH relativeFrom="page">
                <wp:posOffset>3455415</wp:posOffset>
              </wp:positionH>
              <wp:positionV relativeFrom="page">
                <wp:posOffset>9917747</wp:posOffset>
              </wp:positionV>
              <wp:extent cx="302260" cy="16510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801920" type="#_x0000_t202" id="docshape79"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102</w:t>
                    </w:r>
                    <w:r>
                      <w:rPr>
                        <w:rFonts w:ascii="Calibri"/>
                        <w:spacing w:val="-5"/>
                        <w:sz w:val="22"/>
                      </w:rPr>
                      <w:fldChar w:fldCharType="end"/>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5072">
              <wp:simplePos x="0" y="0"/>
              <wp:positionH relativeFrom="page">
                <wp:posOffset>3455415</wp:posOffset>
              </wp:positionH>
              <wp:positionV relativeFrom="page">
                <wp:posOffset>9917747</wp:posOffset>
              </wp:positionV>
              <wp:extent cx="302260" cy="1651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801408" type="#_x0000_t202" id="docshape80"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103</w:t>
                    </w:r>
                    <w:r>
                      <w:rPr>
                        <w:rFonts w:ascii="Calibri"/>
                        <w:spacing w:val="-5"/>
                        <w:sz w:val="22"/>
                      </w:rPr>
                      <w:fldChar w:fldCharType="end"/>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5584">
              <wp:simplePos x="0" y="0"/>
              <wp:positionH relativeFrom="page">
                <wp:posOffset>3455415</wp:posOffset>
              </wp:positionH>
              <wp:positionV relativeFrom="page">
                <wp:posOffset>9917747</wp:posOffset>
              </wp:positionV>
              <wp:extent cx="302260" cy="1651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800896" type="#_x0000_t202" id="docshape81"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104</w:t>
                    </w:r>
                    <w:r>
                      <w:rPr>
                        <w:rFonts w:ascii="Calibri"/>
                        <w:spacing w:val="-5"/>
                        <w:sz w:val="22"/>
                      </w:rPr>
                      <w:fldChar w:fldCharType="end"/>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6096">
              <wp:simplePos x="0" y="0"/>
              <wp:positionH relativeFrom="page">
                <wp:posOffset>3455415</wp:posOffset>
              </wp:positionH>
              <wp:positionV relativeFrom="page">
                <wp:posOffset>9917747</wp:posOffset>
              </wp:positionV>
              <wp:extent cx="302260" cy="16510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800384" type="#_x0000_t202" id="docshape82"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105</w:t>
                    </w:r>
                    <w:r>
                      <w:rPr>
                        <w:rFonts w:ascii="Calibri"/>
                        <w:spacing w:val="-5"/>
                        <w:sz w:val="22"/>
                      </w:rPr>
                      <w:fldChar w:fldCharType="end"/>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6608">
              <wp:simplePos x="0" y="0"/>
              <wp:positionH relativeFrom="page">
                <wp:posOffset>3455415</wp:posOffset>
              </wp:positionH>
              <wp:positionV relativeFrom="page">
                <wp:posOffset>9917747</wp:posOffset>
              </wp:positionV>
              <wp:extent cx="302260" cy="16510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799872" type="#_x0000_t202" id="docshape83"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106</w:t>
                    </w:r>
                    <w:r>
                      <w:rPr>
                        <w:rFonts w:ascii="Calibri"/>
                        <w:spacing w:val="-5"/>
                        <w:sz w:val="22"/>
                      </w:rPr>
                      <w:fldChar w:fldCharType="end"/>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7120">
              <wp:simplePos x="0" y="0"/>
              <wp:positionH relativeFrom="page">
                <wp:posOffset>3455415</wp:posOffset>
              </wp:positionH>
              <wp:positionV relativeFrom="page">
                <wp:posOffset>9917747</wp:posOffset>
              </wp:positionV>
              <wp:extent cx="302260" cy="16510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799360" type="#_x0000_t202" id="docshape84"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107</w:t>
                    </w:r>
                    <w:r>
                      <w:rPr>
                        <w:rFonts w:ascii="Calibri"/>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3808">
              <wp:simplePos x="0" y="0"/>
              <wp:positionH relativeFrom="page">
                <wp:posOffset>3851909</wp:posOffset>
              </wp:positionH>
              <wp:positionV relativeFrom="page">
                <wp:posOffset>9917747</wp:posOffset>
              </wp:positionV>
              <wp:extent cx="231140" cy="16510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12672" type="#_x0000_t202" id="docshape58"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81</w:t>
                    </w:r>
                    <w:r>
                      <w:rPr>
                        <w:rFonts w:ascii="Calibri"/>
                        <w:spacing w:val="-5"/>
                        <w:sz w:val="22"/>
                      </w:rPr>
                      <w:fldChar w:fldCharType="end"/>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7632">
              <wp:simplePos x="0" y="0"/>
              <wp:positionH relativeFrom="page">
                <wp:posOffset>3455415</wp:posOffset>
              </wp:positionH>
              <wp:positionV relativeFrom="page">
                <wp:posOffset>9917747</wp:posOffset>
              </wp:positionV>
              <wp:extent cx="302260" cy="16510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798848" type="#_x0000_t202" id="docshape85"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108</w:t>
                    </w:r>
                    <w:r>
                      <w:rPr>
                        <w:rFonts w:ascii="Calibri"/>
                        <w:spacing w:val="-5"/>
                        <w:sz w:val="22"/>
                      </w:rPr>
                      <w:fldChar w:fldCharType="end"/>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18144">
              <wp:simplePos x="0" y="0"/>
              <wp:positionH relativeFrom="page">
                <wp:posOffset>3455415</wp:posOffset>
              </wp:positionH>
              <wp:positionV relativeFrom="page">
                <wp:posOffset>9917747</wp:posOffset>
              </wp:positionV>
              <wp:extent cx="302260" cy="16510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0226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72.079987pt;margin-top:780.924988pt;width:23.8pt;height:13pt;mso-position-horizontal-relative:page;mso-position-vertical-relative:page;z-index:-22798336" type="#_x0000_t202" id="docshape86"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109</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4320">
              <wp:simplePos x="0" y="0"/>
              <wp:positionH relativeFrom="page">
                <wp:posOffset>3851909</wp:posOffset>
              </wp:positionH>
              <wp:positionV relativeFrom="page">
                <wp:posOffset>9917747</wp:posOffset>
              </wp:positionV>
              <wp:extent cx="231140" cy="1651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12160" type="#_x0000_t202" id="docshape59"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82</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4832">
              <wp:simplePos x="0" y="0"/>
              <wp:positionH relativeFrom="page">
                <wp:posOffset>3851909</wp:posOffset>
              </wp:positionH>
              <wp:positionV relativeFrom="page">
                <wp:posOffset>9917747</wp:posOffset>
              </wp:positionV>
              <wp:extent cx="231140" cy="16510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11648" type="#_x0000_t202" id="docshape60"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83</w:t>
                    </w:r>
                    <w:r>
                      <w:rPr>
                        <w:rFonts w:ascii="Calibri"/>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5344">
              <wp:simplePos x="0" y="0"/>
              <wp:positionH relativeFrom="page">
                <wp:posOffset>3851909</wp:posOffset>
              </wp:positionH>
              <wp:positionV relativeFrom="page">
                <wp:posOffset>9917747</wp:posOffset>
              </wp:positionV>
              <wp:extent cx="231140" cy="16510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11136" type="#_x0000_t202" id="docshape61"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84</w:t>
                    </w:r>
                    <w:r>
                      <w:rPr>
                        <w:rFonts w:ascii="Calibri"/>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5856">
              <wp:simplePos x="0" y="0"/>
              <wp:positionH relativeFrom="page">
                <wp:posOffset>3851909</wp:posOffset>
              </wp:positionH>
              <wp:positionV relativeFrom="page">
                <wp:posOffset>9917747</wp:posOffset>
              </wp:positionV>
              <wp:extent cx="231140" cy="1651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10624" type="#_x0000_t202" id="docshape62"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85</w:t>
                    </w:r>
                    <w:r>
                      <w:rPr>
                        <w:rFonts w:ascii="Calibri"/>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6368">
              <wp:simplePos x="0" y="0"/>
              <wp:positionH relativeFrom="page">
                <wp:posOffset>3851909</wp:posOffset>
              </wp:positionH>
              <wp:positionV relativeFrom="page">
                <wp:posOffset>9917747</wp:posOffset>
              </wp:positionV>
              <wp:extent cx="231140" cy="1651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10112" type="#_x0000_t202" id="docshape63"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86</w:t>
                    </w:r>
                    <w:r>
                      <w:rPr>
                        <w:rFonts w:ascii="Calibri"/>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6880">
              <wp:simplePos x="0" y="0"/>
              <wp:positionH relativeFrom="page">
                <wp:posOffset>3851909</wp:posOffset>
              </wp:positionH>
              <wp:positionV relativeFrom="page">
                <wp:posOffset>9917747</wp:posOffset>
              </wp:positionV>
              <wp:extent cx="231140" cy="16510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299988pt;margin-top:780.924988pt;width:18.2pt;height:13pt;mso-position-horizontal-relative:page;mso-position-vertical-relative:page;z-index:-22809600" type="#_x0000_t202" id="docshape64"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87</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498176">
              <wp:simplePos x="0" y="0"/>
              <wp:positionH relativeFrom="page">
                <wp:posOffset>3353815</wp:posOffset>
              </wp:positionH>
              <wp:positionV relativeFrom="page">
                <wp:posOffset>1434295</wp:posOffset>
              </wp:positionV>
              <wp:extent cx="121221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12215" cy="194310"/>
                      </a:xfrm>
                      <a:prstGeom prst="rect">
                        <a:avLst/>
                      </a:prstGeom>
                    </wps:spPr>
                    <wps:txbx>
                      <w:txbxContent>
                        <w:p>
                          <w:pPr>
                            <w:spacing w:before="10"/>
                            <w:ind w:left="20" w:right="0" w:firstLine="0"/>
                            <w:jc w:val="left"/>
                            <w:rPr>
                              <w:b/>
                              <w:sz w:val="24"/>
                            </w:rPr>
                          </w:pPr>
                          <w:r>
                            <w:rPr>
                              <w:b/>
                              <w:sz w:val="24"/>
                            </w:rPr>
                            <w:t>DAFTAR</w:t>
                          </w:r>
                          <w:r>
                            <w:rPr>
                              <w:b/>
                              <w:spacing w:val="-7"/>
                              <w:sz w:val="24"/>
                            </w:rPr>
                            <w:t> </w:t>
                          </w:r>
                          <w:r>
                            <w:rPr>
                              <w:b/>
                              <w:spacing w:val="-2"/>
                              <w:sz w:val="24"/>
                            </w:rPr>
                            <w:t>TABEL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4.079987pt;margin-top:112.93663pt;width:95.45pt;height:15.3pt;mso-position-horizontal-relative:page;mso-position-vertical-relative:page;z-index:-22818304" type="#_x0000_t202" id="docshape1" filled="false" stroked="false">
              <v:textbox inset="0,0,0,0">
                <w:txbxContent>
                  <w:p>
                    <w:pPr>
                      <w:spacing w:before="10"/>
                      <w:ind w:left="20" w:right="0" w:firstLine="0"/>
                      <w:jc w:val="left"/>
                      <w:rPr>
                        <w:b/>
                        <w:sz w:val="24"/>
                      </w:rPr>
                    </w:pPr>
                    <w:r>
                      <w:rPr>
                        <w:b/>
                        <w:sz w:val="24"/>
                      </w:rPr>
                      <w:t>DAFTAR</w:t>
                    </w:r>
                    <w:r>
                      <w:rPr>
                        <w:b/>
                        <w:spacing w:val="-7"/>
                        <w:sz w:val="24"/>
                      </w:rPr>
                      <w:t> </w:t>
                    </w:r>
                    <w:r>
                      <w:rPr>
                        <w:b/>
                        <w:spacing w:val="-2"/>
                        <w:sz w:val="24"/>
                      </w:rPr>
                      <w:t>TABEL</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1760">
              <wp:simplePos x="0" y="0"/>
              <wp:positionH relativeFrom="page">
                <wp:posOffset>6301104</wp:posOffset>
              </wp:positionH>
              <wp:positionV relativeFrom="page">
                <wp:posOffset>464184</wp:posOffset>
              </wp:positionV>
              <wp:extent cx="231140" cy="1651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6.549988pt;width:18.2pt;height:13pt;mso-position-horizontal-relative:page;mso-position-vertical-relative:page;z-index:-22814720" type="#_x0000_t202" id="docshape53"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53</w:t>
                    </w:r>
                    <w:r>
                      <w:rPr>
                        <w:rFonts w:ascii="Calibri"/>
                        <w:spacing w:val="-5"/>
                        <w:sz w:val="22"/>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2272">
              <wp:simplePos x="0" y="0"/>
              <wp:positionH relativeFrom="page">
                <wp:posOffset>6301104</wp:posOffset>
              </wp:positionH>
              <wp:positionV relativeFrom="page">
                <wp:posOffset>464184</wp:posOffset>
              </wp:positionV>
              <wp:extent cx="231140" cy="16510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6.549988pt;width:18.2pt;height:13pt;mso-position-horizontal-relative:page;mso-position-vertical-relative:page;z-index:-22814208" type="#_x0000_t202" id="docshape55"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77</w:t>
                    </w:r>
                    <w:r>
                      <w:rPr>
                        <w:rFonts w:ascii="Calibri"/>
                        <w:spacing w:val="-5"/>
                        <w:sz w:val="22"/>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498688">
              <wp:simplePos x="0" y="0"/>
              <wp:positionH relativeFrom="page">
                <wp:posOffset>3264789</wp:posOffset>
              </wp:positionH>
              <wp:positionV relativeFrom="page">
                <wp:posOffset>1434295</wp:posOffset>
              </wp:positionV>
              <wp:extent cx="1390015"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90015" cy="194310"/>
                      </a:xfrm>
                      <a:prstGeom prst="rect">
                        <a:avLst/>
                      </a:prstGeom>
                    </wps:spPr>
                    <wps:txbx>
                      <w:txbxContent>
                        <w:p>
                          <w:pPr>
                            <w:spacing w:before="10"/>
                            <w:ind w:left="20" w:right="0" w:firstLine="0"/>
                            <w:jc w:val="left"/>
                            <w:rPr>
                              <w:b/>
                              <w:sz w:val="24"/>
                            </w:rPr>
                          </w:pPr>
                          <w:r>
                            <w:rPr>
                              <w:b/>
                              <w:sz w:val="24"/>
                            </w:rPr>
                            <w:t>DAFTAR</w:t>
                          </w:r>
                          <w:r>
                            <w:rPr>
                              <w:b/>
                              <w:spacing w:val="-7"/>
                              <w:sz w:val="24"/>
                            </w:rPr>
                            <w:t> </w:t>
                          </w:r>
                          <w:r>
                            <w:rPr>
                              <w:b/>
                              <w:spacing w:val="-2"/>
                              <w:sz w:val="24"/>
                            </w:rPr>
                            <w:t>GAMBAR</w:t>
                          </w:r>
                        </w:p>
                      </w:txbxContent>
                    </wps:txbx>
                    <wps:bodyPr wrap="square" lIns="0" tIns="0" rIns="0" bIns="0" rtlCol="0">
                      <a:noAutofit/>
                    </wps:bodyPr>
                  </wps:wsp>
                </a:graphicData>
              </a:graphic>
            </wp:anchor>
          </w:drawing>
        </mc:Choice>
        <mc:Fallback>
          <w:pict>
            <v:shape style="position:absolute;margin-left:257.070007pt;margin-top:112.93663pt;width:109.45pt;height:15.3pt;mso-position-horizontal-relative:page;mso-position-vertical-relative:page;z-index:-22817792" type="#_x0000_t202" id="docshape2" filled="false" stroked="false">
              <v:textbox inset="0,0,0,0">
                <w:txbxContent>
                  <w:p>
                    <w:pPr>
                      <w:spacing w:before="10"/>
                      <w:ind w:left="20" w:right="0" w:firstLine="0"/>
                      <w:jc w:val="left"/>
                      <w:rPr>
                        <w:b/>
                        <w:sz w:val="24"/>
                      </w:rPr>
                    </w:pPr>
                    <w:r>
                      <w:rPr>
                        <w:b/>
                        <w:sz w:val="24"/>
                      </w:rPr>
                      <w:t>DAFTAR</w:t>
                    </w:r>
                    <w:r>
                      <w:rPr>
                        <w:b/>
                        <w:spacing w:val="-7"/>
                        <w:sz w:val="24"/>
                      </w:rPr>
                      <w:t> </w:t>
                    </w:r>
                    <w:r>
                      <w:rPr>
                        <w:b/>
                        <w:spacing w:val="-2"/>
                        <w:sz w:val="24"/>
                      </w:rPr>
                      <w:t>GAMBAR</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499200">
              <wp:simplePos x="0" y="0"/>
              <wp:positionH relativeFrom="page">
                <wp:posOffset>3191129</wp:posOffset>
              </wp:positionH>
              <wp:positionV relativeFrom="page">
                <wp:posOffset>1434295</wp:posOffset>
              </wp:positionV>
              <wp:extent cx="153479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34795" cy="194310"/>
                      </a:xfrm>
                      <a:prstGeom prst="rect">
                        <a:avLst/>
                      </a:prstGeom>
                    </wps:spPr>
                    <wps:txbx>
                      <w:txbxContent>
                        <w:p>
                          <w:pPr>
                            <w:spacing w:before="10"/>
                            <w:ind w:left="20" w:right="0" w:firstLine="0"/>
                            <w:jc w:val="left"/>
                            <w:rPr>
                              <w:b/>
                              <w:sz w:val="24"/>
                            </w:rPr>
                          </w:pPr>
                          <w:r>
                            <w:rPr>
                              <w:b/>
                              <w:sz w:val="24"/>
                            </w:rPr>
                            <w:t>DAFTAR</w:t>
                          </w:r>
                          <w:r>
                            <w:rPr>
                              <w:b/>
                              <w:spacing w:val="-7"/>
                              <w:sz w:val="24"/>
                            </w:rPr>
                            <w:t> </w:t>
                          </w:r>
                          <w:r>
                            <w:rPr>
                              <w:b/>
                              <w:spacing w:val="-2"/>
                              <w:sz w:val="24"/>
                            </w:rPr>
                            <w:t>LAMPIRAN</w:t>
                          </w:r>
                        </w:p>
                      </w:txbxContent>
                    </wps:txbx>
                    <wps:bodyPr wrap="square" lIns="0" tIns="0" rIns="0" bIns="0" rtlCol="0">
                      <a:noAutofit/>
                    </wps:bodyPr>
                  </wps:wsp>
                </a:graphicData>
              </a:graphic>
            </wp:anchor>
          </w:drawing>
        </mc:Choice>
        <mc:Fallback>
          <w:pict>
            <v:shape style="position:absolute;margin-left:251.270004pt;margin-top:112.93663pt;width:120.85pt;height:15.3pt;mso-position-horizontal-relative:page;mso-position-vertical-relative:page;z-index:-22817280" type="#_x0000_t202" id="docshape3" filled="false" stroked="false">
              <v:textbox inset="0,0,0,0">
                <w:txbxContent>
                  <w:p>
                    <w:pPr>
                      <w:spacing w:before="10"/>
                      <w:ind w:left="20" w:right="0" w:firstLine="0"/>
                      <w:jc w:val="left"/>
                      <w:rPr>
                        <w:b/>
                        <w:sz w:val="24"/>
                      </w:rPr>
                    </w:pPr>
                    <w:r>
                      <w:rPr>
                        <w:b/>
                        <w:sz w:val="24"/>
                      </w:rPr>
                      <w:t>DAFTAR</w:t>
                    </w:r>
                    <w:r>
                      <w:rPr>
                        <w:b/>
                        <w:spacing w:val="-7"/>
                        <w:sz w:val="24"/>
                      </w:rPr>
                      <w:t> </w:t>
                    </w:r>
                    <w:r>
                      <w:rPr>
                        <w:b/>
                        <w:spacing w:val="-2"/>
                        <w:sz w:val="24"/>
                      </w:rPr>
                      <w:t>LAMPIRAN</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499712">
              <wp:simplePos x="0" y="0"/>
              <wp:positionH relativeFrom="page">
                <wp:posOffset>3742690</wp:posOffset>
              </wp:positionH>
              <wp:positionV relativeFrom="page">
                <wp:posOffset>1434295</wp:posOffset>
              </wp:positionV>
              <wp:extent cx="435609"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35609" cy="194310"/>
                      </a:xfrm>
                      <a:prstGeom prst="rect">
                        <a:avLst/>
                      </a:prstGeom>
                    </wps:spPr>
                    <wps:txbx>
                      <w:txbxContent>
                        <w:p>
                          <w:pPr>
                            <w:spacing w:before="10"/>
                            <w:ind w:left="20" w:right="0" w:firstLine="0"/>
                            <w:jc w:val="left"/>
                            <w:rPr>
                              <w:b/>
                              <w:sz w:val="24"/>
                            </w:rPr>
                          </w:pPr>
                          <w:r>
                            <w:rPr>
                              <w:b/>
                              <w:sz w:val="24"/>
                            </w:rPr>
                            <w:t>BAB</w:t>
                          </w:r>
                          <w:r>
                            <w:rPr>
                              <w:b/>
                              <w:spacing w:val="-5"/>
                              <w:sz w:val="24"/>
                            </w:rPr>
                            <w:t> </w:t>
                          </w:r>
                          <w:r>
                            <w:rPr>
                              <w:b/>
                              <w:spacing w:val="-12"/>
                              <w:sz w:val="24"/>
                            </w:rPr>
                            <w:t>I</w:t>
                          </w:r>
                        </w:p>
                      </w:txbxContent>
                    </wps:txbx>
                    <wps:bodyPr wrap="square" lIns="0" tIns="0" rIns="0" bIns="0" rtlCol="0">
                      <a:noAutofit/>
                    </wps:bodyPr>
                  </wps:wsp>
                </a:graphicData>
              </a:graphic>
            </wp:anchor>
          </w:drawing>
        </mc:Choice>
        <mc:Fallback>
          <w:pict>
            <v:shape style="position:absolute;margin-left:294.700012pt;margin-top:112.93663pt;width:34.3pt;height:15.3pt;mso-position-horizontal-relative:page;mso-position-vertical-relative:page;z-index:-22816768" type="#_x0000_t202" id="docshape4" filled="false" stroked="false">
              <v:textbox inset="0,0,0,0">
                <w:txbxContent>
                  <w:p>
                    <w:pPr>
                      <w:spacing w:before="10"/>
                      <w:ind w:left="20" w:right="0" w:firstLine="0"/>
                      <w:jc w:val="left"/>
                      <w:rPr>
                        <w:b/>
                        <w:sz w:val="24"/>
                      </w:rPr>
                    </w:pPr>
                    <w:r>
                      <w:rPr>
                        <w:b/>
                        <w:sz w:val="24"/>
                      </w:rPr>
                      <w:t>BAB</w:t>
                    </w:r>
                    <w:r>
                      <w:rPr>
                        <w:b/>
                        <w:spacing w:val="-5"/>
                        <w:sz w:val="24"/>
                      </w:rPr>
                      <w:t> </w:t>
                    </w:r>
                    <w:r>
                      <w:rPr>
                        <w:b/>
                        <w:spacing w:val="-12"/>
                        <w:sz w:val="24"/>
                      </w:rPr>
                      <w:t>I</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0224">
              <wp:simplePos x="0" y="0"/>
              <wp:positionH relativeFrom="page">
                <wp:posOffset>6326504</wp:posOffset>
              </wp:positionH>
              <wp:positionV relativeFrom="page">
                <wp:posOffset>464184</wp:posOffset>
              </wp:positionV>
              <wp:extent cx="205740" cy="1651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057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49994pt;margin-top:36.549988pt;width:16.2pt;height:13pt;mso-position-horizontal-relative:page;mso-position-vertical-relative:page;z-index:-22816256" type="#_x0000_t202" id="docshape5"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0736">
              <wp:simplePos x="0" y="0"/>
              <wp:positionH relativeFrom="page">
                <wp:posOffset>6301104</wp:posOffset>
              </wp:positionH>
              <wp:positionV relativeFrom="page">
                <wp:posOffset>464184</wp:posOffset>
              </wp:positionV>
              <wp:extent cx="231140" cy="1651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6.549988pt;width:18.2pt;height:13pt;mso-position-horizontal-relative:page;mso-position-vertical-relative:page;z-index:-22815744" type="#_x0000_t202" id="docshape6"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0501248">
              <wp:simplePos x="0" y="0"/>
              <wp:positionH relativeFrom="page">
                <wp:posOffset>6301104</wp:posOffset>
              </wp:positionH>
              <wp:positionV relativeFrom="page">
                <wp:posOffset>464184</wp:posOffset>
              </wp:positionV>
              <wp:extent cx="231140" cy="1651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49994pt;margin-top:36.549988pt;width:18.2pt;height:13pt;mso-position-horizontal-relative:page;mso-position-vertical-relative:page;z-index:-22815232" type="#_x0000_t202" id="docshape34"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1"/>
      <w:numFmt w:val="decimal"/>
      <w:lvlText w:val="%1."/>
      <w:lvlJc w:val="left"/>
      <w:pPr>
        <w:ind w:left="709" w:hanging="568"/>
        <w:jc w:val="left"/>
      </w:pPr>
      <w:rPr>
        <w:rFonts w:hint="default"/>
        <w:spacing w:val="0"/>
        <w:w w:val="100"/>
        <w:lang w:val="id" w:eastAsia="en-US" w:bidi="ar-SA"/>
      </w:rPr>
    </w:lvl>
    <w:lvl w:ilvl="1">
      <w:start w:val="1"/>
      <w:numFmt w:val="lowerLetter"/>
      <w:lvlText w:val="%2."/>
      <w:lvlJc w:val="left"/>
      <w:pPr>
        <w:ind w:left="409" w:hanging="208"/>
        <w:jc w:val="left"/>
      </w:pPr>
      <w:rPr>
        <w:rFonts w:hint="default"/>
        <w:spacing w:val="-2"/>
        <w:w w:val="100"/>
        <w:lang w:val="id" w:eastAsia="en-US" w:bidi="ar-SA"/>
      </w:rPr>
    </w:lvl>
    <w:lvl w:ilvl="2">
      <w:start w:val="0"/>
      <w:numFmt w:val="bullet"/>
      <w:lvlText w:val="•"/>
      <w:lvlJc w:val="left"/>
      <w:pPr>
        <w:ind w:left="1583" w:hanging="208"/>
      </w:pPr>
      <w:rPr>
        <w:rFonts w:hint="default"/>
        <w:lang w:val="id" w:eastAsia="en-US" w:bidi="ar-SA"/>
      </w:rPr>
    </w:lvl>
    <w:lvl w:ilvl="3">
      <w:start w:val="0"/>
      <w:numFmt w:val="bullet"/>
      <w:lvlText w:val="•"/>
      <w:lvlJc w:val="left"/>
      <w:pPr>
        <w:ind w:left="2466" w:hanging="208"/>
      </w:pPr>
      <w:rPr>
        <w:rFonts w:hint="default"/>
        <w:lang w:val="id" w:eastAsia="en-US" w:bidi="ar-SA"/>
      </w:rPr>
    </w:lvl>
    <w:lvl w:ilvl="4">
      <w:start w:val="0"/>
      <w:numFmt w:val="bullet"/>
      <w:lvlText w:val="•"/>
      <w:lvlJc w:val="left"/>
      <w:pPr>
        <w:ind w:left="3349" w:hanging="208"/>
      </w:pPr>
      <w:rPr>
        <w:rFonts w:hint="default"/>
        <w:lang w:val="id" w:eastAsia="en-US" w:bidi="ar-SA"/>
      </w:rPr>
    </w:lvl>
    <w:lvl w:ilvl="5">
      <w:start w:val="0"/>
      <w:numFmt w:val="bullet"/>
      <w:lvlText w:val="•"/>
      <w:lvlJc w:val="left"/>
      <w:pPr>
        <w:ind w:left="4232" w:hanging="208"/>
      </w:pPr>
      <w:rPr>
        <w:rFonts w:hint="default"/>
        <w:lang w:val="id" w:eastAsia="en-US" w:bidi="ar-SA"/>
      </w:rPr>
    </w:lvl>
    <w:lvl w:ilvl="6">
      <w:start w:val="0"/>
      <w:numFmt w:val="bullet"/>
      <w:lvlText w:val="•"/>
      <w:lvlJc w:val="left"/>
      <w:pPr>
        <w:ind w:left="5116" w:hanging="208"/>
      </w:pPr>
      <w:rPr>
        <w:rFonts w:hint="default"/>
        <w:lang w:val="id" w:eastAsia="en-US" w:bidi="ar-SA"/>
      </w:rPr>
    </w:lvl>
    <w:lvl w:ilvl="7">
      <w:start w:val="0"/>
      <w:numFmt w:val="bullet"/>
      <w:lvlText w:val="•"/>
      <w:lvlJc w:val="left"/>
      <w:pPr>
        <w:ind w:left="5999" w:hanging="208"/>
      </w:pPr>
      <w:rPr>
        <w:rFonts w:hint="default"/>
        <w:lang w:val="id" w:eastAsia="en-US" w:bidi="ar-SA"/>
      </w:rPr>
    </w:lvl>
    <w:lvl w:ilvl="8">
      <w:start w:val="0"/>
      <w:numFmt w:val="bullet"/>
      <w:lvlText w:val="•"/>
      <w:lvlJc w:val="left"/>
      <w:pPr>
        <w:ind w:left="6882" w:hanging="208"/>
      </w:pPr>
      <w:rPr>
        <w:rFonts w:hint="default"/>
        <w:lang w:val="id" w:eastAsia="en-US" w:bidi="ar-SA"/>
      </w:rPr>
    </w:lvl>
  </w:abstractNum>
  <w:abstractNum w:abstractNumId="29">
    <w:multiLevelType w:val="hybridMultilevel"/>
    <w:lvl w:ilvl="0">
      <w:start w:val="1"/>
      <w:numFmt w:val="decimal"/>
      <w:lvlText w:val="%1."/>
      <w:lvlJc w:val="left"/>
      <w:pPr>
        <w:ind w:left="1137"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47" w:hanging="569"/>
      </w:pPr>
      <w:rPr>
        <w:rFonts w:hint="default"/>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28">
    <w:multiLevelType w:val="hybridMultilevel"/>
    <w:lvl w:ilvl="0">
      <w:start w:val="1"/>
      <w:numFmt w:val="decimal"/>
      <w:lvlText w:val="%1."/>
      <w:lvlJc w:val="left"/>
      <w:pPr>
        <w:ind w:left="1137"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47" w:hanging="569"/>
      </w:pPr>
      <w:rPr>
        <w:rFonts w:hint="default"/>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27">
    <w:multiLevelType w:val="hybridMultilevel"/>
    <w:lvl w:ilvl="0">
      <w:start w:val="5"/>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26">
    <w:multiLevelType w:val="hybridMultilevel"/>
    <w:lvl w:ilvl="0">
      <w:start w:val="1"/>
      <w:numFmt w:val="lowerLetter"/>
      <w:lvlText w:val="%1."/>
      <w:lvlJc w:val="left"/>
      <w:pPr>
        <w:ind w:left="796" w:hanging="168"/>
        <w:jc w:val="left"/>
      </w:pPr>
      <w:rPr>
        <w:rFonts w:hint="default" w:ascii="Times New Roman" w:hAnsi="Times New Roman" w:eastAsia="Times New Roman" w:cs="Times New Roman"/>
        <w:b w:val="0"/>
        <w:bCs w:val="0"/>
        <w:i w:val="0"/>
        <w:iCs w:val="0"/>
        <w:color w:val="000104"/>
        <w:spacing w:val="0"/>
        <w:w w:val="100"/>
        <w:sz w:val="18"/>
        <w:szCs w:val="18"/>
        <w:lang w:val="id" w:eastAsia="en-US" w:bidi="ar-SA"/>
      </w:rPr>
    </w:lvl>
    <w:lvl w:ilvl="1">
      <w:start w:val="0"/>
      <w:numFmt w:val="bullet"/>
      <w:lvlText w:val="•"/>
      <w:lvlJc w:val="left"/>
      <w:pPr>
        <w:ind w:left="1641" w:hanging="168"/>
      </w:pPr>
      <w:rPr>
        <w:rFonts w:hint="default"/>
        <w:lang w:val="id" w:eastAsia="en-US" w:bidi="ar-SA"/>
      </w:rPr>
    </w:lvl>
    <w:lvl w:ilvl="2">
      <w:start w:val="0"/>
      <w:numFmt w:val="bullet"/>
      <w:lvlText w:val="•"/>
      <w:lvlJc w:val="left"/>
      <w:pPr>
        <w:ind w:left="2483" w:hanging="168"/>
      </w:pPr>
      <w:rPr>
        <w:rFonts w:hint="default"/>
        <w:lang w:val="id" w:eastAsia="en-US" w:bidi="ar-SA"/>
      </w:rPr>
    </w:lvl>
    <w:lvl w:ilvl="3">
      <w:start w:val="0"/>
      <w:numFmt w:val="bullet"/>
      <w:lvlText w:val="•"/>
      <w:lvlJc w:val="left"/>
      <w:pPr>
        <w:ind w:left="3324" w:hanging="168"/>
      </w:pPr>
      <w:rPr>
        <w:rFonts w:hint="default"/>
        <w:lang w:val="id" w:eastAsia="en-US" w:bidi="ar-SA"/>
      </w:rPr>
    </w:lvl>
    <w:lvl w:ilvl="4">
      <w:start w:val="0"/>
      <w:numFmt w:val="bullet"/>
      <w:lvlText w:val="•"/>
      <w:lvlJc w:val="left"/>
      <w:pPr>
        <w:ind w:left="4166" w:hanging="168"/>
      </w:pPr>
      <w:rPr>
        <w:rFonts w:hint="default"/>
        <w:lang w:val="id" w:eastAsia="en-US" w:bidi="ar-SA"/>
      </w:rPr>
    </w:lvl>
    <w:lvl w:ilvl="5">
      <w:start w:val="0"/>
      <w:numFmt w:val="bullet"/>
      <w:lvlText w:val="•"/>
      <w:lvlJc w:val="left"/>
      <w:pPr>
        <w:ind w:left="5008" w:hanging="168"/>
      </w:pPr>
      <w:rPr>
        <w:rFonts w:hint="default"/>
        <w:lang w:val="id" w:eastAsia="en-US" w:bidi="ar-SA"/>
      </w:rPr>
    </w:lvl>
    <w:lvl w:ilvl="6">
      <w:start w:val="0"/>
      <w:numFmt w:val="bullet"/>
      <w:lvlText w:val="•"/>
      <w:lvlJc w:val="left"/>
      <w:pPr>
        <w:ind w:left="5849" w:hanging="168"/>
      </w:pPr>
      <w:rPr>
        <w:rFonts w:hint="default"/>
        <w:lang w:val="id" w:eastAsia="en-US" w:bidi="ar-SA"/>
      </w:rPr>
    </w:lvl>
    <w:lvl w:ilvl="7">
      <w:start w:val="0"/>
      <w:numFmt w:val="bullet"/>
      <w:lvlText w:val="•"/>
      <w:lvlJc w:val="left"/>
      <w:pPr>
        <w:ind w:left="6691" w:hanging="168"/>
      </w:pPr>
      <w:rPr>
        <w:rFonts w:hint="default"/>
        <w:lang w:val="id" w:eastAsia="en-US" w:bidi="ar-SA"/>
      </w:rPr>
    </w:lvl>
    <w:lvl w:ilvl="8">
      <w:start w:val="0"/>
      <w:numFmt w:val="bullet"/>
      <w:lvlText w:val="•"/>
      <w:lvlJc w:val="left"/>
      <w:pPr>
        <w:ind w:left="7532" w:hanging="168"/>
      </w:pPr>
      <w:rPr>
        <w:rFonts w:hint="default"/>
        <w:lang w:val="id" w:eastAsia="en-US" w:bidi="ar-SA"/>
      </w:rPr>
    </w:lvl>
  </w:abstractNum>
  <w:abstractNum w:abstractNumId="25">
    <w:multiLevelType w:val="hybridMultilevel"/>
    <w:lvl w:ilvl="0">
      <w:start w:val="1"/>
      <w:numFmt w:val="lowerLetter"/>
      <w:lvlText w:val="%1."/>
      <w:lvlJc w:val="left"/>
      <w:pPr>
        <w:ind w:left="836" w:hanging="208"/>
        <w:jc w:val="left"/>
      </w:pPr>
      <w:rPr>
        <w:rFonts w:hint="default" w:ascii="Times New Roman" w:hAnsi="Times New Roman" w:eastAsia="Times New Roman" w:cs="Times New Roman"/>
        <w:b w:val="0"/>
        <w:bCs w:val="0"/>
        <w:i w:val="0"/>
        <w:iCs w:val="0"/>
        <w:color w:val="000104"/>
        <w:spacing w:val="-2"/>
        <w:w w:val="100"/>
        <w:sz w:val="22"/>
        <w:szCs w:val="22"/>
        <w:lang w:val="id" w:eastAsia="en-US" w:bidi="ar-SA"/>
      </w:rPr>
    </w:lvl>
    <w:lvl w:ilvl="1">
      <w:start w:val="0"/>
      <w:numFmt w:val="bullet"/>
      <w:lvlText w:val="•"/>
      <w:lvlJc w:val="left"/>
      <w:pPr>
        <w:ind w:left="1677" w:hanging="208"/>
      </w:pPr>
      <w:rPr>
        <w:rFonts w:hint="default"/>
        <w:lang w:val="id" w:eastAsia="en-US" w:bidi="ar-SA"/>
      </w:rPr>
    </w:lvl>
    <w:lvl w:ilvl="2">
      <w:start w:val="0"/>
      <w:numFmt w:val="bullet"/>
      <w:lvlText w:val="•"/>
      <w:lvlJc w:val="left"/>
      <w:pPr>
        <w:ind w:left="2515" w:hanging="208"/>
      </w:pPr>
      <w:rPr>
        <w:rFonts w:hint="default"/>
        <w:lang w:val="id" w:eastAsia="en-US" w:bidi="ar-SA"/>
      </w:rPr>
    </w:lvl>
    <w:lvl w:ilvl="3">
      <w:start w:val="0"/>
      <w:numFmt w:val="bullet"/>
      <w:lvlText w:val="•"/>
      <w:lvlJc w:val="left"/>
      <w:pPr>
        <w:ind w:left="3352" w:hanging="208"/>
      </w:pPr>
      <w:rPr>
        <w:rFonts w:hint="default"/>
        <w:lang w:val="id" w:eastAsia="en-US" w:bidi="ar-SA"/>
      </w:rPr>
    </w:lvl>
    <w:lvl w:ilvl="4">
      <w:start w:val="0"/>
      <w:numFmt w:val="bullet"/>
      <w:lvlText w:val="•"/>
      <w:lvlJc w:val="left"/>
      <w:pPr>
        <w:ind w:left="4190" w:hanging="208"/>
      </w:pPr>
      <w:rPr>
        <w:rFonts w:hint="default"/>
        <w:lang w:val="id" w:eastAsia="en-US" w:bidi="ar-SA"/>
      </w:rPr>
    </w:lvl>
    <w:lvl w:ilvl="5">
      <w:start w:val="0"/>
      <w:numFmt w:val="bullet"/>
      <w:lvlText w:val="•"/>
      <w:lvlJc w:val="left"/>
      <w:pPr>
        <w:ind w:left="5028" w:hanging="208"/>
      </w:pPr>
      <w:rPr>
        <w:rFonts w:hint="default"/>
        <w:lang w:val="id" w:eastAsia="en-US" w:bidi="ar-SA"/>
      </w:rPr>
    </w:lvl>
    <w:lvl w:ilvl="6">
      <w:start w:val="0"/>
      <w:numFmt w:val="bullet"/>
      <w:lvlText w:val="•"/>
      <w:lvlJc w:val="left"/>
      <w:pPr>
        <w:ind w:left="5865" w:hanging="208"/>
      </w:pPr>
      <w:rPr>
        <w:rFonts w:hint="default"/>
        <w:lang w:val="id" w:eastAsia="en-US" w:bidi="ar-SA"/>
      </w:rPr>
    </w:lvl>
    <w:lvl w:ilvl="7">
      <w:start w:val="0"/>
      <w:numFmt w:val="bullet"/>
      <w:lvlText w:val="•"/>
      <w:lvlJc w:val="left"/>
      <w:pPr>
        <w:ind w:left="6703" w:hanging="208"/>
      </w:pPr>
      <w:rPr>
        <w:rFonts w:hint="default"/>
        <w:lang w:val="id" w:eastAsia="en-US" w:bidi="ar-SA"/>
      </w:rPr>
    </w:lvl>
    <w:lvl w:ilvl="8">
      <w:start w:val="0"/>
      <w:numFmt w:val="bullet"/>
      <w:lvlText w:val="•"/>
      <w:lvlJc w:val="left"/>
      <w:pPr>
        <w:ind w:left="7540" w:hanging="208"/>
      </w:pPr>
      <w:rPr>
        <w:rFonts w:hint="default"/>
        <w:lang w:val="id" w:eastAsia="en-US" w:bidi="ar-SA"/>
      </w:rPr>
    </w:lvl>
  </w:abstractNum>
  <w:abstractNum w:abstractNumId="24">
    <w:multiLevelType w:val="hybridMultilevel"/>
    <w:lvl w:ilvl="0">
      <w:start w:val="1"/>
      <w:numFmt w:val="decimal"/>
      <w:lvlText w:val="%1."/>
      <w:lvlJc w:val="left"/>
      <w:pPr>
        <w:ind w:left="1137"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47" w:hanging="569"/>
      </w:pPr>
      <w:rPr>
        <w:rFonts w:hint="default"/>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23">
    <w:multiLevelType w:val="hybridMultilevel"/>
    <w:lvl w:ilvl="0">
      <w:start w:val="1"/>
      <w:numFmt w:val="decimal"/>
      <w:lvlText w:val="%1."/>
      <w:lvlJc w:val="left"/>
      <w:pPr>
        <w:ind w:left="1137"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47" w:hanging="569"/>
      </w:pPr>
      <w:rPr>
        <w:rFonts w:hint="default"/>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22">
    <w:multiLevelType w:val="hybridMultilevel"/>
    <w:lvl w:ilvl="0">
      <w:start w:val="1"/>
      <w:numFmt w:val="decimal"/>
      <w:lvlText w:val="%1."/>
      <w:lvlJc w:val="left"/>
      <w:pPr>
        <w:ind w:left="1137" w:hanging="569"/>
        <w:jc w:val="left"/>
      </w:pPr>
      <w:rPr>
        <w:rFonts w:hint="default"/>
        <w:spacing w:val="0"/>
        <w:w w:val="100"/>
        <w:lang w:val="id" w:eastAsia="en-US" w:bidi="ar-SA"/>
      </w:rPr>
    </w:lvl>
    <w:lvl w:ilvl="1">
      <w:start w:val="0"/>
      <w:numFmt w:val="bullet"/>
      <w:lvlText w:val="•"/>
      <w:lvlJc w:val="left"/>
      <w:pPr>
        <w:ind w:left="1947" w:hanging="569"/>
      </w:pPr>
      <w:rPr>
        <w:rFonts w:hint="default"/>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18">
    <w:multiLevelType w:val="hybridMultilevel"/>
    <w:lvl w:ilvl="0">
      <w:start w:val="1"/>
      <w:numFmt w:val="decimal"/>
      <w:lvlText w:val="%1)"/>
      <w:lvlJc w:val="left"/>
      <w:pPr>
        <w:ind w:left="1421"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99" w:hanging="424"/>
      </w:pPr>
      <w:rPr>
        <w:rFonts w:hint="default"/>
        <w:lang w:val="id" w:eastAsia="en-US" w:bidi="ar-SA"/>
      </w:rPr>
    </w:lvl>
    <w:lvl w:ilvl="2">
      <w:start w:val="0"/>
      <w:numFmt w:val="bullet"/>
      <w:lvlText w:val="•"/>
      <w:lvlJc w:val="left"/>
      <w:pPr>
        <w:ind w:left="2979" w:hanging="424"/>
      </w:pPr>
      <w:rPr>
        <w:rFonts w:hint="default"/>
        <w:lang w:val="id" w:eastAsia="en-US" w:bidi="ar-SA"/>
      </w:rPr>
    </w:lvl>
    <w:lvl w:ilvl="3">
      <w:start w:val="0"/>
      <w:numFmt w:val="bullet"/>
      <w:lvlText w:val="•"/>
      <w:lvlJc w:val="left"/>
      <w:pPr>
        <w:ind w:left="3758" w:hanging="424"/>
      </w:pPr>
      <w:rPr>
        <w:rFonts w:hint="default"/>
        <w:lang w:val="id" w:eastAsia="en-US" w:bidi="ar-SA"/>
      </w:rPr>
    </w:lvl>
    <w:lvl w:ilvl="4">
      <w:start w:val="0"/>
      <w:numFmt w:val="bullet"/>
      <w:lvlText w:val="•"/>
      <w:lvlJc w:val="left"/>
      <w:pPr>
        <w:ind w:left="4538" w:hanging="424"/>
      </w:pPr>
      <w:rPr>
        <w:rFonts w:hint="default"/>
        <w:lang w:val="id" w:eastAsia="en-US" w:bidi="ar-SA"/>
      </w:rPr>
    </w:lvl>
    <w:lvl w:ilvl="5">
      <w:start w:val="0"/>
      <w:numFmt w:val="bullet"/>
      <w:lvlText w:val="•"/>
      <w:lvlJc w:val="left"/>
      <w:pPr>
        <w:ind w:left="5318" w:hanging="424"/>
      </w:pPr>
      <w:rPr>
        <w:rFonts w:hint="default"/>
        <w:lang w:val="id" w:eastAsia="en-US" w:bidi="ar-SA"/>
      </w:rPr>
    </w:lvl>
    <w:lvl w:ilvl="6">
      <w:start w:val="0"/>
      <w:numFmt w:val="bullet"/>
      <w:lvlText w:val="•"/>
      <w:lvlJc w:val="left"/>
      <w:pPr>
        <w:ind w:left="6097" w:hanging="424"/>
      </w:pPr>
      <w:rPr>
        <w:rFonts w:hint="default"/>
        <w:lang w:val="id" w:eastAsia="en-US" w:bidi="ar-SA"/>
      </w:rPr>
    </w:lvl>
    <w:lvl w:ilvl="7">
      <w:start w:val="0"/>
      <w:numFmt w:val="bullet"/>
      <w:lvlText w:val="•"/>
      <w:lvlJc w:val="left"/>
      <w:pPr>
        <w:ind w:left="6877" w:hanging="424"/>
      </w:pPr>
      <w:rPr>
        <w:rFonts w:hint="default"/>
        <w:lang w:val="id" w:eastAsia="en-US" w:bidi="ar-SA"/>
      </w:rPr>
    </w:lvl>
    <w:lvl w:ilvl="8">
      <w:start w:val="0"/>
      <w:numFmt w:val="bullet"/>
      <w:lvlText w:val="•"/>
      <w:lvlJc w:val="left"/>
      <w:pPr>
        <w:ind w:left="7656" w:hanging="424"/>
      </w:pPr>
      <w:rPr>
        <w:rFonts w:hint="default"/>
        <w:lang w:val="id" w:eastAsia="en-US" w:bidi="ar-SA"/>
      </w:rPr>
    </w:lvl>
  </w:abstractNum>
  <w:abstractNum w:abstractNumId="19">
    <w:multiLevelType w:val="hybridMultilevel"/>
    <w:lvl w:ilvl="0">
      <w:start w:val="1"/>
      <w:numFmt w:val="decimal"/>
      <w:lvlText w:val="%1)"/>
      <w:lvlJc w:val="left"/>
      <w:pPr>
        <w:ind w:left="1421"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99" w:hanging="424"/>
      </w:pPr>
      <w:rPr>
        <w:rFonts w:hint="default"/>
        <w:lang w:val="id" w:eastAsia="en-US" w:bidi="ar-SA"/>
      </w:rPr>
    </w:lvl>
    <w:lvl w:ilvl="2">
      <w:start w:val="0"/>
      <w:numFmt w:val="bullet"/>
      <w:lvlText w:val="•"/>
      <w:lvlJc w:val="left"/>
      <w:pPr>
        <w:ind w:left="2979" w:hanging="424"/>
      </w:pPr>
      <w:rPr>
        <w:rFonts w:hint="default"/>
        <w:lang w:val="id" w:eastAsia="en-US" w:bidi="ar-SA"/>
      </w:rPr>
    </w:lvl>
    <w:lvl w:ilvl="3">
      <w:start w:val="0"/>
      <w:numFmt w:val="bullet"/>
      <w:lvlText w:val="•"/>
      <w:lvlJc w:val="left"/>
      <w:pPr>
        <w:ind w:left="3758" w:hanging="424"/>
      </w:pPr>
      <w:rPr>
        <w:rFonts w:hint="default"/>
        <w:lang w:val="id" w:eastAsia="en-US" w:bidi="ar-SA"/>
      </w:rPr>
    </w:lvl>
    <w:lvl w:ilvl="4">
      <w:start w:val="0"/>
      <w:numFmt w:val="bullet"/>
      <w:lvlText w:val="•"/>
      <w:lvlJc w:val="left"/>
      <w:pPr>
        <w:ind w:left="4538" w:hanging="424"/>
      </w:pPr>
      <w:rPr>
        <w:rFonts w:hint="default"/>
        <w:lang w:val="id" w:eastAsia="en-US" w:bidi="ar-SA"/>
      </w:rPr>
    </w:lvl>
    <w:lvl w:ilvl="5">
      <w:start w:val="0"/>
      <w:numFmt w:val="bullet"/>
      <w:lvlText w:val="•"/>
      <w:lvlJc w:val="left"/>
      <w:pPr>
        <w:ind w:left="5318" w:hanging="424"/>
      </w:pPr>
      <w:rPr>
        <w:rFonts w:hint="default"/>
        <w:lang w:val="id" w:eastAsia="en-US" w:bidi="ar-SA"/>
      </w:rPr>
    </w:lvl>
    <w:lvl w:ilvl="6">
      <w:start w:val="0"/>
      <w:numFmt w:val="bullet"/>
      <w:lvlText w:val="•"/>
      <w:lvlJc w:val="left"/>
      <w:pPr>
        <w:ind w:left="6097" w:hanging="424"/>
      </w:pPr>
      <w:rPr>
        <w:rFonts w:hint="default"/>
        <w:lang w:val="id" w:eastAsia="en-US" w:bidi="ar-SA"/>
      </w:rPr>
    </w:lvl>
    <w:lvl w:ilvl="7">
      <w:start w:val="0"/>
      <w:numFmt w:val="bullet"/>
      <w:lvlText w:val="•"/>
      <w:lvlJc w:val="left"/>
      <w:pPr>
        <w:ind w:left="6877" w:hanging="424"/>
      </w:pPr>
      <w:rPr>
        <w:rFonts w:hint="default"/>
        <w:lang w:val="id" w:eastAsia="en-US" w:bidi="ar-SA"/>
      </w:rPr>
    </w:lvl>
    <w:lvl w:ilvl="8">
      <w:start w:val="0"/>
      <w:numFmt w:val="bullet"/>
      <w:lvlText w:val="•"/>
      <w:lvlJc w:val="left"/>
      <w:pPr>
        <w:ind w:left="7656" w:hanging="424"/>
      </w:pPr>
      <w:rPr>
        <w:rFonts w:hint="default"/>
        <w:lang w:val="id" w:eastAsia="en-US" w:bidi="ar-SA"/>
      </w:rPr>
    </w:lvl>
  </w:abstractNum>
  <w:abstractNum w:abstractNumId="21">
    <w:multiLevelType w:val="hybridMultilevel"/>
    <w:lvl w:ilvl="0">
      <w:start w:val="1"/>
      <w:numFmt w:val="decimal"/>
      <w:lvlText w:val="%1."/>
      <w:lvlJc w:val="left"/>
      <w:pPr>
        <w:ind w:left="1137"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47" w:hanging="569"/>
      </w:pPr>
      <w:rPr>
        <w:rFonts w:hint="default"/>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20">
    <w:multiLevelType w:val="hybridMultilevel"/>
    <w:lvl w:ilvl="0">
      <w:start w:val="1"/>
      <w:numFmt w:val="decimal"/>
      <w:lvlText w:val="%1."/>
      <w:lvlJc w:val="left"/>
      <w:pPr>
        <w:ind w:left="1137"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47" w:hanging="569"/>
      </w:pPr>
      <w:rPr>
        <w:rFonts w:hint="default"/>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17">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34" w:hanging="569"/>
      </w:pPr>
      <w:rPr>
        <w:rFonts w:hint="default"/>
        <w:lang w:val="id" w:eastAsia="en-US" w:bidi="ar-SA"/>
      </w:rPr>
    </w:lvl>
    <w:lvl w:ilvl="4">
      <w:start w:val="0"/>
      <w:numFmt w:val="bullet"/>
      <w:lvlText w:val="•"/>
      <w:lvlJc w:val="left"/>
      <w:pPr>
        <w:ind w:left="3832" w:hanging="569"/>
      </w:pPr>
      <w:rPr>
        <w:rFonts w:hint="default"/>
        <w:lang w:val="id" w:eastAsia="en-US" w:bidi="ar-SA"/>
      </w:rPr>
    </w:lvl>
    <w:lvl w:ilvl="5">
      <w:start w:val="0"/>
      <w:numFmt w:val="bullet"/>
      <w:lvlText w:val="•"/>
      <w:lvlJc w:val="left"/>
      <w:pPr>
        <w:ind w:left="4729" w:hanging="569"/>
      </w:pPr>
      <w:rPr>
        <w:rFonts w:hint="default"/>
        <w:lang w:val="id" w:eastAsia="en-US" w:bidi="ar-SA"/>
      </w:rPr>
    </w:lvl>
    <w:lvl w:ilvl="6">
      <w:start w:val="0"/>
      <w:numFmt w:val="bullet"/>
      <w:lvlText w:val="•"/>
      <w:lvlJc w:val="left"/>
      <w:pPr>
        <w:ind w:left="5626" w:hanging="569"/>
      </w:pPr>
      <w:rPr>
        <w:rFonts w:hint="default"/>
        <w:lang w:val="id" w:eastAsia="en-US" w:bidi="ar-SA"/>
      </w:rPr>
    </w:lvl>
    <w:lvl w:ilvl="7">
      <w:start w:val="0"/>
      <w:numFmt w:val="bullet"/>
      <w:lvlText w:val="•"/>
      <w:lvlJc w:val="left"/>
      <w:pPr>
        <w:ind w:left="6524" w:hanging="569"/>
      </w:pPr>
      <w:rPr>
        <w:rFonts w:hint="default"/>
        <w:lang w:val="id" w:eastAsia="en-US" w:bidi="ar-SA"/>
      </w:rPr>
    </w:lvl>
    <w:lvl w:ilvl="8">
      <w:start w:val="0"/>
      <w:numFmt w:val="bullet"/>
      <w:lvlText w:val="•"/>
      <w:lvlJc w:val="left"/>
      <w:pPr>
        <w:ind w:left="7421" w:hanging="569"/>
      </w:pPr>
      <w:rPr>
        <w:rFonts w:hint="default"/>
        <w:lang w:val="id" w:eastAsia="en-US" w:bidi="ar-SA"/>
      </w:rPr>
    </w:lvl>
  </w:abstractNum>
  <w:abstractNum w:abstractNumId="16">
    <w:multiLevelType w:val="hybridMultilevel"/>
    <w:lvl w:ilvl="0">
      <w:start w:val="3"/>
      <w:numFmt w:val="decimal"/>
      <w:lvlText w:val="%1"/>
      <w:lvlJc w:val="left"/>
      <w:pPr>
        <w:ind w:left="1137" w:hanging="569"/>
        <w:jc w:val="left"/>
      </w:pPr>
      <w:rPr>
        <w:rFonts w:hint="default"/>
        <w:lang w:val="id" w:eastAsia="en-US" w:bidi="ar-SA"/>
      </w:rPr>
    </w:lvl>
    <w:lvl w:ilvl="1">
      <w:start w:val="6"/>
      <w:numFmt w:val="decimal"/>
      <w:lvlText w:val="%1.%2"/>
      <w:lvlJc w:val="left"/>
      <w:pPr>
        <w:ind w:left="1137" w:hanging="569"/>
        <w:jc w:val="left"/>
      </w:pPr>
      <w:rPr>
        <w:rFonts w:hint="default"/>
        <w:lang w:val="id" w:eastAsia="en-US" w:bidi="ar-SA"/>
      </w:rPr>
    </w:lvl>
    <w:lvl w:ilvl="2">
      <w:start w:val="1"/>
      <w:numFmt w:val="decimal"/>
      <w:lvlText w:val="%1.%2.%3."/>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15">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21" w:hanging="429"/>
      </w:pPr>
      <w:rPr>
        <w:rFonts w:hint="default"/>
        <w:lang w:val="id" w:eastAsia="en-US" w:bidi="ar-SA"/>
      </w:rPr>
    </w:lvl>
    <w:lvl w:ilvl="2">
      <w:start w:val="0"/>
      <w:numFmt w:val="bullet"/>
      <w:lvlText w:val="•"/>
      <w:lvlJc w:val="left"/>
      <w:pPr>
        <w:ind w:left="2643" w:hanging="429"/>
      </w:pPr>
      <w:rPr>
        <w:rFonts w:hint="default"/>
        <w:lang w:val="id" w:eastAsia="en-US" w:bidi="ar-SA"/>
      </w:rPr>
    </w:lvl>
    <w:lvl w:ilvl="3">
      <w:start w:val="0"/>
      <w:numFmt w:val="bullet"/>
      <w:lvlText w:val="•"/>
      <w:lvlJc w:val="left"/>
      <w:pPr>
        <w:ind w:left="3464" w:hanging="429"/>
      </w:pPr>
      <w:rPr>
        <w:rFonts w:hint="default"/>
        <w:lang w:val="id" w:eastAsia="en-US" w:bidi="ar-SA"/>
      </w:rPr>
    </w:lvl>
    <w:lvl w:ilvl="4">
      <w:start w:val="0"/>
      <w:numFmt w:val="bullet"/>
      <w:lvlText w:val="•"/>
      <w:lvlJc w:val="left"/>
      <w:pPr>
        <w:ind w:left="4286" w:hanging="429"/>
      </w:pPr>
      <w:rPr>
        <w:rFonts w:hint="default"/>
        <w:lang w:val="id" w:eastAsia="en-US" w:bidi="ar-SA"/>
      </w:rPr>
    </w:lvl>
    <w:lvl w:ilvl="5">
      <w:start w:val="0"/>
      <w:numFmt w:val="bullet"/>
      <w:lvlText w:val="•"/>
      <w:lvlJc w:val="left"/>
      <w:pPr>
        <w:ind w:left="5108" w:hanging="429"/>
      </w:pPr>
      <w:rPr>
        <w:rFonts w:hint="default"/>
        <w:lang w:val="id" w:eastAsia="en-US" w:bidi="ar-SA"/>
      </w:rPr>
    </w:lvl>
    <w:lvl w:ilvl="6">
      <w:start w:val="0"/>
      <w:numFmt w:val="bullet"/>
      <w:lvlText w:val="•"/>
      <w:lvlJc w:val="left"/>
      <w:pPr>
        <w:ind w:left="5929" w:hanging="429"/>
      </w:pPr>
      <w:rPr>
        <w:rFonts w:hint="default"/>
        <w:lang w:val="id" w:eastAsia="en-US" w:bidi="ar-SA"/>
      </w:rPr>
    </w:lvl>
    <w:lvl w:ilvl="7">
      <w:start w:val="0"/>
      <w:numFmt w:val="bullet"/>
      <w:lvlText w:val="•"/>
      <w:lvlJc w:val="left"/>
      <w:pPr>
        <w:ind w:left="6751" w:hanging="429"/>
      </w:pPr>
      <w:rPr>
        <w:rFonts w:hint="default"/>
        <w:lang w:val="id" w:eastAsia="en-US" w:bidi="ar-SA"/>
      </w:rPr>
    </w:lvl>
    <w:lvl w:ilvl="8">
      <w:start w:val="0"/>
      <w:numFmt w:val="bullet"/>
      <w:lvlText w:val="•"/>
      <w:lvlJc w:val="left"/>
      <w:pPr>
        <w:ind w:left="7572" w:hanging="429"/>
      </w:pPr>
      <w:rPr>
        <w:rFonts w:hint="default"/>
        <w:lang w:val="id" w:eastAsia="en-US" w:bidi="ar-SA"/>
      </w:rPr>
    </w:lvl>
  </w:abstractNum>
  <w:abstractNum w:abstractNumId="14">
    <w:multiLevelType w:val="hybridMultilevel"/>
    <w:lvl w:ilvl="0">
      <w:start w:val="3"/>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7" w:hanging="569"/>
        <w:jc w:val="left"/>
      </w:pPr>
      <w:rPr>
        <w:rFonts w:hint="default" w:ascii="Times New Roman" w:hAnsi="Times New Roman" w:eastAsia="Times New Roman" w:cs="Times New Roman"/>
        <w:b/>
        <w:bCs/>
        <w:i w:val="0"/>
        <w:iCs w:val="0"/>
        <w:spacing w:val="0"/>
        <w:w w:val="100"/>
        <w:position w:val="1"/>
        <w:sz w:val="24"/>
        <w:szCs w:val="24"/>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13">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21" w:hanging="429"/>
      </w:pPr>
      <w:rPr>
        <w:rFonts w:hint="default"/>
        <w:lang w:val="id" w:eastAsia="en-US" w:bidi="ar-SA"/>
      </w:rPr>
    </w:lvl>
    <w:lvl w:ilvl="2">
      <w:start w:val="0"/>
      <w:numFmt w:val="bullet"/>
      <w:lvlText w:val="•"/>
      <w:lvlJc w:val="left"/>
      <w:pPr>
        <w:ind w:left="2643" w:hanging="429"/>
      </w:pPr>
      <w:rPr>
        <w:rFonts w:hint="default"/>
        <w:lang w:val="id" w:eastAsia="en-US" w:bidi="ar-SA"/>
      </w:rPr>
    </w:lvl>
    <w:lvl w:ilvl="3">
      <w:start w:val="0"/>
      <w:numFmt w:val="bullet"/>
      <w:lvlText w:val="•"/>
      <w:lvlJc w:val="left"/>
      <w:pPr>
        <w:ind w:left="3464" w:hanging="429"/>
      </w:pPr>
      <w:rPr>
        <w:rFonts w:hint="default"/>
        <w:lang w:val="id" w:eastAsia="en-US" w:bidi="ar-SA"/>
      </w:rPr>
    </w:lvl>
    <w:lvl w:ilvl="4">
      <w:start w:val="0"/>
      <w:numFmt w:val="bullet"/>
      <w:lvlText w:val="•"/>
      <w:lvlJc w:val="left"/>
      <w:pPr>
        <w:ind w:left="4286" w:hanging="429"/>
      </w:pPr>
      <w:rPr>
        <w:rFonts w:hint="default"/>
        <w:lang w:val="id" w:eastAsia="en-US" w:bidi="ar-SA"/>
      </w:rPr>
    </w:lvl>
    <w:lvl w:ilvl="5">
      <w:start w:val="0"/>
      <w:numFmt w:val="bullet"/>
      <w:lvlText w:val="•"/>
      <w:lvlJc w:val="left"/>
      <w:pPr>
        <w:ind w:left="5108" w:hanging="429"/>
      </w:pPr>
      <w:rPr>
        <w:rFonts w:hint="default"/>
        <w:lang w:val="id" w:eastAsia="en-US" w:bidi="ar-SA"/>
      </w:rPr>
    </w:lvl>
    <w:lvl w:ilvl="6">
      <w:start w:val="0"/>
      <w:numFmt w:val="bullet"/>
      <w:lvlText w:val="•"/>
      <w:lvlJc w:val="left"/>
      <w:pPr>
        <w:ind w:left="5929" w:hanging="429"/>
      </w:pPr>
      <w:rPr>
        <w:rFonts w:hint="default"/>
        <w:lang w:val="id" w:eastAsia="en-US" w:bidi="ar-SA"/>
      </w:rPr>
    </w:lvl>
    <w:lvl w:ilvl="7">
      <w:start w:val="0"/>
      <w:numFmt w:val="bullet"/>
      <w:lvlText w:val="•"/>
      <w:lvlJc w:val="left"/>
      <w:pPr>
        <w:ind w:left="6751" w:hanging="429"/>
      </w:pPr>
      <w:rPr>
        <w:rFonts w:hint="default"/>
        <w:lang w:val="id" w:eastAsia="en-US" w:bidi="ar-SA"/>
      </w:rPr>
    </w:lvl>
    <w:lvl w:ilvl="8">
      <w:start w:val="0"/>
      <w:numFmt w:val="bullet"/>
      <w:lvlText w:val="•"/>
      <w:lvlJc w:val="left"/>
      <w:pPr>
        <w:ind w:left="7572" w:hanging="429"/>
      </w:pPr>
      <w:rPr>
        <w:rFonts w:hint="default"/>
        <w:lang w:val="id" w:eastAsia="en-US" w:bidi="ar-SA"/>
      </w:rPr>
    </w:lvl>
  </w:abstractNum>
  <w:abstractNum w:abstractNumId="12">
    <w:multiLevelType w:val="hybridMultilevel"/>
    <w:lvl w:ilvl="0">
      <w:start w:val="2"/>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hint="default"/>
        <w:spacing w:val="0"/>
        <w:w w:val="100"/>
        <w:lang w:val="id" w:eastAsia="en-US" w:bidi="ar-SA"/>
      </w:rPr>
    </w:lvl>
    <w:lvl w:ilvl="2">
      <w:start w:val="1"/>
      <w:numFmt w:val="decimal"/>
      <w:lvlText w:val="%1.%2.%3."/>
      <w:lvlJc w:val="left"/>
      <w:pPr>
        <w:ind w:left="1289" w:hanging="721"/>
        <w:jc w:val="left"/>
      </w:pPr>
      <w:rPr>
        <w:rFonts w:hint="default" w:ascii="Times New Roman" w:hAnsi="Times New Roman" w:eastAsia="Times New Roman" w:cs="Times New Roman"/>
        <w:b/>
        <w:bCs/>
        <w:i w:val="0"/>
        <w:iCs w:val="0"/>
        <w:spacing w:val="-2"/>
        <w:w w:val="100"/>
        <w:sz w:val="22"/>
        <w:szCs w:val="22"/>
        <w:lang w:val="id" w:eastAsia="en-US" w:bidi="ar-SA"/>
      </w:rPr>
    </w:lvl>
    <w:lvl w:ilvl="3">
      <w:start w:val="0"/>
      <w:numFmt w:val="bullet"/>
      <w:lvlText w:val="•"/>
      <w:lvlJc w:val="left"/>
      <w:pPr>
        <w:ind w:left="3043" w:hanging="721"/>
      </w:pPr>
      <w:rPr>
        <w:rFonts w:hint="default"/>
        <w:lang w:val="id" w:eastAsia="en-US" w:bidi="ar-SA"/>
      </w:rPr>
    </w:lvl>
    <w:lvl w:ilvl="4">
      <w:start w:val="0"/>
      <w:numFmt w:val="bullet"/>
      <w:lvlText w:val="•"/>
      <w:lvlJc w:val="left"/>
      <w:pPr>
        <w:ind w:left="3925" w:hanging="721"/>
      </w:pPr>
      <w:rPr>
        <w:rFonts w:hint="default"/>
        <w:lang w:val="id" w:eastAsia="en-US" w:bidi="ar-SA"/>
      </w:rPr>
    </w:lvl>
    <w:lvl w:ilvl="5">
      <w:start w:val="0"/>
      <w:numFmt w:val="bullet"/>
      <w:lvlText w:val="•"/>
      <w:lvlJc w:val="left"/>
      <w:pPr>
        <w:ind w:left="4807" w:hanging="721"/>
      </w:pPr>
      <w:rPr>
        <w:rFonts w:hint="default"/>
        <w:lang w:val="id" w:eastAsia="en-US" w:bidi="ar-SA"/>
      </w:rPr>
    </w:lvl>
    <w:lvl w:ilvl="6">
      <w:start w:val="0"/>
      <w:numFmt w:val="bullet"/>
      <w:lvlText w:val="•"/>
      <w:lvlJc w:val="left"/>
      <w:pPr>
        <w:ind w:left="5688" w:hanging="721"/>
      </w:pPr>
      <w:rPr>
        <w:rFonts w:hint="default"/>
        <w:lang w:val="id" w:eastAsia="en-US" w:bidi="ar-SA"/>
      </w:rPr>
    </w:lvl>
    <w:lvl w:ilvl="7">
      <w:start w:val="0"/>
      <w:numFmt w:val="bullet"/>
      <w:lvlText w:val="•"/>
      <w:lvlJc w:val="left"/>
      <w:pPr>
        <w:ind w:left="6570" w:hanging="721"/>
      </w:pPr>
      <w:rPr>
        <w:rFonts w:hint="default"/>
        <w:lang w:val="id" w:eastAsia="en-US" w:bidi="ar-SA"/>
      </w:rPr>
    </w:lvl>
    <w:lvl w:ilvl="8">
      <w:start w:val="0"/>
      <w:numFmt w:val="bullet"/>
      <w:lvlText w:val="•"/>
      <w:lvlJc w:val="left"/>
      <w:pPr>
        <w:ind w:left="7452" w:hanging="721"/>
      </w:pPr>
      <w:rPr>
        <w:rFonts w:hint="default"/>
        <w:lang w:val="id" w:eastAsia="en-US" w:bidi="ar-SA"/>
      </w:rPr>
    </w:lvl>
  </w:abstractNum>
  <w:abstractNum w:abstractNumId="11">
    <w:multiLevelType w:val="hybridMultilevel"/>
    <w:lvl w:ilvl="0">
      <w:start w:val="1"/>
      <w:numFmt w:val="lowerLetter"/>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21" w:hanging="429"/>
      </w:pPr>
      <w:rPr>
        <w:rFonts w:hint="default"/>
        <w:lang w:val="id" w:eastAsia="en-US" w:bidi="ar-SA"/>
      </w:rPr>
    </w:lvl>
    <w:lvl w:ilvl="2">
      <w:start w:val="0"/>
      <w:numFmt w:val="bullet"/>
      <w:lvlText w:val="•"/>
      <w:lvlJc w:val="left"/>
      <w:pPr>
        <w:ind w:left="2643" w:hanging="429"/>
      </w:pPr>
      <w:rPr>
        <w:rFonts w:hint="default"/>
        <w:lang w:val="id" w:eastAsia="en-US" w:bidi="ar-SA"/>
      </w:rPr>
    </w:lvl>
    <w:lvl w:ilvl="3">
      <w:start w:val="0"/>
      <w:numFmt w:val="bullet"/>
      <w:lvlText w:val="•"/>
      <w:lvlJc w:val="left"/>
      <w:pPr>
        <w:ind w:left="3464" w:hanging="429"/>
      </w:pPr>
      <w:rPr>
        <w:rFonts w:hint="default"/>
        <w:lang w:val="id" w:eastAsia="en-US" w:bidi="ar-SA"/>
      </w:rPr>
    </w:lvl>
    <w:lvl w:ilvl="4">
      <w:start w:val="0"/>
      <w:numFmt w:val="bullet"/>
      <w:lvlText w:val="•"/>
      <w:lvlJc w:val="left"/>
      <w:pPr>
        <w:ind w:left="4286" w:hanging="429"/>
      </w:pPr>
      <w:rPr>
        <w:rFonts w:hint="default"/>
        <w:lang w:val="id" w:eastAsia="en-US" w:bidi="ar-SA"/>
      </w:rPr>
    </w:lvl>
    <w:lvl w:ilvl="5">
      <w:start w:val="0"/>
      <w:numFmt w:val="bullet"/>
      <w:lvlText w:val="•"/>
      <w:lvlJc w:val="left"/>
      <w:pPr>
        <w:ind w:left="5108" w:hanging="429"/>
      </w:pPr>
      <w:rPr>
        <w:rFonts w:hint="default"/>
        <w:lang w:val="id" w:eastAsia="en-US" w:bidi="ar-SA"/>
      </w:rPr>
    </w:lvl>
    <w:lvl w:ilvl="6">
      <w:start w:val="0"/>
      <w:numFmt w:val="bullet"/>
      <w:lvlText w:val="•"/>
      <w:lvlJc w:val="left"/>
      <w:pPr>
        <w:ind w:left="5929" w:hanging="429"/>
      </w:pPr>
      <w:rPr>
        <w:rFonts w:hint="default"/>
        <w:lang w:val="id" w:eastAsia="en-US" w:bidi="ar-SA"/>
      </w:rPr>
    </w:lvl>
    <w:lvl w:ilvl="7">
      <w:start w:val="0"/>
      <w:numFmt w:val="bullet"/>
      <w:lvlText w:val="•"/>
      <w:lvlJc w:val="left"/>
      <w:pPr>
        <w:ind w:left="6751" w:hanging="429"/>
      </w:pPr>
      <w:rPr>
        <w:rFonts w:hint="default"/>
        <w:lang w:val="id" w:eastAsia="en-US" w:bidi="ar-SA"/>
      </w:rPr>
    </w:lvl>
    <w:lvl w:ilvl="8">
      <w:start w:val="0"/>
      <w:numFmt w:val="bullet"/>
      <w:lvlText w:val="•"/>
      <w:lvlJc w:val="left"/>
      <w:pPr>
        <w:ind w:left="7572" w:hanging="429"/>
      </w:pPr>
      <w:rPr>
        <w:rFonts w:hint="default"/>
        <w:lang w:val="id" w:eastAsia="en-US" w:bidi="ar-SA"/>
      </w:rPr>
    </w:lvl>
  </w:abstractNum>
  <w:abstractNum w:abstractNumId="10">
    <w:multiLevelType w:val="hybridMultilevel"/>
    <w:lvl w:ilvl="0">
      <w:start w:val="3"/>
      <w:numFmt w:val="decimal"/>
      <w:lvlText w:val="%1"/>
      <w:lvlJc w:val="left"/>
      <w:pPr>
        <w:ind w:left="997" w:hanging="429"/>
        <w:jc w:val="left"/>
      </w:pPr>
      <w:rPr>
        <w:rFonts w:hint="default"/>
        <w:lang w:val="id" w:eastAsia="en-US" w:bidi="ar-SA"/>
      </w:rPr>
    </w:lvl>
    <w:lvl w:ilvl="1">
      <w:start w:val="1"/>
      <w:numFmt w:val="decimal"/>
      <w:lvlText w:val="%1.%2"/>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643" w:hanging="429"/>
      </w:pPr>
      <w:rPr>
        <w:rFonts w:hint="default"/>
        <w:lang w:val="id" w:eastAsia="en-US" w:bidi="ar-SA"/>
      </w:rPr>
    </w:lvl>
    <w:lvl w:ilvl="3">
      <w:start w:val="0"/>
      <w:numFmt w:val="bullet"/>
      <w:lvlText w:val="•"/>
      <w:lvlJc w:val="left"/>
      <w:pPr>
        <w:ind w:left="3464" w:hanging="429"/>
      </w:pPr>
      <w:rPr>
        <w:rFonts w:hint="default"/>
        <w:lang w:val="id" w:eastAsia="en-US" w:bidi="ar-SA"/>
      </w:rPr>
    </w:lvl>
    <w:lvl w:ilvl="4">
      <w:start w:val="0"/>
      <w:numFmt w:val="bullet"/>
      <w:lvlText w:val="•"/>
      <w:lvlJc w:val="left"/>
      <w:pPr>
        <w:ind w:left="4286" w:hanging="429"/>
      </w:pPr>
      <w:rPr>
        <w:rFonts w:hint="default"/>
        <w:lang w:val="id" w:eastAsia="en-US" w:bidi="ar-SA"/>
      </w:rPr>
    </w:lvl>
    <w:lvl w:ilvl="5">
      <w:start w:val="0"/>
      <w:numFmt w:val="bullet"/>
      <w:lvlText w:val="•"/>
      <w:lvlJc w:val="left"/>
      <w:pPr>
        <w:ind w:left="5108" w:hanging="429"/>
      </w:pPr>
      <w:rPr>
        <w:rFonts w:hint="default"/>
        <w:lang w:val="id" w:eastAsia="en-US" w:bidi="ar-SA"/>
      </w:rPr>
    </w:lvl>
    <w:lvl w:ilvl="6">
      <w:start w:val="0"/>
      <w:numFmt w:val="bullet"/>
      <w:lvlText w:val="•"/>
      <w:lvlJc w:val="left"/>
      <w:pPr>
        <w:ind w:left="5929" w:hanging="429"/>
      </w:pPr>
      <w:rPr>
        <w:rFonts w:hint="default"/>
        <w:lang w:val="id" w:eastAsia="en-US" w:bidi="ar-SA"/>
      </w:rPr>
    </w:lvl>
    <w:lvl w:ilvl="7">
      <w:start w:val="0"/>
      <w:numFmt w:val="bullet"/>
      <w:lvlText w:val="•"/>
      <w:lvlJc w:val="left"/>
      <w:pPr>
        <w:ind w:left="6751" w:hanging="429"/>
      </w:pPr>
      <w:rPr>
        <w:rFonts w:hint="default"/>
        <w:lang w:val="id" w:eastAsia="en-US" w:bidi="ar-SA"/>
      </w:rPr>
    </w:lvl>
    <w:lvl w:ilvl="8">
      <w:start w:val="0"/>
      <w:numFmt w:val="bullet"/>
      <w:lvlText w:val="•"/>
      <w:lvlJc w:val="left"/>
      <w:pPr>
        <w:ind w:left="7572" w:hanging="429"/>
      </w:pPr>
      <w:rPr>
        <w:rFonts w:hint="default"/>
        <w:lang w:val="id" w:eastAsia="en-US" w:bidi="ar-SA"/>
      </w:rPr>
    </w:lvl>
  </w:abstractNum>
  <w:abstractNum w:abstractNumId="9">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21" w:hanging="429"/>
      </w:pPr>
      <w:rPr>
        <w:rFonts w:hint="default"/>
        <w:lang w:val="id" w:eastAsia="en-US" w:bidi="ar-SA"/>
      </w:rPr>
    </w:lvl>
    <w:lvl w:ilvl="2">
      <w:start w:val="0"/>
      <w:numFmt w:val="bullet"/>
      <w:lvlText w:val="•"/>
      <w:lvlJc w:val="left"/>
      <w:pPr>
        <w:ind w:left="2643" w:hanging="429"/>
      </w:pPr>
      <w:rPr>
        <w:rFonts w:hint="default"/>
        <w:lang w:val="id" w:eastAsia="en-US" w:bidi="ar-SA"/>
      </w:rPr>
    </w:lvl>
    <w:lvl w:ilvl="3">
      <w:start w:val="0"/>
      <w:numFmt w:val="bullet"/>
      <w:lvlText w:val="•"/>
      <w:lvlJc w:val="left"/>
      <w:pPr>
        <w:ind w:left="3464" w:hanging="429"/>
      </w:pPr>
      <w:rPr>
        <w:rFonts w:hint="default"/>
        <w:lang w:val="id" w:eastAsia="en-US" w:bidi="ar-SA"/>
      </w:rPr>
    </w:lvl>
    <w:lvl w:ilvl="4">
      <w:start w:val="0"/>
      <w:numFmt w:val="bullet"/>
      <w:lvlText w:val="•"/>
      <w:lvlJc w:val="left"/>
      <w:pPr>
        <w:ind w:left="4286" w:hanging="429"/>
      </w:pPr>
      <w:rPr>
        <w:rFonts w:hint="default"/>
        <w:lang w:val="id" w:eastAsia="en-US" w:bidi="ar-SA"/>
      </w:rPr>
    </w:lvl>
    <w:lvl w:ilvl="5">
      <w:start w:val="0"/>
      <w:numFmt w:val="bullet"/>
      <w:lvlText w:val="•"/>
      <w:lvlJc w:val="left"/>
      <w:pPr>
        <w:ind w:left="5108" w:hanging="429"/>
      </w:pPr>
      <w:rPr>
        <w:rFonts w:hint="default"/>
        <w:lang w:val="id" w:eastAsia="en-US" w:bidi="ar-SA"/>
      </w:rPr>
    </w:lvl>
    <w:lvl w:ilvl="6">
      <w:start w:val="0"/>
      <w:numFmt w:val="bullet"/>
      <w:lvlText w:val="•"/>
      <w:lvlJc w:val="left"/>
      <w:pPr>
        <w:ind w:left="5929" w:hanging="429"/>
      </w:pPr>
      <w:rPr>
        <w:rFonts w:hint="default"/>
        <w:lang w:val="id" w:eastAsia="en-US" w:bidi="ar-SA"/>
      </w:rPr>
    </w:lvl>
    <w:lvl w:ilvl="7">
      <w:start w:val="0"/>
      <w:numFmt w:val="bullet"/>
      <w:lvlText w:val="•"/>
      <w:lvlJc w:val="left"/>
      <w:pPr>
        <w:ind w:left="6751" w:hanging="429"/>
      </w:pPr>
      <w:rPr>
        <w:rFonts w:hint="default"/>
        <w:lang w:val="id" w:eastAsia="en-US" w:bidi="ar-SA"/>
      </w:rPr>
    </w:lvl>
    <w:lvl w:ilvl="8">
      <w:start w:val="0"/>
      <w:numFmt w:val="bullet"/>
      <w:lvlText w:val="•"/>
      <w:lvlJc w:val="left"/>
      <w:pPr>
        <w:ind w:left="7572" w:hanging="429"/>
      </w:pPr>
      <w:rPr>
        <w:rFonts w:hint="default"/>
        <w:lang w:val="id" w:eastAsia="en-US" w:bidi="ar-SA"/>
      </w:rPr>
    </w:lvl>
  </w:abstractNum>
  <w:abstractNum w:abstractNumId="8">
    <w:multiLevelType w:val="hybridMultilevel"/>
    <w:lvl w:ilvl="0">
      <w:start w:val="1"/>
      <w:numFmt w:val="decimal"/>
      <w:lvlText w:val="%1."/>
      <w:lvlJc w:val="left"/>
      <w:pPr>
        <w:ind w:left="997" w:hanging="42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21" w:hanging="429"/>
      </w:pPr>
      <w:rPr>
        <w:rFonts w:hint="default"/>
        <w:lang w:val="id" w:eastAsia="en-US" w:bidi="ar-SA"/>
      </w:rPr>
    </w:lvl>
    <w:lvl w:ilvl="2">
      <w:start w:val="0"/>
      <w:numFmt w:val="bullet"/>
      <w:lvlText w:val="•"/>
      <w:lvlJc w:val="left"/>
      <w:pPr>
        <w:ind w:left="2643" w:hanging="429"/>
      </w:pPr>
      <w:rPr>
        <w:rFonts w:hint="default"/>
        <w:lang w:val="id" w:eastAsia="en-US" w:bidi="ar-SA"/>
      </w:rPr>
    </w:lvl>
    <w:lvl w:ilvl="3">
      <w:start w:val="0"/>
      <w:numFmt w:val="bullet"/>
      <w:lvlText w:val="•"/>
      <w:lvlJc w:val="left"/>
      <w:pPr>
        <w:ind w:left="3464" w:hanging="429"/>
      </w:pPr>
      <w:rPr>
        <w:rFonts w:hint="default"/>
        <w:lang w:val="id" w:eastAsia="en-US" w:bidi="ar-SA"/>
      </w:rPr>
    </w:lvl>
    <w:lvl w:ilvl="4">
      <w:start w:val="0"/>
      <w:numFmt w:val="bullet"/>
      <w:lvlText w:val="•"/>
      <w:lvlJc w:val="left"/>
      <w:pPr>
        <w:ind w:left="4286" w:hanging="429"/>
      </w:pPr>
      <w:rPr>
        <w:rFonts w:hint="default"/>
        <w:lang w:val="id" w:eastAsia="en-US" w:bidi="ar-SA"/>
      </w:rPr>
    </w:lvl>
    <w:lvl w:ilvl="5">
      <w:start w:val="0"/>
      <w:numFmt w:val="bullet"/>
      <w:lvlText w:val="•"/>
      <w:lvlJc w:val="left"/>
      <w:pPr>
        <w:ind w:left="5108" w:hanging="429"/>
      </w:pPr>
      <w:rPr>
        <w:rFonts w:hint="default"/>
        <w:lang w:val="id" w:eastAsia="en-US" w:bidi="ar-SA"/>
      </w:rPr>
    </w:lvl>
    <w:lvl w:ilvl="6">
      <w:start w:val="0"/>
      <w:numFmt w:val="bullet"/>
      <w:lvlText w:val="•"/>
      <w:lvlJc w:val="left"/>
      <w:pPr>
        <w:ind w:left="5929" w:hanging="429"/>
      </w:pPr>
      <w:rPr>
        <w:rFonts w:hint="default"/>
        <w:lang w:val="id" w:eastAsia="en-US" w:bidi="ar-SA"/>
      </w:rPr>
    </w:lvl>
    <w:lvl w:ilvl="7">
      <w:start w:val="0"/>
      <w:numFmt w:val="bullet"/>
      <w:lvlText w:val="•"/>
      <w:lvlJc w:val="left"/>
      <w:pPr>
        <w:ind w:left="6751" w:hanging="429"/>
      </w:pPr>
      <w:rPr>
        <w:rFonts w:hint="default"/>
        <w:lang w:val="id" w:eastAsia="en-US" w:bidi="ar-SA"/>
      </w:rPr>
    </w:lvl>
    <w:lvl w:ilvl="8">
      <w:start w:val="0"/>
      <w:numFmt w:val="bullet"/>
      <w:lvlText w:val="•"/>
      <w:lvlJc w:val="left"/>
      <w:pPr>
        <w:ind w:left="7572" w:hanging="429"/>
      </w:pPr>
      <w:rPr>
        <w:rFonts w:hint="default"/>
        <w:lang w:val="id" w:eastAsia="en-US" w:bidi="ar-SA"/>
      </w:rPr>
    </w:lvl>
  </w:abstractNum>
  <w:abstractNum w:abstractNumId="7">
    <w:multiLevelType w:val="hybridMultilevel"/>
    <w:lvl w:ilvl="0">
      <w:start w:val="1"/>
      <w:numFmt w:val="decimal"/>
      <w:lvlText w:val="%1"/>
      <w:lvlJc w:val="left"/>
      <w:pPr>
        <w:ind w:left="1137" w:hanging="569"/>
        <w:jc w:val="left"/>
      </w:pPr>
      <w:rPr>
        <w:rFonts w:hint="default"/>
        <w:lang w:val="id" w:eastAsia="en-US" w:bidi="ar-SA"/>
      </w:rPr>
    </w:lvl>
    <w:lvl w:ilvl="1">
      <w:start w:val="1"/>
      <w:numFmt w:val="decimal"/>
      <w:lvlText w:val="%1.%2."/>
      <w:lvlJc w:val="left"/>
      <w:pPr>
        <w:ind w:left="1137"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755" w:hanging="569"/>
      </w:pPr>
      <w:rPr>
        <w:rFonts w:hint="default"/>
        <w:lang w:val="id" w:eastAsia="en-US" w:bidi="ar-SA"/>
      </w:rPr>
    </w:lvl>
    <w:lvl w:ilvl="3">
      <w:start w:val="0"/>
      <w:numFmt w:val="bullet"/>
      <w:lvlText w:val="•"/>
      <w:lvlJc w:val="left"/>
      <w:pPr>
        <w:ind w:left="3562" w:hanging="569"/>
      </w:pPr>
      <w:rPr>
        <w:rFonts w:hint="default"/>
        <w:lang w:val="id" w:eastAsia="en-US" w:bidi="ar-SA"/>
      </w:rPr>
    </w:lvl>
    <w:lvl w:ilvl="4">
      <w:start w:val="0"/>
      <w:numFmt w:val="bullet"/>
      <w:lvlText w:val="•"/>
      <w:lvlJc w:val="left"/>
      <w:pPr>
        <w:ind w:left="4370" w:hanging="569"/>
      </w:pPr>
      <w:rPr>
        <w:rFonts w:hint="default"/>
        <w:lang w:val="id" w:eastAsia="en-US" w:bidi="ar-SA"/>
      </w:rPr>
    </w:lvl>
    <w:lvl w:ilvl="5">
      <w:start w:val="0"/>
      <w:numFmt w:val="bullet"/>
      <w:lvlText w:val="•"/>
      <w:lvlJc w:val="left"/>
      <w:pPr>
        <w:ind w:left="5178" w:hanging="569"/>
      </w:pPr>
      <w:rPr>
        <w:rFonts w:hint="default"/>
        <w:lang w:val="id" w:eastAsia="en-US" w:bidi="ar-SA"/>
      </w:rPr>
    </w:lvl>
    <w:lvl w:ilvl="6">
      <w:start w:val="0"/>
      <w:numFmt w:val="bullet"/>
      <w:lvlText w:val="•"/>
      <w:lvlJc w:val="left"/>
      <w:pPr>
        <w:ind w:left="5985" w:hanging="569"/>
      </w:pPr>
      <w:rPr>
        <w:rFonts w:hint="default"/>
        <w:lang w:val="id" w:eastAsia="en-US" w:bidi="ar-SA"/>
      </w:rPr>
    </w:lvl>
    <w:lvl w:ilvl="7">
      <w:start w:val="0"/>
      <w:numFmt w:val="bullet"/>
      <w:lvlText w:val="•"/>
      <w:lvlJc w:val="left"/>
      <w:pPr>
        <w:ind w:left="6793" w:hanging="569"/>
      </w:pPr>
      <w:rPr>
        <w:rFonts w:hint="default"/>
        <w:lang w:val="id" w:eastAsia="en-US" w:bidi="ar-SA"/>
      </w:rPr>
    </w:lvl>
    <w:lvl w:ilvl="8">
      <w:start w:val="0"/>
      <w:numFmt w:val="bullet"/>
      <w:lvlText w:val="•"/>
      <w:lvlJc w:val="left"/>
      <w:pPr>
        <w:ind w:left="7600" w:hanging="569"/>
      </w:pPr>
      <w:rPr>
        <w:rFonts w:hint="default"/>
        <w:lang w:val="id" w:eastAsia="en-US" w:bidi="ar-SA"/>
      </w:rPr>
    </w:lvl>
  </w:abstractNum>
  <w:abstractNum w:abstractNumId="6">
    <w:multiLevelType w:val="hybridMultilevel"/>
    <w:lvl w:ilvl="0">
      <w:start w:val="5"/>
      <w:numFmt w:val="decimal"/>
      <w:lvlText w:val="%1"/>
      <w:lvlJc w:val="left"/>
      <w:pPr>
        <w:ind w:left="1845" w:hanging="424"/>
        <w:jc w:val="left"/>
      </w:pPr>
      <w:rPr>
        <w:rFonts w:hint="default"/>
        <w:lang w:val="id" w:eastAsia="en-US" w:bidi="ar-SA"/>
      </w:rPr>
    </w:lvl>
    <w:lvl w:ilvl="1">
      <w:start w:val="1"/>
      <w:numFmt w:val="decimal"/>
      <w:lvlText w:val="%1.%2."/>
      <w:lvlJc w:val="left"/>
      <w:pPr>
        <w:ind w:left="1845"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315" w:hanging="424"/>
      </w:pPr>
      <w:rPr>
        <w:rFonts w:hint="default"/>
        <w:lang w:val="id" w:eastAsia="en-US" w:bidi="ar-SA"/>
      </w:rPr>
    </w:lvl>
    <w:lvl w:ilvl="3">
      <w:start w:val="0"/>
      <w:numFmt w:val="bullet"/>
      <w:lvlText w:val="•"/>
      <w:lvlJc w:val="left"/>
      <w:pPr>
        <w:ind w:left="4052" w:hanging="424"/>
      </w:pPr>
      <w:rPr>
        <w:rFonts w:hint="default"/>
        <w:lang w:val="id" w:eastAsia="en-US" w:bidi="ar-SA"/>
      </w:rPr>
    </w:lvl>
    <w:lvl w:ilvl="4">
      <w:start w:val="0"/>
      <w:numFmt w:val="bullet"/>
      <w:lvlText w:val="•"/>
      <w:lvlJc w:val="left"/>
      <w:pPr>
        <w:ind w:left="4790" w:hanging="424"/>
      </w:pPr>
      <w:rPr>
        <w:rFonts w:hint="default"/>
        <w:lang w:val="id" w:eastAsia="en-US" w:bidi="ar-SA"/>
      </w:rPr>
    </w:lvl>
    <w:lvl w:ilvl="5">
      <w:start w:val="0"/>
      <w:numFmt w:val="bullet"/>
      <w:lvlText w:val="•"/>
      <w:lvlJc w:val="left"/>
      <w:pPr>
        <w:ind w:left="5528" w:hanging="424"/>
      </w:pPr>
      <w:rPr>
        <w:rFonts w:hint="default"/>
        <w:lang w:val="id" w:eastAsia="en-US" w:bidi="ar-SA"/>
      </w:rPr>
    </w:lvl>
    <w:lvl w:ilvl="6">
      <w:start w:val="0"/>
      <w:numFmt w:val="bullet"/>
      <w:lvlText w:val="•"/>
      <w:lvlJc w:val="left"/>
      <w:pPr>
        <w:ind w:left="6265" w:hanging="424"/>
      </w:pPr>
      <w:rPr>
        <w:rFonts w:hint="default"/>
        <w:lang w:val="id" w:eastAsia="en-US" w:bidi="ar-SA"/>
      </w:rPr>
    </w:lvl>
    <w:lvl w:ilvl="7">
      <w:start w:val="0"/>
      <w:numFmt w:val="bullet"/>
      <w:lvlText w:val="•"/>
      <w:lvlJc w:val="left"/>
      <w:pPr>
        <w:ind w:left="7003" w:hanging="424"/>
      </w:pPr>
      <w:rPr>
        <w:rFonts w:hint="default"/>
        <w:lang w:val="id" w:eastAsia="en-US" w:bidi="ar-SA"/>
      </w:rPr>
    </w:lvl>
    <w:lvl w:ilvl="8">
      <w:start w:val="0"/>
      <w:numFmt w:val="bullet"/>
      <w:lvlText w:val="•"/>
      <w:lvlJc w:val="left"/>
      <w:pPr>
        <w:ind w:left="7740" w:hanging="424"/>
      </w:pPr>
      <w:rPr>
        <w:rFonts w:hint="default"/>
        <w:lang w:val="id" w:eastAsia="en-US" w:bidi="ar-SA"/>
      </w:rPr>
    </w:lvl>
  </w:abstractNum>
  <w:abstractNum w:abstractNumId="5">
    <w:multiLevelType w:val="hybridMultilevel"/>
    <w:lvl w:ilvl="0">
      <w:start w:val="4"/>
      <w:numFmt w:val="decimal"/>
      <w:lvlText w:val="%1"/>
      <w:lvlJc w:val="left"/>
      <w:pPr>
        <w:ind w:left="1845" w:hanging="424"/>
        <w:jc w:val="left"/>
      </w:pPr>
      <w:rPr>
        <w:rFonts w:hint="default"/>
        <w:lang w:val="id" w:eastAsia="en-US" w:bidi="ar-SA"/>
      </w:rPr>
    </w:lvl>
    <w:lvl w:ilvl="1">
      <w:start w:val="1"/>
      <w:numFmt w:val="decimal"/>
      <w:lvlText w:val="%1.%2."/>
      <w:lvlJc w:val="left"/>
      <w:pPr>
        <w:ind w:left="1845"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344" w:hanging="500"/>
        <w:jc w:val="left"/>
      </w:pPr>
      <w:rPr>
        <w:rFonts w:hint="default" w:ascii="Times New Roman" w:hAnsi="Times New Roman" w:eastAsia="Times New Roman" w:cs="Times New Roman"/>
        <w:b w:val="0"/>
        <w:bCs w:val="0"/>
        <w:i w:val="0"/>
        <w:iCs w:val="0"/>
        <w:spacing w:val="-4"/>
        <w:w w:val="100"/>
        <w:sz w:val="20"/>
        <w:szCs w:val="20"/>
        <w:lang w:val="id" w:eastAsia="en-US" w:bidi="ar-SA"/>
      </w:rPr>
    </w:lvl>
    <w:lvl w:ilvl="3">
      <w:start w:val="0"/>
      <w:numFmt w:val="bullet"/>
      <w:lvlText w:val="•"/>
      <w:lvlJc w:val="left"/>
      <w:pPr>
        <w:ind w:left="3868" w:hanging="500"/>
      </w:pPr>
      <w:rPr>
        <w:rFonts w:hint="default"/>
        <w:lang w:val="id" w:eastAsia="en-US" w:bidi="ar-SA"/>
      </w:rPr>
    </w:lvl>
    <w:lvl w:ilvl="4">
      <w:start w:val="0"/>
      <w:numFmt w:val="bullet"/>
      <w:lvlText w:val="•"/>
      <w:lvlJc w:val="left"/>
      <w:pPr>
        <w:ind w:left="4632" w:hanging="500"/>
      </w:pPr>
      <w:rPr>
        <w:rFonts w:hint="default"/>
        <w:lang w:val="id" w:eastAsia="en-US" w:bidi="ar-SA"/>
      </w:rPr>
    </w:lvl>
    <w:lvl w:ilvl="5">
      <w:start w:val="0"/>
      <w:numFmt w:val="bullet"/>
      <w:lvlText w:val="•"/>
      <w:lvlJc w:val="left"/>
      <w:pPr>
        <w:ind w:left="5396" w:hanging="500"/>
      </w:pPr>
      <w:rPr>
        <w:rFonts w:hint="default"/>
        <w:lang w:val="id" w:eastAsia="en-US" w:bidi="ar-SA"/>
      </w:rPr>
    </w:lvl>
    <w:lvl w:ilvl="6">
      <w:start w:val="0"/>
      <w:numFmt w:val="bullet"/>
      <w:lvlText w:val="•"/>
      <w:lvlJc w:val="left"/>
      <w:pPr>
        <w:ind w:left="6160" w:hanging="500"/>
      </w:pPr>
      <w:rPr>
        <w:rFonts w:hint="default"/>
        <w:lang w:val="id" w:eastAsia="en-US" w:bidi="ar-SA"/>
      </w:rPr>
    </w:lvl>
    <w:lvl w:ilvl="7">
      <w:start w:val="0"/>
      <w:numFmt w:val="bullet"/>
      <w:lvlText w:val="•"/>
      <w:lvlJc w:val="left"/>
      <w:pPr>
        <w:ind w:left="6924" w:hanging="500"/>
      </w:pPr>
      <w:rPr>
        <w:rFonts w:hint="default"/>
        <w:lang w:val="id" w:eastAsia="en-US" w:bidi="ar-SA"/>
      </w:rPr>
    </w:lvl>
    <w:lvl w:ilvl="8">
      <w:start w:val="0"/>
      <w:numFmt w:val="bullet"/>
      <w:lvlText w:val="•"/>
      <w:lvlJc w:val="left"/>
      <w:pPr>
        <w:ind w:left="7688" w:hanging="500"/>
      </w:pPr>
      <w:rPr>
        <w:rFonts w:hint="default"/>
        <w:lang w:val="id" w:eastAsia="en-US" w:bidi="ar-SA"/>
      </w:rPr>
    </w:lvl>
  </w:abstractNum>
  <w:abstractNum w:abstractNumId="4">
    <w:multiLevelType w:val="hybridMultilevel"/>
    <w:lvl w:ilvl="0">
      <w:start w:val="3"/>
      <w:numFmt w:val="decimal"/>
      <w:lvlText w:val="%1"/>
      <w:lvlJc w:val="left"/>
      <w:pPr>
        <w:ind w:left="2345" w:hanging="500"/>
        <w:jc w:val="left"/>
      </w:pPr>
      <w:rPr>
        <w:rFonts w:hint="default"/>
        <w:lang w:val="id" w:eastAsia="en-US" w:bidi="ar-SA"/>
      </w:rPr>
    </w:lvl>
    <w:lvl w:ilvl="1">
      <w:start w:val="6"/>
      <w:numFmt w:val="decimal"/>
      <w:lvlText w:val="%1.%2"/>
      <w:lvlJc w:val="left"/>
      <w:pPr>
        <w:ind w:left="2345" w:hanging="500"/>
        <w:jc w:val="left"/>
      </w:pPr>
      <w:rPr>
        <w:rFonts w:hint="default"/>
        <w:lang w:val="id" w:eastAsia="en-US" w:bidi="ar-SA"/>
      </w:rPr>
    </w:lvl>
    <w:lvl w:ilvl="2">
      <w:start w:val="1"/>
      <w:numFmt w:val="decimal"/>
      <w:lvlText w:val="%1.%2.%3."/>
      <w:lvlJc w:val="left"/>
      <w:pPr>
        <w:ind w:left="2345" w:hanging="500"/>
        <w:jc w:val="left"/>
      </w:pPr>
      <w:rPr>
        <w:rFonts w:hint="default" w:ascii="Times New Roman" w:hAnsi="Times New Roman" w:eastAsia="Times New Roman" w:cs="Times New Roman"/>
        <w:b w:val="0"/>
        <w:bCs w:val="0"/>
        <w:i w:val="0"/>
        <w:iCs w:val="0"/>
        <w:spacing w:val="-3"/>
        <w:w w:val="100"/>
        <w:sz w:val="20"/>
        <w:szCs w:val="20"/>
        <w:lang w:val="id" w:eastAsia="en-US" w:bidi="ar-SA"/>
      </w:rPr>
    </w:lvl>
    <w:lvl w:ilvl="3">
      <w:start w:val="0"/>
      <w:numFmt w:val="bullet"/>
      <w:lvlText w:val="•"/>
      <w:lvlJc w:val="left"/>
      <w:pPr>
        <w:ind w:left="4402" w:hanging="500"/>
      </w:pPr>
      <w:rPr>
        <w:rFonts w:hint="default"/>
        <w:lang w:val="id" w:eastAsia="en-US" w:bidi="ar-SA"/>
      </w:rPr>
    </w:lvl>
    <w:lvl w:ilvl="4">
      <w:start w:val="0"/>
      <w:numFmt w:val="bullet"/>
      <w:lvlText w:val="•"/>
      <w:lvlJc w:val="left"/>
      <w:pPr>
        <w:ind w:left="5090" w:hanging="500"/>
      </w:pPr>
      <w:rPr>
        <w:rFonts w:hint="default"/>
        <w:lang w:val="id" w:eastAsia="en-US" w:bidi="ar-SA"/>
      </w:rPr>
    </w:lvl>
    <w:lvl w:ilvl="5">
      <w:start w:val="0"/>
      <w:numFmt w:val="bullet"/>
      <w:lvlText w:val="•"/>
      <w:lvlJc w:val="left"/>
      <w:pPr>
        <w:ind w:left="5778" w:hanging="500"/>
      </w:pPr>
      <w:rPr>
        <w:rFonts w:hint="default"/>
        <w:lang w:val="id" w:eastAsia="en-US" w:bidi="ar-SA"/>
      </w:rPr>
    </w:lvl>
    <w:lvl w:ilvl="6">
      <w:start w:val="0"/>
      <w:numFmt w:val="bullet"/>
      <w:lvlText w:val="•"/>
      <w:lvlJc w:val="left"/>
      <w:pPr>
        <w:ind w:left="6465" w:hanging="500"/>
      </w:pPr>
      <w:rPr>
        <w:rFonts w:hint="default"/>
        <w:lang w:val="id" w:eastAsia="en-US" w:bidi="ar-SA"/>
      </w:rPr>
    </w:lvl>
    <w:lvl w:ilvl="7">
      <w:start w:val="0"/>
      <w:numFmt w:val="bullet"/>
      <w:lvlText w:val="•"/>
      <w:lvlJc w:val="left"/>
      <w:pPr>
        <w:ind w:left="7153" w:hanging="500"/>
      </w:pPr>
      <w:rPr>
        <w:rFonts w:hint="default"/>
        <w:lang w:val="id" w:eastAsia="en-US" w:bidi="ar-SA"/>
      </w:rPr>
    </w:lvl>
    <w:lvl w:ilvl="8">
      <w:start w:val="0"/>
      <w:numFmt w:val="bullet"/>
      <w:lvlText w:val="•"/>
      <w:lvlJc w:val="left"/>
      <w:pPr>
        <w:ind w:left="7840" w:hanging="500"/>
      </w:pPr>
      <w:rPr>
        <w:rFonts w:hint="default"/>
        <w:lang w:val="id" w:eastAsia="en-US" w:bidi="ar-SA"/>
      </w:rPr>
    </w:lvl>
  </w:abstractNum>
  <w:abstractNum w:abstractNumId="3">
    <w:multiLevelType w:val="hybridMultilevel"/>
    <w:lvl w:ilvl="0">
      <w:start w:val="3"/>
      <w:numFmt w:val="decimal"/>
      <w:lvlText w:val="%1"/>
      <w:lvlJc w:val="left"/>
      <w:pPr>
        <w:ind w:left="2345" w:hanging="500"/>
        <w:jc w:val="left"/>
      </w:pPr>
      <w:rPr>
        <w:rFonts w:hint="default"/>
        <w:lang w:val="id" w:eastAsia="en-US" w:bidi="ar-SA"/>
      </w:rPr>
    </w:lvl>
    <w:lvl w:ilvl="1">
      <w:start w:val="2"/>
      <w:numFmt w:val="decimal"/>
      <w:lvlText w:val="%1.%2"/>
      <w:lvlJc w:val="left"/>
      <w:pPr>
        <w:ind w:left="2345" w:hanging="500"/>
        <w:jc w:val="left"/>
      </w:pPr>
      <w:rPr>
        <w:rFonts w:hint="default"/>
        <w:lang w:val="id" w:eastAsia="en-US" w:bidi="ar-SA"/>
      </w:rPr>
    </w:lvl>
    <w:lvl w:ilvl="2">
      <w:start w:val="2"/>
      <w:numFmt w:val="decimal"/>
      <w:lvlText w:val="%1.%2.%3."/>
      <w:lvlJc w:val="left"/>
      <w:pPr>
        <w:ind w:left="2345" w:hanging="500"/>
        <w:jc w:val="left"/>
      </w:pPr>
      <w:rPr>
        <w:rFonts w:hint="default" w:ascii="Times New Roman" w:hAnsi="Times New Roman" w:eastAsia="Times New Roman" w:cs="Times New Roman"/>
        <w:b w:val="0"/>
        <w:bCs w:val="0"/>
        <w:i w:val="0"/>
        <w:iCs w:val="0"/>
        <w:spacing w:val="-3"/>
        <w:w w:val="100"/>
        <w:sz w:val="20"/>
        <w:szCs w:val="20"/>
        <w:lang w:val="id" w:eastAsia="en-US" w:bidi="ar-SA"/>
      </w:rPr>
    </w:lvl>
    <w:lvl w:ilvl="3">
      <w:start w:val="0"/>
      <w:numFmt w:val="bullet"/>
      <w:lvlText w:val="•"/>
      <w:lvlJc w:val="left"/>
      <w:pPr>
        <w:ind w:left="4402" w:hanging="500"/>
      </w:pPr>
      <w:rPr>
        <w:rFonts w:hint="default"/>
        <w:lang w:val="id" w:eastAsia="en-US" w:bidi="ar-SA"/>
      </w:rPr>
    </w:lvl>
    <w:lvl w:ilvl="4">
      <w:start w:val="0"/>
      <w:numFmt w:val="bullet"/>
      <w:lvlText w:val="•"/>
      <w:lvlJc w:val="left"/>
      <w:pPr>
        <w:ind w:left="5090" w:hanging="500"/>
      </w:pPr>
      <w:rPr>
        <w:rFonts w:hint="default"/>
        <w:lang w:val="id" w:eastAsia="en-US" w:bidi="ar-SA"/>
      </w:rPr>
    </w:lvl>
    <w:lvl w:ilvl="5">
      <w:start w:val="0"/>
      <w:numFmt w:val="bullet"/>
      <w:lvlText w:val="•"/>
      <w:lvlJc w:val="left"/>
      <w:pPr>
        <w:ind w:left="5778" w:hanging="500"/>
      </w:pPr>
      <w:rPr>
        <w:rFonts w:hint="default"/>
        <w:lang w:val="id" w:eastAsia="en-US" w:bidi="ar-SA"/>
      </w:rPr>
    </w:lvl>
    <w:lvl w:ilvl="6">
      <w:start w:val="0"/>
      <w:numFmt w:val="bullet"/>
      <w:lvlText w:val="•"/>
      <w:lvlJc w:val="left"/>
      <w:pPr>
        <w:ind w:left="6465" w:hanging="500"/>
      </w:pPr>
      <w:rPr>
        <w:rFonts w:hint="default"/>
        <w:lang w:val="id" w:eastAsia="en-US" w:bidi="ar-SA"/>
      </w:rPr>
    </w:lvl>
    <w:lvl w:ilvl="7">
      <w:start w:val="0"/>
      <w:numFmt w:val="bullet"/>
      <w:lvlText w:val="•"/>
      <w:lvlJc w:val="left"/>
      <w:pPr>
        <w:ind w:left="7153" w:hanging="500"/>
      </w:pPr>
      <w:rPr>
        <w:rFonts w:hint="default"/>
        <w:lang w:val="id" w:eastAsia="en-US" w:bidi="ar-SA"/>
      </w:rPr>
    </w:lvl>
    <w:lvl w:ilvl="8">
      <w:start w:val="0"/>
      <w:numFmt w:val="bullet"/>
      <w:lvlText w:val="•"/>
      <w:lvlJc w:val="left"/>
      <w:pPr>
        <w:ind w:left="7840" w:hanging="500"/>
      </w:pPr>
      <w:rPr>
        <w:rFonts w:hint="default"/>
        <w:lang w:val="id" w:eastAsia="en-US" w:bidi="ar-SA"/>
      </w:rPr>
    </w:lvl>
  </w:abstractNum>
  <w:abstractNum w:abstractNumId="2">
    <w:multiLevelType w:val="hybridMultilevel"/>
    <w:lvl w:ilvl="0">
      <w:start w:val="3"/>
      <w:numFmt w:val="decimal"/>
      <w:lvlText w:val="%1"/>
      <w:lvlJc w:val="left"/>
      <w:pPr>
        <w:ind w:left="1845" w:hanging="424"/>
        <w:jc w:val="left"/>
      </w:pPr>
      <w:rPr>
        <w:rFonts w:hint="default"/>
        <w:lang w:val="id" w:eastAsia="en-US" w:bidi="ar-SA"/>
      </w:rPr>
    </w:lvl>
    <w:lvl w:ilvl="1">
      <w:start w:val="1"/>
      <w:numFmt w:val="decimal"/>
      <w:lvlText w:val="%1.%2."/>
      <w:lvlJc w:val="left"/>
      <w:pPr>
        <w:ind w:left="1845"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288" w:hanging="444"/>
        <w:jc w:val="left"/>
      </w:pPr>
      <w:rPr>
        <w:rFonts w:hint="default" w:ascii="Times New Roman" w:hAnsi="Times New Roman" w:eastAsia="Times New Roman" w:cs="Times New Roman"/>
        <w:b w:val="0"/>
        <w:bCs w:val="0"/>
        <w:i w:val="0"/>
        <w:iCs w:val="0"/>
        <w:spacing w:val="-4"/>
        <w:w w:val="100"/>
        <w:sz w:val="20"/>
        <w:szCs w:val="20"/>
        <w:lang w:val="id" w:eastAsia="en-US" w:bidi="ar-SA"/>
      </w:rPr>
    </w:lvl>
    <w:lvl w:ilvl="3">
      <w:start w:val="0"/>
      <w:numFmt w:val="bullet"/>
      <w:lvlText w:val="•"/>
      <w:lvlJc w:val="left"/>
      <w:pPr>
        <w:ind w:left="3821" w:hanging="444"/>
      </w:pPr>
      <w:rPr>
        <w:rFonts w:hint="default"/>
        <w:lang w:val="id" w:eastAsia="en-US" w:bidi="ar-SA"/>
      </w:rPr>
    </w:lvl>
    <w:lvl w:ilvl="4">
      <w:start w:val="0"/>
      <w:numFmt w:val="bullet"/>
      <w:lvlText w:val="•"/>
      <w:lvlJc w:val="left"/>
      <w:pPr>
        <w:ind w:left="4592" w:hanging="444"/>
      </w:pPr>
      <w:rPr>
        <w:rFonts w:hint="default"/>
        <w:lang w:val="id" w:eastAsia="en-US" w:bidi="ar-SA"/>
      </w:rPr>
    </w:lvl>
    <w:lvl w:ilvl="5">
      <w:start w:val="0"/>
      <w:numFmt w:val="bullet"/>
      <w:lvlText w:val="•"/>
      <w:lvlJc w:val="left"/>
      <w:pPr>
        <w:ind w:left="5362" w:hanging="444"/>
      </w:pPr>
      <w:rPr>
        <w:rFonts w:hint="default"/>
        <w:lang w:val="id" w:eastAsia="en-US" w:bidi="ar-SA"/>
      </w:rPr>
    </w:lvl>
    <w:lvl w:ilvl="6">
      <w:start w:val="0"/>
      <w:numFmt w:val="bullet"/>
      <w:lvlText w:val="•"/>
      <w:lvlJc w:val="left"/>
      <w:pPr>
        <w:ind w:left="6133" w:hanging="444"/>
      </w:pPr>
      <w:rPr>
        <w:rFonts w:hint="default"/>
        <w:lang w:val="id" w:eastAsia="en-US" w:bidi="ar-SA"/>
      </w:rPr>
    </w:lvl>
    <w:lvl w:ilvl="7">
      <w:start w:val="0"/>
      <w:numFmt w:val="bullet"/>
      <w:lvlText w:val="•"/>
      <w:lvlJc w:val="left"/>
      <w:pPr>
        <w:ind w:left="6904" w:hanging="444"/>
      </w:pPr>
      <w:rPr>
        <w:rFonts w:hint="default"/>
        <w:lang w:val="id" w:eastAsia="en-US" w:bidi="ar-SA"/>
      </w:rPr>
    </w:lvl>
    <w:lvl w:ilvl="8">
      <w:start w:val="0"/>
      <w:numFmt w:val="bullet"/>
      <w:lvlText w:val="•"/>
      <w:lvlJc w:val="left"/>
      <w:pPr>
        <w:ind w:left="7674" w:hanging="444"/>
      </w:pPr>
      <w:rPr>
        <w:rFonts w:hint="default"/>
        <w:lang w:val="id" w:eastAsia="en-US" w:bidi="ar-SA"/>
      </w:rPr>
    </w:lvl>
  </w:abstractNum>
  <w:abstractNum w:abstractNumId="1">
    <w:multiLevelType w:val="hybridMultilevel"/>
    <w:lvl w:ilvl="0">
      <w:start w:val="2"/>
      <w:numFmt w:val="decimal"/>
      <w:lvlText w:val="%1"/>
      <w:lvlJc w:val="left"/>
      <w:pPr>
        <w:ind w:left="1845" w:hanging="424"/>
        <w:jc w:val="left"/>
      </w:pPr>
      <w:rPr>
        <w:rFonts w:hint="default"/>
        <w:lang w:val="id" w:eastAsia="en-US" w:bidi="ar-SA"/>
      </w:rPr>
    </w:lvl>
    <w:lvl w:ilvl="1">
      <w:start w:val="1"/>
      <w:numFmt w:val="decimal"/>
      <w:lvlText w:val="%1.%2."/>
      <w:lvlJc w:val="left"/>
      <w:pPr>
        <w:ind w:left="1845" w:hanging="424"/>
        <w:jc w:val="left"/>
      </w:pPr>
      <w:rPr>
        <w:rFonts w:hint="default"/>
        <w:spacing w:val="0"/>
        <w:w w:val="95"/>
        <w:lang w:val="id" w:eastAsia="en-US" w:bidi="ar-SA"/>
      </w:rPr>
    </w:lvl>
    <w:lvl w:ilvl="2">
      <w:start w:val="1"/>
      <w:numFmt w:val="decimal"/>
      <w:lvlText w:val="%1.%2.%3."/>
      <w:lvlJc w:val="left"/>
      <w:pPr>
        <w:ind w:left="2452" w:hanging="608"/>
        <w:jc w:val="left"/>
      </w:pPr>
      <w:rPr>
        <w:rFonts w:hint="default" w:ascii="Times New Roman" w:hAnsi="Times New Roman" w:eastAsia="Times New Roman" w:cs="Times New Roman"/>
        <w:b w:val="0"/>
        <w:bCs w:val="0"/>
        <w:i w:val="0"/>
        <w:iCs w:val="0"/>
        <w:spacing w:val="-2"/>
        <w:w w:val="100"/>
        <w:sz w:val="20"/>
        <w:szCs w:val="20"/>
        <w:lang w:val="id" w:eastAsia="en-US" w:bidi="ar-SA"/>
      </w:rPr>
    </w:lvl>
    <w:lvl w:ilvl="3">
      <w:start w:val="0"/>
      <w:numFmt w:val="bullet"/>
      <w:lvlText w:val="•"/>
      <w:lvlJc w:val="left"/>
      <w:pPr>
        <w:ind w:left="3961" w:hanging="608"/>
      </w:pPr>
      <w:rPr>
        <w:rFonts w:hint="default"/>
        <w:lang w:val="id" w:eastAsia="en-US" w:bidi="ar-SA"/>
      </w:rPr>
    </w:lvl>
    <w:lvl w:ilvl="4">
      <w:start w:val="0"/>
      <w:numFmt w:val="bullet"/>
      <w:lvlText w:val="•"/>
      <w:lvlJc w:val="left"/>
      <w:pPr>
        <w:ind w:left="4712" w:hanging="608"/>
      </w:pPr>
      <w:rPr>
        <w:rFonts w:hint="default"/>
        <w:lang w:val="id" w:eastAsia="en-US" w:bidi="ar-SA"/>
      </w:rPr>
    </w:lvl>
    <w:lvl w:ilvl="5">
      <w:start w:val="0"/>
      <w:numFmt w:val="bullet"/>
      <w:lvlText w:val="•"/>
      <w:lvlJc w:val="left"/>
      <w:pPr>
        <w:ind w:left="5462" w:hanging="608"/>
      </w:pPr>
      <w:rPr>
        <w:rFonts w:hint="default"/>
        <w:lang w:val="id" w:eastAsia="en-US" w:bidi="ar-SA"/>
      </w:rPr>
    </w:lvl>
    <w:lvl w:ilvl="6">
      <w:start w:val="0"/>
      <w:numFmt w:val="bullet"/>
      <w:lvlText w:val="•"/>
      <w:lvlJc w:val="left"/>
      <w:pPr>
        <w:ind w:left="6213" w:hanging="608"/>
      </w:pPr>
      <w:rPr>
        <w:rFonts w:hint="default"/>
        <w:lang w:val="id" w:eastAsia="en-US" w:bidi="ar-SA"/>
      </w:rPr>
    </w:lvl>
    <w:lvl w:ilvl="7">
      <w:start w:val="0"/>
      <w:numFmt w:val="bullet"/>
      <w:lvlText w:val="•"/>
      <w:lvlJc w:val="left"/>
      <w:pPr>
        <w:ind w:left="6964" w:hanging="608"/>
      </w:pPr>
      <w:rPr>
        <w:rFonts w:hint="default"/>
        <w:lang w:val="id" w:eastAsia="en-US" w:bidi="ar-SA"/>
      </w:rPr>
    </w:lvl>
    <w:lvl w:ilvl="8">
      <w:start w:val="0"/>
      <w:numFmt w:val="bullet"/>
      <w:lvlText w:val="•"/>
      <w:lvlJc w:val="left"/>
      <w:pPr>
        <w:ind w:left="7714" w:hanging="608"/>
      </w:pPr>
      <w:rPr>
        <w:rFonts w:hint="default"/>
        <w:lang w:val="id" w:eastAsia="en-US" w:bidi="ar-SA"/>
      </w:rPr>
    </w:lvl>
  </w:abstractNum>
  <w:abstractNum w:abstractNumId="0">
    <w:multiLevelType w:val="hybridMultilevel"/>
    <w:lvl w:ilvl="0">
      <w:start w:val="1"/>
      <w:numFmt w:val="decimal"/>
      <w:lvlText w:val="%1"/>
      <w:lvlJc w:val="left"/>
      <w:pPr>
        <w:ind w:left="1845" w:hanging="424"/>
        <w:jc w:val="left"/>
      </w:pPr>
      <w:rPr>
        <w:rFonts w:hint="default"/>
        <w:lang w:val="id" w:eastAsia="en-US" w:bidi="ar-SA"/>
      </w:rPr>
    </w:lvl>
    <w:lvl w:ilvl="1">
      <w:start w:val="1"/>
      <w:numFmt w:val="decimal"/>
      <w:lvlText w:val="%1.%2."/>
      <w:lvlJc w:val="left"/>
      <w:pPr>
        <w:ind w:left="1845"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315" w:hanging="424"/>
      </w:pPr>
      <w:rPr>
        <w:rFonts w:hint="default"/>
        <w:lang w:val="id" w:eastAsia="en-US" w:bidi="ar-SA"/>
      </w:rPr>
    </w:lvl>
    <w:lvl w:ilvl="3">
      <w:start w:val="0"/>
      <w:numFmt w:val="bullet"/>
      <w:lvlText w:val="•"/>
      <w:lvlJc w:val="left"/>
      <w:pPr>
        <w:ind w:left="4052" w:hanging="424"/>
      </w:pPr>
      <w:rPr>
        <w:rFonts w:hint="default"/>
        <w:lang w:val="id" w:eastAsia="en-US" w:bidi="ar-SA"/>
      </w:rPr>
    </w:lvl>
    <w:lvl w:ilvl="4">
      <w:start w:val="0"/>
      <w:numFmt w:val="bullet"/>
      <w:lvlText w:val="•"/>
      <w:lvlJc w:val="left"/>
      <w:pPr>
        <w:ind w:left="4790" w:hanging="424"/>
      </w:pPr>
      <w:rPr>
        <w:rFonts w:hint="default"/>
        <w:lang w:val="id" w:eastAsia="en-US" w:bidi="ar-SA"/>
      </w:rPr>
    </w:lvl>
    <w:lvl w:ilvl="5">
      <w:start w:val="0"/>
      <w:numFmt w:val="bullet"/>
      <w:lvlText w:val="•"/>
      <w:lvlJc w:val="left"/>
      <w:pPr>
        <w:ind w:left="5528" w:hanging="424"/>
      </w:pPr>
      <w:rPr>
        <w:rFonts w:hint="default"/>
        <w:lang w:val="id" w:eastAsia="en-US" w:bidi="ar-SA"/>
      </w:rPr>
    </w:lvl>
    <w:lvl w:ilvl="6">
      <w:start w:val="0"/>
      <w:numFmt w:val="bullet"/>
      <w:lvlText w:val="•"/>
      <w:lvlJc w:val="left"/>
      <w:pPr>
        <w:ind w:left="6265" w:hanging="424"/>
      </w:pPr>
      <w:rPr>
        <w:rFonts w:hint="default"/>
        <w:lang w:val="id" w:eastAsia="en-US" w:bidi="ar-SA"/>
      </w:rPr>
    </w:lvl>
    <w:lvl w:ilvl="7">
      <w:start w:val="0"/>
      <w:numFmt w:val="bullet"/>
      <w:lvlText w:val="•"/>
      <w:lvlJc w:val="left"/>
      <w:pPr>
        <w:ind w:left="7003" w:hanging="424"/>
      </w:pPr>
      <w:rPr>
        <w:rFonts w:hint="default"/>
        <w:lang w:val="id" w:eastAsia="en-US" w:bidi="ar-SA"/>
      </w:rPr>
    </w:lvl>
    <w:lvl w:ilvl="8">
      <w:start w:val="0"/>
      <w:numFmt w:val="bullet"/>
      <w:lvlText w:val="•"/>
      <w:lvlJc w:val="left"/>
      <w:pPr>
        <w:ind w:left="7740" w:hanging="424"/>
      </w:pPr>
      <w:rPr>
        <w:rFonts w:hint="default"/>
        <w:lang w:val="id" w:eastAsia="en-US" w:bidi="ar-SA"/>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9">
    <w:abstractNumId w:val="18"/>
  </w:num>
  <w:num w:numId="20">
    <w:abstractNumId w:val="19"/>
  </w:num>
  <w:num w:numId="22">
    <w:abstractNumId w:val="21"/>
  </w:num>
  <w:num w:numId="21">
    <w:abstractNumId w:val="20"/>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ind w:left="1845" w:hanging="424"/>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ind w:left="1845" w:hanging="424"/>
    </w:pPr>
    <w:rPr>
      <w:rFonts w:ascii="Times New Roman" w:hAnsi="Times New Roman" w:eastAsia="Times New Roman" w:cs="Times New Roman"/>
      <w:i/>
      <w:iCs/>
      <w:sz w:val="24"/>
      <w:szCs w:val="24"/>
      <w:lang w:val="id" w:eastAsia="en-US" w:bidi="ar-SA"/>
    </w:rPr>
  </w:style>
  <w:style w:styleId="TOC5" w:type="paragraph">
    <w:name w:val="TOC 5"/>
    <w:basedOn w:val="Normal"/>
    <w:uiPriority w:val="1"/>
    <w:qFormat/>
    <w:pPr>
      <w:spacing w:before="99"/>
      <w:ind w:left="2335" w:hanging="490"/>
    </w:pPr>
    <w:rPr>
      <w:rFonts w:ascii="Times New Roman" w:hAnsi="Times New Roman" w:eastAsia="Times New Roman" w:cs="Times New Roman"/>
      <w:sz w:val="22"/>
      <w:szCs w:val="22"/>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2"/>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136" w:hanging="568"/>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136" w:hanging="568"/>
      <w:jc w:val="both"/>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136" w:hanging="568"/>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before="45" w:line="232" w:lineRule="exact"/>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yperlink" Target="file://localhost/D:/SKRIPSI%20DINAH%20RUSYDAH/SEMHAS/1.docx%23_Toc220498406" TargetMode="External"/><Relationship Id="rId9" Type="http://schemas.openxmlformats.org/officeDocument/2006/relationships/hyperlink" Target="file://localhost/D:/SKRIPSI%20DINAH%20RUSYDAH/SEMHAS/1.docx%23_Toc220498407" TargetMode="External"/><Relationship Id="rId10" Type="http://schemas.openxmlformats.org/officeDocument/2006/relationships/hyperlink" Target="file://localhost/D:/SKRIPSI%20DINAH%20RUSYDAH/SEMHAS/1.docx%23_Toc220498416" TargetMode="Externa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image" Target="media/image2.jpeg"/><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image" Target="media/image3.jpeg"/><Relationship Id="rId18" Type="http://schemas.openxmlformats.org/officeDocument/2006/relationships/image" Target="media/image4.png"/><Relationship Id="rId19" Type="http://schemas.openxmlformats.org/officeDocument/2006/relationships/image" Target="media/image5.png"/><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yperlink" Target="http://www.idx.co.id/" TargetMode="Externa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image" Target="media/image6.png"/><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xml"/><Relationship Id="rId30" Type="http://schemas.openxmlformats.org/officeDocument/2006/relationships/header" Target="header15.xml"/><Relationship Id="rId31" Type="http://schemas.openxmlformats.org/officeDocument/2006/relationships/footer" Target="footer2.xml"/><Relationship Id="rId32" Type="http://schemas.openxmlformats.org/officeDocument/2006/relationships/header" Target="header16.xml"/><Relationship Id="rId33" Type="http://schemas.openxmlformats.org/officeDocument/2006/relationships/footer" Target="footer3.xml"/><Relationship Id="rId34" Type="http://schemas.openxmlformats.org/officeDocument/2006/relationships/header" Target="header17.xml"/><Relationship Id="rId35" Type="http://schemas.openxmlformats.org/officeDocument/2006/relationships/footer" Target="footer4.xml"/><Relationship Id="rId36" Type="http://schemas.openxmlformats.org/officeDocument/2006/relationships/header" Target="header18.xml"/><Relationship Id="rId37" Type="http://schemas.openxmlformats.org/officeDocument/2006/relationships/footer" Target="footer5.xml"/><Relationship Id="rId38" Type="http://schemas.openxmlformats.org/officeDocument/2006/relationships/header" Target="header19.xml"/><Relationship Id="rId39" Type="http://schemas.openxmlformats.org/officeDocument/2006/relationships/footer" Target="footer6.xml"/><Relationship Id="rId40" Type="http://schemas.openxmlformats.org/officeDocument/2006/relationships/header" Target="header20.xml"/><Relationship Id="rId41" Type="http://schemas.openxmlformats.org/officeDocument/2006/relationships/footer" Target="footer7.xml"/><Relationship Id="rId42" Type="http://schemas.openxmlformats.org/officeDocument/2006/relationships/header" Target="header21.xml"/><Relationship Id="rId43" Type="http://schemas.openxmlformats.org/officeDocument/2006/relationships/footer" Target="footer8.xml"/><Relationship Id="rId44" Type="http://schemas.openxmlformats.org/officeDocument/2006/relationships/header" Target="header22.xml"/><Relationship Id="rId45" Type="http://schemas.openxmlformats.org/officeDocument/2006/relationships/footer" Target="footer9.xml"/><Relationship Id="rId46" Type="http://schemas.openxmlformats.org/officeDocument/2006/relationships/header" Target="header23.xml"/><Relationship Id="rId47" Type="http://schemas.openxmlformats.org/officeDocument/2006/relationships/footer" Target="footer10.xml"/><Relationship Id="rId48" Type="http://schemas.openxmlformats.org/officeDocument/2006/relationships/header" Target="header24.xml"/><Relationship Id="rId49" Type="http://schemas.openxmlformats.org/officeDocument/2006/relationships/footer" Target="footer11.xml"/><Relationship Id="rId50" Type="http://schemas.openxmlformats.org/officeDocument/2006/relationships/header" Target="header25.xml"/><Relationship Id="rId51" Type="http://schemas.openxmlformats.org/officeDocument/2006/relationships/footer" Target="footer12.xml"/><Relationship Id="rId52" Type="http://schemas.openxmlformats.org/officeDocument/2006/relationships/header" Target="header26.xml"/><Relationship Id="rId53" Type="http://schemas.openxmlformats.org/officeDocument/2006/relationships/footer" Target="footer13.xml"/><Relationship Id="rId54" Type="http://schemas.openxmlformats.org/officeDocument/2006/relationships/header" Target="header27.xml"/><Relationship Id="rId55" Type="http://schemas.openxmlformats.org/officeDocument/2006/relationships/footer" Target="footer14.xml"/><Relationship Id="rId56" Type="http://schemas.openxmlformats.org/officeDocument/2006/relationships/header" Target="header28.xml"/><Relationship Id="rId57" Type="http://schemas.openxmlformats.org/officeDocument/2006/relationships/footer" Target="footer15.xml"/><Relationship Id="rId58" Type="http://schemas.openxmlformats.org/officeDocument/2006/relationships/header" Target="header29.xml"/><Relationship Id="rId59" Type="http://schemas.openxmlformats.org/officeDocument/2006/relationships/footer" Target="footer16.xml"/><Relationship Id="rId60" Type="http://schemas.openxmlformats.org/officeDocument/2006/relationships/header" Target="header30.xml"/><Relationship Id="rId61" Type="http://schemas.openxmlformats.org/officeDocument/2006/relationships/footer" Target="footer17.xml"/><Relationship Id="rId62" Type="http://schemas.openxmlformats.org/officeDocument/2006/relationships/header" Target="header31.xml"/><Relationship Id="rId63" Type="http://schemas.openxmlformats.org/officeDocument/2006/relationships/footer" Target="footer18.xml"/><Relationship Id="rId64" Type="http://schemas.openxmlformats.org/officeDocument/2006/relationships/header" Target="header32.xml"/><Relationship Id="rId65" Type="http://schemas.openxmlformats.org/officeDocument/2006/relationships/footer" Target="footer19.xml"/><Relationship Id="rId66" Type="http://schemas.openxmlformats.org/officeDocument/2006/relationships/header" Target="header33.xml"/><Relationship Id="rId67" Type="http://schemas.openxmlformats.org/officeDocument/2006/relationships/footer" Target="footer20.xml"/><Relationship Id="rId68" Type="http://schemas.openxmlformats.org/officeDocument/2006/relationships/header" Target="header34.xml"/><Relationship Id="rId69" Type="http://schemas.openxmlformats.org/officeDocument/2006/relationships/footer" Target="footer21.xml"/><Relationship Id="rId70" Type="http://schemas.openxmlformats.org/officeDocument/2006/relationships/header" Target="header35.xml"/><Relationship Id="rId71" Type="http://schemas.openxmlformats.org/officeDocument/2006/relationships/footer" Target="footer22.xml"/><Relationship Id="rId72" Type="http://schemas.openxmlformats.org/officeDocument/2006/relationships/header" Target="header36.xml"/><Relationship Id="rId73" Type="http://schemas.openxmlformats.org/officeDocument/2006/relationships/footer" Target="footer23.xml"/><Relationship Id="rId74" Type="http://schemas.openxmlformats.org/officeDocument/2006/relationships/header" Target="header37.xml"/><Relationship Id="rId75" Type="http://schemas.openxmlformats.org/officeDocument/2006/relationships/footer" Target="footer24.xml"/><Relationship Id="rId76" Type="http://schemas.openxmlformats.org/officeDocument/2006/relationships/header" Target="header38.xml"/><Relationship Id="rId77" Type="http://schemas.openxmlformats.org/officeDocument/2006/relationships/footer" Target="footer25.xml"/><Relationship Id="rId78" Type="http://schemas.openxmlformats.org/officeDocument/2006/relationships/header" Target="header39.xml"/><Relationship Id="rId79" Type="http://schemas.openxmlformats.org/officeDocument/2006/relationships/footer" Target="footer26.xml"/><Relationship Id="rId80" Type="http://schemas.openxmlformats.org/officeDocument/2006/relationships/header" Target="header40.xml"/><Relationship Id="rId81" Type="http://schemas.openxmlformats.org/officeDocument/2006/relationships/footer" Target="footer27.xml"/><Relationship Id="rId82" Type="http://schemas.openxmlformats.org/officeDocument/2006/relationships/header" Target="header41.xml"/><Relationship Id="rId83" Type="http://schemas.openxmlformats.org/officeDocument/2006/relationships/footer" Target="footer28.xml"/><Relationship Id="rId84" Type="http://schemas.openxmlformats.org/officeDocument/2006/relationships/header" Target="header42.xml"/><Relationship Id="rId85" Type="http://schemas.openxmlformats.org/officeDocument/2006/relationships/footer" Target="footer29.xml"/><Relationship Id="rId86" Type="http://schemas.openxmlformats.org/officeDocument/2006/relationships/header" Target="header43.xml"/><Relationship Id="rId87" Type="http://schemas.openxmlformats.org/officeDocument/2006/relationships/footer" Target="footer30.xml"/><Relationship Id="rId88" Type="http://schemas.openxmlformats.org/officeDocument/2006/relationships/header" Target="header44.xml"/><Relationship Id="rId89" Type="http://schemas.openxmlformats.org/officeDocument/2006/relationships/footer" Target="footer31.xml"/><Relationship Id="rId9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ASUS-GK</dc:creator>
  <dcterms:created xsi:type="dcterms:W3CDTF">2026-02-03T04:53:05Z</dcterms:created>
  <dcterms:modified xsi:type="dcterms:W3CDTF">2026-02-03T04:53:05Z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2021</vt:lpwstr>
  </property>
  <property fmtid="{D5CDD505-2E9C-101B-9397-08002B2CF9AE}" pid="4" name="LastSaved">
    <vt:filetime>2026-02-03T00:00:00Z</vt:filetime>
  </property>
  <property fmtid="{D5CDD505-2E9C-101B-9397-08002B2CF9AE}" pid="5" name="Producer">
    <vt:lpwstr>Microsoft® Word 2021</vt:lpwstr>
  </property>
</Properties>
</file>