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5C20" w14:textId="44EB6C88" w:rsidR="002F7CBC" w:rsidRPr="00754875" w:rsidRDefault="00B225E6" w:rsidP="001F4E7D">
      <w:pPr>
        <w:spacing w:after="0" w:line="240" w:lineRule="auto"/>
        <w:jc w:val="center"/>
        <w:rPr>
          <w:rFonts w:ascii="Times New Roman" w:hAnsi="Times New Roman" w:cs="Times New Roman"/>
          <w:b/>
          <w:bCs/>
          <w:sz w:val="28"/>
          <w:szCs w:val="28"/>
        </w:rPr>
      </w:pPr>
      <w:r w:rsidRPr="00754875">
        <w:rPr>
          <w:rFonts w:ascii="Times New Roman" w:hAnsi="Times New Roman" w:cs="Times New Roman"/>
          <w:b/>
          <w:bCs/>
          <w:sz w:val="28"/>
          <w:szCs w:val="28"/>
        </w:rPr>
        <w:t xml:space="preserve">PENGARUH UKURAN PERUSAHAAN, PROFITABILITAS, STRUKTUR MODAL DAN KEPUTUSAN INVESTASI TERHADAP NILAI PERUSAHAAN </w:t>
      </w:r>
    </w:p>
    <w:p w14:paraId="09EE1A73" w14:textId="77777777" w:rsidR="008E398F" w:rsidRDefault="008E398F" w:rsidP="001F4E7D">
      <w:pPr>
        <w:spacing w:after="0" w:line="240" w:lineRule="auto"/>
        <w:jc w:val="center"/>
        <w:rPr>
          <w:rFonts w:ascii="Times New Roman" w:hAnsi="Times New Roman" w:cs="Times New Roman"/>
          <w:b/>
          <w:bCs/>
          <w:sz w:val="28"/>
          <w:szCs w:val="28"/>
        </w:rPr>
      </w:pPr>
    </w:p>
    <w:p w14:paraId="604E7292" w14:textId="77777777" w:rsidR="001F4E7D" w:rsidRDefault="001F4E7D" w:rsidP="001F4E7D">
      <w:pPr>
        <w:spacing w:after="0" w:line="240" w:lineRule="auto"/>
        <w:jc w:val="center"/>
        <w:rPr>
          <w:rFonts w:ascii="Times New Roman" w:hAnsi="Times New Roman" w:cs="Times New Roman"/>
          <w:b/>
          <w:bCs/>
          <w:sz w:val="28"/>
          <w:szCs w:val="28"/>
        </w:rPr>
      </w:pPr>
    </w:p>
    <w:p w14:paraId="3923041F" w14:textId="77777777" w:rsidR="001F4E7D" w:rsidRDefault="001F4E7D" w:rsidP="001F4E7D">
      <w:pPr>
        <w:spacing w:after="0" w:line="240" w:lineRule="auto"/>
        <w:jc w:val="center"/>
        <w:rPr>
          <w:rFonts w:ascii="Times New Roman" w:hAnsi="Times New Roman" w:cs="Times New Roman"/>
          <w:b/>
          <w:bCs/>
          <w:sz w:val="28"/>
          <w:szCs w:val="28"/>
        </w:rPr>
      </w:pPr>
    </w:p>
    <w:p w14:paraId="5478D082" w14:textId="77777777" w:rsidR="001F4E7D" w:rsidRPr="00E25224" w:rsidRDefault="001F4E7D" w:rsidP="001F4E7D">
      <w:pPr>
        <w:spacing w:after="0" w:line="240" w:lineRule="auto"/>
        <w:jc w:val="center"/>
        <w:rPr>
          <w:rFonts w:ascii="Times New Roman" w:hAnsi="Times New Roman" w:cs="Times New Roman"/>
          <w:b/>
          <w:bCs/>
          <w:sz w:val="28"/>
          <w:szCs w:val="28"/>
        </w:rPr>
      </w:pPr>
    </w:p>
    <w:p w14:paraId="2C53F47E" w14:textId="14785EE5" w:rsidR="008E398F" w:rsidRDefault="008E398F" w:rsidP="001F4E7D">
      <w:pPr>
        <w:spacing w:line="240" w:lineRule="auto"/>
        <w:jc w:val="center"/>
        <w:rPr>
          <w:rFonts w:ascii="Times New Roman" w:hAnsi="Times New Roman" w:cs="Times New Roman"/>
          <w:b/>
          <w:bCs/>
          <w:sz w:val="28"/>
          <w:szCs w:val="28"/>
        </w:rPr>
      </w:pPr>
      <w:r w:rsidRPr="00E25224">
        <w:rPr>
          <w:rFonts w:ascii="Times New Roman" w:hAnsi="Times New Roman" w:cs="Times New Roman"/>
          <w:b/>
          <w:bCs/>
          <w:sz w:val="28"/>
          <w:szCs w:val="28"/>
        </w:rPr>
        <w:t>SKRIPSI</w:t>
      </w:r>
    </w:p>
    <w:p w14:paraId="6851426B" w14:textId="49BFB004" w:rsidR="001F4E7D" w:rsidRPr="001F4E7D" w:rsidRDefault="00DF1122" w:rsidP="001F4E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UNTUK SEMINAR PROPOSAL</w:t>
      </w:r>
    </w:p>
    <w:p w14:paraId="06C1061A" w14:textId="77777777" w:rsidR="001F4E7D" w:rsidRPr="001B17CD" w:rsidRDefault="001F4E7D" w:rsidP="001F4E7D">
      <w:pPr>
        <w:spacing w:before="240" w:line="240" w:lineRule="auto"/>
        <w:jc w:val="center"/>
        <w:rPr>
          <w:rFonts w:ascii="Times New Roman" w:hAnsi="Times New Roman" w:cs="Times New Roman"/>
          <w:sz w:val="28"/>
          <w:szCs w:val="28"/>
        </w:rPr>
      </w:pPr>
    </w:p>
    <w:p w14:paraId="65BAAF55" w14:textId="0228D9D5" w:rsidR="002F7CBC" w:rsidRDefault="008E398F" w:rsidP="001F4E7D">
      <w:pPr>
        <w:spacing w:before="240" w:after="0" w:line="240" w:lineRule="auto"/>
        <w:jc w:val="center"/>
        <w:rPr>
          <w:rFonts w:ascii="Times New Roman" w:hAnsi="Times New Roman" w:cs="Times New Roman"/>
          <w:b/>
          <w:bCs/>
          <w:sz w:val="28"/>
          <w:szCs w:val="28"/>
        </w:rPr>
      </w:pPr>
      <w:r w:rsidRPr="00E25224">
        <w:rPr>
          <w:rFonts w:ascii="Times New Roman" w:hAnsi="Times New Roman" w:cs="Times New Roman"/>
          <w:b/>
          <w:bCs/>
          <w:noProof/>
          <w:sz w:val="28"/>
          <w:szCs w:val="28"/>
        </w:rPr>
        <w:drawing>
          <wp:inline distT="0" distB="0" distL="0" distR="0" wp14:anchorId="248AD56D" wp14:editId="461A8338">
            <wp:extent cx="1800000" cy="1800000"/>
            <wp:effectExtent l="0" t="0" r="0" b="0"/>
            <wp:docPr id="465981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pic:spPr>
                </pic:pic>
              </a:graphicData>
            </a:graphic>
          </wp:inline>
        </w:drawing>
      </w:r>
    </w:p>
    <w:p w14:paraId="3030587E" w14:textId="77777777" w:rsidR="001F4E7D" w:rsidRDefault="001F4E7D" w:rsidP="001F4E7D">
      <w:pPr>
        <w:spacing w:before="240" w:line="240" w:lineRule="auto"/>
        <w:jc w:val="center"/>
        <w:rPr>
          <w:rFonts w:ascii="Times New Roman" w:hAnsi="Times New Roman" w:cs="Times New Roman"/>
          <w:b/>
          <w:bCs/>
          <w:sz w:val="28"/>
          <w:szCs w:val="28"/>
        </w:rPr>
      </w:pPr>
    </w:p>
    <w:p w14:paraId="2BA72950" w14:textId="16AF7F7D" w:rsidR="002F7CBC" w:rsidRDefault="008E398F" w:rsidP="001F4E7D">
      <w:pPr>
        <w:spacing w:after="0" w:line="240" w:lineRule="auto"/>
        <w:jc w:val="center"/>
        <w:rPr>
          <w:rFonts w:ascii="Times New Roman" w:hAnsi="Times New Roman" w:cs="Times New Roman"/>
          <w:sz w:val="28"/>
          <w:szCs w:val="28"/>
        </w:rPr>
      </w:pPr>
      <w:r w:rsidRPr="004C7A8B">
        <w:rPr>
          <w:rFonts w:ascii="Times New Roman" w:hAnsi="Times New Roman" w:cs="Times New Roman"/>
          <w:sz w:val="28"/>
          <w:szCs w:val="28"/>
        </w:rPr>
        <w:t>Oleh:</w:t>
      </w:r>
    </w:p>
    <w:p w14:paraId="1949B71C" w14:textId="77777777" w:rsidR="001F4E7D" w:rsidRPr="004C7A8B" w:rsidRDefault="001F4E7D" w:rsidP="001F4E7D">
      <w:pPr>
        <w:spacing w:after="0" w:line="240" w:lineRule="auto"/>
        <w:jc w:val="center"/>
        <w:rPr>
          <w:rFonts w:ascii="Times New Roman" w:hAnsi="Times New Roman" w:cs="Times New Roman"/>
          <w:sz w:val="28"/>
          <w:szCs w:val="28"/>
        </w:rPr>
      </w:pPr>
    </w:p>
    <w:p w14:paraId="4824892D" w14:textId="4923D692" w:rsidR="008E398F" w:rsidRPr="00E25224" w:rsidRDefault="008E398F" w:rsidP="001F4E7D">
      <w:pPr>
        <w:spacing w:after="0" w:line="240" w:lineRule="auto"/>
        <w:jc w:val="center"/>
        <w:rPr>
          <w:rFonts w:ascii="Times New Roman" w:hAnsi="Times New Roman" w:cs="Times New Roman"/>
          <w:b/>
          <w:bCs/>
          <w:sz w:val="28"/>
          <w:szCs w:val="28"/>
        </w:rPr>
      </w:pPr>
      <w:r w:rsidRPr="00E25224">
        <w:rPr>
          <w:rFonts w:ascii="Times New Roman" w:hAnsi="Times New Roman" w:cs="Times New Roman"/>
          <w:b/>
          <w:bCs/>
          <w:sz w:val="28"/>
          <w:szCs w:val="28"/>
        </w:rPr>
        <w:t>AULIA SALSABILA ZAKIYYAH NUR</w:t>
      </w:r>
    </w:p>
    <w:p w14:paraId="2910925B" w14:textId="00F9B8B5" w:rsidR="008E398F" w:rsidRPr="00E25224" w:rsidRDefault="008E398F" w:rsidP="001F4E7D">
      <w:pPr>
        <w:spacing w:after="0" w:line="240" w:lineRule="auto"/>
        <w:jc w:val="center"/>
        <w:rPr>
          <w:rFonts w:ascii="Times New Roman" w:hAnsi="Times New Roman" w:cs="Times New Roman"/>
          <w:b/>
          <w:bCs/>
          <w:sz w:val="28"/>
          <w:szCs w:val="28"/>
        </w:rPr>
      </w:pPr>
      <w:r w:rsidRPr="00E25224">
        <w:rPr>
          <w:rFonts w:ascii="Times New Roman" w:hAnsi="Times New Roman" w:cs="Times New Roman"/>
          <w:b/>
          <w:bCs/>
          <w:sz w:val="28"/>
          <w:szCs w:val="28"/>
        </w:rPr>
        <w:t>2201036196</w:t>
      </w:r>
    </w:p>
    <w:p w14:paraId="4CF38F25" w14:textId="2E1A802C" w:rsidR="008E398F" w:rsidRPr="00E25224" w:rsidRDefault="008E398F" w:rsidP="001F4E7D">
      <w:pPr>
        <w:spacing w:after="0" w:line="240" w:lineRule="auto"/>
        <w:jc w:val="center"/>
        <w:rPr>
          <w:rFonts w:ascii="Times New Roman" w:hAnsi="Times New Roman" w:cs="Times New Roman"/>
          <w:b/>
          <w:bCs/>
          <w:sz w:val="28"/>
          <w:szCs w:val="28"/>
        </w:rPr>
      </w:pPr>
      <w:r w:rsidRPr="00E25224">
        <w:rPr>
          <w:rFonts w:ascii="Times New Roman" w:hAnsi="Times New Roman" w:cs="Times New Roman"/>
          <w:b/>
          <w:bCs/>
          <w:sz w:val="28"/>
          <w:szCs w:val="28"/>
        </w:rPr>
        <w:t>S1 AKUNTANSI</w:t>
      </w:r>
    </w:p>
    <w:p w14:paraId="46C9F415" w14:textId="77777777" w:rsidR="000E6045" w:rsidRDefault="000E6045" w:rsidP="00815B17">
      <w:pPr>
        <w:spacing w:after="0" w:line="240" w:lineRule="auto"/>
        <w:jc w:val="center"/>
        <w:rPr>
          <w:rFonts w:ascii="Times New Roman" w:hAnsi="Times New Roman" w:cs="Times New Roman"/>
          <w:b/>
          <w:bCs/>
          <w:sz w:val="28"/>
          <w:szCs w:val="28"/>
        </w:rPr>
      </w:pPr>
    </w:p>
    <w:p w14:paraId="79D39502" w14:textId="77777777" w:rsidR="000E6045" w:rsidRDefault="000E6045" w:rsidP="00815B17">
      <w:pPr>
        <w:spacing w:after="0" w:line="240" w:lineRule="auto"/>
        <w:jc w:val="center"/>
        <w:rPr>
          <w:rFonts w:ascii="Times New Roman" w:hAnsi="Times New Roman" w:cs="Times New Roman"/>
          <w:b/>
          <w:bCs/>
          <w:sz w:val="28"/>
          <w:szCs w:val="28"/>
        </w:rPr>
      </w:pPr>
    </w:p>
    <w:p w14:paraId="70E0E472" w14:textId="77777777" w:rsidR="000E6045" w:rsidRDefault="000E6045" w:rsidP="00815B17">
      <w:pPr>
        <w:spacing w:after="0" w:line="240" w:lineRule="auto"/>
        <w:jc w:val="center"/>
        <w:rPr>
          <w:rFonts w:ascii="Times New Roman" w:hAnsi="Times New Roman" w:cs="Times New Roman"/>
          <w:b/>
          <w:bCs/>
          <w:sz w:val="28"/>
          <w:szCs w:val="28"/>
        </w:rPr>
      </w:pPr>
    </w:p>
    <w:p w14:paraId="400C943A" w14:textId="77777777" w:rsidR="00815B17" w:rsidRDefault="00815B17" w:rsidP="00815B17">
      <w:pPr>
        <w:spacing w:after="0" w:line="240" w:lineRule="auto"/>
        <w:jc w:val="center"/>
        <w:rPr>
          <w:rFonts w:ascii="Times New Roman" w:hAnsi="Times New Roman" w:cs="Times New Roman"/>
          <w:b/>
          <w:bCs/>
          <w:sz w:val="28"/>
          <w:szCs w:val="28"/>
        </w:rPr>
      </w:pPr>
    </w:p>
    <w:p w14:paraId="7DFE1B52" w14:textId="77777777" w:rsidR="001F4E7D" w:rsidRPr="00E25224" w:rsidRDefault="001F4E7D" w:rsidP="001F4E7D">
      <w:pPr>
        <w:spacing w:after="0" w:line="240" w:lineRule="auto"/>
        <w:jc w:val="center"/>
        <w:rPr>
          <w:rFonts w:ascii="Times New Roman" w:hAnsi="Times New Roman" w:cs="Times New Roman"/>
          <w:b/>
          <w:bCs/>
          <w:sz w:val="28"/>
          <w:szCs w:val="28"/>
        </w:rPr>
      </w:pPr>
    </w:p>
    <w:p w14:paraId="1648893A" w14:textId="62BCC0EA" w:rsidR="008E398F" w:rsidRPr="004C7A8B" w:rsidRDefault="008E398F" w:rsidP="001F4E7D">
      <w:pPr>
        <w:spacing w:after="0" w:line="240" w:lineRule="auto"/>
        <w:jc w:val="center"/>
        <w:rPr>
          <w:rFonts w:ascii="Times New Roman" w:hAnsi="Times New Roman" w:cs="Times New Roman"/>
          <w:b/>
          <w:bCs/>
          <w:sz w:val="32"/>
          <w:szCs w:val="32"/>
        </w:rPr>
      </w:pPr>
      <w:r w:rsidRPr="004C7A8B">
        <w:rPr>
          <w:rFonts w:ascii="Times New Roman" w:hAnsi="Times New Roman" w:cs="Times New Roman"/>
          <w:b/>
          <w:bCs/>
          <w:sz w:val="32"/>
          <w:szCs w:val="32"/>
        </w:rPr>
        <w:t>FAKULTAS EKONOMI DAN BISNIS</w:t>
      </w:r>
    </w:p>
    <w:p w14:paraId="3B96F239" w14:textId="0DF0D264" w:rsidR="008E398F" w:rsidRPr="004C7A8B" w:rsidRDefault="008E398F" w:rsidP="001F4E7D">
      <w:pPr>
        <w:spacing w:after="0" w:line="240" w:lineRule="auto"/>
        <w:jc w:val="center"/>
        <w:rPr>
          <w:rFonts w:ascii="Times New Roman" w:hAnsi="Times New Roman" w:cs="Times New Roman"/>
          <w:b/>
          <w:bCs/>
          <w:sz w:val="32"/>
          <w:szCs w:val="32"/>
        </w:rPr>
      </w:pPr>
      <w:r w:rsidRPr="004C7A8B">
        <w:rPr>
          <w:rFonts w:ascii="Times New Roman" w:hAnsi="Times New Roman" w:cs="Times New Roman"/>
          <w:b/>
          <w:bCs/>
          <w:sz w:val="32"/>
          <w:szCs w:val="32"/>
        </w:rPr>
        <w:t>UNIVERSITAS MULAWARMAN</w:t>
      </w:r>
    </w:p>
    <w:p w14:paraId="7CEB5324" w14:textId="46131647" w:rsidR="008E398F" w:rsidRPr="004C7A8B" w:rsidRDefault="008E398F" w:rsidP="001F4E7D">
      <w:pPr>
        <w:spacing w:after="0" w:line="240" w:lineRule="auto"/>
        <w:jc w:val="center"/>
        <w:rPr>
          <w:rFonts w:ascii="Times New Roman" w:hAnsi="Times New Roman" w:cs="Times New Roman"/>
          <w:b/>
          <w:bCs/>
          <w:sz w:val="32"/>
          <w:szCs w:val="32"/>
        </w:rPr>
      </w:pPr>
      <w:r w:rsidRPr="004C7A8B">
        <w:rPr>
          <w:rFonts w:ascii="Times New Roman" w:hAnsi="Times New Roman" w:cs="Times New Roman"/>
          <w:b/>
          <w:bCs/>
          <w:sz w:val="32"/>
          <w:szCs w:val="32"/>
        </w:rPr>
        <w:t>SAMARINDA</w:t>
      </w:r>
    </w:p>
    <w:p w14:paraId="406C43EC" w14:textId="07236841" w:rsidR="002F7CBC" w:rsidRPr="00DF1122" w:rsidRDefault="008E398F" w:rsidP="001F4E7D">
      <w:pPr>
        <w:spacing w:after="0" w:line="240" w:lineRule="auto"/>
        <w:jc w:val="center"/>
        <w:rPr>
          <w:rFonts w:ascii="Times New Roman" w:hAnsi="Times New Roman" w:cs="Times New Roman"/>
          <w:b/>
          <w:bCs/>
          <w:sz w:val="32"/>
          <w:szCs w:val="32"/>
        </w:rPr>
        <w:sectPr w:rsidR="002F7CBC" w:rsidRPr="00DF1122" w:rsidSect="00770A5A">
          <w:footerReference w:type="default" r:id="rId9"/>
          <w:pgSz w:w="11906" w:h="16838" w:code="9"/>
          <w:pgMar w:top="2268" w:right="1701" w:bottom="1701" w:left="2268" w:header="709" w:footer="709" w:gutter="0"/>
          <w:cols w:space="720"/>
          <w:docGrid w:linePitch="360"/>
        </w:sectPr>
      </w:pPr>
      <w:r w:rsidRPr="004C7A8B">
        <w:rPr>
          <w:rFonts w:ascii="Times New Roman" w:hAnsi="Times New Roman" w:cs="Times New Roman"/>
          <w:b/>
          <w:bCs/>
          <w:sz w:val="32"/>
          <w:szCs w:val="32"/>
        </w:rPr>
        <w:t>2025</w:t>
      </w:r>
    </w:p>
    <w:p w14:paraId="4C38059D" w14:textId="6D7DEF1A" w:rsidR="00F30F9F" w:rsidRDefault="00754875" w:rsidP="0043175B">
      <w:pPr>
        <w:pStyle w:val="Heading1"/>
        <w:spacing w:after="240"/>
        <w:rPr>
          <w:rFonts w:cs="Times New Roman"/>
          <w:szCs w:val="24"/>
        </w:rPr>
      </w:pPr>
      <w:bookmarkStart w:id="0" w:name="_Toc209165190"/>
      <w:r>
        <w:rPr>
          <w:rFonts w:cs="Times New Roman"/>
          <w:szCs w:val="24"/>
        </w:rPr>
        <w:lastRenderedPageBreak/>
        <w:t>HALAMAN PENGESAHAN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5522"/>
      </w:tblGrid>
      <w:tr w:rsidR="0043175B" w14:paraId="6B08ACAE" w14:textId="77777777" w:rsidTr="00E16955">
        <w:tc>
          <w:tcPr>
            <w:tcW w:w="2122" w:type="dxa"/>
          </w:tcPr>
          <w:p w14:paraId="3297090E" w14:textId="52DBB1A4" w:rsidR="0043175B" w:rsidRDefault="0043175B" w:rsidP="00E16955">
            <w:pPr>
              <w:spacing w:line="360" w:lineRule="auto"/>
              <w:rPr>
                <w:rFonts w:ascii="Times New Roman" w:hAnsi="Times New Roman" w:cs="Times New Roman"/>
                <w:sz w:val="24"/>
                <w:szCs w:val="24"/>
              </w:rPr>
            </w:pPr>
            <w:r>
              <w:rPr>
                <w:rFonts w:ascii="Times New Roman" w:hAnsi="Times New Roman" w:cs="Times New Roman"/>
                <w:sz w:val="24"/>
                <w:szCs w:val="24"/>
              </w:rPr>
              <w:t>Judul Penelitian</w:t>
            </w:r>
          </w:p>
        </w:tc>
        <w:tc>
          <w:tcPr>
            <w:tcW w:w="283" w:type="dxa"/>
          </w:tcPr>
          <w:p w14:paraId="674327AA" w14:textId="513AB94B" w:rsidR="0043175B" w:rsidRDefault="0043175B" w:rsidP="00E1695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522" w:type="dxa"/>
          </w:tcPr>
          <w:p w14:paraId="16558CD6" w14:textId="6EF1CB2C" w:rsidR="0043175B" w:rsidRDefault="0043175B" w:rsidP="00E16955">
            <w:pPr>
              <w:spacing w:line="360" w:lineRule="auto"/>
              <w:rPr>
                <w:rFonts w:ascii="Times New Roman" w:hAnsi="Times New Roman" w:cs="Times New Roman"/>
                <w:sz w:val="24"/>
                <w:szCs w:val="24"/>
              </w:rPr>
            </w:pPr>
            <w:r w:rsidRPr="0043175B">
              <w:rPr>
                <w:rFonts w:ascii="Times New Roman" w:hAnsi="Times New Roman" w:cs="Times New Roman"/>
                <w:sz w:val="24"/>
                <w:szCs w:val="24"/>
              </w:rPr>
              <w:t xml:space="preserve">Pengaruh Ukuran Perusahaan, Profitabilitas, Struktur Modal </w:t>
            </w:r>
            <w:r>
              <w:rPr>
                <w:rFonts w:ascii="Times New Roman" w:hAnsi="Times New Roman" w:cs="Times New Roman"/>
                <w:sz w:val="24"/>
                <w:szCs w:val="24"/>
              </w:rPr>
              <w:t>d</w:t>
            </w:r>
            <w:r w:rsidRPr="0043175B">
              <w:rPr>
                <w:rFonts w:ascii="Times New Roman" w:hAnsi="Times New Roman" w:cs="Times New Roman"/>
                <w:sz w:val="24"/>
                <w:szCs w:val="24"/>
              </w:rPr>
              <w:t xml:space="preserve">an Keputusan Investasi </w:t>
            </w:r>
            <w:r>
              <w:rPr>
                <w:rFonts w:ascii="Times New Roman" w:hAnsi="Times New Roman" w:cs="Times New Roman"/>
                <w:sz w:val="24"/>
                <w:szCs w:val="24"/>
              </w:rPr>
              <w:t>t</w:t>
            </w:r>
            <w:r w:rsidRPr="0043175B">
              <w:rPr>
                <w:rFonts w:ascii="Times New Roman" w:hAnsi="Times New Roman" w:cs="Times New Roman"/>
                <w:sz w:val="24"/>
                <w:szCs w:val="24"/>
              </w:rPr>
              <w:t>erhadap Nilai Perusahaan</w:t>
            </w:r>
          </w:p>
        </w:tc>
      </w:tr>
      <w:tr w:rsidR="0043175B" w14:paraId="62A496C3" w14:textId="77777777" w:rsidTr="00E16955">
        <w:tc>
          <w:tcPr>
            <w:tcW w:w="2122" w:type="dxa"/>
          </w:tcPr>
          <w:p w14:paraId="46D57F3B" w14:textId="580DDFFF" w:rsidR="0043175B" w:rsidRDefault="0043175B" w:rsidP="00E16955">
            <w:pPr>
              <w:spacing w:line="360" w:lineRule="auto"/>
              <w:rPr>
                <w:rFonts w:ascii="Times New Roman" w:hAnsi="Times New Roman" w:cs="Times New Roman"/>
                <w:sz w:val="24"/>
                <w:szCs w:val="24"/>
              </w:rPr>
            </w:pPr>
            <w:r>
              <w:rPr>
                <w:rFonts w:ascii="Times New Roman" w:hAnsi="Times New Roman" w:cs="Times New Roman"/>
                <w:sz w:val="24"/>
                <w:szCs w:val="24"/>
              </w:rPr>
              <w:t>Nama Mahasiswa</w:t>
            </w:r>
          </w:p>
        </w:tc>
        <w:tc>
          <w:tcPr>
            <w:tcW w:w="283" w:type="dxa"/>
          </w:tcPr>
          <w:p w14:paraId="077EC331" w14:textId="54E34E7B" w:rsidR="0043175B" w:rsidRDefault="0043175B" w:rsidP="00E1695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522" w:type="dxa"/>
          </w:tcPr>
          <w:p w14:paraId="2512F097" w14:textId="6E9F8BE9" w:rsidR="0043175B" w:rsidRDefault="0043175B" w:rsidP="00E16955">
            <w:pPr>
              <w:spacing w:line="360" w:lineRule="auto"/>
              <w:rPr>
                <w:rFonts w:ascii="Times New Roman" w:hAnsi="Times New Roman" w:cs="Times New Roman"/>
                <w:sz w:val="24"/>
                <w:szCs w:val="24"/>
              </w:rPr>
            </w:pPr>
            <w:r>
              <w:rPr>
                <w:rFonts w:ascii="Times New Roman" w:hAnsi="Times New Roman" w:cs="Times New Roman"/>
                <w:sz w:val="24"/>
                <w:szCs w:val="24"/>
              </w:rPr>
              <w:t>Aulia Salsabila Zakiyyah Nur</w:t>
            </w:r>
          </w:p>
        </w:tc>
      </w:tr>
      <w:tr w:rsidR="0043175B" w14:paraId="65917FDD" w14:textId="77777777" w:rsidTr="00E16955">
        <w:tc>
          <w:tcPr>
            <w:tcW w:w="2122" w:type="dxa"/>
          </w:tcPr>
          <w:p w14:paraId="5F38A2BC" w14:textId="04274913" w:rsidR="0043175B" w:rsidRDefault="0043175B" w:rsidP="00E16955">
            <w:pPr>
              <w:spacing w:line="360" w:lineRule="auto"/>
              <w:rPr>
                <w:rFonts w:ascii="Times New Roman" w:hAnsi="Times New Roman" w:cs="Times New Roman"/>
                <w:sz w:val="24"/>
                <w:szCs w:val="24"/>
              </w:rPr>
            </w:pPr>
            <w:r>
              <w:rPr>
                <w:rFonts w:ascii="Times New Roman" w:hAnsi="Times New Roman" w:cs="Times New Roman"/>
                <w:sz w:val="24"/>
                <w:szCs w:val="24"/>
              </w:rPr>
              <w:t>NIM</w:t>
            </w:r>
          </w:p>
        </w:tc>
        <w:tc>
          <w:tcPr>
            <w:tcW w:w="283" w:type="dxa"/>
          </w:tcPr>
          <w:p w14:paraId="1AC7F5B8" w14:textId="2F46B587" w:rsidR="0043175B" w:rsidRDefault="0043175B" w:rsidP="00E1695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522" w:type="dxa"/>
          </w:tcPr>
          <w:p w14:paraId="042A4B25" w14:textId="11B278FF" w:rsidR="0043175B" w:rsidRDefault="0043175B" w:rsidP="00E16955">
            <w:pPr>
              <w:spacing w:line="360" w:lineRule="auto"/>
              <w:rPr>
                <w:rFonts w:ascii="Times New Roman" w:hAnsi="Times New Roman" w:cs="Times New Roman"/>
                <w:sz w:val="24"/>
                <w:szCs w:val="24"/>
              </w:rPr>
            </w:pPr>
            <w:r>
              <w:rPr>
                <w:rFonts w:ascii="Times New Roman" w:hAnsi="Times New Roman" w:cs="Times New Roman"/>
                <w:sz w:val="24"/>
                <w:szCs w:val="24"/>
              </w:rPr>
              <w:t>2201036196</w:t>
            </w:r>
          </w:p>
        </w:tc>
      </w:tr>
      <w:tr w:rsidR="0043175B" w14:paraId="7CFB8825" w14:textId="77777777" w:rsidTr="00E16955">
        <w:tc>
          <w:tcPr>
            <w:tcW w:w="2122" w:type="dxa"/>
          </w:tcPr>
          <w:p w14:paraId="19E32EAF" w14:textId="2ABDAA48" w:rsidR="0043175B" w:rsidRDefault="0043175B" w:rsidP="00E16955">
            <w:pPr>
              <w:spacing w:line="360" w:lineRule="auto"/>
              <w:rPr>
                <w:rFonts w:ascii="Times New Roman" w:hAnsi="Times New Roman" w:cs="Times New Roman"/>
                <w:sz w:val="24"/>
                <w:szCs w:val="24"/>
              </w:rPr>
            </w:pPr>
            <w:r>
              <w:rPr>
                <w:rFonts w:ascii="Times New Roman" w:hAnsi="Times New Roman" w:cs="Times New Roman"/>
                <w:sz w:val="24"/>
                <w:szCs w:val="24"/>
              </w:rPr>
              <w:t>Fakultas</w:t>
            </w:r>
          </w:p>
        </w:tc>
        <w:tc>
          <w:tcPr>
            <w:tcW w:w="283" w:type="dxa"/>
          </w:tcPr>
          <w:p w14:paraId="3B82AA8B" w14:textId="46AEC4A6" w:rsidR="0043175B" w:rsidRDefault="0043175B" w:rsidP="00E1695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522" w:type="dxa"/>
          </w:tcPr>
          <w:p w14:paraId="1ED56E77" w14:textId="759DAEF3" w:rsidR="0043175B" w:rsidRDefault="0043175B" w:rsidP="00E16955">
            <w:pPr>
              <w:spacing w:line="360" w:lineRule="auto"/>
              <w:rPr>
                <w:rFonts w:ascii="Times New Roman" w:hAnsi="Times New Roman" w:cs="Times New Roman"/>
                <w:sz w:val="24"/>
                <w:szCs w:val="24"/>
              </w:rPr>
            </w:pPr>
            <w:r>
              <w:rPr>
                <w:rFonts w:ascii="Times New Roman" w:hAnsi="Times New Roman" w:cs="Times New Roman"/>
                <w:sz w:val="24"/>
                <w:szCs w:val="24"/>
              </w:rPr>
              <w:t>Ekonomi dan Bisnis</w:t>
            </w:r>
          </w:p>
        </w:tc>
      </w:tr>
      <w:tr w:rsidR="0043175B" w14:paraId="45EB941C" w14:textId="77777777" w:rsidTr="00E16955">
        <w:tc>
          <w:tcPr>
            <w:tcW w:w="2122" w:type="dxa"/>
          </w:tcPr>
          <w:p w14:paraId="58A2E721" w14:textId="0F2B4C10" w:rsidR="0043175B" w:rsidRDefault="0043175B" w:rsidP="00E16955">
            <w:pPr>
              <w:spacing w:line="360" w:lineRule="auto"/>
              <w:rPr>
                <w:rFonts w:ascii="Times New Roman" w:hAnsi="Times New Roman" w:cs="Times New Roman"/>
                <w:sz w:val="24"/>
                <w:szCs w:val="24"/>
              </w:rPr>
            </w:pPr>
            <w:r>
              <w:rPr>
                <w:rFonts w:ascii="Times New Roman" w:hAnsi="Times New Roman" w:cs="Times New Roman"/>
                <w:sz w:val="24"/>
                <w:szCs w:val="24"/>
              </w:rPr>
              <w:t>Program Studi</w:t>
            </w:r>
          </w:p>
        </w:tc>
        <w:tc>
          <w:tcPr>
            <w:tcW w:w="283" w:type="dxa"/>
          </w:tcPr>
          <w:p w14:paraId="7C89C835" w14:textId="39BAEE85" w:rsidR="0043175B" w:rsidRDefault="0043175B" w:rsidP="00E1695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522" w:type="dxa"/>
          </w:tcPr>
          <w:p w14:paraId="4CD296AF" w14:textId="24B276A2" w:rsidR="0043175B" w:rsidRDefault="0043175B" w:rsidP="00E16955">
            <w:pPr>
              <w:spacing w:line="360" w:lineRule="auto"/>
              <w:rPr>
                <w:rFonts w:ascii="Times New Roman" w:hAnsi="Times New Roman" w:cs="Times New Roman"/>
                <w:sz w:val="24"/>
                <w:szCs w:val="24"/>
              </w:rPr>
            </w:pPr>
            <w:r>
              <w:rPr>
                <w:rFonts w:ascii="Times New Roman" w:hAnsi="Times New Roman" w:cs="Times New Roman"/>
                <w:sz w:val="24"/>
                <w:szCs w:val="24"/>
              </w:rPr>
              <w:t>S1-Akuntansi</w:t>
            </w:r>
          </w:p>
        </w:tc>
      </w:tr>
    </w:tbl>
    <w:p w14:paraId="56CA38A8" w14:textId="77777777" w:rsidR="00F30F9F" w:rsidRDefault="00F30F9F" w:rsidP="00E16955">
      <w:pPr>
        <w:spacing w:after="0"/>
        <w:rPr>
          <w:rFonts w:ascii="Times New Roman" w:hAnsi="Times New Roman" w:cs="Times New Roman"/>
          <w:sz w:val="24"/>
          <w:szCs w:val="24"/>
        </w:rPr>
      </w:pPr>
    </w:p>
    <w:p w14:paraId="721E3B07" w14:textId="77777777" w:rsidR="00E16955" w:rsidRDefault="00E16955" w:rsidP="00955061">
      <w:pPr>
        <w:spacing w:after="0"/>
        <w:jc w:val="center"/>
        <w:rPr>
          <w:rFonts w:ascii="Times New Roman" w:hAnsi="Times New Roman" w:cs="Times New Roman"/>
          <w:sz w:val="24"/>
          <w:szCs w:val="24"/>
        </w:rPr>
      </w:pPr>
    </w:p>
    <w:p w14:paraId="451D84E1" w14:textId="60AB571A" w:rsidR="00754875" w:rsidRDefault="00E16955" w:rsidP="00E169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Diajukan untuk Seminar Proposal</w:t>
      </w:r>
    </w:p>
    <w:p w14:paraId="6A152D8D" w14:textId="77777777" w:rsidR="00E16955" w:rsidRDefault="00E16955" w:rsidP="00E16955">
      <w:pPr>
        <w:spacing w:after="0" w:line="360" w:lineRule="auto"/>
        <w:jc w:val="center"/>
        <w:rPr>
          <w:rFonts w:ascii="Times New Roman" w:hAnsi="Times New Roman" w:cs="Times New Roman"/>
          <w:sz w:val="24"/>
          <w:szCs w:val="24"/>
        </w:rPr>
      </w:pPr>
    </w:p>
    <w:p w14:paraId="3BAB2FCB" w14:textId="6379C880" w:rsidR="00E16955" w:rsidRDefault="00E16955" w:rsidP="00955061">
      <w:pPr>
        <w:spacing w:after="0"/>
        <w:jc w:val="center"/>
        <w:rPr>
          <w:rFonts w:ascii="Times New Roman" w:hAnsi="Times New Roman" w:cs="Times New Roman"/>
          <w:sz w:val="24"/>
          <w:szCs w:val="24"/>
        </w:rPr>
      </w:pPr>
      <w:r>
        <w:rPr>
          <w:rFonts w:ascii="Times New Roman" w:hAnsi="Times New Roman" w:cs="Times New Roman"/>
          <w:sz w:val="24"/>
          <w:szCs w:val="24"/>
        </w:rPr>
        <w:t>Menyetujui,</w:t>
      </w:r>
    </w:p>
    <w:p w14:paraId="019B3F04" w14:textId="77777777" w:rsidR="00010D73" w:rsidRDefault="00010D73" w:rsidP="00955061">
      <w:pPr>
        <w:spacing w:after="0"/>
        <w:jc w:val="center"/>
        <w:rPr>
          <w:rFonts w:ascii="Times New Roman" w:hAnsi="Times New Roman" w:cs="Times New Roman"/>
          <w:sz w:val="24"/>
          <w:szCs w:val="24"/>
        </w:rPr>
      </w:pPr>
    </w:p>
    <w:p w14:paraId="76127EA8" w14:textId="00933048" w:rsidR="00E16955" w:rsidRDefault="00E16955" w:rsidP="00955061">
      <w:pPr>
        <w:spacing w:after="0"/>
        <w:jc w:val="center"/>
        <w:rPr>
          <w:rFonts w:ascii="Times New Roman" w:hAnsi="Times New Roman" w:cs="Times New Roman"/>
          <w:sz w:val="24"/>
          <w:szCs w:val="24"/>
        </w:rPr>
      </w:pPr>
      <w:r>
        <w:rPr>
          <w:rFonts w:ascii="Times New Roman" w:hAnsi="Times New Roman" w:cs="Times New Roman"/>
          <w:sz w:val="24"/>
          <w:szCs w:val="24"/>
        </w:rPr>
        <w:t>Samarinda, 23 Oktober 2025</w:t>
      </w:r>
    </w:p>
    <w:p w14:paraId="5D0B53B9" w14:textId="33F2DFC6" w:rsidR="00E16955" w:rsidRDefault="00E16955" w:rsidP="00955061">
      <w:pPr>
        <w:spacing w:after="0"/>
        <w:jc w:val="center"/>
        <w:rPr>
          <w:rFonts w:ascii="Times New Roman" w:hAnsi="Times New Roman" w:cs="Times New Roman"/>
          <w:sz w:val="24"/>
          <w:szCs w:val="24"/>
        </w:rPr>
      </w:pPr>
      <w:r>
        <w:rPr>
          <w:rFonts w:ascii="Times New Roman" w:hAnsi="Times New Roman" w:cs="Times New Roman"/>
          <w:sz w:val="24"/>
          <w:szCs w:val="24"/>
        </w:rPr>
        <w:t>Pembimbing</w:t>
      </w:r>
      <w:r w:rsidR="00167179">
        <w:rPr>
          <w:rFonts w:ascii="Times New Roman" w:hAnsi="Times New Roman" w:cs="Times New Roman"/>
          <w:sz w:val="24"/>
          <w:szCs w:val="24"/>
        </w:rPr>
        <w:t>,</w:t>
      </w:r>
    </w:p>
    <w:p w14:paraId="72C6A4B5" w14:textId="77777777" w:rsidR="00E16955" w:rsidRDefault="00E16955" w:rsidP="00955061">
      <w:pPr>
        <w:spacing w:after="0"/>
        <w:jc w:val="center"/>
        <w:rPr>
          <w:rFonts w:ascii="Times New Roman" w:hAnsi="Times New Roman" w:cs="Times New Roman"/>
          <w:sz w:val="24"/>
          <w:szCs w:val="24"/>
        </w:rPr>
      </w:pPr>
    </w:p>
    <w:p w14:paraId="3D46DCF4" w14:textId="77777777" w:rsidR="00010D73" w:rsidRDefault="00010D73" w:rsidP="00955061">
      <w:pPr>
        <w:spacing w:after="0"/>
        <w:jc w:val="center"/>
        <w:rPr>
          <w:rFonts w:ascii="Times New Roman" w:hAnsi="Times New Roman" w:cs="Times New Roman"/>
          <w:sz w:val="24"/>
          <w:szCs w:val="24"/>
        </w:rPr>
      </w:pPr>
    </w:p>
    <w:p w14:paraId="2B217A65" w14:textId="77777777" w:rsidR="00010D73" w:rsidRDefault="00010D73" w:rsidP="00955061">
      <w:pPr>
        <w:spacing w:after="0"/>
        <w:jc w:val="center"/>
        <w:rPr>
          <w:rFonts w:ascii="Times New Roman" w:hAnsi="Times New Roman" w:cs="Times New Roman"/>
          <w:sz w:val="24"/>
          <w:szCs w:val="24"/>
        </w:rPr>
      </w:pPr>
    </w:p>
    <w:p w14:paraId="0CF6C083" w14:textId="77777777" w:rsidR="00E16955" w:rsidRDefault="00E16955" w:rsidP="00955061">
      <w:pPr>
        <w:spacing w:after="0"/>
        <w:jc w:val="center"/>
        <w:rPr>
          <w:rFonts w:ascii="Times New Roman" w:hAnsi="Times New Roman" w:cs="Times New Roman"/>
          <w:sz w:val="24"/>
          <w:szCs w:val="24"/>
        </w:rPr>
      </w:pPr>
    </w:p>
    <w:p w14:paraId="08769595" w14:textId="31D94CCF" w:rsidR="00E16955" w:rsidRDefault="00E16955" w:rsidP="00955061">
      <w:pPr>
        <w:spacing w:after="0"/>
        <w:jc w:val="center"/>
        <w:rPr>
          <w:rFonts w:ascii="Times New Roman" w:eastAsia="Calibri" w:hAnsi="Times New Roman" w:cs="Times New Roman"/>
          <w:kern w:val="0"/>
          <w:sz w:val="24"/>
          <w:u w:val="thick"/>
          <w14:ligatures w14:val="none"/>
        </w:rPr>
      </w:pPr>
      <w:r w:rsidRPr="00E16955">
        <w:rPr>
          <w:rFonts w:ascii="Times New Roman" w:eastAsia="Calibri" w:hAnsi="Times New Roman" w:cs="Times New Roman"/>
          <w:kern w:val="0"/>
          <w:sz w:val="24"/>
          <w:u w:val="thick"/>
          <w14:ligatures w14:val="none"/>
        </w:rPr>
        <w:t>Dr. Hj. Yana Ulfah, S.E.,M.S.i.,AK.,CA.,CSRS.,CIQaR.,CSRA</w:t>
      </w:r>
    </w:p>
    <w:p w14:paraId="538F74EA" w14:textId="616F92DF" w:rsidR="00E16955" w:rsidRDefault="00E16955" w:rsidP="00955061">
      <w:pPr>
        <w:spacing w:after="0"/>
        <w:jc w:val="center"/>
        <w:rPr>
          <w:rFonts w:ascii="Times New Roman" w:hAnsi="Times New Roman" w:cs="Times New Roman"/>
          <w:sz w:val="24"/>
          <w:szCs w:val="24"/>
        </w:rPr>
      </w:pPr>
      <w:r w:rsidRPr="00E16955">
        <w:rPr>
          <w:rFonts w:ascii="Times New Roman" w:hAnsi="Times New Roman" w:cs="Times New Roman"/>
          <w:sz w:val="24"/>
          <w:szCs w:val="24"/>
        </w:rPr>
        <w:t>NIP. 196412301989102001</w:t>
      </w:r>
    </w:p>
    <w:p w14:paraId="685A3384" w14:textId="77777777" w:rsidR="00D100E3" w:rsidRDefault="00D100E3" w:rsidP="00955061">
      <w:pPr>
        <w:spacing w:after="0"/>
        <w:jc w:val="center"/>
        <w:rPr>
          <w:rFonts w:ascii="Times New Roman" w:hAnsi="Times New Roman" w:cs="Times New Roman"/>
          <w:sz w:val="24"/>
          <w:szCs w:val="24"/>
        </w:rPr>
      </w:pPr>
    </w:p>
    <w:p w14:paraId="5B69738D" w14:textId="7A2E790A" w:rsidR="00E16955" w:rsidRDefault="00E16955" w:rsidP="00955061">
      <w:pPr>
        <w:spacing w:after="0"/>
        <w:jc w:val="center"/>
        <w:rPr>
          <w:rFonts w:ascii="Times New Roman" w:hAnsi="Times New Roman" w:cs="Times New Roman"/>
          <w:sz w:val="24"/>
          <w:szCs w:val="24"/>
        </w:rPr>
      </w:pPr>
      <w:r>
        <w:rPr>
          <w:rFonts w:ascii="Times New Roman" w:hAnsi="Times New Roman" w:cs="Times New Roman"/>
          <w:sz w:val="24"/>
          <w:szCs w:val="24"/>
        </w:rPr>
        <w:t>Mengetahui,</w:t>
      </w:r>
    </w:p>
    <w:p w14:paraId="62B61D45" w14:textId="77777777" w:rsidR="00010D73" w:rsidRDefault="00010D73" w:rsidP="00955061">
      <w:pPr>
        <w:spacing w:after="0"/>
        <w:jc w:val="center"/>
        <w:rPr>
          <w:rFonts w:ascii="Times New Roman" w:hAnsi="Times New Roman" w:cs="Times New Roman"/>
          <w:sz w:val="24"/>
          <w:szCs w:val="24"/>
        </w:rPr>
      </w:pPr>
    </w:p>
    <w:p w14:paraId="1A2012DF" w14:textId="1F401D5D" w:rsidR="00E16955" w:rsidRDefault="00E16955" w:rsidP="00955061">
      <w:pPr>
        <w:spacing w:after="0"/>
        <w:jc w:val="center"/>
        <w:rPr>
          <w:rFonts w:ascii="Times New Roman" w:hAnsi="Times New Roman" w:cs="Times New Roman"/>
          <w:sz w:val="24"/>
          <w:szCs w:val="24"/>
        </w:rPr>
      </w:pPr>
      <w:r>
        <w:rPr>
          <w:rFonts w:ascii="Times New Roman" w:hAnsi="Times New Roman" w:cs="Times New Roman"/>
          <w:sz w:val="24"/>
          <w:szCs w:val="24"/>
        </w:rPr>
        <w:t>Koordinator Program Studi S1 Akuntansi</w:t>
      </w:r>
    </w:p>
    <w:p w14:paraId="6BA441C4" w14:textId="6740C7FB" w:rsidR="00E16955" w:rsidRDefault="00E16955" w:rsidP="00955061">
      <w:pPr>
        <w:spacing w:after="0"/>
        <w:jc w:val="center"/>
        <w:rPr>
          <w:rFonts w:ascii="Times New Roman" w:hAnsi="Times New Roman" w:cs="Times New Roman"/>
          <w:sz w:val="24"/>
          <w:szCs w:val="24"/>
        </w:rPr>
      </w:pPr>
      <w:r>
        <w:rPr>
          <w:rFonts w:ascii="Times New Roman" w:hAnsi="Times New Roman" w:cs="Times New Roman"/>
          <w:sz w:val="24"/>
          <w:szCs w:val="24"/>
        </w:rPr>
        <w:t>Fakultas Ekonomi dan Bisnis</w:t>
      </w:r>
    </w:p>
    <w:p w14:paraId="5D6031F7" w14:textId="7F13EA68" w:rsidR="00E16955" w:rsidRDefault="00E16955" w:rsidP="00955061">
      <w:pPr>
        <w:spacing w:after="0"/>
        <w:jc w:val="center"/>
        <w:rPr>
          <w:rFonts w:ascii="Times New Roman" w:hAnsi="Times New Roman" w:cs="Times New Roman"/>
          <w:sz w:val="24"/>
          <w:szCs w:val="24"/>
        </w:rPr>
      </w:pPr>
      <w:r>
        <w:rPr>
          <w:rFonts w:ascii="Times New Roman" w:hAnsi="Times New Roman" w:cs="Times New Roman"/>
          <w:sz w:val="24"/>
          <w:szCs w:val="24"/>
        </w:rPr>
        <w:t>Universitas Mulawarman</w:t>
      </w:r>
    </w:p>
    <w:p w14:paraId="5D1C9102" w14:textId="77777777" w:rsidR="00E16955" w:rsidRDefault="00E16955" w:rsidP="00955061">
      <w:pPr>
        <w:spacing w:after="0"/>
        <w:jc w:val="center"/>
        <w:rPr>
          <w:rFonts w:ascii="Times New Roman" w:hAnsi="Times New Roman" w:cs="Times New Roman"/>
          <w:sz w:val="24"/>
          <w:szCs w:val="24"/>
        </w:rPr>
      </w:pPr>
    </w:p>
    <w:p w14:paraId="07AA52DB" w14:textId="77777777" w:rsidR="00010D73" w:rsidRDefault="00010D73" w:rsidP="00955061">
      <w:pPr>
        <w:spacing w:after="0"/>
        <w:jc w:val="center"/>
        <w:rPr>
          <w:rFonts w:ascii="Times New Roman" w:hAnsi="Times New Roman" w:cs="Times New Roman"/>
          <w:sz w:val="24"/>
          <w:szCs w:val="24"/>
        </w:rPr>
      </w:pPr>
    </w:p>
    <w:p w14:paraId="46E25280" w14:textId="77777777" w:rsidR="00E16955" w:rsidRDefault="00E16955" w:rsidP="00955061">
      <w:pPr>
        <w:spacing w:after="0"/>
        <w:jc w:val="center"/>
        <w:rPr>
          <w:rFonts w:ascii="Times New Roman" w:hAnsi="Times New Roman" w:cs="Times New Roman"/>
          <w:sz w:val="24"/>
          <w:szCs w:val="24"/>
        </w:rPr>
      </w:pPr>
    </w:p>
    <w:p w14:paraId="33E0E22B" w14:textId="77777777" w:rsidR="00010D73" w:rsidRDefault="00010D73" w:rsidP="00955061">
      <w:pPr>
        <w:spacing w:after="0"/>
        <w:jc w:val="center"/>
        <w:rPr>
          <w:rFonts w:ascii="Times New Roman" w:hAnsi="Times New Roman" w:cs="Times New Roman"/>
          <w:sz w:val="24"/>
          <w:szCs w:val="24"/>
        </w:rPr>
      </w:pPr>
    </w:p>
    <w:p w14:paraId="158B5442" w14:textId="013FE6AA" w:rsidR="00E16955" w:rsidRDefault="00E16955" w:rsidP="00955061">
      <w:pPr>
        <w:spacing w:after="0"/>
        <w:jc w:val="center"/>
        <w:rPr>
          <w:rFonts w:ascii="Times New Roman" w:eastAsia="Calibri" w:hAnsi="Times New Roman" w:cs="Times New Roman"/>
          <w:kern w:val="0"/>
          <w:sz w:val="24"/>
          <w:u w:val="thick"/>
          <w14:ligatures w14:val="none"/>
        </w:rPr>
      </w:pPr>
      <w:r w:rsidRPr="00E16955">
        <w:rPr>
          <w:rFonts w:ascii="Times New Roman" w:eastAsia="Calibri" w:hAnsi="Times New Roman" w:cs="Times New Roman"/>
          <w:kern w:val="0"/>
          <w:sz w:val="24"/>
          <w:u w:val="thick"/>
          <w14:ligatures w14:val="none"/>
        </w:rPr>
        <w:t>Dr. Fibriyani Nur Khairin, S.E.,M.S.A.,Ak.,CA.,CSP.,CIQaR</w:t>
      </w:r>
    </w:p>
    <w:p w14:paraId="2CCF808A" w14:textId="71C664E3" w:rsidR="00E16955" w:rsidRDefault="00E16955" w:rsidP="00955061">
      <w:pPr>
        <w:spacing w:after="0"/>
        <w:jc w:val="center"/>
        <w:rPr>
          <w:rFonts w:ascii="Times New Roman" w:hAnsi="Times New Roman" w:cs="Times New Roman"/>
          <w:sz w:val="24"/>
          <w:szCs w:val="24"/>
        </w:rPr>
      </w:pPr>
      <w:r w:rsidRPr="00E16955">
        <w:rPr>
          <w:rFonts w:ascii="Times New Roman" w:hAnsi="Times New Roman" w:cs="Times New Roman"/>
          <w:sz w:val="24"/>
          <w:szCs w:val="24"/>
        </w:rPr>
        <w:t>NIP.</w:t>
      </w:r>
      <w:r>
        <w:rPr>
          <w:rFonts w:ascii="Times New Roman" w:hAnsi="Times New Roman" w:cs="Times New Roman"/>
          <w:sz w:val="24"/>
          <w:szCs w:val="24"/>
        </w:rPr>
        <w:t xml:space="preserve"> </w:t>
      </w:r>
      <w:r w:rsidRPr="00E16955">
        <w:rPr>
          <w:rFonts w:ascii="Times New Roman" w:hAnsi="Times New Roman" w:cs="Times New Roman"/>
          <w:sz w:val="24"/>
          <w:szCs w:val="24"/>
        </w:rPr>
        <w:t>198502042009122007</w:t>
      </w:r>
    </w:p>
    <w:p w14:paraId="3422ADEC" w14:textId="77777777" w:rsidR="00E16955" w:rsidRPr="00754875" w:rsidRDefault="00E16955" w:rsidP="00E16955">
      <w:pPr>
        <w:spacing w:line="360" w:lineRule="auto"/>
        <w:jc w:val="center"/>
        <w:rPr>
          <w:rFonts w:ascii="Times New Roman" w:hAnsi="Times New Roman" w:cs="Times New Roman"/>
          <w:sz w:val="24"/>
          <w:szCs w:val="24"/>
        </w:rPr>
      </w:pPr>
    </w:p>
    <w:p w14:paraId="2EE3A179" w14:textId="6AA20098" w:rsidR="00754875" w:rsidRPr="00754875" w:rsidRDefault="002F7CBC" w:rsidP="00754875">
      <w:pPr>
        <w:pStyle w:val="Heading1"/>
        <w:spacing w:after="240"/>
        <w:rPr>
          <w:rFonts w:cs="Times New Roman"/>
          <w:szCs w:val="24"/>
        </w:rPr>
      </w:pPr>
      <w:r w:rsidRPr="009E4781">
        <w:rPr>
          <w:rFonts w:cs="Times New Roman"/>
          <w:szCs w:val="24"/>
        </w:rPr>
        <w:t>DAFTAR ISI</w:t>
      </w:r>
      <w:bookmarkEnd w:id="0"/>
    </w:p>
    <w:p w14:paraId="4FE76601" w14:textId="3CF001F5" w:rsidR="003C382F" w:rsidRPr="009E4781" w:rsidRDefault="003C382F" w:rsidP="00281A81">
      <w:pPr>
        <w:spacing w:after="0" w:line="360" w:lineRule="auto"/>
        <w:jc w:val="right"/>
        <w:rPr>
          <w:rFonts w:ascii="Times New Roman" w:hAnsi="Times New Roman" w:cs="Times New Roman"/>
          <w:b/>
          <w:bCs/>
          <w:sz w:val="24"/>
          <w:szCs w:val="24"/>
        </w:rPr>
      </w:pPr>
      <w:r w:rsidRPr="009E4781">
        <w:rPr>
          <w:rFonts w:ascii="Times New Roman" w:hAnsi="Times New Roman" w:cs="Times New Roman"/>
          <w:b/>
          <w:bCs/>
          <w:sz w:val="24"/>
          <w:szCs w:val="24"/>
        </w:rPr>
        <w:t>Halaman</w:t>
      </w:r>
    </w:p>
    <w:sdt>
      <w:sdtPr>
        <w:rPr>
          <w:rFonts w:asciiTheme="minorHAnsi" w:hAnsiTheme="minorHAnsi" w:cstheme="minorBidi"/>
          <w:b w:val="0"/>
          <w:bCs w:val="0"/>
          <w:noProof w:val="0"/>
          <w:sz w:val="22"/>
          <w:szCs w:val="22"/>
        </w:rPr>
        <w:id w:val="-896194589"/>
        <w:docPartObj>
          <w:docPartGallery w:val="Table of Contents"/>
          <w:docPartUnique/>
        </w:docPartObj>
      </w:sdtPr>
      <w:sdtContent>
        <w:p w14:paraId="702F0978" w14:textId="143AC344" w:rsidR="00617A97" w:rsidRPr="005422F8" w:rsidRDefault="00E03EC0" w:rsidP="00F17DC4">
          <w:pPr>
            <w:pStyle w:val="TOC1"/>
            <w:spacing w:after="0" w:line="240" w:lineRule="auto"/>
            <w:rPr>
              <w:rFonts w:eastAsiaTheme="minorEastAsia"/>
            </w:rPr>
          </w:pPr>
          <w:hyperlink w:anchor="_Toc209163655" w:history="1">
            <w:r w:rsidRPr="005422F8">
              <w:rPr>
                <w:rStyle w:val="Hyperlink"/>
                <w:color w:val="auto"/>
                <w:u w:val="none"/>
              </w:rPr>
              <w:t>HALAMAN JUDUL</w:t>
            </w:r>
            <w:r w:rsidRPr="005422F8">
              <w:rPr>
                <w:webHidden/>
              </w:rPr>
              <w:tab/>
              <w:t>i</w:t>
            </w:r>
          </w:hyperlink>
        </w:p>
        <w:p w14:paraId="2B46A9BE" w14:textId="0D01FE94" w:rsidR="003C382F" w:rsidRPr="005422F8" w:rsidRDefault="00617A97" w:rsidP="00F17DC4">
          <w:pPr>
            <w:pStyle w:val="TOC1"/>
            <w:spacing w:after="0" w:line="240" w:lineRule="auto"/>
          </w:pPr>
          <w:r w:rsidRPr="005422F8">
            <w:fldChar w:fldCharType="begin"/>
          </w:r>
          <w:r w:rsidRPr="005422F8">
            <w:instrText xml:space="preserve"> TOC \o "1-3" \h \z \u </w:instrText>
          </w:r>
          <w:r w:rsidRPr="005422F8">
            <w:fldChar w:fldCharType="separate"/>
          </w:r>
          <w:hyperlink w:anchor="_Toc209165190" w:history="1">
            <w:r w:rsidR="00754875" w:rsidRPr="005422F8">
              <w:rPr>
                <w:rStyle w:val="Hyperlink"/>
              </w:rPr>
              <w:t>HALAMAN PENGESAHAN</w:t>
            </w:r>
            <w:r w:rsidR="003C382F" w:rsidRPr="005422F8">
              <w:rPr>
                <w:webHidden/>
              </w:rPr>
              <w:tab/>
            </w:r>
            <w:r w:rsidR="003C382F" w:rsidRPr="005422F8">
              <w:rPr>
                <w:webHidden/>
              </w:rPr>
              <w:fldChar w:fldCharType="begin"/>
            </w:r>
            <w:r w:rsidR="003C382F" w:rsidRPr="005422F8">
              <w:rPr>
                <w:webHidden/>
              </w:rPr>
              <w:instrText xml:space="preserve"> PAGEREF _Toc209165190 \h </w:instrText>
            </w:r>
            <w:r w:rsidR="003C382F" w:rsidRPr="005422F8">
              <w:rPr>
                <w:webHidden/>
              </w:rPr>
            </w:r>
            <w:r w:rsidR="003C382F" w:rsidRPr="005422F8">
              <w:rPr>
                <w:webHidden/>
              </w:rPr>
              <w:fldChar w:fldCharType="separate"/>
            </w:r>
            <w:r w:rsidR="006939BF" w:rsidRPr="005422F8">
              <w:rPr>
                <w:webHidden/>
              </w:rPr>
              <w:t>ii</w:t>
            </w:r>
            <w:r w:rsidR="003C382F" w:rsidRPr="005422F8">
              <w:rPr>
                <w:webHidden/>
              </w:rPr>
              <w:fldChar w:fldCharType="end"/>
            </w:r>
          </w:hyperlink>
        </w:p>
        <w:p w14:paraId="3A6A8C62" w14:textId="2B339793" w:rsidR="00754875" w:rsidRPr="005422F8" w:rsidRDefault="00754875" w:rsidP="00F17DC4">
          <w:pPr>
            <w:pStyle w:val="TOC1"/>
            <w:spacing w:after="0" w:line="240" w:lineRule="auto"/>
            <w:rPr>
              <w:rFonts w:eastAsiaTheme="minorEastAsia"/>
            </w:rPr>
          </w:pPr>
          <w:hyperlink w:anchor="_Toc209165190" w:history="1">
            <w:r w:rsidRPr="005422F8">
              <w:rPr>
                <w:rStyle w:val="Hyperlink"/>
              </w:rPr>
              <w:t>DAFTAR ISI</w:t>
            </w:r>
            <w:r w:rsidRPr="005422F8">
              <w:rPr>
                <w:webHidden/>
              </w:rPr>
              <w:tab/>
              <w:t>i</w:t>
            </w:r>
            <w:r w:rsidRPr="005422F8">
              <w:rPr>
                <w:webHidden/>
              </w:rPr>
              <w:fldChar w:fldCharType="begin"/>
            </w:r>
            <w:r w:rsidRPr="005422F8">
              <w:rPr>
                <w:webHidden/>
              </w:rPr>
              <w:instrText xml:space="preserve"> PAGEREF _Toc209165190 \h </w:instrText>
            </w:r>
            <w:r w:rsidRPr="005422F8">
              <w:rPr>
                <w:webHidden/>
              </w:rPr>
            </w:r>
            <w:r w:rsidRPr="005422F8">
              <w:rPr>
                <w:webHidden/>
              </w:rPr>
              <w:fldChar w:fldCharType="separate"/>
            </w:r>
            <w:r w:rsidR="006939BF" w:rsidRPr="005422F8">
              <w:rPr>
                <w:webHidden/>
              </w:rPr>
              <w:t>ii</w:t>
            </w:r>
            <w:r w:rsidRPr="005422F8">
              <w:rPr>
                <w:webHidden/>
              </w:rPr>
              <w:fldChar w:fldCharType="end"/>
            </w:r>
          </w:hyperlink>
        </w:p>
        <w:p w14:paraId="50EABA69" w14:textId="4D279F16" w:rsidR="003C382F" w:rsidRPr="005422F8" w:rsidRDefault="003C382F" w:rsidP="00F17DC4">
          <w:pPr>
            <w:pStyle w:val="TOC1"/>
            <w:spacing w:after="0" w:line="240" w:lineRule="auto"/>
            <w:rPr>
              <w:rFonts w:eastAsiaTheme="minorEastAsia"/>
            </w:rPr>
          </w:pPr>
          <w:hyperlink w:anchor="_Toc209165191" w:history="1">
            <w:r w:rsidRPr="005422F8">
              <w:rPr>
                <w:rStyle w:val="Hyperlink"/>
              </w:rPr>
              <w:t>DAFTAR TABEL</w:t>
            </w:r>
            <w:r w:rsidRPr="005422F8">
              <w:rPr>
                <w:webHidden/>
              </w:rPr>
              <w:tab/>
            </w:r>
            <w:r w:rsidRPr="005422F8">
              <w:rPr>
                <w:webHidden/>
              </w:rPr>
              <w:fldChar w:fldCharType="begin"/>
            </w:r>
            <w:r w:rsidRPr="005422F8">
              <w:rPr>
                <w:webHidden/>
              </w:rPr>
              <w:instrText xml:space="preserve"> PAGEREF _Toc209165191 \h </w:instrText>
            </w:r>
            <w:r w:rsidRPr="005422F8">
              <w:rPr>
                <w:webHidden/>
              </w:rPr>
            </w:r>
            <w:r w:rsidRPr="005422F8">
              <w:rPr>
                <w:webHidden/>
              </w:rPr>
              <w:fldChar w:fldCharType="separate"/>
            </w:r>
            <w:r w:rsidR="006939BF" w:rsidRPr="005422F8">
              <w:rPr>
                <w:webHidden/>
              </w:rPr>
              <w:t>v</w:t>
            </w:r>
            <w:r w:rsidRPr="005422F8">
              <w:rPr>
                <w:webHidden/>
              </w:rPr>
              <w:fldChar w:fldCharType="end"/>
            </w:r>
          </w:hyperlink>
        </w:p>
        <w:p w14:paraId="57FE268F" w14:textId="4B0CC4CB" w:rsidR="003C382F" w:rsidRPr="005422F8" w:rsidRDefault="003C382F" w:rsidP="00F17DC4">
          <w:pPr>
            <w:pStyle w:val="TOC1"/>
            <w:spacing w:after="0" w:line="360" w:lineRule="auto"/>
            <w:rPr>
              <w:rFonts w:eastAsiaTheme="minorEastAsia"/>
            </w:rPr>
          </w:pPr>
          <w:hyperlink w:anchor="_Toc209165192" w:history="1">
            <w:r w:rsidRPr="005422F8">
              <w:rPr>
                <w:rStyle w:val="Hyperlink"/>
              </w:rPr>
              <w:t>DAFTAR GAMBAR</w:t>
            </w:r>
            <w:r w:rsidRPr="005422F8">
              <w:rPr>
                <w:webHidden/>
              </w:rPr>
              <w:tab/>
            </w:r>
            <w:r w:rsidRPr="005422F8">
              <w:rPr>
                <w:webHidden/>
              </w:rPr>
              <w:fldChar w:fldCharType="begin"/>
            </w:r>
            <w:r w:rsidRPr="005422F8">
              <w:rPr>
                <w:webHidden/>
              </w:rPr>
              <w:instrText xml:space="preserve"> PAGEREF _Toc209165192 \h </w:instrText>
            </w:r>
            <w:r w:rsidRPr="005422F8">
              <w:rPr>
                <w:webHidden/>
              </w:rPr>
            </w:r>
            <w:r w:rsidRPr="005422F8">
              <w:rPr>
                <w:webHidden/>
              </w:rPr>
              <w:fldChar w:fldCharType="separate"/>
            </w:r>
            <w:r w:rsidR="006939BF" w:rsidRPr="005422F8">
              <w:rPr>
                <w:webHidden/>
              </w:rPr>
              <w:t>vi</w:t>
            </w:r>
            <w:r w:rsidRPr="005422F8">
              <w:rPr>
                <w:webHidden/>
              </w:rPr>
              <w:fldChar w:fldCharType="end"/>
            </w:r>
          </w:hyperlink>
        </w:p>
        <w:p w14:paraId="4C1A22AD" w14:textId="7A85D02A" w:rsidR="003C382F" w:rsidRPr="005422F8" w:rsidRDefault="003C382F" w:rsidP="00F17DC4">
          <w:pPr>
            <w:pStyle w:val="TOC1"/>
            <w:spacing w:after="0" w:line="240" w:lineRule="auto"/>
            <w:rPr>
              <w:rFonts w:eastAsiaTheme="minorEastAsia"/>
            </w:rPr>
          </w:pPr>
          <w:hyperlink w:anchor="_Toc209165193" w:history="1">
            <w:r w:rsidRPr="005422F8">
              <w:rPr>
                <w:rStyle w:val="Hyperlink"/>
              </w:rPr>
              <w:t>BAB I PENDAHULUAN</w:t>
            </w:r>
            <w:r w:rsidRPr="005422F8">
              <w:rPr>
                <w:webHidden/>
              </w:rPr>
              <w:tab/>
            </w:r>
            <w:r w:rsidRPr="005422F8">
              <w:rPr>
                <w:webHidden/>
              </w:rPr>
              <w:fldChar w:fldCharType="begin"/>
            </w:r>
            <w:r w:rsidRPr="005422F8">
              <w:rPr>
                <w:webHidden/>
              </w:rPr>
              <w:instrText xml:space="preserve"> PAGEREF _Toc209165193 \h </w:instrText>
            </w:r>
            <w:r w:rsidRPr="005422F8">
              <w:rPr>
                <w:webHidden/>
              </w:rPr>
            </w:r>
            <w:r w:rsidRPr="005422F8">
              <w:rPr>
                <w:webHidden/>
              </w:rPr>
              <w:fldChar w:fldCharType="separate"/>
            </w:r>
            <w:r w:rsidR="006939BF" w:rsidRPr="005422F8">
              <w:rPr>
                <w:webHidden/>
              </w:rPr>
              <w:t>1</w:t>
            </w:r>
            <w:r w:rsidRPr="005422F8">
              <w:rPr>
                <w:webHidden/>
              </w:rPr>
              <w:fldChar w:fldCharType="end"/>
            </w:r>
          </w:hyperlink>
        </w:p>
        <w:p w14:paraId="21B121D0" w14:textId="78B87415"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194" w:history="1">
            <w:r w:rsidRPr="005422F8">
              <w:rPr>
                <w:rStyle w:val="Hyperlink"/>
                <w:rFonts w:ascii="Times New Roman" w:hAnsi="Times New Roman" w:cs="Times New Roman"/>
                <w:noProof/>
                <w:sz w:val="24"/>
                <w:szCs w:val="24"/>
              </w:rPr>
              <w:t>1.1</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Latar Belakang</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_Toc209165194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w:t>
            </w:r>
            <w:r w:rsidRPr="005422F8">
              <w:rPr>
                <w:rFonts w:ascii="Times New Roman" w:hAnsi="Times New Roman" w:cs="Times New Roman"/>
                <w:noProof/>
                <w:webHidden/>
                <w:sz w:val="24"/>
                <w:szCs w:val="24"/>
              </w:rPr>
              <w:fldChar w:fldCharType="end"/>
            </w:r>
          </w:hyperlink>
        </w:p>
        <w:p w14:paraId="236AEFAC" w14:textId="54EBA58F"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195" w:history="1">
            <w:r w:rsidRPr="005422F8">
              <w:rPr>
                <w:rStyle w:val="Hyperlink"/>
                <w:rFonts w:ascii="Times New Roman" w:hAnsi="Times New Roman" w:cs="Times New Roman"/>
                <w:noProof/>
                <w:sz w:val="24"/>
                <w:szCs w:val="24"/>
              </w:rPr>
              <w:t>1.2</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Rumusan Masalah</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_Toc209165195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7</w:t>
            </w:r>
            <w:r w:rsidRPr="005422F8">
              <w:rPr>
                <w:rFonts w:ascii="Times New Roman" w:hAnsi="Times New Roman" w:cs="Times New Roman"/>
                <w:noProof/>
                <w:webHidden/>
                <w:sz w:val="24"/>
                <w:szCs w:val="24"/>
              </w:rPr>
              <w:fldChar w:fldCharType="end"/>
            </w:r>
          </w:hyperlink>
        </w:p>
        <w:p w14:paraId="58795B6C" w14:textId="5176A718"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196" w:history="1">
            <w:r w:rsidRPr="005422F8">
              <w:rPr>
                <w:rStyle w:val="Hyperlink"/>
                <w:rFonts w:ascii="Times New Roman" w:hAnsi="Times New Roman" w:cs="Times New Roman"/>
                <w:noProof/>
                <w:sz w:val="24"/>
                <w:szCs w:val="24"/>
              </w:rPr>
              <w:t>1.3</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Tujuan Penelitian</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_Toc209165196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7</w:t>
            </w:r>
            <w:r w:rsidRPr="005422F8">
              <w:rPr>
                <w:rFonts w:ascii="Times New Roman" w:hAnsi="Times New Roman" w:cs="Times New Roman"/>
                <w:noProof/>
                <w:webHidden/>
                <w:sz w:val="24"/>
                <w:szCs w:val="24"/>
              </w:rPr>
              <w:fldChar w:fldCharType="end"/>
            </w:r>
          </w:hyperlink>
        </w:p>
        <w:p w14:paraId="42B51214" w14:textId="0850D613" w:rsidR="003C382F" w:rsidRPr="005422F8" w:rsidRDefault="003C382F" w:rsidP="00F17DC4">
          <w:pPr>
            <w:pStyle w:val="TOC2"/>
            <w:spacing w:after="0" w:line="360" w:lineRule="auto"/>
            <w:rPr>
              <w:rFonts w:ascii="Times New Roman" w:eastAsiaTheme="minorEastAsia" w:hAnsi="Times New Roman" w:cs="Times New Roman"/>
              <w:noProof/>
              <w:sz w:val="24"/>
              <w:szCs w:val="24"/>
            </w:rPr>
          </w:pPr>
          <w:hyperlink w:anchor="_Toc209165197" w:history="1">
            <w:r w:rsidRPr="005422F8">
              <w:rPr>
                <w:rStyle w:val="Hyperlink"/>
                <w:rFonts w:ascii="Times New Roman" w:hAnsi="Times New Roman" w:cs="Times New Roman"/>
                <w:noProof/>
                <w:sz w:val="24"/>
                <w:szCs w:val="24"/>
              </w:rPr>
              <w:t>1.4</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Manfaat Penelitian</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_Toc209165197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8</w:t>
            </w:r>
            <w:r w:rsidRPr="005422F8">
              <w:rPr>
                <w:rFonts w:ascii="Times New Roman" w:hAnsi="Times New Roman" w:cs="Times New Roman"/>
                <w:noProof/>
                <w:webHidden/>
                <w:sz w:val="24"/>
                <w:szCs w:val="24"/>
              </w:rPr>
              <w:fldChar w:fldCharType="end"/>
            </w:r>
          </w:hyperlink>
        </w:p>
        <w:p w14:paraId="37836CEC" w14:textId="1EEAF24F" w:rsidR="003C382F" w:rsidRPr="005422F8" w:rsidRDefault="003C382F" w:rsidP="00F17DC4">
          <w:pPr>
            <w:pStyle w:val="TOC1"/>
            <w:spacing w:after="0" w:line="240" w:lineRule="auto"/>
            <w:rPr>
              <w:rFonts w:eastAsiaTheme="minorEastAsia"/>
            </w:rPr>
          </w:pPr>
          <w:hyperlink w:anchor="_Toc209165198" w:history="1">
            <w:r w:rsidRPr="005422F8">
              <w:rPr>
                <w:rStyle w:val="Hyperlink"/>
              </w:rPr>
              <w:t xml:space="preserve">BAB II </w:t>
            </w:r>
            <w:r w:rsidR="00CC5B90" w:rsidRPr="005422F8">
              <w:rPr>
                <w:rStyle w:val="Hyperlink"/>
              </w:rPr>
              <w:t>KAJI</w:t>
            </w:r>
            <w:r w:rsidRPr="005422F8">
              <w:rPr>
                <w:rStyle w:val="Hyperlink"/>
              </w:rPr>
              <w:t>AN PUSTAKA</w:t>
            </w:r>
            <w:r w:rsidRPr="005422F8">
              <w:rPr>
                <w:webHidden/>
              </w:rPr>
              <w:tab/>
            </w:r>
            <w:r w:rsidRPr="005422F8">
              <w:rPr>
                <w:webHidden/>
              </w:rPr>
              <w:fldChar w:fldCharType="begin"/>
            </w:r>
            <w:r w:rsidRPr="005422F8">
              <w:rPr>
                <w:webHidden/>
              </w:rPr>
              <w:instrText xml:space="preserve"> PAGEREF _Toc209165198 \h </w:instrText>
            </w:r>
            <w:r w:rsidRPr="005422F8">
              <w:rPr>
                <w:webHidden/>
              </w:rPr>
            </w:r>
            <w:r w:rsidRPr="005422F8">
              <w:rPr>
                <w:webHidden/>
              </w:rPr>
              <w:fldChar w:fldCharType="separate"/>
            </w:r>
            <w:r w:rsidR="006939BF" w:rsidRPr="005422F8">
              <w:rPr>
                <w:webHidden/>
              </w:rPr>
              <w:t>10</w:t>
            </w:r>
            <w:r w:rsidRPr="005422F8">
              <w:rPr>
                <w:webHidden/>
              </w:rPr>
              <w:fldChar w:fldCharType="end"/>
            </w:r>
          </w:hyperlink>
        </w:p>
        <w:p w14:paraId="47F6638A" w14:textId="61A4281F"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199" w:history="1">
            <w:r w:rsidRPr="005422F8">
              <w:rPr>
                <w:rStyle w:val="Hyperlink"/>
                <w:rFonts w:ascii="Times New Roman" w:hAnsi="Times New Roman" w:cs="Times New Roman"/>
                <w:noProof/>
                <w:sz w:val="24"/>
                <w:szCs w:val="24"/>
              </w:rPr>
              <w:t>2.1</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Landasan Teori</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_Toc209165199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10</w:t>
            </w:r>
            <w:r w:rsidRPr="005422F8">
              <w:rPr>
                <w:rFonts w:ascii="Times New Roman" w:hAnsi="Times New Roman" w:cs="Times New Roman"/>
                <w:noProof/>
                <w:webHidden/>
                <w:sz w:val="24"/>
                <w:szCs w:val="24"/>
              </w:rPr>
              <w:fldChar w:fldCharType="end"/>
            </w:r>
          </w:hyperlink>
        </w:p>
        <w:p w14:paraId="52557BC0" w14:textId="3D4C7B22"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00" w:history="1">
            <w:r w:rsidRPr="005422F8">
              <w:rPr>
                <w:rStyle w:val="Hyperlink"/>
                <w:rFonts w:ascii="Times New Roman" w:hAnsi="Times New Roman" w:cs="Times New Roman"/>
                <w:noProof/>
                <w:sz w:val="24"/>
                <w:szCs w:val="24"/>
              </w:rPr>
              <w:t>2.1.1</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Signalling Theory (Teori Sinyal)</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_Toc209165200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10</w:t>
            </w:r>
            <w:r w:rsidRPr="005422F8">
              <w:rPr>
                <w:rFonts w:ascii="Times New Roman" w:hAnsi="Times New Roman" w:cs="Times New Roman"/>
                <w:noProof/>
                <w:webHidden/>
                <w:sz w:val="24"/>
                <w:szCs w:val="24"/>
              </w:rPr>
              <w:fldChar w:fldCharType="end"/>
            </w:r>
          </w:hyperlink>
        </w:p>
        <w:p w14:paraId="34794DB1" w14:textId="78749A0E"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01" w:history="1">
            <w:r w:rsidRPr="005422F8">
              <w:rPr>
                <w:rStyle w:val="Hyperlink"/>
                <w:rFonts w:ascii="Times New Roman" w:hAnsi="Times New Roman" w:cs="Times New Roman"/>
                <w:noProof/>
                <w:sz w:val="24"/>
                <w:szCs w:val="24"/>
              </w:rPr>
              <w:t>2.1.2</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Nilai Perusahaan</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_Toc209165201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11</w:t>
            </w:r>
            <w:r w:rsidRPr="005422F8">
              <w:rPr>
                <w:rFonts w:ascii="Times New Roman" w:hAnsi="Times New Roman" w:cs="Times New Roman"/>
                <w:noProof/>
                <w:webHidden/>
                <w:sz w:val="24"/>
                <w:szCs w:val="24"/>
              </w:rPr>
              <w:fldChar w:fldCharType="end"/>
            </w:r>
          </w:hyperlink>
        </w:p>
        <w:p w14:paraId="2CA64A15" w14:textId="3AABBD19"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02" w:history="1">
            <w:r w:rsidRPr="005422F8">
              <w:rPr>
                <w:rStyle w:val="Hyperlink"/>
                <w:rFonts w:ascii="Times New Roman" w:hAnsi="Times New Roman" w:cs="Times New Roman"/>
                <w:noProof/>
                <w:sz w:val="24"/>
                <w:szCs w:val="24"/>
              </w:rPr>
              <w:t>2.1.3</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Ukuran Perusahaan</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_Toc209165202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12</w:t>
            </w:r>
            <w:r w:rsidRPr="005422F8">
              <w:rPr>
                <w:rFonts w:ascii="Times New Roman" w:hAnsi="Times New Roman" w:cs="Times New Roman"/>
                <w:noProof/>
                <w:webHidden/>
                <w:sz w:val="24"/>
                <w:szCs w:val="24"/>
              </w:rPr>
              <w:fldChar w:fldCharType="end"/>
            </w:r>
          </w:hyperlink>
        </w:p>
        <w:p w14:paraId="0274C5C0" w14:textId="452AAC47"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03" w:history="1">
            <w:r w:rsidRPr="005422F8">
              <w:rPr>
                <w:rStyle w:val="Hyperlink"/>
                <w:rFonts w:ascii="Times New Roman" w:hAnsi="Times New Roman" w:cs="Times New Roman"/>
                <w:noProof/>
                <w:sz w:val="24"/>
                <w:szCs w:val="24"/>
              </w:rPr>
              <w:t>2.1.4</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Profitabilitas</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_Toc209165203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12</w:t>
            </w:r>
            <w:r w:rsidRPr="005422F8">
              <w:rPr>
                <w:rFonts w:ascii="Times New Roman" w:hAnsi="Times New Roman" w:cs="Times New Roman"/>
                <w:noProof/>
                <w:webHidden/>
                <w:sz w:val="24"/>
                <w:szCs w:val="24"/>
              </w:rPr>
              <w:fldChar w:fldCharType="end"/>
            </w:r>
          </w:hyperlink>
        </w:p>
        <w:p w14:paraId="54D2FA1D" w14:textId="1209356A"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04" w:history="1">
            <w:r w:rsidRPr="005422F8">
              <w:rPr>
                <w:rStyle w:val="Hyperlink"/>
                <w:rFonts w:ascii="Times New Roman" w:hAnsi="Times New Roman" w:cs="Times New Roman"/>
                <w:noProof/>
                <w:sz w:val="24"/>
                <w:szCs w:val="24"/>
              </w:rPr>
              <w:t>2.1.5</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Struktur Modal</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_Toc209165204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13</w:t>
            </w:r>
            <w:r w:rsidRPr="005422F8">
              <w:rPr>
                <w:rFonts w:ascii="Times New Roman" w:hAnsi="Times New Roman" w:cs="Times New Roman"/>
                <w:noProof/>
                <w:webHidden/>
                <w:sz w:val="24"/>
                <w:szCs w:val="24"/>
              </w:rPr>
              <w:fldChar w:fldCharType="end"/>
            </w:r>
          </w:hyperlink>
        </w:p>
        <w:p w14:paraId="3CD2208D" w14:textId="362A8F65"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05" w:history="1">
            <w:r w:rsidRPr="005422F8">
              <w:rPr>
                <w:rStyle w:val="Hyperlink"/>
                <w:rFonts w:ascii="Times New Roman" w:hAnsi="Times New Roman" w:cs="Times New Roman"/>
                <w:noProof/>
                <w:sz w:val="24"/>
                <w:szCs w:val="24"/>
              </w:rPr>
              <w:t>2.1.6</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Keputusan Investasi</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_Toc209165205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14</w:t>
            </w:r>
            <w:r w:rsidRPr="005422F8">
              <w:rPr>
                <w:rFonts w:ascii="Times New Roman" w:hAnsi="Times New Roman" w:cs="Times New Roman"/>
                <w:noProof/>
                <w:webHidden/>
                <w:sz w:val="24"/>
                <w:szCs w:val="24"/>
              </w:rPr>
              <w:fldChar w:fldCharType="end"/>
            </w:r>
          </w:hyperlink>
        </w:p>
        <w:p w14:paraId="64378EEC" w14:textId="410716B0"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206" w:history="1">
            <w:r w:rsidRPr="005422F8">
              <w:rPr>
                <w:rStyle w:val="Hyperlink"/>
                <w:rFonts w:ascii="Times New Roman" w:hAnsi="Times New Roman" w:cs="Times New Roman"/>
                <w:noProof/>
                <w:sz w:val="24"/>
                <w:szCs w:val="24"/>
              </w:rPr>
              <w:t>2.2</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Penelitian Terdahulu</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_Toc209165206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15</w:t>
            </w:r>
            <w:r w:rsidRPr="005422F8">
              <w:rPr>
                <w:rFonts w:ascii="Times New Roman" w:hAnsi="Times New Roman" w:cs="Times New Roman"/>
                <w:noProof/>
                <w:webHidden/>
                <w:sz w:val="24"/>
                <w:szCs w:val="24"/>
              </w:rPr>
              <w:fldChar w:fldCharType="end"/>
            </w:r>
          </w:hyperlink>
        </w:p>
        <w:p w14:paraId="4272DB6F" w14:textId="7FDC7162"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207" w:history="1">
            <w:r w:rsidRPr="005422F8">
              <w:rPr>
                <w:rStyle w:val="Hyperlink"/>
                <w:rFonts w:ascii="Times New Roman" w:hAnsi="Times New Roman" w:cs="Times New Roman"/>
                <w:noProof/>
                <w:sz w:val="24"/>
                <w:szCs w:val="24"/>
              </w:rPr>
              <w:t>2.3</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Kerangka Konseptual</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_Toc209165207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18</w:t>
            </w:r>
            <w:r w:rsidRPr="005422F8">
              <w:rPr>
                <w:rFonts w:ascii="Times New Roman" w:hAnsi="Times New Roman" w:cs="Times New Roman"/>
                <w:noProof/>
                <w:webHidden/>
                <w:sz w:val="24"/>
                <w:szCs w:val="24"/>
              </w:rPr>
              <w:fldChar w:fldCharType="end"/>
            </w:r>
          </w:hyperlink>
        </w:p>
        <w:p w14:paraId="4B591A26" w14:textId="0109AFEE"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208" w:history="1">
            <w:r w:rsidRPr="005422F8">
              <w:rPr>
                <w:rStyle w:val="Hyperlink"/>
                <w:rFonts w:ascii="Times New Roman" w:hAnsi="Times New Roman" w:cs="Times New Roman"/>
                <w:noProof/>
                <w:sz w:val="24"/>
                <w:szCs w:val="24"/>
              </w:rPr>
              <w:t>2.4</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Pengembangan Hipotesis</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_Toc209165208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19</w:t>
            </w:r>
            <w:r w:rsidRPr="005422F8">
              <w:rPr>
                <w:rFonts w:ascii="Times New Roman" w:hAnsi="Times New Roman" w:cs="Times New Roman"/>
                <w:noProof/>
                <w:webHidden/>
                <w:sz w:val="24"/>
                <w:szCs w:val="24"/>
              </w:rPr>
              <w:fldChar w:fldCharType="end"/>
            </w:r>
          </w:hyperlink>
        </w:p>
        <w:p w14:paraId="344D0211" w14:textId="336C0132"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09" w:history="1">
            <w:r w:rsidRPr="005422F8">
              <w:rPr>
                <w:rStyle w:val="Hyperlink"/>
                <w:rFonts w:ascii="Times New Roman" w:hAnsi="Times New Roman" w:cs="Times New Roman"/>
                <w:noProof/>
                <w:sz w:val="24"/>
                <w:szCs w:val="24"/>
              </w:rPr>
              <w:t>2.4.1</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Pengaruh Ukuran Perusahaan terhadap Nilai Perusahaan</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_Toc209165209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19</w:t>
            </w:r>
            <w:r w:rsidRPr="005422F8">
              <w:rPr>
                <w:rFonts w:ascii="Times New Roman" w:hAnsi="Times New Roman" w:cs="Times New Roman"/>
                <w:noProof/>
                <w:webHidden/>
                <w:sz w:val="24"/>
                <w:szCs w:val="24"/>
              </w:rPr>
              <w:fldChar w:fldCharType="end"/>
            </w:r>
          </w:hyperlink>
        </w:p>
        <w:p w14:paraId="09550CFD" w14:textId="4FEE5159"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10" w:history="1">
            <w:r w:rsidRPr="005422F8">
              <w:rPr>
                <w:rStyle w:val="Hyperlink"/>
                <w:rFonts w:ascii="Times New Roman" w:hAnsi="Times New Roman" w:cs="Times New Roman"/>
                <w:noProof/>
                <w:sz w:val="24"/>
                <w:szCs w:val="24"/>
              </w:rPr>
              <w:t>2.4.2</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Pengaruh Profitabilitas terhadap Nilai Perusahaan</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_Toc209165210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21</w:t>
            </w:r>
            <w:r w:rsidRPr="005422F8">
              <w:rPr>
                <w:rFonts w:ascii="Times New Roman" w:hAnsi="Times New Roman" w:cs="Times New Roman"/>
                <w:noProof/>
                <w:webHidden/>
                <w:sz w:val="24"/>
                <w:szCs w:val="24"/>
              </w:rPr>
              <w:fldChar w:fldCharType="end"/>
            </w:r>
          </w:hyperlink>
        </w:p>
        <w:p w14:paraId="1EDFEBFA" w14:textId="7AAFA67F"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11" w:history="1">
            <w:r w:rsidRPr="005422F8">
              <w:rPr>
                <w:rStyle w:val="Hyperlink"/>
                <w:rFonts w:ascii="Times New Roman" w:hAnsi="Times New Roman" w:cs="Times New Roman"/>
                <w:noProof/>
                <w:sz w:val="24"/>
                <w:szCs w:val="24"/>
              </w:rPr>
              <w:t>2.4.3</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Pengaruh Struktur Modal terhadap Nilai Perusahaan</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_Toc209165211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22</w:t>
            </w:r>
            <w:r w:rsidRPr="005422F8">
              <w:rPr>
                <w:rFonts w:ascii="Times New Roman" w:hAnsi="Times New Roman" w:cs="Times New Roman"/>
                <w:noProof/>
                <w:webHidden/>
                <w:sz w:val="24"/>
                <w:szCs w:val="24"/>
              </w:rPr>
              <w:fldChar w:fldCharType="end"/>
            </w:r>
          </w:hyperlink>
        </w:p>
        <w:p w14:paraId="0F6C93CA" w14:textId="11C32099"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12" w:history="1">
            <w:r w:rsidRPr="005422F8">
              <w:rPr>
                <w:rStyle w:val="Hyperlink"/>
                <w:rFonts w:ascii="Times New Roman" w:hAnsi="Times New Roman" w:cs="Times New Roman"/>
                <w:noProof/>
                <w:sz w:val="24"/>
                <w:szCs w:val="24"/>
              </w:rPr>
              <w:t>2.4.4</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Pengaruh Keputusan Investasi terhadap Nilai Perusahaan</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_Toc209165212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24</w:t>
            </w:r>
            <w:r w:rsidRPr="005422F8">
              <w:rPr>
                <w:rFonts w:ascii="Times New Roman" w:hAnsi="Times New Roman" w:cs="Times New Roman"/>
                <w:noProof/>
                <w:webHidden/>
                <w:sz w:val="24"/>
                <w:szCs w:val="24"/>
              </w:rPr>
              <w:fldChar w:fldCharType="end"/>
            </w:r>
          </w:hyperlink>
        </w:p>
        <w:p w14:paraId="536E682D" w14:textId="22CBC1D6" w:rsidR="003C382F" w:rsidRPr="005422F8" w:rsidRDefault="003C382F" w:rsidP="00F17DC4">
          <w:pPr>
            <w:pStyle w:val="TOC2"/>
            <w:spacing w:after="0" w:line="360" w:lineRule="auto"/>
            <w:rPr>
              <w:rFonts w:ascii="Times New Roman" w:eastAsiaTheme="minorEastAsia" w:hAnsi="Times New Roman" w:cs="Times New Roman"/>
              <w:noProof/>
              <w:sz w:val="24"/>
              <w:szCs w:val="24"/>
            </w:rPr>
          </w:pPr>
          <w:hyperlink w:anchor="_Toc209165213" w:history="1">
            <w:r w:rsidRPr="005422F8">
              <w:rPr>
                <w:rStyle w:val="Hyperlink"/>
                <w:rFonts w:ascii="Times New Roman" w:hAnsi="Times New Roman" w:cs="Times New Roman"/>
                <w:noProof/>
                <w:sz w:val="24"/>
                <w:szCs w:val="24"/>
              </w:rPr>
              <w:t>2.5</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Model Penelitian</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_Toc209165213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25</w:t>
            </w:r>
            <w:r w:rsidRPr="005422F8">
              <w:rPr>
                <w:rFonts w:ascii="Times New Roman" w:hAnsi="Times New Roman" w:cs="Times New Roman"/>
                <w:noProof/>
                <w:webHidden/>
                <w:sz w:val="24"/>
                <w:szCs w:val="24"/>
              </w:rPr>
              <w:fldChar w:fldCharType="end"/>
            </w:r>
          </w:hyperlink>
        </w:p>
        <w:p w14:paraId="4D9F5E3D" w14:textId="628EFC27" w:rsidR="003C382F" w:rsidRPr="005422F8" w:rsidRDefault="003C382F" w:rsidP="00F17DC4">
          <w:pPr>
            <w:pStyle w:val="TOC1"/>
            <w:spacing w:after="0" w:line="240" w:lineRule="auto"/>
            <w:rPr>
              <w:rFonts w:eastAsiaTheme="minorEastAsia"/>
            </w:rPr>
          </w:pPr>
          <w:hyperlink w:anchor="_Toc209165214" w:history="1">
            <w:r w:rsidRPr="005422F8">
              <w:rPr>
                <w:rStyle w:val="Hyperlink"/>
              </w:rPr>
              <w:t>BAB III METODE PENELITIAN</w:t>
            </w:r>
            <w:r w:rsidRPr="005422F8">
              <w:rPr>
                <w:webHidden/>
              </w:rPr>
              <w:tab/>
            </w:r>
            <w:r w:rsidRPr="005422F8">
              <w:rPr>
                <w:webHidden/>
              </w:rPr>
              <w:fldChar w:fldCharType="begin"/>
            </w:r>
            <w:r w:rsidRPr="005422F8">
              <w:rPr>
                <w:webHidden/>
              </w:rPr>
              <w:instrText xml:space="preserve"> PAGEREF _Toc209165214 \h </w:instrText>
            </w:r>
            <w:r w:rsidRPr="005422F8">
              <w:rPr>
                <w:webHidden/>
              </w:rPr>
            </w:r>
            <w:r w:rsidRPr="005422F8">
              <w:rPr>
                <w:webHidden/>
              </w:rPr>
              <w:fldChar w:fldCharType="separate"/>
            </w:r>
            <w:r w:rsidR="006939BF" w:rsidRPr="005422F8">
              <w:rPr>
                <w:webHidden/>
              </w:rPr>
              <w:t>26</w:t>
            </w:r>
            <w:r w:rsidRPr="005422F8">
              <w:rPr>
                <w:webHidden/>
              </w:rPr>
              <w:fldChar w:fldCharType="end"/>
            </w:r>
          </w:hyperlink>
        </w:p>
        <w:p w14:paraId="75EF2678" w14:textId="32D4E7E0"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215" w:history="1">
            <w:r w:rsidRPr="005422F8">
              <w:rPr>
                <w:rStyle w:val="Hyperlink"/>
                <w:rFonts w:ascii="Times New Roman" w:hAnsi="Times New Roman" w:cs="Times New Roman"/>
                <w:noProof/>
                <w:sz w:val="24"/>
                <w:szCs w:val="24"/>
              </w:rPr>
              <w:t>3.1</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Definisi Operasional</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_Toc209165215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26</w:t>
            </w:r>
            <w:r w:rsidRPr="005422F8">
              <w:rPr>
                <w:rFonts w:ascii="Times New Roman" w:hAnsi="Times New Roman" w:cs="Times New Roman"/>
                <w:noProof/>
                <w:webHidden/>
                <w:sz w:val="24"/>
                <w:szCs w:val="24"/>
              </w:rPr>
              <w:fldChar w:fldCharType="end"/>
            </w:r>
          </w:hyperlink>
        </w:p>
        <w:p w14:paraId="72A3C167" w14:textId="4DE4A089"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16" w:history="1">
            <w:r w:rsidRPr="005422F8">
              <w:rPr>
                <w:rStyle w:val="Hyperlink"/>
                <w:rFonts w:ascii="Times New Roman" w:hAnsi="Times New Roman" w:cs="Times New Roman"/>
                <w:noProof/>
                <w:sz w:val="24"/>
                <w:szCs w:val="24"/>
              </w:rPr>
              <w:t>3.1.1</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Nilai Perusahaan (Y)</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_Toc209165216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26</w:t>
            </w:r>
            <w:r w:rsidRPr="005422F8">
              <w:rPr>
                <w:rFonts w:ascii="Times New Roman" w:hAnsi="Times New Roman" w:cs="Times New Roman"/>
                <w:noProof/>
                <w:webHidden/>
                <w:sz w:val="24"/>
                <w:szCs w:val="24"/>
              </w:rPr>
              <w:fldChar w:fldCharType="end"/>
            </w:r>
          </w:hyperlink>
        </w:p>
        <w:p w14:paraId="0F3F7758" w14:textId="3B692512"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17" w:history="1">
            <w:r w:rsidRPr="005422F8">
              <w:rPr>
                <w:rStyle w:val="Hyperlink"/>
                <w:rFonts w:ascii="Times New Roman" w:hAnsi="Times New Roman" w:cs="Times New Roman"/>
                <w:noProof/>
                <w:sz w:val="24"/>
                <w:szCs w:val="24"/>
              </w:rPr>
              <w:t>3.1.2</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Ukuran Perusahaan (X</w:t>
            </w:r>
            <w:r w:rsidRPr="005422F8">
              <w:rPr>
                <w:rStyle w:val="Hyperlink"/>
                <w:rFonts w:ascii="Times New Roman" w:hAnsi="Times New Roman" w:cs="Times New Roman"/>
                <w:noProof/>
                <w:sz w:val="24"/>
                <w:szCs w:val="24"/>
                <w:vertAlign w:val="subscript"/>
              </w:rPr>
              <w:t>1</w:t>
            </w:r>
            <w:r w:rsidRPr="005422F8">
              <w:rPr>
                <w:rStyle w:val="Hyperlink"/>
                <w:rFonts w:ascii="Times New Roman" w:hAnsi="Times New Roman" w:cs="Times New Roman"/>
                <w:noProof/>
                <w:sz w:val="24"/>
                <w:szCs w:val="24"/>
              </w:rPr>
              <w:t>)</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_Toc209165217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27</w:t>
            </w:r>
            <w:r w:rsidRPr="005422F8">
              <w:rPr>
                <w:rFonts w:ascii="Times New Roman" w:hAnsi="Times New Roman" w:cs="Times New Roman"/>
                <w:noProof/>
                <w:webHidden/>
                <w:sz w:val="24"/>
                <w:szCs w:val="24"/>
              </w:rPr>
              <w:fldChar w:fldCharType="end"/>
            </w:r>
          </w:hyperlink>
        </w:p>
        <w:p w14:paraId="10D2263E" w14:textId="1F9C0196"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18" w:history="1">
            <w:r w:rsidRPr="005422F8">
              <w:rPr>
                <w:rStyle w:val="Hyperlink"/>
                <w:rFonts w:ascii="Times New Roman" w:hAnsi="Times New Roman" w:cs="Times New Roman"/>
                <w:noProof/>
                <w:sz w:val="24"/>
                <w:szCs w:val="24"/>
              </w:rPr>
              <w:t>3.1.3</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Profitabilitas (X</w:t>
            </w:r>
            <w:r w:rsidRPr="005422F8">
              <w:rPr>
                <w:rStyle w:val="Hyperlink"/>
                <w:rFonts w:ascii="Times New Roman" w:hAnsi="Times New Roman" w:cs="Times New Roman"/>
                <w:noProof/>
                <w:sz w:val="24"/>
                <w:szCs w:val="24"/>
                <w:vertAlign w:val="subscript"/>
              </w:rPr>
              <w:t>2</w:t>
            </w:r>
            <w:r w:rsidRPr="005422F8">
              <w:rPr>
                <w:rStyle w:val="Hyperlink"/>
                <w:rFonts w:ascii="Times New Roman" w:hAnsi="Times New Roman" w:cs="Times New Roman"/>
                <w:noProof/>
                <w:sz w:val="24"/>
                <w:szCs w:val="24"/>
              </w:rPr>
              <w:t>)</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_Toc209165218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27</w:t>
            </w:r>
            <w:r w:rsidRPr="005422F8">
              <w:rPr>
                <w:rFonts w:ascii="Times New Roman" w:hAnsi="Times New Roman" w:cs="Times New Roman"/>
                <w:noProof/>
                <w:webHidden/>
                <w:sz w:val="24"/>
                <w:szCs w:val="24"/>
              </w:rPr>
              <w:fldChar w:fldCharType="end"/>
            </w:r>
          </w:hyperlink>
        </w:p>
        <w:p w14:paraId="6911BFA2" w14:textId="6D319A24"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19" w:history="1">
            <w:r w:rsidRPr="005422F8">
              <w:rPr>
                <w:rStyle w:val="Hyperlink"/>
                <w:rFonts w:ascii="Times New Roman" w:hAnsi="Times New Roman" w:cs="Times New Roman"/>
                <w:noProof/>
                <w:sz w:val="24"/>
                <w:szCs w:val="24"/>
              </w:rPr>
              <w:t>3.1.4</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Struktur Modal (X</w:t>
            </w:r>
            <w:r w:rsidRPr="005422F8">
              <w:rPr>
                <w:rStyle w:val="Hyperlink"/>
                <w:rFonts w:ascii="Times New Roman" w:hAnsi="Times New Roman" w:cs="Times New Roman"/>
                <w:noProof/>
                <w:sz w:val="24"/>
                <w:szCs w:val="24"/>
                <w:vertAlign w:val="subscript"/>
              </w:rPr>
              <w:t>3</w:t>
            </w:r>
            <w:r w:rsidRPr="005422F8">
              <w:rPr>
                <w:rStyle w:val="Hyperlink"/>
                <w:rFonts w:ascii="Times New Roman" w:hAnsi="Times New Roman" w:cs="Times New Roman"/>
                <w:noProof/>
                <w:sz w:val="24"/>
                <w:szCs w:val="24"/>
              </w:rPr>
              <w:t>)</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_Toc209165219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28</w:t>
            </w:r>
            <w:r w:rsidRPr="005422F8">
              <w:rPr>
                <w:rFonts w:ascii="Times New Roman" w:hAnsi="Times New Roman" w:cs="Times New Roman"/>
                <w:noProof/>
                <w:webHidden/>
                <w:sz w:val="24"/>
                <w:szCs w:val="24"/>
              </w:rPr>
              <w:fldChar w:fldCharType="end"/>
            </w:r>
          </w:hyperlink>
        </w:p>
        <w:p w14:paraId="68F1A302" w14:textId="6C4B7832"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20" w:history="1">
            <w:r w:rsidRPr="005422F8">
              <w:rPr>
                <w:rStyle w:val="Hyperlink"/>
                <w:rFonts w:ascii="Times New Roman" w:hAnsi="Times New Roman" w:cs="Times New Roman"/>
                <w:noProof/>
                <w:sz w:val="24"/>
                <w:szCs w:val="24"/>
              </w:rPr>
              <w:t>3.1.5</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Keputusan Investasi (X</w:t>
            </w:r>
            <w:r w:rsidRPr="005422F8">
              <w:rPr>
                <w:rStyle w:val="Hyperlink"/>
                <w:rFonts w:ascii="Times New Roman" w:hAnsi="Times New Roman" w:cs="Times New Roman"/>
                <w:noProof/>
                <w:sz w:val="24"/>
                <w:szCs w:val="24"/>
                <w:vertAlign w:val="subscript"/>
              </w:rPr>
              <w:t>4</w:t>
            </w:r>
            <w:r w:rsidRPr="005422F8">
              <w:rPr>
                <w:rStyle w:val="Hyperlink"/>
                <w:rFonts w:ascii="Times New Roman" w:hAnsi="Times New Roman" w:cs="Times New Roman"/>
                <w:noProof/>
                <w:sz w:val="24"/>
                <w:szCs w:val="24"/>
              </w:rPr>
              <w:t>)</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_Toc209165220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28</w:t>
            </w:r>
            <w:r w:rsidRPr="005422F8">
              <w:rPr>
                <w:rFonts w:ascii="Times New Roman" w:hAnsi="Times New Roman" w:cs="Times New Roman"/>
                <w:noProof/>
                <w:webHidden/>
                <w:sz w:val="24"/>
                <w:szCs w:val="24"/>
              </w:rPr>
              <w:fldChar w:fldCharType="end"/>
            </w:r>
          </w:hyperlink>
        </w:p>
        <w:p w14:paraId="190778EB" w14:textId="3EC177DF"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221" w:history="1">
            <w:r w:rsidRPr="005422F8">
              <w:rPr>
                <w:rStyle w:val="Hyperlink"/>
                <w:rFonts w:ascii="Times New Roman" w:hAnsi="Times New Roman" w:cs="Times New Roman"/>
                <w:noProof/>
                <w:sz w:val="24"/>
                <w:szCs w:val="24"/>
              </w:rPr>
              <w:t>3.2</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Populasi dan Sampel</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_Toc209165221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29</w:t>
            </w:r>
            <w:r w:rsidRPr="005422F8">
              <w:rPr>
                <w:rFonts w:ascii="Times New Roman" w:hAnsi="Times New Roman" w:cs="Times New Roman"/>
                <w:noProof/>
                <w:webHidden/>
                <w:sz w:val="24"/>
                <w:szCs w:val="24"/>
              </w:rPr>
              <w:fldChar w:fldCharType="end"/>
            </w:r>
          </w:hyperlink>
        </w:p>
        <w:p w14:paraId="4EB68625" w14:textId="3A4EDCF7"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22" w:history="1">
            <w:r w:rsidRPr="005422F8">
              <w:rPr>
                <w:rStyle w:val="Hyperlink"/>
                <w:rFonts w:ascii="Times New Roman" w:hAnsi="Times New Roman" w:cs="Times New Roman"/>
                <w:noProof/>
                <w:sz w:val="24"/>
                <w:szCs w:val="24"/>
              </w:rPr>
              <w:t>3.2.1</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Populasi</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_Toc209165222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29</w:t>
            </w:r>
            <w:r w:rsidRPr="005422F8">
              <w:rPr>
                <w:rFonts w:ascii="Times New Roman" w:hAnsi="Times New Roman" w:cs="Times New Roman"/>
                <w:noProof/>
                <w:webHidden/>
                <w:sz w:val="24"/>
                <w:szCs w:val="24"/>
              </w:rPr>
              <w:fldChar w:fldCharType="end"/>
            </w:r>
          </w:hyperlink>
        </w:p>
        <w:p w14:paraId="4B450AD0" w14:textId="084D8D3D"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23" w:history="1">
            <w:r w:rsidRPr="005422F8">
              <w:rPr>
                <w:rStyle w:val="Hyperlink"/>
                <w:rFonts w:ascii="Times New Roman" w:hAnsi="Times New Roman" w:cs="Times New Roman"/>
                <w:noProof/>
                <w:sz w:val="24"/>
                <w:szCs w:val="24"/>
              </w:rPr>
              <w:t>3.2.2</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Sampel</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_Toc209165223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29</w:t>
            </w:r>
            <w:r w:rsidRPr="005422F8">
              <w:rPr>
                <w:rFonts w:ascii="Times New Roman" w:hAnsi="Times New Roman" w:cs="Times New Roman"/>
                <w:noProof/>
                <w:webHidden/>
                <w:sz w:val="24"/>
                <w:szCs w:val="24"/>
              </w:rPr>
              <w:fldChar w:fldCharType="end"/>
            </w:r>
          </w:hyperlink>
        </w:p>
        <w:p w14:paraId="32BCB171" w14:textId="2AA47BC0"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224" w:history="1">
            <w:r w:rsidRPr="005422F8">
              <w:rPr>
                <w:rStyle w:val="Hyperlink"/>
                <w:rFonts w:ascii="Times New Roman" w:hAnsi="Times New Roman" w:cs="Times New Roman"/>
                <w:noProof/>
                <w:sz w:val="24"/>
                <w:szCs w:val="24"/>
              </w:rPr>
              <w:t>3.3</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Jenis dan Sumber Data</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_Toc209165224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31</w:t>
            </w:r>
            <w:r w:rsidRPr="005422F8">
              <w:rPr>
                <w:rFonts w:ascii="Times New Roman" w:hAnsi="Times New Roman" w:cs="Times New Roman"/>
                <w:noProof/>
                <w:webHidden/>
                <w:sz w:val="24"/>
                <w:szCs w:val="24"/>
              </w:rPr>
              <w:fldChar w:fldCharType="end"/>
            </w:r>
          </w:hyperlink>
        </w:p>
        <w:p w14:paraId="0BF01AC3" w14:textId="509444CB"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225" w:history="1">
            <w:r w:rsidRPr="005422F8">
              <w:rPr>
                <w:rStyle w:val="Hyperlink"/>
                <w:rFonts w:ascii="Times New Roman" w:hAnsi="Times New Roman" w:cs="Times New Roman"/>
                <w:noProof/>
                <w:sz w:val="24"/>
                <w:szCs w:val="24"/>
              </w:rPr>
              <w:t>3.4</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Metode Pengumpulan Data</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_Toc209165225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31</w:t>
            </w:r>
            <w:r w:rsidRPr="005422F8">
              <w:rPr>
                <w:rFonts w:ascii="Times New Roman" w:hAnsi="Times New Roman" w:cs="Times New Roman"/>
                <w:noProof/>
                <w:webHidden/>
                <w:sz w:val="24"/>
                <w:szCs w:val="24"/>
              </w:rPr>
              <w:fldChar w:fldCharType="end"/>
            </w:r>
          </w:hyperlink>
        </w:p>
        <w:p w14:paraId="153F7519" w14:textId="5CFBD510" w:rsidR="003C382F" w:rsidRPr="005422F8" w:rsidRDefault="003C382F" w:rsidP="00F17DC4">
          <w:pPr>
            <w:pStyle w:val="TOC2"/>
            <w:spacing w:after="0" w:line="240" w:lineRule="auto"/>
            <w:rPr>
              <w:rFonts w:ascii="Times New Roman" w:eastAsiaTheme="minorEastAsia" w:hAnsi="Times New Roman" w:cs="Times New Roman"/>
              <w:noProof/>
              <w:sz w:val="24"/>
              <w:szCs w:val="24"/>
            </w:rPr>
          </w:pPr>
          <w:hyperlink w:anchor="_Toc209165226" w:history="1">
            <w:r w:rsidRPr="005422F8">
              <w:rPr>
                <w:rStyle w:val="Hyperlink"/>
                <w:rFonts w:ascii="Times New Roman" w:hAnsi="Times New Roman" w:cs="Times New Roman"/>
                <w:noProof/>
                <w:sz w:val="24"/>
                <w:szCs w:val="24"/>
              </w:rPr>
              <w:t>3.5</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Metode Analisis Data</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_Toc209165226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32</w:t>
            </w:r>
            <w:r w:rsidRPr="005422F8">
              <w:rPr>
                <w:rFonts w:ascii="Times New Roman" w:hAnsi="Times New Roman" w:cs="Times New Roman"/>
                <w:noProof/>
                <w:webHidden/>
                <w:sz w:val="24"/>
                <w:szCs w:val="24"/>
              </w:rPr>
              <w:fldChar w:fldCharType="end"/>
            </w:r>
          </w:hyperlink>
        </w:p>
        <w:p w14:paraId="3E7BF3C8" w14:textId="0D04CCD5"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27" w:history="1">
            <w:r w:rsidRPr="005422F8">
              <w:rPr>
                <w:rStyle w:val="Hyperlink"/>
                <w:rFonts w:ascii="Times New Roman" w:hAnsi="Times New Roman" w:cs="Times New Roman"/>
                <w:noProof/>
                <w:sz w:val="24"/>
                <w:szCs w:val="24"/>
              </w:rPr>
              <w:t>3.5.1</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Analisis Statistik Deskriptif</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_Toc209165227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32</w:t>
            </w:r>
            <w:r w:rsidRPr="005422F8">
              <w:rPr>
                <w:rFonts w:ascii="Times New Roman" w:hAnsi="Times New Roman" w:cs="Times New Roman"/>
                <w:noProof/>
                <w:webHidden/>
                <w:sz w:val="24"/>
                <w:szCs w:val="24"/>
              </w:rPr>
              <w:fldChar w:fldCharType="end"/>
            </w:r>
          </w:hyperlink>
        </w:p>
        <w:p w14:paraId="3444263C" w14:textId="13ACB8E9" w:rsidR="003C382F" w:rsidRPr="005422F8" w:rsidRDefault="003C382F" w:rsidP="00F17DC4">
          <w:pPr>
            <w:pStyle w:val="TOC3"/>
            <w:tabs>
              <w:tab w:val="left" w:pos="1701"/>
              <w:tab w:val="right" w:leader="dot" w:pos="7927"/>
            </w:tabs>
            <w:spacing w:after="0" w:line="240" w:lineRule="auto"/>
            <w:ind w:left="1134"/>
            <w:rPr>
              <w:rFonts w:ascii="Times New Roman" w:eastAsiaTheme="minorEastAsia" w:hAnsi="Times New Roman" w:cs="Times New Roman"/>
              <w:noProof/>
              <w:sz w:val="24"/>
              <w:szCs w:val="24"/>
            </w:rPr>
          </w:pPr>
          <w:hyperlink w:anchor="_Toc209165228" w:history="1">
            <w:r w:rsidRPr="005422F8">
              <w:rPr>
                <w:rStyle w:val="Hyperlink"/>
                <w:rFonts w:ascii="Times New Roman" w:hAnsi="Times New Roman" w:cs="Times New Roman"/>
                <w:noProof/>
                <w:sz w:val="24"/>
                <w:szCs w:val="24"/>
              </w:rPr>
              <w:t>3.5.2</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Uji Asumsi Klasik</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_Toc209165228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33</w:t>
            </w:r>
            <w:r w:rsidRPr="005422F8">
              <w:rPr>
                <w:rFonts w:ascii="Times New Roman" w:hAnsi="Times New Roman" w:cs="Times New Roman"/>
                <w:noProof/>
                <w:webHidden/>
                <w:sz w:val="24"/>
                <w:szCs w:val="24"/>
              </w:rPr>
              <w:fldChar w:fldCharType="end"/>
            </w:r>
          </w:hyperlink>
        </w:p>
        <w:p w14:paraId="357B98D3" w14:textId="4DEF9648" w:rsidR="003C382F" w:rsidRPr="005422F8" w:rsidRDefault="003C382F" w:rsidP="00F17DC4">
          <w:pPr>
            <w:pStyle w:val="TOC3"/>
            <w:tabs>
              <w:tab w:val="left" w:pos="1701"/>
              <w:tab w:val="right" w:leader="dot" w:pos="7927"/>
            </w:tabs>
            <w:spacing w:after="0" w:line="360" w:lineRule="auto"/>
            <w:ind w:left="1134"/>
            <w:rPr>
              <w:rFonts w:ascii="Times New Roman" w:eastAsiaTheme="minorEastAsia" w:hAnsi="Times New Roman" w:cs="Times New Roman"/>
              <w:b/>
              <w:bCs/>
              <w:noProof/>
              <w:sz w:val="24"/>
              <w:szCs w:val="24"/>
            </w:rPr>
          </w:pPr>
          <w:hyperlink w:anchor="_Toc209165229" w:history="1">
            <w:r w:rsidRPr="005422F8">
              <w:rPr>
                <w:rStyle w:val="Hyperlink"/>
                <w:rFonts w:ascii="Times New Roman" w:hAnsi="Times New Roman" w:cs="Times New Roman"/>
                <w:noProof/>
                <w:sz w:val="24"/>
                <w:szCs w:val="24"/>
              </w:rPr>
              <w:t>3.5.3</w:t>
            </w:r>
            <w:r w:rsidRPr="005422F8">
              <w:rPr>
                <w:rFonts w:ascii="Times New Roman" w:eastAsiaTheme="minorEastAsia" w:hAnsi="Times New Roman" w:cs="Times New Roman"/>
                <w:noProof/>
                <w:sz w:val="24"/>
                <w:szCs w:val="24"/>
              </w:rPr>
              <w:tab/>
            </w:r>
            <w:r w:rsidRPr="005422F8">
              <w:rPr>
                <w:rStyle w:val="Hyperlink"/>
                <w:rFonts w:ascii="Times New Roman" w:hAnsi="Times New Roman" w:cs="Times New Roman"/>
                <w:noProof/>
                <w:sz w:val="24"/>
                <w:szCs w:val="24"/>
              </w:rPr>
              <w:t>Uji Hipotesis</w:t>
            </w:r>
            <w:r w:rsidRPr="005422F8">
              <w:rPr>
                <w:rFonts w:ascii="Times New Roman" w:hAnsi="Times New Roman" w:cs="Times New Roman"/>
                <w:noProof/>
                <w:webHidden/>
                <w:sz w:val="24"/>
                <w:szCs w:val="24"/>
              </w:rPr>
              <w:tab/>
            </w:r>
            <w:r w:rsidRPr="005422F8">
              <w:rPr>
                <w:rFonts w:ascii="Times New Roman" w:hAnsi="Times New Roman" w:cs="Times New Roman"/>
                <w:noProof/>
                <w:webHidden/>
                <w:sz w:val="24"/>
                <w:szCs w:val="24"/>
              </w:rPr>
              <w:fldChar w:fldCharType="begin"/>
            </w:r>
            <w:r w:rsidRPr="005422F8">
              <w:rPr>
                <w:rFonts w:ascii="Times New Roman" w:hAnsi="Times New Roman" w:cs="Times New Roman"/>
                <w:noProof/>
                <w:webHidden/>
                <w:sz w:val="24"/>
                <w:szCs w:val="24"/>
              </w:rPr>
              <w:instrText xml:space="preserve"> PAGEREF _Toc209165229 \h </w:instrText>
            </w:r>
            <w:r w:rsidRPr="005422F8">
              <w:rPr>
                <w:rFonts w:ascii="Times New Roman" w:hAnsi="Times New Roman" w:cs="Times New Roman"/>
                <w:noProof/>
                <w:webHidden/>
                <w:sz w:val="24"/>
                <w:szCs w:val="24"/>
              </w:rPr>
            </w:r>
            <w:r w:rsidRPr="005422F8">
              <w:rPr>
                <w:rFonts w:ascii="Times New Roman" w:hAnsi="Times New Roman" w:cs="Times New Roman"/>
                <w:noProof/>
                <w:webHidden/>
                <w:sz w:val="24"/>
                <w:szCs w:val="24"/>
              </w:rPr>
              <w:fldChar w:fldCharType="separate"/>
            </w:r>
            <w:r w:rsidR="006939BF" w:rsidRPr="005422F8">
              <w:rPr>
                <w:rFonts w:ascii="Times New Roman" w:hAnsi="Times New Roman" w:cs="Times New Roman"/>
                <w:noProof/>
                <w:webHidden/>
                <w:sz w:val="24"/>
                <w:szCs w:val="24"/>
              </w:rPr>
              <w:t>34</w:t>
            </w:r>
            <w:r w:rsidRPr="005422F8">
              <w:rPr>
                <w:rFonts w:ascii="Times New Roman" w:hAnsi="Times New Roman" w:cs="Times New Roman"/>
                <w:noProof/>
                <w:webHidden/>
                <w:sz w:val="24"/>
                <w:szCs w:val="24"/>
              </w:rPr>
              <w:fldChar w:fldCharType="end"/>
            </w:r>
          </w:hyperlink>
        </w:p>
        <w:p w14:paraId="61A2A600" w14:textId="74E10242" w:rsidR="003C382F" w:rsidRPr="005422F8" w:rsidRDefault="003C382F" w:rsidP="00F17DC4">
          <w:pPr>
            <w:pStyle w:val="TOC1"/>
            <w:spacing w:after="0" w:line="240" w:lineRule="auto"/>
            <w:rPr>
              <w:rFonts w:eastAsiaTheme="minorEastAsia"/>
            </w:rPr>
          </w:pPr>
          <w:hyperlink w:anchor="_Toc209165230" w:history="1">
            <w:r w:rsidRPr="005422F8">
              <w:rPr>
                <w:rStyle w:val="Hyperlink"/>
              </w:rPr>
              <w:t>DAFTAR PUSTAKA</w:t>
            </w:r>
            <w:r w:rsidRPr="005422F8">
              <w:rPr>
                <w:webHidden/>
              </w:rPr>
              <w:tab/>
            </w:r>
            <w:r w:rsidRPr="005422F8">
              <w:rPr>
                <w:webHidden/>
              </w:rPr>
              <w:fldChar w:fldCharType="begin"/>
            </w:r>
            <w:r w:rsidRPr="005422F8">
              <w:rPr>
                <w:webHidden/>
              </w:rPr>
              <w:instrText xml:space="preserve"> PAGEREF _Toc209165230 \h </w:instrText>
            </w:r>
            <w:r w:rsidRPr="005422F8">
              <w:rPr>
                <w:webHidden/>
              </w:rPr>
            </w:r>
            <w:r w:rsidRPr="005422F8">
              <w:rPr>
                <w:webHidden/>
              </w:rPr>
              <w:fldChar w:fldCharType="separate"/>
            </w:r>
            <w:r w:rsidR="006939BF" w:rsidRPr="005422F8">
              <w:rPr>
                <w:webHidden/>
              </w:rPr>
              <w:t>36</w:t>
            </w:r>
            <w:r w:rsidRPr="005422F8">
              <w:rPr>
                <w:webHidden/>
              </w:rPr>
              <w:fldChar w:fldCharType="end"/>
            </w:r>
          </w:hyperlink>
        </w:p>
        <w:p w14:paraId="578B3358" w14:textId="37C7358D" w:rsidR="00617A97" w:rsidRPr="003C382F" w:rsidRDefault="00617A97" w:rsidP="00F17DC4">
          <w:pPr>
            <w:spacing w:after="0" w:line="240" w:lineRule="auto"/>
            <w:rPr>
              <w:rFonts w:ascii="Times New Roman" w:hAnsi="Times New Roman" w:cs="Times New Roman"/>
              <w:b/>
              <w:bCs/>
              <w:sz w:val="24"/>
              <w:szCs w:val="24"/>
            </w:rPr>
          </w:pPr>
          <w:r w:rsidRPr="005422F8">
            <w:rPr>
              <w:rFonts w:ascii="Times New Roman" w:hAnsi="Times New Roman" w:cs="Times New Roman"/>
              <w:b/>
              <w:bCs/>
              <w:noProof/>
              <w:sz w:val="24"/>
              <w:szCs w:val="24"/>
            </w:rPr>
            <w:fldChar w:fldCharType="end"/>
          </w:r>
        </w:p>
      </w:sdtContent>
    </w:sdt>
    <w:p w14:paraId="245763F2" w14:textId="77777777" w:rsidR="002F7CBC" w:rsidRDefault="002F7CBC" w:rsidP="0074557C">
      <w:pPr>
        <w:spacing w:after="0" w:line="480" w:lineRule="auto"/>
        <w:jc w:val="center"/>
        <w:rPr>
          <w:rFonts w:ascii="Times New Roman" w:hAnsi="Times New Roman" w:cs="Times New Roman"/>
          <w:b/>
          <w:bCs/>
          <w:sz w:val="24"/>
          <w:szCs w:val="24"/>
        </w:rPr>
      </w:pPr>
    </w:p>
    <w:p w14:paraId="2BDB71A3" w14:textId="77777777" w:rsidR="002F7CBC" w:rsidRDefault="002F7CBC" w:rsidP="0074557C">
      <w:pPr>
        <w:spacing w:after="0" w:line="480" w:lineRule="auto"/>
        <w:jc w:val="center"/>
        <w:rPr>
          <w:rFonts w:ascii="Times New Roman" w:hAnsi="Times New Roman" w:cs="Times New Roman"/>
          <w:b/>
          <w:bCs/>
          <w:sz w:val="24"/>
          <w:szCs w:val="24"/>
        </w:rPr>
      </w:pPr>
    </w:p>
    <w:p w14:paraId="3F558059" w14:textId="77777777" w:rsidR="002F7CBC" w:rsidRDefault="002F7CBC" w:rsidP="0074557C">
      <w:pPr>
        <w:spacing w:after="0" w:line="480" w:lineRule="auto"/>
        <w:jc w:val="center"/>
        <w:rPr>
          <w:rFonts w:ascii="Times New Roman" w:hAnsi="Times New Roman" w:cs="Times New Roman"/>
          <w:b/>
          <w:bCs/>
          <w:sz w:val="24"/>
          <w:szCs w:val="24"/>
        </w:rPr>
      </w:pPr>
    </w:p>
    <w:p w14:paraId="2E08344C" w14:textId="77777777" w:rsidR="002F7CBC" w:rsidRDefault="002F7CBC" w:rsidP="0074557C">
      <w:pPr>
        <w:spacing w:after="0" w:line="480" w:lineRule="auto"/>
        <w:jc w:val="center"/>
        <w:rPr>
          <w:rFonts w:ascii="Times New Roman" w:hAnsi="Times New Roman" w:cs="Times New Roman"/>
          <w:b/>
          <w:bCs/>
          <w:sz w:val="24"/>
          <w:szCs w:val="24"/>
        </w:rPr>
      </w:pPr>
    </w:p>
    <w:p w14:paraId="0B7B82B1" w14:textId="77777777" w:rsidR="002F7CBC" w:rsidRDefault="002F7CBC" w:rsidP="0074557C">
      <w:pPr>
        <w:spacing w:after="0" w:line="480" w:lineRule="auto"/>
        <w:jc w:val="center"/>
        <w:rPr>
          <w:rFonts w:ascii="Times New Roman" w:hAnsi="Times New Roman" w:cs="Times New Roman"/>
          <w:b/>
          <w:bCs/>
          <w:sz w:val="24"/>
          <w:szCs w:val="24"/>
        </w:rPr>
      </w:pPr>
    </w:p>
    <w:p w14:paraId="7EF28702" w14:textId="77777777" w:rsidR="002F7CBC" w:rsidRDefault="002F7CBC" w:rsidP="0074557C">
      <w:pPr>
        <w:spacing w:after="0" w:line="480" w:lineRule="auto"/>
        <w:jc w:val="center"/>
        <w:rPr>
          <w:rFonts w:ascii="Times New Roman" w:hAnsi="Times New Roman" w:cs="Times New Roman"/>
          <w:b/>
          <w:bCs/>
          <w:sz w:val="24"/>
          <w:szCs w:val="24"/>
        </w:rPr>
      </w:pPr>
    </w:p>
    <w:p w14:paraId="5C1C0EEE" w14:textId="77777777" w:rsidR="002F7CBC" w:rsidRDefault="002F7CBC" w:rsidP="0074557C">
      <w:pPr>
        <w:spacing w:after="0" w:line="480" w:lineRule="auto"/>
        <w:jc w:val="center"/>
        <w:rPr>
          <w:rFonts w:ascii="Times New Roman" w:hAnsi="Times New Roman" w:cs="Times New Roman"/>
          <w:b/>
          <w:bCs/>
          <w:sz w:val="24"/>
          <w:szCs w:val="24"/>
        </w:rPr>
      </w:pPr>
    </w:p>
    <w:p w14:paraId="2B5F5A1E" w14:textId="77777777" w:rsidR="002F7CBC" w:rsidRDefault="002F7CBC" w:rsidP="0074557C">
      <w:pPr>
        <w:spacing w:after="0" w:line="480" w:lineRule="auto"/>
        <w:jc w:val="center"/>
        <w:rPr>
          <w:rFonts w:ascii="Times New Roman" w:hAnsi="Times New Roman" w:cs="Times New Roman"/>
          <w:b/>
          <w:bCs/>
          <w:sz w:val="24"/>
          <w:szCs w:val="24"/>
        </w:rPr>
      </w:pPr>
    </w:p>
    <w:p w14:paraId="1B7FB5B9" w14:textId="77777777" w:rsidR="002F7CBC" w:rsidRDefault="002F7CBC" w:rsidP="0074557C">
      <w:pPr>
        <w:spacing w:after="0" w:line="480" w:lineRule="auto"/>
        <w:jc w:val="center"/>
        <w:rPr>
          <w:rFonts w:ascii="Times New Roman" w:hAnsi="Times New Roman" w:cs="Times New Roman"/>
          <w:b/>
          <w:bCs/>
          <w:sz w:val="24"/>
          <w:szCs w:val="24"/>
        </w:rPr>
      </w:pPr>
    </w:p>
    <w:p w14:paraId="6833D129" w14:textId="77777777" w:rsidR="002F7CBC" w:rsidRDefault="002F7CBC" w:rsidP="0074557C">
      <w:pPr>
        <w:spacing w:after="0" w:line="480" w:lineRule="auto"/>
        <w:jc w:val="center"/>
        <w:rPr>
          <w:rFonts w:ascii="Times New Roman" w:hAnsi="Times New Roman" w:cs="Times New Roman"/>
          <w:b/>
          <w:bCs/>
          <w:sz w:val="24"/>
          <w:szCs w:val="24"/>
        </w:rPr>
      </w:pPr>
    </w:p>
    <w:p w14:paraId="46F2981C" w14:textId="77777777" w:rsidR="002F7CBC" w:rsidRDefault="002F7CBC" w:rsidP="0074557C">
      <w:pPr>
        <w:spacing w:after="0" w:line="480" w:lineRule="auto"/>
        <w:jc w:val="center"/>
        <w:rPr>
          <w:rFonts w:ascii="Times New Roman" w:hAnsi="Times New Roman" w:cs="Times New Roman"/>
          <w:b/>
          <w:bCs/>
          <w:sz w:val="24"/>
          <w:szCs w:val="24"/>
        </w:rPr>
      </w:pPr>
    </w:p>
    <w:p w14:paraId="3F491D1B" w14:textId="77777777" w:rsidR="00C8648A" w:rsidRDefault="00C8648A" w:rsidP="0074557C">
      <w:pPr>
        <w:spacing w:after="0" w:line="480" w:lineRule="auto"/>
        <w:jc w:val="center"/>
        <w:rPr>
          <w:rFonts w:ascii="Times New Roman" w:hAnsi="Times New Roman" w:cs="Times New Roman"/>
          <w:b/>
          <w:bCs/>
          <w:sz w:val="24"/>
          <w:szCs w:val="24"/>
        </w:rPr>
      </w:pPr>
    </w:p>
    <w:p w14:paraId="417C17F1" w14:textId="77777777" w:rsidR="00C8648A" w:rsidRDefault="00C8648A" w:rsidP="0074557C">
      <w:pPr>
        <w:spacing w:after="0" w:line="480" w:lineRule="auto"/>
        <w:jc w:val="center"/>
        <w:rPr>
          <w:rFonts w:ascii="Times New Roman" w:hAnsi="Times New Roman" w:cs="Times New Roman"/>
          <w:b/>
          <w:bCs/>
          <w:sz w:val="24"/>
          <w:szCs w:val="24"/>
        </w:rPr>
      </w:pPr>
    </w:p>
    <w:p w14:paraId="6F15ADB9" w14:textId="77777777" w:rsidR="00C8648A" w:rsidRDefault="00C8648A" w:rsidP="0074557C">
      <w:pPr>
        <w:spacing w:after="0" w:line="480" w:lineRule="auto"/>
        <w:jc w:val="center"/>
        <w:rPr>
          <w:rFonts w:ascii="Times New Roman" w:hAnsi="Times New Roman" w:cs="Times New Roman"/>
          <w:b/>
          <w:bCs/>
          <w:sz w:val="24"/>
          <w:szCs w:val="24"/>
        </w:rPr>
      </w:pPr>
    </w:p>
    <w:p w14:paraId="504F5590" w14:textId="77777777" w:rsidR="00C8648A" w:rsidRDefault="00C8648A" w:rsidP="0074557C">
      <w:pPr>
        <w:spacing w:after="0" w:line="480" w:lineRule="auto"/>
        <w:jc w:val="center"/>
        <w:rPr>
          <w:rFonts w:ascii="Times New Roman" w:hAnsi="Times New Roman" w:cs="Times New Roman"/>
          <w:b/>
          <w:bCs/>
          <w:sz w:val="24"/>
          <w:szCs w:val="24"/>
        </w:rPr>
      </w:pPr>
    </w:p>
    <w:p w14:paraId="1F4F2D32" w14:textId="77777777" w:rsidR="00C8648A" w:rsidRDefault="00C8648A" w:rsidP="0074557C">
      <w:pPr>
        <w:spacing w:after="0" w:line="480" w:lineRule="auto"/>
        <w:jc w:val="center"/>
        <w:rPr>
          <w:rFonts w:ascii="Times New Roman" w:hAnsi="Times New Roman" w:cs="Times New Roman"/>
          <w:b/>
          <w:bCs/>
          <w:sz w:val="24"/>
          <w:szCs w:val="24"/>
        </w:rPr>
      </w:pPr>
    </w:p>
    <w:p w14:paraId="0D1627E6" w14:textId="77777777" w:rsidR="00C8648A" w:rsidRDefault="00C8648A" w:rsidP="0074557C">
      <w:pPr>
        <w:spacing w:after="0" w:line="480" w:lineRule="auto"/>
        <w:jc w:val="center"/>
        <w:rPr>
          <w:rFonts w:ascii="Times New Roman" w:hAnsi="Times New Roman" w:cs="Times New Roman"/>
          <w:b/>
          <w:bCs/>
          <w:sz w:val="24"/>
          <w:szCs w:val="24"/>
        </w:rPr>
      </w:pPr>
    </w:p>
    <w:p w14:paraId="38C77FCA" w14:textId="77777777" w:rsidR="00C8648A" w:rsidRDefault="00C8648A" w:rsidP="0074557C">
      <w:pPr>
        <w:spacing w:after="0" w:line="480" w:lineRule="auto"/>
        <w:jc w:val="center"/>
        <w:rPr>
          <w:rFonts w:ascii="Times New Roman" w:hAnsi="Times New Roman" w:cs="Times New Roman"/>
          <w:b/>
          <w:bCs/>
          <w:sz w:val="24"/>
          <w:szCs w:val="24"/>
        </w:rPr>
      </w:pPr>
    </w:p>
    <w:p w14:paraId="57B1FD66" w14:textId="77777777" w:rsidR="007C39F5" w:rsidRDefault="007C39F5" w:rsidP="0074557C">
      <w:pPr>
        <w:spacing w:after="0" w:line="480" w:lineRule="auto"/>
        <w:jc w:val="center"/>
        <w:rPr>
          <w:rFonts w:ascii="Times New Roman" w:hAnsi="Times New Roman" w:cs="Times New Roman"/>
          <w:b/>
          <w:bCs/>
          <w:sz w:val="24"/>
          <w:szCs w:val="24"/>
        </w:rPr>
      </w:pPr>
    </w:p>
    <w:p w14:paraId="637D0AE9" w14:textId="77777777" w:rsidR="002F7CBC" w:rsidRDefault="002F7CBC" w:rsidP="00CC5B90">
      <w:pPr>
        <w:spacing w:after="0" w:line="480" w:lineRule="auto"/>
        <w:rPr>
          <w:rFonts w:ascii="Times New Roman" w:hAnsi="Times New Roman" w:cs="Times New Roman"/>
          <w:b/>
          <w:bCs/>
          <w:sz w:val="24"/>
          <w:szCs w:val="24"/>
        </w:rPr>
      </w:pPr>
    </w:p>
    <w:p w14:paraId="791192D5" w14:textId="698689A5" w:rsidR="002F7CBC" w:rsidRDefault="003C382F" w:rsidP="008009A4">
      <w:pPr>
        <w:pStyle w:val="Heading1"/>
        <w:spacing w:after="240"/>
      </w:pPr>
      <w:bookmarkStart w:id="1" w:name="_Toc209165191"/>
      <w:r>
        <w:t>DAFTAR TABEL</w:t>
      </w:r>
      <w:bookmarkEnd w:id="1"/>
    </w:p>
    <w:p w14:paraId="4D6A8DF3" w14:textId="7A151FF3" w:rsidR="00F829C0" w:rsidRPr="00380AC1" w:rsidRDefault="00F829C0" w:rsidP="008009A4">
      <w:pPr>
        <w:spacing w:after="0" w:line="360" w:lineRule="auto"/>
        <w:jc w:val="right"/>
        <w:rPr>
          <w:rFonts w:ascii="Times New Roman" w:hAnsi="Times New Roman" w:cs="Times New Roman"/>
          <w:b/>
          <w:bCs/>
          <w:sz w:val="24"/>
          <w:szCs w:val="24"/>
        </w:rPr>
      </w:pPr>
      <w:r w:rsidRPr="00380AC1">
        <w:rPr>
          <w:rFonts w:ascii="Times New Roman" w:hAnsi="Times New Roman" w:cs="Times New Roman"/>
          <w:b/>
          <w:bCs/>
          <w:sz w:val="24"/>
          <w:szCs w:val="24"/>
        </w:rPr>
        <w:t>Halaman</w:t>
      </w:r>
    </w:p>
    <w:p w14:paraId="6156BFE3" w14:textId="20232056" w:rsidR="00F829C0" w:rsidRPr="00F829C0" w:rsidRDefault="00F829C0" w:rsidP="00F17DC4">
      <w:pPr>
        <w:pStyle w:val="TableofFigures"/>
        <w:tabs>
          <w:tab w:val="right" w:leader="dot" w:pos="7927"/>
        </w:tabs>
        <w:spacing w:line="240" w:lineRule="auto"/>
        <w:rPr>
          <w:rFonts w:ascii="Times New Roman" w:hAnsi="Times New Roman" w:cs="Times New Roman"/>
          <w:noProof/>
          <w:sz w:val="24"/>
          <w:szCs w:val="24"/>
        </w:rPr>
      </w:pPr>
      <w:r w:rsidRPr="00F829C0">
        <w:rPr>
          <w:rFonts w:ascii="Times New Roman" w:hAnsi="Times New Roman" w:cs="Times New Roman"/>
          <w:sz w:val="24"/>
          <w:szCs w:val="24"/>
        </w:rPr>
        <w:fldChar w:fldCharType="begin"/>
      </w:r>
      <w:r w:rsidRPr="00F829C0">
        <w:rPr>
          <w:rFonts w:ascii="Times New Roman" w:hAnsi="Times New Roman" w:cs="Times New Roman"/>
          <w:sz w:val="24"/>
          <w:szCs w:val="24"/>
        </w:rPr>
        <w:instrText xml:space="preserve"> TOC \h \z \c "Tabel 2.1" </w:instrText>
      </w:r>
      <w:r w:rsidRPr="00F829C0">
        <w:rPr>
          <w:rFonts w:ascii="Times New Roman" w:hAnsi="Times New Roman" w:cs="Times New Roman"/>
          <w:sz w:val="24"/>
          <w:szCs w:val="24"/>
        </w:rPr>
        <w:fldChar w:fldCharType="separate"/>
      </w:r>
      <w:hyperlink w:anchor="_Toc211449153" w:history="1">
        <w:r w:rsidRPr="00F829C0">
          <w:rPr>
            <w:rStyle w:val="Hyperlink"/>
            <w:rFonts w:ascii="Times New Roman" w:hAnsi="Times New Roman" w:cs="Times New Roman"/>
            <w:noProof/>
            <w:sz w:val="24"/>
            <w:szCs w:val="24"/>
          </w:rPr>
          <w:t>Tabel 2.1 Penelitian Terdahulu</w:t>
        </w:r>
        <w:r w:rsidRPr="00F829C0">
          <w:rPr>
            <w:rFonts w:ascii="Times New Roman" w:hAnsi="Times New Roman" w:cs="Times New Roman"/>
            <w:noProof/>
            <w:webHidden/>
            <w:sz w:val="24"/>
            <w:szCs w:val="24"/>
          </w:rPr>
          <w:tab/>
        </w:r>
        <w:r w:rsidRPr="00F829C0">
          <w:rPr>
            <w:rFonts w:ascii="Times New Roman" w:hAnsi="Times New Roman" w:cs="Times New Roman"/>
            <w:noProof/>
            <w:webHidden/>
            <w:sz w:val="24"/>
            <w:szCs w:val="24"/>
          </w:rPr>
          <w:fldChar w:fldCharType="begin"/>
        </w:r>
        <w:r w:rsidRPr="00F829C0">
          <w:rPr>
            <w:rFonts w:ascii="Times New Roman" w:hAnsi="Times New Roman" w:cs="Times New Roman"/>
            <w:noProof/>
            <w:webHidden/>
            <w:sz w:val="24"/>
            <w:szCs w:val="24"/>
          </w:rPr>
          <w:instrText xml:space="preserve"> PAGEREF _Toc211449153 \h </w:instrText>
        </w:r>
        <w:r w:rsidRPr="00F829C0">
          <w:rPr>
            <w:rFonts w:ascii="Times New Roman" w:hAnsi="Times New Roman" w:cs="Times New Roman"/>
            <w:noProof/>
            <w:webHidden/>
            <w:sz w:val="24"/>
            <w:szCs w:val="24"/>
          </w:rPr>
        </w:r>
        <w:r w:rsidRPr="00F829C0">
          <w:rPr>
            <w:rFonts w:ascii="Times New Roman" w:hAnsi="Times New Roman" w:cs="Times New Roman"/>
            <w:noProof/>
            <w:webHidden/>
            <w:sz w:val="24"/>
            <w:szCs w:val="24"/>
          </w:rPr>
          <w:fldChar w:fldCharType="separate"/>
        </w:r>
        <w:r w:rsidR="006939BF">
          <w:rPr>
            <w:rFonts w:ascii="Times New Roman" w:hAnsi="Times New Roman" w:cs="Times New Roman"/>
            <w:noProof/>
            <w:webHidden/>
            <w:sz w:val="24"/>
            <w:szCs w:val="24"/>
          </w:rPr>
          <w:t>15</w:t>
        </w:r>
        <w:r w:rsidRPr="00F829C0">
          <w:rPr>
            <w:rFonts w:ascii="Times New Roman" w:hAnsi="Times New Roman" w:cs="Times New Roman"/>
            <w:noProof/>
            <w:webHidden/>
            <w:sz w:val="24"/>
            <w:szCs w:val="24"/>
          </w:rPr>
          <w:fldChar w:fldCharType="end"/>
        </w:r>
      </w:hyperlink>
      <w:r w:rsidRPr="00F829C0">
        <w:rPr>
          <w:rFonts w:ascii="Times New Roman" w:hAnsi="Times New Roman" w:cs="Times New Roman"/>
          <w:sz w:val="24"/>
          <w:szCs w:val="24"/>
        </w:rPr>
        <w:fldChar w:fldCharType="end"/>
      </w:r>
      <w:r w:rsidRPr="00F829C0">
        <w:rPr>
          <w:rFonts w:ascii="Times New Roman" w:hAnsi="Times New Roman" w:cs="Times New Roman"/>
          <w:sz w:val="24"/>
          <w:szCs w:val="24"/>
        </w:rPr>
        <w:fldChar w:fldCharType="begin"/>
      </w:r>
      <w:r w:rsidRPr="00F829C0">
        <w:rPr>
          <w:rFonts w:ascii="Times New Roman" w:hAnsi="Times New Roman" w:cs="Times New Roman"/>
          <w:sz w:val="24"/>
          <w:szCs w:val="24"/>
        </w:rPr>
        <w:instrText xml:space="preserve"> TOC \h \z \c "Tabel 3.1" </w:instrText>
      </w:r>
      <w:r w:rsidRPr="00F829C0">
        <w:rPr>
          <w:rFonts w:ascii="Times New Roman" w:hAnsi="Times New Roman" w:cs="Times New Roman"/>
          <w:sz w:val="24"/>
          <w:szCs w:val="24"/>
        </w:rPr>
        <w:fldChar w:fldCharType="separate"/>
      </w:r>
    </w:p>
    <w:p w14:paraId="580C505D" w14:textId="4AE8F722" w:rsidR="00F829C0" w:rsidRPr="00F829C0" w:rsidRDefault="00F829C0" w:rsidP="00F17DC4">
      <w:pPr>
        <w:pStyle w:val="TableofFigures"/>
        <w:tabs>
          <w:tab w:val="right" w:leader="dot" w:pos="7927"/>
        </w:tabs>
        <w:spacing w:line="240" w:lineRule="auto"/>
        <w:rPr>
          <w:rFonts w:ascii="Times New Roman" w:eastAsiaTheme="minorEastAsia" w:hAnsi="Times New Roman" w:cs="Times New Roman"/>
          <w:noProof/>
          <w:sz w:val="24"/>
          <w:szCs w:val="24"/>
        </w:rPr>
      </w:pPr>
      <w:hyperlink w:anchor="_Toc211449160" w:history="1">
        <w:r w:rsidRPr="00F829C0">
          <w:rPr>
            <w:rStyle w:val="Hyperlink"/>
            <w:rFonts w:ascii="Times New Roman" w:hAnsi="Times New Roman" w:cs="Times New Roman"/>
            <w:noProof/>
            <w:sz w:val="24"/>
            <w:szCs w:val="24"/>
          </w:rPr>
          <w:t>Tabel 3.1 Proses Penyaringan Sampel</w:t>
        </w:r>
        <w:r w:rsidRPr="00F829C0">
          <w:rPr>
            <w:rFonts w:ascii="Times New Roman" w:hAnsi="Times New Roman" w:cs="Times New Roman"/>
            <w:noProof/>
            <w:webHidden/>
            <w:sz w:val="24"/>
            <w:szCs w:val="24"/>
          </w:rPr>
          <w:tab/>
        </w:r>
        <w:r w:rsidRPr="00F829C0">
          <w:rPr>
            <w:rFonts w:ascii="Times New Roman" w:hAnsi="Times New Roman" w:cs="Times New Roman"/>
            <w:noProof/>
            <w:webHidden/>
            <w:sz w:val="24"/>
            <w:szCs w:val="24"/>
          </w:rPr>
          <w:fldChar w:fldCharType="begin"/>
        </w:r>
        <w:r w:rsidRPr="00F829C0">
          <w:rPr>
            <w:rFonts w:ascii="Times New Roman" w:hAnsi="Times New Roman" w:cs="Times New Roman"/>
            <w:noProof/>
            <w:webHidden/>
            <w:sz w:val="24"/>
            <w:szCs w:val="24"/>
          </w:rPr>
          <w:instrText xml:space="preserve"> PAGEREF _Toc211449160 \h </w:instrText>
        </w:r>
        <w:r w:rsidRPr="00F829C0">
          <w:rPr>
            <w:rFonts w:ascii="Times New Roman" w:hAnsi="Times New Roman" w:cs="Times New Roman"/>
            <w:noProof/>
            <w:webHidden/>
            <w:sz w:val="24"/>
            <w:szCs w:val="24"/>
          </w:rPr>
        </w:r>
        <w:r w:rsidRPr="00F829C0">
          <w:rPr>
            <w:rFonts w:ascii="Times New Roman" w:hAnsi="Times New Roman" w:cs="Times New Roman"/>
            <w:noProof/>
            <w:webHidden/>
            <w:sz w:val="24"/>
            <w:szCs w:val="24"/>
          </w:rPr>
          <w:fldChar w:fldCharType="separate"/>
        </w:r>
        <w:r w:rsidR="006939BF">
          <w:rPr>
            <w:rFonts w:ascii="Times New Roman" w:hAnsi="Times New Roman" w:cs="Times New Roman"/>
            <w:noProof/>
            <w:webHidden/>
            <w:sz w:val="24"/>
            <w:szCs w:val="24"/>
          </w:rPr>
          <w:t>30</w:t>
        </w:r>
        <w:r w:rsidRPr="00F829C0">
          <w:rPr>
            <w:rFonts w:ascii="Times New Roman" w:hAnsi="Times New Roman" w:cs="Times New Roman"/>
            <w:noProof/>
            <w:webHidden/>
            <w:sz w:val="24"/>
            <w:szCs w:val="24"/>
          </w:rPr>
          <w:fldChar w:fldCharType="end"/>
        </w:r>
      </w:hyperlink>
    </w:p>
    <w:p w14:paraId="6B73E503" w14:textId="35E35EC8" w:rsidR="00F829C0" w:rsidRPr="00F829C0" w:rsidRDefault="00F829C0" w:rsidP="00F17DC4">
      <w:pPr>
        <w:pStyle w:val="TableofFigures"/>
        <w:tabs>
          <w:tab w:val="right" w:leader="dot" w:pos="7927"/>
        </w:tabs>
        <w:spacing w:line="240" w:lineRule="auto"/>
        <w:rPr>
          <w:rFonts w:ascii="Times New Roman" w:eastAsiaTheme="minorEastAsia" w:hAnsi="Times New Roman" w:cs="Times New Roman"/>
          <w:noProof/>
          <w:sz w:val="24"/>
          <w:szCs w:val="24"/>
        </w:rPr>
      </w:pPr>
      <w:hyperlink w:anchor="_Toc211449161" w:history="1">
        <w:r w:rsidRPr="00F829C0">
          <w:rPr>
            <w:rStyle w:val="Hyperlink"/>
            <w:rFonts w:ascii="Times New Roman" w:hAnsi="Times New Roman" w:cs="Times New Roman"/>
            <w:noProof/>
            <w:sz w:val="24"/>
            <w:szCs w:val="24"/>
          </w:rPr>
          <w:t>Tabel 3.2 Daftar Perusahaan yang Menjadi Sampel</w:t>
        </w:r>
        <w:r w:rsidRPr="00F829C0">
          <w:rPr>
            <w:rFonts w:ascii="Times New Roman" w:hAnsi="Times New Roman" w:cs="Times New Roman"/>
            <w:noProof/>
            <w:webHidden/>
            <w:sz w:val="24"/>
            <w:szCs w:val="24"/>
          </w:rPr>
          <w:tab/>
        </w:r>
        <w:r w:rsidRPr="00F829C0">
          <w:rPr>
            <w:rFonts w:ascii="Times New Roman" w:hAnsi="Times New Roman" w:cs="Times New Roman"/>
            <w:noProof/>
            <w:webHidden/>
            <w:sz w:val="24"/>
            <w:szCs w:val="24"/>
          </w:rPr>
          <w:fldChar w:fldCharType="begin"/>
        </w:r>
        <w:r w:rsidRPr="00F829C0">
          <w:rPr>
            <w:rFonts w:ascii="Times New Roman" w:hAnsi="Times New Roman" w:cs="Times New Roman"/>
            <w:noProof/>
            <w:webHidden/>
            <w:sz w:val="24"/>
            <w:szCs w:val="24"/>
          </w:rPr>
          <w:instrText xml:space="preserve"> PAGEREF _Toc211449161 \h </w:instrText>
        </w:r>
        <w:r w:rsidRPr="00F829C0">
          <w:rPr>
            <w:rFonts w:ascii="Times New Roman" w:hAnsi="Times New Roman" w:cs="Times New Roman"/>
            <w:noProof/>
            <w:webHidden/>
            <w:sz w:val="24"/>
            <w:szCs w:val="24"/>
          </w:rPr>
        </w:r>
        <w:r w:rsidRPr="00F829C0">
          <w:rPr>
            <w:rFonts w:ascii="Times New Roman" w:hAnsi="Times New Roman" w:cs="Times New Roman"/>
            <w:noProof/>
            <w:webHidden/>
            <w:sz w:val="24"/>
            <w:szCs w:val="24"/>
          </w:rPr>
          <w:fldChar w:fldCharType="separate"/>
        </w:r>
        <w:r w:rsidR="006939BF">
          <w:rPr>
            <w:rFonts w:ascii="Times New Roman" w:hAnsi="Times New Roman" w:cs="Times New Roman"/>
            <w:noProof/>
            <w:webHidden/>
            <w:sz w:val="24"/>
            <w:szCs w:val="24"/>
          </w:rPr>
          <w:t>30</w:t>
        </w:r>
        <w:r w:rsidRPr="00F829C0">
          <w:rPr>
            <w:rFonts w:ascii="Times New Roman" w:hAnsi="Times New Roman" w:cs="Times New Roman"/>
            <w:noProof/>
            <w:webHidden/>
            <w:sz w:val="24"/>
            <w:szCs w:val="24"/>
          </w:rPr>
          <w:fldChar w:fldCharType="end"/>
        </w:r>
      </w:hyperlink>
    </w:p>
    <w:p w14:paraId="7819C91D" w14:textId="39A746E0" w:rsidR="00F829C0" w:rsidRPr="00F829C0" w:rsidRDefault="00F829C0" w:rsidP="00F17DC4">
      <w:pPr>
        <w:spacing w:line="240" w:lineRule="auto"/>
        <w:rPr>
          <w:rFonts w:ascii="Times New Roman" w:hAnsi="Times New Roman" w:cs="Times New Roman"/>
          <w:sz w:val="24"/>
          <w:szCs w:val="24"/>
        </w:rPr>
      </w:pPr>
      <w:r w:rsidRPr="00F829C0">
        <w:rPr>
          <w:rFonts w:ascii="Times New Roman" w:hAnsi="Times New Roman" w:cs="Times New Roman"/>
          <w:sz w:val="24"/>
          <w:szCs w:val="24"/>
        </w:rPr>
        <w:fldChar w:fldCharType="end"/>
      </w:r>
    </w:p>
    <w:p w14:paraId="1A063139" w14:textId="77777777" w:rsidR="002F7CBC" w:rsidRDefault="002F7CBC" w:rsidP="0074557C">
      <w:pPr>
        <w:spacing w:after="0" w:line="480" w:lineRule="auto"/>
        <w:jc w:val="center"/>
        <w:rPr>
          <w:rFonts w:ascii="Times New Roman" w:hAnsi="Times New Roman" w:cs="Times New Roman"/>
          <w:b/>
          <w:bCs/>
          <w:sz w:val="24"/>
          <w:szCs w:val="24"/>
        </w:rPr>
      </w:pPr>
    </w:p>
    <w:p w14:paraId="2D6CC92E" w14:textId="77777777" w:rsidR="002F7CBC" w:rsidRDefault="002F7CBC" w:rsidP="0074557C">
      <w:pPr>
        <w:spacing w:after="0" w:line="480" w:lineRule="auto"/>
        <w:jc w:val="center"/>
        <w:rPr>
          <w:rFonts w:ascii="Times New Roman" w:hAnsi="Times New Roman" w:cs="Times New Roman"/>
          <w:b/>
          <w:bCs/>
          <w:sz w:val="24"/>
          <w:szCs w:val="24"/>
        </w:rPr>
      </w:pPr>
    </w:p>
    <w:p w14:paraId="0A74C7DA" w14:textId="77777777" w:rsidR="002F7CBC" w:rsidRDefault="002F7CBC" w:rsidP="0074557C">
      <w:pPr>
        <w:spacing w:after="0" w:line="480" w:lineRule="auto"/>
        <w:jc w:val="center"/>
        <w:rPr>
          <w:rFonts w:ascii="Times New Roman" w:hAnsi="Times New Roman" w:cs="Times New Roman"/>
          <w:b/>
          <w:bCs/>
          <w:sz w:val="24"/>
          <w:szCs w:val="24"/>
        </w:rPr>
      </w:pPr>
    </w:p>
    <w:p w14:paraId="1C873947" w14:textId="77777777" w:rsidR="002F7CBC" w:rsidRDefault="002F7CBC" w:rsidP="0074557C">
      <w:pPr>
        <w:spacing w:after="0" w:line="480" w:lineRule="auto"/>
        <w:jc w:val="center"/>
        <w:rPr>
          <w:rFonts w:ascii="Times New Roman" w:hAnsi="Times New Roman" w:cs="Times New Roman"/>
          <w:b/>
          <w:bCs/>
          <w:sz w:val="24"/>
          <w:szCs w:val="24"/>
        </w:rPr>
      </w:pPr>
    </w:p>
    <w:p w14:paraId="3023520B" w14:textId="77777777" w:rsidR="002F7CBC" w:rsidRDefault="002F7CBC" w:rsidP="0074557C">
      <w:pPr>
        <w:spacing w:after="0" w:line="480" w:lineRule="auto"/>
        <w:jc w:val="center"/>
        <w:rPr>
          <w:rFonts w:ascii="Times New Roman" w:hAnsi="Times New Roman" w:cs="Times New Roman"/>
          <w:b/>
          <w:bCs/>
          <w:sz w:val="24"/>
          <w:szCs w:val="24"/>
        </w:rPr>
      </w:pPr>
    </w:p>
    <w:p w14:paraId="22DE306F" w14:textId="77777777" w:rsidR="002F7CBC" w:rsidRDefault="002F7CBC" w:rsidP="0074557C">
      <w:pPr>
        <w:spacing w:after="0" w:line="480" w:lineRule="auto"/>
        <w:jc w:val="center"/>
        <w:rPr>
          <w:rFonts w:ascii="Times New Roman" w:hAnsi="Times New Roman" w:cs="Times New Roman"/>
          <w:b/>
          <w:bCs/>
          <w:sz w:val="24"/>
          <w:szCs w:val="24"/>
        </w:rPr>
      </w:pPr>
    </w:p>
    <w:p w14:paraId="0D0F7036" w14:textId="77777777" w:rsidR="002F7CBC" w:rsidRDefault="002F7CBC" w:rsidP="0074557C">
      <w:pPr>
        <w:spacing w:after="0" w:line="480" w:lineRule="auto"/>
        <w:jc w:val="center"/>
        <w:rPr>
          <w:rFonts w:ascii="Times New Roman" w:hAnsi="Times New Roman" w:cs="Times New Roman"/>
          <w:b/>
          <w:bCs/>
          <w:sz w:val="24"/>
          <w:szCs w:val="24"/>
        </w:rPr>
      </w:pPr>
    </w:p>
    <w:p w14:paraId="297F4087" w14:textId="77777777" w:rsidR="00C067B8" w:rsidRDefault="00C067B8" w:rsidP="0074557C">
      <w:pPr>
        <w:spacing w:after="0" w:line="480" w:lineRule="auto"/>
        <w:jc w:val="center"/>
        <w:rPr>
          <w:rFonts w:ascii="Times New Roman" w:hAnsi="Times New Roman" w:cs="Times New Roman"/>
          <w:b/>
          <w:bCs/>
          <w:sz w:val="24"/>
          <w:szCs w:val="24"/>
        </w:rPr>
      </w:pPr>
    </w:p>
    <w:p w14:paraId="6DC873E4" w14:textId="77777777" w:rsidR="003C382F" w:rsidRDefault="003C382F" w:rsidP="0074557C">
      <w:pPr>
        <w:spacing w:after="0" w:line="480" w:lineRule="auto"/>
        <w:jc w:val="center"/>
        <w:rPr>
          <w:rFonts w:ascii="Times New Roman" w:hAnsi="Times New Roman" w:cs="Times New Roman"/>
          <w:b/>
          <w:bCs/>
          <w:sz w:val="24"/>
          <w:szCs w:val="24"/>
        </w:rPr>
      </w:pPr>
    </w:p>
    <w:p w14:paraId="781B2BCE" w14:textId="77777777" w:rsidR="003C382F" w:rsidRDefault="003C382F" w:rsidP="0074557C">
      <w:pPr>
        <w:spacing w:after="0" w:line="480" w:lineRule="auto"/>
        <w:jc w:val="center"/>
        <w:rPr>
          <w:rFonts w:ascii="Times New Roman" w:hAnsi="Times New Roman" w:cs="Times New Roman"/>
          <w:b/>
          <w:bCs/>
          <w:sz w:val="24"/>
          <w:szCs w:val="24"/>
        </w:rPr>
      </w:pPr>
    </w:p>
    <w:p w14:paraId="6D0F841B" w14:textId="77777777" w:rsidR="003C382F" w:rsidRDefault="003C382F" w:rsidP="0074557C">
      <w:pPr>
        <w:spacing w:after="0" w:line="480" w:lineRule="auto"/>
        <w:jc w:val="center"/>
        <w:rPr>
          <w:rFonts w:ascii="Times New Roman" w:hAnsi="Times New Roman" w:cs="Times New Roman"/>
          <w:b/>
          <w:bCs/>
          <w:sz w:val="24"/>
          <w:szCs w:val="24"/>
        </w:rPr>
      </w:pPr>
    </w:p>
    <w:p w14:paraId="077E7DE0" w14:textId="77777777" w:rsidR="003C382F" w:rsidRDefault="003C382F" w:rsidP="0074557C">
      <w:pPr>
        <w:spacing w:after="0" w:line="480" w:lineRule="auto"/>
        <w:jc w:val="center"/>
        <w:rPr>
          <w:rFonts w:ascii="Times New Roman" w:hAnsi="Times New Roman" w:cs="Times New Roman"/>
          <w:b/>
          <w:bCs/>
          <w:sz w:val="24"/>
          <w:szCs w:val="24"/>
        </w:rPr>
      </w:pPr>
    </w:p>
    <w:p w14:paraId="6128F04E" w14:textId="77777777" w:rsidR="003C382F" w:rsidRDefault="003C382F" w:rsidP="0074557C">
      <w:pPr>
        <w:spacing w:after="0" w:line="480" w:lineRule="auto"/>
        <w:jc w:val="center"/>
        <w:rPr>
          <w:rFonts w:ascii="Times New Roman" w:hAnsi="Times New Roman" w:cs="Times New Roman"/>
          <w:b/>
          <w:bCs/>
          <w:sz w:val="24"/>
          <w:szCs w:val="24"/>
        </w:rPr>
      </w:pPr>
    </w:p>
    <w:p w14:paraId="1351584C" w14:textId="77777777" w:rsidR="003C382F" w:rsidRDefault="003C382F" w:rsidP="00380AC1">
      <w:pPr>
        <w:spacing w:after="0" w:line="480" w:lineRule="auto"/>
        <w:rPr>
          <w:rFonts w:ascii="Times New Roman" w:hAnsi="Times New Roman" w:cs="Times New Roman"/>
          <w:b/>
          <w:bCs/>
          <w:sz w:val="24"/>
          <w:szCs w:val="24"/>
        </w:rPr>
      </w:pPr>
    </w:p>
    <w:p w14:paraId="0EBA2100" w14:textId="77777777" w:rsidR="00380AC1" w:rsidRDefault="00380AC1" w:rsidP="00380AC1">
      <w:pPr>
        <w:spacing w:after="0" w:line="480" w:lineRule="auto"/>
        <w:rPr>
          <w:rFonts w:ascii="Times New Roman" w:hAnsi="Times New Roman" w:cs="Times New Roman"/>
          <w:b/>
          <w:bCs/>
          <w:sz w:val="24"/>
          <w:szCs w:val="24"/>
        </w:rPr>
      </w:pPr>
    </w:p>
    <w:p w14:paraId="682A43FD" w14:textId="77777777" w:rsidR="003C382F" w:rsidRDefault="003C382F" w:rsidP="0074557C">
      <w:pPr>
        <w:spacing w:after="0" w:line="480" w:lineRule="auto"/>
        <w:jc w:val="center"/>
        <w:rPr>
          <w:rFonts w:ascii="Times New Roman" w:hAnsi="Times New Roman" w:cs="Times New Roman"/>
          <w:b/>
          <w:bCs/>
          <w:sz w:val="24"/>
          <w:szCs w:val="24"/>
        </w:rPr>
      </w:pPr>
    </w:p>
    <w:p w14:paraId="01D86AE8" w14:textId="77777777" w:rsidR="003C382F" w:rsidRDefault="003C382F" w:rsidP="00380AC1">
      <w:pPr>
        <w:spacing w:after="0" w:line="480" w:lineRule="auto"/>
        <w:rPr>
          <w:rFonts w:ascii="Times New Roman" w:hAnsi="Times New Roman" w:cs="Times New Roman"/>
          <w:b/>
          <w:bCs/>
          <w:sz w:val="24"/>
          <w:szCs w:val="24"/>
        </w:rPr>
      </w:pPr>
    </w:p>
    <w:p w14:paraId="5428B134" w14:textId="77777777" w:rsidR="003C382F" w:rsidRDefault="003C382F" w:rsidP="0074557C">
      <w:pPr>
        <w:spacing w:after="0" w:line="480" w:lineRule="auto"/>
        <w:jc w:val="center"/>
        <w:rPr>
          <w:rFonts w:ascii="Times New Roman" w:hAnsi="Times New Roman" w:cs="Times New Roman"/>
          <w:b/>
          <w:bCs/>
          <w:sz w:val="24"/>
          <w:szCs w:val="24"/>
        </w:rPr>
      </w:pPr>
    </w:p>
    <w:p w14:paraId="32E4DEF9" w14:textId="600E8413" w:rsidR="003C382F" w:rsidRDefault="003C382F" w:rsidP="0084517C">
      <w:pPr>
        <w:pStyle w:val="Heading1"/>
        <w:spacing w:after="240"/>
      </w:pPr>
      <w:bookmarkStart w:id="2" w:name="_Toc209165192"/>
      <w:r>
        <w:t>DAFTAR GAMBAR</w:t>
      </w:r>
      <w:bookmarkEnd w:id="2"/>
    </w:p>
    <w:p w14:paraId="5D074ECC" w14:textId="5BD48A75" w:rsidR="00380AC1" w:rsidRPr="00380AC1" w:rsidRDefault="00380AC1" w:rsidP="0084517C">
      <w:pPr>
        <w:spacing w:after="0" w:line="360" w:lineRule="auto"/>
        <w:jc w:val="right"/>
        <w:rPr>
          <w:rFonts w:ascii="Times New Roman" w:hAnsi="Times New Roman" w:cs="Times New Roman"/>
          <w:b/>
          <w:bCs/>
          <w:sz w:val="24"/>
          <w:szCs w:val="24"/>
        </w:rPr>
      </w:pPr>
      <w:r w:rsidRPr="00380AC1">
        <w:rPr>
          <w:rFonts w:ascii="Times New Roman" w:hAnsi="Times New Roman" w:cs="Times New Roman"/>
          <w:b/>
          <w:bCs/>
          <w:sz w:val="24"/>
          <w:szCs w:val="24"/>
        </w:rPr>
        <w:t>Halaman</w:t>
      </w:r>
    </w:p>
    <w:p w14:paraId="5697F5E8" w14:textId="1EF95D86" w:rsidR="00380AC1" w:rsidRPr="00380AC1" w:rsidRDefault="00380AC1" w:rsidP="00F17DC4">
      <w:pPr>
        <w:pStyle w:val="TableofFigures"/>
        <w:tabs>
          <w:tab w:val="right" w:leader="dot" w:pos="7927"/>
        </w:tabs>
        <w:spacing w:line="240" w:lineRule="auto"/>
        <w:rPr>
          <w:rFonts w:ascii="Times New Roman" w:hAnsi="Times New Roman" w:cs="Times New Roman"/>
          <w:noProof/>
          <w:sz w:val="24"/>
          <w:szCs w:val="24"/>
        </w:rPr>
      </w:pPr>
      <w:r w:rsidRPr="00380AC1">
        <w:rPr>
          <w:rFonts w:ascii="Times New Roman" w:hAnsi="Times New Roman" w:cs="Times New Roman"/>
          <w:sz w:val="24"/>
          <w:szCs w:val="24"/>
        </w:rPr>
        <w:fldChar w:fldCharType="begin"/>
      </w:r>
      <w:r w:rsidRPr="00380AC1">
        <w:rPr>
          <w:rFonts w:ascii="Times New Roman" w:hAnsi="Times New Roman" w:cs="Times New Roman"/>
          <w:sz w:val="24"/>
          <w:szCs w:val="24"/>
        </w:rPr>
        <w:instrText xml:space="preserve"> TOC \h \z \c "Gambar 1.1" </w:instrText>
      </w:r>
      <w:r w:rsidRPr="00380AC1">
        <w:rPr>
          <w:rFonts w:ascii="Times New Roman" w:hAnsi="Times New Roman" w:cs="Times New Roman"/>
          <w:sz w:val="24"/>
          <w:szCs w:val="24"/>
        </w:rPr>
        <w:fldChar w:fldCharType="separate"/>
      </w:r>
      <w:hyperlink w:anchor="_Toc211449750" w:history="1">
        <w:r w:rsidRPr="00380AC1">
          <w:rPr>
            <w:rStyle w:val="Hyperlink"/>
            <w:rFonts w:ascii="Times New Roman" w:hAnsi="Times New Roman" w:cs="Times New Roman"/>
            <w:noProof/>
            <w:sz w:val="24"/>
            <w:szCs w:val="24"/>
          </w:rPr>
          <w:t>Gambar 1.1 Grafik Rata-Rata PBV Perusahaan Sektor Teknologi</w:t>
        </w:r>
        <w:r w:rsidRPr="00380AC1">
          <w:rPr>
            <w:rFonts w:ascii="Times New Roman" w:hAnsi="Times New Roman" w:cs="Times New Roman"/>
            <w:noProof/>
            <w:webHidden/>
            <w:sz w:val="24"/>
            <w:szCs w:val="24"/>
          </w:rPr>
          <w:tab/>
        </w:r>
        <w:r w:rsidRPr="00380AC1">
          <w:rPr>
            <w:rFonts w:ascii="Times New Roman" w:hAnsi="Times New Roman" w:cs="Times New Roman"/>
            <w:noProof/>
            <w:webHidden/>
            <w:sz w:val="24"/>
            <w:szCs w:val="24"/>
          </w:rPr>
          <w:fldChar w:fldCharType="begin"/>
        </w:r>
        <w:r w:rsidRPr="00380AC1">
          <w:rPr>
            <w:rFonts w:ascii="Times New Roman" w:hAnsi="Times New Roman" w:cs="Times New Roman"/>
            <w:noProof/>
            <w:webHidden/>
            <w:sz w:val="24"/>
            <w:szCs w:val="24"/>
          </w:rPr>
          <w:instrText xml:space="preserve"> PAGEREF _Toc211449750 \h </w:instrText>
        </w:r>
        <w:r w:rsidRPr="00380AC1">
          <w:rPr>
            <w:rFonts w:ascii="Times New Roman" w:hAnsi="Times New Roman" w:cs="Times New Roman"/>
            <w:noProof/>
            <w:webHidden/>
            <w:sz w:val="24"/>
            <w:szCs w:val="24"/>
          </w:rPr>
        </w:r>
        <w:r w:rsidRPr="00380AC1">
          <w:rPr>
            <w:rFonts w:ascii="Times New Roman" w:hAnsi="Times New Roman" w:cs="Times New Roman"/>
            <w:noProof/>
            <w:webHidden/>
            <w:sz w:val="24"/>
            <w:szCs w:val="24"/>
          </w:rPr>
          <w:fldChar w:fldCharType="separate"/>
        </w:r>
        <w:r w:rsidR="006939BF">
          <w:rPr>
            <w:rFonts w:ascii="Times New Roman" w:hAnsi="Times New Roman" w:cs="Times New Roman"/>
            <w:noProof/>
            <w:webHidden/>
            <w:sz w:val="24"/>
            <w:szCs w:val="24"/>
          </w:rPr>
          <w:t>3</w:t>
        </w:r>
        <w:r w:rsidRPr="00380AC1">
          <w:rPr>
            <w:rFonts w:ascii="Times New Roman" w:hAnsi="Times New Roman" w:cs="Times New Roman"/>
            <w:noProof/>
            <w:webHidden/>
            <w:sz w:val="24"/>
            <w:szCs w:val="24"/>
          </w:rPr>
          <w:fldChar w:fldCharType="end"/>
        </w:r>
      </w:hyperlink>
      <w:r w:rsidRPr="00380AC1">
        <w:rPr>
          <w:rFonts w:ascii="Times New Roman" w:hAnsi="Times New Roman" w:cs="Times New Roman"/>
          <w:sz w:val="24"/>
          <w:szCs w:val="24"/>
        </w:rPr>
        <w:fldChar w:fldCharType="end"/>
      </w:r>
      <w:r w:rsidRPr="00380AC1">
        <w:rPr>
          <w:rFonts w:ascii="Times New Roman" w:hAnsi="Times New Roman" w:cs="Times New Roman"/>
          <w:sz w:val="24"/>
          <w:szCs w:val="24"/>
        </w:rPr>
        <w:fldChar w:fldCharType="begin"/>
      </w:r>
      <w:r w:rsidRPr="00380AC1">
        <w:rPr>
          <w:rFonts w:ascii="Times New Roman" w:hAnsi="Times New Roman" w:cs="Times New Roman"/>
          <w:sz w:val="24"/>
          <w:szCs w:val="24"/>
        </w:rPr>
        <w:instrText xml:space="preserve"> TOC \h \z \c "Gambar 2.1" </w:instrText>
      </w:r>
      <w:r w:rsidRPr="00380AC1">
        <w:rPr>
          <w:rFonts w:ascii="Times New Roman" w:hAnsi="Times New Roman" w:cs="Times New Roman"/>
          <w:sz w:val="24"/>
          <w:szCs w:val="24"/>
        </w:rPr>
        <w:fldChar w:fldCharType="separate"/>
      </w:r>
    </w:p>
    <w:p w14:paraId="1EC1AABD" w14:textId="23D3698C" w:rsidR="00380AC1" w:rsidRPr="00380AC1" w:rsidRDefault="00380AC1" w:rsidP="00F17DC4">
      <w:pPr>
        <w:pStyle w:val="TableofFigures"/>
        <w:tabs>
          <w:tab w:val="right" w:leader="dot" w:pos="7927"/>
        </w:tabs>
        <w:spacing w:line="240" w:lineRule="auto"/>
        <w:rPr>
          <w:rFonts w:ascii="Times New Roman" w:eastAsiaTheme="minorEastAsia" w:hAnsi="Times New Roman" w:cs="Times New Roman"/>
          <w:noProof/>
          <w:sz w:val="24"/>
          <w:szCs w:val="24"/>
        </w:rPr>
      </w:pPr>
      <w:hyperlink w:anchor="_Toc211449761" w:history="1">
        <w:r w:rsidRPr="00380AC1">
          <w:rPr>
            <w:rStyle w:val="Hyperlink"/>
            <w:rFonts w:ascii="Times New Roman" w:hAnsi="Times New Roman" w:cs="Times New Roman"/>
            <w:noProof/>
            <w:sz w:val="24"/>
            <w:szCs w:val="24"/>
          </w:rPr>
          <w:t>Gambar 2.1 Kerangka Konseptual</w:t>
        </w:r>
        <w:r w:rsidRPr="00380AC1">
          <w:rPr>
            <w:rFonts w:ascii="Times New Roman" w:hAnsi="Times New Roman" w:cs="Times New Roman"/>
            <w:noProof/>
            <w:webHidden/>
            <w:sz w:val="24"/>
            <w:szCs w:val="24"/>
          </w:rPr>
          <w:tab/>
        </w:r>
        <w:r w:rsidRPr="00380AC1">
          <w:rPr>
            <w:rFonts w:ascii="Times New Roman" w:hAnsi="Times New Roman" w:cs="Times New Roman"/>
            <w:noProof/>
            <w:webHidden/>
            <w:sz w:val="24"/>
            <w:szCs w:val="24"/>
          </w:rPr>
          <w:fldChar w:fldCharType="begin"/>
        </w:r>
        <w:r w:rsidRPr="00380AC1">
          <w:rPr>
            <w:rFonts w:ascii="Times New Roman" w:hAnsi="Times New Roman" w:cs="Times New Roman"/>
            <w:noProof/>
            <w:webHidden/>
            <w:sz w:val="24"/>
            <w:szCs w:val="24"/>
          </w:rPr>
          <w:instrText xml:space="preserve"> PAGEREF _Toc211449761 \h </w:instrText>
        </w:r>
        <w:r w:rsidRPr="00380AC1">
          <w:rPr>
            <w:rFonts w:ascii="Times New Roman" w:hAnsi="Times New Roman" w:cs="Times New Roman"/>
            <w:noProof/>
            <w:webHidden/>
            <w:sz w:val="24"/>
            <w:szCs w:val="24"/>
          </w:rPr>
        </w:r>
        <w:r w:rsidRPr="00380AC1">
          <w:rPr>
            <w:rFonts w:ascii="Times New Roman" w:hAnsi="Times New Roman" w:cs="Times New Roman"/>
            <w:noProof/>
            <w:webHidden/>
            <w:sz w:val="24"/>
            <w:szCs w:val="24"/>
          </w:rPr>
          <w:fldChar w:fldCharType="separate"/>
        </w:r>
        <w:r w:rsidR="006939BF">
          <w:rPr>
            <w:rFonts w:ascii="Times New Roman" w:hAnsi="Times New Roman" w:cs="Times New Roman"/>
            <w:noProof/>
            <w:webHidden/>
            <w:sz w:val="24"/>
            <w:szCs w:val="24"/>
          </w:rPr>
          <w:t>19</w:t>
        </w:r>
        <w:r w:rsidRPr="00380AC1">
          <w:rPr>
            <w:rFonts w:ascii="Times New Roman" w:hAnsi="Times New Roman" w:cs="Times New Roman"/>
            <w:noProof/>
            <w:webHidden/>
            <w:sz w:val="24"/>
            <w:szCs w:val="24"/>
          </w:rPr>
          <w:fldChar w:fldCharType="end"/>
        </w:r>
      </w:hyperlink>
    </w:p>
    <w:p w14:paraId="06BFC5E4" w14:textId="0677F035" w:rsidR="00380AC1" w:rsidRPr="00380AC1" w:rsidRDefault="00380AC1" w:rsidP="00F17DC4">
      <w:pPr>
        <w:pStyle w:val="TableofFigures"/>
        <w:tabs>
          <w:tab w:val="right" w:leader="dot" w:pos="7927"/>
        </w:tabs>
        <w:spacing w:line="240" w:lineRule="auto"/>
        <w:rPr>
          <w:rFonts w:ascii="Times New Roman" w:eastAsiaTheme="minorEastAsia" w:hAnsi="Times New Roman" w:cs="Times New Roman"/>
          <w:noProof/>
          <w:sz w:val="24"/>
          <w:szCs w:val="24"/>
        </w:rPr>
      </w:pPr>
      <w:hyperlink w:anchor="_Toc211449762" w:history="1">
        <w:r w:rsidRPr="00380AC1">
          <w:rPr>
            <w:rStyle w:val="Hyperlink"/>
            <w:rFonts w:ascii="Times New Roman" w:hAnsi="Times New Roman" w:cs="Times New Roman"/>
            <w:noProof/>
            <w:sz w:val="24"/>
            <w:szCs w:val="24"/>
          </w:rPr>
          <w:t>Gambar 2.2 Model Penelitian</w:t>
        </w:r>
        <w:r w:rsidRPr="00380AC1">
          <w:rPr>
            <w:rFonts w:ascii="Times New Roman" w:hAnsi="Times New Roman" w:cs="Times New Roman"/>
            <w:noProof/>
            <w:webHidden/>
            <w:sz w:val="24"/>
            <w:szCs w:val="24"/>
          </w:rPr>
          <w:tab/>
        </w:r>
        <w:r w:rsidRPr="00380AC1">
          <w:rPr>
            <w:rFonts w:ascii="Times New Roman" w:hAnsi="Times New Roman" w:cs="Times New Roman"/>
            <w:noProof/>
            <w:webHidden/>
            <w:sz w:val="24"/>
            <w:szCs w:val="24"/>
          </w:rPr>
          <w:fldChar w:fldCharType="begin"/>
        </w:r>
        <w:r w:rsidRPr="00380AC1">
          <w:rPr>
            <w:rFonts w:ascii="Times New Roman" w:hAnsi="Times New Roman" w:cs="Times New Roman"/>
            <w:noProof/>
            <w:webHidden/>
            <w:sz w:val="24"/>
            <w:szCs w:val="24"/>
          </w:rPr>
          <w:instrText xml:space="preserve"> PAGEREF _Toc211449762 \h </w:instrText>
        </w:r>
        <w:r w:rsidRPr="00380AC1">
          <w:rPr>
            <w:rFonts w:ascii="Times New Roman" w:hAnsi="Times New Roman" w:cs="Times New Roman"/>
            <w:noProof/>
            <w:webHidden/>
            <w:sz w:val="24"/>
            <w:szCs w:val="24"/>
          </w:rPr>
        </w:r>
        <w:r w:rsidRPr="00380AC1">
          <w:rPr>
            <w:rFonts w:ascii="Times New Roman" w:hAnsi="Times New Roman" w:cs="Times New Roman"/>
            <w:noProof/>
            <w:webHidden/>
            <w:sz w:val="24"/>
            <w:szCs w:val="24"/>
          </w:rPr>
          <w:fldChar w:fldCharType="separate"/>
        </w:r>
        <w:r w:rsidR="006939BF">
          <w:rPr>
            <w:rFonts w:ascii="Times New Roman" w:hAnsi="Times New Roman" w:cs="Times New Roman"/>
            <w:noProof/>
            <w:webHidden/>
            <w:sz w:val="24"/>
            <w:szCs w:val="24"/>
          </w:rPr>
          <w:t>25</w:t>
        </w:r>
        <w:r w:rsidRPr="00380AC1">
          <w:rPr>
            <w:rFonts w:ascii="Times New Roman" w:hAnsi="Times New Roman" w:cs="Times New Roman"/>
            <w:noProof/>
            <w:webHidden/>
            <w:sz w:val="24"/>
            <w:szCs w:val="24"/>
          </w:rPr>
          <w:fldChar w:fldCharType="end"/>
        </w:r>
      </w:hyperlink>
    </w:p>
    <w:p w14:paraId="4698174D" w14:textId="02726F17" w:rsidR="003C382F" w:rsidRDefault="00380AC1" w:rsidP="00F17DC4">
      <w:pPr>
        <w:spacing w:after="0" w:line="240" w:lineRule="auto"/>
        <w:rPr>
          <w:rFonts w:ascii="Times New Roman" w:hAnsi="Times New Roman" w:cs="Times New Roman"/>
          <w:b/>
          <w:bCs/>
          <w:sz w:val="24"/>
          <w:szCs w:val="24"/>
        </w:rPr>
      </w:pPr>
      <w:r w:rsidRPr="00380AC1">
        <w:rPr>
          <w:rFonts w:ascii="Times New Roman" w:hAnsi="Times New Roman" w:cs="Times New Roman"/>
          <w:sz w:val="24"/>
          <w:szCs w:val="24"/>
        </w:rPr>
        <w:fldChar w:fldCharType="end"/>
      </w:r>
    </w:p>
    <w:p w14:paraId="2DB89287" w14:textId="77777777" w:rsidR="003C382F" w:rsidRDefault="003C382F" w:rsidP="00380AC1">
      <w:pPr>
        <w:spacing w:after="0" w:line="480" w:lineRule="auto"/>
        <w:rPr>
          <w:rFonts w:ascii="Times New Roman" w:hAnsi="Times New Roman" w:cs="Times New Roman"/>
          <w:b/>
          <w:bCs/>
          <w:sz w:val="24"/>
          <w:szCs w:val="24"/>
        </w:rPr>
        <w:sectPr w:rsidR="003C382F" w:rsidSect="00BE3ADE">
          <w:headerReference w:type="default" r:id="rId10"/>
          <w:footerReference w:type="default" r:id="rId11"/>
          <w:pgSz w:w="11906" w:h="16838" w:code="9"/>
          <w:pgMar w:top="2268" w:right="1701" w:bottom="1701" w:left="2268" w:header="709" w:footer="709" w:gutter="0"/>
          <w:pgNumType w:fmt="lowerRoman" w:start="2"/>
          <w:cols w:space="720"/>
          <w:docGrid w:linePitch="360"/>
        </w:sectPr>
      </w:pPr>
    </w:p>
    <w:p w14:paraId="352AEC63" w14:textId="30094A0E" w:rsidR="00C96803" w:rsidRPr="000D5A6D" w:rsidRDefault="00C96803" w:rsidP="0084517C">
      <w:pPr>
        <w:pStyle w:val="Heading1"/>
        <w:spacing w:after="240"/>
      </w:pPr>
      <w:bookmarkStart w:id="3" w:name="_Toc209165193"/>
      <w:r w:rsidRPr="000D5A6D">
        <w:t>BAB I</w:t>
      </w:r>
      <w:r w:rsidR="0015489F" w:rsidRPr="000D5A6D">
        <w:br/>
      </w:r>
      <w:r w:rsidRPr="000D5A6D">
        <w:t>PENDAHULUAN</w:t>
      </w:r>
      <w:bookmarkEnd w:id="3"/>
    </w:p>
    <w:p w14:paraId="5D72AFCE" w14:textId="77777777" w:rsidR="006E7566" w:rsidRDefault="00C96803" w:rsidP="000F08FC">
      <w:pPr>
        <w:pStyle w:val="Heading2"/>
        <w:ind w:left="709" w:hanging="709"/>
      </w:pPr>
      <w:bookmarkStart w:id="4" w:name="_Toc209165194"/>
      <w:r w:rsidRPr="00E25224">
        <w:t>Latar Belakang</w:t>
      </w:r>
      <w:bookmarkEnd w:id="4"/>
    </w:p>
    <w:p w14:paraId="0A7FE2BE" w14:textId="5A320F81" w:rsidR="000358D1" w:rsidRDefault="006B7D91" w:rsidP="006B7D91">
      <w:pPr>
        <w:spacing w:after="0" w:line="480" w:lineRule="auto"/>
        <w:ind w:firstLine="709"/>
        <w:jc w:val="both"/>
        <w:rPr>
          <w:rFonts w:ascii="Times New Roman" w:hAnsi="Times New Roman" w:cs="Times New Roman"/>
          <w:sz w:val="24"/>
          <w:szCs w:val="24"/>
        </w:rPr>
      </w:pPr>
      <w:r w:rsidRPr="006B7D91">
        <w:rPr>
          <w:rFonts w:ascii="Times New Roman" w:hAnsi="Times New Roman" w:cs="Times New Roman"/>
          <w:sz w:val="24"/>
          <w:szCs w:val="24"/>
        </w:rPr>
        <w:t>Percepatan transformasi digital dalam beberapa tahun terakhir telah mendorong perubahan besar dalam struktur perekonomian, khususnya melalui pertumbuhan signifikan pada sektor teknologi</w:t>
      </w:r>
      <w:r w:rsidR="00564F1F">
        <w:rPr>
          <w:rFonts w:ascii="Times New Roman" w:hAnsi="Times New Roman" w:cs="Times New Roman"/>
          <w:sz w:val="24"/>
          <w:szCs w:val="24"/>
        </w:rPr>
        <w:t xml:space="preserve">. </w:t>
      </w:r>
      <w:r w:rsidR="00564F1F" w:rsidRPr="00564F1F">
        <w:rPr>
          <w:rFonts w:ascii="Times New Roman" w:hAnsi="Times New Roman" w:cs="Times New Roman"/>
          <w:sz w:val="24"/>
          <w:szCs w:val="24"/>
        </w:rPr>
        <w:t>Perkembangan tersebut menunjukkan bahwa inovasi digital kini menjadi komponen strategis dalam membentuk pola baru aktivitas ekonomi modern, terutama pada ranah e-bisnis da</w:t>
      </w:r>
      <w:r w:rsidR="000358D1">
        <w:rPr>
          <w:rFonts w:ascii="Times New Roman" w:hAnsi="Times New Roman" w:cs="Times New Roman"/>
          <w:sz w:val="24"/>
          <w:szCs w:val="24"/>
        </w:rPr>
        <w:t>n konsep e</w:t>
      </w:r>
      <w:r w:rsidR="00564F1F" w:rsidRPr="00564F1F">
        <w:rPr>
          <w:rFonts w:ascii="Times New Roman" w:hAnsi="Times New Roman" w:cs="Times New Roman"/>
          <w:sz w:val="24"/>
          <w:szCs w:val="24"/>
        </w:rPr>
        <w:t>konomi 5.0. Penerapan teknologi digital telah mendorong lahirnya ekosistem bisnis yang saling terhubung, adaptif terhadap perubahan</w:t>
      </w:r>
      <w:r w:rsidR="000358D1">
        <w:rPr>
          <w:rFonts w:ascii="Times New Roman" w:hAnsi="Times New Roman" w:cs="Times New Roman"/>
          <w:sz w:val="24"/>
          <w:szCs w:val="24"/>
        </w:rPr>
        <w:t xml:space="preserve"> </w:t>
      </w:r>
      <w:r w:rsidR="00564F1F" w:rsidRPr="00564F1F">
        <w:rPr>
          <w:rFonts w:ascii="Times New Roman" w:hAnsi="Times New Roman" w:cs="Times New Roman"/>
          <w:sz w:val="24"/>
          <w:szCs w:val="24"/>
        </w:rPr>
        <w:t>serta mampu merespons kebutuhan pasar dengan cepat</w:t>
      </w:r>
      <w:r w:rsidR="000358D1">
        <w:rPr>
          <w:rFonts w:ascii="Times New Roman" w:hAnsi="Times New Roman" w:cs="Times New Roman"/>
          <w:sz w:val="24"/>
          <w:szCs w:val="24"/>
        </w:rPr>
        <w:t xml:space="preserve"> </w:t>
      </w:r>
      <w:r w:rsidR="000358D1">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Maulidina","given":"Nurbaiti","non-dropping-particle":"","parse-names":false,"suffix":""},{"dropping-particle":"","family":"Pramono","given":"","non-dropping-particle":"","parse-names":false,"suffix":""}],"container-title":"Jurnal Kajian dan Penalaran Ilmu Manajemen","id":"ITEM-1","issue":"2","issued":{"date-parts":[["2024"]]},"page":"37-45","title":"Inovasi Digital Membentuk Ekosistem Ekonomi 5.0 Melalui E-Business","type":"article-journal","volume":"2"},"uris":["http://www.mendeley.com/documents/?uuid=04722643-1c73-4d31-bb07-217d4e848999"]}],"mendeley":{"formattedCitation":"(Maulidina &amp; Pramono, 2024)","plainTextFormattedCitation":"(Maulidina &amp; Pramono, 2024)","previouslyFormattedCitation":"(Maulidina &amp; Pramono, 2024)"},"properties":{"noteIndex":0},"schema":"https://github.com/citation-style-language/schema/raw/master/csl-citation.json"}</w:instrText>
      </w:r>
      <w:r w:rsidR="000358D1">
        <w:rPr>
          <w:rFonts w:ascii="Times New Roman" w:hAnsi="Times New Roman" w:cs="Times New Roman"/>
          <w:sz w:val="24"/>
          <w:szCs w:val="24"/>
        </w:rPr>
        <w:fldChar w:fldCharType="separate"/>
      </w:r>
      <w:r w:rsidR="000358D1" w:rsidRPr="000358D1">
        <w:rPr>
          <w:rFonts w:ascii="Times New Roman" w:hAnsi="Times New Roman" w:cs="Times New Roman"/>
          <w:noProof/>
          <w:sz w:val="24"/>
          <w:szCs w:val="24"/>
        </w:rPr>
        <w:t>(Maulidina &amp; Pramono, 2024)</w:t>
      </w:r>
      <w:r w:rsidR="000358D1">
        <w:rPr>
          <w:rFonts w:ascii="Times New Roman" w:hAnsi="Times New Roman" w:cs="Times New Roman"/>
          <w:sz w:val="24"/>
          <w:szCs w:val="24"/>
        </w:rPr>
        <w:fldChar w:fldCharType="end"/>
      </w:r>
      <w:r w:rsidR="000358D1">
        <w:rPr>
          <w:rFonts w:ascii="Times New Roman" w:hAnsi="Times New Roman" w:cs="Times New Roman"/>
          <w:sz w:val="24"/>
          <w:szCs w:val="24"/>
        </w:rPr>
        <w:t xml:space="preserve">. </w:t>
      </w:r>
    </w:p>
    <w:p w14:paraId="01FD8668" w14:textId="65AB5E75" w:rsidR="006B7D91" w:rsidRDefault="006B7D91" w:rsidP="006B7D91">
      <w:pPr>
        <w:spacing w:after="0" w:line="480" w:lineRule="auto"/>
        <w:ind w:firstLine="709"/>
        <w:jc w:val="both"/>
        <w:rPr>
          <w:rFonts w:ascii="Times New Roman" w:hAnsi="Times New Roman" w:cs="Times New Roman"/>
          <w:sz w:val="24"/>
          <w:szCs w:val="24"/>
        </w:rPr>
      </w:pPr>
      <w:r w:rsidRPr="006B7D91">
        <w:rPr>
          <w:rFonts w:ascii="Times New Roman" w:hAnsi="Times New Roman" w:cs="Times New Roman"/>
          <w:sz w:val="24"/>
          <w:szCs w:val="24"/>
        </w:rPr>
        <w:t>Perusahaan-perusahaan sektor teknologi kini memainkan</w:t>
      </w:r>
      <w:r w:rsidR="00564F1F">
        <w:rPr>
          <w:rFonts w:ascii="Times New Roman" w:hAnsi="Times New Roman" w:cs="Times New Roman"/>
          <w:sz w:val="24"/>
          <w:szCs w:val="24"/>
        </w:rPr>
        <w:t xml:space="preserve"> </w:t>
      </w:r>
      <w:r w:rsidRPr="006B7D91">
        <w:rPr>
          <w:rFonts w:ascii="Times New Roman" w:hAnsi="Times New Roman" w:cs="Times New Roman"/>
          <w:sz w:val="24"/>
          <w:szCs w:val="24"/>
        </w:rPr>
        <w:t xml:space="preserve">peran penting sebagai penggerak utama ekonomi digital, tidak hanya melalui penyediaan layanan berbasis teknologi tetapi juga melalui kontribusi terhadap efisiensi operasional lintas industri. Hal ini </w:t>
      </w:r>
      <w:r w:rsidR="00B76C8E" w:rsidRPr="00B76C8E">
        <w:rPr>
          <w:rFonts w:ascii="Times New Roman" w:hAnsi="Times New Roman" w:cs="Times New Roman"/>
          <w:sz w:val="24"/>
          <w:szCs w:val="24"/>
        </w:rPr>
        <w:t>terlihat dari bertambahnya jumlah perusahaan sektor teknologi yang tercatat di Bursa Efek Indonesia</w:t>
      </w:r>
      <w:r w:rsidR="00B76C8E">
        <w:rPr>
          <w:rFonts w:ascii="Times New Roman" w:hAnsi="Times New Roman" w:cs="Times New Roman"/>
          <w:sz w:val="24"/>
          <w:szCs w:val="24"/>
        </w:rPr>
        <w:t xml:space="preserve"> </w:t>
      </w:r>
      <w:r w:rsidR="00B76C8E">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Kristiawan","given":"Iwan","non-dropping-particle":"","parse-names":false,"suffix":""},{"dropping-particle":"","family":"Oktavia","given":"","non-dropping-particle":"","parse-names":false,"suffix":""}],"container-title":"Jurnal Pustaka Nusantara Multidisplin","id":"ITEM-1","issue":"2","issued":{"date-parts":[["2025"]]},"title":"Pengaruh Kinerja Keuangan, Sentimen Pasar terhadap Harga Saham, Moderasi Umur (Studi Empiris pada Perusahaan Teknologi yang Terdaftar di BEI Sebelum Tahun 2021)","type":"article-journal","volume":"3"},"uris":["http://www.mendeley.com/documents/?uuid=40a00805-e735-4a70-b2ee-93c0df87cc36"]}],"mendeley":{"formattedCitation":"(Kristiawan &amp; Oktavia, 2025)","plainTextFormattedCitation":"(Kristiawan &amp; Oktavia, 2025)","previouslyFormattedCitation":"(Kristiawan &amp; Oktavia, 2025)"},"properties":{"noteIndex":0},"schema":"https://github.com/citation-style-language/schema/raw/master/csl-citation.json"}</w:instrText>
      </w:r>
      <w:r w:rsidR="00B76C8E">
        <w:rPr>
          <w:rFonts w:ascii="Times New Roman" w:hAnsi="Times New Roman" w:cs="Times New Roman"/>
          <w:sz w:val="24"/>
          <w:szCs w:val="24"/>
        </w:rPr>
        <w:fldChar w:fldCharType="separate"/>
      </w:r>
      <w:r w:rsidR="00B76C8E" w:rsidRPr="00B76C8E">
        <w:rPr>
          <w:rFonts w:ascii="Times New Roman" w:hAnsi="Times New Roman" w:cs="Times New Roman"/>
          <w:noProof/>
          <w:sz w:val="24"/>
          <w:szCs w:val="24"/>
        </w:rPr>
        <w:t>(Kristiawan &amp; Oktavia, 2025)</w:t>
      </w:r>
      <w:r w:rsidR="00B76C8E">
        <w:rPr>
          <w:rFonts w:ascii="Times New Roman" w:hAnsi="Times New Roman" w:cs="Times New Roman"/>
          <w:sz w:val="24"/>
          <w:szCs w:val="24"/>
        </w:rPr>
        <w:fldChar w:fldCharType="end"/>
      </w:r>
      <w:r w:rsidR="00B76C8E">
        <w:rPr>
          <w:rFonts w:ascii="Times New Roman" w:hAnsi="Times New Roman" w:cs="Times New Roman"/>
          <w:sz w:val="24"/>
          <w:szCs w:val="24"/>
        </w:rPr>
        <w:t xml:space="preserve"> </w:t>
      </w:r>
      <w:r w:rsidRPr="006B7D91">
        <w:rPr>
          <w:rFonts w:ascii="Times New Roman" w:hAnsi="Times New Roman" w:cs="Times New Roman"/>
          <w:sz w:val="24"/>
          <w:szCs w:val="24"/>
        </w:rPr>
        <w:t>dan tingginya minat investor terhadap saham-saham di sektor teknologi.</w:t>
      </w:r>
    </w:p>
    <w:p w14:paraId="10A5F4A0" w14:textId="286ADF55" w:rsidR="00972028" w:rsidRDefault="0014023F" w:rsidP="00FB0AF7">
      <w:pPr>
        <w:spacing w:after="0" w:line="480" w:lineRule="auto"/>
        <w:ind w:firstLine="709"/>
        <w:jc w:val="both"/>
        <w:rPr>
          <w:rFonts w:ascii="Times New Roman" w:hAnsi="Times New Roman" w:cs="Times New Roman"/>
          <w:sz w:val="24"/>
          <w:szCs w:val="24"/>
        </w:rPr>
      </w:pPr>
      <w:r w:rsidRPr="0014023F">
        <w:rPr>
          <w:rFonts w:ascii="Times New Roman" w:hAnsi="Times New Roman" w:cs="Times New Roman"/>
          <w:sz w:val="24"/>
          <w:szCs w:val="24"/>
        </w:rPr>
        <w:t xml:space="preserve">Era digital telah mengubah paradigma penilaian terhadap kinerja dan prospek perusahaan. </w:t>
      </w: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{"citationItems":[{"id":"ITEM-1","itemData":{"author":[{"dropping-particle":"","family":"Asrul","given":"","non-dropping-particle":"","parse-names":false,"suffix":""}],"container-title":"Inovasi Jurnal Ekonomi dan Akuntansi","id":"ITEM-1","issue":"4","issued":{"date-parts":[["2024"]]},"title":"Penerapan Strategi Manajemen Teknologi untuk Meningkatkan Daya Saing di Industri 4.0","type":"article-journal","volume":"2"},"uris":["http://www.mendeley.com/documents/?uuid=b2f21895-24ca-4bcb-90e8-776e8863c7bc"]}],"mendeley":{"formattedCitation":"(Asrul, 2024)","manualFormatting":"Asrul (2024)","plainTextFormattedCitation":"(Asrul, 2024)","previouslyFormattedCitation":"(Asrul, 2024)"},"properties":{"noteIndex":0},"schema":"https://github.com/citation-style-language/schema/raw/master/csl-citation.json"}</w:instrText>
      </w:r>
      <w:r>
        <w:rPr>
          <w:rFonts w:ascii="Times New Roman" w:hAnsi="Times New Roman" w:cs="Times New Roman"/>
          <w:sz w:val="24"/>
          <w:szCs w:val="24"/>
        </w:rPr>
        <w:fldChar w:fldCharType="separate"/>
      </w:r>
      <w:r w:rsidRPr="0014023F">
        <w:rPr>
          <w:rFonts w:ascii="Times New Roman" w:hAnsi="Times New Roman" w:cs="Times New Roman"/>
          <w:noProof/>
          <w:sz w:val="24"/>
          <w:szCs w:val="24"/>
        </w:rPr>
        <w:t xml:space="preserve">Asrul </w:t>
      </w:r>
      <w:r>
        <w:rPr>
          <w:rFonts w:ascii="Times New Roman" w:hAnsi="Times New Roman" w:cs="Times New Roman"/>
          <w:noProof/>
          <w:sz w:val="24"/>
          <w:szCs w:val="24"/>
        </w:rPr>
        <w:t>(</w:t>
      </w:r>
      <w:r w:rsidRPr="0014023F">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menyatakan </w:t>
      </w:r>
      <w:r w:rsidRPr="0014023F">
        <w:rPr>
          <w:rFonts w:ascii="Times New Roman" w:hAnsi="Times New Roman" w:cs="Times New Roman"/>
          <w:sz w:val="24"/>
          <w:szCs w:val="24"/>
        </w:rPr>
        <w:t xml:space="preserve">bahwa perusahaan yang adaptif terhadap perubahan teknologi memiliki posisi pasar yang lebih kuat dibandingkan perusahaan yang kurang inovatif. Hal ini menegaskan bahwa </w:t>
      </w:r>
      <w:r w:rsidR="00972028">
        <w:rPr>
          <w:rFonts w:ascii="Times New Roman" w:hAnsi="Times New Roman" w:cs="Times New Roman"/>
          <w:sz w:val="24"/>
          <w:szCs w:val="24"/>
        </w:rPr>
        <w:t xml:space="preserve">perusahaan </w:t>
      </w:r>
      <w:r w:rsidRPr="0014023F">
        <w:rPr>
          <w:rFonts w:ascii="Times New Roman" w:hAnsi="Times New Roman" w:cs="Times New Roman"/>
          <w:sz w:val="24"/>
          <w:szCs w:val="24"/>
        </w:rPr>
        <w:t xml:space="preserve">sektor teknologi memiliki karakteristik dinamis yang menuntut inovasi berkelanjutan dan kemampuan beradaptasi terhadap perubahan yang cepat. </w:t>
      </w:r>
    </w:p>
    <w:p w14:paraId="650D7522" w14:textId="747B461A" w:rsidR="007504EF" w:rsidRDefault="0014023F" w:rsidP="00FB0AF7">
      <w:pPr>
        <w:spacing w:after="0" w:line="480" w:lineRule="auto"/>
        <w:ind w:firstLine="709"/>
        <w:jc w:val="both"/>
        <w:rPr>
          <w:rFonts w:ascii="Times New Roman" w:hAnsi="Times New Roman" w:cs="Times New Roman"/>
          <w:sz w:val="24"/>
          <w:szCs w:val="24"/>
        </w:rPr>
      </w:pPr>
      <w:r w:rsidRPr="0014023F">
        <w:rPr>
          <w:rFonts w:ascii="Times New Roman" w:hAnsi="Times New Roman" w:cs="Times New Roman"/>
          <w:sz w:val="24"/>
          <w:szCs w:val="24"/>
        </w:rPr>
        <w:t xml:space="preserve">Perusahaan </w:t>
      </w:r>
      <w:r w:rsidR="00972028">
        <w:rPr>
          <w:rFonts w:ascii="Times New Roman" w:hAnsi="Times New Roman" w:cs="Times New Roman"/>
          <w:sz w:val="24"/>
          <w:szCs w:val="24"/>
        </w:rPr>
        <w:t xml:space="preserve">sektor </w:t>
      </w:r>
      <w:r w:rsidRPr="0014023F">
        <w:rPr>
          <w:rFonts w:ascii="Times New Roman" w:hAnsi="Times New Roman" w:cs="Times New Roman"/>
          <w:sz w:val="24"/>
          <w:szCs w:val="24"/>
        </w:rPr>
        <w:t xml:space="preserve">teknologi sering kali belum mencetak laba namun memiliki nilai pasar tinggi karena potensi pertumbuhannya di masa depan. Sebaliknya, perusahaan yang </w:t>
      </w:r>
      <w:r w:rsidR="005333FE">
        <w:rPr>
          <w:rFonts w:ascii="Times New Roman" w:hAnsi="Times New Roman" w:cs="Times New Roman"/>
          <w:sz w:val="24"/>
          <w:szCs w:val="24"/>
        </w:rPr>
        <w:t>tidak mampu beradaptasi</w:t>
      </w:r>
      <w:r w:rsidRPr="0014023F">
        <w:rPr>
          <w:rFonts w:ascii="Times New Roman" w:hAnsi="Times New Roman" w:cs="Times New Roman"/>
          <w:sz w:val="24"/>
          <w:szCs w:val="24"/>
        </w:rPr>
        <w:t xml:space="preserve"> dengan per</w:t>
      </w:r>
      <w:r w:rsidR="00972028">
        <w:rPr>
          <w:rFonts w:ascii="Times New Roman" w:hAnsi="Times New Roman" w:cs="Times New Roman"/>
          <w:sz w:val="24"/>
          <w:szCs w:val="24"/>
        </w:rPr>
        <w:t>kembangan teknologi</w:t>
      </w:r>
      <w:r w:rsidRPr="0014023F">
        <w:rPr>
          <w:rFonts w:ascii="Times New Roman" w:hAnsi="Times New Roman" w:cs="Times New Roman"/>
          <w:sz w:val="24"/>
          <w:szCs w:val="24"/>
        </w:rPr>
        <w:t xml:space="preserve"> dapat mengalami penurunan nilai dan kehilangan</w:t>
      </w:r>
      <w:r w:rsidR="00972028">
        <w:rPr>
          <w:rFonts w:ascii="Times New Roman" w:hAnsi="Times New Roman" w:cs="Times New Roman"/>
          <w:sz w:val="24"/>
          <w:szCs w:val="24"/>
        </w:rPr>
        <w:t xml:space="preserve"> keunggulan bersaing </w:t>
      </w:r>
      <w:r w:rsidR="00972028">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Asrul","given":"","non-dropping-particle":"","parse-names":false,"suffix":""},{"dropping-particle":"","family":"Putra","given":"Ade","non-dropping-particle":"","parse-names":false,"suffix":""},{"dropping-particle":"","family":"Rajab","given":"Marlina","non-dropping-particle":"","parse-names":false,"suffix":""}],"container-title":"Jurnal Minfo Polgan","id":"ITEM-1","issue":"2","issued":{"date-parts":[["2025"]]},"title":"Transpormasi Bisnis Di Era Digital: Peluang, Tantangan, dan Strategi Inovasi","type":"article-journal","volume":"13"},"uris":["http://www.mendeley.com/documents/?uuid=09802598-678e-4805-9358-ed3e9451d6ef"]}],"mendeley":{"formattedCitation":"(Asrul et al., 2025)","plainTextFormattedCitation":"(Asrul et al., 2025)","previouslyFormattedCitation":"(Asrul et al., 2025)"},"properties":{"noteIndex":0},"schema":"https://github.com/citation-style-language/schema/raw/master/csl-citation.json"}</w:instrText>
      </w:r>
      <w:r w:rsidR="00972028">
        <w:rPr>
          <w:rFonts w:ascii="Times New Roman" w:hAnsi="Times New Roman" w:cs="Times New Roman"/>
          <w:sz w:val="24"/>
          <w:szCs w:val="24"/>
        </w:rPr>
        <w:fldChar w:fldCharType="separate"/>
      </w:r>
      <w:r w:rsidR="00972028" w:rsidRPr="00972028">
        <w:rPr>
          <w:rFonts w:ascii="Times New Roman" w:hAnsi="Times New Roman" w:cs="Times New Roman"/>
          <w:noProof/>
          <w:sz w:val="24"/>
          <w:szCs w:val="24"/>
        </w:rPr>
        <w:t>(Asrul et al., 2025)</w:t>
      </w:r>
      <w:r w:rsidR="00972028">
        <w:rPr>
          <w:rFonts w:ascii="Times New Roman" w:hAnsi="Times New Roman" w:cs="Times New Roman"/>
          <w:sz w:val="24"/>
          <w:szCs w:val="24"/>
        </w:rPr>
        <w:fldChar w:fldCharType="end"/>
      </w:r>
      <w:r w:rsidR="00972028">
        <w:rPr>
          <w:rFonts w:ascii="Times New Roman" w:hAnsi="Times New Roman" w:cs="Times New Roman"/>
          <w:sz w:val="24"/>
          <w:szCs w:val="24"/>
        </w:rPr>
        <w:t xml:space="preserve"> </w:t>
      </w:r>
      <w:r w:rsidRPr="0014023F">
        <w:rPr>
          <w:rFonts w:ascii="Times New Roman" w:hAnsi="Times New Roman" w:cs="Times New Roman"/>
          <w:sz w:val="24"/>
          <w:szCs w:val="24"/>
        </w:rPr>
        <w:t>. Oleh karena itu, penilaian terhadap nilai perusahaan teknologi tidak dapat hanya didasarkan pada kinerja keuangan jangka pendek, tetapi juga harus mempertimbangkan faktor fundamental yang mencerminkan arah, potensi</w:t>
      </w:r>
      <w:r>
        <w:rPr>
          <w:rFonts w:ascii="Times New Roman" w:hAnsi="Times New Roman" w:cs="Times New Roman"/>
          <w:sz w:val="24"/>
          <w:szCs w:val="24"/>
        </w:rPr>
        <w:t xml:space="preserve"> </w:t>
      </w:r>
      <w:r w:rsidRPr="0014023F">
        <w:rPr>
          <w:rFonts w:ascii="Times New Roman" w:hAnsi="Times New Roman" w:cs="Times New Roman"/>
          <w:sz w:val="24"/>
          <w:szCs w:val="24"/>
        </w:rPr>
        <w:t>dan strategi jangka panjang perusahaan.</w:t>
      </w:r>
      <w:r w:rsidR="006B7D91" w:rsidRPr="006B7D91">
        <w:rPr>
          <w:rFonts w:ascii="Times New Roman" w:hAnsi="Times New Roman" w:cs="Times New Roman"/>
          <w:sz w:val="24"/>
          <w:szCs w:val="24"/>
        </w:rPr>
        <w:t xml:space="preserve"> </w:t>
      </w:r>
    </w:p>
    <w:p w14:paraId="22577230" w14:textId="5977ABFE" w:rsidR="00E45324" w:rsidRDefault="00E45324" w:rsidP="006B7D91">
      <w:pPr>
        <w:spacing w:after="0" w:line="480" w:lineRule="auto"/>
        <w:ind w:firstLine="709"/>
        <w:jc w:val="both"/>
        <w:rPr>
          <w:rFonts w:ascii="Times New Roman" w:hAnsi="Times New Roman" w:cs="Times New Roman"/>
          <w:sz w:val="24"/>
          <w:szCs w:val="24"/>
        </w:rPr>
      </w:pPr>
      <w:r w:rsidRPr="00E45324">
        <w:rPr>
          <w:rFonts w:ascii="Times New Roman" w:hAnsi="Times New Roman" w:cs="Times New Roman"/>
          <w:sz w:val="24"/>
          <w:szCs w:val="24"/>
        </w:rPr>
        <w:t>Nilai perusahaan merupakan indikator penting</w:t>
      </w:r>
      <w:r w:rsidR="00FC10F5">
        <w:rPr>
          <w:rFonts w:ascii="Times New Roman" w:hAnsi="Times New Roman" w:cs="Times New Roman"/>
          <w:sz w:val="24"/>
          <w:szCs w:val="24"/>
        </w:rPr>
        <w:t xml:space="preserve"> </w:t>
      </w:r>
      <w:r w:rsidR="00FC10F5" w:rsidRPr="00FC10F5">
        <w:rPr>
          <w:rFonts w:ascii="Times New Roman" w:hAnsi="Times New Roman" w:cs="Times New Roman"/>
          <w:sz w:val="24"/>
          <w:szCs w:val="24"/>
        </w:rPr>
        <w:t xml:space="preserve">yang mencerminkan kinerja dan prospek </w:t>
      </w:r>
      <w:r w:rsidR="0071709B">
        <w:rPr>
          <w:rFonts w:ascii="Times New Roman" w:hAnsi="Times New Roman" w:cs="Times New Roman"/>
          <w:sz w:val="24"/>
          <w:szCs w:val="24"/>
        </w:rPr>
        <w:t>bisnis</w:t>
      </w:r>
      <w:r w:rsidR="00FC10F5">
        <w:rPr>
          <w:rFonts w:ascii="Times New Roman" w:hAnsi="Times New Roman" w:cs="Times New Roman"/>
          <w:sz w:val="24"/>
          <w:szCs w:val="24"/>
        </w:rPr>
        <w:t xml:space="preserve"> yang</w:t>
      </w:r>
      <w:r w:rsidR="00FC10F5" w:rsidRPr="00FC10F5">
        <w:rPr>
          <w:rFonts w:ascii="Times New Roman" w:hAnsi="Times New Roman" w:cs="Times New Roman"/>
          <w:sz w:val="24"/>
          <w:szCs w:val="24"/>
        </w:rPr>
        <w:t xml:space="preserve"> menjadi dasar</w:t>
      </w:r>
      <w:r w:rsidR="0071709B">
        <w:rPr>
          <w:rFonts w:ascii="Times New Roman" w:hAnsi="Times New Roman" w:cs="Times New Roman"/>
          <w:sz w:val="24"/>
          <w:szCs w:val="24"/>
        </w:rPr>
        <w:t xml:space="preserve"> </w:t>
      </w:r>
      <w:r w:rsidR="00FC10F5" w:rsidRPr="00FC10F5">
        <w:rPr>
          <w:rFonts w:ascii="Times New Roman" w:hAnsi="Times New Roman" w:cs="Times New Roman"/>
          <w:sz w:val="24"/>
          <w:szCs w:val="24"/>
        </w:rPr>
        <w:t>kepercayaan pasar terhadap entitas</w:t>
      </w:r>
      <w:r w:rsidR="0071709B">
        <w:rPr>
          <w:rFonts w:ascii="Times New Roman" w:hAnsi="Times New Roman" w:cs="Times New Roman"/>
          <w:sz w:val="24"/>
          <w:szCs w:val="24"/>
        </w:rPr>
        <w:t xml:space="preserve"> </w:t>
      </w:r>
      <w:r w:rsidR="00FC10F5" w:rsidRPr="00FC10F5">
        <w:rPr>
          <w:rFonts w:ascii="Times New Roman" w:hAnsi="Times New Roman" w:cs="Times New Roman"/>
          <w:sz w:val="24"/>
          <w:szCs w:val="24"/>
        </w:rPr>
        <w:t>tersebut</w:t>
      </w:r>
      <w:r w:rsidR="00CE2B0A">
        <w:rPr>
          <w:rFonts w:ascii="Times New Roman" w:hAnsi="Times New Roman" w:cs="Times New Roman"/>
          <w:sz w:val="24"/>
          <w:szCs w:val="24"/>
        </w:rPr>
        <w:t xml:space="preserve"> </w:t>
      </w:r>
      <w:r w:rsidR="0071709B">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{"citationItems":[{"id":"ITEM-1","itemData":{"author":[{"dropping-particle":"","family":"Putri","given":"Laras Nafi Andini","non-dropping-particle":"","parse-names":false,"suffix":""},{"dropping-particle":"","family":"Anismadiyah","given":"Vega","non-dropping-particle":"","parse-names":false,"suffix":""}],"container-title":"Cakrawala: Jurnal Ekonomi, Manajemen dan Bisnis","id":"ITEM-1","issue":"1","issued":{"date-parts":[["2024"]]},"page":"290-300","title":"Pengaruh Solvabilitas, Asset Growth dan Profitabilitas terhadap Nilai Perusahaan pada Perusahaan Sub Sektor Food and Beverage yang Terdaftar di Bursa Efek Indonesia (BEI) Periode 2018-2023","type":"article-journal","volume":"1"},"uris":["http://www.mendeley.com/documents/?uuid=5abf903c-5bbd-443f-8977-a79093f84a43"]}],"mendeley":{"formattedCitation":"(L. N. A. Putri &amp; Anismadiyah, 2024)","manualFormatting":"(Putri &amp; Anismadiyah, 2024)","plainTextFormattedCitation":"(L. N. A. Putri &amp; Anismadiyah, 2024)","previouslyFormattedCitation":"(L. N. A. Putri &amp; Anismadiyah, 2024)"},"properties":{"noteIndex":0},"schema":"https://github.com/citation-style-language/schema/raw/master/csl-citation.json"}</w:instrText>
      </w:r>
      <w:r w:rsidR="0071709B">
        <w:rPr>
          <w:rFonts w:ascii="Times New Roman" w:hAnsi="Times New Roman" w:cs="Times New Roman"/>
          <w:sz w:val="24"/>
          <w:szCs w:val="24"/>
        </w:rPr>
        <w:fldChar w:fldCharType="separate"/>
      </w:r>
      <w:r w:rsidR="002C288F" w:rsidRPr="002C288F">
        <w:rPr>
          <w:rFonts w:ascii="Times New Roman" w:hAnsi="Times New Roman" w:cs="Times New Roman"/>
          <w:noProof/>
          <w:sz w:val="24"/>
          <w:szCs w:val="24"/>
        </w:rPr>
        <w:t>(Putri &amp; Anismadiyah, 2024)</w:t>
      </w:r>
      <w:r w:rsidR="0071709B">
        <w:rPr>
          <w:rFonts w:ascii="Times New Roman" w:hAnsi="Times New Roman" w:cs="Times New Roman"/>
          <w:sz w:val="24"/>
          <w:szCs w:val="24"/>
        </w:rPr>
        <w:fldChar w:fldCharType="end"/>
      </w:r>
      <w:r w:rsidR="00FC10F5">
        <w:rPr>
          <w:rFonts w:ascii="Times New Roman" w:hAnsi="Times New Roman" w:cs="Times New Roman"/>
          <w:sz w:val="24"/>
          <w:szCs w:val="24"/>
        </w:rPr>
        <w:t xml:space="preserve">. </w:t>
      </w:r>
      <w:r w:rsidRPr="00E45324">
        <w:rPr>
          <w:rFonts w:ascii="Times New Roman" w:hAnsi="Times New Roman" w:cs="Times New Roman"/>
          <w:sz w:val="24"/>
          <w:szCs w:val="24"/>
        </w:rPr>
        <w:t xml:space="preserve">Nilai ini umumnya tercermin dari harga saham perusahaan di pasar modal dan menjadi tolak ukur dalam pengambilan keputusan investasi. </w:t>
      </w:r>
      <w:r w:rsidR="001E1708">
        <w:rPr>
          <w:rFonts w:ascii="Times New Roman" w:hAnsi="Times New Roman" w:cs="Times New Roman"/>
          <w:sz w:val="24"/>
          <w:szCs w:val="24"/>
        </w:rPr>
        <w:t>N</w:t>
      </w:r>
      <w:r w:rsidRPr="00E45324">
        <w:rPr>
          <w:rFonts w:ascii="Times New Roman" w:hAnsi="Times New Roman" w:cs="Times New Roman"/>
          <w:sz w:val="24"/>
          <w:szCs w:val="24"/>
        </w:rPr>
        <w:t>ilai perusahaan merepresentasikan harga yang bersedia dibayar investor terhadap perusahaan, yang terefleksi melalui harga saham di pasar</w:t>
      </w:r>
      <w:r w:rsidR="001E1708">
        <w:rPr>
          <w:rFonts w:ascii="Times New Roman" w:hAnsi="Times New Roman" w:cs="Times New Roman"/>
          <w:sz w:val="24"/>
          <w:szCs w:val="24"/>
        </w:rPr>
        <w:t xml:space="preserve"> dan biasanya diukur menggunakan </w:t>
      </w:r>
      <w:r w:rsidR="001E1708" w:rsidRPr="00CC4E00">
        <w:rPr>
          <w:rFonts w:ascii="Times New Roman" w:hAnsi="Times New Roman" w:cs="Times New Roman"/>
          <w:i/>
          <w:iCs/>
          <w:sz w:val="24"/>
          <w:szCs w:val="24"/>
        </w:rPr>
        <w:t>Price to Book Value</w:t>
      </w:r>
      <w:r w:rsidR="001E1708">
        <w:rPr>
          <w:rFonts w:ascii="Times New Roman" w:hAnsi="Times New Roman" w:cs="Times New Roman"/>
          <w:sz w:val="24"/>
          <w:szCs w:val="24"/>
        </w:rPr>
        <w:t xml:space="preserve"> (PBV). </w:t>
      </w:r>
      <w:r w:rsidR="00CC4E00" w:rsidRPr="00CC4E00">
        <w:rPr>
          <w:rFonts w:ascii="Times New Roman" w:hAnsi="Times New Roman" w:cs="Times New Roman"/>
          <w:sz w:val="24"/>
          <w:szCs w:val="24"/>
        </w:rPr>
        <w:t>Semakin tinggi PBV menunjukkan semakin besar kepercayaan pasar terhadap perusahaan, yang berdampak pada kenaikan return saham dan peningkatan nilai perusahaan</w:t>
      </w:r>
      <w:r w:rsidR="006A56F3">
        <w:rPr>
          <w:rFonts w:ascii="Times New Roman" w:hAnsi="Times New Roman" w:cs="Times New Roman"/>
          <w:sz w:val="24"/>
          <w:szCs w:val="24"/>
        </w:rPr>
        <w:t xml:space="preserve"> </w:t>
      </w:r>
      <w:r w:rsidR="006A56F3">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Adeliani","given":"Hernita","non-dropping-particle":"","parse-names":false,"suffix":""},{"dropping-particle":"","family":"Roosdiana","given":"","non-dropping-particle":"","parse-names":false,"suffix":""}],"container-title":"Jurnal Ikraith-Ekonomika","id":"ITEM-1","issue":"2","issued":{"date-parts":[["2022"]]},"page":"197-209","title":"Pengaruh Return on Asset, Devidend Payout Ratio dan Price Earning Ratio terhadap Nilai Perusahaan","type":"article-journal","volume":"5"},"uris":["http://www.mendeley.com/documents/?uuid=5cdb2000-3ca4-480d-a8c1-3d251aded94a"]}],"mendeley":{"formattedCitation":"(Adeliani &amp; Roosdiana, 2022)","plainTextFormattedCitation":"(Adeliani &amp; Roosdiana, 2022)","previouslyFormattedCitation":"(Adeliani &amp; Roosdiana, 2022)"},"properties":{"noteIndex":0},"schema":"https://github.com/citation-style-language/schema/raw/master/csl-citation.json"}</w:instrText>
      </w:r>
      <w:r w:rsidR="006A56F3">
        <w:rPr>
          <w:rFonts w:ascii="Times New Roman" w:hAnsi="Times New Roman" w:cs="Times New Roman"/>
          <w:sz w:val="24"/>
          <w:szCs w:val="24"/>
        </w:rPr>
        <w:fldChar w:fldCharType="separate"/>
      </w:r>
      <w:r w:rsidR="006A56F3" w:rsidRPr="006A56F3">
        <w:rPr>
          <w:rFonts w:ascii="Times New Roman" w:hAnsi="Times New Roman" w:cs="Times New Roman"/>
          <w:noProof/>
          <w:sz w:val="24"/>
          <w:szCs w:val="24"/>
        </w:rPr>
        <w:t>(Adeliani &amp; Roosdiana, 2022)</w:t>
      </w:r>
      <w:r w:rsidR="006A56F3">
        <w:rPr>
          <w:rFonts w:ascii="Times New Roman" w:hAnsi="Times New Roman" w:cs="Times New Roman"/>
          <w:sz w:val="24"/>
          <w:szCs w:val="24"/>
        </w:rPr>
        <w:fldChar w:fldCharType="end"/>
      </w:r>
      <w:r w:rsidR="00CC4E00" w:rsidRPr="00CC4E00">
        <w:rPr>
          <w:rFonts w:ascii="Times New Roman" w:hAnsi="Times New Roman" w:cs="Times New Roman"/>
          <w:sz w:val="24"/>
          <w:szCs w:val="24"/>
        </w:rPr>
        <w:t>.</w:t>
      </w:r>
    </w:p>
    <w:p w14:paraId="19414FDF" w14:textId="154877CF" w:rsidR="00E45324" w:rsidRPr="00380AC1" w:rsidRDefault="008D6652" w:rsidP="00380AC1">
      <w:pPr>
        <w:spacing w:before="240"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7E884E" wp14:editId="4E0E4A62">
            <wp:extent cx="3891600" cy="2340000"/>
            <wp:effectExtent l="0" t="0" r="0" b="3175"/>
            <wp:docPr id="3497429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1600" cy="2340000"/>
                    </a:xfrm>
                    <a:prstGeom prst="rect">
                      <a:avLst/>
                    </a:prstGeom>
                    <a:noFill/>
                  </pic:spPr>
                </pic:pic>
              </a:graphicData>
            </a:graphic>
          </wp:inline>
        </w:drawing>
      </w:r>
    </w:p>
    <w:p w14:paraId="376DE71D" w14:textId="3FCE4C37" w:rsidR="00380AC1" w:rsidRPr="00380AC1" w:rsidRDefault="00380AC1" w:rsidP="00380AC1">
      <w:pPr>
        <w:pStyle w:val="Caption"/>
        <w:spacing w:after="0"/>
        <w:jc w:val="center"/>
        <w:rPr>
          <w:rFonts w:ascii="Times New Roman" w:hAnsi="Times New Roman" w:cs="Times New Roman"/>
          <w:b/>
          <w:bCs/>
          <w:i w:val="0"/>
          <w:iCs w:val="0"/>
          <w:color w:val="auto"/>
          <w:sz w:val="24"/>
          <w:szCs w:val="24"/>
        </w:rPr>
      </w:pPr>
      <w:bookmarkStart w:id="5" w:name="_Toc211449750"/>
      <w:r w:rsidRPr="00380AC1">
        <w:rPr>
          <w:rFonts w:ascii="Times New Roman" w:hAnsi="Times New Roman" w:cs="Times New Roman"/>
          <w:b/>
          <w:bCs/>
          <w:i w:val="0"/>
          <w:iCs w:val="0"/>
          <w:color w:val="auto"/>
          <w:sz w:val="24"/>
          <w:szCs w:val="24"/>
        </w:rPr>
        <w:t>Gambar 1.</w:t>
      </w:r>
      <w:r w:rsidRPr="00380AC1">
        <w:rPr>
          <w:rFonts w:ascii="Times New Roman" w:hAnsi="Times New Roman" w:cs="Times New Roman"/>
          <w:b/>
          <w:bCs/>
          <w:i w:val="0"/>
          <w:iCs w:val="0"/>
          <w:color w:val="auto"/>
          <w:sz w:val="24"/>
          <w:szCs w:val="24"/>
        </w:rPr>
        <w:fldChar w:fldCharType="begin"/>
      </w:r>
      <w:r w:rsidRPr="00380AC1">
        <w:rPr>
          <w:rFonts w:ascii="Times New Roman" w:hAnsi="Times New Roman" w:cs="Times New Roman"/>
          <w:b/>
          <w:bCs/>
          <w:i w:val="0"/>
          <w:iCs w:val="0"/>
          <w:color w:val="auto"/>
          <w:sz w:val="24"/>
          <w:szCs w:val="24"/>
        </w:rPr>
        <w:instrText xml:space="preserve"> SEQ Gambar_1.1 \* ARABIC </w:instrText>
      </w:r>
      <w:r w:rsidRPr="00380AC1">
        <w:rPr>
          <w:rFonts w:ascii="Times New Roman" w:hAnsi="Times New Roman" w:cs="Times New Roman"/>
          <w:b/>
          <w:bCs/>
          <w:i w:val="0"/>
          <w:iCs w:val="0"/>
          <w:color w:val="auto"/>
          <w:sz w:val="24"/>
          <w:szCs w:val="24"/>
        </w:rPr>
        <w:fldChar w:fldCharType="separate"/>
      </w:r>
      <w:r w:rsidR="006939BF">
        <w:rPr>
          <w:rFonts w:ascii="Times New Roman" w:hAnsi="Times New Roman" w:cs="Times New Roman"/>
          <w:b/>
          <w:bCs/>
          <w:i w:val="0"/>
          <w:iCs w:val="0"/>
          <w:noProof/>
          <w:color w:val="auto"/>
          <w:sz w:val="24"/>
          <w:szCs w:val="24"/>
        </w:rPr>
        <w:t>1</w:t>
      </w:r>
      <w:r w:rsidRPr="00380AC1">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sidRPr="00380AC1">
        <w:rPr>
          <w:rFonts w:ascii="Times New Roman" w:hAnsi="Times New Roman" w:cs="Times New Roman"/>
          <w:b/>
          <w:bCs/>
          <w:i w:val="0"/>
          <w:iCs w:val="0"/>
          <w:color w:val="auto"/>
          <w:sz w:val="24"/>
          <w:szCs w:val="24"/>
        </w:rPr>
        <w:t>Grafik Rata</w:t>
      </w:r>
      <w:r w:rsidR="008D6652">
        <w:rPr>
          <w:rFonts w:ascii="Times New Roman" w:hAnsi="Times New Roman" w:cs="Times New Roman"/>
          <w:b/>
          <w:bCs/>
          <w:i w:val="0"/>
          <w:iCs w:val="0"/>
          <w:color w:val="auto"/>
          <w:sz w:val="24"/>
          <w:szCs w:val="24"/>
        </w:rPr>
        <w:t>-r</w:t>
      </w:r>
      <w:r w:rsidRPr="00380AC1">
        <w:rPr>
          <w:rFonts w:ascii="Times New Roman" w:hAnsi="Times New Roman" w:cs="Times New Roman"/>
          <w:b/>
          <w:bCs/>
          <w:i w:val="0"/>
          <w:iCs w:val="0"/>
          <w:color w:val="auto"/>
          <w:sz w:val="24"/>
          <w:szCs w:val="24"/>
        </w:rPr>
        <w:t>ata PBV Perusahaan Sektor Teknologi</w:t>
      </w:r>
      <w:bookmarkEnd w:id="5"/>
      <w:r w:rsidR="003E6021">
        <w:rPr>
          <w:rFonts w:ascii="Times New Roman" w:hAnsi="Times New Roman" w:cs="Times New Roman"/>
          <w:b/>
          <w:bCs/>
          <w:i w:val="0"/>
          <w:iCs w:val="0"/>
          <w:color w:val="auto"/>
          <w:sz w:val="24"/>
          <w:szCs w:val="24"/>
        </w:rPr>
        <w:t xml:space="preserve"> </w:t>
      </w:r>
    </w:p>
    <w:p w14:paraId="50F64ADB" w14:textId="4AA79C67" w:rsidR="009224BE" w:rsidRPr="009224BE" w:rsidRDefault="009224BE" w:rsidP="006A7799">
      <w:pPr>
        <w:spacing w:after="0" w:line="480" w:lineRule="auto"/>
        <w:jc w:val="center"/>
        <w:rPr>
          <w:rFonts w:ascii="Times New Roman" w:hAnsi="Times New Roman" w:cs="Times New Roman"/>
          <w:sz w:val="24"/>
          <w:szCs w:val="24"/>
        </w:rPr>
      </w:pPr>
      <w:r w:rsidRPr="009224BE">
        <w:rPr>
          <w:rFonts w:ascii="Times New Roman" w:hAnsi="Times New Roman" w:cs="Times New Roman"/>
          <w:sz w:val="24"/>
          <w:szCs w:val="24"/>
        </w:rPr>
        <w:t>Sumber: www.idx.co.id (Data diolah, 2025)</w:t>
      </w:r>
    </w:p>
    <w:p w14:paraId="75CFD48A" w14:textId="52F1F033" w:rsidR="009630DA" w:rsidRDefault="005E41D1" w:rsidP="009630DA">
      <w:pPr>
        <w:spacing w:after="0" w:line="480" w:lineRule="auto"/>
        <w:ind w:firstLine="709"/>
        <w:jc w:val="both"/>
        <w:rPr>
          <w:rFonts w:ascii="Times New Roman" w:hAnsi="Times New Roman" w:cs="Times New Roman"/>
          <w:sz w:val="24"/>
          <w:szCs w:val="24"/>
        </w:rPr>
      </w:pPr>
      <w:r w:rsidRPr="005E41D1">
        <w:rPr>
          <w:rFonts w:ascii="Times New Roman" w:hAnsi="Times New Roman" w:cs="Times New Roman"/>
          <w:sz w:val="24"/>
          <w:szCs w:val="24"/>
        </w:rPr>
        <w:t xml:space="preserve">Berdasarkan </w:t>
      </w:r>
      <w:r>
        <w:rPr>
          <w:rFonts w:ascii="Times New Roman" w:hAnsi="Times New Roman" w:cs="Times New Roman"/>
          <w:sz w:val="24"/>
          <w:szCs w:val="24"/>
        </w:rPr>
        <w:t>g</w:t>
      </w:r>
      <w:r w:rsidRPr="005E41D1">
        <w:rPr>
          <w:rFonts w:ascii="Times New Roman" w:hAnsi="Times New Roman" w:cs="Times New Roman"/>
          <w:sz w:val="24"/>
          <w:szCs w:val="24"/>
        </w:rPr>
        <w:t>ambar 1</w:t>
      </w:r>
      <w:r>
        <w:rPr>
          <w:rFonts w:ascii="Times New Roman" w:hAnsi="Times New Roman" w:cs="Times New Roman"/>
          <w:sz w:val="24"/>
          <w:szCs w:val="24"/>
        </w:rPr>
        <w:t>.1</w:t>
      </w:r>
      <w:r w:rsidRPr="005E41D1">
        <w:rPr>
          <w:rFonts w:ascii="Times New Roman" w:hAnsi="Times New Roman" w:cs="Times New Roman"/>
          <w:sz w:val="24"/>
          <w:szCs w:val="24"/>
        </w:rPr>
        <w:t xml:space="preserve"> rata-rata Price to Book Value (PBV) sektor teknologi pada </w:t>
      </w:r>
      <w:r>
        <w:rPr>
          <w:rFonts w:ascii="Times New Roman" w:hAnsi="Times New Roman" w:cs="Times New Roman"/>
          <w:sz w:val="24"/>
          <w:szCs w:val="24"/>
        </w:rPr>
        <w:t>tahun</w:t>
      </w:r>
      <w:r w:rsidRPr="005E41D1">
        <w:rPr>
          <w:rFonts w:ascii="Times New Roman" w:hAnsi="Times New Roman" w:cs="Times New Roman"/>
          <w:sz w:val="24"/>
          <w:szCs w:val="24"/>
        </w:rPr>
        <w:t xml:space="preserve"> 2022</w:t>
      </w:r>
      <w:r w:rsidR="00DD7B56">
        <w:rPr>
          <w:rFonts w:ascii="Times New Roman" w:hAnsi="Times New Roman" w:cs="Times New Roman"/>
          <w:sz w:val="24"/>
          <w:szCs w:val="24"/>
        </w:rPr>
        <w:t>-</w:t>
      </w:r>
      <w:r w:rsidRPr="005E41D1">
        <w:rPr>
          <w:rFonts w:ascii="Times New Roman" w:hAnsi="Times New Roman" w:cs="Times New Roman"/>
          <w:sz w:val="24"/>
          <w:szCs w:val="24"/>
        </w:rPr>
        <w:t>2024 menunjukkan pergerakan yang fluktuatif. Pada tahun 2022, rata-rata PBV tercatat sebesar 2,</w:t>
      </w:r>
      <w:r w:rsidR="008D6652">
        <w:rPr>
          <w:rFonts w:ascii="Times New Roman" w:hAnsi="Times New Roman" w:cs="Times New Roman"/>
          <w:sz w:val="24"/>
          <w:szCs w:val="24"/>
        </w:rPr>
        <w:t>27</w:t>
      </w:r>
      <w:r w:rsidRPr="005E41D1">
        <w:rPr>
          <w:rFonts w:ascii="Times New Roman" w:hAnsi="Times New Roman" w:cs="Times New Roman"/>
          <w:sz w:val="24"/>
          <w:szCs w:val="24"/>
        </w:rPr>
        <w:t xml:space="preserve"> mencerminkan optimisme pasar terhadap prospek pertumbuhan sektor teknologi pasca-pandemi. Namun, pada tahun 2023 </w:t>
      </w:r>
      <w:r w:rsidR="00DD7B56">
        <w:rPr>
          <w:rFonts w:ascii="Times New Roman" w:hAnsi="Times New Roman" w:cs="Times New Roman"/>
          <w:sz w:val="24"/>
          <w:szCs w:val="24"/>
        </w:rPr>
        <w:t>rata-rata</w:t>
      </w:r>
      <w:r w:rsidRPr="005E41D1">
        <w:rPr>
          <w:rFonts w:ascii="Times New Roman" w:hAnsi="Times New Roman" w:cs="Times New Roman"/>
          <w:sz w:val="24"/>
          <w:szCs w:val="24"/>
        </w:rPr>
        <w:t xml:space="preserve"> PBV mengalami penurunan menjadi 1,5</w:t>
      </w:r>
      <w:r w:rsidR="008D6652">
        <w:rPr>
          <w:rFonts w:ascii="Times New Roman" w:hAnsi="Times New Roman" w:cs="Times New Roman"/>
          <w:sz w:val="24"/>
          <w:szCs w:val="24"/>
        </w:rPr>
        <w:t>2</w:t>
      </w:r>
      <w:r w:rsidRPr="005E41D1">
        <w:rPr>
          <w:rFonts w:ascii="Times New Roman" w:hAnsi="Times New Roman" w:cs="Times New Roman"/>
          <w:sz w:val="24"/>
          <w:szCs w:val="24"/>
        </w:rPr>
        <w:t>. Penurunan ini diduga disebabkan oleh koreksi pasar akibat realisasi kinerja yang belum sepenuhnya memenuhi ekspektasi, meningkatnya biaya riset dan pengembangan</w:t>
      </w:r>
      <w:r>
        <w:rPr>
          <w:rFonts w:ascii="Times New Roman" w:hAnsi="Times New Roman" w:cs="Times New Roman"/>
          <w:sz w:val="24"/>
          <w:szCs w:val="24"/>
        </w:rPr>
        <w:t xml:space="preserve"> </w:t>
      </w:r>
      <w:r w:rsidRPr="005E41D1">
        <w:rPr>
          <w:rFonts w:ascii="Times New Roman" w:hAnsi="Times New Roman" w:cs="Times New Roman"/>
          <w:sz w:val="24"/>
          <w:szCs w:val="24"/>
        </w:rPr>
        <w:t xml:space="preserve">serta tekanan kondisi makroekonomi seperti kenaikan suku bunga dan ketidakpastian global. Selanjutnya, pada tahun 2024 </w:t>
      </w:r>
      <w:r w:rsidR="00DD7B56">
        <w:rPr>
          <w:rFonts w:ascii="Times New Roman" w:hAnsi="Times New Roman" w:cs="Times New Roman"/>
          <w:sz w:val="24"/>
          <w:szCs w:val="24"/>
        </w:rPr>
        <w:t>rata-rata</w:t>
      </w:r>
      <w:r w:rsidRPr="005E41D1">
        <w:rPr>
          <w:rFonts w:ascii="Times New Roman" w:hAnsi="Times New Roman" w:cs="Times New Roman"/>
          <w:sz w:val="24"/>
          <w:szCs w:val="24"/>
        </w:rPr>
        <w:t xml:space="preserve"> PBV kembali meningkat menjadi 2,2</w:t>
      </w:r>
      <w:r w:rsidR="008D6652">
        <w:rPr>
          <w:rFonts w:ascii="Times New Roman" w:hAnsi="Times New Roman" w:cs="Times New Roman"/>
          <w:sz w:val="24"/>
          <w:szCs w:val="24"/>
        </w:rPr>
        <w:t xml:space="preserve">5 </w:t>
      </w:r>
      <w:r w:rsidRPr="005E41D1">
        <w:rPr>
          <w:rFonts w:ascii="Times New Roman" w:hAnsi="Times New Roman" w:cs="Times New Roman"/>
          <w:sz w:val="24"/>
          <w:szCs w:val="24"/>
        </w:rPr>
        <w:t xml:space="preserve">yang mengindikasikan mulai pulihnya kepercayaan investor seiring perbaikan kinerja keuangan dan stabilisasi ekonomi. </w:t>
      </w:r>
    </w:p>
    <w:p w14:paraId="10D6A1CD" w14:textId="057A466D" w:rsidR="005E41D1" w:rsidRDefault="005E41D1" w:rsidP="009630DA">
      <w:pPr>
        <w:spacing w:after="0" w:line="480" w:lineRule="auto"/>
        <w:ind w:firstLine="709"/>
        <w:jc w:val="both"/>
        <w:rPr>
          <w:rFonts w:ascii="Times New Roman" w:hAnsi="Times New Roman" w:cs="Times New Roman"/>
          <w:sz w:val="24"/>
          <w:szCs w:val="24"/>
        </w:rPr>
      </w:pPr>
      <w:r w:rsidRPr="005E41D1">
        <w:rPr>
          <w:rFonts w:ascii="Times New Roman" w:hAnsi="Times New Roman" w:cs="Times New Roman"/>
          <w:sz w:val="24"/>
          <w:szCs w:val="24"/>
        </w:rPr>
        <w:t>Secara keseluruhan, tren fluktuatif ini menunjukkan bahwa penilaian pasar terhadap perusahaan sektor teknologi sangat dipengaruhi oleh ekspektasi pertumbuhan, realisasi kinerja</w:t>
      </w:r>
      <w:r w:rsidR="00B36B8C">
        <w:rPr>
          <w:rFonts w:ascii="Times New Roman" w:hAnsi="Times New Roman" w:cs="Times New Roman"/>
          <w:sz w:val="24"/>
          <w:szCs w:val="24"/>
        </w:rPr>
        <w:t xml:space="preserve"> dan</w:t>
      </w:r>
      <w:r w:rsidRPr="005E41D1">
        <w:rPr>
          <w:rFonts w:ascii="Times New Roman" w:hAnsi="Times New Roman" w:cs="Times New Roman"/>
          <w:sz w:val="24"/>
          <w:szCs w:val="24"/>
        </w:rPr>
        <w:t xml:space="preserve"> kondisi ekonomi yang berkembang.</w:t>
      </w:r>
      <w:r w:rsidR="00E45324">
        <w:rPr>
          <w:rFonts w:ascii="Times New Roman" w:hAnsi="Times New Roman" w:cs="Times New Roman"/>
          <w:sz w:val="24"/>
          <w:szCs w:val="24"/>
        </w:rPr>
        <w:t xml:space="preserve"> </w:t>
      </w:r>
      <w:r w:rsidR="00E45324" w:rsidRPr="00E45324">
        <w:rPr>
          <w:rFonts w:ascii="Times New Roman" w:hAnsi="Times New Roman" w:cs="Times New Roman"/>
          <w:sz w:val="24"/>
          <w:szCs w:val="24"/>
        </w:rPr>
        <w:t>Oleh karena itu, diperlukan analisis terhadap faktor-faktor fundamental yang dapat memengaruhi nilai perusahaan, seperti ukuran perusahaan, profitabilitas, struktur modal</w:t>
      </w:r>
      <w:r w:rsidR="006A56F3">
        <w:rPr>
          <w:rFonts w:ascii="Times New Roman" w:hAnsi="Times New Roman" w:cs="Times New Roman"/>
          <w:sz w:val="24"/>
          <w:szCs w:val="24"/>
        </w:rPr>
        <w:t xml:space="preserve"> </w:t>
      </w:r>
      <w:r w:rsidR="00E45324" w:rsidRPr="00E45324">
        <w:rPr>
          <w:rFonts w:ascii="Times New Roman" w:hAnsi="Times New Roman" w:cs="Times New Roman"/>
          <w:sz w:val="24"/>
          <w:szCs w:val="24"/>
        </w:rPr>
        <w:t>dan keputusan investasi.</w:t>
      </w:r>
    </w:p>
    <w:p w14:paraId="2F2BB14E" w14:textId="7088ADDF" w:rsidR="007504EF" w:rsidRDefault="008146B4" w:rsidP="00FA31C3">
      <w:pPr>
        <w:spacing w:after="0" w:line="480" w:lineRule="auto"/>
        <w:ind w:firstLine="709"/>
        <w:jc w:val="both"/>
        <w:rPr>
          <w:rFonts w:ascii="Times New Roman" w:hAnsi="Times New Roman" w:cs="Times New Roman"/>
          <w:sz w:val="24"/>
          <w:szCs w:val="24"/>
        </w:rPr>
      </w:pPr>
      <w:r w:rsidRPr="008146B4">
        <w:rPr>
          <w:rFonts w:ascii="Times New Roman" w:hAnsi="Times New Roman" w:cs="Times New Roman"/>
          <w:sz w:val="24"/>
          <w:szCs w:val="24"/>
        </w:rPr>
        <w:t>Ukuran perusahaan</w:t>
      </w:r>
      <w:r w:rsidR="00D76D33">
        <w:rPr>
          <w:rFonts w:ascii="Times New Roman" w:hAnsi="Times New Roman" w:cs="Times New Roman"/>
          <w:sz w:val="24"/>
          <w:szCs w:val="24"/>
        </w:rPr>
        <w:t xml:space="preserve"> </w:t>
      </w:r>
      <w:r w:rsidR="00D76D33" w:rsidRPr="00D76D33">
        <w:rPr>
          <w:rFonts w:ascii="Times New Roman" w:hAnsi="Times New Roman" w:cs="Times New Roman"/>
          <w:sz w:val="24"/>
          <w:szCs w:val="24"/>
        </w:rPr>
        <w:t>menggambarkan tingkat besarnya aset yang dimiliki oleh suatu entitas bisnis</w:t>
      </w:r>
      <w:r w:rsidR="00D76D33">
        <w:rPr>
          <w:rFonts w:ascii="Times New Roman" w:hAnsi="Times New Roman" w:cs="Times New Roman"/>
          <w:sz w:val="24"/>
          <w:szCs w:val="24"/>
        </w:rPr>
        <w:t xml:space="preserve"> </w:t>
      </w:r>
      <w:r w:rsidR="00D76D33">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{"citationItems":[{"id":"ITEM-1","itemData":{"author":[{"dropping-particle":"","family":"Cahya","given":"Regita Meidianti Dwi","non-dropping-particle":"","parse-names":false,"suffix":""},{"dropping-particle":"","family":"Susanti","given":"Metta","non-dropping-particle":"","parse-names":false,"suffix":""},{"dropping-particle":"","family":"Samara","given":"Aldi","non-dropping-particle":"","parse-names":false,"suffix":""},{"dropping-particle":"","family":"Samosir","given":"David Kiki Baringin MT","non-dropping-particle":"","parse-names":false,"suffix":""}],"container-title":"Jurnal Ilmia Akuntansi Dan Teknologi","id":"ITEM-1","issue":"1","issued":{"date-parts":[["2021"]]},"page":"1-12","title":"Pengaruh Profitabilitas, Ukuran Perusahaan dan Kepemilikan Institusional terhadap Nilai Perusahaan (Studi Empiris pada Perusahaan Sub Sektor Perdagangan Eceran yang Terdaftar di Bursa Efek Indonesia Periode 2014 - 2018)","type":"article-journal","volume":"13"},"uris":["http://www.mendeley.com/documents/?uuid=21ee3a1c-50d3-49b3-b6cb-855df6582e43"]}],"mendeley":{"formattedCitation":"(Cahya et al., 2021)","plainTextFormattedCitation":"(Cahya et al., 2021)","previouslyFormattedCitation":"(Cahya et al., 2021)"},"properties":{"noteIndex":0},"schema":"https://github.com/citation-style-language/schema/raw/master/csl-citation.json"}</w:instrText>
      </w:r>
      <w:r w:rsidR="00D76D33">
        <w:rPr>
          <w:rFonts w:ascii="Times New Roman" w:hAnsi="Times New Roman" w:cs="Times New Roman"/>
          <w:sz w:val="24"/>
          <w:szCs w:val="24"/>
        </w:rPr>
        <w:fldChar w:fldCharType="separate"/>
      </w:r>
      <w:r w:rsidR="00D76D33" w:rsidRPr="00D76D33">
        <w:rPr>
          <w:rFonts w:ascii="Times New Roman" w:hAnsi="Times New Roman" w:cs="Times New Roman"/>
          <w:noProof/>
          <w:sz w:val="24"/>
          <w:szCs w:val="24"/>
        </w:rPr>
        <w:t>(Cahya et al., 2021)</w:t>
      </w:r>
      <w:r w:rsidR="00D76D33">
        <w:rPr>
          <w:rFonts w:ascii="Times New Roman" w:hAnsi="Times New Roman" w:cs="Times New Roman"/>
          <w:sz w:val="24"/>
          <w:szCs w:val="24"/>
        </w:rPr>
        <w:fldChar w:fldCharType="end"/>
      </w:r>
      <w:r w:rsidRPr="008146B4">
        <w:rPr>
          <w:rFonts w:ascii="Times New Roman" w:hAnsi="Times New Roman" w:cs="Times New Roman"/>
          <w:sz w:val="24"/>
          <w:szCs w:val="24"/>
        </w:rPr>
        <w:t>.</w:t>
      </w:r>
      <w:r w:rsidR="003533D0">
        <w:rPr>
          <w:rFonts w:ascii="Times New Roman" w:hAnsi="Times New Roman" w:cs="Times New Roman"/>
          <w:sz w:val="24"/>
          <w:szCs w:val="24"/>
        </w:rPr>
        <w:t xml:space="preserve"> </w:t>
      </w:r>
      <w:r w:rsidR="003533D0" w:rsidRPr="003533D0">
        <w:rPr>
          <w:rFonts w:ascii="Times New Roman" w:hAnsi="Times New Roman" w:cs="Times New Roman"/>
          <w:sz w:val="24"/>
          <w:szCs w:val="24"/>
        </w:rPr>
        <w:t>Perusahaan yang memiliki skala besar umumnya dianggap menunjukkan tingkat pertumbuhan dan perkembangan yang baik</w:t>
      </w:r>
      <w:r w:rsidR="003533D0">
        <w:rPr>
          <w:rFonts w:ascii="Times New Roman" w:hAnsi="Times New Roman" w:cs="Times New Roman"/>
          <w:sz w:val="24"/>
          <w:szCs w:val="24"/>
        </w:rPr>
        <w:t xml:space="preserve"> </w:t>
      </w:r>
      <w:r w:rsidR="003533D0">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Yuliani","given":"Monica","non-dropping-particle":"","parse-names":false,"suffix":""},{"dropping-particle":"","family":"Jonnardi","given":"","non-dropping-particle":"","parse-names":false,"suffix":""}],"container-title":"Jurnal Multiparadigma Akuntansi","id":"ITEM-1","issue":"2","issued":{"date-parts":[["2021"]]},"page":"739-747","title":"Pengaruh Struktur Modal, Profitabilitas, Likuiditas dan Ukuran Perusahaan terhadap Nilai Perusahaan","type":"article-journal","volume":"3"},"uris":["http://www.mendeley.com/documents/?uuid=3898cc6f-9f56-4cde-bee4-5f8a8946c866"]}],"mendeley":{"formattedCitation":"(Yuliani &amp; Jonnardi, 2021)","plainTextFormattedCitation":"(Yuliani &amp; Jonnardi, 2021)","previouslyFormattedCitation":"(Yuliani &amp; Jonnardi, 2021)"},"properties":{"noteIndex":0},"schema":"https://github.com/citation-style-language/schema/raw/master/csl-citation.json"}</w:instrText>
      </w:r>
      <w:r w:rsidR="003533D0">
        <w:rPr>
          <w:rFonts w:ascii="Times New Roman" w:hAnsi="Times New Roman" w:cs="Times New Roman"/>
          <w:sz w:val="24"/>
          <w:szCs w:val="24"/>
        </w:rPr>
        <w:fldChar w:fldCharType="separate"/>
      </w:r>
      <w:r w:rsidR="003533D0" w:rsidRPr="003533D0">
        <w:rPr>
          <w:rFonts w:ascii="Times New Roman" w:hAnsi="Times New Roman" w:cs="Times New Roman"/>
          <w:noProof/>
          <w:sz w:val="24"/>
          <w:szCs w:val="24"/>
        </w:rPr>
        <w:t>(Yuliani &amp; Jonnardi, 2021)</w:t>
      </w:r>
      <w:r w:rsidR="003533D0">
        <w:rPr>
          <w:rFonts w:ascii="Times New Roman" w:hAnsi="Times New Roman" w:cs="Times New Roman"/>
          <w:sz w:val="24"/>
          <w:szCs w:val="24"/>
        </w:rPr>
        <w:fldChar w:fldCharType="end"/>
      </w:r>
      <w:r w:rsidR="003533D0" w:rsidRPr="003533D0">
        <w:rPr>
          <w:rFonts w:ascii="Times New Roman" w:hAnsi="Times New Roman" w:cs="Times New Roman"/>
          <w:sz w:val="24"/>
          <w:szCs w:val="24"/>
        </w:rPr>
        <w:t>.</w:t>
      </w:r>
      <w:r w:rsidRPr="008146B4">
        <w:rPr>
          <w:rFonts w:ascii="Times New Roman" w:hAnsi="Times New Roman" w:cs="Times New Roman"/>
          <w:sz w:val="24"/>
          <w:szCs w:val="24"/>
        </w:rPr>
        <w:t xml:space="preserve"> Namun, dalam</w:t>
      </w:r>
      <w:r>
        <w:rPr>
          <w:rFonts w:ascii="Times New Roman" w:hAnsi="Times New Roman" w:cs="Times New Roman"/>
          <w:sz w:val="24"/>
          <w:szCs w:val="24"/>
        </w:rPr>
        <w:t xml:space="preserve"> </w:t>
      </w:r>
      <w:r w:rsidRPr="008146B4">
        <w:rPr>
          <w:rFonts w:ascii="Times New Roman" w:hAnsi="Times New Roman" w:cs="Times New Roman"/>
          <w:sz w:val="24"/>
          <w:szCs w:val="24"/>
        </w:rPr>
        <w:t xml:space="preserve">sektor teknologi </w:t>
      </w:r>
      <w:r w:rsidR="003533D0" w:rsidRPr="003533D0">
        <w:rPr>
          <w:rFonts w:ascii="Times New Roman" w:hAnsi="Times New Roman" w:cs="Times New Roman"/>
          <w:sz w:val="24"/>
          <w:szCs w:val="24"/>
        </w:rPr>
        <w:t>ukuran yang besar tidak selalu mencerminkan efisiensi yang tinggi</w:t>
      </w:r>
      <w:r w:rsidR="003533D0">
        <w:rPr>
          <w:rFonts w:ascii="Times New Roman" w:hAnsi="Times New Roman" w:cs="Times New Roman"/>
          <w:sz w:val="24"/>
          <w:szCs w:val="24"/>
        </w:rPr>
        <w:t xml:space="preserve"> karena </w:t>
      </w:r>
      <w:r w:rsidR="003533D0" w:rsidRPr="003533D0">
        <w:rPr>
          <w:rFonts w:ascii="Times New Roman" w:hAnsi="Times New Roman" w:cs="Times New Roman"/>
          <w:sz w:val="24"/>
          <w:szCs w:val="24"/>
        </w:rPr>
        <w:t>kompleksitas organisasi yang meningkat dapat menghambat fleksibilitas inovasi serta memperlambat kemampuan adaptasi terhadap perubahan teknologi yang berlangsung cepat.</w:t>
      </w:r>
    </w:p>
    <w:p w14:paraId="7207446C" w14:textId="11590EFF" w:rsidR="007504EF" w:rsidRDefault="002110BB" w:rsidP="00FA31C3">
      <w:pPr>
        <w:spacing w:after="0" w:line="480" w:lineRule="auto"/>
        <w:ind w:firstLine="709"/>
        <w:jc w:val="both"/>
        <w:rPr>
          <w:rFonts w:ascii="Times New Roman" w:hAnsi="Times New Roman" w:cs="Times New Roman"/>
          <w:sz w:val="24"/>
          <w:szCs w:val="24"/>
        </w:rPr>
      </w:pPr>
      <w:r w:rsidRPr="002110BB">
        <w:rPr>
          <w:rFonts w:ascii="Times New Roman" w:hAnsi="Times New Roman" w:cs="Times New Roman"/>
          <w:sz w:val="24"/>
          <w:szCs w:val="24"/>
        </w:rPr>
        <w:t>Profitabilitas menggambarkan kemampuan perusahaan dalam menghasilkan keuntungan dari kegiatan operasionalnya</w:t>
      </w:r>
      <w:r w:rsidR="000E38A5">
        <w:rPr>
          <w:rFonts w:ascii="Times New Roman" w:hAnsi="Times New Roman" w:cs="Times New Roman"/>
          <w:sz w:val="24"/>
          <w:szCs w:val="24"/>
        </w:rPr>
        <w:t xml:space="preserve"> </w:t>
      </w:r>
      <w:r w:rsidR="000E38A5">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{"citationItems":[{"id":"ITEM-1","itemData":{"author":[{"dropping-particle":"","family":"Handayani","given":"Dewi Sri","non-dropping-particle":"","parse-names":false,"suffix":""},{"dropping-particle":"","family":"Pranoto","given":"Sarastanto Aulia Heru","non-dropping-particle":"","parse-names":false,"suffix":""},{"dropping-particle":"","family":"Fandil","given":"","non-dropping-particle":"","parse-names":false,"suffix":""}],"container-title":"Jurnal Stie Semarang","id":"ITEM-1","issue":"1","issued":{"date-parts":[["2025"]]},"page":"12-25","title":"Pengaruh Likuiditas, Profitabilitas dan Leverage terhadap Kualitas Laba pada Perusahaan Property dan Real Estate","type":"article-journal","volume":"17"},"uris":["http://www.mendeley.com/documents/?uuid=52a0c26c-0236-4712-b0f0-f28fe49e58db"]}],"mendeley":{"formattedCitation":"(Handayani et al., 2025)","plainTextFormattedCitation":"(Handayani et al., 2025)","previouslyFormattedCitation":"(Handayani et al., 2025)"},"properties":{"noteIndex":0},"schema":"https://github.com/citation-style-language/schema/raw/master/csl-citation.json"}</w:instrText>
      </w:r>
      <w:r w:rsidR="000E38A5">
        <w:rPr>
          <w:rFonts w:ascii="Times New Roman" w:hAnsi="Times New Roman" w:cs="Times New Roman"/>
          <w:sz w:val="24"/>
          <w:szCs w:val="24"/>
        </w:rPr>
        <w:fldChar w:fldCharType="separate"/>
      </w:r>
      <w:r w:rsidR="000E38A5" w:rsidRPr="000E38A5">
        <w:rPr>
          <w:rFonts w:ascii="Times New Roman" w:hAnsi="Times New Roman" w:cs="Times New Roman"/>
          <w:noProof/>
          <w:sz w:val="24"/>
          <w:szCs w:val="24"/>
        </w:rPr>
        <w:t>(Handayani et al., 2025)</w:t>
      </w:r>
      <w:r w:rsidR="000E38A5">
        <w:rPr>
          <w:rFonts w:ascii="Times New Roman" w:hAnsi="Times New Roman" w:cs="Times New Roman"/>
          <w:sz w:val="24"/>
          <w:szCs w:val="24"/>
        </w:rPr>
        <w:fldChar w:fldCharType="end"/>
      </w:r>
      <w:r w:rsidRPr="002110BB">
        <w:rPr>
          <w:rFonts w:ascii="Times New Roman" w:hAnsi="Times New Roman" w:cs="Times New Roman"/>
          <w:sz w:val="24"/>
          <w:szCs w:val="24"/>
        </w:rPr>
        <w:t xml:space="preserve">. </w:t>
      </w:r>
      <w:r>
        <w:rPr>
          <w:rFonts w:ascii="Times New Roman" w:hAnsi="Times New Roman" w:cs="Times New Roman"/>
          <w:sz w:val="24"/>
          <w:szCs w:val="24"/>
        </w:rPr>
        <w:t>P</w:t>
      </w:r>
      <w:r w:rsidRPr="002110BB">
        <w:rPr>
          <w:rFonts w:ascii="Times New Roman" w:hAnsi="Times New Roman" w:cs="Times New Roman"/>
          <w:sz w:val="24"/>
          <w:szCs w:val="24"/>
        </w:rPr>
        <w:t>rofitabilitas yang tinggi dipandang sebagai sinyal positif bagi investor</w:t>
      </w:r>
      <w:r w:rsidR="005B58CC">
        <w:rPr>
          <w:rFonts w:ascii="Times New Roman" w:hAnsi="Times New Roman" w:cs="Times New Roman"/>
          <w:sz w:val="24"/>
          <w:szCs w:val="24"/>
        </w:rPr>
        <w:t xml:space="preserve"> </w:t>
      </w:r>
      <w:r w:rsidR="00607D95" w:rsidRPr="00607D95">
        <w:rPr>
          <w:rFonts w:ascii="Times New Roman" w:hAnsi="Times New Roman" w:cs="Times New Roman"/>
          <w:sz w:val="24"/>
          <w:szCs w:val="24"/>
        </w:rPr>
        <w:t>karena peningkatan laba bersih menunjukkan kemampuan perusahaan dalam memberikan imbal hasil yang lebih baik melalui pembagian dividen</w:t>
      </w:r>
      <w:r w:rsidR="005B58CC">
        <w:rPr>
          <w:rFonts w:ascii="Times New Roman" w:hAnsi="Times New Roman" w:cs="Times New Roman"/>
          <w:sz w:val="24"/>
          <w:szCs w:val="24"/>
        </w:rPr>
        <w:t xml:space="preserve"> </w:t>
      </w:r>
      <w:r w:rsidR="003F6831">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{"citationItems":[{"id":"ITEM-1","itemData":{"author":[{"dropping-particle":"","family":"Fridatien","given":"Ericke","non-dropping-particle":"","parse-names":false,"suffix":""}],"container-title":"Jurnal Ilmiah Komputerisasi Akuntansi","id":"ITEM-1","issue":"1","issued":{"date-parts":[["2024"]]},"title":"Analisis Pengaruh Struktur Modal, Profitabilitas, dan Kebijakan Dividen terhadap Nilai Perusahaan (Studi Empiris pada Perusahaan Pertambangan yang Terdaftar di Bursa Efek Indonesia Tahun 2020-2022)","type":"article-journal","volume":"17"},"uris":["http://www.mendeley.com/documents/?uuid=9ef0826b-a699-4145-8afa-8f518c13a039"]}],"mendeley":{"formattedCitation":"(Fridatien, 2024)","plainTextFormattedCitation":"(Fridatien, 2024)","previouslyFormattedCitation":"(Fridatien, 2024)"},"properties":{"noteIndex":0},"schema":"https://github.com/citation-style-language/schema/raw/master/csl-citation.json"}</w:instrText>
      </w:r>
      <w:r w:rsidR="003F6831">
        <w:rPr>
          <w:rFonts w:ascii="Times New Roman" w:hAnsi="Times New Roman" w:cs="Times New Roman"/>
          <w:sz w:val="24"/>
          <w:szCs w:val="24"/>
        </w:rPr>
        <w:fldChar w:fldCharType="separate"/>
      </w:r>
      <w:r w:rsidR="003F6831" w:rsidRPr="003F6831">
        <w:rPr>
          <w:rFonts w:ascii="Times New Roman" w:hAnsi="Times New Roman" w:cs="Times New Roman"/>
          <w:noProof/>
          <w:sz w:val="24"/>
          <w:szCs w:val="24"/>
        </w:rPr>
        <w:t>(Fridatien, 2024)</w:t>
      </w:r>
      <w:r w:rsidR="003F6831">
        <w:rPr>
          <w:rFonts w:ascii="Times New Roman" w:hAnsi="Times New Roman" w:cs="Times New Roman"/>
          <w:sz w:val="24"/>
          <w:szCs w:val="24"/>
        </w:rPr>
        <w:fldChar w:fldCharType="end"/>
      </w:r>
      <w:r w:rsidRPr="002110BB">
        <w:rPr>
          <w:rFonts w:ascii="Times New Roman" w:hAnsi="Times New Roman" w:cs="Times New Roman"/>
          <w:sz w:val="24"/>
          <w:szCs w:val="24"/>
        </w:rPr>
        <w:t xml:space="preserve">. Namun, </w:t>
      </w:r>
      <w:r>
        <w:rPr>
          <w:rFonts w:ascii="Times New Roman" w:hAnsi="Times New Roman" w:cs="Times New Roman"/>
          <w:sz w:val="24"/>
          <w:szCs w:val="24"/>
        </w:rPr>
        <w:t xml:space="preserve">dalam </w:t>
      </w:r>
      <w:r w:rsidRPr="002110BB">
        <w:rPr>
          <w:rFonts w:ascii="Times New Roman" w:hAnsi="Times New Roman" w:cs="Times New Roman"/>
          <w:sz w:val="24"/>
          <w:szCs w:val="24"/>
        </w:rPr>
        <w:t>sektor teknologi</w:t>
      </w:r>
      <w:r>
        <w:rPr>
          <w:rFonts w:ascii="Times New Roman" w:hAnsi="Times New Roman" w:cs="Times New Roman"/>
          <w:sz w:val="24"/>
          <w:szCs w:val="24"/>
        </w:rPr>
        <w:t xml:space="preserve">, </w:t>
      </w:r>
      <w:r w:rsidRPr="002110BB">
        <w:rPr>
          <w:rFonts w:ascii="Times New Roman" w:hAnsi="Times New Roman" w:cs="Times New Roman"/>
          <w:sz w:val="24"/>
          <w:szCs w:val="24"/>
        </w:rPr>
        <w:t>sering kali mengorbankan keuntungan jangka pendek untuk fokus pada ekspansi dan inovasi jangka panjang, sehingga interpretasi terhadap profitabilitas harus disesuaikan dengan strategi pertumbuhan perusahaan.</w:t>
      </w:r>
    </w:p>
    <w:p w14:paraId="67C891D1" w14:textId="5508AF61" w:rsidR="007504EF" w:rsidRDefault="002110BB" w:rsidP="00FA31C3">
      <w:pPr>
        <w:spacing w:after="0" w:line="480" w:lineRule="auto"/>
        <w:ind w:firstLine="709"/>
        <w:jc w:val="both"/>
        <w:rPr>
          <w:rFonts w:ascii="Times New Roman" w:hAnsi="Times New Roman" w:cs="Times New Roman"/>
          <w:sz w:val="24"/>
          <w:szCs w:val="24"/>
        </w:rPr>
      </w:pPr>
      <w:r w:rsidRPr="002110BB">
        <w:rPr>
          <w:rFonts w:ascii="Times New Roman" w:hAnsi="Times New Roman" w:cs="Times New Roman"/>
          <w:sz w:val="24"/>
          <w:szCs w:val="24"/>
        </w:rPr>
        <w:t>Struktur modal adalah cerminan dari bagaimana perusahaan membiayai operasinya, baik melalui ekuitas maupun utang</w:t>
      </w:r>
      <w:r w:rsidR="004C0E35">
        <w:rPr>
          <w:rFonts w:ascii="Times New Roman" w:hAnsi="Times New Roman" w:cs="Times New Roman"/>
          <w:sz w:val="24"/>
          <w:szCs w:val="24"/>
        </w:rPr>
        <w:t xml:space="preserve">. </w:t>
      </w:r>
      <w:r w:rsidR="004C0E35" w:rsidRPr="004C0E35">
        <w:rPr>
          <w:rFonts w:ascii="Times New Roman" w:hAnsi="Times New Roman" w:cs="Times New Roman"/>
          <w:sz w:val="24"/>
          <w:szCs w:val="24"/>
        </w:rPr>
        <w:t>Struktur modal yang optimal mampu meminimalkan biaya modal sekaligus memaksimalkan nilai perusahaan</w:t>
      </w:r>
      <w:r w:rsidR="004C0E35">
        <w:rPr>
          <w:rFonts w:ascii="Times New Roman" w:hAnsi="Times New Roman" w:cs="Times New Roman"/>
          <w:sz w:val="24"/>
          <w:szCs w:val="24"/>
        </w:rPr>
        <w:t xml:space="preserve"> </w:t>
      </w:r>
      <w:r w:rsidR="004C0E35">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Ardianti","given":"Dita","non-dropping-particle":"","parse-names":false,"suffix":""},{"dropping-particle":"","family":"Mulyati","given":"","non-dropping-particle":"","parse-names":false,"suffix":""},{"dropping-particle":"","family":"Ramadhan","given":"Rizky","non-dropping-particle":"","parse-names":false,"suffix":""}],"container-title":"Jurnal Economic Resources","id":"ITEM-1","issue":"2","issued":{"date-parts":[["2025"]]},"page":"562-572","title":"Optimalisasi Kinerja Keuangan: Dampak Struktur Modal dan Keputusan Investasi terhadap Profitabilitas Perusahaan Manufaktur","type":"article-journal","volume":"8"},"uris":["http://www.mendeley.com/documents/?uuid=b5844a1b-a86b-4d39-be29-f907d26f12c1"]}],"mendeley":{"formattedCitation":"(Ardianti et al., 2025)","plainTextFormattedCitation":"(Ardianti et al., 2025)","previouslyFormattedCitation":"(Ardianti et al., 2025)"},"properties":{"noteIndex":0},"schema":"https://github.com/citation-style-language/schema/raw/master/csl-citation.json"}</w:instrText>
      </w:r>
      <w:r w:rsidR="004C0E35">
        <w:rPr>
          <w:rFonts w:ascii="Times New Roman" w:hAnsi="Times New Roman" w:cs="Times New Roman"/>
          <w:sz w:val="24"/>
          <w:szCs w:val="24"/>
        </w:rPr>
        <w:fldChar w:fldCharType="separate"/>
      </w:r>
      <w:r w:rsidR="004C0E35" w:rsidRPr="004C0E35">
        <w:rPr>
          <w:rFonts w:ascii="Times New Roman" w:hAnsi="Times New Roman" w:cs="Times New Roman"/>
          <w:noProof/>
          <w:sz w:val="24"/>
          <w:szCs w:val="24"/>
        </w:rPr>
        <w:t>(Ardianti et al., 2025)</w:t>
      </w:r>
      <w:r w:rsidR="004C0E35">
        <w:rPr>
          <w:rFonts w:ascii="Times New Roman" w:hAnsi="Times New Roman" w:cs="Times New Roman"/>
          <w:sz w:val="24"/>
          <w:szCs w:val="24"/>
        </w:rPr>
        <w:fldChar w:fldCharType="end"/>
      </w:r>
      <w:r w:rsidR="004C0E35" w:rsidRPr="004C0E35">
        <w:rPr>
          <w:rFonts w:ascii="Times New Roman" w:hAnsi="Times New Roman" w:cs="Times New Roman"/>
          <w:sz w:val="24"/>
          <w:szCs w:val="24"/>
        </w:rPr>
        <w:t>. Namun, proporsi utang yang terlalu besar dapat meningkatkan risiko keuangan, terutama pada perusahaan sektor teknologi yang memiliki tingkat ketidakpastian dan fluktuasi arus kas yang relatif tinggi.</w:t>
      </w:r>
    </w:p>
    <w:p w14:paraId="35C6927A" w14:textId="48F24063" w:rsidR="00884A6D" w:rsidRDefault="002110BB" w:rsidP="00884A6D">
      <w:pPr>
        <w:spacing w:after="0" w:line="480" w:lineRule="auto"/>
        <w:ind w:firstLine="709"/>
        <w:jc w:val="both"/>
        <w:rPr>
          <w:rFonts w:ascii="Times New Roman" w:hAnsi="Times New Roman" w:cs="Times New Roman"/>
          <w:sz w:val="24"/>
          <w:szCs w:val="24"/>
        </w:rPr>
      </w:pPr>
      <w:r w:rsidRPr="002110BB">
        <w:rPr>
          <w:rFonts w:ascii="Times New Roman" w:hAnsi="Times New Roman" w:cs="Times New Roman"/>
          <w:sz w:val="24"/>
          <w:szCs w:val="24"/>
        </w:rPr>
        <w:t>Keputusan investasi berkaitan dengan bagaimana perusahaan mengalokasikan sumber daya ke</w:t>
      </w:r>
      <w:r w:rsidR="001F04A0">
        <w:rPr>
          <w:rFonts w:ascii="Times New Roman" w:hAnsi="Times New Roman" w:cs="Times New Roman"/>
          <w:sz w:val="24"/>
          <w:szCs w:val="24"/>
        </w:rPr>
        <w:t xml:space="preserve"> </w:t>
      </w:r>
      <w:r w:rsidRPr="002110BB">
        <w:rPr>
          <w:rFonts w:ascii="Times New Roman" w:hAnsi="Times New Roman" w:cs="Times New Roman"/>
          <w:sz w:val="24"/>
          <w:szCs w:val="24"/>
        </w:rPr>
        <w:t>proyek-proyek yang</w:t>
      </w:r>
      <w:r w:rsidR="001F04A0">
        <w:rPr>
          <w:rFonts w:ascii="Times New Roman" w:hAnsi="Times New Roman" w:cs="Times New Roman"/>
          <w:sz w:val="24"/>
          <w:szCs w:val="24"/>
        </w:rPr>
        <w:t xml:space="preserve"> </w:t>
      </w:r>
      <w:r w:rsidR="001F04A0" w:rsidRPr="001F04A0">
        <w:rPr>
          <w:rFonts w:ascii="Times New Roman" w:hAnsi="Times New Roman" w:cs="Times New Roman"/>
          <w:sz w:val="24"/>
          <w:szCs w:val="24"/>
        </w:rPr>
        <w:t>diharapkan mampu menghasilkan arus kas serta meningkatkan nilai perusahaan di masa depan</w:t>
      </w:r>
      <w:r w:rsidR="002D29EC">
        <w:rPr>
          <w:rFonts w:ascii="Times New Roman" w:hAnsi="Times New Roman" w:cs="Times New Roman"/>
          <w:sz w:val="24"/>
          <w:szCs w:val="24"/>
        </w:rPr>
        <w:t xml:space="preserve"> </w:t>
      </w:r>
      <w:r w:rsidR="002D29EC">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{"citationItems":[{"id":"ITEM-1","itemData":{"author":[{"dropping-particle":"","family":"Wijayanti","given":"Sekar Arum","non-dropping-particle":"","parse-names":false,"suffix":""},{"dropping-particle":"","family":"Setiawati","given":"Erma","non-dropping-particle":"","parse-names":false,"suffix":""}],"container-title":"Jurnal Bina Bangsa Ekonomika","id":"ITEM-1","issue":"1","issued":{"date-parts":[["2024"]]},"page":"98-109","title":"Pengaruh Struktur Modal, Keputusan Investasi, Profitabilitas sebagai Variabel Mediasi terhadap Nilai Perusahaan “Studi Kasus Pada Perusahaan Manufaktur Sub Sektor Makanan dan Minuman yang Terdaftar di Bursa Efek Indonesia Tahun 2020-2022”","type":"article-journal","volume":"18"},"uris":["http://www.mendeley.com/documents/?uuid=cdf8891b-054a-47d3-9e30-3170ac9c3c87"]}],"mendeley":{"formattedCitation":"(Wijayanti &amp; Setiawati, 2024)","plainTextFormattedCitation":"(Wijayanti &amp; Setiawati, 2024)","previouslyFormattedCitation":"(Wijayanti &amp; Setiawati, 2024)"},"properties":{"noteIndex":0},"schema":"https://github.com/citation-style-language/schema/raw/master/csl-citation.json"}</w:instrText>
      </w:r>
      <w:r w:rsidR="002D29EC">
        <w:rPr>
          <w:rFonts w:ascii="Times New Roman" w:hAnsi="Times New Roman" w:cs="Times New Roman"/>
          <w:sz w:val="24"/>
          <w:szCs w:val="24"/>
        </w:rPr>
        <w:fldChar w:fldCharType="separate"/>
      </w:r>
      <w:r w:rsidR="002D29EC" w:rsidRPr="002D29EC">
        <w:rPr>
          <w:rFonts w:ascii="Times New Roman" w:hAnsi="Times New Roman" w:cs="Times New Roman"/>
          <w:noProof/>
          <w:sz w:val="24"/>
          <w:szCs w:val="24"/>
        </w:rPr>
        <w:t>(Wijayanti &amp; Setiawati, 2024)</w:t>
      </w:r>
      <w:r w:rsidR="002D29EC">
        <w:rPr>
          <w:rFonts w:ascii="Times New Roman" w:hAnsi="Times New Roman" w:cs="Times New Roman"/>
          <w:sz w:val="24"/>
          <w:szCs w:val="24"/>
        </w:rPr>
        <w:fldChar w:fldCharType="end"/>
      </w:r>
      <w:r w:rsidRPr="002110BB">
        <w:rPr>
          <w:rFonts w:ascii="Times New Roman" w:hAnsi="Times New Roman" w:cs="Times New Roman"/>
          <w:sz w:val="24"/>
          <w:szCs w:val="24"/>
        </w:rPr>
        <w:t>. Investasi yang efektif dapat meningkatkan nilai perusahaan dengan menciptakan arus kas masa depan yang positif.</w:t>
      </w:r>
      <w:r w:rsidR="002D29EC">
        <w:rPr>
          <w:rFonts w:ascii="Times New Roman" w:hAnsi="Times New Roman" w:cs="Times New Roman"/>
          <w:sz w:val="24"/>
          <w:szCs w:val="24"/>
        </w:rPr>
        <w:t xml:space="preserve"> B</w:t>
      </w:r>
      <w:r w:rsidRPr="002110BB">
        <w:rPr>
          <w:rFonts w:ascii="Times New Roman" w:hAnsi="Times New Roman" w:cs="Times New Roman"/>
          <w:sz w:val="24"/>
          <w:szCs w:val="24"/>
        </w:rPr>
        <w:t xml:space="preserve">agi perusahaan </w:t>
      </w:r>
      <w:r>
        <w:rPr>
          <w:rFonts w:ascii="Times New Roman" w:hAnsi="Times New Roman" w:cs="Times New Roman"/>
          <w:sz w:val="24"/>
          <w:szCs w:val="24"/>
        </w:rPr>
        <w:t xml:space="preserve">sektor </w:t>
      </w:r>
      <w:r w:rsidRPr="002110BB">
        <w:rPr>
          <w:rFonts w:ascii="Times New Roman" w:hAnsi="Times New Roman" w:cs="Times New Roman"/>
          <w:sz w:val="24"/>
          <w:szCs w:val="24"/>
        </w:rPr>
        <w:t>teknologi, keputusan investasi sangat krusial mengingat pentingnya inovasi, pengembangan produk</w:t>
      </w:r>
      <w:r w:rsidR="00F712C5">
        <w:rPr>
          <w:rFonts w:ascii="Times New Roman" w:hAnsi="Times New Roman" w:cs="Times New Roman"/>
          <w:sz w:val="24"/>
          <w:szCs w:val="24"/>
        </w:rPr>
        <w:t xml:space="preserve"> dan </w:t>
      </w:r>
      <w:r w:rsidRPr="002110BB">
        <w:rPr>
          <w:rFonts w:ascii="Times New Roman" w:hAnsi="Times New Roman" w:cs="Times New Roman"/>
          <w:sz w:val="24"/>
          <w:szCs w:val="24"/>
        </w:rPr>
        <w:t>akuisisi teknologi baru sebagai bagian dari strategi pertumbuhan.</w:t>
      </w:r>
    </w:p>
    <w:p w14:paraId="61BA5392" w14:textId="7F5C8802" w:rsidR="003E6021" w:rsidRDefault="00E9328E" w:rsidP="003E6021">
      <w:pPr>
        <w:spacing w:after="0" w:line="480" w:lineRule="auto"/>
        <w:ind w:firstLine="709"/>
        <w:jc w:val="both"/>
        <w:rPr>
          <w:rFonts w:ascii="Times New Roman" w:hAnsi="Times New Roman" w:cs="Times New Roman"/>
          <w:sz w:val="24"/>
          <w:szCs w:val="24"/>
        </w:rPr>
      </w:pPr>
      <w:r w:rsidRPr="006E7566">
        <w:rPr>
          <w:rFonts w:ascii="Times New Roman" w:hAnsi="Times New Roman" w:cs="Times New Roman"/>
          <w:sz w:val="24"/>
          <w:szCs w:val="24"/>
        </w:rPr>
        <w:t>T</w:t>
      </w:r>
      <w:r w:rsidR="005A12CD" w:rsidRPr="006E7566">
        <w:rPr>
          <w:rFonts w:ascii="Times New Roman" w:hAnsi="Times New Roman" w:cs="Times New Roman"/>
          <w:sz w:val="24"/>
          <w:szCs w:val="24"/>
        </w:rPr>
        <w:t>eori sinyal</w:t>
      </w:r>
      <w:r w:rsidRPr="006E7566">
        <w:rPr>
          <w:rFonts w:ascii="Times New Roman" w:hAnsi="Times New Roman" w:cs="Times New Roman"/>
          <w:sz w:val="24"/>
          <w:szCs w:val="24"/>
        </w:rPr>
        <w:t xml:space="preserve"> </w:t>
      </w:r>
      <w:r w:rsidR="005A12CD" w:rsidRPr="006E7566">
        <w:rPr>
          <w:rFonts w:ascii="Times New Roman" w:hAnsi="Times New Roman" w:cs="Times New Roman"/>
          <w:sz w:val="24"/>
          <w:szCs w:val="24"/>
        </w:rPr>
        <w:t>memberikan landasan teoritis yang relevan untuk menjelaskan bagaimana manajemen perusahaan memengaruhi persepsi investor melalui berbagai keputusan keuangan dan operasional.</w:t>
      </w:r>
      <w:r w:rsidR="004D487F">
        <w:rPr>
          <w:rFonts w:ascii="Times New Roman" w:hAnsi="Times New Roman" w:cs="Times New Roman"/>
          <w:sz w:val="24"/>
          <w:szCs w:val="24"/>
        </w:rPr>
        <w:t xml:space="preserve"> Menurut</w:t>
      </w:r>
      <w:r w:rsidR="00A31840" w:rsidRPr="006E7566">
        <w:rPr>
          <w:rFonts w:ascii="Times New Roman" w:hAnsi="Times New Roman" w:cs="Times New Roman"/>
          <w:sz w:val="24"/>
          <w:szCs w:val="24"/>
        </w:rPr>
        <w:t xml:space="preserve"> </w:t>
      </w:r>
      <w:r w:rsidR="00A31840" w:rsidRPr="006E7566">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Hidayat","given":"Imam","non-dropping-particle":"","parse-names":false,"suffix":""},{"dropping-particle":"","family":"Arfan","given":"","non-dropping-particle":"","parse-names":false,"suffix":""}],"container-title":"Jurnal Akuntansi dan Manajemen","id":"ITEM-1","issue":"1","issued":{"date-parts":[["2022"]]},"title":"Pengaruh Profitabilitas, Ukuran Perusahaan, Solvabilitas, Keputusan Investasi dan Kebijakan Hutang terhadap Nilai Perusahaan (Studi Empiris pada Perusahaan Manufaktur Sektor Industri Dasar dan Kimia di Bursa Efek Indonesia Tahun 2018 - 2020)","type":"article-journal","volume":"15"},"uris":["http://www.mendeley.com/documents/?uuid=e99c2eb2-97c9-470e-9518-a776c4aba045"]}],"mendeley":{"formattedCitation":"(Hidayat &amp; Arfan, 2022)","manualFormatting":"Hidayat &amp; Arfan (2022)","plainTextFormattedCitation":"(Hidayat &amp; Arfan, 2022)","previouslyFormattedCitation":"(Hidayat &amp; Arfan, 2022)"},"properties":{"noteIndex":0},"schema":"https://github.com/citation-style-language/schema/raw/master/csl-citation.json"}</w:instrText>
      </w:r>
      <w:r w:rsidR="00A31840" w:rsidRPr="006E7566">
        <w:rPr>
          <w:rFonts w:ascii="Times New Roman" w:hAnsi="Times New Roman" w:cs="Times New Roman"/>
          <w:sz w:val="24"/>
          <w:szCs w:val="24"/>
        </w:rPr>
        <w:fldChar w:fldCharType="separate"/>
      </w:r>
      <w:r w:rsidR="00A31840" w:rsidRPr="006E7566">
        <w:rPr>
          <w:rFonts w:ascii="Times New Roman" w:hAnsi="Times New Roman" w:cs="Times New Roman"/>
          <w:noProof/>
          <w:sz w:val="24"/>
          <w:szCs w:val="24"/>
        </w:rPr>
        <w:t xml:space="preserve">Hidayat &amp; Arfan </w:t>
      </w:r>
      <w:r w:rsidR="004D487F">
        <w:rPr>
          <w:rFonts w:ascii="Times New Roman" w:hAnsi="Times New Roman" w:cs="Times New Roman"/>
          <w:noProof/>
          <w:sz w:val="24"/>
          <w:szCs w:val="24"/>
        </w:rPr>
        <w:t>(</w:t>
      </w:r>
      <w:r w:rsidR="00A31840" w:rsidRPr="006E7566">
        <w:rPr>
          <w:rFonts w:ascii="Times New Roman" w:hAnsi="Times New Roman" w:cs="Times New Roman"/>
          <w:noProof/>
          <w:sz w:val="24"/>
          <w:szCs w:val="24"/>
        </w:rPr>
        <w:t>2022)</w:t>
      </w:r>
      <w:r w:rsidR="00A31840" w:rsidRPr="006E7566">
        <w:rPr>
          <w:rFonts w:ascii="Times New Roman" w:hAnsi="Times New Roman" w:cs="Times New Roman"/>
          <w:sz w:val="24"/>
          <w:szCs w:val="24"/>
        </w:rPr>
        <w:fldChar w:fldCharType="end"/>
      </w:r>
      <w:r w:rsidR="004D487F">
        <w:rPr>
          <w:rFonts w:ascii="Times New Roman" w:hAnsi="Times New Roman" w:cs="Times New Roman"/>
          <w:sz w:val="24"/>
          <w:szCs w:val="24"/>
        </w:rPr>
        <w:t xml:space="preserve"> </w:t>
      </w:r>
      <w:r w:rsidR="004D487F" w:rsidRPr="004D487F">
        <w:rPr>
          <w:rFonts w:ascii="Times New Roman" w:hAnsi="Times New Roman" w:cs="Times New Roman"/>
          <w:sz w:val="24"/>
          <w:szCs w:val="24"/>
        </w:rPr>
        <w:t xml:space="preserve">sinyal </w:t>
      </w:r>
      <w:r w:rsidR="000B2F67" w:rsidRPr="000B2F67">
        <w:rPr>
          <w:rFonts w:ascii="Times New Roman" w:hAnsi="Times New Roman" w:cs="Times New Roman"/>
          <w:sz w:val="24"/>
          <w:szCs w:val="24"/>
        </w:rPr>
        <w:t>merupakan tindakan yang dilakukan oleh pihak manajemen perusahaan untuk memberikan indikasi kepada investor mengenai pandangan manajemen terhadap prospek perusahaan di masa mendatang.</w:t>
      </w:r>
    </w:p>
    <w:p w14:paraId="1B1275AD" w14:textId="2E3927D8" w:rsidR="003E6021" w:rsidRDefault="005A12CD" w:rsidP="003E6021">
      <w:pPr>
        <w:spacing w:after="0" w:line="480" w:lineRule="auto"/>
        <w:ind w:firstLine="709"/>
        <w:jc w:val="both"/>
        <w:rPr>
          <w:rFonts w:ascii="Times New Roman" w:hAnsi="Times New Roman" w:cs="Times New Roman"/>
          <w:sz w:val="24"/>
          <w:szCs w:val="24"/>
        </w:rPr>
      </w:pPr>
      <w:r w:rsidRPr="006E7566">
        <w:rPr>
          <w:rFonts w:ascii="Times New Roman" w:hAnsi="Times New Roman" w:cs="Times New Roman"/>
          <w:sz w:val="24"/>
          <w:szCs w:val="24"/>
        </w:rPr>
        <w:t>Teori ini menyatakan bahwa perusahaan cenderung memberikan sinyal kepada pasar untuk mengurangi asimetri informasi antara manajemen internal dan pihak eksternal seperti investor.</w:t>
      </w:r>
      <w:r w:rsidR="004D487F">
        <w:rPr>
          <w:rFonts w:ascii="Times New Roman" w:hAnsi="Times New Roman" w:cs="Times New Roman"/>
          <w:sz w:val="24"/>
          <w:szCs w:val="24"/>
        </w:rPr>
        <w:t xml:space="preserve"> </w:t>
      </w:r>
      <w:r w:rsidRPr="006E7566">
        <w:rPr>
          <w:rFonts w:ascii="Times New Roman" w:hAnsi="Times New Roman" w:cs="Times New Roman"/>
          <w:sz w:val="24"/>
          <w:szCs w:val="24"/>
        </w:rPr>
        <w:t>Dalam kerangka teori sinyal, ukuran perusahaan, profitabilitas, struktur modal dan keputusan investasi dapat dilihat sebagai bentuk sinyal yang mencerminkan kondisi dan arah strategis perusahaan kepada pasar.</w:t>
      </w:r>
      <w:r w:rsidR="003E6021">
        <w:rPr>
          <w:rFonts w:ascii="Times New Roman" w:hAnsi="Times New Roman" w:cs="Times New Roman"/>
          <w:sz w:val="24"/>
          <w:szCs w:val="24"/>
        </w:rPr>
        <w:t xml:space="preserve"> </w:t>
      </w:r>
    </w:p>
    <w:p w14:paraId="6E213669" w14:textId="05B01EB2" w:rsidR="003E6021" w:rsidRDefault="00884A6D" w:rsidP="003E602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Hasil-hasil </w:t>
      </w:r>
      <w:r w:rsidRPr="00884A6D">
        <w:rPr>
          <w:rFonts w:ascii="Times New Roman" w:hAnsi="Times New Roman" w:cs="Times New Roman"/>
          <w:sz w:val="24"/>
          <w:szCs w:val="24"/>
        </w:rPr>
        <w:t xml:space="preserve">penelitian terdahulu menunjukkan bahwa </w:t>
      </w:r>
      <w:r w:rsidR="003C0801">
        <w:rPr>
          <w:rFonts w:ascii="Times New Roman" w:hAnsi="Times New Roman" w:cs="Times New Roman"/>
          <w:sz w:val="24"/>
          <w:szCs w:val="24"/>
        </w:rPr>
        <w:t>pengaruh</w:t>
      </w:r>
      <w:r w:rsidRPr="00884A6D">
        <w:rPr>
          <w:rFonts w:ascii="Times New Roman" w:hAnsi="Times New Roman" w:cs="Times New Roman"/>
          <w:sz w:val="24"/>
          <w:szCs w:val="24"/>
        </w:rPr>
        <w:t xml:space="preserve"> faktor-faktor fundamental</w:t>
      </w:r>
      <w:r w:rsidR="003C0801">
        <w:rPr>
          <w:rFonts w:ascii="Times New Roman" w:hAnsi="Times New Roman" w:cs="Times New Roman"/>
          <w:sz w:val="24"/>
          <w:szCs w:val="24"/>
        </w:rPr>
        <w:t xml:space="preserve"> tersebut</w:t>
      </w:r>
      <w:r w:rsidRPr="00884A6D">
        <w:rPr>
          <w:rFonts w:ascii="Times New Roman" w:hAnsi="Times New Roman" w:cs="Times New Roman"/>
          <w:sz w:val="24"/>
          <w:szCs w:val="24"/>
        </w:rPr>
        <w:t xml:space="preserve"> </w:t>
      </w:r>
      <w:r w:rsidR="003C0801">
        <w:rPr>
          <w:rFonts w:ascii="Times New Roman" w:hAnsi="Times New Roman" w:cs="Times New Roman"/>
          <w:sz w:val="24"/>
          <w:szCs w:val="24"/>
        </w:rPr>
        <w:t>terhadap</w:t>
      </w:r>
      <w:r w:rsidRPr="00884A6D">
        <w:rPr>
          <w:rFonts w:ascii="Times New Roman" w:hAnsi="Times New Roman" w:cs="Times New Roman"/>
          <w:sz w:val="24"/>
          <w:szCs w:val="24"/>
        </w:rPr>
        <w:t xml:space="preserve"> nilai perusahaan masih menunjukkan keberagaman hasil. </w:t>
      </w:r>
      <w:bookmarkStart w:id="6" w:name="_Hlk200613661"/>
      <w:r w:rsidRPr="00884A6D">
        <w:rPr>
          <w:rFonts w:ascii="Times New Roman" w:hAnsi="Times New Roman" w:cs="Times New Roman"/>
          <w:sz w:val="24"/>
          <w:szCs w:val="24"/>
        </w:rPr>
        <w:t>Penelitian oleh</w:t>
      </w:r>
      <w:r w:rsidR="00300242">
        <w:rPr>
          <w:rFonts w:ascii="Times New Roman" w:hAnsi="Times New Roman" w:cs="Times New Roman"/>
          <w:sz w:val="24"/>
          <w:szCs w:val="24"/>
        </w:rPr>
        <w:t xml:space="preserve"> </w:t>
      </w:r>
      <w:r w:rsidR="00250AC9">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{"citationItems":[{"id":"ITEM-1","itemData":{"author":[{"dropping-particle":"","family":"Laksono","given":"Bimantara Satria","non-dropping-particle":"","parse-names":false,"suffix":""},{"dropping-particle":"","family":"Rahayu","given":"Yuliastuti","non-dropping-particle":"","parse-names":false,"suffix":""}],"container-title":"Jurnal Ilmu dan Riset Akuntans","id":"ITEM-1","issue":"1","issued":{"date-parts":[["2021"]]},"title":"Pengaruh Profitabilitas, Keputusan investasi, dan Ukuran Perusahaan terhadap Nilai Perusahaan","type":"article-journal","volume":"10"},"uris":["http://www.mendeley.com/documents/?uuid=fb41a1c6-19c3-473b-af0b-f4f9571148fe"]}],"mendeley":{"formattedCitation":"(Laksono &amp; Rahayu, 2021)","manualFormatting":"Laksono &amp; Rahayu (2021)","plainTextFormattedCitation":"(Laksono &amp; Rahayu, 2021)","previouslyFormattedCitation":"(Laksono &amp; Rahayu, 2021)"},"properties":{"noteIndex":0},"schema":"https://github.com/citation-style-language/schema/raw/master/csl-citation.json"}</w:instrText>
      </w:r>
      <w:r w:rsidR="00250AC9">
        <w:rPr>
          <w:rFonts w:ascii="Times New Roman" w:hAnsi="Times New Roman" w:cs="Times New Roman"/>
          <w:sz w:val="24"/>
          <w:szCs w:val="24"/>
        </w:rPr>
        <w:fldChar w:fldCharType="separate"/>
      </w:r>
      <w:r w:rsidR="00250AC9" w:rsidRPr="00250AC9">
        <w:rPr>
          <w:rFonts w:ascii="Times New Roman" w:hAnsi="Times New Roman" w:cs="Times New Roman"/>
          <w:noProof/>
          <w:sz w:val="24"/>
          <w:szCs w:val="24"/>
        </w:rPr>
        <w:t xml:space="preserve">Laksono &amp; Rahayu </w:t>
      </w:r>
      <w:r w:rsidR="00250AC9">
        <w:rPr>
          <w:rFonts w:ascii="Times New Roman" w:hAnsi="Times New Roman" w:cs="Times New Roman"/>
          <w:noProof/>
          <w:sz w:val="24"/>
          <w:szCs w:val="24"/>
        </w:rPr>
        <w:t>(</w:t>
      </w:r>
      <w:r w:rsidR="00250AC9" w:rsidRPr="00250AC9">
        <w:rPr>
          <w:rFonts w:ascii="Times New Roman" w:hAnsi="Times New Roman" w:cs="Times New Roman"/>
          <w:noProof/>
          <w:sz w:val="24"/>
          <w:szCs w:val="24"/>
        </w:rPr>
        <w:t>2021)</w:t>
      </w:r>
      <w:r w:rsidR="00250AC9">
        <w:rPr>
          <w:rFonts w:ascii="Times New Roman" w:hAnsi="Times New Roman" w:cs="Times New Roman"/>
          <w:sz w:val="24"/>
          <w:szCs w:val="24"/>
        </w:rPr>
        <w:fldChar w:fldCharType="end"/>
      </w:r>
      <w:r w:rsidR="00250AC9">
        <w:rPr>
          <w:rFonts w:ascii="Times New Roman" w:hAnsi="Times New Roman" w:cs="Times New Roman"/>
          <w:sz w:val="24"/>
          <w:szCs w:val="24"/>
        </w:rPr>
        <w:t xml:space="preserve"> </w:t>
      </w:r>
      <w:r w:rsidRPr="00884A6D">
        <w:rPr>
          <w:rFonts w:ascii="Times New Roman" w:hAnsi="Times New Roman" w:cs="Times New Roman"/>
          <w:sz w:val="24"/>
          <w:szCs w:val="24"/>
        </w:rPr>
        <w:t>men</w:t>
      </w:r>
      <w:r w:rsidR="00300242">
        <w:rPr>
          <w:rFonts w:ascii="Times New Roman" w:hAnsi="Times New Roman" w:cs="Times New Roman"/>
          <w:sz w:val="24"/>
          <w:szCs w:val="24"/>
        </w:rPr>
        <w:t xml:space="preserve">emukan </w:t>
      </w:r>
      <w:r w:rsidRPr="00884A6D">
        <w:rPr>
          <w:rFonts w:ascii="Times New Roman" w:hAnsi="Times New Roman" w:cs="Times New Roman"/>
          <w:sz w:val="24"/>
          <w:szCs w:val="24"/>
        </w:rPr>
        <w:t>bahwa</w:t>
      </w:r>
      <w:r w:rsidR="00250AC9">
        <w:rPr>
          <w:rFonts w:ascii="Times New Roman" w:hAnsi="Times New Roman" w:cs="Times New Roman"/>
          <w:sz w:val="24"/>
          <w:szCs w:val="24"/>
        </w:rPr>
        <w:t xml:space="preserve"> p</w:t>
      </w:r>
      <w:r w:rsidR="00250AC9" w:rsidRPr="00250AC9">
        <w:rPr>
          <w:rFonts w:ascii="Times New Roman" w:hAnsi="Times New Roman" w:cs="Times New Roman"/>
          <w:sz w:val="24"/>
          <w:szCs w:val="24"/>
        </w:rPr>
        <w:t>rofitabilitas dan keputusan investasi berpengaruh signifikan positif, sedangkan ukuran perusahaan berpengaruh tidak signifikan positif</w:t>
      </w:r>
      <w:r w:rsidR="00250AC9">
        <w:rPr>
          <w:rFonts w:ascii="Times New Roman" w:hAnsi="Times New Roman" w:cs="Times New Roman"/>
          <w:sz w:val="24"/>
          <w:szCs w:val="24"/>
        </w:rPr>
        <w:t xml:space="preserve"> </w:t>
      </w:r>
      <w:r w:rsidR="00300242" w:rsidRPr="00300242">
        <w:rPr>
          <w:rFonts w:ascii="Times New Roman" w:hAnsi="Times New Roman" w:cs="Times New Roman"/>
          <w:sz w:val="24"/>
          <w:szCs w:val="24"/>
        </w:rPr>
        <w:t>terhadap nilai perusahaan.</w:t>
      </w:r>
      <w:r w:rsidR="003E6021">
        <w:rPr>
          <w:rFonts w:ascii="Times New Roman" w:hAnsi="Times New Roman" w:cs="Times New Roman"/>
          <w:sz w:val="24"/>
          <w:szCs w:val="24"/>
        </w:rPr>
        <w:t xml:space="preserve"> </w:t>
      </w:r>
    </w:p>
    <w:p w14:paraId="7970F30E" w14:textId="7C8C34C4" w:rsidR="00C40692" w:rsidRDefault="00300242" w:rsidP="003E602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Penelitian lai</w:t>
      </w:r>
      <w:r w:rsidR="00E27D4E">
        <w:rPr>
          <w:rFonts w:ascii="Times New Roman" w:hAnsi="Times New Roman" w:cs="Times New Roman"/>
          <w:sz w:val="24"/>
          <w:szCs w:val="24"/>
        </w:rPr>
        <w:t xml:space="preserve">n oleh </w:t>
      </w:r>
      <w:r w:rsidR="00250AC9">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{"citationItems":[{"id":"ITEM-1","itemData":{"author":[{"dropping-particle":"","family":"Sari","given":"Putri Vica","non-dropping-particle":"","parse-names":false,"suffix":""},{"dropping-particle":"","family":"Mahroji","given":"","non-dropping-particle":"","parse-names":false,"suffix":""}],"container-title":"Jurnal Ilmiah Wahana Pendidikan","id":"ITEM-1","issue":"24","issued":{"date-parts":[["2023"]]},"page":"530-548","title":"Pengaruh Struktur Modal, Profitabilitas, Ukuran Perusahaan, Keputusan Investasi terhadap Nilai Perusahaan","type":"article-journal","volume":"9"},"uris":["http://www.mendeley.com/documents/?uuid=e54f4778-92d0-488e-84bc-499e561a1858"]}],"mendeley":{"formattedCitation":"(Sari &amp; Mahroji, 2023)","manualFormatting":"Sari &amp; Mahroji (2023)","plainTextFormattedCitation":"(Sari &amp; Mahroji, 2023)","previouslyFormattedCitation":"(Sari &amp; Mahroji, 2023)"},"properties":{"noteIndex":0},"schema":"https://github.com/citation-style-language/schema/raw/master/csl-citation.json"}</w:instrText>
      </w:r>
      <w:r w:rsidR="00250AC9">
        <w:rPr>
          <w:rFonts w:ascii="Times New Roman" w:hAnsi="Times New Roman" w:cs="Times New Roman"/>
          <w:sz w:val="24"/>
          <w:szCs w:val="24"/>
        </w:rPr>
        <w:fldChar w:fldCharType="separate"/>
      </w:r>
      <w:r w:rsidR="00250AC9" w:rsidRPr="00250AC9">
        <w:rPr>
          <w:rFonts w:ascii="Times New Roman" w:hAnsi="Times New Roman" w:cs="Times New Roman"/>
          <w:noProof/>
          <w:sz w:val="24"/>
          <w:szCs w:val="24"/>
        </w:rPr>
        <w:t xml:space="preserve">Sari &amp; Mahroji </w:t>
      </w:r>
      <w:r w:rsidR="00250AC9">
        <w:rPr>
          <w:rFonts w:ascii="Times New Roman" w:hAnsi="Times New Roman" w:cs="Times New Roman"/>
          <w:noProof/>
          <w:sz w:val="24"/>
          <w:szCs w:val="24"/>
        </w:rPr>
        <w:t>(</w:t>
      </w:r>
      <w:r w:rsidR="00250AC9" w:rsidRPr="00250AC9">
        <w:rPr>
          <w:rFonts w:ascii="Times New Roman" w:hAnsi="Times New Roman" w:cs="Times New Roman"/>
          <w:noProof/>
          <w:sz w:val="24"/>
          <w:szCs w:val="24"/>
        </w:rPr>
        <w:t>2023)</w:t>
      </w:r>
      <w:r w:rsidR="00250AC9">
        <w:rPr>
          <w:rFonts w:ascii="Times New Roman" w:hAnsi="Times New Roman" w:cs="Times New Roman"/>
          <w:sz w:val="24"/>
          <w:szCs w:val="24"/>
        </w:rPr>
        <w:fldChar w:fldCharType="end"/>
      </w:r>
      <w:r w:rsidR="00250AC9">
        <w:rPr>
          <w:rFonts w:ascii="Times New Roman" w:hAnsi="Times New Roman" w:cs="Times New Roman"/>
          <w:sz w:val="24"/>
          <w:szCs w:val="24"/>
        </w:rPr>
        <w:t xml:space="preserve"> </w:t>
      </w:r>
      <w:r w:rsidR="00E27D4E">
        <w:rPr>
          <w:rFonts w:ascii="Times New Roman" w:hAnsi="Times New Roman" w:cs="Times New Roman"/>
          <w:sz w:val="24"/>
          <w:szCs w:val="24"/>
        </w:rPr>
        <w:t xml:space="preserve">menemukan bahwa </w:t>
      </w:r>
      <w:r w:rsidR="00250AC9">
        <w:rPr>
          <w:rFonts w:ascii="Times New Roman" w:hAnsi="Times New Roman" w:cs="Times New Roman"/>
          <w:sz w:val="24"/>
          <w:szCs w:val="24"/>
        </w:rPr>
        <w:t>s</w:t>
      </w:r>
      <w:r w:rsidR="00250AC9" w:rsidRPr="00250AC9">
        <w:rPr>
          <w:rFonts w:ascii="Times New Roman" w:hAnsi="Times New Roman" w:cs="Times New Roman"/>
          <w:sz w:val="24"/>
          <w:szCs w:val="24"/>
        </w:rPr>
        <w:t xml:space="preserve">truktur modal berpengaruh signifikan positif, profitabilitas dan ukuran perusahaan berpengaruh signifikan negatif, sedangkan keputusan investasi berpengaruh tidak signifikan positif terhadap </w:t>
      </w:r>
      <w:r w:rsidR="00E27D4E" w:rsidRPr="00E27D4E">
        <w:rPr>
          <w:rFonts w:ascii="Times New Roman" w:hAnsi="Times New Roman" w:cs="Times New Roman"/>
          <w:sz w:val="24"/>
          <w:szCs w:val="24"/>
        </w:rPr>
        <w:t>nilai perusahaan</w:t>
      </w:r>
      <w:r w:rsidR="00884A6D" w:rsidRPr="00884A6D">
        <w:rPr>
          <w:rFonts w:ascii="Times New Roman" w:hAnsi="Times New Roman" w:cs="Times New Roman"/>
          <w:sz w:val="24"/>
          <w:szCs w:val="24"/>
        </w:rPr>
        <w:t xml:space="preserve">. </w:t>
      </w:r>
      <w:r w:rsidR="00884A6D" w:rsidRPr="009A6F4D">
        <w:rPr>
          <w:rFonts w:ascii="Times New Roman" w:hAnsi="Times New Roman" w:cs="Times New Roman"/>
          <w:sz w:val="24"/>
          <w:szCs w:val="24"/>
        </w:rPr>
        <w:t>Sementara</w:t>
      </w:r>
      <w:r w:rsidR="00E27D4E" w:rsidRPr="009A6F4D">
        <w:rPr>
          <w:rFonts w:ascii="Times New Roman" w:hAnsi="Times New Roman" w:cs="Times New Roman"/>
          <w:sz w:val="24"/>
          <w:szCs w:val="24"/>
        </w:rPr>
        <w:t xml:space="preserve"> itu,</w:t>
      </w:r>
      <w:r w:rsidR="00884A6D" w:rsidRPr="009A6F4D">
        <w:rPr>
          <w:rFonts w:ascii="Times New Roman" w:hAnsi="Times New Roman" w:cs="Times New Roman"/>
          <w:sz w:val="24"/>
          <w:szCs w:val="24"/>
        </w:rPr>
        <w:t xml:space="preserve"> </w:t>
      </w:r>
      <w:r w:rsidR="009A6F4D" w:rsidRPr="009A6F4D">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{"citationItems":[{"id":"ITEM-1","itemData":{"author":[{"dropping-particle":"","family":"Damayanti","given":"Hana Evi","non-dropping-particle":"","parse-names":false,"suffix":""},{"dropping-particle":"","family":"Retnani","given":"Endang Dwi","non-dropping-particle":"","parse-names":false,"suffix":""}],"container-title":"Jurnal Ilmu dan Riset Akuntansi","id":"ITEM-1","issue":"4","issued":{"date-parts":[["2024"]]},"title":"Pengaruh Profitabilitas, Struktur Modal, dan Keputusan terhadap Nilai Perusahaan","type":"article-journal","volume":"13"},"uris":["http://www.mendeley.com/documents/?uuid=d13de003-6da2-435b-b589-06a0ca3c87ad"]}],"mendeley":{"formattedCitation":"(Damayanti &amp; Retnani, 2024)","manualFormatting":"Damayanti &amp; Retnani (2024)","plainTextFormattedCitation":"(Damayanti &amp; Retnani, 2024)","previouslyFormattedCitation":"(Damayanti &amp; Retnani, 2024)"},"properties":{"noteIndex":0},"schema":"https://github.com/citation-style-language/schema/raw/master/csl-citation.json"}</w:instrText>
      </w:r>
      <w:r w:rsidR="009A6F4D" w:rsidRPr="009A6F4D">
        <w:rPr>
          <w:rFonts w:ascii="Times New Roman" w:hAnsi="Times New Roman" w:cs="Times New Roman"/>
          <w:sz w:val="24"/>
          <w:szCs w:val="24"/>
        </w:rPr>
        <w:fldChar w:fldCharType="separate"/>
      </w:r>
      <w:r w:rsidR="009A6F4D" w:rsidRPr="009A6F4D">
        <w:rPr>
          <w:rFonts w:ascii="Times New Roman" w:hAnsi="Times New Roman" w:cs="Times New Roman"/>
          <w:noProof/>
          <w:sz w:val="24"/>
          <w:szCs w:val="24"/>
        </w:rPr>
        <w:t>Damayanti &amp; Retnani (2024)</w:t>
      </w:r>
      <w:r w:rsidR="009A6F4D" w:rsidRPr="009A6F4D">
        <w:rPr>
          <w:rFonts w:ascii="Times New Roman" w:hAnsi="Times New Roman" w:cs="Times New Roman"/>
          <w:sz w:val="24"/>
          <w:szCs w:val="24"/>
        </w:rPr>
        <w:fldChar w:fldCharType="end"/>
      </w:r>
      <w:r w:rsidR="009A6F4D">
        <w:t xml:space="preserve"> </w:t>
      </w:r>
      <w:r w:rsidR="007D48C1">
        <w:rPr>
          <w:rFonts w:ascii="Times New Roman" w:hAnsi="Times New Roman" w:cs="Times New Roman"/>
          <w:sz w:val="24"/>
          <w:szCs w:val="24"/>
        </w:rPr>
        <w:t>menemukan bahwa</w:t>
      </w:r>
      <w:r w:rsidR="009A6F4D">
        <w:rPr>
          <w:rFonts w:ascii="Times New Roman" w:hAnsi="Times New Roman" w:cs="Times New Roman"/>
          <w:sz w:val="24"/>
          <w:szCs w:val="24"/>
        </w:rPr>
        <w:t xml:space="preserve"> p</w:t>
      </w:r>
      <w:r w:rsidR="009A6F4D" w:rsidRPr="009A6F4D">
        <w:rPr>
          <w:rFonts w:ascii="Times New Roman" w:hAnsi="Times New Roman" w:cs="Times New Roman"/>
          <w:sz w:val="24"/>
          <w:szCs w:val="24"/>
        </w:rPr>
        <w:t xml:space="preserve">rofitabilitas dan keputusan investasi berpengaruh signifikan positif, struktur modal berpengaruh signifikan negatif </w:t>
      </w:r>
      <w:r w:rsidR="00E27D4E" w:rsidRPr="00E27D4E">
        <w:rPr>
          <w:rFonts w:ascii="Times New Roman" w:hAnsi="Times New Roman" w:cs="Times New Roman"/>
          <w:sz w:val="24"/>
          <w:szCs w:val="24"/>
        </w:rPr>
        <w:t>terhadap nilai perusahaan</w:t>
      </w:r>
      <w:bookmarkEnd w:id="6"/>
      <w:r w:rsidR="00E27D4E" w:rsidRPr="00E27D4E">
        <w:rPr>
          <w:rFonts w:ascii="Times New Roman" w:hAnsi="Times New Roman" w:cs="Times New Roman"/>
          <w:sz w:val="24"/>
          <w:szCs w:val="24"/>
        </w:rPr>
        <w:t>.</w:t>
      </w:r>
      <w:r w:rsidR="00E27D4E">
        <w:rPr>
          <w:rFonts w:ascii="Times New Roman" w:hAnsi="Times New Roman" w:cs="Times New Roman"/>
          <w:sz w:val="24"/>
          <w:szCs w:val="24"/>
        </w:rPr>
        <w:t xml:space="preserve"> </w:t>
      </w:r>
      <w:r w:rsidR="003C0801">
        <w:rPr>
          <w:rFonts w:ascii="Times New Roman" w:hAnsi="Times New Roman" w:cs="Times New Roman"/>
          <w:sz w:val="24"/>
          <w:szCs w:val="24"/>
        </w:rPr>
        <w:t>Hasil-hasil</w:t>
      </w:r>
      <w:r w:rsidR="00884A6D" w:rsidRPr="00884A6D">
        <w:rPr>
          <w:rFonts w:ascii="Times New Roman" w:hAnsi="Times New Roman" w:cs="Times New Roman"/>
          <w:sz w:val="24"/>
          <w:szCs w:val="24"/>
        </w:rPr>
        <w:t xml:space="preserve"> </w:t>
      </w:r>
      <w:r w:rsidR="003C0801">
        <w:rPr>
          <w:rFonts w:ascii="Times New Roman" w:hAnsi="Times New Roman" w:cs="Times New Roman"/>
          <w:sz w:val="24"/>
          <w:szCs w:val="24"/>
        </w:rPr>
        <w:t>penelitian</w:t>
      </w:r>
      <w:r w:rsidR="00884A6D" w:rsidRPr="00884A6D">
        <w:rPr>
          <w:rFonts w:ascii="Times New Roman" w:hAnsi="Times New Roman" w:cs="Times New Roman"/>
          <w:sz w:val="24"/>
          <w:szCs w:val="24"/>
        </w:rPr>
        <w:t xml:space="preserve"> ini me</w:t>
      </w:r>
      <w:r w:rsidR="003C0801">
        <w:rPr>
          <w:rFonts w:ascii="Times New Roman" w:hAnsi="Times New Roman" w:cs="Times New Roman"/>
          <w:sz w:val="24"/>
          <w:szCs w:val="24"/>
        </w:rPr>
        <w:t>nunjukk</w:t>
      </w:r>
      <w:r w:rsidR="00884A6D" w:rsidRPr="00884A6D">
        <w:rPr>
          <w:rFonts w:ascii="Times New Roman" w:hAnsi="Times New Roman" w:cs="Times New Roman"/>
          <w:sz w:val="24"/>
          <w:szCs w:val="24"/>
        </w:rPr>
        <w:t xml:space="preserve">an bahwa pengaruh masing-masing variabel </w:t>
      </w:r>
      <w:r w:rsidR="003C0801">
        <w:rPr>
          <w:rFonts w:ascii="Times New Roman" w:hAnsi="Times New Roman" w:cs="Times New Roman"/>
          <w:sz w:val="24"/>
          <w:szCs w:val="24"/>
        </w:rPr>
        <w:t xml:space="preserve">terhadap nilai perusahaan </w:t>
      </w:r>
      <w:r w:rsidR="00884A6D" w:rsidRPr="00884A6D">
        <w:rPr>
          <w:rFonts w:ascii="Times New Roman" w:hAnsi="Times New Roman" w:cs="Times New Roman"/>
          <w:sz w:val="24"/>
          <w:szCs w:val="24"/>
        </w:rPr>
        <w:t>dapat berbeda tergantung pada karakteristik industri dan periode waktu yang di</w:t>
      </w:r>
      <w:r w:rsidR="003C0801">
        <w:rPr>
          <w:rFonts w:ascii="Times New Roman" w:hAnsi="Times New Roman" w:cs="Times New Roman"/>
          <w:sz w:val="24"/>
          <w:szCs w:val="24"/>
        </w:rPr>
        <w:t>teliti</w:t>
      </w:r>
      <w:r w:rsidR="00884A6D" w:rsidRPr="00884A6D">
        <w:rPr>
          <w:rFonts w:ascii="Times New Roman" w:hAnsi="Times New Roman" w:cs="Times New Roman"/>
          <w:sz w:val="24"/>
          <w:szCs w:val="24"/>
        </w:rPr>
        <w:t>.</w:t>
      </w:r>
      <w:r w:rsidR="003C0801" w:rsidRPr="003C0801">
        <w:rPr>
          <w:rFonts w:ascii="Times New Roman" w:hAnsi="Times New Roman" w:cs="Times New Roman"/>
          <w:sz w:val="24"/>
          <w:szCs w:val="24"/>
        </w:rPr>
        <w:t xml:space="preserve"> </w:t>
      </w:r>
    </w:p>
    <w:p w14:paraId="17AAEFC7" w14:textId="4D3092BF" w:rsidR="006E7566" w:rsidRPr="00C40692" w:rsidRDefault="00592246" w:rsidP="00C40692">
      <w:pPr>
        <w:spacing w:after="0" w:line="480" w:lineRule="auto"/>
        <w:ind w:firstLine="709"/>
        <w:jc w:val="both"/>
        <w:rPr>
          <w:rFonts w:ascii="Times New Roman" w:hAnsi="Times New Roman" w:cs="Times New Roman"/>
          <w:sz w:val="24"/>
          <w:szCs w:val="24"/>
        </w:rPr>
      </w:pPr>
      <w:r w:rsidRPr="006E7566">
        <w:rPr>
          <w:rFonts w:ascii="Times New Roman" w:hAnsi="Times New Roman" w:cs="Times New Roman"/>
          <w:sz w:val="24"/>
          <w:szCs w:val="24"/>
        </w:rPr>
        <w:t xml:space="preserve">Penelitian ini penting mengingat pesatnya perkembangan teknologi dan transformasi digital yang terus berlangsung, sehingga dibutuhkan data dan analisis khusus untuk memahami faktor-faktor </w:t>
      </w:r>
      <w:r w:rsidR="00C40692">
        <w:rPr>
          <w:rFonts w:ascii="Times New Roman" w:hAnsi="Times New Roman" w:cs="Times New Roman"/>
          <w:sz w:val="24"/>
          <w:szCs w:val="24"/>
        </w:rPr>
        <w:t xml:space="preserve">fundamental </w:t>
      </w:r>
      <w:r w:rsidRPr="006E7566">
        <w:rPr>
          <w:rFonts w:ascii="Times New Roman" w:hAnsi="Times New Roman" w:cs="Times New Roman"/>
          <w:sz w:val="24"/>
          <w:szCs w:val="24"/>
        </w:rPr>
        <w:t xml:space="preserve">yang memengaruhi nilai perusahaan </w:t>
      </w:r>
      <w:r w:rsidR="009A6F4D">
        <w:rPr>
          <w:rFonts w:ascii="Times New Roman" w:hAnsi="Times New Roman" w:cs="Times New Roman"/>
          <w:sz w:val="24"/>
          <w:szCs w:val="24"/>
        </w:rPr>
        <w:t xml:space="preserve">sektor </w:t>
      </w:r>
      <w:r w:rsidRPr="006E7566">
        <w:rPr>
          <w:rFonts w:ascii="Times New Roman" w:hAnsi="Times New Roman" w:cs="Times New Roman"/>
          <w:sz w:val="24"/>
          <w:szCs w:val="24"/>
        </w:rPr>
        <w:t>teknologi. Hasil penelitian diharapkan memberikan kontribusi teoritis dan praktis bagi manajemen, investor serta regulator dalam menghadapi dinamika pasar yang semakin kompleks.</w:t>
      </w:r>
    </w:p>
    <w:p w14:paraId="51D621FC" w14:textId="27916899" w:rsidR="00CF208F" w:rsidRPr="00EC3B16" w:rsidRDefault="005A12CD" w:rsidP="00EC3B16">
      <w:pPr>
        <w:spacing w:after="0" w:line="480" w:lineRule="auto"/>
        <w:ind w:firstLine="709"/>
        <w:jc w:val="both"/>
        <w:rPr>
          <w:rFonts w:ascii="Times New Roman" w:hAnsi="Times New Roman" w:cs="Times New Roman"/>
          <w:sz w:val="24"/>
          <w:szCs w:val="24"/>
        </w:rPr>
      </w:pPr>
      <w:r w:rsidRPr="006E7566">
        <w:rPr>
          <w:rFonts w:ascii="Times New Roman" w:hAnsi="Times New Roman" w:cs="Times New Roman"/>
          <w:sz w:val="24"/>
          <w:szCs w:val="24"/>
        </w:rPr>
        <w:t>Berdasarkan uraian</w:t>
      </w:r>
      <w:r w:rsidR="005812A3">
        <w:rPr>
          <w:rFonts w:ascii="Times New Roman" w:hAnsi="Times New Roman" w:cs="Times New Roman"/>
          <w:sz w:val="24"/>
          <w:szCs w:val="24"/>
        </w:rPr>
        <w:t xml:space="preserve"> tersebut</w:t>
      </w:r>
      <w:r w:rsidRPr="006E7566">
        <w:rPr>
          <w:rFonts w:ascii="Times New Roman" w:hAnsi="Times New Roman" w:cs="Times New Roman"/>
          <w:sz w:val="24"/>
          <w:szCs w:val="24"/>
        </w:rPr>
        <w:t>, maka penelitian ini bertujuan untuk men</w:t>
      </w:r>
      <w:r w:rsidR="00592246" w:rsidRPr="006E7566">
        <w:rPr>
          <w:rFonts w:ascii="Times New Roman" w:hAnsi="Times New Roman" w:cs="Times New Roman"/>
          <w:sz w:val="24"/>
          <w:szCs w:val="24"/>
        </w:rPr>
        <w:t>guji</w:t>
      </w:r>
      <w:r w:rsidRPr="006E7566">
        <w:rPr>
          <w:rFonts w:ascii="Times New Roman" w:hAnsi="Times New Roman" w:cs="Times New Roman"/>
          <w:sz w:val="24"/>
          <w:szCs w:val="24"/>
        </w:rPr>
        <w:t xml:space="preserve"> pengaruh ukuran perusahaan, profitabilitas, struktur modal dan keputusan investasi terhadap nilai perusahaan pada perusahaan sektor teknologi yang terdaftar di Bursa Efek Indonesia. </w:t>
      </w:r>
      <w:r w:rsidR="00C40692" w:rsidRPr="00C40692">
        <w:rPr>
          <w:rFonts w:ascii="Times New Roman" w:hAnsi="Times New Roman" w:cs="Times New Roman"/>
          <w:sz w:val="24"/>
          <w:szCs w:val="24"/>
        </w:rPr>
        <w:t>Penelitian dilakukan dengan menggunakan pendekatan kuantitatif dan data sekunder dari</w:t>
      </w:r>
      <w:r w:rsidR="00EC3B16">
        <w:rPr>
          <w:rFonts w:ascii="Times New Roman" w:hAnsi="Times New Roman" w:cs="Times New Roman"/>
          <w:sz w:val="24"/>
          <w:szCs w:val="24"/>
        </w:rPr>
        <w:t xml:space="preserve"> </w:t>
      </w:r>
      <w:r w:rsidR="00EC3B16" w:rsidRPr="009E642A">
        <w:rPr>
          <w:rFonts w:ascii="Times New Roman" w:hAnsi="Times New Roman" w:cs="Times New Roman"/>
          <w:sz w:val="24"/>
          <w:szCs w:val="24"/>
        </w:rPr>
        <w:t xml:space="preserve">laporan </w:t>
      </w:r>
      <w:r w:rsidR="006A56F3">
        <w:rPr>
          <w:rFonts w:ascii="Times New Roman" w:hAnsi="Times New Roman" w:cs="Times New Roman"/>
          <w:sz w:val="24"/>
          <w:szCs w:val="24"/>
        </w:rPr>
        <w:t>keuangan</w:t>
      </w:r>
      <w:r w:rsidR="00EC3B16">
        <w:rPr>
          <w:rFonts w:ascii="Times New Roman" w:hAnsi="Times New Roman" w:cs="Times New Roman"/>
          <w:sz w:val="24"/>
          <w:szCs w:val="24"/>
        </w:rPr>
        <w:t xml:space="preserve"> </w:t>
      </w:r>
      <w:r w:rsidR="00EC3B16" w:rsidRPr="009E642A">
        <w:rPr>
          <w:rFonts w:ascii="Times New Roman" w:hAnsi="Times New Roman" w:cs="Times New Roman"/>
          <w:sz w:val="24"/>
          <w:szCs w:val="24"/>
        </w:rPr>
        <w:t xml:space="preserve">perusahaan sektor teknologi yang dipublikasikan melalui situs </w:t>
      </w:r>
      <w:r w:rsidR="00EC3B16">
        <w:rPr>
          <w:rFonts w:ascii="Times New Roman" w:hAnsi="Times New Roman" w:cs="Times New Roman"/>
          <w:sz w:val="24"/>
          <w:szCs w:val="24"/>
        </w:rPr>
        <w:t>web</w:t>
      </w:r>
      <w:r w:rsidR="00EC3B16" w:rsidRPr="009E642A">
        <w:rPr>
          <w:rFonts w:ascii="Times New Roman" w:hAnsi="Times New Roman" w:cs="Times New Roman"/>
          <w:sz w:val="24"/>
          <w:szCs w:val="24"/>
        </w:rPr>
        <w:t xml:space="preserve"> Bursa Efek Indonesia</w:t>
      </w:r>
      <w:r w:rsidR="00EC3B16">
        <w:rPr>
          <w:rFonts w:ascii="Times New Roman" w:hAnsi="Times New Roman" w:cs="Times New Roman"/>
          <w:sz w:val="24"/>
          <w:szCs w:val="24"/>
        </w:rPr>
        <w:t xml:space="preserve"> </w:t>
      </w:r>
      <w:r w:rsidR="00EC3B16" w:rsidRPr="009E642A">
        <w:rPr>
          <w:rFonts w:ascii="Times New Roman" w:hAnsi="Times New Roman" w:cs="Times New Roman"/>
          <w:sz w:val="24"/>
          <w:szCs w:val="24"/>
        </w:rPr>
        <w:t>di www.idx.co.id.</w:t>
      </w:r>
      <w:r w:rsidR="00EC3B16">
        <w:rPr>
          <w:rFonts w:ascii="Times New Roman" w:hAnsi="Times New Roman" w:cs="Times New Roman"/>
          <w:sz w:val="24"/>
          <w:szCs w:val="24"/>
        </w:rPr>
        <w:t xml:space="preserve"> D</w:t>
      </w:r>
      <w:r w:rsidRPr="006E7566">
        <w:rPr>
          <w:rFonts w:ascii="Times New Roman" w:hAnsi="Times New Roman" w:cs="Times New Roman"/>
          <w:sz w:val="24"/>
          <w:szCs w:val="24"/>
        </w:rPr>
        <w:t xml:space="preserve">iharapkan hasil penelitian ini dapat memberikan </w:t>
      </w:r>
      <w:r w:rsidR="00EC3B16" w:rsidRPr="00EC3B16">
        <w:rPr>
          <w:rFonts w:ascii="Times New Roman" w:hAnsi="Times New Roman" w:cs="Times New Roman"/>
          <w:sz w:val="24"/>
          <w:szCs w:val="24"/>
        </w:rPr>
        <w:t xml:space="preserve">pemahaman yang mendalam mengenai faktor-faktor </w:t>
      </w:r>
      <w:r w:rsidR="00EC3B16">
        <w:rPr>
          <w:rFonts w:ascii="Times New Roman" w:hAnsi="Times New Roman" w:cs="Times New Roman"/>
          <w:sz w:val="24"/>
          <w:szCs w:val="24"/>
        </w:rPr>
        <w:t xml:space="preserve">fundamental </w:t>
      </w:r>
      <w:r w:rsidR="00EC3B16" w:rsidRPr="00EC3B16">
        <w:rPr>
          <w:rFonts w:ascii="Times New Roman" w:hAnsi="Times New Roman" w:cs="Times New Roman"/>
          <w:sz w:val="24"/>
          <w:szCs w:val="24"/>
        </w:rPr>
        <w:t>yang mendorong peningkatan nilai perusahaan di tengah pesatnya perkembangan era digital.</w:t>
      </w:r>
    </w:p>
    <w:p w14:paraId="10AE0BD5" w14:textId="49A99F0F" w:rsidR="00C96803" w:rsidRPr="00E25224" w:rsidRDefault="002E6398" w:rsidP="000F08FC">
      <w:pPr>
        <w:pStyle w:val="Heading2"/>
        <w:ind w:left="709" w:hanging="709"/>
      </w:pPr>
      <w:bookmarkStart w:id="7" w:name="_Toc209165195"/>
      <w:r>
        <w:t>Rumusan Masalah</w:t>
      </w:r>
      <w:bookmarkEnd w:id="7"/>
    </w:p>
    <w:p w14:paraId="4B6E693B" w14:textId="587AC3A7" w:rsidR="0074557C" w:rsidRDefault="00C96803" w:rsidP="00EC7821">
      <w:pPr>
        <w:spacing w:after="0" w:line="480" w:lineRule="auto"/>
        <w:ind w:firstLine="709"/>
        <w:jc w:val="both"/>
        <w:rPr>
          <w:rFonts w:ascii="Times New Roman" w:hAnsi="Times New Roman" w:cs="Times New Roman"/>
          <w:sz w:val="24"/>
          <w:szCs w:val="24"/>
        </w:rPr>
      </w:pPr>
      <w:r w:rsidRPr="0074557C">
        <w:rPr>
          <w:rFonts w:ascii="Times New Roman" w:hAnsi="Times New Roman" w:cs="Times New Roman"/>
          <w:sz w:val="24"/>
          <w:szCs w:val="24"/>
        </w:rPr>
        <w:t xml:space="preserve">Berdasarkan </w:t>
      </w:r>
      <w:r w:rsidR="00EC7821">
        <w:rPr>
          <w:rFonts w:ascii="Times New Roman" w:hAnsi="Times New Roman" w:cs="Times New Roman"/>
          <w:sz w:val="24"/>
          <w:szCs w:val="24"/>
        </w:rPr>
        <w:t>latar belakang yang telah dikemukakan</w:t>
      </w:r>
      <w:r w:rsidR="005812A3" w:rsidRPr="005812A3">
        <w:rPr>
          <w:rFonts w:ascii="Times New Roman" w:hAnsi="Times New Roman" w:cs="Times New Roman"/>
          <w:sz w:val="24"/>
          <w:szCs w:val="24"/>
        </w:rPr>
        <w:t xml:space="preserve">, </w:t>
      </w:r>
      <w:r w:rsidR="00EC7821">
        <w:rPr>
          <w:rFonts w:ascii="Times New Roman" w:hAnsi="Times New Roman" w:cs="Times New Roman"/>
          <w:sz w:val="24"/>
          <w:szCs w:val="24"/>
        </w:rPr>
        <w:t xml:space="preserve">maka </w:t>
      </w:r>
      <w:r w:rsidR="00421A03">
        <w:rPr>
          <w:rFonts w:ascii="Times New Roman" w:hAnsi="Times New Roman" w:cs="Times New Roman"/>
          <w:sz w:val="24"/>
          <w:szCs w:val="24"/>
        </w:rPr>
        <w:t>rumusan masalah</w:t>
      </w:r>
      <w:r w:rsidR="00EC7821">
        <w:rPr>
          <w:rFonts w:ascii="Times New Roman" w:hAnsi="Times New Roman" w:cs="Times New Roman"/>
          <w:sz w:val="24"/>
          <w:szCs w:val="24"/>
        </w:rPr>
        <w:t xml:space="preserve"> dalam penelitian ini </w:t>
      </w:r>
      <w:r w:rsidR="005812A3">
        <w:rPr>
          <w:rFonts w:ascii="Times New Roman" w:hAnsi="Times New Roman" w:cs="Times New Roman"/>
          <w:sz w:val="24"/>
          <w:szCs w:val="24"/>
        </w:rPr>
        <w:t>adalah</w:t>
      </w:r>
      <w:r w:rsidR="005812A3" w:rsidRPr="005812A3">
        <w:rPr>
          <w:rFonts w:ascii="Times New Roman" w:hAnsi="Times New Roman" w:cs="Times New Roman"/>
          <w:sz w:val="24"/>
          <w:szCs w:val="24"/>
        </w:rPr>
        <w:t xml:space="preserve"> sebagai berikut</w:t>
      </w:r>
      <w:r w:rsidR="008C7FC6">
        <w:rPr>
          <w:rFonts w:ascii="Times New Roman" w:hAnsi="Times New Roman" w:cs="Times New Roman"/>
          <w:sz w:val="24"/>
          <w:szCs w:val="24"/>
        </w:rPr>
        <w:t>:</w:t>
      </w:r>
    </w:p>
    <w:p w14:paraId="649C1054" w14:textId="189791D7" w:rsidR="0074557C" w:rsidRDefault="00C96803" w:rsidP="0074557C">
      <w:pPr>
        <w:pStyle w:val="ListParagraph"/>
        <w:numPr>
          <w:ilvl w:val="0"/>
          <w:numId w:val="4"/>
        </w:numPr>
        <w:spacing w:line="480" w:lineRule="auto"/>
        <w:ind w:left="426" w:hanging="426"/>
        <w:jc w:val="both"/>
        <w:rPr>
          <w:rFonts w:ascii="Times New Roman" w:hAnsi="Times New Roman" w:cs="Times New Roman"/>
          <w:sz w:val="24"/>
          <w:szCs w:val="24"/>
        </w:rPr>
      </w:pPr>
      <w:r w:rsidRPr="0074557C">
        <w:rPr>
          <w:rFonts w:ascii="Times New Roman" w:hAnsi="Times New Roman" w:cs="Times New Roman"/>
          <w:sz w:val="24"/>
          <w:szCs w:val="24"/>
        </w:rPr>
        <w:t>Apakah ukuran perusahaan berpengaruh signifikan terhadap nilai perusahaan pada perusahaan sektor teknologi yang terdaftar di Bursa Efek Indonesia</w:t>
      </w:r>
      <w:r w:rsidR="00C21E3D">
        <w:rPr>
          <w:rFonts w:ascii="Times New Roman" w:hAnsi="Times New Roman" w:cs="Times New Roman"/>
          <w:sz w:val="24"/>
          <w:szCs w:val="24"/>
        </w:rPr>
        <w:t xml:space="preserve"> tahun 2022-2024</w:t>
      </w:r>
      <w:r w:rsidRPr="0074557C">
        <w:rPr>
          <w:rFonts w:ascii="Times New Roman" w:hAnsi="Times New Roman" w:cs="Times New Roman"/>
          <w:sz w:val="24"/>
          <w:szCs w:val="24"/>
        </w:rPr>
        <w:t>?</w:t>
      </w:r>
    </w:p>
    <w:p w14:paraId="2E1EDB4C" w14:textId="1FBB3A4D" w:rsidR="0074557C" w:rsidRDefault="00C96803" w:rsidP="0074557C">
      <w:pPr>
        <w:pStyle w:val="ListParagraph"/>
        <w:numPr>
          <w:ilvl w:val="0"/>
          <w:numId w:val="4"/>
        </w:numPr>
        <w:spacing w:line="480" w:lineRule="auto"/>
        <w:ind w:left="426" w:hanging="426"/>
        <w:jc w:val="both"/>
        <w:rPr>
          <w:rFonts w:ascii="Times New Roman" w:hAnsi="Times New Roman" w:cs="Times New Roman"/>
          <w:sz w:val="24"/>
          <w:szCs w:val="24"/>
        </w:rPr>
      </w:pPr>
      <w:r w:rsidRPr="0074557C">
        <w:rPr>
          <w:rFonts w:ascii="Times New Roman" w:hAnsi="Times New Roman" w:cs="Times New Roman"/>
          <w:sz w:val="24"/>
          <w:szCs w:val="24"/>
        </w:rPr>
        <w:t>Apakah profitabilitas berpengaruh signifikan terhadap nilai perusahaan pada perusahaan sektor teknologi yang terdaftar di Bursa Efek Indonesia</w:t>
      </w:r>
      <w:r w:rsidR="00C21E3D">
        <w:rPr>
          <w:rFonts w:ascii="Times New Roman" w:hAnsi="Times New Roman" w:cs="Times New Roman"/>
          <w:sz w:val="24"/>
          <w:szCs w:val="24"/>
        </w:rPr>
        <w:t xml:space="preserve"> tahun 2022-2024</w:t>
      </w:r>
      <w:r w:rsidRPr="0074557C">
        <w:rPr>
          <w:rFonts w:ascii="Times New Roman" w:hAnsi="Times New Roman" w:cs="Times New Roman"/>
          <w:sz w:val="24"/>
          <w:szCs w:val="24"/>
        </w:rPr>
        <w:t>?</w:t>
      </w:r>
    </w:p>
    <w:p w14:paraId="6FAD4075" w14:textId="75FD9E3F" w:rsidR="0074557C" w:rsidRDefault="00C96803" w:rsidP="0074557C">
      <w:pPr>
        <w:pStyle w:val="ListParagraph"/>
        <w:numPr>
          <w:ilvl w:val="0"/>
          <w:numId w:val="4"/>
        </w:numPr>
        <w:spacing w:line="480" w:lineRule="auto"/>
        <w:ind w:left="426" w:hanging="426"/>
        <w:jc w:val="both"/>
        <w:rPr>
          <w:rFonts w:ascii="Times New Roman" w:hAnsi="Times New Roman" w:cs="Times New Roman"/>
          <w:sz w:val="24"/>
          <w:szCs w:val="24"/>
        </w:rPr>
      </w:pPr>
      <w:r w:rsidRPr="0074557C">
        <w:rPr>
          <w:rFonts w:ascii="Times New Roman" w:hAnsi="Times New Roman" w:cs="Times New Roman"/>
          <w:sz w:val="24"/>
          <w:szCs w:val="24"/>
        </w:rPr>
        <w:t>Apakah struktur modal berpengaruh signifikan terhadap nilai perusahaan pada perusahaan sektor teknologi yang terdaftar di Bursa Efek Indonesia</w:t>
      </w:r>
      <w:r w:rsidR="00C21E3D">
        <w:rPr>
          <w:rFonts w:ascii="Times New Roman" w:hAnsi="Times New Roman" w:cs="Times New Roman"/>
          <w:sz w:val="24"/>
          <w:szCs w:val="24"/>
        </w:rPr>
        <w:t xml:space="preserve"> tahun 2022-2024</w:t>
      </w:r>
      <w:r w:rsidRPr="0074557C">
        <w:rPr>
          <w:rFonts w:ascii="Times New Roman" w:hAnsi="Times New Roman" w:cs="Times New Roman"/>
          <w:sz w:val="24"/>
          <w:szCs w:val="24"/>
        </w:rPr>
        <w:t>?</w:t>
      </w:r>
    </w:p>
    <w:p w14:paraId="663AF13E" w14:textId="0BB5D43E" w:rsidR="00C96803" w:rsidRPr="0074557C" w:rsidRDefault="00C96803" w:rsidP="00FA31C3">
      <w:pPr>
        <w:pStyle w:val="ListParagraph"/>
        <w:numPr>
          <w:ilvl w:val="0"/>
          <w:numId w:val="4"/>
        </w:numPr>
        <w:spacing w:after="0" w:line="480" w:lineRule="auto"/>
        <w:ind w:left="426" w:hanging="426"/>
        <w:jc w:val="both"/>
        <w:rPr>
          <w:rFonts w:ascii="Times New Roman" w:hAnsi="Times New Roman" w:cs="Times New Roman"/>
          <w:sz w:val="24"/>
          <w:szCs w:val="24"/>
        </w:rPr>
      </w:pPr>
      <w:r w:rsidRPr="0074557C">
        <w:rPr>
          <w:rFonts w:ascii="Times New Roman" w:hAnsi="Times New Roman" w:cs="Times New Roman"/>
          <w:sz w:val="24"/>
          <w:szCs w:val="24"/>
        </w:rPr>
        <w:t>Apakah keputusan investasi berpengaruh signifikan terhadap nilai perusahaan pada perusahaan sektor teknologi yang terdaftar di Bursa Efek Indonesia</w:t>
      </w:r>
      <w:r w:rsidR="00C21E3D">
        <w:rPr>
          <w:rFonts w:ascii="Times New Roman" w:hAnsi="Times New Roman" w:cs="Times New Roman"/>
          <w:sz w:val="24"/>
          <w:szCs w:val="24"/>
        </w:rPr>
        <w:t xml:space="preserve"> tahun 2022-2024</w:t>
      </w:r>
      <w:r w:rsidRPr="0074557C">
        <w:rPr>
          <w:rFonts w:ascii="Times New Roman" w:hAnsi="Times New Roman" w:cs="Times New Roman"/>
          <w:sz w:val="24"/>
          <w:szCs w:val="24"/>
        </w:rPr>
        <w:t>?</w:t>
      </w:r>
    </w:p>
    <w:p w14:paraId="326A6418" w14:textId="77777777" w:rsidR="0074557C" w:rsidRDefault="00C96803" w:rsidP="000F08FC">
      <w:pPr>
        <w:pStyle w:val="Heading2"/>
        <w:ind w:left="709" w:hanging="709"/>
      </w:pPr>
      <w:bookmarkStart w:id="8" w:name="_Toc209165196"/>
      <w:r w:rsidRPr="00E25224">
        <w:t>Tujuan Penelitian</w:t>
      </w:r>
      <w:bookmarkEnd w:id="8"/>
    </w:p>
    <w:p w14:paraId="574F794E" w14:textId="5B249B1B" w:rsidR="00C96803" w:rsidRPr="0074557C" w:rsidRDefault="00C96803" w:rsidP="00FA31C3">
      <w:pPr>
        <w:spacing w:after="0" w:line="480" w:lineRule="auto"/>
        <w:ind w:firstLine="709"/>
        <w:jc w:val="both"/>
        <w:rPr>
          <w:rFonts w:ascii="Times New Roman" w:hAnsi="Times New Roman" w:cs="Times New Roman"/>
          <w:b/>
          <w:bCs/>
          <w:sz w:val="24"/>
          <w:szCs w:val="24"/>
        </w:rPr>
      </w:pPr>
      <w:r w:rsidRPr="0074557C">
        <w:rPr>
          <w:rFonts w:ascii="Times New Roman" w:hAnsi="Times New Roman" w:cs="Times New Roman"/>
          <w:sz w:val="24"/>
          <w:szCs w:val="24"/>
        </w:rPr>
        <w:t xml:space="preserve">Berdasarkan </w:t>
      </w:r>
      <w:r w:rsidR="00EC7821">
        <w:rPr>
          <w:rFonts w:ascii="Times New Roman" w:hAnsi="Times New Roman" w:cs="Times New Roman"/>
          <w:sz w:val="24"/>
          <w:szCs w:val="24"/>
        </w:rPr>
        <w:t>rumusan masalah</w:t>
      </w:r>
      <w:r w:rsidRPr="0074557C">
        <w:rPr>
          <w:rFonts w:ascii="Times New Roman" w:hAnsi="Times New Roman" w:cs="Times New Roman"/>
          <w:sz w:val="24"/>
          <w:szCs w:val="24"/>
        </w:rPr>
        <w:t xml:space="preserve"> yang telah disusun, maka tujuan </w:t>
      </w:r>
      <w:r w:rsidR="00C44EF5">
        <w:rPr>
          <w:rFonts w:ascii="Times New Roman" w:hAnsi="Times New Roman" w:cs="Times New Roman"/>
          <w:sz w:val="24"/>
          <w:szCs w:val="24"/>
        </w:rPr>
        <w:t xml:space="preserve">dalam </w:t>
      </w:r>
      <w:r w:rsidRPr="0074557C">
        <w:rPr>
          <w:rFonts w:ascii="Times New Roman" w:hAnsi="Times New Roman" w:cs="Times New Roman"/>
          <w:sz w:val="24"/>
          <w:szCs w:val="24"/>
        </w:rPr>
        <w:t>penelitian ini adalah sebagai berikut:</w:t>
      </w:r>
    </w:p>
    <w:p w14:paraId="3A805901" w14:textId="51DD21F9" w:rsidR="0074557C" w:rsidRDefault="00C96803" w:rsidP="0074557C">
      <w:pPr>
        <w:pStyle w:val="ListParagraph"/>
        <w:numPr>
          <w:ilvl w:val="0"/>
          <w:numId w:val="5"/>
        </w:numPr>
        <w:spacing w:line="480" w:lineRule="auto"/>
        <w:ind w:left="426" w:hanging="426"/>
        <w:jc w:val="both"/>
        <w:rPr>
          <w:rFonts w:ascii="Times New Roman" w:hAnsi="Times New Roman" w:cs="Times New Roman"/>
          <w:sz w:val="24"/>
          <w:szCs w:val="24"/>
        </w:rPr>
      </w:pPr>
      <w:r w:rsidRPr="00E25224">
        <w:rPr>
          <w:rFonts w:ascii="Times New Roman" w:hAnsi="Times New Roman" w:cs="Times New Roman"/>
          <w:sz w:val="24"/>
          <w:szCs w:val="24"/>
        </w:rPr>
        <w:t>Untuk menguji pengaruh ukuran perusahaan terhadap nilai perusahaan pada perusahaan sektor teknologi yang terdaftar di Bursa Efek Indonesia</w:t>
      </w:r>
      <w:r w:rsidR="00C21E3D">
        <w:rPr>
          <w:rFonts w:ascii="Times New Roman" w:hAnsi="Times New Roman" w:cs="Times New Roman"/>
          <w:sz w:val="24"/>
          <w:szCs w:val="24"/>
        </w:rPr>
        <w:t xml:space="preserve"> tahun 2022-2024</w:t>
      </w:r>
      <w:r w:rsidRPr="00E25224">
        <w:rPr>
          <w:rFonts w:ascii="Times New Roman" w:hAnsi="Times New Roman" w:cs="Times New Roman"/>
          <w:sz w:val="24"/>
          <w:szCs w:val="24"/>
        </w:rPr>
        <w:t>.</w:t>
      </w:r>
    </w:p>
    <w:p w14:paraId="6C791597" w14:textId="1524C4D0" w:rsidR="0074557C" w:rsidRDefault="00C96803" w:rsidP="0074557C">
      <w:pPr>
        <w:pStyle w:val="ListParagraph"/>
        <w:numPr>
          <w:ilvl w:val="0"/>
          <w:numId w:val="5"/>
        </w:numPr>
        <w:spacing w:line="480" w:lineRule="auto"/>
        <w:ind w:left="426" w:hanging="426"/>
        <w:jc w:val="both"/>
        <w:rPr>
          <w:rFonts w:ascii="Times New Roman" w:hAnsi="Times New Roman" w:cs="Times New Roman"/>
          <w:sz w:val="24"/>
          <w:szCs w:val="24"/>
        </w:rPr>
      </w:pPr>
      <w:r w:rsidRPr="0074557C">
        <w:rPr>
          <w:rFonts w:ascii="Times New Roman" w:hAnsi="Times New Roman" w:cs="Times New Roman"/>
          <w:sz w:val="24"/>
          <w:szCs w:val="24"/>
        </w:rPr>
        <w:t>Untuk menguji pengaruh profitabilitas terhadap nilai perusahaan pada perusahaan sektor teknologi yang terdaftar di Bursa Efek Indonesia</w:t>
      </w:r>
      <w:r w:rsidR="00C21E3D">
        <w:rPr>
          <w:rFonts w:ascii="Times New Roman" w:hAnsi="Times New Roman" w:cs="Times New Roman"/>
          <w:sz w:val="24"/>
          <w:szCs w:val="24"/>
        </w:rPr>
        <w:t xml:space="preserve"> tahun 2022-2024</w:t>
      </w:r>
      <w:r w:rsidRPr="0074557C">
        <w:rPr>
          <w:rFonts w:ascii="Times New Roman" w:hAnsi="Times New Roman" w:cs="Times New Roman"/>
          <w:sz w:val="24"/>
          <w:szCs w:val="24"/>
        </w:rPr>
        <w:t>.</w:t>
      </w:r>
    </w:p>
    <w:p w14:paraId="11F94CF5" w14:textId="763768FC" w:rsidR="0074557C" w:rsidRDefault="00C96803" w:rsidP="0074557C">
      <w:pPr>
        <w:pStyle w:val="ListParagraph"/>
        <w:numPr>
          <w:ilvl w:val="0"/>
          <w:numId w:val="5"/>
        </w:numPr>
        <w:spacing w:line="480" w:lineRule="auto"/>
        <w:ind w:left="426" w:hanging="426"/>
        <w:jc w:val="both"/>
        <w:rPr>
          <w:rFonts w:ascii="Times New Roman" w:hAnsi="Times New Roman" w:cs="Times New Roman"/>
          <w:sz w:val="24"/>
          <w:szCs w:val="24"/>
        </w:rPr>
      </w:pPr>
      <w:r w:rsidRPr="0074557C">
        <w:rPr>
          <w:rFonts w:ascii="Times New Roman" w:hAnsi="Times New Roman" w:cs="Times New Roman"/>
          <w:sz w:val="24"/>
          <w:szCs w:val="24"/>
        </w:rPr>
        <w:t>Untuk menguji pengaruh struktur modal terhadap nilai perusahaan pada perusahaan sektor teknologi yang terdaftar di Bursa Efek Indonesia</w:t>
      </w:r>
      <w:r w:rsidR="00C21E3D">
        <w:rPr>
          <w:rFonts w:ascii="Times New Roman" w:hAnsi="Times New Roman" w:cs="Times New Roman"/>
          <w:sz w:val="24"/>
          <w:szCs w:val="24"/>
        </w:rPr>
        <w:t xml:space="preserve"> tahun 2022-2024</w:t>
      </w:r>
      <w:r w:rsidRPr="0074557C">
        <w:rPr>
          <w:rFonts w:ascii="Times New Roman" w:hAnsi="Times New Roman" w:cs="Times New Roman"/>
          <w:sz w:val="24"/>
          <w:szCs w:val="24"/>
        </w:rPr>
        <w:t>.</w:t>
      </w:r>
    </w:p>
    <w:p w14:paraId="02FF412F" w14:textId="55F200A3" w:rsidR="00C96803" w:rsidRPr="0074557C" w:rsidRDefault="00C96803" w:rsidP="000D5A6D">
      <w:pPr>
        <w:pStyle w:val="ListParagraph"/>
        <w:numPr>
          <w:ilvl w:val="0"/>
          <w:numId w:val="5"/>
        </w:numPr>
        <w:spacing w:after="0" w:line="480" w:lineRule="auto"/>
        <w:ind w:left="426" w:hanging="426"/>
        <w:jc w:val="both"/>
        <w:rPr>
          <w:rFonts w:ascii="Times New Roman" w:hAnsi="Times New Roman" w:cs="Times New Roman"/>
          <w:sz w:val="24"/>
          <w:szCs w:val="24"/>
        </w:rPr>
      </w:pPr>
      <w:r w:rsidRPr="0074557C">
        <w:rPr>
          <w:rFonts w:ascii="Times New Roman" w:hAnsi="Times New Roman" w:cs="Times New Roman"/>
          <w:sz w:val="24"/>
          <w:szCs w:val="24"/>
        </w:rPr>
        <w:t>Untuk menguji pengaruh keputusan investasi terhadap nilai perusahaan pada perusahaan sektor teknologi yang terdaftar di Bursa Efek Indonesia</w:t>
      </w:r>
      <w:r w:rsidR="00C21E3D">
        <w:rPr>
          <w:rFonts w:ascii="Times New Roman" w:hAnsi="Times New Roman" w:cs="Times New Roman"/>
          <w:sz w:val="24"/>
          <w:szCs w:val="24"/>
        </w:rPr>
        <w:t xml:space="preserve"> tahun 2022-2024</w:t>
      </w:r>
      <w:r w:rsidRPr="0074557C">
        <w:rPr>
          <w:rFonts w:ascii="Times New Roman" w:hAnsi="Times New Roman" w:cs="Times New Roman"/>
          <w:sz w:val="24"/>
          <w:szCs w:val="24"/>
        </w:rPr>
        <w:t>.</w:t>
      </w:r>
    </w:p>
    <w:p w14:paraId="740BA172" w14:textId="77777777" w:rsidR="0074557C" w:rsidRDefault="00C96803" w:rsidP="000F08FC">
      <w:pPr>
        <w:pStyle w:val="Heading2"/>
        <w:ind w:left="709" w:hanging="709"/>
      </w:pPr>
      <w:bookmarkStart w:id="9" w:name="_Toc209165197"/>
      <w:r w:rsidRPr="00E25224">
        <w:t>Manfaat Penelitian</w:t>
      </w:r>
      <w:bookmarkEnd w:id="9"/>
    </w:p>
    <w:p w14:paraId="2A1476FB" w14:textId="10D23F7E" w:rsidR="00C96803" w:rsidRPr="0074557C" w:rsidRDefault="00C44EF5" w:rsidP="00FA31C3">
      <w:pPr>
        <w:spacing w:after="0" w:line="480" w:lineRule="auto"/>
        <w:ind w:firstLine="709"/>
        <w:jc w:val="both"/>
        <w:rPr>
          <w:rFonts w:ascii="Times New Roman" w:hAnsi="Times New Roman" w:cs="Times New Roman"/>
          <w:b/>
          <w:bCs/>
          <w:sz w:val="24"/>
          <w:szCs w:val="24"/>
        </w:rPr>
      </w:pPr>
      <w:r>
        <w:rPr>
          <w:rFonts w:ascii="Times New Roman" w:hAnsi="Times New Roman" w:cs="Times New Roman"/>
          <w:sz w:val="24"/>
          <w:szCs w:val="24"/>
        </w:rPr>
        <w:t>Adapun m</w:t>
      </w:r>
      <w:r w:rsidR="00C96803" w:rsidRPr="0074557C">
        <w:rPr>
          <w:rFonts w:ascii="Times New Roman" w:hAnsi="Times New Roman" w:cs="Times New Roman"/>
          <w:sz w:val="24"/>
          <w:szCs w:val="24"/>
        </w:rPr>
        <w:t>anfaat yang diharapkan dari penelitian ini adalah sebagai berikut:</w:t>
      </w:r>
    </w:p>
    <w:p w14:paraId="7B26C230" w14:textId="77777777" w:rsidR="0074557C" w:rsidRDefault="00C96803" w:rsidP="0074557C">
      <w:pPr>
        <w:pStyle w:val="ListParagraph"/>
        <w:numPr>
          <w:ilvl w:val="0"/>
          <w:numId w:val="6"/>
        </w:numPr>
        <w:spacing w:line="480" w:lineRule="auto"/>
        <w:ind w:left="426" w:hanging="426"/>
        <w:jc w:val="both"/>
        <w:rPr>
          <w:rFonts w:ascii="Times New Roman" w:hAnsi="Times New Roman" w:cs="Times New Roman"/>
          <w:sz w:val="24"/>
          <w:szCs w:val="24"/>
        </w:rPr>
      </w:pPr>
      <w:r w:rsidRPr="00E25224">
        <w:rPr>
          <w:rFonts w:ascii="Times New Roman" w:hAnsi="Times New Roman" w:cs="Times New Roman"/>
          <w:sz w:val="24"/>
          <w:szCs w:val="24"/>
        </w:rPr>
        <w:t>Manfaat Teoritis:</w:t>
      </w:r>
    </w:p>
    <w:p w14:paraId="240B949A" w14:textId="76C83F06" w:rsidR="00C96803" w:rsidRPr="0074557C" w:rsidRDefault="00C96803" w:rsidP="0074557C">
      <w:pPr>
        <w:pStyle w:val="ListParagraph"/>
        <w:spacing w:line="480" w:lineRule="auto"/>
        <w:ind w:left="426"/>
        <w:jc w:val="both"/>
        <w:rPr>
          <w:rFonts w:ascii="Times New Roman" w:hAnsi="Times New Roman" w:cs="Times New Roman"/>
          <w:sz w:val="24"/>
          <w:szCs w:val="24"/>
        </w:rPr>
      </w:pPr>
      <w:r w:rsidRPr="0074557C">
        <w:rPr>
          <w:rFonts w:ascii="Times New Roman" w:hAnsi="Times New Roman" w:cs="Times New Roman"/>
          <w:sz w:val="24"/>
          <w:szCs w:val="24"/>
        </w:rPr>
        <w:t>Hasil penelitian ini secara teoritis diharapkan dapat</w:t>
      </w:r>
      <w:r w:rsidR="00E25224" w:rsidRPr="0074557C">
        <w:rPr>
          <w:rFonts w:ascii="Times New Roman" w:hAnsi="Times New Roman" w:cs="Times New Roman"/>
          <w:sz w:val="24"/>
          <w:szCs w:val="24"/>
        </w:rPr>
        <w:t xml:space="preserve"> memberikan kontribusi empiris yang memperluas pemahaman mengenai pengaruh ukuran perusahaan, profitabilitas, struktur modal dan keputusan investasi terhadap nilai perusahaan di masa mendatang.</w:t>
      </w:r>
    </w:p>
    <w:p w14:paraId="6B50A319" w14:textId="77777777" w:rsidR="00C96803" w:rsidRPr="00E25224" w:rsidRDefault="00C96803" w:rsidP="0074557C">
      <w:pPr>
        <w:pStyle w:val="ListParagraph"/>
        <w:numPr>
          <w:ilvl w:val="0"/>
          <w:numId w:val="6"/>
        </w:numPr>
        <w:spacing w:line="480" w:lineRule="auto"/>
        <w:ind w:left="426" w:hanging="426"/>
        <w:jc w:val="both"/>
        <w:rPr>
          <w:rFonts w:ascii="Times New Roman" w:hAnsi="Times New Roman" w:cs="Times New Roman"/>
          <w:sz w:val="24"/>
          <w:szCs w:val="24"/>
        </w:rPr>
      </w:pPr>
      <w:r w:rsidRPr="00E25224">
        <w:rPr>
          <w:rFonts w:ascii="Times New Roman" w:hAnsi="Times New Roman" w:cs="Times New Roman"/>
          <w:sz w:val="24"/>
          <w:szCs w:val="24"/>
        </w:rPr>
        <w:t>Manfaat Praktis:</w:t>
      </w:r>
    </w:p>
    <w:p w14:paraId="0F8DD70B" w14:textId="77777777" w:rsidR="00C96803" w:rsidRPr="00E25224" w:rsidRDefault="00C96803" w:rsidP="0074557C">
      <w:pPr>
        <w:pStyle w:val="ListParagraph"/>
        <w:numPr>
          <w:ilvl w:val="0"/>
          <w:numId w:val="7"/>
        </w:numPr>
        <w:spacing w:line="480" w:lineRule="auto"/>
        <w:ind w:left="426" w:hanging="425"/>
        <w:jc w:val="both"/>
        <w:rPr>
          <w:rFonts w:ascii="Times New Roman" w:hAnsi="Times New Roman" w:cs="Times New Roman"/>
          <w:sz w:val="24"/>
          <w:szCs w:val="24"/>
        </w:rPr>
      </w:pPr>
      <w:r w:rsidRPr="00E25224">
        <w:rPr>
          <w:rFonts w:ascii="Times New Roman" w:hAnsi="Times New Roman" w:cs="Times New Roman"/>
          <w:sz w:val="24"/>
          <w:szCs w:val="24"/>
        </w:rPr>
        <w:t>Hasil penelitian ini secara praktis diharapkan dapat menjadi acuan bagi manajemen perusahaan sektor teknologi dalam merumuskan kebijakan keuangan yang dapat meningkatkan nilai perusahaan secara berkelanjutan.</w:t>
      </w:r>
    </w:p>
    <w:p w14:paraId="291A9036" w14:textId="65D5ED01" w:rsidR="009506B0" w:rsidRDefault="00C96803" w:rsidP="0074557C">
      <w:pPr>
        <w:pStyle w:val="ListParagraph"/>
        <w:numPr>
          <w:ilvl w:val="0"/>
          <w:numId w:val="7"/>
        </w:numPr>
        <w:spacing w:line="480" w:lineRule="auto"/>
        <w:ind w:left="426" w:hanging="425"/>
        <w:jc w:val="both"/>
        <w:rPr>
          <w:rFonts w:ascii="Times New Roman" w:hAnsi="Times New Roman" w:cs="Times New Roman"/>
          <w:sz w:val="24"/>
          <w:szCs w:val="24"/>
        </w:rPr>
      </w:pPr>
      <w:r w:rsidRPr="00E25224">
        <w:rPr>
          <w:rFonts w:ascii="Times New Roman" w:hAnsi="Times New Roman" w:cs="Times New Roman"/>
          <w:sz w:val="24"/>
          <w:szCs w:val="24"/>
        </w:rPr>
        <w:t>Hasil penelitian ini secara praktis diharapkan dapat memberikan informasi tambahan yang berguna dalam menilai kinerja dan prospek perusahaan sektor teknologi, sehingga dapat membantu dalam pengambilan keputusan investasi yang lebih rasional dan berbasis data.</w:t>
      </w:r>
    </w:p>
    <w:p w14:paraId="7440F4A3" w14:textId="77777777" w:rsidR="0074557C" w:rsidRDefault="0074557C" w:rsidP="0074557C">
      <w:pPr>
        <w:spacing w:line="480" w:lineRule="auto"/>
        <w:jc w:val="both"/>
        <w:rPr>
          <w:rFonts w:ascii="Times New Roman" w:hAnsi="Times New Roman" w:cs="Times New Roman"/>
          <w:sz w:val="24"/>
          <w:szCs w:val="24"/>
        </w:rPr>
      </w:pPr>
    </w:p>
    <w:p w14:paraId="17E345B6" w14:textId="77777777" w:rsidR="0074557C" w:rsidRDefault="0074557C" w:rsidP="0074557C">
      <w:pPr>
        <w:spacing w:line="480" w:lineRule="auto"/>
        <w:jc w:val="both"/>
        <w:rPr>
          <w:rFonts w:ascii="Times New Roman" w:hAnsi="Times New Roman" w:cs="Times New Roman"/>
          <w:sz w:val="24"/>
          <w:szCs w:val="24"/>
        </w:rPr>
      </w:pPr>
    </w:p>
    <w:p w14:paraId="6EB372DF" w14:textId="77777777" w:rsidR="0074557C" w:rsidRDefault="0074557C" w:rsidP="0074557C">
      <w:pPr>
        <w:spacing w:line="480" w:lineRule="auto"/>
        <w:jc w:val="both"/>
        <w:rPr>
          <w:rFonts w:ascii="Times New Roman" w:hAnsi="Times New Roman" w:cs="Times New Roman"/>
          <w:sz w:val="24"/>
          <w:szCs w:val="24"/>
        </w:rPr>
      </w:pPr>
    </w:p>
    <w:p w14:paraId="4F059D37" w14:textId="77777777" w:rsidR="0074557C" w:rsidRDefault="0074557C" w:rsidP="0074557C">
      <w:pPr>
        <w:spacing w:line="480" w:lineRule="auto"/>
        <w:jc w:val="both"/>
        <w:rPr>
          <w:rFonts w:ascii="Times New Roman" w:hAnsi="Times New Roman" w:cs="Times New Roman"/>
          <w:sz w:val="24"/>
          <w:szCs w:val="24"/>
        </w:rPr>
      </w:pPr>
    </w:p>
    <w:p w14:paraId="0A4C638C" w14:textId="77777777" w:rsidR="00C067B8" w:rsidRDefault="00C067B8" w:rsidP="00C21E3D">
      <w:pPr>
        <w:spacing w:after="0" w:line="480" w:lineRule="auto"/>
        <w:rPr>
          <w:rFonts w:ascii="Times New Roman" w:hAnsi="Times New Roman" w:cs="Times New Roman"/>
          <w:b/>
          <w:bCs/>
          <w:sz w:val="24"/>
          <w:szCs w:val="24"/>
        </w:rPr>
        <w:sectPr w:rsidR="00C067B8" w:rsidSect="00C067B8">
          <w:headerReference w:type="default" r:id="rId13"/>
          <w:footerReference w:type="default" r:id="rId14"/>
          <w:headerReference w:type="first" r:id="rId15"/>
          <w:footerReference w:type="first" r:id="rId16"/>
          <w:pgSz w:w="11906" w:h="16838" w:code="9"/>
          <w:pgMar w:top="2268" w:right="1701" w:bottom="1701" w:left="2268" w:header="709" w:footer="709" w:gutter="0"/>
          <w:pgNumType w:start="1"/>
          <w:cols w:space="720"/>
          <w:titlePg/>
          <w:docGrid w:linePitch="360"/>
        </w:sectPr>
      </w:pPr>
    </w:p>
    <w:p w14:paraId="11F34558" w14:textId="5D2FBB3E" w:rsidR="00C96803" w:rsidRPr="000D5A6D" w:rsidRDefault="00C96803" w:rsidP="00A41ACC">
      <w:pPr>
        <w:pStyle w:val="Heading1"/>
        <w:spacing w:after="240"/>
      </w:pPr>
      <w:bookmarkStart w:id="10" w:name="_Toc209165198"/>
      <w:r w:rsidRPr="000D5A6D">
        <w:t>BAB II</w:t>
      </w:r>
      <w:r w:rsidR="0015489F" w:rsidRPr="000D5A6D">
        <w:br/>
      </w:r>
      <w:r w:rsidR="00F4322E">
        <w:t>KAJI</w:t>
      </w:r>
      <w:r w:rsidRPr="000D5A6D">
        <w:t>AN PUSTAKA</w:t>
      </w:r>
      <w:bookmarkEnd w:id="10"/>
    </w:p>
    <w:p w14:paraId="1D1AE269" w14:textId="4EA50FF1" w:rsidR="00367585" w:rsidRPr="00367585" w:rsidRDefault="00367585" w:rsidP="000D5A6D">
      <w:pPr>
        <w:pStyle w:val="Heading2"/>
        <w:numPr>
          <w:ilvl w:val="1"/>
          <w:numId w:val="7"/>
        </w:numPr>
        <w:ind w:left="709" w:hanging="709"/>
      </w:pPr>
      <w:bookmarkStart w:id="11" w:name="_Toc209165199"/>
      <w:r>
        <w:t>Landasan Teori</w:t>
      </w:r>
      <w:bookmarkEnd w:id="11"/>
    </w:p>
    <w:p w14:paraId="4974A248" w14:textId="77777777" w:rsidR="00367585" w:rsidRDefault="0074557C" w:rsidP="000F08FC">
      <w:pPr>
        <w:pStyle w:val="Heading3"/>
        <w:ind w:left="709" w:hanging="709"/>
      </w:pPr>
      <w:bookmarkStart w:id="12" w:name="_Hlk200616537"/>
      <w:bookmarkStart w:id="13" w:name="_Toc209165200"/>
      <w:r w:rsidRPr="00367585">
        <w:t xml:space="preserve">Signalling </w:t>
      </w:r>
      <w:r w:rsidR="00A964D7" w:rsidRPr="00367585">
        <w:t>T</w:t>
      </w:r>
      <w:r w:rsidRPr="00367585">
        <w:t>heory</w:t>
      </w:r>
      <w:r w:rsidR="009E50B1" w:rsidRPr="00367585">
        <w:t xml:space="preserve"> </w:t>
      </w:r>
      <w:bookmarkEnd w:id="12"/>
      <w:r w:rsidR="009E50B1" w:rsidRPr="00367585">
        <w:t>(Teori Sinyal)</w:t>
      </w:r>
      <w:bookmarkEnd w:id="13"/>
    </w:p>
    <w:p w14:paraId="0FD02B92" w14:textId="30E305F1" w:rsidR="003C13DF" w:rsidRDefault="00577075" w:rsidP="003C13DF">
      <w:pPr>
        <w:spacing w:after="0" w:line="480" w:lineRule="auto"/>
        <w:ind w:firstLine="709"/>
        <w:jc w:val="both"/>
        <w:rPr>
          <w:rFonts w:ascii="Times New Roman" w:hAnsi="Times New Roman" w:cs="Times New Roman"/>
          <w:sz w:val="24"/>
          <w:szCs w:val="24"/>
        </w:rPr>
      </w:pPr>
      <w:r w:rsidRPr="003C13DF">
        <w:rPr>
          <w:rFonts w:ascii="Times New Roman" w:hAnsi="Times New Roman" w:cs="Times New Roman"/>
          <w:sz w:val="24"/>
          <w:szCs w:val="24"/>
        </w:rPr>
        <w:t>M</w:t>
      </w:r>
      <w:r w:rsidR="00C96803" w:rsidRPr="003C13DF">
        <w:rPr>
          <w:rFonts w:ascii="Times New Roman" w:hAnsi="Times New Roman" w:cs="Times New Roman"/>
          <w:sz w:val="24"/>
          <w:szCs w:val="24"/>
        </w:rPr>
        <w:t>enurut</w:t>
      </w:r>
      <w:r w:rsidR="009824F4" w:rsidRPr="003C13DF">
        <w:rPr>
          <w:rFonts w:ascii="Times New Roman" w:hAnsi="Times New Roman" w:cs="Times New Roman"/>
          <w:sz w:val="24"/>
          <w:szCs w:val="24"/>
        </w:rPr>
        <w:t xml:space="preserve"> </w:t>
      </w:r>
      <w:r w:rsidR="008759DA" w:rsidRPr="008759DA">
        <w:rPr>
          <w:rFonts w:ascii="Times New Roman" w:hAnsi="Times New Roman" w:cs="Times New Roman"/>
          <w:sz w:val="24"/>
          <w:szCs w:val="24"/>
        </w:rPr>
        <w:t>Weston &amp; Brigham</w:t>
      </w:r>
      <w:r w:rsidR="004A694E" w:rsidRPr="003C13DF">
        <w:rPr>
          <w:rFonts w:ascii="Times New Roman" w:hAnsi="Times New Roman" w:cs="Times New Roman"/>
          <w:sz w:val="24"/>
          <w:szCs w:val="24"/>
        </w:rPr>
        <w:t xml:space="preserve"> dalam </w:t>
      </w:r>
      <w:r w:rsidR="008759DA">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{"citationItems":[{"id":"ITEM-1","itemData":{"author":[{"dropping-particle":"","family":"Siregar","given":"Christian Van Berth","non-dropping-particle":"","parse-names":false,"suffix":""},{"dropping-particle":"","family":"Prabowo","given":"Tri Jatmiko Wahyu","non-dropping-particle":"","parse-names":false,"suffix":""}],"container-title":"Diponegoro Journal of Accounting","id":"ITEM-1","issue":"2","issued":{"date-parts":[["2021"]]},"page":"1-8","title":"Pengaruh Laba Akuntansi, Total Arus Kas, dan Dividen Per Share terhadap Harga Saham (Studi Empiris terhadap Perusahaan yang Terdaftar dalam Indeks Kompas100 di BEI Tahun 2016-2018)","type":"article-journal","volume":"10"},"uris":["http://www.mendeley.com/documents/?uuid=37dfb50c-c8be-4ed4-aaea-f9f362f59b1a"]}],"mendeley":{"formattedCitation":"(Siregar &amp; Prabowo, 2021)","manualFormatting":"Siregar &amp; Prabowo (2021)","plainTextFormattedCitation":"(Siregar &amp; Prabowo, 2021)","previouslyFormattedCitation":"(Siregar &amp; Prabowo, 2021)"},"properties":{"noteIndex":0},"schema":"https://github.com/citation-style-language/schema/raw/master/csl-citation.json"}</w:instrText>
      </w:r>
      <w:r w:rsidR="008759DA">
        <w:rPr>
          <w:rFonts w:ascii="Times New Roman" w:hAnsi="Times New Roman" w:cs="Times New Roman"/>
          <w:sz w:val="24"/>
          <w:szCs w:val="24"/>
        </w:rPr>
        <w:fldChar w:fldCharType="separate"/>
      </w:r>
      <w:r w:rsidR="008759DA" w:rsidRPr="008759DA">
        <w:rPr>
          <w:rFonts w:ascii="Times New Roman" w:hAnsi="Times New Roman" w:cs="Times New Roman"/>
          <w:noProof/>
          <w:sz w:val="24"/>
          <w:szCs w:val="24"/>
        </w:rPr>
        <w:t xml:space="preserve">Siregar &amp; Prabowo </w:t>
      </w:r>
      <w:r w:rsidR="008759DA">
        <w:rPr>
          <w:rFonts w:ascii="Times New Roman" w:hAnsi="Times New Roman" w:cs="Times New Roman"/>
          <w:noProof/>
          <w:sz w:val="24"/>
          <w:szCs w:val="24"/>
        </w:rPr>
        <w:t>(</w:t>
      </w:r>
      <w:r w:rsidR="008759DA" w:rsidRPr="008759DA">
        <w:rPr>
          <w:rFonts w:ascii="Times New Roman" w:hAnsi="Times New Roman" w:cs="Times New Roman"/>
          <w:noProof/>
          <w:sz w:val="24"/>
          <w:szCs w:val="24"/>
        </w:rPr>
        <w:t>2021)</w:t>
      </w:r>
      <w:r w:rsidR="008759DA">
        <w:rPr>
          <w:rFonts w:ascii="Times New Roman" w:hAnsi="Times New Roman" w:cs="Times New Roman"/>
          <w:sz w:val="24"/>
          <w:szCs w:val="24"/>
        </w:rPr>
        <w:fldChar w:fldCharType="end"/>
      </w:r>
      <w:r w:rsidR="008759DA">
        <w:rPr>
          <w:rFonts w:ascii="Times New Roman" w:hAnsi="Times New Roman" w:cs="Times New Roman"/>
          <w:sz w:val="24"/>
          <w:szCs w:val="24"/>
        </w:rPr>
        <w:t xml:space="preserve"> </w:t>
      </w:r>
      <w:r w:rsidRPr="003C13DF">
        <w:rPr>
          <w:rFonts w:ascii="Times New Roman" w:hAnsi="Times New Roman" w:cs="Times New Roman"/>
          <w:sz w:val="24"/>
          <w:szCs w:val="24"/>
        </w:rPr>
        <w:t>teori</w:t>
      </w:r>
      <w:r w:rsidR="00C06243" w:rsidRPr="00C06243">
        <w:rPr>
          <w:rFonts w:ascii="Times New Roman" w:hAnsi="Times New Roman" w:cs="Times New Roman"/>
          <w:sz w:val="24"/>
          <w:szCs w:val="24"/>
        </w:rPr>
        <w:t xml:space="preserve"> sinyal menjelaskan bahwa sinyal merupakan upaya perusahaan untuk memberikan petunjuk atau informasi kepada investor</w:t>
      </w:r>
      <w:r w:rsidR="002D10DD" w:rsidRPr="002D10DD">
        <w:t xml:space="preserve"> </w:t>
      </w:r>
      <w:r w:rsidR="002D10DD" w:rsidRPr="002D10DD">
        <w:rPr>
          <w:rFonts w:ascii="Times New Roman" w:hAnsi="Times New Roman" w:cs="Times New Roman"/>
          <w:sz w:val="24"/>
          <w:szCs w:val="24"/>
        </w:rPr>
        <w:t>mengenai pandangan manajemen terhadap prospek perusahaan di masa depan</w:t>
      </w:r>
      <w:r w:rsidR="002D10DD">
        <w:rPr>
          <w:rFonts w:ascii="Times New Roman" w:hAnsi="Times New Roman" w:cs="Times New Roman"/>
          <w:sz w:val="24"/>
          <w:szCs w:val="24"/>
        </w:rPr>
        <w:t>.</w:t>
      </w:r>
      <w:r w:rsidR="00C06243" w:rsidRPr="00C06243">
        <w:rPr>
          <w:rFonts w:ascii="Times New Roman" w:hAnsi="Times New Roman" w:cs="Times New Roman"/>
          <w:sz w:val="24"/>
          <w:szCs w:val="24"/>
        </w:rPr>
        <w:t xml:space="preserve"> Sinyal tersebut disampaikan melalui berbagai bentuk informasi yang mencerminkan aktivitas dan keputusan yang telah dilakukan oleh manajemen dalam memenuhi harapan para pemegang saham.</w:t>
      </w:r>
    </w:p>
    <w:p w14:paraId="52C9E6CE" w14:textId="25344C30" w:rsidR="002D10DD" w:rsidRDefault="00811AC3" w:rsidP="00811AC3">
      <w:pPr>
        <w:spacing w:after="0" w:line="48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P</w:t>
      </w:r>
      <w:r w:rsidR="00814874" w:rsidRPr="003C13DF">
        <w:rPr>
          <w:rFonts w:ascii="Times New Roman" w:hAnsi="Times New Roman" w:cs="Times New Roman"/>
          <w:sz w:val="24"/>
          <w:szCs w:val="24"/>
        </w:rPr>
        <w:t>erusahaan</w:t>
      </w:r>
      <w:r>
        <w:rPr>
          <w:rFonts w:ascii="Times New Roman" w:hAnsi="Times New Roman" w:cs="Times New Roman"/>
          <w:sz w:val="24"/>
          <w:szCs w:val="24"/>
        </w:rPr>
        <w:t xml:space="preserve"> juga</w:t>
      </w:r>
      <w:r w:rsidR="00814874" w:rsidRPr="003C13DF">
        <w:rPr>
          <w:rFonts w:ascii="Times New Roman" w:hAnsi="Times New Roman" w:cs="Times New Roman"/>
          <w:sz w:val="24"/>
          <w:szCs w:val="24"/>
        </w:rPr>
        <w:t xml:space="preserve"> terdorong untuk menyampaikan informasi laporan keuangan kepada pihak eksternal untuk mengurangi asimetri informasi karena manajemen perusahaan memiliki informasi yang lebih lengkap mengenai kondisi dan prospek perusahaan dibandingkan dengan pihak </w:t>
      </w:r>
      <w:r w:rsidR="00A5042B" w:rsidRPr="003C13DF">
        <w:rPr>
          <w:rFonts w:ascii="Times New Roman" w:hAnsi="Times New Roman" w:cs="Times New Roman"/>
          <w:sz w:val="24"/>
          <w:szCs w:val="24"/>
        </w:rPr>
        <w:t>eksternal</w:t>
      </w:r>
      <w:r w:rsidR="00814874" w:rsidRPr="003C13DF">
        <w:rPr>
          <w:rFonts w:ascii="Times New Roman" w:hAnsi="Times New Roman" w:cs="Times New Roman"/>
          <w:sz w:val="24"/>
          <w:szCs w:val="24"/>
        </w:rPr>
        <w:t>.</w:t>
      </w:r>
      <w:r w:rsidR="00CD0D06" w:rsidRPr="003C13DF">
        <w:rPr>
          <w:rFonts w:ascii="Times New Roman" w:hAnsi="Times New Roman" w:cs="Times New Roman"/>
          <w:sz w:val="24"/>
          <w:szCs w:val="24"/>
        </w:rPr>
        <w:t xml:space="preserve"> </w:t>
      </w:r>
      <w:r w:rsidR="00577075" w:rsidRPr="003C13DF">
        <w:rPr>
          <w:rFonts w:ascii="Times New Roman" w:hAnsi="Times New Roman" w:cs="Times New Roman"/>
          <w:sz w:val="24"/>
          <w:szCs w:val="24"/>
        </w:rPr>
        <w:t xml:space="preserve">Informasi </w:t>
      </w:r>
      <w:r>
        <w:rPr>
          <w:rFonts w:ascii="Times New Roman" w:hAnsi="Times New Roman" w:cs="Times New Roman"/>
          <w:sz w:val="24"/>
          <w:szCs w:val="24"/>
        </w:rPr>
        <w:t xml:space="preserve">tersebut </w:t>
      </w:r>
      <w:r w:rsidR="00577075" w:rsidRPr="003C13DF">
        <w:rPr>
          <w:rFonts w:ascii="Times New Roman" w:hAnsi="Times New Roman" w:cs="Times New Roman"/>
          <w:sz w:val="24"/>
          <w:szCs w:val="24"/>
        </w:rPr>
        <w:t>mencakup data, catatan</w:t>
      </w:r>
      <w:r>
        <w:rPr>
          <w:rFonts w:ascii="Times New Roman" w:hAnsi="Times New Roman" w:cs="Times New Roman"/>
          <w:sz w:val="24"/>
          <w:szCs w:val="24"/>
        </w:rPr>
        <w:t xml:space="preserve"> </w:t>
      </w:r>
      <w:r w:rsidR="00577075" w:rsidRPr="003C13DF">
        <w:rPr>
          <w:rFonts w:ascii="Times New Roman" w:hAnsi="Times New Roman" w:cs="Times New Roman"/>
          <w:sz w:val="24"/>
          <w:szCs w:val="24"/>
        </w:rPr>
        <w:t xml:space="preserve">serta gambaran kondisi masa lalu maupun proyeksi masa depan yang berperan penting bagi kelangsungan hidup perusahaan dan dampaknya di kemudian hari </w:t>
      </w:r>
      <w:r w:rsidR="004A694E" w:rsidRPr="003C13DF">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{"citationItems":[{"id":"ITEM-1","itemData":{"DOI":"10.38043/jimb.v7i1.3218","ISSN":"2528-2077","abstract":"Tujuan dari penelitian ini adalah untuk menguji pengaruh pertumbuhan penjualan, pertumbuhan perusahaan, dan ukuran perusahaan terhadap nilai perusahaan. Perusahaan dengan pertumbuhan penjualan, pertumbuhan perusahaan, dan ukuran perusahaan yang tinggi belum tentu mencerminkan nilai perusahaan juga tinggi. Nilai perusahaan yang tinggi merupakan keinginan semua pihak internal maupun eksternal, sebab dengan begitu kemakmuran pemegang saham juga akan tinggi. Teknik pengambilan sampel yang digunakan adalah purposive sampling. Jenis data yang digunakan adalah data sekunder dari perusahaan sektor makanan dan minuman yang diperoleh melalui website resmi Bursa Efek Indonesia. Teknik analisis data yang digunakan adalah analisis regresi linier berganda. Hasil penelitian menunjukkan bahwa pertumbuhan penjualan berpengaruh positif dan signifikan terhadap nilai perusahaan. Pertumbuhan perusahaan berpengaruh positif dan tidak signifikan terhadap nilai perusahaan. Ukuran perusahaan berpengaruh negatif dan signifikan terhadap nilai perusahaan.","author":[{"dropping-particle":"","family":"Fajriah","given":"Alifatul Laili","non-dropping-particle":"","parse-names":false,"suffix":""},{"dropping-particle":"","family":"Idris","given":"Ahmad","non-dropping-particle":"","parse-names":false,"suffix":""},{"dropping-particle":"","family":"Nadhiroh","given":"Umi","non-dropping-particle":"","parse-names":false,"suffix":""}],"container-title":"Jurnal Ilmiah Manajemen dan Bisnis","id":"ITEM-1","issue":"1","issued":{"date-parts":[["2022"]]},"title":"Pengaruh Pertumbuhan Penjualan, Pertumbuhan Perusahaan, dan Ukuran Perusahaan terhadap Nilai Perusahaan","type":"article-journal","volume":"7"},"uris":["http://www.mendeley.com/documents/?uuid=326e3412-d8d7-4c6a-91f7-621b893c148b"]}],"mendeley":{"formattedCitation":"(Fajriah et al., 2022)","plainTextFormattedCitation":"(Fajriah et al., 2022)","previouslyFormattedCitation":"(Fajriah et al., 2022)"},"properties":{"noteIndex":0},"schema":"https://github.com/citation-style-language/schema/raw/master/csl-citation.json"}</w:instrText>
      </w:r>
      <w:r w:rsidR="004A694E" w:rsidRPr="003C13DF">
        <w:rPr>
          <w:rFonts w:ascii="Times New Roman" w:hAnsi="Times New Roman" w:cs="Times New Roman"/>
          <w:sz w:val="24"/>
          <w:szCs w:val="24"/>
        </w:rPr>
        <w:fldChar w:fldCharType="separate"/>
      </w:r>
      <w:r w:rsidR="004A694E" w:rsidRPr="003C13DF">
        <w:rPr>
          <w:rFonts w:ascii="Times New Roman" w:hAnsi="Times New Roman" w:cs="Times New Roman"/>
          <w:noProof/>
          <w:sz w:val="24"/>
          <w:szCs w:val="24"/>
        </w:rPr>
        <w:t>(Fajriah et al., 2022)</w:t>
      </w:r>
      <w:r w:rsidR="004A694E" w:rsidRPr="003C13DF">
        <w:rPr>
          <w:rFonts w:ascii="Times New Roman" w:hAnsi="Times New Roman" w:cs="Times New Roman"/>
          <w:sz w:val="24"/>
          <w:szCs w:val="24"/>
        </w:rPr>
        <w:fldChar w:fldCharType="end"/>
      </w:r>
      <w:r w:rsidR="00CF208F" w:rsidRPr="003C13DF">
        <w:rPr>
          <w:rFonts w:ascii="Times New Roman" w:hAnsi="Times New Roman" w:cs="Times New Roman"/>
          <w:color w:val="000000"/>
          <w:sz w:val="24"/>
          <w:szCs w:val="24"/>
        </w:rPr>
        <w:t>.</w:t>
      </w:r>
    </w:p>
    <w:p w14:paraId="694A6BBD" w14:textId="2288DA1C" w:rsidR="00F052A8" w:rsidRPr="003C13DF" w:rsidRDefault="00F052A8" w:rsidP="00E90073">
      <w:pPr>
        <w:spacing w:after="0" w:line="480" w:lineRule="auto"/>
        <w:ind w:firstLine="709"/>
        <w:jc w:val="both"/>
        <w:rPr>
          <w:rFonts w:ascii="Times New Roman" w:hAnsi="Times New Roman" w:cs="Times New Roman"/>
          <w:color w:val="000000"/>
          <w:sz w:val="24"/>
          <w:szCs w:val="24"/>
        </w:rPr>
      </w:pPr>
      <w:r w:rsidRPr="00F052A8">
        <w:rPr>
          <w:rFonts w:ascii="Times New Roman" w:hAnsi="Times New Roman" w:cs="Times New Roman"/>
          <w:color w:val="000000"/>
          <w:sz w:val="24"/>
          <w:szCs w:val="24"/>
        </w:rPr>
        <w:t>Informasi yang disampaikan melalui laporan keuangan dan pengungkapan lainnya menjadi sarana komunikasi penting antara manajemen dan investor. Melalui informasi ini, manajemen menyampaikan kondisi finansial dan operasional perusahaan yang dapat memengaruhi keputusan investasi serta membentuk persepsi pasar terhadap kinerja dan prospek perusahaan</w:t>
      </w:r>
      <w:r w:rsidR="00CC1951">
        <w:rPr>
          <w:rFonts w:ascii="Times New Roman" w:hAnsi="Times New Roman" w:cs="Times New Roman"/>
          <w:color w:val="000000"/>
          <w:sz w:val="24"/>
          <w:szCs w:val="24"/>
        </w:rPr>
        <w:t xml:space="preserve">. </w:t>
      </w:r>
      <w:r w:rsidR="00CC1951" w:rsidRPr="00CC1951">
        <w:rPr>
          <w:rFonts w:ascii="Times New Roman" w:hAnsi="Times New Roman" w:cs="Times New Roman"/>
          <w:color w:val="000000"/>
          <w:sz w:val="24"/>
          <w:szCs w:val="24"/>
        </w:rPr>
        <w:t>Perusahaan yang menyajikan pengungkapan keuangan secara berkualitas memberikan kepercayaan lebih besar kepada investor dalam mengambil keputusan investasi</w:t>
      </w:r>
      <w:r w:rsidR="00CC1951">
        <w:rPr>
          <w:rFonts w:ascii="Times New Roman" w:hAnsi="Times New Roman" w:cs="Times New Roman"/>
          <w:color w:val="000000"/>
          <w:sz w:val="24"/>
          <w:szCs w:val="24"/>
        </w:rPr>
        <w:t xml:space="preserve"> </w:t>
      </w:r>
      <w:r w:rsidR="00CC1951">
        <w:rPr>
          <w:rFonts w:ascii="Times New Roman" w:hAnsi="Times New Roman" w:cs="Times New Roman"/>
          <w:color w:val="000000"/>
          <w:sz w:val="24"/>
          <w:szCs w:val="24"/>
        </w:rPr>
        <w:fldChar w:fldCharType="begin" w:fldLock="1"/>
      </w:r>
      <w:r w:rsidR="00AA6A53">
        <w:rPr>
          <w:rFonts w:ascii="Times New Roman" w:hAnsi="Times New Roman" w:cs="Times New Roman"/>
          <w:color w:val="000000"/>
          <w:sz w:val="24"/>
          <w:szCs w:val="24"/>
        </w:rPr>
        <w:instrText>ADDIN CSL_CITATION {"citationItems":[{"id":"ITEM-1","itemData":{"author":[{"dropping-particle":"","family":"Yoro","given":"Mahesh","non-dropping-particle":"","parse-names":false,"suffix":""}],"container-title":"American Journal of Accounting","id":"ITEM-1","issue":"1","issued":{"date-parts":[["2024"]]},"page":"25-36","title":"Impact of Financial Reporting Transparency on Investor Decision-Making","type":"article-journal","volume":"6"},"uris":["http://www.mendeley.com/documents/?uuid=b3fac854-2cc8-48e4-97dd-8b7f77f1f62e"]}],"mendeley":{"formattedCitation":"(Yoro, 2024)","plainTextFormattedCitation":"(Yoro, 2024)","previouslyFormattedCitation":"(Yoro, 2024)"},"properties":{"noteIndex":0},"schema":"https://github.com/citation-style-language/schema/raw/master/csl-citation.json"}</w:instrText>
      </w:r>
      <w:r w:rsidR="00CC1951">
        <w:rPr>
          <w:rFonts w:ascii="Times New Roman" w:hAnsi="Times New Roman" w:cs="Times New Roman"/>
          <w:color w:val="000000"/>
          <w:sz w:val="24"/>
          <w:szCs w:val="24"/>
        </w:rPr>
        <w:fldChar w:fldCharType="separate"/>
      </w:r>
      <w:r w:rsidR="00CC1951" w:rsidRPr="00CC1951">
        <w:rPr>
          <w:rFonts w:ascii="Times New Roman" w:hAnsi="Times New Roman" w:cs="Times New Roman"/>
          <w:noProof/>
          <w:color w:val="000000"/>
          <w:sz w:val="24"/>
          <w:szCs w:val="24"/>
        </w:rPr>
        <w:t>(Yoro, 2024)</w:t>
      </w:r>
      <w:r w:rsidR="00CC1951">
        <w:rPr>
          <w:rFonts w:ascii="Times New Roman" w:hAnsi="Times New Roman" w:cs="Times New Roman"/>
          <w:color w:val="000000"/>
          <w:sz w:val="24"/>
          <w:szCs w:val="24"/>
        </w:rPr>
        <w:fldChar w:fldCharType="end"/>
      </w:r>
      <w:r w:rsidR="00CC1951">
        <w:rPr>
          <w:rFonts w:ascii="Times New Roman" w:hAnsi="Times New Roman" w:cs="Times New Roman"/>
          <w:color w:val="000000"/>
          <w:sz w:val="24"/>
          <w:szCs w:val="24"/>
        </w:rPr>
        <w:t>.</w:t>
      </w:r>
    </w:p>
    <w:p w14:paraId="46B2DFA6" w14:textId="77777777" w:rsidR="00367585" w:rsidRDefault="00416124" w:rsidP="000F08FC">
      <w:pPr>
        <w:pStyle w:val="Heading3"/>
        <w:ind w:left="709" w:hanging="709"/>
      </w:pPr>
      <w:bookmarkStart w:id="14" w:name="_Toc209165201"/>
      <w:r w:rsidRPr="00367585">
        <w:t>Nilai</w:t>
      </w:r>
      <w:r w:rsidR="00A5042B" w:rsidRPr="00367585">
        <w:t xml:space="preserve"> Perusahaan</w:t>
      </w:r>
      <w:bookmarkEnd w:id="14"/>
    </w:p>
    <w:p w14:paraId="03279261" w14:textId="27FCD526" w:rsidR="003C13DF" w:rsidRDefault="000F78EF" w:rsidP="003C13DF">
      <w:pPr>
        <w:spacing w:after="0" w:line="480" w:lineRule="auto"/>
        <w:ind w:firstLine="709"/>
        <w:jc w:val="both"/>
        <w:rPr>
          <w:rFonts w:ascii="Times New Roman" w:hAnsi="Times New Roman" w:cs="Times New Roman"/>
          <w:sz w:val="24"/>
          <w:szCs w:val="24"/>
        </w:rPr>
      </w:pPr>
      <w:r w:rsidRPr="003C13DF">
        <w:rPr>
          <w:rFonts w:ascii="Times New Roman" w:hAnsi="Times New Roman" w:cs="Times New Roman"/>
          <w:sz w:val="24"/>
          <w:szCs w:val="24"/>
        </w:rPr>
        <w:t>Perusahaan didirikan dengan visi dan tujuan tertentu, yang dicapai melalui penerapan strategi yang efektif. Salah satu tujuan utamanya adalah meningkatkan nilai perusahaan semaksimal mungkin</w:t>
      </w:r>
      <w:r w:rsidR="007B0572" w:rsidRPr="003C13DF">
        <w:rPr>
          <w:rFonts w:ascii="Times New Roman" w:hAnsi="Times New Roman" w:cs="Times New Roman"/>
          <w:color w:val="000000"/>
          <w:sz w:val="24"/>
          <w:szCs w:val="24"/>
        </w:rPr>
        <w:t>.</w:t>
      </w:r>
      <w:r w:rsidR="009F409B" w:rsidRPr="003C13DF">
        <w:rPr>
          <w:rFonts w:ascii="Times New Roman" w:hAnsi="Times New Roman" w:cs="Times New Roman"/>
          <w:color w:val="000000"/>
          <w:sz w:val="24"/>
          <w:szCs w:val="24"/>
        </w:rPr>
        <w:t xml:space="preserve"> </w:t>
      </w:r>
      <w:r w:rsidR="00416124" w:rsidRPr="003C13DF">
        <w:rPr>
          <w:rFonts w:ascii="Times New Roman" w:hAnsi="Times New Roman" w:cs="Times New Roman"/>
          <w:sz w:val="24"/>
          <w:szCs w:val="24"/>
        </w:rPr>
        <w:t xml:space="preserve">Nilai perusahaan </w:t>
      </w:r>
      <w:r w:rsidR="00CE103E" w:rsidRPr="00CE103E">
        <w:rPr>
          <w:rFonts w:ascii="Times New Roman" w:hAnsi="Times New Roman" w:cs="Times New Roman"/>
          <w:sz w:val="24"/>
          <w:szCs w:val="24"/>
        </w:rPr>
        <w:t>Nilai suatu perusahaan tercermin dari harga sahamnya, yang menunjukkan kesediaan investor untuk membayar sesuai dengan persepsi mereka terhadap kinerja dan potensi perusahaan dalam memperoleh dana</w:t>
      </w:r>
      <w:r w:rsidR="00CE103E">
        <w:rPr>
          <w:rFonts w:ascii="Times New Roman" w:hAnsi="Times New Roman" w:cs="Times New Roman"/>
          <w:sz w:val="24"/>
          <w:szCs w:val="24"/>
        </w:rPr>
        <w:t xml:space="preserve"> </w:t>
      </w:r>
      <w:r w:rsidR="00261B31">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{"citationItems":[{"id":"ITEM-1","itemData":{"author":[{"dropping-particle":"","family":"Fridatien","given":"Ericke","non-dropping-particle":"","parse-names":false,"suffix":""}],"container-title":"Jurnal Ilmiah Komputerisasi Akuntansi","id":"ITEM-1","issue":"1","issued":{"date-parts":[["2024"]]},"title":"Analisis Pengaruh Struktur Modal, Profitabilitas, dan Kebijakan Dividen terhadap Nilai Perusahaan (Studi Empiris pada Perusahaan Pertambangan yang Terdaftar di Bursa Efek Indonesia Tahun 2020-2022)","type":"article-journal","volume":"17"},"uris":["http://www.mendeley.com/documents/?uuid=9ef0826b-a699-4145-8afa-8f518c13a039"]}],"mendeley":{"formattedCitation":"(Fridatien, 2024)","plainTextFormattedCitation":"(Fridatien, 2024)","previouslyFormattedCitation":"(Fridatien, 2024)"},"properties":{"noteIndex":0},"schema":"https://github.com/citation-style-language/schema/raw/master/csl-citation.json"}</w:instrText>
      </w:r>
      <w:r w:rsidR="00261B31">
        <w:rPr>
          <w:rFonts w:ascii="Times New Roman" w:hAnsi="Times New Roman" w:cs="Times New Roman"/>
          <w:sz w:val="24"/>
          <w:szCs w:val="24"/>
        </w:rPr>
        <w:fldChar w:fldCharType="separate"/>
      </w:r>
      <w:r w:rsidR="00261B31" w:rsidRPr="00261B31">
        <w:rPr>
          <w:rFonts w:ascii="Times New Roman" w:hAnsi="Times New Roman" w:cs="Times New Roman"/>
          <w:noProof/>
          <w:sz w:val="24"/>
          <w:szCs w:val="24"/>
        </w:rPr>
        <w:t>(Fridatien, 2024)</w:t>
      </w:r>
      <w:r w:rsidR="00261B31">
        <w:rPr>
          <w:rFonts w:ascii="Times New Roman" w:hAnsi="Times New Roman" w:cs="Times New Roman"/>
          <w:sz w:val="24"/>
          <w:szCs w:val="24"/>
        </w:rPr>
        <w:fldChar w:fldCharType="end"/>
      </w:r>
      <w:r w:rsidR="00CE103E" w:rsidRPr="00CE103E">
        <w:rPr>
          <w:rFonts w:ascii="Times New Roman" w:hAnsi="Times New Roman" w:cs="Times New Roman"/>
          <w:sz w:val="24"/>
          <w:szCs w:val="24"/>
        </w:rPr>
        <w:t>.</w:t>
      </w:r>
    </w:p>
    <w:p w14:paraId="1FEFF3B7" w14:textId="764861B7" w:rsidR="003C13DF" w:rsidRDefault="009F409B" w:rsidP="003C13DF">
      <w:pPr>
        <w:spacing w:after="0" w:line="480" w:lineRule="auto"/>
        <w:ind w:firstLine="709"/>
        <w:jc w:val="both"/>
        <w:rPr>
          <w:rFonts w:ascii="Times New Roman" w:hAnsi="Times New Roman" w:cs="Times New Roman"/>
          <w:color w:val="000000"/>
          <w:sz w:val="24"/>
          <w:szCs w:val="24"/>
        </w:rPr>
      </w:pPr>
      <w:r w:rsidRPr="003C13DF">
        <w:rPr>
          <w:rFonts w:ascii="Times New Roman" w:hAnsi="Times New Roman" w:cs="Times New Roman"/>
          <w:color w:val="000000"/>
          <w:sz w:val="24"/>
          <w:szCs w:val="24"/>
        </w:rPr>
        <w:t>Menurut</w:t>
      </w:r>
      <w:r w:rsidR="003E782A" w:rsidRPr="003C13DF">
        <w:rPr>
          <w:rFonts w:ascii="Times New Roman" w:hAnsi="Times New Roman" w:cs="Times New Roman"/>
          <w:color w:val="000000"/>
          <w:sz w:val="24"/>
          <w:szCs w:val="24"/>
        </w:rPr>
        <w:t xml:space="preserve"> </w:t>
      </w:r>
      <w:r w:rsidRPr="003C13DF">
        <w:rPr>
          <w:rFonts w:ascii="Times New Roman" w:hAnsi="Times New Roman" w:cs="Times New Roman"/>
          <w:color w:val="000000"/>
          <w:sz w:val="24"/>
          <w:szCs w:val="24"/>
        </w:rPr>
        <w:t>Jaya</w:t>
      </w:r>
      <w:r w:rsidR="003E782A" w:rsidRPr="003C13DF">
        <w:rPr>
          <w:rFonts w:ascii="Times New Roman" w:hAnsi="Times New Roman" w:cs="Times New Roman"/>
          <w:color w:val="000000"/>
          <w:sz w:val="24"/>
          <w:szCs w:val="24"/>
        </w:rPr>
        <w:t xml:space="preserve"> dalam</w:t>
      </w:r>
      <w:r w:rsidR="00F24174" w:rsidRPr="003C13DF">
        <w:rPr>
          <w:rFonts w:ascii="Times New Roman" w:hAnsi="Times New Roman" w:cs="Times New Roman"/>
          <w:color w:val="000000"/>
          <w:sz w:val="24"/>
          <w:szCs w:val="24"/>
        </w:rPr>
        <w:t xml:space="preserve"> </w:t>
      </w:r>
      <w:r w:rsidR="00F24174" w:rsidRPr="003C13DF">
        <w:rPr>
          <w:rFonts w:ascii="Times New Roman" w:hAnsi="Times New Roman" w:cs="Times New Roman"/>
          <w:color w:val="000000"/>
          <w:sz w:val="24"/>
          <w:szCs w:val="24"/>
        </w:rPr>
        <w:fldChar w:fldCharType="begin" w:fldLock="1"/>
      </w:r>
      <w:r w:rsidR="00AA6A53">
        <w:rPr>
          <w:rFonts w:ascii="Times New Roman" w:hAnsi="Times New Roman" w:cs="Times New Roman"/>
          <w:color w:val="000000"/>
          <w:sz w:val="24"/>
          <w:szCs w:val="24"/>
        </w:rPr>
        <w:instrText>ADDIN CSL_CITATION {"citationItems":[{"id":"ITEM-1","itemData":{"author":[{"dropping-particle":"","family":"Hasan","given":"Jihan","non-dropping-particle":"","parse-names":false,"suffix":""},{"dropping-particle":"","family":"Meidiyustiani","given":"Rinny","non-dropping-particle":"","parse-names":false,"suffix":""}],"container-title":"Jurnal Mutiara Ilmu Akuntansi","id":"ITEM-1","issue":"4","issued":{"date-parts":[["2023"]]},"page":"324-339","title":"Pengaruh Profitabilitas, Struktur Aktiva, Umur Perusahaan, dan Ukuran Perusahaan terhadap Nilai Perusahaan (Studi Empiris Pada Perusahaan Sektor Properti dan Real Estate yang Terdaftar di Bursa Efek Indonesia Periode 2017-2022)","type":"article-journal","volume":"1"},"uris":["http://www.mendeley.com/documents/?uuid=1acb9ac6-5e8c-4e8e-b410-523ffe53efb4"]}],"mendeley":{"formattedCitation":"(Hasan &amp; Meidiyustiani, 2023)","manualFormatting":"Hasan &amp; Meidiyustiani (2023)","plainTextFormattedCitation":"(Hasan &amp; Meidiyustiani, 2023)","previouslyFormattedCitation":"(Hasan &amp; Meidiyustiani, 2023)"},"properties":{"noteIndex":0},"schema":"https://github.com/citation-style-language/schema/raw/master/csl-citation.json"}</w:instrText>
      </w:r>
      <w:r w:rsidR="00F24174" w:rsidRPr="003C13DF">
        <w:rPr>
          <w:rFonts w:ascii="Times New Roman" w:hAnsi="Times New Roman" w:cs="Times New Roman"/>
          <w:color w:val="000000"/>
          <w:sz w:val="24"/>
          <w:szCs w:val="24"/>
        </w:rPr>
        <w:fldChar w:fldCharType="separate"/>
      </w:r>
      <w:r w:rsidR="00F24174" w:rsidRPr="003C13DF">
        <w:rPr>
          <w:rFonts w:ascii="Times New Roman" w:hAnsi="Times New Roman" w:cs="Times New Roman"/>
          <w:noProof/>
          <w:color w:val="000000"/>
          <w:sz w:val="24"/>
          <w:szCs w:val="24"/>
        </w:rPr>
        <w:t>Hasan &amp; Meidiyustiani (2023)</w:t>
      </w:r>
      <w:r w:rsidR="00F24174" w:rsidRPr="003C13DF">
        <w:rPr>
          <w:rFonts w:ascii="Times New Roman" w:hAnsi="Times New Roman" w:cs="Times New Roman"/>
          <w:color w:val="000000"/>
          <w:sz w:val="24"/>
          <w:szCs w:val="24"/>
        </w:rPr>
        <w:fldChar w:fldCharType="end"/>
      </w:r>
      <w:r w:rsidR="00F24174" w:rsidRPr="003C13DF">
        <w:rPr>
          <w:rFonts w:ascii="Times New Roman" w:hAnsi="Times New Roman" w:cs="Times New Roman"/>
          <w:color w:val="000000"/>
          <w:sz w:val="24"/>
          <w:szCs w:val="24"/>
        </w:rPr>
        <w:t xml:space="preserve"> </w:t>
      </w:r>
      <w:r w:rsidRPr="003C13DF">
        <w:rPr>
          <w:rFonts w:ascii="Times New Roman" w:hAnsi="Times New Roman" w:cs="Times New Roman"/>
          <w:color w:val="000000"/>
          <w:sz w:val="24"/>
          <w:szCs w:val="24"/>
        </w:rPr>
        <w:t xml:space="preserve">nilai </w:t>
      </w:r>
      <w:r w:rsidR="003612D7" w:rsidRPr="003612D7">
        <w:rPr>
          <w:rFonts w:ascii="Times New Roman" w:hAnsi="Times New Roman" w:cs="Times New Roman"/>
          <w:color w:val="000000"/>
          <w:sz w:val="24"/>
          <w:szCs w:val="24"/>
        </w:rPr>
        <w:t>perusahaan mencerminkan tingkat keberhasilan yang telah dicapai sejak awal berdirinya hingga periode saat ini, sekaligus menunjukkan sejauh mana kinerja keuangan perusahaan terealisasi. Kondisi tersebut menjadi salah satu faktor yang dapat memengaruhi pandangan investor maupun calon investor terhadap prospek perusahaan.</w:t>
      </w:r>
    </w:p>
    <w:p w14:paraId="19339749" w14:textId="2AE0A7C0" w:rsidR="00367585" w:rsidRPr="00E97F4C" w:rsidRDefault="00CF3BAC" w:rsidP="00E97F4C">
      <w:pPr>
        <w:spacing w:after="0" w:line="480" w:lineRule="auto"/>
        <w:ind w:firstLine="709"/>
        <w:jc w:val="both"/>
        <w:rPr>
          <w:rFonts w:ascii="Times New Roman" w:hAnsi="Times New Roman" w:cs="Times New Roman"/>
          <w:color w:val="000000"/>
          <w:sz w:val="24"/>
          <w:szCs w:val="24"/>
        </w:rPr>
      </w:pPr>
      <w:r w:rsidRPr="003C13DF">
        <w:rPr>
          <w:rFonts w:ascii="Times New Roman" w:hAnsi="Times New Roman" w:cs="Times New Roman"/>
          <w:color w:val="000000"/>
          <w:sz w:val="24"/>
          <w:szCs w:val="24"/>
        </w:rPr>
        <w:t xml:space="preserve">Nilai </w:t>
      </w:r>
      <w:r w:rsidR="00603662" w:rsidRPr="003C13DF">
        <w:rPr>
          <w:rFonts w:ascii="Times New Roman" w:hAnsi="Times New Roman" w:cs="Times New Roman"/>
          <w:color w:val="000000"/>
          <w:sz w:val="24"/>
          <w:szCs w:val="24"/>
        </w:rPr>
        <w:t>perusahaan memiliki peranan penting bagi para pemegang saham karena berhubungan langsung dengan tingkat kesejahteraan mereka. Semakin tinggi nilai perusahaan, semakin besar pula kemakmuran yang diterima oleh pemegang saham</w:t>
      </w:r>
      <w:r w:rsidR="00E93682">
        <w:rPr>
          <w:rFonts w:ascii="Times New Roman" w:hAnsi="Times New Roman" w:cs="Times New Roman"/>
          <w:color w:val="000000"/>
          <w:sz w:val="24"/>
          <w:szCs w:val="24"/>
        </w:rPr>
        <w:t xml:space="preserve"> </w:t>
      </w:r>
      <w:r w:rsidR="00E93682">
        <w:rPr>
          <w:rFonts w:ascii="Times New Roman" w:hAnsi="Times New Roman" w:cs="Times New Roman"/>
          <w:color w:val="000000"/>
          <w:sz w:val="24"/>
          <w:szCs w:val="24"/>
        </w:rPr>
        <w:fldChar w:fldCharType="begin" w:fldLock="1"/>
      </w:r>
      <w:r w:rsidR="00AA6A53">
        <w:rPr>
          <w:rFonts w:ascii="Times New Roman" w:hAnsi="Times New Roman" w:cs="Times New Roman"/>
          <w:color w:val="000000"/>
          <w:sz w:val="24"/>
          <w:szCs w:val="24"/>
        </w:rPr>
        <w:instrText>ADDIN CSL_CITATION {"citationItems":[{"id":"ITEM-1","itemData":{"author":[{"dropping-particle":"","family":"Nggonngi","given":"Vera Rambu","non-dropping-particle":"","parse-names":false,"suffix":""},{"dropping-particle":"","family":"Hwihanus","given":"","non-dropping-particle":"","parse-names":false,"suffix":""}],"container-title":"Jurnal Riset Ekonomi dan Akuntansi","id":"ITEM-1","issue":"1","issued":{"date-parts":[["2025"]]},"page":"117-132","title":"Analisa Fundamental Makro dan Struktur Kepemilikan dengan Variabel Intervening Struktur Modal, Manajemen Laba, dan Kinerja Keuangan yang Berpengaruh terhadap Nilai Perusahaan","type":"article-journal","volume":"3"},"uris":["http://www.mendeley.com/documents/?uuid=4cc58cb9-0fca-4836-87d7-b3919031156d"]}],"mendeley":{"formattedCitation":"(Nggonngi &amp; Hwihanus, 2025)","plainTextFormattedCitation":"(Nggonngi &amp; Hwihanus, 2025)","previouslyFormattedCitation":"(Nggonngi &amp; Hwihanus, 2025)"},"properties":{"noteIndex":0},"schema":"https://github.com/citation-style-language/schema/raw/master/csl-citation.json"}</w:instrText>
      </w:r>
      <w:r w:rsidR="00E93682">
        <w:rPr>
          <w:rFonts w:ascii="Times New Roman" w:hAnsi="Times New Roman" w:cs="Times New Roman"/>
          <w:color w:val="000000"/>
          <w:sz w:val="24"/>
          <w:szCs w:val="24"/>
        </w:rPr>
        <w:fldChar w:fldCharType="separate"/>
      </w:r>
      <w:r w:rsidR="00E93682" w:rsidRPr="00E93682">
        <w:rPr>
          <w:rFonts w:ascii="Times New Roman" w:hAnsi="Times New Roman" w:cs="Times New Roman"/>
          <w:noProof/>
          <w:color w:val="000000"/>
          <w:sz w:val="24"/>
          <w:szCs w:val="24"/>
        </w:rPr>
        <w:t>(Nggonngi &amp; Hwihanus, 2025)</w:t>
      </w:r>
      <w:r w:rsidR="00E93682">
        <w:rPr>
          <w:rFonts w:ascii="Times New Roman" w:hAnsi="Times New Roman" w:cs="Times New Roman"/>
          <w:color w:val="000000"/>
          <w:sz w:val="24"/>
          <w:szCs w:val="24"/>
        </w:rPr>
        <w:fldChar w:fldCharType="end"/>
      </w:r>
      <w:r w:rsidR="00603662" w:rsidRPr="003C13DF">
        <w:rPr>
          <w:rFonts w:ascii="Times New Roman" w:hAnsi="Times New Roman" w:cs="Times New Roman"/>
          <w:sz w:val="24"/>
          <w:szCs w:val="24"/>
        </w:rPr>
        <w:t xml:space="preserve">. </w:t>
      </w:r>
      <w:r w:rsidR="00603662" w:rsidRPr="003C13DF">
        <w:rPr>
          <w:rFonts w:ascii="Times New Roman" w:hAnsi="Times New Roman" w:cs="Times New Roman"/>
          <w:color w:val="000000"/>
          <w:sz w:val="24"/>
          <w:szCs w:val="24"/>
        </w:rPr>
        <w:t>Oleh karena itu, perusahaan perlu memaksimalkan berbagai faktor, baik internal seperti kepemilikan aset dan struktur permodalan, maupun eksternal seperti potensi pasar dan perubahan tren untuk mendorong pertumbuhan nilai p</w:t>
      </w:r>
      <w:r w:rsidRPr="003C13DF">
        <w:rPr>
          <w:rFonts w:ascii="Times New Roman" w:hAnsi="Times New Roman" w:cs="Times New Roman"/>
          <w:color w:val="000000"/>
          <w:sz w:val="24"/>
          <w:szCs w:val="24"/>
        </w:rPr>
        <w:t>erusahaan</w:t>
      </w:r>
      <w:r w:rsidR="00F24174" w:rsidRPr="003C13DF">
        <w:rPr>
          <w:rFonts w:ascii="Times New Roman" w:eastAsia="Times New Roman" w:hAnsi="Times New Roman" w:cs="Times New Roman"/>
          <w:color w:val="000000"/>
          <w:sz w:val="24"/>
          <w:szCs w:val="24"/>
        </w:rPr>
        <w:t xml:space="preserve"> </w:t>
      </w:r>
      <w:r w:rsidR="00F24174" w:rsidRPr="003C13DF">
        <w:rPr>
          <w:rFonts w:ascii="Times New Roman" w:eastAsia="Times New Roman" w:hAnsi="Times New Roman" w:cs="Times New Roman"/>
          <w:color w:val="000000"/>
          <w:sz w:val="24"/>
          <w:szCs w:val="24"/>
        </w:rPr>
        <w:fldChar w:fldCharType="begin" w:fldLock="1"/>
      </w:r>
      <w:r w:rsidR="00AA6A53">
        <w:rPr>
          <w:rFonts w:ascii="Times New Roman" w:eastAsia="Times New Roman" w:hAnsi="Times New Roman" w:cs="Times New Roman"/>
          <w:color w:val="000000"/>
          <w:sz w:val="24"/>
          <w:szCs w:val="24"/>
        </w:rPr>
        <w:instrText>ADDIN CSL_CITATION {"citationItems":[{"id":"ITEM-1","itemData":{"author":[{"dropping-particle":"","family":"Laksono","given":"Bimantara Satria","non-dropping-particle":"","parse-names":false,"suffix":""},{"dropping-particle":"","family":"Rahayu","given":"Yuliastuti","non-dropping-particle":"","parse-names":false,"suffix":""}],"container-title":"Jurnal Ilmu dan Riset Akuntans","id":"ITEM-1","issue":"1","issued":{"date-parts":[["2021"]]},"title":"Pengaruh Profitabilitas, Keputusan investasi, dan Ukuran Perusahaan terhadap Nilai Perusahaan","type":"article-journal","volume":"10"},"uris":["http://www.mendeley.com/documents/?uuid=fb41a1c6-19c3-473b-af0b-f4f9571148fe"]}],"mendeley":{"formattedCitation":"(Laksono &amp; Rahayu, 2021)","plainTextFormattedCitation":"(Laksono &amp; Rahayu, 2021)","previouslyFormattedCitation":"(Laksono &amp; Rahayu, 2021)"},"properties":{"noteIndex":0},"schema":"https://github.com/citation-style-language/schema/raw/master/csl-citation.json"}</w:instrText>
      </w:r>
      <w:r w:rsidR="00F24174" w:rsidRPr="003C13DF">
        <w:rPr>
          <w:rFonts w:ascii="Times New Roman" w:eastAsia="Times New Roman" w:hAnsi="Times New Roman" w:cs="Times New Roman"/>
          <w:color w:val="000000"/>
          <w:sz w:val="24"/>
          <w:szCs w:val="24"/>
        </w:rPr>
        <w:fldChar w:fldCharType="separate"/>
      </w:r>
      <w:r w:rsidR="00F24174" w:rsidRPr="003C13DF">
        <w:rPr>
          <w:rFonts w:ascii="Times New Roman" w:eastAsia="Times New Roman" w:hAnsi="Times New Roman" w:cs="Times New Roman"/>
          <w:noProof/>
          <w:color w:val="000000"/>
          <w:sz w:val="24"/>
          <w:szCs w:val="24"/>
        </w:rPr>
        <w:t>(Laksono &amp; Rahayu, 2021)</w:t>
      </w:r>
      <w:r w:rsidR="00F24174" w:rsidRPr="003C13DF">
        <w:rPr>
          <w:rFonts w:ascii="Times New Roman" w:eastAsia="Times New Roman" w:hAnsi="Times New Roman" w:cs="Times New Roman"/>
          <w:color w:val="000000"/>
          <w:sz w:val="24"/>
          <w:szCs w:val="24"/>
        </w:rPr>
        <w:fldChar w:fldCharType="end"/>
      </w:r>
      <w:r w:rsidRPr="003C13DF">
        <w:rPr>
          <w:rFonts w:ascii="Times New Roman" w:hAnsi="Times New Roman" w:cs="Times New Roman"/>
          <w:color w:val="000000"/>
          <w:sz w:val="24"/>
          <w:szCs w:val="24"/>
        </w:rPr>
        <w:t>.</w:t>
      </w:r>
    </w:p>
    <w:p w14:paraId="0F0D71A1" w14:textId="77777777" w:rsidR="003C13DF" w:rsidRDefault="00416124" w:rsidP="000F08FC">
      <w:pPr>
        <w:pStyle w:val="Heading3"/>
        <w:ind w:left="709" w:hanging="709"/>
      </w:pPr>
      <w:bookmarkStart w:id="15" w:name="_Toc209165202"/>
      <w:r w:rsidRPr="00367585">
        <w:t>Ukuran Perusahaan</w:t>
      </w:r>
      <w:bookmarkEnd w:id="15"/>
    </w:p>
    <w:p w14:paraId="3CC58425" w14:textId="76BB8527" w:rsidR="003C13DF" w:rsidRDefault="00381DCD" w:rsidP="003C13DF">
      <w:pPr>
        <w:spacing w:after="0" w:line="480" w:lineRule="auto"/>
        <w:ind w:firstLine="709"/>
        <w:jc w:val="both"/>
        <w:rPr>
          <w:rFonts w:ascii="Times New Roman" w:hAnsi="Times New Roman" w:cs="Times New Roman"/>
          <w:sz w:val="24"/>
          <w:szCs w:val="24"/>
        </w:rPr>
      </w:pPr>
      <w:r w:rsidRPr="003C13DF">
        <w:rPr>
          <w:rFonts w:ascii="Times New Roman" w:hAnsi="Times New Roman" w:cs="Times New Roman"/>
          <w:sz w:val="24"/>
          <w:szCs w:val="24"/>
        </w:rPr>
        <w:t xml:space="preserve">Menurut </w:t>
      </w:r>
      <w:r w:rsidR="00826D9C">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{"citationItems":[{"id":"ITEM-1","itemData":{"author":[{"dropping-particle":"","family":"Alamsyah","given":"Muhammad Fuad","non-dropping-particle":"","parse-names":false,"suffix":""},{"dropping-particle":"","family":"Akuba","given":"Alfin","non-dropping-particle":"","parse-names":false,"suffix":""},{"dropping-particle":"","family":"Bimbing","given":"Mohammad Afan Gaffar","non-dropping-particle":"","parse-names":false,"suffix":""}],"container-title":"Jurnal Fokus Manajemen Bisnis","id":"ITEM-1","issue":"1","issued":{"date-parts":[["2023"]]},"page":"91-105","title":"Pengaruh Ukuran Perusahaan terhadap Nilai Perusahaan Melalui Struktur Modal sebagai Variabel Mediasi","type":"article-journal","volume":"13"},"uris":["http://www.mendeley.com/documents/?uuid=95791305-0eef-4193-89db-308d4eba3d3d"]}],"mendeley":{"formattedCitation":"(Alamsyah et al., 2023)","manualFormatting":"Alamsyah et al. (2023)","plainTextFormattedCitation":"(Alamsyah et al., 2023)","previouslyFormattedCitation":"(Alamsyah et al., 2023)"},"properties":{"noteIndex":0},"schema":"https://github.com/citation-style-language/schema/raw/master/csl-citation.json"}</w:instrText>
      </w:r>
      <w:r w:rsidR="00826D9C">
        <w:rPr>
          <w:rFonts w:ascii="Times New Roman" w:hAnsi="Times New Roman" w:cs="Times New Roman"/>
          <w:sz w:val="24"/>
          <w:szCs w:val="24"/>
        </w:rPr>
        <w:fldChar w:fldCharType="separate"/>
      </w:r>
      <w:r w:rsidR="00826D9C" w:rsidRPr="00826D9C">
        <w:rPr>
          <w:rFonts w:ascii="Times New Roman" w:hAnsi="Times New Roman" w:cs="Times New Roman"/>
          <w:noProof/>
          <w:sz w:val="24"/>
          <w:szCs w:val="24"/>
        </w:rPr>
        <w:t xml:space="preserve">Alamsyah et al. </w:t>
      </w:r>
      <w:r w:rsidR="00262E37">
        <w:rPr>
          <w:rFonts w:ascii="Times New Roman" w:hAnsi="Times New Roman" w:cs="Times New Roman"/>
          <w:noProof/>
          <w:sz w:val="24"/>
          <w:szCs w:val="24"/>
        </w:rPr>
        <w:t>(</w:t>
      </w:r>
      <w:r w:rsidR="00826D9C" w:rsidRPr="00826D9C">
        <w:rPr>
          <w:rFonts w:ascii="Times New Roman" w:hAnsi="Times New Roman" w:cs="Times New Roman"/>
          <w:noProof/>
          <w:sz w:val="24"/>
          <w:szCs w:val="24"/>
        </w:rPr>
        <w:t>2023)</w:t>
      </w:r>
      <w:r w:rsidR="00826D9C">
        <w:rPr>
          <w:rFonts w:ascii="Times New Roman" w:hAnsi="Times New Roman" w:cs="Times New Roman"/>
          <w:sz w:val="24"/>
          <w:szCs w:val="24"/>
        </w:rPr>
        <w:fldChar w:fldCharType="end"/>
      </w:r>
      <w:r w:rsidR="00826D9C">
        <w:rPr>
          <w:rFonts w:ascii="Times New Roman" w:hAnsi="Times New Roman" w:cs="Times New Roman"/>
          <w:sz w:val="24"/>
          <w:szCs w:val="24"/>
        </w:rPr>
        <w:t xml:space="preserve"> </w:t>
      </w:r>
      <w:r w:rsidRPr="003C13DF">
        <w:rPr>
          <w:rFonts w:ascii="Times New Roman" w:hAnsi="Times New Roman" w:cs="Times New Roman"/>
          <w:sz w:val="24"/>
          <w:szCs w:val="24"/>
        </w:rPr>
        <w:t>u</w:t>
      </w:r>
      <w:r w:rsidR="00E14DD6" w:rsidRPr="003C13DF">
        <w:rPr>
          <w:rFonts w:ascii="Times New Roman" w:hAnsi="Times New Roman" w:cs="Times New Roman"/>
          <w:sz w:val="24"/>
          <w:szCs w:val="24"/>
        </w:rPr>
        <w:t>kuran</w:t>
      </w:r>
      <w:r w:rsidR="00603662" w:rsidRPr="003C13DF">
        <w:rPr>
          <w:rFonts w:ascii="Times New Roman" w:hAnsi="Times New Roman" w:cs="Times New Roman"/>
          <w:sz w:val="24"/>
          <w:szCs w:val="24"/>
        </w:rPr>
        <w:t xml:space="preserve"> perusahaan menggambarkan </w:t>
      </w:r>
      <w:r w:rsidR="00826D9C" w:rsidRPr="00826D9C">
        <w:rPr>
          <w:rFonts w:ascii="Times New Roman" w:hAnsi="Times New Roman" w:cs="Times New Roman"/>
          <w:sz w:val="24"/>
          <w:szCs w:val="24"/>
        </w:rPr>
        <w:t xml:space="preserve">besaran dan kapasitas suatu </w:t>
      </w:r>
      <w:r w:rsidR="00262E37">
        <w:rPr>
          <w:rFonts w:ascii="Times New Roman" w:hAnsi="Times New Roman" w:cs="Times New Roman"/>
          <w:sz w:val="24"/>
          <w:szCs w:val="24"/>
        </w:rPr>
        <w:t xml:space="preserve">perusahaan </w:t>
      </w:r>
      <w:r w:rsidR="00826D9C" w:rsidRPr="00826D9C">
        <w:rPr>
          <w:rFonts w:ascii="Times New Roman" w:hAnsi="Times New Roman" w:cs="Times New Roman"/>
          <w:sz w:val="24"/>
          <w:szCs w:val="24"/>
        </w:rPr>
        <w:t xml:space="preserve">yang dapat dinilai </w:t>
      </w:r>
      <w:r w:rsidR="00262E37">
        <w:rPr>
          <w:rFonts w:ascii="Times New Roman" w:hAnsi="Times New Roman" w:cs="Times New Roman"/>
          <w:sz w:val="24"/>
          <w:szCs w:val="24"/>
        </w:rPr>
        <w:t xml:space="preserve">berdasarkan </w:t>
      </w:r>
      <w:r w:rsidR="00826D9C" w:rsidRPr="00826D9C">
        <w:rPr>
          <w:rFonts w:ascii="Times New Roman" w:hAnsi="Times New Roman" w:cs="Times New Roman"/>
          <w:sz w:val="24"/>
          <w:szCs w:val="24"/>
        </w:rPr>
        <w:t>total aset, total ekuitas</w:t>
      </w:r>
      <w:r w:rsidR="00262E37">
        <w:rPr>
          <w:rFonts w:ascii="Times New Roman" w:hAnsi="Times New Roman" w:cs="Times New Roman"/>
          <w:sz w:val="24"/>
          <w:szCs w:val="24"/>
        </w:rPr>
        <w:t>,</w:t>
      </w:r>
      <w:r w:rsidR="00826D9C" w:rsidRPr="00826D9C">
        <w:rPr>
          <w:rFonts w:ascii="Times New Roman" w:hAnsi="Times New Roman" w:cs="Times New Roman"/>
          <w:sz w:val="24"/>
          <w:szCs w:val="24"/>
        </w:rPr>
        <w:t xml:space="preserve"> maupun tingkat penjualan yang dihasilkan</w:t>
      </w:r>
      <w:r w:rsidR="00262E37">
        <w:rPr>
          <w:rFonts w:ascii="Times New Roman" w:hAnsi="Times New Roman" w:cs="Times New Roman"/>
          <w:sz w:val="24"/>
          <w:szCs w:val="24"/>
        </w:rPr>
        <w:t xml:space="preserve">. </w:t>
      </w:r>
      <w:r w:rsidR="00603662" w:rsidRPr="003C13DF">
        <w:rPr>
          <w:rFonts w:ascii="Times New Roman" w:hAnsi="Times New Roman" w:cs="Times New Roman"/>
          <w:sz w:val="24"/>
          <w:szCs w:val="24"/>
        </w:rPr>
        <w:t>Secara sederhana, ukuran perusahaan juga mencerminkan keseluruhan kekayaan yang dimiliki, baik berupa</w:t>
      </w:r>
      <w:r w:rsidR="00603D8F">
        <w:rPr>
          <w:rFonts w:ascii="Times New Roman" w:hAnsi="Times New Roman" w:cs="Times New Roman"/>
          <w:sz w:val="24"/>
          <w:szCs w:val="24"/>
        </w:rPr>
        <w:t xml:space="preserve"> aset</w:t>
      </w:r>
      <w:r w:rsidR="00603662" w:rsidRPr="003C13DF">
        <w:rPr>
          <w:rFonts w:ascii="Times New Roman" w:hAnsi="Times New Roman" w:cs="Times New Roman"/>
          <w:sz w:val="24"/>
          <w:szCs w:val="24"/>
        </w:rPr>
        <w:t xml:space="preserve"> lancar maupun a</w:t>
      </w:r>
      <w:r w:rsidR="00603D8F">
        <w:rPr>
          <w:rFonts w:ascii="Times New Roman" w:hAnsi="Times New Roman" w:cs="Times New Roman"/>
          <w:sz w:val="24"/>
          <w:szCs w:val="24"/>
        </w:rPr>
        <w:t>set</w:t>
      </w:r>
      <w:r w:rsidR="00603662" w:rsidRPr="003C13DF">
        <w:rPr>
          <w:rFonts w:ascii="Times New Roman" w:hAnsi="Times New Roman" w:cs="Times New Roman"/>
          <w:sz w:val="24"/>
          <w:szCs w:val="24"/>
        </w:rPr>
        <w:t xml:space="preserve"> </w:t>
      </w:r>
      <w:r w:rsidR="00E14DD6" w:rsidRPr="003C13DF">
        <w:rPr>
          <w:rFonts w:ascii="Times New Roman" w:hAnsi="Times New Roman" w:cs="Times New Roman"/>
          <w:sz w:val="24"/>
          <w:szCs w:val="24"/>
        </w:rPr>
        <w:t>tetap</w:t>
      </w:r>
      <w:r w:rsidRPr="003C13DF">
        <w:rPr>
          <w:rFonts w:ascii="Times New Roman" w:hAnsi="Times New Roman" w:cs="Times New Roman"/>
          <w:sz w:val="24"/>
          <w:szCs w:val="24"/>
        </w:rPr>
        <w:t xml:space="preserve"> </w:t>
      </w:r>
      <w:r w:rsidRPr="003C13DF">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Hasan","given":"Jihan","non-dropping-particle":"","parse-names":false,"suffix":""},{"dropping-particle":"","family":"Meidiyustiani","given":"Rinny","non-dropping-particle":"","parse-names":false,"suffix":""}],"container-title":"Jurnal Mutiara Ilmu Akuntansi","id":"ITEM-1","issue":"4","issued":{"date-parts":[["2023"]]},"page":"324-339","title":"Pengaruh Profitabilitas, Struktur Aktiva, Umur Perusahaan, dan Ukuran Perusahaan terhadap Nilai Perusahaan (Studi Empiris Pada Perusahaan Sektor Properti dan Real Estate yang Terdaftar di Bursa Efek Indonesia Periode 2017-2022)","type":"article-journal","volume":"1"},"uris":["http://www.mendeley.com/documents/?uuid=1acb9ac6-5e8c-4e8e-b410-523ffe53efb4"]}],"mendeley":{"formattedCitation":"(Hasan &amp; Meidiyustiani, 2023)","plainTextFormattedCitation":"(Hasan &amp; Meidiyustiani, 2023)","previouslyFormattedCitation":"(Hasan &amp; Meidiyustiani, 2023)"},"properties":{"noteIndex":0},"schema":"https://github.com/citation-style-language/schema/raw/master/csl-citation.json"}</w:instrText>
      </w:r>
      <w:r w:rsidRPr="003C13DF">
        <w:rPr>
          <w:rFonts w:ascii="Times New Roman" w:hAnsi="Times New Roman" w:cs="Times New Roman"/>
          <w:sz w:val="24"/>
          <w:szCs w:val="24"/>
        </w:rPr>
        <w:fldChar w:fldCharType="separate"/>
      </w:r>
      <w:r w:rsidRPr="003C13DF">
        <w:rPr>
          <w:rFonts w:ascii="Times New Roman" w:hAnsi="Times New Roman" w:cs="Times New Roman"/>
          <w:noProof/>
          <w:sz w:val="24"/>
          <w:szCs w:val="24"/>
        </w:rPr>
        <w:t>(Hasan &amp; Meidiyustiani, 2023)</w:t>
      </w:r>
      <w:r w:rsidRPr="003C13DF">
        <w:rPr>
          <w:rFonts w:ascii="Times New Roman" w:hAnsi="Times New Roman" w:cs="Times New Roman"/>
          <w:sz w:val="24"/>
          <w:szCs w:val="24"/>
        </w:rPr>
        <w:fldChar w:fldCharType="end"/>
      </w:r>
      <w:r w:rsidR="00E14DD6" w:rsidRPr="003C13DF">
        <w:rPr>
          <w:rFonts w:ascii="Times New Roman" w:hAnsi="Times New Roman" w:cs="Times New Roman"/>
          <w:sz w:val="24"/>
          <w:szCs w:val="24"/>
        </w:rPr>
        <w:t>.</w:t>
      </w:r>
    </w:p>
    <w:p w14:paraId="3163EFCB" w14:textId="46F06094" w:rsidR="003C13DF" w:rsidRDefault="00EF11BB" w:rsidP="003C13DF">
      <w:pPr>
        <w:spacing w:after="0" w:line="480" w:lineRule="auto"/>
        <w:ind w:firstLine="709"/>
        <w:jc w:val="both"/>
        <w:rPr>
          <w:rFonts w:ascii="Times New Roman" w:hAnsi="Times New Roman" w:cs="Times New Roman"/>
          <w:sz w:val="24"/>
          <w:szCs w:val="24"/>
        </w:rPr>
      </w:pPr>
      <w:r w:rsidRPr="003C13DF">
        <w:rPr>
          <w:rFonts w:ascii="Times New Roman" w:hAnsi="Times New Roman" w:cs="Times New Roman"/>
          <w:sz w:val="24"/>
          <w:szCs w:val="24"/>
        </w:rPr>
        <w:t>Ukuran perusahaan mencerminkan besarnya total aset yang dimiliki oleh perusahaan. Semakin besar total a</w:t>
      </w:r>
      <w:r w:rsidR="00603D8F">
        <w:rPr>
          <w:rFonts w:ascii="Times New Roman" w:hAnsi="Times New Roman" w:cs="Times New Roman"/>
          <w:sz w:val="24"/>
          <w:szCs w:val="24"/>
        </w:rPr>
        <w:t>set</w:t>
      </w:r>
      <w:r w:rsidRPr="003C13DF">
        <w:rPr>
          <w:rFonts w:ascii="Times New Roman" w:hAnsi="Times New Roman" w:cs="Times New Roman"/>
          <w:sz w:val="24"/>
          <w:szCs w:val="24"/>
        </w:rPr>
        <w:t>, maka semakin besar pula modal yang diinvestasikan</w:t>
      </w:r>
      <w:r w:rsidR="00603D8F">
        <w:rPr>
          <w:rFonts w:ascii="Times New Roman" w:hAnsi="Times New Roman" w:cs="Times New Roman"/>
          <w:sz w:val="24"/>
          <w:szCs w:val="24"/>
        </w:rPr>
        <w:t xml:space="preserve"> </w:t>
      </w:r>
      <w:r w:rsidR="00603D8F">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Fidiena","given":"Hanifa","non-dropping-particle":"","parse-names":false,"suffix":""},{"dropping-particle":"","family":"Nursiam","given":"","non-dropping-particle":"","parse-names":false,"suffix":""}],"container-title":"Jurnal Ilmiah Edunomika","id":"ITEM-1","issue":"03","issued":{"date-parts":[["2024"]]},"page":"1-16","title":"Pengaruh Profitabilitas, Pertumbuhan Perusahaan, Struktur Aktiva, dan Ukuran Perusahaan terhadap Struktur Modal Perusahaan Transportasi dan Logistik yang Terdaftar di Bursa Efek Indonesia Periode 2021-2023","type":"article-journal","volume":"08"},"uris":["http://www.mendeley.com/documents/?uuid=6bada4ba-04ff-4ae8-bcd8-796ff75ce676"]}],"mendeley":{"formattedCitation":"(Fidiena &amp; Nursiam, 2024)","plainTextFormattedCitation":"(Fidiena &amp; Nursiam, 2024)","previouslyFormattedCitation":"(Fidiena &amp; Nursiam, 2024)"},"properties":{"noteIndex":0},"schema":"https://github.com/citation-style-language/schema/raw/master/csl-citation.json"}</w:instrText>
      </w:r>
      <w:r w:rsidR="00603D8F">
        <w:rPr>
          <w:rFonts w:ascii="Times New Roman" w:hAnsi="Times New Roman" w:cs="Times New Roman"/>
          <w:sz w:val="24"/>
          <w:szCs w:val="24"/>
        </w:rPr>
        <w:fldChar w:fldCharType="separate"/>
      </w:r>
      <w:r w:rsidR="00603D8F" w:rsidRPr="00603D8F">
        <w:rPr>
          <w:rFonts w:ascii="Times New Roman" w:hAnsi="Times New Roman" w:cs="Times New Roman"/>
          <w:noProof/>
          <w:sz w:val="24"/>
          <w:szCs w:val="24"/>
        </w:rPr>
        <w:t>(Fidiena &amp; Nursiam, 2024)</w:t>
      </w:r>
      <w:r w:rsidR="00603D8F">
        <w:rPr>
          <w:rFonts w:ascii="Times New Roman" w:hAnsi="Times New Roman" w:cs="Times New Roman"/>
          <w:sz w:val="24"/>
          <w:szCs w:val="24"/>
        </w:rPr>
        <w:fldChar w:fldCharType="end"/>
      </w:r>
      <w:r w:rsidRPr="003C13DF">
        <w:rPr>
          <w:rFonts w:ascii="Times New Roman" w:hAnsi="Times New Roman" w:cs="Times New Roman"/>
          <w:sz w:val="24"/>
          <w:szCs w:val="24"/>
        </w:rPr>
        <w:t>. Selain itu, tingginya tingkat penjualan menunjukkan intensitas aktivitas operasional</w:t>
      </w:r>
      <w:r w:rsidR="004B591E">
        <w:rPr>
          <w:rFonts w:ascii="Times New Roman" w:hAnsi="Times New Roman" w:cs="Times New Roman"/>
          <w:sz w:val="24"/>
          <w:szCs w:val="24"/>
        </w:rPr>
        <w:t xml:space="preserve"> </w:t>
      </w:r>
      <w:r w:rsidRPr="003C13DF">
        <w:rPr>
          <w:rFonts w:ascii="Times New Roman" w:hAnsi="Times New Roman" w:cs="Times New Roman"/>
          <w:sz w:val="24"/>
          <w:szCs w:val="24"/>
        </w:rPr>
        <w:t>yang pada akhirnya mencerminkan tingkat perputaran uang dalam perusahaan.</w:t>
      </w:r>
    </w:p>
    <w:p w14:paraId="46C0C721" w14:textId="7F525FD9" w:rsidR="003C13DF" w:rsidRDefault="00CB7CFA" w:rsidP="003C13DF">
      <w:pPr>
        <w:spacing w:after="0" w:line="480" w:lineRule="auto"/>
        <w:ind w:firstLine="709"/>
        <w:jc w:val="both"/>
        <w:rPr>
          <w:rFonts w:ascii="Times New Roman" w:hAnsi="Times New Roman" w:cs="Times New Roman"/>
          <w:sz w:val="24"/>
          <w:szCs w:val="24"/>
        </w:rPr>
      </w:pPr>
      <w:r w:rsidRPr="003C13DF">
        <w:rPr>
          <w:rFonts w:ascii="Times New Roman" w:hAnsi="Times New Roman" w:cs="Times New Roman"/>
          <w:sz w:val="24"/>
          <w:szCs w:val="24"/>
        </w:rPr>
        <w:t>Ukuran perusahaan sering dijadikan indikator dalam menilai stabilitas keuangan dan kapasitas operasional perusahaan.</w:t>
      </w:r>
      <w:r w:rsidR="00F3032D">
        <w:rPr>
          <w:rFonts w:ascii="Times New Roman" w:hAnsi="Times New Roman" w:cs="Times New Roman"/>
          <w:sz w:val="24"/>
          <w:szCs w:val="24"/>
        </w:rPr>
        <w:t xml:space="preserve"> </w:t>
      </w:r>
      <w:r w:rsidR="00F3032D" w:rsidRPr="00F3032D">
        <w:rPr>
          <w:rFonts w:ascii="Times New Roman" w:hAnsi="Times New Roman" w:cs="Times New Roman"/>
          <w:sz w:val="24"/>
          <w:szCs w:val="24"/>
        </w:rPr>
        <w:t>Semakin besar skala suatu perusahaan, semakin tinggi pula kemampuan perusahaan tersebut dalam memperoleh keunggulan bersaing</w:t>
      </w:r>
      <w:r w:rsidR="00F3032D">
        <w:rPr>
          <w:rFonts w:ascii="Times New Roman" w:hAnsi="Times New Roman" w:cs="Times New Roman"/>
          <w:sz w:val="24"/>
          <w:szCs w:val="24"/>
        </w:rPr>
        <w:t xml:space="preserve"> </w:t>
      </w:r>
      <w:r w:rsidR="00F3032D" w:rsidRPr="00F3032D">
        <w:rPr>
          <w:rFonts w:ascii="Times New Roman" w:hAnsi="Times New Roman" w:cs="Times New Roman"/>
          <w:sz w:val="24"/>
          <w:szCs w:val="24"/>
        </w:rPr>
        <w:t>karena memiliki kekuatan modal yang lebih besar untuk menghadapi dinamika dan tekanan kompetisi di pasar</w:t>
      </w:r>
      <w:r w:rsidR="00F3032D">
        <w:rPr>
          <w:rFonts w:ascii="Times New Roman" w:hAnsi="Times New Roman" w:cs="Times New Roman"/>
          <w:sz w:val="24"/>
          <w:szCs w:val="24"/>
        </w:rPr>
        <w:t xml:space="preserve"> </w:t>
      </w:r>
      <w:r w:rsidR="00F3032D">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{"citationItems":[{"id":"ITEM-1","itemData":{"author":[{"dropping-particle":"","family":"Daryatno","given":"Andreas Bambang","non-dropping-particle":"","parse-names":false,"suffix":""}],"container-title":"Ultima Accounting: Jurnal Ilmu Akuntansi","id":"ITEM-1","issue":"1","issued":{"date-parts":[["2022"]]},"page":"83-102","title":"Faktor-Faktor yang Mempengaruhi Kinerja Keuangan Perusahaan yang Terdaftar di Bursa Efek Indonesia","type":"article-journal","volume":"14"},"uris":["http://www.mendeley.com/documents/?uuid=3f9b654b-d9af-4325-aca2-4a2b8b7009c0"]}],"mendeley":{"formattedCitation":"(Daryatno, 2022)","plainTextFormattedCitation":"(Daryatno, 2022)","previouslyFormattedCitation":"(Daryatno, 2022)"},"properties":{"noteIndex":0},"schema":"https://github.com/citation-style-language/schema/raw/master/csl-citation.json"}</w:instrText>
      </w:r>
      <w:r w:rsidR="00F3032D">
        <w:rPr>
          <w:rFonts w:ascii="Times New Roman" w:hAnsi="Times New Roman" w:cs="Times New Roman"/>
          <w:sz w:val="24"/>
          <w:szCs w:val="24"/>
        </w:rPr>
        <w:fldChar w:fldCharType="separate"/>
      </w:r>
      <w:r w:rsidR="00F3032D" w:rsidRPr="00F3032D">
        <w:rPr>
          <w:rFonts w:ascii="Times New Roman" w:hAnsi="Times New Roman" w:cs="Times New Roman"/>
          <w:noProof/>
          <w:sz w:val="24"/>
          <w:szCs w:val="24"/>
        </w:rPr>
        <w:t>(Daryatno, 2022)</w:t>
      </w:r>
      <w:r w:rsidR="00F3032D">
        <w:rPr>
          <w:rFonts w:ascii="Times New Roman" w:hAnsi="Times New Roman" w:cs="Times New Roman"/>
          <w:sz w:val="24"/>
          <w:szCs w:val="24"/>
        </w:rPr>
        <w:fldChar w:fldCharType="end"/>
      </w:r>
      <w:r w:rsidR="00F3032D" w:rsidRPr="00F3032D">
        <w:rPr>
          <w:rFonts w:ascii="Times New Roman" w:hAnsi="Times New Roman" w:cs="Times New Roman"/>
          <w:sz w:val="24"/>
          <w:szCs w:val="24"/>
        </w:rPr>
        <w:t>.</w:t>
      </w:r>
      <w:r w:rsidR="00F3032D">
        <w:rPr>
          <w:rFonts w:ascii="Times New Roman" w:hAnsi="Times New Roman" w:cs="Times New Roman"/>
          <w:sz w:val="24"/>
          <w:szCs w:val="24"/>
        </w:rPr>
        <w:t xml:space="preserve"> </w:t>
      </w:r>
      <w:r w:rsidRPr="003C13DF">
        <w:rPr>
          <w:rFonts w:ascii="Times New Roman" w:hAnsi="Times New Roman" w:cs="Times New Roman"/>
          <w:sz w:val="24"/>
          <w:szCs w:val="24"/>
        </w:rPr>
        <w:t>Hal ini menjadikan ukuran perusahaan sebagai salah satu faktor yang dapat memengaruhi persepsi investor dan kreditor.</w:t>
      </w:r>
    </w:p>
    <w:p w14:paraId="46E41E3C" w14:textId="77777777" w:rsidR="003C13DF" w:rsidRDefault="00A5042B" w:rsidP="000F08FC">
      <w:pPr>
        <w:pStyle w:val="Heading3"/>
        <w:ind w:left="709" w:hanging="709"/>
      </w:pPr>
      <w:bookmarkStart w:id="16" w:name="_Toc209165203"/>
      <w:r w:rsidRPr="003C13DF">
        <w:t>Profitabilitas</w:t>
      </w:r>
      <w:bookmarkEnd w:id="16"/>
    </w:p>
    <w:p w14:paraId="013A2B14" w14:textId="732E0400" w:rsidR="003C13DF" w:rsidRDefault="002D2C4C" w:rsidP="003C13DF">
      <w:pPr>
        <w:spacing w:after="0" w:line="480" w:lineRule="auto"/>
        <w:ind w:firstLine="709"/>
        <w:jc w:val="both"/>
        <w:rPr>
          <w:rFonts w:ascii="Times New Roman" w:hAnsi="Times New Roman" w:cs="Times New Roman"/>
          <w:sz w:val="24"/>
          <w:szCs w:val="24"/>
        </w:rPr>
      </w:pPr>
      <w:r w:rsidRPr="003C13DF">
        <w:rPr>
          <w:rFonts w:ascii="Times New Roman" w:hAnsi="Times New Roman" w:cs="Times New Roman"/>
          <w:sz w:val="24"/>
          <w:szCs w:val="24"/>
        </w:rPr>
        <w:t xml:space="preserve">Setiap perusahaan pada dasarnya bertujuan untuk memperoleh laba secara optimal </w:t>
      </w:r>
      <w:r w:rsidR="00855D07">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{"citationItems":[{"id":"ITEM-1","itemData":{"author":[{"dropping-particle":"","family":"Vidyasari","given":"Sang Ayu Made Riska","non-dropping-particle":"","parse-names":false,"suffix":""},{"dropping-particle":"","family":"Mendra","given":"Ni Putu Yuria","non-dropping-particle":"","parse-names":false,"suffix":""},{"dropping-particle":"","family":"Saitri","given":"Putu Wenny","non-dropping-particle":"","parse-names":false,"suffix":""}],"container-title":"Kumpulan Hasil Riset Mahasiswa Akuntansi","id":"ITEM-1","issue":"1","issued":{"date-parts":[["2021"]]},"page":"94-105","title":"Pengaruh Struktur Modal, Pertumbuhan Penjualan, Ukuran Perusahaan, Likuiditas dan Perputaran Modal Kerja terhadap Profitabilitas","type":"article-journal","volume":"3"},"uris":["http://www.mendeley.com/documents/?uuid=4c906b74-9387-4ebf-9eb7-760e44cd2fe0"]}],"mendeley":{"formattedCitation":"(Vidyasari et al., 2021)","plainTextFormattedCitation":"(Vidyasari et al., 2021)","previouslyFormattedCitation":"(Vidyasari et al., 2021)"},"properties":{"noteIndex":0},"schema":"https://github.com/citation-style-language/schema/raw/master/csl-citation.json"}</w:instrText>
      </w:r>
      <w:r w:rsidR="00855D07">
        <w:rPr>
          <w:rFonts w:ascii="Times New Roman" w:hAnsi="Times New Roman" w:cs="Times New Roman"/>
          <w:sz w:val="24"/>
          <w:szCs w:val="24"/>
        </w:rPr>
        <w:fldChar w:fldCharType="separate"/>
      </w:r>
      <w:r w:rsidR="00855D07" w:rsidRPr="00855D07">
        <w:rPr>
          <w:rFonts w:ascii="Times New Roman" w:hAnsi="Times New Roman" w:cs="Times New Roman"/>
          <w:noProof/>
          <w:sz w:val="24"/>
          <w:szCs w:val="24"/>
        </w:rPr>
        <w:t>(Vidyasari et al., 2021)</w:t>
      </w:r>
      <w:r w:rsidR="00855D07">
        <w:rPr>
          <w:rFonts w:ascii="Times New Roman" w:hAnsi="Times New Roman" w:cs="Times New Roman"/>
          <w:sz w:val="24"/>
          <w:szCs w:val="24"/>
        </w:rPr>
        <w:fldChar w:fldCharType="end"/>
      </w:r>
      <w:r w:rsidR="00855D07">
        <w:rPr>
          <w:rFonts w:ascii="Times New Roman" w:hAnsi="Times New Roman" w:cs="Times New Roman"/>
          <w:sz w:val="24"/>
          <w:szCs w:val="24"/>
        </w:rPr>
        <w:t xml:space="preserve"> </w:t>
      </w:r>
      <w:r w:rsidRPr="003C13DF">
        <w:rPr>
          <w:rFonts w:ascii="Times New Roman" w:hAnsi="Times New Roman" w:cs="Times New Roman"/>
          <w:sz w:val="24"/>
          <w:szCs w:val="24"/>
        </w:rPr>
        <w:t>dan kemampuan dalam mencapai tujuan tersebut tercermin melalui tingkat profitabilitasnya</w:t>
      </w:r>
      <w:r w:rsidR="00A427A4">
        <w:rPr>
          <w:rFonts w:ascii="Times New Roman" w:hAnsi="Times New Roman" w:cs="Times New Roman"/>
          <w:sz w:val="24"/>
          <w:szCs w:val="24"/>
        </w:rPr>
        <w:t xml:space="preserve">. </w:t>
      </w:r>
      <w:r w:rsidR="005F40C0">
        <w:rPr>
          <w:rFonts w:ascii="Times New Roman" w:hAnsi="Times New Roman" w:cs="Times New Roman"/>
          <w:sz w:val="24"/>
          <w:szCs w:val="24"/>
        </w:rPr>
        <w:t>P</w:t>
      </w:r>
      <w:r w:rsidR="00EE76CE" w:rsidRPr="003C13DF">
        <w:rPr>
          <w:rFonts w:ascii="Times New Roman" w:hAnsi="Times New Roman" w:cs="Times New Roman"/>
          <w:sz w:val="24"/>
          <w:szCs w:val="24"/>
        </w:rPr>
        <w:t xml:space="preserve">rofitabilitas adalah kemampuan perusahaan dalam menghasilkan laba melalui </w:t>
      </w:r>
      <w:r w:rsidR="00C1590E" w:rsidRPr="00C1590E">
        <w:rPr>
          <w:rFonts w:ascii="Times New Roman" w:hAnsi="Times New Roman" w:cs="Times New Roman"/>
          <w:sz w:val="24"/>
          <w:szCs w:val="24"/>
        </w:rPr>
        <w:t>pemanfaatan seluruh sumber daya dan kemampuannya, baik yang berasal dari aktivitas penjualan, penggunaan aset maupun pemanfaatan modal</w:t>
      </w:r>
      <w:r w:rsidR="00A427A4">
        <w:rPr>
          <w:rFonts w:ascii="Times New Roman" w:hAnsi="Times New Roman" w:cs="Times New Roman"/>
          <w:sz w:val="24"/>
          <w:szCs w:val="24"/>
        </w:rPr>
        <w:t xml:space="preserve"> </w:t>
      </w:r>
      <w:r w:rsidR="00A427A4">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{"citationItems":[{"id":"ITEM-1","itemData":{"author":[{"dropping-particle":"","family":"Putri","given":"Eka Lestari Hafqi","non-dropping-particle":"","parse-names":false,"suffix":""},{"dropping-particle":"","family":"Rachmayanti","given":"Winda Putri","non-dropping-particle":"","parse-names":false,"suffix":""},{"dropping-particle":"","family":"Candika","given":"Yossy Imam","non-dropping-particle":"","parse-names":false,"suffix":""}],"container-title":"Jurnal Administrasi dan Manajemen","id":"ITEM-1","issue":"4","issued":{"date-parts":[["2024"]]},"title":"Profitabilitas dan Harga Saham terhadap Nilai Perusahaan Manufaktur di Indonesia","type":"article-journal","volume":"14"},"uris":["http://www.mendeley.com/documents/?uuid=98543bf4-5609-4343-b388-9bc4f3641314"]}],"mendeley":{"formattedCitation":"(E. L. H. Putri et al., 2024)","manualFormatting":"(Putri et al., 2024)","plainTextFormattedCitation":"(E. L. H. Putri et al., 2024)","previouslyFormattedCitation":"(E. L. H. Putri et al., 2024)"},"properties":{"noteIndex":0},"schema":"https://github.com/citation-style-language/schema/raw/master/csl-citation.json"}</w:instrText>
      </w:r>
      <w:r w:rsidR="00A427A4">
        <w:rPr>
          <w:rFonts w:ascii="Times New Roman" w:hAnsi="Times New Roman" w:cs="Times New Roman"/>
          <w:sz w:val="24"/>
          <w:szCs w:val="24"/>
        </w:rPr>
        <w:fldChar w:fldCharType="separate"/>
      </w:r>
      <w:r w:rsidR="00A427A4" w:rsidRPr="00A427A4">
        <w:rPr>
          <w:rFonts w:ascii="Times New Roman" w:hAnsi="Times New Roman" w:cs="Times New Roman"/>
          <w:noProof/>
          <w:sz w:val="24"/>
          <w:szCs w:val="24"/>
        </w:rPr>
        <w:t>(Putri et al., 2024)</w:t>
      </w:r>
      <w:r w:rsidR="00A427A4">
        <w:rPr>
          <w:rFonts w:ascii="Times New Roman" w:hAnsi="Times New Roman" w:cs="Times New Roman"/>
          <w:sz w:val="24"/>
          <w:szCs w:val="24"/>
        </w:rPr>
        <w:fldChar w:fldCharType="end"/>
      </w:r>
      <w:r w:rsidR="00C1590E" w:rsidRPr="00C1590E">
        <w:rPr>
          <w:rFonts w:ascii="Times New Roman" w:hAnsi="Times New Roman" w:cs="Times New Roman"/>
          <w:sz w:val="24"/>
          <w:szCs w:val="24"/>
        </w:rPr>
        <w:t xml:space="preserve">. </w:t>
      </w:r>
      <w:r w:rsidR="00EB67F3" w:rsidRPr="003C13DF">
        <w:rPr>
          <w:rFonts w:ascii="Times New Roman" w:hAnsi="Times New Roman" w:cs="Times New Roman"/>
          <w:sz w:val="24"/>
          <w:szCs w:val="24"/>
        </w:rPr>
        <w:t>Dengan demikian, nilai profitabilitas dapat digunakan sebagai tol</w:t>
      </w:r>
      <w:r w:rsidR="00C90AD1">
        <w:rPr>
          <w:rFonts w:ascii="Times New Roman" w:hAnsi="Times New Roman" w:cs="Times New Roman"/>
          <w:sz w:val="24"/>
          <w:szCs w:val="24"/>
        </w:rPr>
        <w:t>a</w:t>
      </w:r>
      <w:r w:rsidR="00EB67F3" w:rsidRPr="003C13DF">
        <w:rPr>
          <w:rFonts w:ascii="Times New Roman" w:hAnsi="Times New Roman" w:cs="Times New Roman"/>
          <w:sz w:val="24"/>
          <w:szCs w:val="24"/>
        </w:rPr>
        <w:t>k ukur kemampuan manajemen dalam mengoptimalkan penggunaan aset atau modal yang dimiliki perusahaan</w:t>
      </w:r>
      <w:r w:rsidR="00C90AD1">
        <w:rPr>
          <w:rFonts w:ascii="Times New Roman" w:hAnsi="Times New Roman" w:cs="Times New Roman"/>
          <w:sz w:val="24"/>
          <w:szCs w:val="24"/>
        </w:rPr>
        <w:t xml:space="preserve"> </w:t>
      </w:r>
      <w:r w:rsidR="005C58EC" w:rsidRPr="003C13DF">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10.47476/reslaj.v4i3.787","author":[{"dropping-particle":"","family":"Ludianingsih","given":"Arum","non-dropping-particle":"","parse-names":false,"suffix":""},{"dropping-particle":"","family":"Wiyono","given":"Gendro","non-dropping-particle":"","parse-names":false,"suffix":""},{"dropping-particle":"","family":"Kusumawardhani","given":"Ratih","non-dropping-particle":"","parse-names":false,"suffix":""}],"container-title":"Religion Education Social Laa Roiba Journal","id":"ITEM-1","issue":"3","issued":{"date-parts":[["2022"]]},"page":"437-446","title":"Pengaruh Profitabilitas, Likuiditas, Ukuran Perusahaan dan Keputusan Investasi terhadap Nilai Perusahaan: Studi pada Bank yang Terdaftar di BEI Tahun 2018-2020","type":"article-journal","volume":"4"},"uris":["http://www.mendeley.com/documents/?uuid=0270e4ca-726e-4a8b-a7e5-39f1e0cd0636"]}],"mendeley":{"formattedCitation":"(Ludianingsih et al., 2022)","plainTextFormattedCitation":"(Ludianingsih et al., 2022)","previouslyFormattedCitation":"(Ludianingsih et al., 2022)"},"properties":{"noteIndex":0},"schema":"https://github.com/citation-style-language/schema/raw/master/csl-citation.json"}</w:instrText>
      </w:r>
      <w:r w:rsidR="005C58EC" w:rsidRPr="003C13DF">
        <w:rPr>
          <w:rFonts w:ascii="Times New Roman" w:hAnsi="Times New Roman" w:cs="Times New Roman"/>
          <w:sz w:val="24"/>
          <w:szCs w:val="24"/>
        </w:rPr>
        <w:fldChar w:fldCharType="separate"/>
      </w:r>
      <w:r w:rsidR="005C58EC" w:rsidRPr="003C13DF">
        <w:rPr>
          <w:rFonts w:ascii="Times New Roman" w:hAnsi="Times New Roman" w:cs="Times New Roman"/>
          <w:noProof/>
          <w:sz w:val="24"/>
          <w:szCs w:val="24"/>
        </w:rPr>
        <w:t>(Ludianingsih et al., 2022)</w:t>
      </w:r>
      <w:r w:rsidR="005C58EC" w:rsidRPr="003C13DF">
        <w:rPr>
          <w:rFonts w:ascii="Times New Roman" w:hAnsi="Times New Roman" w:cs="Times New Roman"/>
          <w:sz w:val="24"/>
          <w:szCs w:val="24"/>
        </w:rPr>
        <w:fldChar w:fldCharType="end"/>
      </w:r>
      <w:r w:rsidR="00F33B54" w:rsidRPr="003C13DF">
        <w:rPr>
          <w:rFonts w:ascii="Times New Roman" w:hAnsi="Times New Roman" w:cs="Times New Roman"/>
          <w:sz w:val="24"/>
          <w:szCs w:val="24"/>
        </w:rPr>
        <w:t>.</w:t>
      </w:r>
    </w:p>
    <w:p w14:paraId="4FAFDB5A" w14:textId="7155F99C" w:rsidR="003C13DF" w:rsidRPr="003C13DF" w:rsidRDefault="00CB7CFA" w:rsidP="003C13DF">
      <w:pPr>
        <w:spacing w:after="0" w:line="480" w:lineRule="auto"/>
        <w:ind w:firstLine="709"/>
        <w:jc w:val="both"/>
        <w:rPr>
          <w:rFonts w:ascii="Times New Roman" w:hAnsi="Times New Roman" w:cs="Times New Roman"/>
          <w:b/>
          <w:bCs/>
          <w:sz w:val="24"/>
          <w:szCs w:val="24"/>
        </w:rPr>
      </w:pPr>
      <w:r w:rsidRPr="003C13DF">
        <w:rPr>
          <w:rFonts w:ascii="Times New Roman" w:hAnsi="Times New Roman" w:cs="Times New Roman"/>
          <w:sz w:val="24"/>
          <w:szCs w:val="24"/>
        </w:rPr>
        <w:t>Profitabilitas tidak hanya berperan sebagai tolok ukur kinerja perusahaan, tetapi juga sebagai dasar dalam pengambilan keputusan strategis, seperti ekspansi usaha, pembagian dividen dan restrukturisasi keuangan. Perusahaan yang memiliki profitabilitas tinggi umumnya mampu menciptakan nilai lebih besar bagi pemegang saham dan meningkatkan kepercayaan pasar</w:t>
      </w:r>
      <w:r w:rsidR="00720ED1">
        <w:rPr>
          <w:rFonts w:ascii="Times New Roman" w:hAnsi="Times New Roman" w:cs="Times New Roman"/>
          <w:sz w:val="24"/>
          <w:szCs w:val="24"/>
        </w:rPr>
        <w:t xml:space="preserve"> </w:t>
      </w:r>
      <w:r w:rsidR="00720ED1">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{"citationItems":[{"id":"ITEM-1","itemData":{"author":[{"dropping-particle":"","family":"Pratiwi","given":"Ida Ayu Putu Eka","non-dropping-particle":"","parse-names":false,"suffix":""},{"dropping-particle":"","family":"Astiti","given":"Ni Putu Yeni","non-dropping-particle":"","parse-names":false,"suffix":""},{"dropping-particle":"","family":"Mentari","given":"Ni Made Indah","non-dropping-particle":"","parse-names":false,"suffix":""}],"container-title":"Jurnal Manajemen dan Bisnis","id":"ITEM-1","issue":"2","issued":{"date-parts":[["2024"]]},"page":"137-156","title":"Profitabilitas, Kebijakan Dividen, dan Growth Opportunity Menentukan Nilai Perusahaan","type":"article-journal","volume":"16"},"uris":["http://www.mendeley.com/documents/?uuid=d913f065-818f-4894-afd9-7e8293125254"]}],"mendeley":{"formattedCitation":"(I. A. P. E. Pratiwi et al., 2024)","plainTextFormattedCitation":"(I. A. P. E. Pratiwi et al., 2024)","previouslyFormattedCitation":"(I. A. P. E. Pratiwi et al., 2024)"},"properties":{"noteIndex":0},"schema":"https://github.com/citation-style-language/schema/raw/master/csl-citation.json"}</w:instrText>
      </w:r>
      <w:r w:rsidR="00720ED1">
        <w:rPr>
          <w:rFonts w:ascii="Times New Roman" w:hAnsi="Times New Roman" w:cs="Times New Roman"/>
          <w:sz w:val="24"/>
          <w:szCs w:val="24"/>
        </w:rPr>
        <w:fldChar w:fldCharType="separate"/>
      </w:r>
      <w:r w:rsidR="00C353E1" w:rsidRPr="00C353E1">
        <w:rPr>
          <w:rFonts w:ascii="Times New Roman" w:hAnsi="Times New Roman" w:cs="Times New Roman"/>
          <w:noProof/>
          <w:sz w:val="24"/>
          <w:szCs w:val="24"/>
        </w:rPr>
        <w:t>(I. A. P. E. Pratiwi et al., 2024)</w:t>
      </w:r>
      <w:r w:rsidR="00720ED1">
        <w:rPr>
          <w:rFonts w:ascii="Times New Roman" w:hAnsi="Times New Roman" w:cs="Times New Roman"/>
          <w:sz w:val="24"/>
          <w:szCs w:val="24"/>
        </w:rPr>
        <w:fldChar w:fldCharType="end"/>
      </w:r>
      <w:r w:rsidRPr="003C13DF">
        <w:rPr>
          <w:rFonts w:ascii="Times New Roman" w:hAnsi="Times New Roman" w:cs="Times New Roman"/>
          <w:sz w:val="24"/>
          <w:szCs w:val="24"/>
        </w:rPr>
        <w:t>.</w:t>
      </w:r>
    </w:p>
    <w:p w14:paraId="7AF2BDB6" w14:textId="77777777" w:rsidR="003C13DF" w:rsidRDefault="00A5042B" w:rsidP="000F08FC">
      <w:pPr>
        <w:pStyle w:val="Heading3"/>
        <w:ind w:left="709" w:hanging="709"/>
      </w:pPr>
      <w:bookmarkStart w:id="17" w:name="_Toc209165204"/>
      <w:r w:rsidRPr="003C13DF">
        <w:t xml:space="preserve">Struktur </w:t>
      </w:r>
      <w:r w:rsidR="00EB6A01" w:rsidRPr="003C13DF">
        <w:t>M</w:t>
      </w:r>
      <w:r w:rsidRPr="003C13DF">
        <w:t>odal</w:t>
      </w:r>
      <w:bookmarkEnd w:id="17"/>
    </w:p>
    <w:p w14:paraId="601A3E80" w14:textId="21760FAD" w:rsidR="003C13DF" w:rsidRDefault="00EB6A01" w:rsidP="003C13DF">
      <w:pPr>
        <w:spacing w:after="0" w:line="480" w:lineRule="auto"/>
        <w:ind w:firstLine="709"/>
        <w:jc w:val="both"/>
        <w:rPr>
          <w:rFonts w:ascii="Times New Roman" w:hAnsi="Times New Roman" w:cs="Times New Roman"/>
          <w:sz w:val="24"/>
          <w:szCs w:val="24"/>
        </w:rPr>
      </w:pPr>
      <w:r w:rsidRPr="003C13DF">
        <w:rPr>
          <w:rFonts w:ascii="Times New Roman" w:hAnsi="Times New Roman" w:cs="Times New Roman"/>
          <w:sz w:val="24"/>
          <w:szCs w:val="24"/>
        </w:rPr>
        <w:t>Struktur modal adalah proporsi pembiayaan jangka panjang perusahaan yang berasal dari modal sendiri dan utang, yang mencerminkan kebijakan perusahaan dalam mengelola risiko dan pengembalian. Menurut</w:t>
      </w:r>
      <w:r w:rsidR="00CE2B0A">
        <w:rPr>
          <w:rFonts w:ascii="Times New Roman" w:hAnsi="Times New Roman" w:cs="Times New Roman"/>
          <w:sz w:val="24"/>
          <w:szCs w:val="24"/>
        </w:rPr>
        <w:t xml:space="preserve"> </w:t>
      </w:r>
      <w:r w:rsidR="00CE2B0A">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{"citationItems":[{"id":"ITEM-1","itemData":{"DOI":"10.59024/jis.v2i1.625","ISSN":"2988-6058","abstract":"Penelitian ini bertujuan untuk mengetahui pengaruh Profitabilitas, Struktur Modal dan Keputusan Investasi terhadap Nilai Perusahaan. Profitabilitas diukur dengan menggunakan Return on Equity (ROE), Struktur Modal di ukur dengan Debt to Equity Rasio (DER) dan Keputusan Investasi di ukur dengan Price Earning Ratio (PER) . Sedangkan, Nilai Perusahaan dengan menggunakan price in book value (PBV). Jenis penelitian ini adalah penelitian kuantitatif. Populasi dalam penelitian ini adalh semua perusahaan sektor consumer non cyclicals yang terdaftar di Bursa Efek Indonesia periode 2017-2022. Jumlah sampel dalam penelitian ini sebanyak 30 perusahaan yang diperoleh melalui metode purpisive sampling, diperoleh data sampel sebanyak 180 data. Jenis data pada penelitian ini adalah data sekunder dengan metode penelitian kuantitatif . Penelitian ini diolah menggunakan eviews 9 dan menunjukan bahwa (1) Profitabilitas, Struktur Modal dan Keputusan Investasi secara simultan berpengaruh positif terhadap Nilai Perusahaan, (2) Profitabilitas berpengaruh positif terhadap Nilai Perusahaan, (3) Struktur Modal berpengaruh negatif terhadap Nilai Perusahaan dan (4) Keputusan Investasi berpengaruh positif terhadap Nilai Perusahaan.","author":[{"dropping-particle":"","family":"Hidayah","given":"Ari Sri Rejeki","non-dropping-particle":"","parse-names":false,"suffix":""},{"dropping-particle":"","family":"Benarda","given":"","non-dropping-particle":"","parse-names":false,"suffix":""}],"container-title":"Jurnal Ilmiah Research and Development Student","id":"ITEM-1","issue":"1","issued":{"date-parts":[["2024"]]},"page":"199-212","title":"Pengaruh Profitabilitas, Struktur Modal dan Keputusan Investasi terhadap Nilai Perusahaan (Studi Empiris pada Perusahaan Sektor Barang Konsumen Primer yang Terdaftar di BEI Periode 2017- 2022)","type":"article-journal","volume":"2"},"uris":["http://www.mendeley.com/documents/?uuid=2eb164af-b074-4ca2-8ecb-514147c0b83b"]}],"mendeley":{"formattedCitation":"(Hidayah &amp; Benarda, 2024)","manualFormatting":"Hidayah &amp; Benarda (2024)","plainTextFormattedCitation":"(Hidayah &amp; Benarda, 2024)","previouslyFormattedCitation":"(Hidayah &amp; Benarda, 2024)"},"properties":{"noteIndex":0},"schema":"https://github.com/citation-style-language/schema/raw/master/csl-citation.json"}</w:instrText>
      </w:r>
      <w:r w:rsidR="00CE2B0A">
        <w:rPr>
          <w:rFonts w:ascii="Times New Roman" w:hAnsi="Times New Roman" w:cs="Times New Roman"/>
          <w:sz w:val="24"/>
          <w:szCs w:val="24"/>
        </w:rPr>
        <w:fldChar w:fldCharType="separate"/>
      </w:r>
      <w:r w:rsidR="00CE2B0A" w:rsidRPr="00CE2B0A">
        <w:rPr>
          <w:rFonts w:ascii="Times New Roman" w:hAnsi="Times New Roman" w:cs="Times New Roman"/>
          <w:noProof/>
          <w:sz w:val="24"/>
          <w:szCs w:val="24"/>
        </w:rPr>
        <w:t xml:space="preserve">Hidayah &amp; Benarda </w:t>
      </w:r>
      <w:r w:rsidR="00CE2B0A">
        <w:rPr>
          <w:rFonts w:ascii="Times New Roman" w:hAnsi="Times New Roman" w:cs="Times New Roman"/>
          <w:noProof/>
          <w:sz w:val="24"/>
          <w:szCs w:val="24"/>
        </w:rPr>
        <w:t>(</w:t>
      </w:r>
      <w:r w:rsidR="00CE2B0A" w:rsidRPr="00CE2B0A">
        <w:rPr>
          <w:rFonts w:ascii="Times New Roman" w:hAnsi="Times New Roman" w:cs="Times New Roman"/>
          <w:noProof/>
          <w:sz w:val="24"/>
          <w:szCs w:val="24"/>
        </w:rPr>
        <w:t>2024)</w:t>
      </w:r>
      <w:r w:rsidR="00CE2B0A">
        <w:rPr>
          <w:rFonts w:ascii="Times New Roman" w:hAnsi="Times New Roman" w:cs="Times New Roman"/>
          <w:sz w:val="24"/>
          <w:szCs w:val="24"/>
        </w:rPr>
        <w:fldChar w:fldCharType="end"/>
      </w:r>
      <w:r w:rsidR="00CE2B0A">
        <w:rPr>
          <w:rFonts w:ascii="Times New Roman" w:hAnsi="Times New Roman" w:cs="Times New Roman"/>
          <w:sz w:val="24"/>
          <w:szCs w:val="24"/>
        </w:rPr>
        <w:t xml:space="preserve"> </w:t>
      </w:r>
      <w:r w:rsidR="00E25224" w:rsidRPr="003C13DF">
        <w:rPr>
          <w:rFonts w:ascii="Times New Roman" w:hAnsi="Times New Roman" w:cs="Times New Roman"/>
          <w:sz w:val="24"/>
          <w:szCs w:val="24"/>
        </w:rPr>
        <w:t>struktur modal</w:t>
      </w:r>
      <w:r w:rsidR="00CE2B0A">
        <w:rPr>
          <w:rFonts w:ascii="Times New Roman" w:hAnsi="Times New Roman" w:cs="Times New Roman"/>
          <w:sz w:val="24"/>
          <w:szCs w:val="24"/>
        </w:rPr>
        <w:t xml:space="preserve"> </w:t>
      </w:r>
      <w:r w:rsidR="00CE2B0A" w:rsidRPr="00CE2B0A">
        <w:rPr>
          <w:rFonts w:ascii="Times New Roman" w:hAnsi="Times New Roman" w:cs="Times New Roman"/>
          <w:sz w:val="24"/>
          <w:szCs w:val="24"/>
        </w:rPr>
        <w:t>meru</w:t>
      </w:r>
      <w:r w:rsidR="002D51B4">
        <w:rPr>
          <w:rFonts w:ascii="Times New Roman" w:hAnsi="Times New Roman" w:cs="Times New Roman"/>
          <w:sz w:val="24"/>
          <w:szCs w:val="24"/>
        </w:rPr>
        <w:t xml:space="preserve">pakan </w:t>
      </w:r>
      <w:r w:rsidR="002D51B4" w:rsidRPr="002D51B4">
        <w:rPr>
          <w:rFonts w:ascii="Times New Roman" w:hAnsi="Times New Roman" w:cs="Times New Roman"/>
          <w:sz w:val="24"/>
          <w:szCs w:val="24"/>
        </w:rPr>
        <w:t>susunan pendanaan jangka panjang perusahaan yang bersifat permane</w:t>
      </w:r>
      <w:r w:rsidR="00CE2B0A" w:rsidRPr="00CE2B0A">
        <w:rPr>
          <w:rFonts w:ascii="Times New Roman" w:hAnsi="Times New Roman" w:cs="Times New Roman"/>
          <w:sz w:val="24"/>
          <w:szCs w:val="24"/>
        </w:rPr>
        <w:t xml:space="preserve"> terdiri </w:t>
      </w:r>
      <w:r w:rsidR="00CE2B0A">
        <w:rPr>
          <w:rFonts w:ascii="Times New Roman" w:hAnsi="Times New Roman" w:cs="Times New Roman"/>
          <w:sz w:val="24"/>
          <w:szCs w:val="24"/>
        </w:rPr>
        <w:t xml:space="preserve">dari </w:t>
      </w:r>
      <w:r w:rsidR="00CE2B0A" w:rsidRPr="00CE2B0A">
        <w:rPr>
          <w:rFonts w:ascii="Times New Roman" w:hAnsi="Times New Roman" w:cs="Times New Roman"/>
          <w:sz w:val="24"/>
          <w:szCs w:val="24"/>
        </w:rPr>
        <w:t>ekuitas</w:t>
      </w:r>
      <w:r w:rsidR="00CE2B0A">
        <w:rPr>
          <w:rFonts w:ascii="Times New Roman" w:hAnsi="Times New Roman" w:cs="Times New Roman"/>
          <w:sz w:val="24"/>
          <w:szCs w:val="24"/>
        </w:rPr>
        <w:t>, utang</w:t>
      </w:r>
      <w:r w:rsidR="00CE2B0A" w:rsidRPr="00CE2B0A">
        <w:rPr>
          <w:rFonts w:ascii="Times New Roman" w:hAnsi="Times New Roman" w:cs="Times New Roman"/>
          <w:sz w:val="24"/>
          <w:szCs w:val="24"/>
        </w:rPr>
        <w:t>, saham preferen</w:t>
      </w:r>
      <w:r w:rsidR="00CE2B0A">
        <w:rPr>
          <w:rFonts w:ascii="Times New Roman" w:hAnsi="Times New Roman" w:cs="Times New Roman"/>
          <w:sz w:val="24"/>
          <w:szCs w:val="24"/>
        </w:rPr>
        <w:t xml:space="preserve"> dan </w:t>
      </w:r>
      <w:r w:rsidR="00CE2B0A" w:rsidRPr="00CE2B0A">
        <w:rPr>
          <w:rFonts w:ascii="Times New Roman" w:hAnsi="Times New Roman" w:cs="Times New Roman"/>
          <w:sz w:val="24"/>
          <w:szCs w:val="24"/>
        </w:rPr>
        <w:t>saham biasa.</w:t>
      </w:r>
    </w:p>
    <w:p w14:paraId="6EA97608" w14:textId="1E2273A0" w:rsidR="00904FC4" w:rsidRDefault="006A757F" w:rsidP="00904FC4">
      <w:pPr>
        <w:spacing w:after="0" w:line="480" w:lineRule="auto"/>
        <w:ind w:firstLine="709"/>
        <w:jc w:val="both"/>
        <w:rPr>
          <w:rFonts w:ascii="Times New Roman" w:hAnsi="Times New Roman" w:cs="Times New Roman"/>
          <w:sz w:val="24"/>
          <w:szCs w:val="24"/>
        </w:rPr>
      </w:pPr>
      <w:r w:rsidRPr="003C13DF">
        <w:rPr>
          <w:rFonts w:ascii="Times New Roman" w:hAnsi="Times New Roman" w:cs="Times New Roman"/>
          <w:sz w:val="24"/>
          <w:szCs w:val="24"/>
        </w:rPr>
        <w:t>Dalam</w:t>
      </w:r>
      <w:r w:rsidR="00C954A2" w:rsidRPr="003C13DF">
        <w:rPr>
          <w:rFonts w:ascii="Times New Roman" w:hAnsi="Times New Roman" w:cs="Times New Roman"/>
          <w:sz w:val="24"/>
          <w:szCs w:val="24"/>
        </w:rPr>
        <w:t xml:space="preserve"> </w:t>
      </w:r>
      <w:r w:rsidRPr="003C13DF">
        <w:rPr>
          <w:rFonts w:ascii="Times New Roman" w:hAnsi="Times New Roman" w:cs="Times New Roman"/>
          <w:sz w:val="24"/>
          <w:szCs w:val="24"/>
        </w:rPr>
        <w:t xml:space="preserve">memperoleh sumber dana, perusahaan harus mempertimbangkan keseimbangan utang dan modalnya. </w:t>
      </w:r>
      <w:r w:rsidR="00F25AA5">
        <w:rPr>
          <w:rFonts w:ascii="Times New Roman" w:hAnsi="Times New Roman" w:cs="Times New Roman"/>
          <w:sz w:val="24"/>
          <w:szCs w:val="24"/>
        </w:rPr>
        <w:t xml:space="preserve">Menurut </w:t>
      </w:r>
      <w:r w:rsidR="00F25AA5">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{"citationItems":[{"id":"ITEM-1","itemData":{"ISSN":"2460-0585","abstract":"This research aimed to examine the effect of profitability, asset structure, business risk and liquidity on the capital structure. While, the data was secondary. The population was automotive companies which go public and were listed on Indonesia stock exchange. Moreover, the data collection technique used purposive sampling, in which the sample was based on criteria given. In line with, there were 7 sample from 13 automotive companies 2012-2017. Furthermore, the data analysis technique used multiple linear regression with SPSS. The research result concluded profitability had negative effect on the capital structure. It meant, the higher ROE, the lower the capital structure would be. Besides, the assets structure did not affect the capital structure. On the orther hand, business risk had positive effect on the capital structure. It means, the greather the business risk, the greater the use of debt. Meanwhile, liquidity had negative effect on the capital structure. It meant, the greater liquidity determined the use internal funding, before its debt.","author":[{"dropping-particle":"","family":"Saichi","given":"Genistra Nanda","non-dropping-particle":"","parse-names":false,"suffix":""},{"dropping-particle":"","family":"Kurnia","given":"","non-dropping-particle":"","parse-names":false,"suffix":""}],"container-title":"Ilmu dan Riset Akuntansi","id":"ITEM-1","issue":"5","issued":{"date-parts":[["2025"]]},"page":"1-18","title":"Pengaruh Profitabilitas, Struktur Modal, dan Likuiditas terhadap Nilai Perusahaan","type":"article-journal","volume":"14"},"uris":["http://www.mendeley.com/documents/?uuid=30abbce0-17a8-4290-836b-a20ef78216e6"]}],"mendeley":{"formattedCitation":"(Saichi &amp; Kurnia, 2025)","manualFormatting":"Saichi &amp; Kurnia (2025)","plainTextFormattedCitation":"(Saichi &amp; Kurnia, 2025)","previouslyFormattedCitation":"(Saichi &amp; Kurnia, 2025)"},"properties":{"noteIndex":0},"schema":"https://github.com/citation-style-language/schema/raw/master/csl-citation.json"}</w:instrText>
      </w:r>
      <w:r w:rsidR="00F25AA5">
        <w:rPr>
          <w:rFonts w:ascii="Times New Roman" w:hAnsi="Times New Roman" w:cs="Times New Roman"/>
          <w:sz w:val="24"/>
          <w:szCs w:val="24"/>
        </w:rPr>
        <w:fldChar w:fldCharType="separate"/>
      </w:r>
      <w:r w:rsidR="00F25AA5" w:rsidRPr="00F25AA5">
        <w:rPr>
          <w:rFonts w:ascii="Times New Roman" w:hAnsi="Times New Roman" w:cs="Times New Roman"/>
          <w:noProof/>
          <w:sz w:val="24"/>
          <w:szCs w:val="24"/>
        </w:rPr>
        <w:t xml:space="preserve">Saichi &amp; Kurnia </w:t>
      </w:r>
      <w:r w:rsidR="00F25AA5">
        <w:rPr>
          <w:rFonts w:ascii="Times New Roman" w:hAnsi="Times New Roman" w:cs="Times New Roman"/>
          <w:noProof/>
          <w:sz w:val="24"/>
          <w:szCs w:val="24"/>
        </w:rPr>
        <w:t>(</w:t>
      </w:r>
      <w:r w:rsidR="00F25AA5" w:rsidRPr="00F25AA5">
        <w:rPr>
          <w:rFonts w:ascii="Times New Roman" w:hAnsi="Times New Roman" w:cs="Times New Roman"/>
          <w:noProof/>
          <w:sz w:val="24"/>
          <w:szCs w:val="24"/>
        </w:rPr>
        <w:t>2025)</w:t>
      </w:r>
      <w:r w:rsidR="00F25AA5">
        <w:rPr>
          <w:rFonts w:ascii="Times New Roman" w:hAnsi="Times New Roman" w:cs="Times New Roman"/>
          <w:sz w:val="24"/>
          <w:szCs w:val="24"/>
        </w:rPr>
        <w:fldChar w:fldCharType="end"/>
      </w:r>
      <w:r w:rsidR="00F25AA5">
        <w:rPr>
          <w:rFonts w:ascii="Times New Roman" w:hAnsi="Times New Roman" w:cs="Times New Roman"/>
          <w:sz w:val="24"/>
          <w:szCs w:val="24"/>
        </w:rPr>
        <w:t xml:space="preserve"> s</w:t>
      </w:r>
      <w:r w:rsidR="00F25AA5" w:rsidRPr="00F25AA5">
        <w:rPr>
          <w:rFonts w:ascii="Times New Roman" w:hAnsi="Times New Roman" w:cs="Times New Roman"/>
          <w:sz w:val="24"/>
          <w:szCs w:val="24"/>
        </w:rPr>
        <w:t>truktur modal dikatakan optimal apabila komposisi pendanaan antara utang dan ekuitas mampu menyeimbangkan risiko serta pengembalian, sehingga biaya modal minimum dan nilai perusahaan maksimum dapat dicapai.</w:t>
      </w:r>
      <w:r w:rsidR="00904FC4">
        <w:rPr>
          <w:rFonts w:ascii="Times New Roman" w:hAnsi="Times New Roman" w:cs="Times New Roman"/>
          <w:sz w:val="24"/>
          <w:szCs w:val="24"/>
        </w:rPr>
        <w:t xml:space="preserve"> </w:t>
      </w:r>
      <w:r w:rsidR="00F25AA5">
        <w:rPr>
          <w:rFonts w:ascii="Times New Roman" w:hAnsi="Times New Roman" w:cs="Times New Roman"/>
          <w:sz w:val="24"/>
          <w:szCs w:val="24"/>
        </w:rPr>
        <w:t>S</w:t>
      </w:r>
      <w:r w:rsidR="006E65F6" w:rsidRPr="003C13DF">
        <w:rPr>
          <w:rFonts w:ascii="Times New Roman" w:hAnsi="Times New Roman" w:cs="Times New Roman"/>
          <w:sz w:val="24"/>
          <w:szCs w:val="24"/>
        </w:rPr>
        <w:t>truktur modal menjadi hal yang krusial bagi perusahaan karena kualitasnya langsung memengaruhi kondisi keuangan perusahaan, yang pada akhirnya berdampak pada nilai perusahaan itu sendiri.</w:t>
      </w:r>
      <w:r w:rsidR="00BB501C">
        <w:rPr>
          <w:rFonts w:ascii="Times New Roman" w:hAnsi="Times New Roman" w:cs="Times New Roman"/>
          <w:sz w:val="24"/>
          <w:szCs w:val="24"/>
        </w:rPr>
        <w:t xml:space="preserve"> </w:t>
      </w:r>
    </w:p>
    <w:p w14:paraId="1828B034" w14:textId="613E7B41" w:rsidR="003C13DF" w:rsidRPr="004E1E9B" w:rsidRDefault="00904FC4" w:rsidP="00904FC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CB7CFA" w:rsidRPr="003C13DF">
        <w:rPr>
          <w:rFonts w:ascii="Times New Roman" w:hAnsi="Times New Roman" w:cs="Times New Roman"/>
          <w:sz w:val="24"/>
          <w:szCs w:val="24"/>
        </w:rPr>
        <w:t>truktur modal yang sehat dapat menurunkan risiko kebangkrutan, meningkatkan profitabilitas</w:t>
      </w:r>
      <w:r w:rsidR="00F25AA5">
        <w:rPr>
          <w:rFonts w:ascii="Times New Roman" w:hAnsi="Times New Roman" w:cs="Times New Roman"/>
          <w:sz w:val="24"/>
          <w:szCs w:val="24"/>
        </w:rPr>
        <w:t xml:space="preserve"> dan</w:t>
      </w:r>
      <w:r w:rsidR="00CB7CFA" w:rsidRPr="003C13DF">
        <w:rPr>
          <w:rFonts w:ascii="Times New Roman" w:hAnsi="Times New Roman" w:cs="Times New Roman"/>
          <w:sz w:val="24"/>
          <w:szCs w:val="24"/>
        </w:rPr>
        <w:t xml:space="preserve"> memperkuat citra perusahaan di mata investor. </w:t>
      </w:r>
      <w:r w:rsidRPr="00904FC4">
        <w:rPr>
          <w:rFonts w:ascii="Times New Roman" w:hAnsi="Times New Roman" w:cs="Times New Roman"/>
          <w:sz w:val="24"/>
          <w:szCs w:val="24"/>
        </w:rPr>
        <w:t xml:space="preserve">Struktur modal yang dimiliki perusahaan harus sejalan dengan tujuan strategis jangka panjang. Ketidakseimbangan dalam </w:t>
      </w:r>
      <w:r>
        <w:rPr>
          <w:rFonts w:ascii="Times New Roman" w:hAnsi="Times New Roman" w:cs="Times New Roman"/>
          <w:sz w:val="24"/>
          <w:szCs w:val="24"/>
        </w:rPr>
        <w:t>komposisi</w:t>
      </w:r>
      <w:r w:rsidRPr="00904FC4">
        <w:rPr>
          <w:rFonts w:ascii="Times New Roman" w:hAnsi="Times New Roman" w:cs="Times New Roman"/>
          <w:sz w:val="24"/>
          <w:szCs w:val="24"/>
        </w:rPr>
        <w:t xml:space="preserve"> pendanaan dapat menghambat strategi dan perkembangan usaha. </w:t>
      </w:r>
      <w:r>
        <w:rPr>
          <w:rFonts w:ascii="Times New Roman" w:hAnsi="Times New Roman" w:cs="Times New Roman"/>
          <w:sz w:val="24"/>
          <w:szCs w:val="24"/>
        </w:rPr>
        <w:t>Oleh k</w:t>
      </w:r>
      <w:r w:rsidRPr="00904FC4">
        <w:rPr>
          <w:rFonts w:ascii="Times New Roman" w:hAnsi="Times New Roman" w:cs="Times New Roman"/>
          <w:sz w:val="24"/>
          <w:szCs w:val="24"/>
        </w:rPr>
        <w:t>arena itu, manajemen perlu menyesuaikan struktur modal sesuai dengan situasi operasional dan kondisi pasar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A4D83">
        <w:rPr>
          <w:rFonts w:ascii="Times New Roman" w:hAnsi="Times New Roman" w:cs="Times New Roman"/>
          <w:sz w:val="24"/>
          <w:szCs w:val="24"/>
        </w:rPr>
        <w:instrText>ADDIN CSL_CITATION {"citationItems":[{"id":"ITEM-1","itemData":{"DOI":"10.54254/2754-1169/75/20241610","ISSN":"2754-1169","abstract":"The capital structure reflects the proportional relationship between a company's debt and equity, indicating the company's ability to repay debt and refinance. The quality of the capital structure determines the company's future profitability and development trend, serving as an indispensable indicator of the company's financial situation. However, with approximately 70 million companies in the global market, their scales and operating conditions vary in stability and growth. Additionally, their financial and asset structures differ significantly and are subject to macroeconomic fluctuations every year. The risk preferences and attitudes of managers and investors in every enterprise are subjective and affect the development plan of the enterprise. Moreover, tax and fiscal policies in different countries and regions also influence the capital strategies of enterprises. Furthermore, after a successful listing, the capital structure of the enterprise undergoes fundamental changes, diversifying the sources of funds and experiencing new changes in operating models, which is beneficial to the future operational planning and financial strength of funds. Nevertheless, not all companies that go public are beneficial to their development, such as Huawei, Heinz Group, Koch Industrial Group, etc., due to changes in capital structure after going public being detrimental to future corporate profits. Hence, the capital structure of enterprises in different countries, regions, or types of scale needs to be tailored to local conditions. Enterprises should analyze specific situations to establish a more reasonable capital structure with the aim of optimizing company operations.","author":[{"dropping-particle":"","family":"Tan","given":"Mengxi","non-dropping-particle":"","parse-names":false,"suffix":""}],"container-title":"Advances in Economics, Management and Political Sciences","id":"ITEM-1","issue":"1","issued":{"date-parts":[["2024"]]},"page":"112-118","title":"An Empirical Review of Capital Structure Decision-Making","type":"article-journal","volume":"75"},"uris":["http://www.mendeley.com/documents/?uuid=02776532-dea0-4132-bd06-09cd3ff8057e"]}],"mendeley":{"formattedCitation":"(Tan, 2024)","plainTextFormattedCitation":"(Tan, 2024)","previouslyFormattedCitation":"(Tan, 2024)"},"properties":{"noteIndex":0},"schema":"https://github.com/citation-style-language/schema/raw/master/csl-citation.json"}</w:instrText>
      </w:r>
      <w:r>
        <w:rPr>
          <w:rFonts w:ascii="Times New Roman" w:hAnsi="Times New Roman" w:cs="Times New Roman"/>
          <w:sz w:val="24"/>
          <w:szCs w:val="24"/>
        </w:rPr>
        <w:fldChar w:fldCharType="separate"/>
      </w:r>
      <w:r w:rsidRPr="00904FC4">
        <w:rPr>
          <w:rFonts w:ascii="Times New Roman" w:hAnsi="Times New Roman" w:cs="Times New Roman"/>
          <w:noProof/>
          <w:sz w:val="24"/>
          <w:szCs w:val="24"/>
        </w:rPr>
        <w:t>(Tan, 2024)</w:t>
      </w:r>
      <w:r>
        <w:rPr>
          <w:rFonts w:ascii="Times New Roman" w:hAnsi="Times New Roman" w:cs="Times New Roman"/>
          <w:sz w:val="24"/>
          <w:szCs w:val="24"/>
        </w:rPr>
        <w:fldChar w:fldCharType="end"/>
      </w:r>
      <w:r w:rsidRPr="00904FC4">
        <w:rPr>
          <w:rFonts w:ascii="Times New Roman" w:hAnsi="Times New Roman" w:cs="Times New Roman"/>
          <w:sz w:val="24"/>
          <w:szCs w:val="24"/>
        </w:rPr>
        <w:t>.</w:t>
      </w:r>
    </w:p>
    <w:p w14:paraId="51FEB396" w14:textId="77777777" w:rsidR="003C13DF" w:rsidRDefault="00A5042B" w:rsidP="000F08FC">
      <w:pPr>
        <w:pStyle w:val="Heading3"/>
        <w:ind w:left="709" w:hanging="709"/>
      </w:pPr>
      <w:bookmarkStart w:id="18" w:name="_Toc209165205"/>
      <w:r w:rsidRPr="003C13DF">
        <w:t xml:space="preserve">Keputusan </w:t>
      </w:r>
      <w:r w:rsidR="006A757F" w:rsidRPr="003C13DF">
        <w:t>I</w:t>
      </w:r>
      <w:r w:rsidRPr="003C13DF">
        <w:t>nvestasi</w:t>
      </w:r>
      <w:bookmarkStart w:id="19" w:name="_Hlk198475544"/>
      <w:bookmarkEnd w:id="18"/>
    </w:p>
    <w:bookmarkEnd w:id="19"/>
    <w:p w14:paraId="142A16BC" w14:textId="4D1BD700" w:rsidR="00733494" w:rsidRDefault="00EA4D83" w:rsidP="0073349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K</w:t>
      </w:r>
      <w:r w:rsidR="008E5066" w:rsidRPr="00733494">
        <w:rPr>
          <w:rFonts w:ascii="Times New Roman" w:hAnsi="Times New Roman" w:cs="Times New Roman"/>
          <w:sz w:val="24"/>
          <w:szCs w:val="24"/>
        </w:rPr>
        <w:t>eputusan investasi</w:t>
      </w:r>
      <w:r w:rsidR="00616F55" w:rsidRPr="00733494">
        <w:rPr>
          <w:rFonts w:ascii="Times New Roman" w:hAnsi="Times New Roman" w:cs="Times New Roman"/>
          <w:sz w:val="24"/>
          <w:szCs w:val="24"/>
        </w:rPr>
        <w:t xml:space="preserve"> merupakan langkah manajemen perusahaan untuk menyalurkan dana ke berbagai bentuk investasi, seperti pembelian aset yang diharapkan dapat menghasilkan keuntungan di masa depan. </w:t>
      </w:r>
      <w:r w:rsidRPr="00EA4D83">
        <w:rPr>
          <w:rFonts w:ascii="Times New Roman" w:hAnsi="Times New Roman" w:cs="Times New Roman"/>
          <w:sz w:val="24"/>
          <w:szCs w:val="24"/>
        </w:rPr>
        <w:t>Tujuan dari keputusan investasi ialah memperoleh tingkat laba yang maksimal dengan mempertimbangkan risiko yang harus ditanggung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Husnafaza","given":"Najawilda","non-dropping-particle":"","parse-names":false,"suffix":""},{"dropping-particle":"","family":"Ardiansyah","given":"Fery","non-dropping-particle":"","parse-names":false,"suffix":""},{"dropping-particle":"","family":"Zuliyati","given":"","non-dropping-particle":"","parse-names":false,"suffix":""}],"container-title":"Jurnalku","id":"ITEM-1","issue":"4","issued":{"date-parts":[["2023"]]},"page":"402-407","title":"Optimalkan Keuntungan dan Minimalkan Risiko: Panduan Praktis Pengambilan Keputusan Investasi yang Efektif","type":"article-journal","volume":"3"},"uris":["http://www.mendeley.com/documents/?uuid=acdb91d8-16be-49f7-a603-4f9077b11cc1"]}],"mendeley":{"formattedCitation":"(Husnafaza et al., 2023)","plainTextFormattedCitation":"(Husnafaza et al., 2023)","previouslyFormattedCitation":"(Husnafaza et al., 2023)"},"properties":{"noteIndex":0},"schema":"https://github.com/citation-style-language/schema/raw/master/csl-citation.json"}</w:instrText>
      </w:r>
      <w:r>
        <w:rPr>
          <w:rFonts w:ascii="Times New Roman" w:hAnsi="Times New Roman" w:cs="Times New Roman"/>
          <w:sz w:val="24"/>
          <w:szCs w:val="24"/>
        </w:rPr>
        <w:fldChar w:fldCharType="separate"/>
      </w:r>
      <w:r w:rsidRPr="00EA4D83">
        <w:rPr>
          <w:rFonts w:ascii="Times New Roman" w:hAnsi="Times New Roman" w:cs="Times New Roman"/>
          <w:noProof/>
          <w:sz w:val="24"/>
          <w:szCs w:val="24"/>
        </w:rPr>
        <w:t>(Husnafaza et al., 2023)</w:t>
      </w:r>
      <w:r>
        <w:rPr>
          <w:rFonts w:ascii="Times New Roman" w:hAnsi="Times New Roman" w:cs="Times New Roman"/>
          <w:sz w:val="24"/>
          <w:szCs w:val="24"/>
        </w:rPr>
        <w:fldChar w:fldCharType="end"/>
      </w:r>
      <w:r w:rsidRPr="00EA4D83">
        <w:rPr>
          <w:rFonts w:ascii="Times New Roman" w:hAnsi="Times New Roman" w:cs="Times New Roman"/>
          <w:sz w:val="24"/>
          <w:szCs w:val="24"/>
        </w:rPr>
        <w:t>.</w:t>
      </w:r>
    </w:p>
    <w:p w14:paraId="64A8C5B7" w14:textId="2C7C966E" w:rsidR="00F51483" w:rsidRDefault="008E5066" w:rsidP="00733494">
      <w:pPr>
        <w:spacing w:after="0" w:line="480" w:lineRule="auto"/>
        <w:ind w:firstLine="709"/>
        <w:jc w:val="both"/>
        <w:rPr>
          <w:rFonts w:ascii="Times New Roman" w:hAnsi="Times New Roman" w:cs="Times New Roman"/>
          <w:sz w:val="24"/>
          <w:szCs w:val="24"/>
        </w:rPr>
      </w:pPr>
      <w:r w:rsidRPr="00733494">
        <w:rPr>
          <w:rFonts w:ascii="Times New Roman" w:hAnsi="Times New Roman" w:cs="Times New Roman"/>
          <w:sz w:val="24"/>
          <w:szCs w:val="24"/>
        </w:rPr>
        <w:t>K</w:t>
      </w:r>
      <w:r w:rsidR="00B56A7B" w:rsidRPr="00B56A7B">
        <w:rPr>
          <w:rFonts w:ascii="Times New Roman" w:hAnsi="Times New Roman" w:cs="Times New Roman"/>
          <w:sz w:val="24"/>
          <w:szCs w:val="24"/>
        </w:rPr>
        <w:t>eputusan investasi berkaitan dengan penentuan alokasi dana perusahaan, baik yang bersumber dari internal maupun eksternal, ke dalam berbagai aset produktif. Penggunaan dana tersebut untuk kegiatan investasi diharapkan dapat mendorong pertumbuhan perusahaan di masa mendatang.</w:t>
      </w:r>
      <w:r w:rsidR="00FC321E">
        <w:rPr>
          <w:rFonts w:ascii="Times New Roman" w:hAnsi="Times New Roman" w:cs="Times New Roman"/>
          <w:sz w:val="24"/>
          <w:szCs w:val="24"/>
        </w:rPr>
        <w:t xml:space="preserve"> </w:t>
      </w:r>
      <w:r w:rsidR="00FC321E" w:rsidRPr="00FC321E">
        <w:rPr>
          <w:rFonts w:ascii="Times New Roman" w:hAnsi="Times New Roman" w:cs="Times New Roman"/>
          <w:sz w:val="24"/>
          <w:szCs w:val="24"/>
        </w:rPr>
        <w:t>Pengelolaan keputusan investasi yang efektif akan meningkatkan keuntungan sehingga nilai perusahaan turut meningkat</w:t>
      </w:r>
      <w:r w:rsidR="00FC321E">
        <w:rPr>
          <w:rFonts w:ascii="Times New Roman" w:hAnsi="Times New Roman" w:cs="Times New Roman"/>
          <w:sz w:val="24"/>
          <w:szCs w:val="24"/>
        </w:rPr>
        <w:t xml:space="preserve"> </w:t>
      </w:r>
      <w:r w:rsidR="00FC321E">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{"citationItems":[{"id":"ITEM-1","itemData":{"DOI":"10.33087/ekonomis.v7i2.1453","abstract":"Abstrak Penelitian ini bertujuan untuk melihat pengaruh struktur modal, kebijakan dividen dan pertumbuhan penjualan terhadap profitabilitas. Penelitian dilakukan terhadap 65 perusahaan properti dan real estate yang terdaftar di Bursa Efek Indonesia. Pemilihan sampel dilakukan dengan teknik purposive sampling, dan dihasilkan sampel 13 perusahaan properti dan real estate. Pengujian hipotesis dan analisis data dilakukan dengan menggunakan analisis regresi data panel dengan bantuan aplikasi E-views 9.0, dan taraf signifikansi 5%. Hasil yang diperoleh dari penelitian ini ialah bahwa struktur modal (DER) tidak berpengaruh signifikan terhadap profitabilitas (ROA), kebijakan dividen (DPR) tidak berpengaruh signifikan terhadap profitabilitas (ROA), dan pertumbuhan penjualan berpengaruh signifikan terhadap profitabilitas (ROA). Kata kunci : profitabilitas; struktur modal; kebijakan dividen; pertumbuhan penjualan. Abstract The purpose of this research is to know the impact of capital structure, dividend policy and sales growth on profitability. The study takes population of 65 property and real estate companies listed on the Indonesian stock exchange. This study used the technique of purposive sampling to complete the sampling selection and produced samples of 13 property and real estate companies. Hypothesis testing and analysis of the data are using data regression analysis, and the data regression analysis is performed with the assist of E-views 9.0 with a 5% as significance level. The result of this study is that capital structure (DER) has no significant impact on profitability (ROA), dividend policy (DPR) has no significant impact on profitability, and sales growth also has a significant impact on profitability.","author":[{"dropping-particle":"","family":"Ismail","given":"Achmad Khanif","non-dropping-particle":"","parse-names":false,"suffix":""},{"dropping-particle":"","family":"Wulandari","given":"Dewi Ayu","non-dropping-particle":"","parse-names":false,"suffix":""}],"container-title":"Journal of Economics and Business","id":"ITEM-1","issue":"2","issued":{"date-parts":[["2023"]]},"page":"1336-1344","title":"Analisis Kebijakan Dividen, Keputusan Investasi, dan Profitabilitas pada Perusahaan Properti, dan Real Estate yang Terdaftar di Bursa Efek Indonesia","type":"article-journal","volume":"7"},"uris":["http://www.mendeley.com/documents/?uuid=007cbc06-842d-470a-9c1c-ae46e5f53ea7"]}],"mendeley":{"formattedCitation":"(Ismail &amp; Wulandari, 2023)","plainTextFormattedCitation":"(Ismail &amp; Wulandari, 2023)","previouslyFormattedCitation":"(Ismail &amp; Wulandari, 2023)"},"properties":{"noteIndex":0},"schema":"https://github.com/citation-style-language/schema/raw/master/csl-citation.json"}</w:instrText>
      </w:r>
      <w:r w:rsidR="00FC321E">
        <w:rPr>
          <w:rFonts w:ascii="Times New Roman" w:hAnsi="Times New Roman" w:cs="Times New Roman"/>
          <w:sz w:val="24"/>
          <w:szCs w:val="24"/>
        </w:rPr>
        <w:fldChar w:fldCharType="separate"/>
      </w:r>
      <w:r w:rsidR="00FC321E" w:rsidRPr="00FC321E">
        <w:rPr>
          <w:rFonts w:ascii="Times New Roman" w:hAnsi="Times New Roman" w:cs="Times New Roman"/>
          <w:noProof/>
          <w:sz w:val="24"/>
          <w:szCs w:val="24"/>
        </w:rPr>
        <w:t>(Ismail &amp; Wulandari, 2023)</w:t>
      </w:r>
      <w:r w:rsidR="00FC321E">
        <w:rPr>
          <w:rFonts w:ascii="Times New Roman" w:hAnsi="Times New Roman" w:cs="Times New Roman"/>
          <w:sz w:val="24"/>
          <w:szCs w:val="24"/>
        </w:rPr>
        <w:fldChar w:fldCharType="end"/>
      </w:r>
      <w:r w:rsidR="00FC321E" w:rsidRPr="00FC321E">
        <w:rPr>
          <w:rFonts w:ascii="Times New Roman" w:hAnsi="Times New Roman" w:cs="Times New Roman"/>
          <w:sz w:val="24"/>
          <w:szCs w:val="24"/>
        </w:rPr>
        <w:t>.</w:t>
      </w:r>
      <w:r w:rsidR="00FC321E">
        <w:rPr>
          <w:rFonts w:ascii="Times New Roman" w:hAnsi="Times New Roman" w:cs="Times New Roman"/>
          <w:sz w:val="24"/>
          <w:szCs w:val="24"/>
        </w:rPr>
        <w:t xml:space="preserve"> </w:t>
      </w:r>
    </w:p>
    <w:p w14:paraId="07CD75F7" w14:textId="1C62D9AE" w:rsidR="00733494" w:rsidRDefault="008E5066" w:rsidP="00F51483">
      <w:pPr>
        <w:spacing w:after="0" w:line="480" w:lineRule="auto"/>
        <w:ind w:firstLine="709"/>
        <w:jc w:val="both"/>
        <w:rPr>
          <w:rFonts w:ascii="Times New Roman" w:hAnsi="Times New Roman" w:cs="Times New Roman"/>
          <w:sz w:val="24"/>
          <w:szCs w:val="24"/>
        </w:rPr>
      </w:pPr>
      <w:r w:rsidRPr="00733494">
        <w:rPr>
          <w:rFonts w:ascii="Times New Roman" w:hAnsi="Times New Roman" w:cs="Times New Roman"/>
          <w:sz w:val="24"/>
          <w:szCs w:val="24"/>
        </w:rPr>
        <w:t>Perusahaan</w:t>
      </w:r>
      <w:r w:rsidR="00616F55" w:rsidRPr="00733494">
        <w:rPr>
          <w:rFonts w:ascii="Times New Roman" w:hAnsi="Times New Roman" w:cs="Times New Roman"/>
          <w:sz w:val="24"/>
          <w:szCs w:val="24"/>
        </w:rPr>
        <w:t xml:space="preserve"> dengan tingkat keputusan investasi yang tinggi cenderung lebih mudah menarik perhatian investor, sehingga dapat meningkatkan minat beli saham perusahaan </w:t>
      </w:r>
      <w:r w:rsidRPr="00733494">
        <w:rPr>
          <w:rFonts w:ascii="Times New Roman" w:hAnsi="Times New Roman" w:cs="Times New Roman"/>
          <w:sz w:val="24"/>
          <w:szCs w:val="24"/>
        </w:rPr>
        <w:t>tersebut</w:t>
      </w:r>
      <w:r w:rsidR="00F51483">
        <w:rPr>
          <w:rFonts w:ascii="Times New Roman" w:hAnsi="Times New Roman" w:cs="Times New Roman"/>
          <w:sz w:val="24"/>
          <w:szCs w:val="24"/>
        </w:rPr>
        <w:t xml:space="preserve"> </w:t>
      </w:r>
      <w:r w:rsidR="00F51483">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{"citationItems":[{"id":"ITEM-1","itemData":{"DOI":"10.55606/jurimbik.v5i2.1103","ISSN":"2827-8143","abstract":"This research aims to determine how Dividend Policy, Investment Decisions, and Financing Decisions influence Firm Value in Basic Materials sector companies listed on the Indonesia Stock Exchange for the period 2020-2023. The variables used in this study are independent variables (X) consisting of dividend policy proxied by the Dividend Payout Ratio, investment decisions proxied by the Price Earning Ratio, financing decisions proxied by the Debt to Equity Ratio, and the dependent variable (Y) is Firm Value proxied by Tobin’s Q. The sample in this study was obtained using purposive sampling method. Based on the established criteria and data processing method, 19 companies were determined to be the research sample. The data analysis technique used is multiple linear regression. The results of this study indicate that partially, dividend policy has a negative and significant effect on firm value, investment decisions have a positive and significant effect on firm value, and financing decisions do not have a significant effect on firm value. Simultaneously, the variables of Dividend Policy, Investment Decisions, and Financing Decisions significantly affect Firm Value.","author":[{"dropping-particle":"","family":"Rajagukguk","given":"Helvi Febriana","non-dropping-particle":"","parse-names":false,"suffix":""},{"dropping-particle":"","family":"Gultom","given":"Robinhot","non-dropping-particle":"","parse-names":false,"suffix":""},{"dropping-particle":"","family":"Purba","given":"Dimita Hemalli Premasari","non-dropping-particle":"","parse-names":false,"suffix":""}],"container-title":"Jurnal Ilmiah Manajemen, Bisnis dan Kewirausahaan","id":"ITEM-1","issue":"2","issued":{"date-parts":[["2025"]]},"page":"306-321","title":"Pengaruh Kebijakan Dividen, Keputusan Investasi dan Keputusan Pendanaan terhadap Nilai Perusahaan pada Sektor Basic Materials di BEI 2020-2023","type":"article-journal","volume":"5"},"uris":["http://www.mendeley.com/documents/?uuid=46d68125-388b-4b23-b6d3-3e9265736f6e"]}],"mendeley":{"formattedCitation":"(Rajagukguk et al., 2025)","plainTextFormattedCitation":"(Rajagukguk et al., 2025)","previouslyFormattedCitation":"(Rajagukguk et al., 2025)"},"properties":{"noteIndex":0},"schema":"https://github.com/citation-style-language/schema/raw/master/csl-citation.json"}</w:instrText>
      </w:r>
      <w:r w:rsidR="00F51483">
        <w:rPr>
          <w:rFonts w:ascii="Times New Roman" w:hAnsi="Times New Roman" w:cs="Times New Roman"/>
          <w:sz w:val="24"/>
          <w:szCs w:val="24"/>
        </w:rPr>
        <w:fldChar w:fldCharType="separate"/>
      </w:r>
      <w:r w:rsidR="00F51483" w:rsidRPr="00F51483">
        <w:rPr>
          <w:rFonts w:ascii="Times New Roman" w:hAnsi="Times New Roman" w:cs="Times New Roman"/>
          <w:noProof/>
          <w:sz w:val="24"/>
          <w:szCs w:val="24"/>
        </w:rPr>
        <w:t>(Rajagukguk et al., 2025)</w:t>
      </w:r>
      <w:r w:rsidR="00F51483">
        <w:rPr>
          <w:rFonts w:ascii="Times New Roman" w:hAnsi="Times New Roman" w:cs="Times New Roman"/>
          <w:sz w:val="24"/>
          <w:szCs w:val="24"/>
        </w:rPr>
        <w:fldChar w:fldCharType="end"/>
      </w:r>
      <w:r w:rsidRPr="00733494">
        <w:rPr>
          <w:rFonts w:ascii="Times New Roman" w:hAnsi="Times New Roman" w:cs="Times New Roman"/>
          <w:sz w:val="24"/>
          <w:szCs w:val="24"/>
        </w:rPr>
        <w:t>.</w:t>
      </w:r>
      <w:r w:rsidR="00F51483">
        <w:rPr>
          <w:rFonts w:ascii="Times New Roman" w:hAnsi="Times New Roman" w:cs="Times New Roman"/>
          <w:sz w:val="24"/>
          <w:szCs w:val="24"/>
        </w:rPr>
        <w:t xml:space="preserve"> </w:t>
      </w:r>
      <w:r w:rsidR="00DE46F6" w:rsidRPr="00733494">
        <w:rPr>
          <w:rFonts w:ascii="Times New Roman" w:hAnsi="Times New Roman" w:cs="Times New Roman"/>
          <w:sz w:val="24"/>
          <w:szCs w:val="24"/>
        </w:rPr>
        <w:t>Hal ini dikarenakan investor melihat keputusan investasi sebagai bentuk keyakinan manajemen terhadap prospek usaha. Ketika manajemen mengambil keputusan investasi yang dinilai potensial, maka pasar akan merespons positif dan hal ini berpotensi meningkatkan harga saham perusahaan. Oleh karena itu, transparansi informasi terkait investasi yang dilakukan juga menjadi penting agar investor dapat menilai risiko dan potensi pengembalian yang dimiliki perusahaan.</w:t>
      </w:r>
    </w:p>
    <w:p w14:paraId="07061B1F" w14:textId="25482716" w:rsidR="00941C95" w:rsidRPr="00E25224" w:rsidRDefault="00941C95" w:rsidP="00D74872">
      <w:pPr>
        <w:pStyle w:val="Heading2"/>
        <w:numPr>
          <w:ilvl w:val="1"/>
          <w:numId w:val="7"/>
        </w:numPr>
        <w:ind w:left="709" w:hanging="709"/>
      </w:pPr>
      <w:bookmarkStart w:id="20" w:name="_Toc209165206"/>
      <w:r w:rsidRPr="00E25224">
        <w:t>Penelitian Terdahulu</w:t>
      </w:r>
      <w:bookmarkEnd w:id="20"/>
    </w:p>
    <w:p w14:paraId="1F6F5D1B" w14:textId="460F4F3C" w:rsidR="00B12E04" w:rsidRDefault="00616F55" w:rsidP="00A63289">
      <w:pPr>
        <w:spacing w:after="0" w:line="480" w:lineRule="auto"/>
        <w:ind w:firstLine="709"/>
        <w:jc w:val="both"/>
        <w:rPr>
          <w:rFonts w:ascii="Times New Roman" w:hAnsi="Times New Roman" w:cs="Times New Roman"/>
          <w:sz w:val="24"/>
          <w:szCs w:val="24"/>
        </w:rPr>
      </w:pPr>
      <w:r w:rsidRPr="00A32268">
        <w:rPr>
          <w:rFonts w:ascii="Times New Roman" w:hAnsi="Times New Roman" w:cs="Times New Roman"/>
          <w:sz w:val="24"/>
          <w:szCs w:val="24"/>
        </w:rPr>
        <w:t xml:space="preserve">Banyak penelitian telah dilakukan untuk menganalisis faktor-faktor yang memengaruhi nilai perusahaan. </w:t>
      </w:r>
      <w:r w:rsidR="00CD2C84" w:rsidRPr="00A32268">
        <w:rPr>
          <w:rFonts w:ascii="Times New Roman" w:hAnsi="Times New Roman" w:cs="Times New Roman"/>
          <w:sz w:val="24"/>
          <w:szCs w:val="24"/>
        </w:rPr>
        <w:t xml:space="preserve">Berikut ini beberapa penelitian terdahulu </w:t>
      </w:r>
      <w:r w:rsidR="00460A6F">
        <w:rPr>
          <w:rFonts w:ascii="Times New Roman" w:hAnsi="Times New Roman" w:cs="Times New Roman"/>
          <w:sz w:val="24"/>
          <w:szCs w:val="24"/>
        </w:rPr>
        <w:t xml:space="preserve">yang dirangkum dari beberapa jurnal terkait dengan penelitian </w:t>
      </w:r>
      <w:r w:rsidR="00CD2C84" w:rsidRPr="00A32268">
        <w:rPr>
          <w:rFonts w:ascii="Times New Roman" w:hAnsi="Times New Roman" w:cs="Times New Roman"/>
          <w:sz w:val="24"/>
          <w:szCs w:val="24"/>
        </w:rPr>
        <w:t>mengenai nilai perusahaan:</w:t>
      </w:r>
    </w:p>
    <w:p w14:paraId="7A1D20AD" w14:textId="1A471C1F" w:rsidR="00A63289" w:rsidRPr="00A63289" w:rsidRDefault="0098429F" w:rsidP="0098429F">
      <w:pPr>
        <w:pStyle w:val="Caption"/>
        <w:rPr>
          <w:rFonts w:ascii="Times New Roman" w:hAnsi="Times New Roman" w:cs="Times New Roman"/>
          <w:b/>
          <w:bCs/>
          <w:i w:val="0"/>
          <w:iCs w:val="0"/>
          <w:color w:val="auto"/>
          <w:sz w:val="24"/>
          <w:szCs w:val="24"/>
        </w:rPr>
      </w:pPr>
      <w:bookmarkStart w:id="21" w:name="_Toc211449153"/>
      <w:bookmarkStart w:id="22" w:name="_Hlk211852707"/>
      <w:r w:rsidRPr="0098429F">
        <w:rPr>
          <w:rFonts w:ascii="Times New Roman" w:hAnsi="Times New Roman" w:cs="Times New Roman"/>
          <w:b/>
          <w:bCs/>
          <w:i w:val="0"/>
          <w:iCs w:val="0"/>
          <w:color w:val="auto"/>
          <w:sz w:val="24"/>
          <w:szCs w:val="24"/>
        </w:rPr>
        <w:t>Tabel 2.</w:t>
      </w:r>
      <w:r w:rsidRPr="0098429F">
        <w:rPr>
          <w:rFonts w:ascii="Times New Roman" w:hAnsi="Times New Roman" w:cs="Times New Roman"/>
          <w:b/>
          <w:bCs/>
          <w:i w:val="0"/>
          <w:iCs w:val="0"/>
          <w:color w:val="auto"/>
          <w:sz w:val="24"/>
          <w:szCs w:val="24"/>
        </w:rPr>
        <w:fldChar w:fldCharType="begin"/>
      </w:r>
      <w:r w:rsidRPr="0098429F">
        <w:rPr>
          <w:rFonts w:ascii="Times New Roman" w:hAnsi="Times New Roman" w:cs="Times New Roman"/>
          <w:b/>
          <w:bCs/>
          <w:i w:val="0"/>
          <w:iCs w:val="0"/>
          <w:color w:val="auto"/>
          <w:sz w:val="24"/>
          <w:szCs w:val="24"/>
        </w:rPr>
        <w:instrText xml:space="preserve"> SEQ Tabel_2.1 \* ARABIC </w:instrText>
      </w:r>
      <w:r w:rsidRPr="0098429F">
        <w:rPr>
          <w:rFonts w:ascii="Times New Roman" w:hAnsi="Times New Roman" w:cs="Times New Roman"/>
          <w:b/>
          <w:bCs/>
          <w:i w:val="0"/>
          <w:iCs w:val="0"/>
          <w:color w:val="auto"/>
          <w:sz w:val="24"/>
          <w:szCs w:val="24"/>
        </w:rPr>
        <w:fldChar w:fldCharType="separate"/>
      </w:r>
      <w:r w:rsidR="006939BF">
        <w:rPr>
          <w:rFonts w:ascii="Times New Roman" w:hAnsi="Times New Roman" w:cs="Times New Roman"/>
          <w:b/>
          <w:bCs/>
          <w:i w:val="0"/>
          <w:iCs w:val="0"/>
          <w:noProof/>
          <w:color w:val="auto"/>
          <w:sz w:val="24"/>
          <w:szCs w:val="24"/>
        </w:rPr>
        <w:t>1</w:t>
      </w:r>
      <w:r w:rsidRPr="0098429F">
        <w:rPr>
          <w:rFonts w:ascii="Times New Roman" w:hAnsi="Times New Roman" w:cs="Times New Roman"/>
          <w:b/>
          <w:bCs/>
          <w:i w:val="0"/>
          <w:iCs w:val="0"/>
          <w:color w:val="auto"/>
          <w:sz w:val="24"/>
          <w:szCs w:val="24"/>
        </w:rPr>
        <w:fldChar w:fldCharType="end"/>
      </w:r>
      <w:r w:rsidRPr="0098429F">
        <w:rPr>
          <w:rFonts w:ascii="Times New Roman" w:hAnsi="Times New Roman" w:cs="Times New Roman"/>
          <w:b/>
          <w:bCs/>
          <w:i w:val="0"/>
          <w:iCs w:val="0"/>
          <w:color w:val="auto"/>
          <w:sz w:val="24"/>
          <w:szCs w:val="24"/>
        </w:rPr>
        <w:t xml:space="preserve"> Penelitian Terdahulu</w:t>
      </w:r>
      <w:bookmarkEnd w:id="21"/>
    </w:p>
    <w:tbl>
      <w:tblPr>
        <w:tblStyle w:val="TableGrid"/>
        <w:tblW w:w="0" w:type="auto"/>
        <w:tblLook w:val="04A0" w:firstRow="1" w:lastRow="0" w:firstColumn="1" w:lastColumn="0" w:noHBand="0" w:noVBand="1"/>
      </w:tblPr>
      <w:tblGrid>
        <w:gridCol w:w="516"/>
        <w:gridCol w:w="1606"/>
        <w:gridCol w:w="1842"/>
        <w:gridCol w:w="1701"/>
        <w:gridCol w:w="2262"/>
      </w:tblGrid>
      <w:tr w:rsidR="006F63B9" w14:paraId="1C7300F6" w14:textId="77777777" w:rsidTr="00C215AA">
        <w:tc>
          <w:tcPr>
            <w:tcW w:w="516" w:type="dxa"/>
          </w:tcPr>
          <w:bookmarkEnd w:id="22"/>
          <w:p w14:paraId="6C148D7A" w14:textId="4DF0A116" w:rsidR="00ED79CE" w:rsidRPr="00B07329" w:rsidRDefault="00ED79CE" w:rsidP="00B07329">
            <w:pPr>
              <w:jc w:val="center"/>
              <w:rPr>
                <w:rFonts w:ascii="Times New Roman" w:hAnsi="Times New Roman" w:cs="Times New Roman"/>
                <w:b/>
                <w:bCs/>
                <w:sz w:val="24"/>
                <w:szCs w:val="24"/>
              </w:rPr>
            </w:pPr>
            <w:r w:rsidRPr="00B07329">
              <w:rPr>
                <w:rFonts w:ascii="Times New Roman" w:hAnsi="Times New Roman" w:cs="Times New Roman"/>
                <w:b/>
                <w:bCs/>
                <w:sz w:val="24"/>
                <w:szCs w:val="24"/>
              </w:rPr>
              <w:t>No</w:t>
            </w:r>
          </w:p>
        </w:tc>
        <w:tc>
          <w:tcPr>
            <w:tcW w:w="1606" w:type="dxa"/>
          </w:tcPr>
          <w:p w14:paraId="6B846B57" w14:textId="38E74766" w:rsidR="00ED79CE" w:rsidRPr="00B07329" w:rsidRDefault="00ED79CE" w:rsidP="00B07329">
            <w:pPr>
              <w:jc w:val="center"/>
              <w:rPr>
                <w:rFonts w:ascii="Times New Roman" w:hAnsi="Times New Roman" w:cs="Times New Roman"/>
                <w:b/>
                <w:bCs/>
                <w:sz w:val="24"/>
                <w:szCs w:val="24"/>
              </w:rPr>
            </w:pPr>
            <w:r w:rsidRPr="00B07329">
              <w:rPr>
                <w:rFonts w:ascii="Times New Roman" w:hAnsi="Times New Roman" w:cs="Times New Roman"/>
                <w:b/>
                <w:bCs/>
                <w:sz w:val="24"/>
                <w:szCs w:val="24"/>
              </w:rPr>
              <w:t>Peneliti</w:t>
            </w:r>
          </w:p>
        </w:tc>
        <w:tc>
          <w:tcPr>
            <w:tcW w:w="1842" w:type="dxa"/>
          </w:tcPr>
          <w:p w14:paraId="5216E9B5" w14:textId="6F6DF703" w:rsidR="00ED79CE" w:rsidRPr="00B07329" w:rsidRDefault="00ED79CE" w:rsidP="00B07329">
            <w:pPr>
              <w:jc w:val="center"/>
              <w:rPr>
                <w:rFonts w:ascii="Times New Roman" w:hAnsi="Times New Roman" w:cs="Times New Roman"/>
                <w:b/>
                <w:bCs/>
                <w:sz w:val="24"/>
                <w:szCs w:val="24"/>
              </w:rPr>
            </w:pPr>
            <w:r w:rsidRPr="00B07329">
              <w:rPr>
                <w:rFonts w:ascii="Times New Roman" w:hAnsi="Times New Roman" w:cs="Times New Roman"/>
                <w:b/>
                <w:bCs/>
                <w:sz w:val="24"/>
                <w:szCs w:val="24"/>
              </w:rPr>
              <w:t>Variabel</w:t>
            </w:r>
            <w:r>
              <w:rPr>
                <w:rFonts w:ascii="Times New Roman" w:hAnsi="Times New Roman" w:cs="Times New Roman"/>
                <w:b/>
                <w:bCs/>
                <w:sz w:val="24"/>
                <w:szCs w:val="24"/>
              </w:rPr>
              <w:t xml:space="preserve"> Penelitian</w:t>
            </w:r>
          </w:p>
        </w:tc>
        <w:tc>
          <w:tcPr>
            <w:tcW w:w="1701" w:type="dxa"/>
          </w:tcPr>
          <w:p w14:paraId="1A0A2ED8" w14:textId="6D290BAC" w:rsidR="00ED79CE" w:rsidRPr="00B07329" w:rsidRDefault="00ED79CE" w:rsidP="00B07329">
            <w:pPr>
              <w:jc w:val="center"/>
              <w:rPr>
                <w:rFonts w:ascii="Times New Roman" w:hAnsi="Times New Roman" w:cs="Times New Roman"/>
                <w:b/>
                <w:bCs/>
                <w:sz w:val="24"/>
                <w:szCs w:val="24"/>
              </w:rPr>
            </w:pPr>
            <w:r>
              <w:rPr>
                <w:rFonts w:ascii="Times New Roman" w:hAnsi="Times New Roman" w:cs="Times New Roman"/>
                <w:b/>
                <w:bCs/>
                <w:sz w:val="24"/>
                <w:szCs w:val="24"/>
              </w:rPr>
              <w:t>Metode Penelitian</w:t>
            </w:r>
          </w:p>
        </w:tc>
        <w:tc>
          <w:tcPr>
            <w:tcW w:w="2262" w:type="dxa"/>
          </w:tcPr>
          <w:p w14:paraId="54109D65" w14:textId="2F02D09F" w:rsidR="00ED79CE" w:rsidRPr="00B07329" w:rsidRDefault="00ED79CE" w:rsidP="00B07329">
            <w:pPr>
              <w:jc w:val="center"/>
              <w:rPr>
                <w:rFonts w:ascii="Times New Roman" w:hAnsi="Times New Roman" w:cs="Times New Roman"/>
                <w:b/>
                <w:bCs/>
                <w:sz w:val="24"/>
                <w:szCs w:val="24"/>
              </w:rPr>
            </w:pPr>
            <w:r w:rsidRPr="00B07329">
              <w:rPr>
                <w:rFonts w:ascii="Times New Roman" w:hAnsi="Times New Roman" w:cs="Times New Roman"/>
                <w:b/>
                <w:bCs/>
                <w:sz w:val="24"/>
                <w:szCs w:val="24"/>
              </w:rPr>
              <w:t>Hasil Penelitian</w:t>
            </w:r>
          </w:p>
        </w:tc>
      </w:tr>
      <w:tr w:rsidR="006F63B9" w14:paraId="3B12B4DD" w14:textId="77777777" w:rsidTr="00C215AA">
        <w:tc>
          <w:tcPr>
            <w:tcW w:w="516" w:type="dxa"/>
          </w:tcPr>
          <w:p w14:paraId="45B03E4A" w14:textId="6EE7FFD7" w:rsidR="00ED79CE" w:rsidRDefault="002B1EA9" w:rsidP="00B07329">
            <w:pPr>
              <w:jc w:val="center"/>
              <w:rPr>
                <w:rFonts w:ascii="Times New Roman" w:hAnsi="Times New Roman" w:cs="Times New Roman"/>
                <w:sz w:val="24"/>
                <w:szCs w:val="24"/>
              </w:rPr>
            </w:pPr>
            <w:r>
              <w:rPr>
                <w:rFonts w:ascii="Times New Roman" w:hAnsi="Times New Roman" w:cs="Times New Roman"/>
                <w:sz w:val="24"/>
                <w:szCs w:val="24"/>
              </w:rPr>
              <w:t>1</w:t>
            </w:r>
            <w:r w:rsidR="00ED79CE">
              <w:rPr>
                <w:rFonts w:ascii="Times New Roman" w:hAnsi="Times New Roman" w:cs="Times New Roman"/>
                <w:sz w:val="24"/>
                <w:szCs w:val="24"/>
              </w:rPr>
              <w:t>.</w:t>
            </w:r>
          </w:p>
        </w:tc>
        <w:tc>
          <w:tcPr>
            <w:tcW w:w="1606" w:type="dxa"/>
          </w:tcPr>
          <w:p w14:paraId="15528855" w14:textId="20AEEDD9" w:rsidR="00ED79CE" w:rsidRDefault="009E50B1" w:rsidP="00460A6F">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{"citationItems":[{"id":"ITEM-1","itemData":{"author":[{"dropping-particle":"","family":"Yuniastri","given":"Ni Putu Ayu","non-dropping-particle":"","parse-names":false,"suffix":""},{"dropping-particle":"","family":"Endiana","given":"I Dewa Made","non-dropping-particle":"","parse-names":false,"suffix":""},{"dropping-particle":"","family":"Kumalasari","given":"Putu Diah","non-dropping-particle":"","parse-names":false,"suffix":""}],"container-title":"Karya Riset Mahasiswa Akuntansi","id":"ITEM-1","issued":{"date-parts":[["2021"]]},"page":"69-79","title":"Pengaruh Profitabilitas, Kebijakan Dividen, Keputusan Investasi, Struktur Modal dan Ukuran Perusahaan terhadap Nilai Perusahaan Pada Perusahaan Manufaktur Yang Terdaftar di Bursa Efek Indonesia Periode 2017-2019","type":"article-journal","volume":"1"},"uris":["http://www.mendeley.com/documents/?uuid=9950c3f5-ed0c-4496-bbec-18088b1b09a7"]}],"mendeley":{"formattedCitation":"(Yuniastri et al., 2021)","manualFormatting":"Yuniastri et al. (2021)","plainTextFormattedCitation":"(Yuniastri et al., 2021)","previouslyFormattedCitation":"(Yuniastri et al., 2021)"},"properties":{"noteIndex":0},"schema":"https://github.com/citation-style-language/schema/raw/master/csl-citation.json"}</w:instrText>
            </w:r>
            <w:r>
              <w:rPr>
                <w:rFonts w:ascii="Times New Roman" w:hAnsi="Times New Roman" w:cs="Times New Roman"/>
                <w:sz w:val="24"/>
                <w:szCs w:val="24"/>
              </w:rPr>
              <w:fldChar w:fldCharType="separate"/>
            </w:r>
            <w:r w:rsidRPr="009E50B1">
              <w:rPr>
                <w:rFonts w:ascii="Times New Roman" w:hAnsi="Times New Roman" w:cs="Times New Roman"/>
                <w:noProof/>
                <w:sz w:val="24"/>
                <w:szCs w:val="24"/>
              </w:rPr>
              <w:t xml:space="preserve">Yuniastri et al. </w:t>
            </w:r>
            <w:r>
              <w:rPr>
                <w:rFonts w:ascii="Times New Roman" w:hAnsi="Times New Roman" w:cs="Times New Roman"/>
                <w:noProof/>
                <w:sz w:val="24"/>
                <w:szCs w:val="24"/>
              </w:rPr>
              <w:t>(</w:t>
            </w:r>
            <w:r w:rsidRPr="009E50B1">
              <w:rPr>
                <w:rFonts w:ascii="Times New Roman" w:hAnsi="Times New Roman" w:cs="Times New Roman"/>
                <w:noProof/>
                <w:sz w:val="24"/>
                <w:szCs w:val="24"/>
              </w:rPr>
              <w:t>2021)</w:t>
            </w:r>
            <w:r>
              <w:rPr>
                <w:rFonts w:ascii="Times New Roman" w:hAnsi="Times New Roman" w:cs="Times New Roman"/>
                <w:sz w:val="24"/>
                <w:szCs w:val="24"/>
              </w:rPr>
              <w:fldChar w:fldCharType="end"/>
            </w:r>
          </w:p>
        </w:tc>
        <w:tc>
          <w:tcPr>
            <w:tcW w:w="1842" w:type="dxa"/>
          </w:tcPr>
          <w:p w14:paraId="0ADF7578" w14:textId="77777777" w:rsidR="00ED79CE" w:rsidRDefault="00ED79CE" w:rsidP="00460A6F">
            <w:pPr>
              <w:jc w:val="both"/>
              <w:rPr>
                <w:rFonts w:ascii="Times New Roman" w:hAnsi="Times New Roman" w:cs="Times New Roman"/>
                <w:sz w:val="24"/>
                <w:szCs w:val="24"/>
              </w:rPr>
            </w:pPr>
            <w:r>
              <w:rPr>
                <w:rFonts w:ascii="Times New Roman" w:hAnsi="Times New Roman" w:cs="Times New Roman"/>
                <w:sz w:val="24"/>
                <w:szCs w:val="24"/>
              </w:rPr>
              <w:t>Dependen:</w:t>
            </w:r>
          </w:p>
          <w:p w14:paraId="39AA39F6" w14:textId="77777777" w:rsidR="00ED79CE" w:rsidRDefault="00ED79CE" w:rsidP="00460A6F">
            <w:pPr>
              <w:jc w:val="both"/>
              <w:rPr>
                <w:rFonts w:ascii="Times New Roman" w:hAnsi="Times New Roman" w:cs="Times New Roman"/>
                <w:sz w:val="24"/>
                <w:szCs w:val="24"/>
              </w:rPr>
            </w:pPr>
            <w:r>
              <w:rPr>
                <w:rFonts w:ascii="Times New Roman" w:hAnsi="Times New Roman" w:cs="Times New Roman"/>
                <w:sz w:val="24"/>
                <w:szCs w:val="24"/>
              </w:rPr>
              <w:t>Nilai perusahaan</w:t>
            </w:r>
          </w:p>
          <w:p w14:paraId="3292850F" w14:textId="77777777" w:rsidR="00ED79CE" w:rsidRDefault="00ED79CE" w:rsidP="00460A6F">
            <w:pPr>
              <w:jc w:val="both"/>
              <w:rPr>
                <w:rFonts w:ascii="Times New Roman" w:hAnsi="Times New Roman" w:cs="Times New Roman"/>
                <w:sz w:val="24"/>
                <w:szCs w:val="24"/>
              </w:rPr>
            </w:pPr>
            <w:r>
              <w:rPr>
                <w:rFonts w:ascii="Times New Roman" w:hAnsi="Times New Roman" w:cs="Times New Roman"/>
                <w:sz w:val="24"/>
                <w:szCs w:val="24"/>
              </w:rPr>
              <w:t>Independen:</w:t>
            </w:r>
          </w:p>
          <w:p w14:paraId="1A44EA7D" w14:textId="0EFF655C" w:rsidR="00ED79CE" w:rsidRDefault="00ED79CE" w:rsidP="00460A6F">
            <w:pPr>
              <w:jc w:val="both"/>
              <w:rPr>
                <w:rFonts w:ascii="Times New Roman" w:hAnsi="Times New Roman" w:cs="Times New Roman"/>
                <w:sz w:val="24"/>
                <w:szCs w:val="24"/>
              </w:rPr>
            </w:pPr>
            <w:r>
              <w:rPr>
                <w:rFonts w:ascii="Times New Roman" w:hAnsi="Times New Roman" w:cs="Times New Roman"/>
                <w:sz w:val="24"/>
                <w:szCs w:val="24"/>
              </w:rPr>
              <w:t>P</w:t>
            </w:r>
            <w:r w:rsidRPr="00A32268">
              <w:rPr>
                <w:rFonts w:ascii="Times New Roman" w:hAnsi="Times New Roman" w:cs="Times New Roman"/>
                <w:sz w:val="24"/>
                <w:szCs w:val="24"/>
              </w:rPr>
              <w:t>rofitabilitas, kebijakan dividen, keputusan investasi, struktur modal dan ukuran perusahaan</w:t>
            </w:r>
          </w:p>
        </w:tc>
        <w:tc>
          <w:tcPr>
            <w:tcW w:w="1701" w:type="dxa"/>
          </w:tcPr>
          <w:p w14:paraId="4A237379" w14:textId="74ED8EDD" w:rsidR="00ED79CE" w:rsidRDefault="00AA3F84" w:rsidP="00460A6F">
            <w:pPr>
              <w:jc w:val="both"/>
              <w:rPr>
                <w:rFonts w:ascii="Times New Roman" w:hAnsi="Times New Roman" w:cs="Times New Roman"/>
                <w:sz w:val="24"/>
                <w:szCs w:val="24"/>
              </w:rPr>
            </w:pPr>
            <w:r>
              <w:rPr>
                <w:rFonts w:ascii="Times New Roman" w:hAnsi="Times New Roman" w:cs="Times New Roman"/>
                <w:sz w:val="24"/>
                <w:szCs w:val="24"/>
              </w:rPr>
              <w:t>Analisis regresi</w:t>
            </w:r>
          </w:p>
        </w:tc>
        <w:tc>
          <w:tcPr>
            <w:tcW w:w="2262" w:type="dxa"/>
          </w:tcPr>
          <w:p w14:paraId="60E48D6F" w14:textId="2929211C" w:rsidR="00ED79CE" w:rsidRDefault="00ED79CE" w:rsidP="00460A6F">
            <w:pPr>
              <w:jc w:val="both"/>
              <w:rPr>
                <w:rFonts w:ascii="Times New Roman" w:hAnsi="Times New Roman" w:cs="Times New Roman"/>
                <w:sz w:val="24"/>
                <w:szCs w:val="24"/>
              </w:rPr>
            </w:pPr>
            <w:bookmarkStart w:id="23" w:name="_Hlk210902769"/>
            <w:r>
              <w:rPr>
                <w:rFonts w:ascii="Times New Roman" w:hAnsi="Times New Roman" w:cs="Times New Roman"/>
                <w:sz w:val="24"/>
                <w:szCs w:val="24"/>
              </w:rPr>
              <w:t>K</w:t>
            </w:r>
            <w:r w:rsidRPr="0058193C">
              <w:rPr>
                <w:rFonts w:ascii="Times New Roman" w:hAnsi="Times New Roman" w:cs="Times New Roman"/>
                <w:sz w:val="24"/>
                <w:szCs w:val="24"/>
              </w:rPr>
              <w:t>eputusan investasi berpengaruh signifikan positif</w:t>
            </w:r>
            <w:r w:rsidR="002C25FB">
              <w:rPr>
                <w:rFonts w:ascii="Times New Roman" w:hAnsi="Times New Roman" w:cs="Times New Roman"/>
                <w:sz w:val="24"/>
                <w:szCs w:val="24"/>
              </w:rPr>
              <w:t xml:space="preserve">, </w:t>
            </w:r>
            <w:r w:rsidRPr="0058193C">
              <w:rPr>
                <w:rFonts w:ascii="Times New Roman" w:hAnsi="Times New Roman" w:cs="Times New Roman"/>
                <w:sz w:val="24"/>
                <w:szCs w:val="24"/>
              </w:rPr>
              <w:t xml:space="preserve">ukuran perusahaan berpengaruh signifikan </w:t>
            </w:r>
            <w:r w:rsidR="00851E4D">
              <w:rPr>
                <w:rFonts w:ascii="Times New Roman" w:hAnsi="Times New Roman" w:cs="Times New Roman"/>
                <w:sz w:val="24"/>
                <w:szCs w:val="24"/>
              </w:rPr>
              <w:t>negati</w:t>
            </w:r>
            <w:r w:rsidR="002C25FB">
              <w:rPr>
                <w:rFonts w:ascii="Times New Roman" w:hAnsi="Times New Roman" w:cs="Times New Roman"/>
                <w:sz w:val="24"/>
                <w:szCs w:val="24"/>
              </w:rPr>
              <w:t>f</w:t>
            </w:r>
            <w:r w:rsidR="0046001C">
              <w:rPr>
                <w:rFonts w:ascii="Times New Roman" w:hAnsi="Times New Roman" w:cs="Times New Roman"/>
                <w:sz w:val="24"/>
                <w:szCs w:val="24"/>
              </w:rPr>
              <w:t xml:space="preserve">, </w:t>
            </w:r>
            <w:r w:rsidR="00851E4D">
              <w:rPr>
                <w:rFonts w:ascii="Times New Roman" w:hAnsi="Times New Roman" w:cs="Times New Roman"/>
                <w:sz w:val="24"/>
                <w:szCs w:val="24"/>
              </w:rPr>
              <w:t>sedangkan p</w:t>
            </w:r>
            <w:r w:rsidRPr="0058193C">
              <w:rPr>
                <w:rFonts w:ascii="Times New Roman" w:hAnsi="Times New Roman" w:cs="Times New Roman"/>
                <w:sz w:val="24"/>
                <w:szCs w:val="24"/>
              </w:rPr>
              <w:t>rofitabilitas</w:t>
            </w:r>
            <w:r w:rsidR="00851E4D">
              <w:rPr>
                <w:rFonts w:ascii="Times New Roman" w:hAnsi="Times New Roman" w:cs="Times New Roman"/>
                <w:sz w:val="24"/>
                <w:szCs w:val="24"/>
              </w:rPr>
              <w:t xml:space="preserve"> berpengaruh tidak signifikan negatif</w:t>
            </w:r>
            <w:r w:rsidRPr="0058193C">
              <w:rPr>
                <w:rFonts w:ascii="Times New Roman" w:hAnsi="Times New Roman" w:cs="Times New Roman"/>
                <w:sz w:val="24"/>
                <w:szCs w:val="24"/>
              </w:rPr>
              <w:t>, kebijakan dividen dan struktur modal</w:t>
            </w:r>
            <w:r w:rsidR="00851E4D">
              <w:rPr>
                <w:rFonts w:ascii="Times New Roman" w:hAnsi="Times New Roman" w:cs="Times New Roman"/>
                <w:sz w:val="24"/>
                <w:szCs w:val="24"/>
              </w:rPr>
              <w:t xml:space="preserve"> berpengaruh tidak signifikan positif </w:t>
            </w:r>
            <w:r w:rsidRPr="0058193C">
              <w:rPr>
                <w:rFonts w:ascii="Times New Roman" w:hAnsi="Times New Roman" w:cs="Times New Roman"/>
                <w:sz w:val="24"/>
                <w:szCs w:val="24"/>
              </w:rPr>
              <w:t>terhadap nilai perusahaan.</w:t>
            </w:r>
            <w:bookmarkEnd w:id="23"/>
          </w:p>
        </w:tc>
      </w:tr>
    </w:tbl>
    <w:p w14:paraId="72419995" w14:textId="6226C755" w:rsidR="0076623C" w:rsidRDefault="00602EC2" w:rsidP="0058193C">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Disambung ke halaman berikutnya</w:t>
      </w:r>
    </w:p>
    <w:p w14:paraId="6E5C503D" w14:textId="3A572577" w:rsidR="00602EC2" w:rsidRDefault="00602EC2" w:rsidP="00602EC2">
      <w:pPr>
        <w:spacing w:line="240" w:lineRule="auto"/>
        <w:jc w:val="both"/>
        <w:rPr>
          <w:rFonts w:ascii="Times New Roman" w:hAnsi="Times New Roman" w:cs="Times New Roman"/>
          <w:b/>
          <w:bCs/>
          <w:sz w:val="24"/>
          <w:szCs w:val="24"/>
        </w:rPr>
      </w:pPr>
      <w:r w:rsidRPr="00602EC2">
        <w:rPr>
          <w:rFonts w:ascii="Times New Roman" w:hAnsi="Times New Roman" w:cs="Times New Roman"/>
          <w:b/>
          <w:bCs/>
          <w:sz w:val="24"/>
          <w:szCs w:val="24"/>
        </w:rPr>
        <w:t xml:space="preserve">Tabel 2.1 </w:t>
      </w:r>
      <w:r>
        <w:rPr>
          <w:rFonts w:ascii="Times New Roman" w:hAnsi="Times New Roman" w:cs="Times New Roman"/>
          <w:b/>
          <w:bCs/>
          <w:sz w:val="24"/>
          <w:szCs w:val="24"/>
        </w:rPr>
        <w:t>Sambungan</w:t>
      </w:r>
    </w:p>
    <w:tbl>
      <w:tblPr>
        <w:tblStyle w:val="TableGrid"/>
        <w:tblW w:w="0" w:type="auto"/>
        <w:tblLook w:val="04A0" w:firstRow="1" w:lastRow="0" w:firstColumn="1" w:lastColumn="0" w:noHBand="0" w:noVBand="1"/>
      </w:tblPr>
      <w:tblGrid>
        <w:gridCol w:w="516"/>
        <w:gridCol w:w="1606"/>
        <w:gridCol w:w="1842"/>
        <w:gridCol w:w="1701"/>
        <w:gridCol w:w="2262"/>
      </w:tblGrid>
      <w:tr w:rsidR="00863393" w14:paraId="5E2D769C" w14:textId="77777777" w:rsidTr="00C215AA">
        <w:tc>
          <w:tcPr>
            <w:tcW w:w="516" w:type="dxa"/>
          </w:tcPr>
          <w:p w14:paraId="4AD1DEBA" w14:textId="77777777" w:rsidR="00863393" w:rsidRDefault="00863393" w:rsidP="00C62EF1">
            <w:pPr>
              <w:jc w:val="center"/>
              <w:rPr>
                <w:rFonts w:ascii="Times New Roman" w:hAnsi="Times New Roman" w:cs="Times New Roman"/>
                <w:sz w:val="24"/>
                <w:szCs w:val="24"/>
              </w:rPr>
            </w:pPr>
            <w:bookmarkStart w:id="24" w:name="_Hlk211853713"/>
            <w:r w:rsidRPr="00B07329">
              <w:rPr>
                <w:rFonts w:ascii="Times New Roman" w:hAnsi="Times New Roman" w:cs="Times New Roman"/>
                <w:b/>
                <w:bCs/>
                <w:sz w:val="24"/>
                <w:szCs w:val="24"/>
              </w:rPr>
              <w:t>No</w:t>
            </w:r>
          </w:p>
        </w:tc>
        <w:tc>
          <w:tcPr>
            <w:tcW w:w="1606" w:type="dxa"/>
          </w:tcPr>
          <w:p w14:paraId="705A5D3C"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Peneliti</w:t>
            </w:r>
          </w:p>
        </w:tc>
        <w:tc>
          <w:tcPr>
            <w:tcW w:w="1842" w:type="dxa"/>
          </w:tcPr>
          <w:p w14:paraId="55B7B491"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Variabel</w:t>
            </w:r>
            <w:r>
              <w:rPr>
                <w:rFonts w:ascii="Times New Roman" w:hAnsi="Times New Roman" w:cs="Times New Roman"/>
                <w:b/>
                <w:bCs/>
                <w:sz w:val="24"/>
                <w:szCs w:val="24"/>
              </w:rPr>
              <w:t xml:space="preserve"> Penelitian</w:t>
            </w:r>
          </w:p>
        </w:tc>
        <w:tc>
          <w:tcPr>
            <w:tcW w:w="1701" w:type="dxa"/>
          </w:tcPr>
          <w:p w14:paraId="0396FC91" w14:textId="77777777" w:rsidR="00863393" w:rsidRDefault="00863393" w:rsidP="00C62EF1">
            <w:pPr>
              <w:jc w:val="center"/>
              <w:rPr>
                <w:rFonts w:ascii="Times New Roman" w:hAnsi="Times New Roman" w:cs="Times New Roman"/>
                <w:sz w:val="24"/>
                <w:szCs w:val="24"/>
              </w:rPr>
            </w:pPr>
            <w:r>
              <w:rPr>
                <w:rFonts w:ascii="Times New Roman" w:hAnsi="Times New Roman" w:cs="Times New Roman"/>
                <w:b/>
                <w:bCs/>
                <w:sz w:val="24"/>
                <w:szCs w:val="24"/>
              </w:rPr>
              <w:t>Metode Penelitian</w:t>
            </w:r>
          </w:p>
        </w:tc>
        <w:tc>
          <w:tcPr>
            <w:tcW w:w="2262" w:type="dxa"/>
          </w:tcPr>
          <w:p w14:paraId="5263EAA4"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Hasil Penelitian</w:t>
            </w:r>
          </w:p>
        </w:tc>
      </w:tr>
      <w:bookmarkEnd w:id="24"/>
      <w:tr w:rsidR="00863393" w14:paraId="74886D8E" w14:textId="77777777" w:rsidTr="00C215AA">
        <w:tc>
          <w:tcPr>
            <w:tcW w:w="516" w:type="dxa"/>
          </w:tcPr>
          <w:p w14:paraId="36F2B1F2" w14:textId="77777777" w:rsidR="00863393" w:rsidRDefault="00863393" w:rsidP="00C62EF1">
            <w:pPr>
              <w:jc w:val="center"/>
              <w:rPr>
                <w:rFonts w:ascii="Times New Roman" w:hAnsi="Times New Roman" w:cs="Times New Roman"/>
                <w:sz w:val="24"/>
                <w:szCs w:val="24"/>
              </w:rPr>
            </w:pPr>
            <w:r>
              <w:rPr>
                <w:rFonts w:ascii="Times New Roman" w:hAnsi="Times New Roman" w:cs="Times New Roman"/>
                <w:sz w:val="24"/>
                <w:szCs w:val="24"/>
              </w:rPr>
              <w:t>2.</w:t>
            </w:r>
          </w:p>
        </w:tc>
        <w:tc>
          <w:tcPr>
            <w:tcW w:w="1606" w:type="dxa"/>
          </w:tcPr>
          <w:p w14:paraId="17A15301" w14:textId="2B8CE2E3"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{"citationItems":[{"id":"ITEM-1","itemData":{"author":[{"dropping-particle":"","family":"Laksono","given":"Bimantara Satria","non-dropping-particle":"","parse-names":false,"suffix":""},{"dropping-particle":"","family":"Rahayu","given":"Yuliastuti","non-dropping-particle":"","parse-names":false,"suffix":""}],"container-title":"Jurnal Ilmu dan Riset Akuntans","id":"ITEM-1","issue":"1","issued":{"date-parts":[["2021"]]},"title":"Pengaruh Profitabilitas, Keputusan investasi, dan Ukuran Perusahaan terhadap Nilai Perusahaan","type":"article-journal","volume":"10"},"uris":["http://www.mendeley.com/documents/?uuid=fb41a1c6-19c3-473b-af0b-f4f9571148fe"]}],"mendeley":{"formattedCitation":"(Laksono &amp; Rahayu, 2021)","manualFormatting":"Laksono &amp; Rahayu (2021)","plainTextFormattedCitation":"(Laksono &amp; Rahayu, 2021)","previouslyFormattedCitation":"(Laksono &amp; Rahayu, 2021)"},"properties":{"noteIndex":0},"schema":"https://github.com/citation-style-language/schema/raw/master/csl-citation.json"}</w:instrText>
            </w:r>
            <w:r>
              <w:rPr>
                <w:rFonts w:ascii="Times New Roman" w:hAnsi="Times New Roman" w:cs="Times New Roman"/>
                <w:sz w:val="24"/>
                <w:szCs w:val="24"/>
              </w:rPr>
              <w:fldChar w:fldCharType="separate"/>
            </w:r>
            <w:r w:rsidRPr="00C22531">
              <w:rPr>
                <w:rFonts w:ascii="Times New Roman" w:hAnsi="Times New Roman" w:cs="Times New Roman"/>
                <w:noProof/>
                <w:sz w:val="24"/>
                <w:szCs w:val="24"/>
              </w:rPr>
              <w:t>Laksono &amp; Rahayu</w:t>
            </w:r>
            <w:r>
              <w:rPr>
                <w:rFonts w:ascii="Times New Roman" w:hAnsi="Times New Roman" w:cs="Times New Roman"/>
                <w:noProof/>
                <w:sz w:val="24"/>
                <w:szCs w:val="24"/>
              </w:rPr>
              <w:t xml:space="preserve"> (</w:t>
            </w:r>
            <w:r w:rsidRPr="00C22531">
              <w:rPr>
                <w:rFonts w:ascii="Times New Roman" w:hAnsi="Times New Roman" w:cs="Times New Roman"/>
                <w:noProof/>
                <w:sz w:val="24"/>
                <w:szCs w:val="24"/>
              </w:rPr>
              <w:t>2021)</w:t>
            </w:r>
            <w:r>
              <w:rPr>
                <w:rFonts w:ascii="Times New Roman" w:hAnsi="Times New Roman" w:cs="Times New Roman"/>
                <w:sz w:val="24"/>
                <w:szCs w:val="24"/>
              </w:rPr>
              <w:fldChar w:fldCharType="end"/>
            </w:r>
          </w:p>
        </w:tc>
        <w:tc>
          <w:tcPr>
            <w:tcW w:w="1842" w:type="dxa"/>
          </w:tcPr>
          <w:p w14:paraId="22FA08C9"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Dependen:</w:t>
            </w:r>
          </w:p>
          <w:p w14:paraId="6D2FBC11"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Nilai perusahaan</w:t>
            </w:r>
          </w:p>
          <w:p w14:paraId="5B4EC917"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Independen:</w:t>
            </w:r>
          </w:p>
          <w:p w14:paraId="78856D5D" w14:textId="77777777" w:rsidR="00863393" w:rsidRDefault="00863393" w:rsidP="00C62EF1">
            <w:pPr>
              <w:jc w:val="both"/>
              <w:rPr>
                <w:rFonts w:ascii="Times New Roman" w:hAnsi="Times New Roman" w:cs="Times New Roman"/>
                <w:sz w:val="24"/>
                <w:szCs w:val="24"/>
              </w:rPr>
            </w:pPr>
            <w:r w:rsidRPr="00C22531">
              <w:rPr>
                <w:rFonts w:ascii="Times New Roman" w:hAnsi="Times New Roman" w:cs="Times New Roman"/>
                <w:sz w:val="24"/>
                <w:szCs w:val="24"/>
              </w:rPr>
              <w:t>Profitabilitas, keputusan investasi</w:t>
            </w:r>
            <w:r>
              <w:rPr>
                <w:rFonts w:ascii="Times New Roman" w:hAnsi="Times New Roman" w:cs="Times New Roman"/>
                <w:sz w:val="24"/>
                <w:szCs w:val="24"/>
              </w:rPr>
              <w:t xml:space="preserve"> </w:t>
            </w:r>
            <w:r w:rsidRPr="00C22531">
              <w:rPr>
                <w:rFonts w:ascii="Times New Roman" w:hAnsi="Times New Roman" w:cs="Times New Roman"/>
                <w:sz w:val="24"/>
                <w:szCs w:val="24"/>
              </w:rPr>
              <w:t>dan ukuran perusahaan</w:t>
            </w:r>
          </w:p>
        </w:tc>
        <w:tc>
          <w:tcPr>
            <w:tcW w:w="1701" w:type="dxa"/>
          </w:tcPr>
          <w:p w14:paraId="31C18C36"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Analisis regresi</w:t>
            </w:r>
          </w:p>
        </w:tc>
        <w:tc>
          <w:tcPr>
            <w:tcW w:w="2262" w:type="dxa"/>
          </w:tcPr>
          <w:p w14:paraId="692CBE2B" w14:textId="77777777" w:rsidR="00863393" w:rsidRDefault="00863393" w:rsidP="00C62EF1">
            <w:pPr>
              <w:jc w:val="both"/>
              <w:rPr>
                <w:rFonts w:ascii="Times New Roman" w:hAnsi="Times New Roman" w:cs="Times New Roman"/>
                <w:sz w:val="24"/>
                <w:szCs w:val="24"/>
              </w:rPr>
            </w:pPr>
            <w:bookmarkStart w:id="25" w:name="_Hlk210902797"/>
            <w:r>
              <w:rPr>
                <w:rFonts w:ascii="Times New Roman" w:hAnsi="Times New Roman" w:cs="Times New Roman"/>
                <w:sz w:val="24"/>
                <w:szCs w:val="24"/>
              </w:rPr>
              <w:t xml:space="preserve">Profitabilitas dan keputusan investasi </w:t>
            </w:r>
            <w:r w:rsidRPr="0058193C">
              <w:rPr>
                <w:rFonts w:ascii="Times New Roman" w:hAnsi="Times New Roman" w:cs="Times New Roman"/>
                <w:sz w:val="24"/>
                <w:szCs w:val="24"/>
              </w:rPr>
              <w:t>berpengaruh signifikan positi</w:t>
            </w:r>
            <w:r>
              <w:rPr>
                <w:rFonts w:ascii="Times New Roman" w:hAnsi="Times New Roman" w:cs="Times New Roman"/>
                <w:sz w:val="24"/>
                <w:szCs w:val="24"/>
              </w:rPr>
              <w:t xml:space="preserve">f, </w:t>
            </w:r>
            <w:r w:rsidRPr="0058193C">
              <w:rPr>
                <w:rFonts w:ascii="Times New Roman" w:hAnsi="Times New Roman" w:cs="Times New Roman"/>
                <w:sz w:val="24"/>
                <w:szCs w:val="24"/>
              </w:rPr>
              <w:t>sedangka</w:t>
            </w:r>
            <w:r>
              <w:rPr>
                <w:rFonts w:ascii="Times New Roman" w:hAnsi="Times New Roman" w:cs="Times New Roman"/>
                <w:sz w:val="24"/>
                <w:szCs w:val="24"/>
              </w:rPr>
              <w:t xml:space="preserve">n ukuran perusahaan berpengaruh tidak signifikan positif </w:t>
            </w:r>
            <w:r w:rsidRPr="0058193C">
              <w:rPr>
                <w:rFonts w:ascii="Times New Roman" w:hAnsi="Times New Roman" w:cs="Times New Roman"/>
                <w:sz w:val="24"/>
                <w:szCs w:val="24"/>
              </w:rPr>
              <w:t>terhadap nilai perusahaan</w:t>
            </w:r>
            <w:r>
              <w:rPr>
                <w:rFonts w:ascii="Times New Roman" w:hAnsi="Times New Roman" w:cs="Times New Roman"/>
                <w:sz w:val="24"/>
                <w:szCs w:val="24"/>
              </w:rPr>
              <w:t>.</w:t>
            </w:r>
            <w:bookmarkEnd w:id="25"/>
          </w:p>
        </w:tc>
      </w:tr>
      <w:tr w:rsidR="00863393" w14:paraId="35A65E7F" w14:textId="77777777" w:rsidTr="00C215AA">
        <w:tc>
          <w:tcPr>
            <w:tcW w:w="516" w:type="dxa"/>
          </w:tcPr>
          <w:p w14:paraId="30DFDD0B" w14:textId="77777777" w:rsidR="00863393" w:rsidRDefault="00863393" w:rsidP="00C62EF1">
            <w:pPr>
              <w:jc w:val="center"/>
              <w:rPr>
                <w:rFonts w:ascii="Times New Roman" w:hAnsi="Times New Roman" w:cs="Times New Roman"/>
                <w:sz w:val="24"/>
                <w:szCs w:val="24"/>
              </w:rPr>
            </w:pPr>
            <w:r>
              <w:rPr>
                <w:rFonts w:ascii="Times New Roman" w:hAnsi="Times New Roman" w:cs="Times New Roman"/>
                <w:sz w:val="24"/>
                <w:szCs w:val="24"/>
              </w:rPr>
              <w:t>3.</w:t>
            </w:r>
          </w:p>
        </w:tc>
        <w:tc>
          <w:tcPr>
            <w:tcW w:w="1606" w:type="dxa"/>
          </w:tcPr>
          <w:p w14:paraId="172FBD99" w14:textId="6E9B1B4C"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10.47476/reslaj.v4i3.787","author":[{"dropping-particle":"","family":"Ludianingsih","given":"Arum","non-dropping-particle":"","parse-names":false,"suffix":""},{"dropping-particle":"","family":"Wiyono","given":"Gendro","non-dropping-particle":"","parse-names":false,"suffix":""},{"dropping-particle":"","family":"Kusumawardhani","given":"Ratih","non-dropping-particle":"","parse-names":false,"suffix":""}],"container-title":"Religion Education Social Laa Roiba Journal","id":"ITEM-1","issue":"3","issued":{"date-parts":[["2022"]]},"page":"437-446","title":"Pengaruh Profitabilitas, Likuiditas, Ukuran Perusahaan dan Keputusan Investasi terhadap Nilai Perusahaan: Studi pada Bank yang Terdaftar di BEI Tahun 2018-2020","type":"article-journal","volume":"4"},"uris":["http://www.mendeley.com/documents/?uuid=0270e4ca-726e-4a8b-a7e5-39f1e0cd0636"]}],"mendeley":{"formattedCitation":"(Ludianingsih et al., 2022)","manualFormatting":"Ludianingsih et al. (2022)","plainTextFormattedCitation":"(Ludianingsih et al., 2022)","previouslyFormattedCitation":"(Ludianingsih et al., 2022)"},"properties":{"noteIndex":0},"schema":"https://github.com/citation-style-language/schema/raw/master/csl-citation.json"}</w:instrText>
            </w:r>
            <w:r>
              <w:rPr>
                <w:rFonts w:ascii="Times New Roman" w:hAnsi="Times New Roman" w:cs="Times New Roman"/>
                <w:sz w:val="24"/>
                <w:szCs w:val="24"/>
              </w:rPr>
              <w:fldChar w:fldCharType="separate"/>
            </w:r>
            <w:r w:rsidRPr="007279D3">
              <w:rPr>
                <w:rFonts w:ascii="Times New Roman" w:hAnsi="Times New Roman" w:cs="Times New Roman"/>
                <w:noProof/>
                <w:sz w:val="24"/>
                <w:szCs w:val="24"/>
              </w:rPr>
              <w:t xml:space="preserve">Ludianingsih et al. </w:t>
            </w:r>
            <w:r>
              <w:rPr>
                <w:rFonts w:ascii="Times New Roman" w:hAnsi="Times New Roman" w:cs="Times New Roman"/>
                <w:noProof/>
                <w:sz w:val="24"/>
                <w:szCs w:val="24"/>
              </w:rPr>
              <w:t>(</w:t>
            </w:r>
            <w:r w:rsidRPr="007279D3">
              <w:rPr>
                <w:rFonts w:ascii="Times New Roman" w:hAnsi="Times New Roman" w:cs="Times New Roman"/>
                <w:noProof/>
                <w:sz w:val="24"/>
                <w:szCs w:val="24"/>
              </w:rPr>
              <w:t>2022)</w:t>
            </w:r>
            <w:r>
              <w:rPr>
                <w:rFonts w:ascii="Times New Roman" w:hAnsi="Times New Roman" w:cs="Times New Roman"/>
                <w:sz w:val="24"/>
                <w:szCs w:val="24"/>
              </w:rPr>
              <w:fldChar w:fldCharType="end"/>
            </w:r>
          </w:p>
        </w:tc>
        <w:tc>
          <w:tcPr>
            <w:tcW w:w="1842" w:type="dxa"/>
          </w:tcPr>
          <w:p w14:paraId="1D895ED1"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Dependen:</w:t>
            </w:r>
          </w:p>
          <w:p w14:paraId="3A072F4C"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Nilai perusahaan</w:t>
            </w:r>
          </w:p>
          <w:p w14:paraId="40AE595D"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Independen:</w:t>
            </w:r>
          </w:p>
          <w:p w14:paraId="7BA72E0E" w14:textId="77777777" w:rsidR="00863393" w:rsidRDefault="00863393" w:rsidP="00C62EF1">
            <w:pPr>
              <w:jc w:val="both"/>
              <w:rPr>
                <w:rFonts w:ascii="Times New Roman" w:hAnsi="Times New Roman" w:cs="Times New Roman"/>
                <w:sz w:val="24"/>
                <w:szCs w:val="24"/>
              </w:rPr>
            </w:pPr>
            <w:r w:rsidRPr="007279D3">
              <w:rPr>
                <w:rFonts w:ascii="Times New Roman" w:hAnsi="Times New Roman" w:cs="Times New Roman"/>
                <w:sz w:val="24"/>
                <w:szCs w:val="24"/>
              </w:rPr>
              <w:t>Profitabilitas,</w:t>
            </w:r>
            <w:r>
              <w:rPr>
                <w:rFonts w:ascii="Times New Roman" w:hAnsi="Times New Roman" w:cs="Times New Roman"/>
                <w:sz w:val="24"/>
                <w:szCs w:val="24"/>
              </w:rPr>
              <w:t xml:space="preserve"> l</w:t>
            </w:r>
            <w:r w:rsidRPr="007279D3">
              <w:rPr>
                <w:rFonts w:ascii="Times New Roman" w:hAnsi="Times New Roman" w:cs="Times New Roman"/>
                <w:sz w:val="24"/>
                <w:szCs w:val="24"/>
              </w:rPr>
              <w:t xml:space="preserve">ikuiditas, </w:t>
            </w:r>
            <w:r>
              <w:rPr>
                <w:rFonts w:ascii="Times New Roman" w:hAnsi="Times New Roman" w:cs="Times New Roman"/>
                <w:sz w:val="24"/>
                <w:szCs w:val="24"/>
              </w:rPr>
              <w:t>u</w:t>
            </w:r>
            <w:r w:rsidRPr="007279D3">
              <w:rPr>
                <w:rFonts w:ascii="Times New Roman" w:hAnsi="Times New Roman" w:cs="Times New Roman"/>
                <w:sz w:val="24"/>
                <w:szCs w:val="24"/>
              </w:rPr>
              <w:t xml:space="preserve">kuran </w:t>
            </w:r>
            <w:r>
              <w:rPr>
                <w:rFonts w:ascii="Times New Roman" w:hAnsi="Times New Roman" w:cs="Times New Roman"/>
                <w:sz w:val="24"/>
                <w:szCs w:val="24"/>
              </w:rPr>
              <w:t>p</w:t>
            </w:r>
            <w:r w:rsidRPr="007279D3">
              <w:rPr>
                <w:rFonts w:ascii="Times New Roman" w:hAnsi="Times New Roman" w:cs="Times New Roman"/>
                <w:sz w:val="24"/>
                <w:szCs w:val="24"/>
              </w:rPr>
              <w:t>erusahaan dan</w:t>
            </w:r>
            <w:r>
              <w:rPr>
                <w:rFonts w:ascii="Times New Roman" w:hAnsi="Times New Roman" w:cs="Times New Roman"/>
                <w:sz w:val="24"/>
                <w:szCs w:val="24"/>
              </w:rPr>
              <w:t xml:space="preserve"> keputusan </w:t>
            </w:r>
            <w:r w:rsidRPr="007279D3">
              <w:rPr>
                <w:rFonts w:ascii="Times New Roman" w:hAnsi="Times New Roman" w:cs="Times New Roman"/>
                <w:sz w:val="24"/>
                <w:szCs w:val="24"/>
              </w:rPr>
              <w:t>investasi</w:t>
            </w:r>
          </w:p>
        </w:tc>
        <w:tc>
          <w:tcPr>
            <w:tcW w:w="1701" w:type="dxa"/>
          </w:tcPr>
          <w:p w14:paraId="579ED728"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Analisis regresi</w:t>
            </w:r>
          </w:p>
        </w:tc>
        <w:tc>
          <w:tcPr>
            <w:tcW w:w="2262" w:type="dxa"/>
          </w:tcPr>
          <w:p w14:paraId="03B0EDFB" w14:textId="77777777" w:rsidR="00863393" w:rsidRDefault="00863393" w:rsidP="00C62EF1">
            <w:pPr>
              <w:jc w:val="both"/>
              <w:rPr>
                <w:rFonts w:ascii="Times New Roman" w:hAnsi="Times New Roman" w:cs="Times New Roman"/>
                <w:sz w:val="24"/>
                <w:szCs w:val="24"/>
              </w:rPr>
            </w:pPr>
            <w:bookmarkStart w:id="26" w:name="_Hlk210902915"/>
            <w:r>
              <w:rPr>
                <w:rFonts w:ascii="Times New Roman" w:hAnsi="Times New Roman" w:cs="Times New Roman"/>
                <w:sz w:val="24"/>
                <w:szCs w:val="24"/>
              </w:rPr>
              <w:t>Profitabilitas, likuiditas dan keputusan investasi berpengaruh signifikan positif, sedangkan ukuran perusahaan berpengaruh tidak signifikan negatif terhadap nilai perusahaan.</w:t>
            </w:r>
            <w:bookmarkEnd w:id="26"/>
          </w:p>
        </w:tc>
      </w:tr>
      <w:tr w:rsidR="00863393" w14:paraId="4772F019" w14:textId="77777777" w:rsidTr="00C215AA">
        <w:tc>
          <w:tcPr>
            <w:tcW w:w="516" w:type="dxa"/>
          </w:tcPr>
          <w:p w14:paraId="4A83FD56" w14:textId="77777777" w:rsidR="00863393" w:rsidRDefault="00863393" w:rsidP="00C62EF1">
            <w:pPr>
              <w:jc w:val="center"/>
              <w:rPr>
                <w:rFonts w:ascii="Times New Roman" w:hAnsi="Times New Roman" w:cs="Times New Roman"/>
                <w:sz w:val="24"/>
                <w:szCs w:val="24"/>
              </w:rPr>
            </w:pPr>
            <w:bookmarkStart w:id="27" w:name="_Hlk210902931"/>
            <w:r>
              <w:rPr>
                <w:rFonts w:ascii="Times New Roman" w:hAnsi="Times New Roman" w:cs="Times New Roman"/>
                <w:sz w:val="24"/>
                <w:szCs w:val="24"/>
              </w:rPr>
              <w:t>4.</w:t>
            </w:r>
          </w:p>
        </w:tc>
        <w:tc>
          <w:tcPr>
            <w:tcW w:w="1606" w:type="dxa"/>
          </w:tcPr>
          <w:p w14:paraId="449AA5DB" w14:textId="08FD7164"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Ristiani","given":"Lina","non-dropping-particle":"","parse-names":false,"suffix":""},{"dropping-particle":"","family":"Sudarsi","given":"Sri","non-dropping-particle":"","parse-names":false,"suffix":""}],"container-title":"Jurnal Ilmiah Akuntansi dan Keuangan","id":"ITEM-1","issue":"2","issued":{"date-parts":[["2022"]]},"page":"837-848","title":"Analisis Pengaruh Profitabilitas, Likuiditas, Ukuran Perusahaan, dan Struktur Modal terhadap Nilai Perusahaan","type":"article-journal","volume":"5"},"uris":["http://www.mendeley.com/documents/?uuid=411dfb4b-3633-498c-a62b-b2c383d565ae"]}],"mendeley":{"formattedCitation":"(Ristiani &amp; Sudarsi, 2022)","manualFormatting":"Ristiani &amp; Sudarsi (2022)","plainTextFormattedCitation":"(Ristiani &amp; Sudarsi, 2022)","previouslyFormattedCitation":"(Ristiani &amp; Sudarsi, 2022)"},"properties":{"noteIndex":0},"schema":"https://github.com/citation-style-language/schema/raw/master/csl-citation.json"}</w:instrText>
            </w:r>
            <w:r>
              <w:rPr>
                <w:rFonts w:ascii="Times New Roman" w:hAnsi="Times New Roman" w:cs="Times New Roman"/>
                <w:sz w:val="24"/>
                <w:szCs w:val="24"/>
              </w:rPr>
              <w:fldChar w:fldCharType="separate"/>
            </w:r>
            <w:r w:rsidRPr="0020284C">
              <w:rPr>
                <w:rFonts w:ascii="Times New Roman" w:hAnsi="Times New Roman" w:cs="Times New Roman"/>
                <w:noProof/>
                <w:sz w:val="24"/>
                <w:szCs w:val="24"/>
              </w:rPr>
              <w:t>Ristiani &amp; Sudarsi</w:t>
            </w:r>
            <w:r>
              <w:rPr>
                <w:rFonts w:ascii="Times New Roman" w:hAnsi="Times New Roman" w:cs="Times New Roman"/>
                <w:noProof/>
                <w:sz w:val="24"/>
                <w:szCs w:val="24"/>
              </w:rPr>
              <w:t xml:space="preserve"> (</w:t>
            </w:r>
            <w:r w:rsidRPr="0020284C">
              <w:rPr>
                <w:rFonts w:ascii="Times New Roman" w:hAnsi="Times New Roman" w:cs="Times New Roman"/>
                <w:noProof/>
                <w:sz w:val="24"/>
                <w:szCs w:val="24"/>
              </w:rPr>
              <w:t>2022)</w:t>
            </w:r>
            <w:r>
              <w:rPr>
                <w:rFonts w:ascii="Times New Roman" w:hAnsi="Times New Roman" w:cs="Times New Roman"/>
                <w:sz w:val="24"/>
                <w:szCs w:val="24"/>
              </w:rPr>
              <w:fldChar w:fldCharType="end"/>
            </w:r>
          </w:p>
        </w:tc>
        <w:tc>
          <w:tcPr>
            <w:tcW w:w="1842" w:type="dxa"/>
          </w:tcPr>
          <w:p w14:paraId="7BD9A5AF"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Dependen:</w:t>
            </w:r>
          </w:p>
          <w:p w14:paraId="67B636B0"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Nilai perusahaan</w:t>
            </w:r>
          </w:p>
          <w:p w14:paraId="545CF18D"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Independen:</w:t>
            </w:r>
          </w:p>
          <w:p w14:paraId="0CAB927B"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P</w:t>
            </w:r>
            <w:r w:rsidRPr="002D230B">
              <w:rPr>
                <w:rFonts w:ascii="Times New Roman" w:hAnsi="Times New Roman" w:cs="Times New Roman"/>
                <w:sz w:val="24"/>
                <w:szCs w:val="24"/>
              </w:rPr>
              <w:t>rofitabilitas, likuiditas, ukuran perusahaan dan struktur modal</w:t>
            </w:r>
          </w:p>
        </w:tc>
        <w:tc>
          <w:tcPr>
            <w:tcW w:w="1701" w:type="dxa"/>
          </w:tcPr>
          <w:p w14:paraId="2D1F2D82"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Analisis regresi</w:t>
            </w:r>
          </w:p>
        </w:tc>
        <w:tc>
          <w:tcPr>
            <w:tcW w:w="2262" w:type="dxa"/>
          </w:tcPr>
          <w:p w14:paraId="2021B03E"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Profitabilitas dan ukuran perusahaan berpengaruh signifikan positif, sedangkan likuiditas berpengaruh tidak signifikan negatif, struktur modal berpengaruh tidak signifikan positif terhadap nilai perusahaan.</w:t>
            </w:r>
          </w:p>
        </w:tc>
      </w:tr>
      <w:tr w:rsidR="00863393" w14:paraId="7496E7FC" w14:textId="77777777" w:rsidTr="00C215AA">
        <w:tc>
          <w:tcPr>
            <w:tcW w:w="516" w:type="dxa"/>
          </w:tcPr>
          <w:p w14:paraId="1F71C40E" w14:textId="77777777" w:rsidR="00863393" w:rsidRDefault="00863393" w:rsidP="00C62EF1">
            <w:pPr>
              <w:jc w:val="center"/>
              <w:rPr>
                <w:rFonts w:ascii="Times New Roman" w:hAnsi="Times New Roman" w:cs="Times New Roman"/>
                <w:sz w:val="24"/>
                <w:szCs w:val="24"/>
              </w:rPr>
            </w:pPr>
            <w:bookmarkStart w:id="28" w:name="_Hlk210902947"/>
            <w:bookmarkEnd w:id="27"/>
            <w:r>
              <w:rPr>
                <w:rFonts w:ascii="Times New Roman" w:hAnsi="Times New Roman" w:cs="Times New Roman"/>
                <w:sz w:val="24"/>
                <w:szCs w:val="24"/>
              </w:rPr>
              <w:t>5.</w:t>
            </w:r>
          </w:p>
        </w:tc>
        <w:tc>
          <w:tcPr>
            <w:tcW w:w="1606" w:type="dxa"/>
          </w:tcPr>
          <w:p w14:paraId="6A7AFFCF" w14:textId="127D4B1E"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{"citationItems":[{"id":"ITEM-1","itemData":{"author":[{"dropping-particle":"","family":"Muzayin","given":"Muh Hamzah Thiofani","non-dropping-particle":"","parse-names":false,"suffix":""},{"dropping-particle":"","family":"Trisnawati","given":"Rina","non-dropping-particle":"","parse-names":false,"suffix":""}],"id":"ITEM-1","issued":{"date-parts":[["2022"]]},"title":"Pengaruh Struktur Modal, Ukuran Perusahaan, Umur Perusahaan dan Profitabilitas terhadap Nilai Perusahaan (Studi Empiris pada Perusahaan Sub Sektor Makanan dan Minuman yang Terdaftar di Bursa Efek Indonesia (BEI) Tahun 2017-2019)","type":"article-journal"},"uris":["http://www.mendeley.com/documents/?uuid=9274b298-a70c-43fc-810f-a478488000dd"]}],"mendeley":{"formattedCitation":"(Muzayin &amp; Trisnawati, 2022)","manualFormatting":"Muzayin &amp; Trisnawati (2022)","plainTextFormattedCitation":"(Muzayin &amp; Trisnawati, 2022)","previouslyFormattedCitation":"(Muzayin &amp; Trisnawati, 2022)"},"properties":{"noteIndex":0},"schema":"https://github.com/citation-style-language/schema/raw/master/csl-citation.json"}</w:instrText>
            </w:r>
            <w:r>
              <w:rPr>
                <w:rFonts w:ascii="Times New Roman" w:hAnsi="Times New Roman" w:cs="Times New Roman"/>
                <w:sz w:val="24"/>
                <w:szCs w:val="24"/>
              </w:rPr>
              <w:fldChar w:fldCharType="separate"/>
            </w:r>
            <w:r w:rsidRPr="002B4CAA">
              <w:rPr>
                <w:rFonts w:ascii="Times New Roman" w:hAnsi="Times New Roman" w:cs="Times New Roman"/>
                <w:noProof/>
                <w:sz w:val="24"/>
                <w:szCs w:val="24"/>
              </w:rPr>
              <w:t>Muzayin &amp; Trisnawati</w:t>
            </w:r>
            <w:r>
              <w:rPr>
                <w:rFonts w:ascii="Times New Roman" w:hAnsi="Times New Roman" w:cs="Times New Roman"/>
                <w:noProof/>
                <w:sz w:val="24"/>
                <w:szCs w:val="24"/>
              </w:rPr>
              <w:t xml:space="preserve"> (</w:t>
            </w:r>
            <w:r w:rsidRPr="002B4CAA">
              <w:rPr>
                <w:rFonts w:ascii="Times New Roman" w:hAnsi="Times New Roman" w:cs="Times New Roman"/>
                <w:noProof/>
                <w:sz w:val="24"/>
                <w:szCs w:val="24"/>
              </w:rPr>
              <w:t>2022)</w:t>
            </w:r>
            <w:r>
              <w:rPr>
                <w:rFonts w:ascii="Times New Roman" w:hAnsi="Times New Roman" w:cs="Times New Roman"/>
                <w:sz w:val="24"/>
                <w:szCs w:val="24"/>
              </w:rPr>
              <w:fldChar w:fldCharType="end"/>
            </w:r>
          </w:p>
        </w:tc>
        <w:tc>
          <w:tcPr>
            <w:tcW w:w="1842" w:type="dxa"/>
          </w:tcPr>
          <w:p w14:paraId="0BB4A748" w14:textId="77777777" w:rsidR="00863393" w:rsidRPr="00915590" w:rsidRDefault="00863393" w:rsidP="00C62EF1">
            <w:pPr>
              <w:jc w:val="both"/>
              <w:rPr>
                <w:rFonts w:ascii="Times New Roman" w:hAnsi="Times New Roman" w:cs="Times New Roman"/>
                <w:sz w:val="24"/>
                <w:szCs w:val="24"/>
              </w:rPr>
            </w:pPr>
            <w:r w:rsidRPr="00915590">
              <w:rPr>
                <w:rFonts w:ascii="Times New Roman" w:hAnsi="Times New Roman" w:cs="Times New Roman"/>
                <w:sz w:val="24"/>
                <w:szCs w:val="24"/>
              </w:rPr>
              <w:t>Dependen:</w:t>
            </w:r>
          </w:p>
          <w:p w14:paraId="2C822B08" w14:textId="77777777" w:rsidR="00863393" w:rsidRPr="00915590" w:rsidRDefault="00863393" w:rsidP="00C62EF1">
            <w:pPr>
              <w:jc w:val="both"/>
              <w:rPr>
                <w:rFonts w:ascii="Times New Roman" w:hAnsi="Times New Roman" w:cs="Times New Roman"/>
                <w:sz w:val="24"/>
                <w:szCs w:val="24"/>
              </w:rPr>
            </w:pPr>
            <w:r w:rsidRPr="00915590">
              <w:rPr>
                <w:rFonts w:ascii="Times New Roman" w:hAnsi="Times New Roman" w:cs="Times New Roman"/>
                <w:sz w:val="24"/>
                <w:szCs w:val="24"/>
              </w:rPr>
              <w:t>Nilai perusahaan</w:t>
            </w:r>
          </w:p>
          <w:p w14:paraId="18B99C63" w14:textId="77777777" w:rsidR="00863393" w:rsidRDefault="00863393" w:rsidP="00C62EF1">
            <w:pPr>
              <w:jc w:val="both"/>
              <w:rPr>
                <w:rFonts w:ascii="Times New Roman" w:hAnsi="Times New Roman" w:cs="Times New Roman"/>
                <w:sz w:val="24"/>
                <w:szCs w:val="24"/>
              </w:rPr>
            </w:pPr>
            <w:r w:rsidRPr="00915590">
              <w:rPr>
                <w:rFonts w:ascii="Times New Roman" w:hAnsi="Times New Roman" w:cs="Times New Roman"/>
                <w:sz w:val="24"/>
                <w:szCs w:val="24"/>
              </w:rPr>
              <w:t>Independen:</w:t>
            </w:r>
          </w:p>
          <w:p w14:paraId="23B14A93" w14:textId="4C29E1B8"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S</w:t>
            </w:r>
            <w:r w:rsidRPr="00915590">
              <w:rPr>
                <w:rFonts w:ascii="Times New Roman" w:hAnsi="Times New Roman" w:cs="Times New Roman"/>
                <w:sz w:val="24"/>
                <w:szCs w:val="24"/>
              </w:rPr>
              <w:t>truktur modal, ukuran</w:t>
            </w:r>
            <w:r>
              <w:rPr>
                <w:rFonts w:ascii="Times New Roman" w:hAnsi="Times New Roman" w:cs="Times New Roman"/>
                <w:sz w:val="24"/>
                <w:szCs w:val="24"/>
              </w:rPr>
              <w:t xml:space="preserve"> </w:t>
            </w:r>
            <w:r w:rsidRPr="00915590">
              <w:rPr>
                <w:rFonts w:ascii="Times New Roman" w:hAnsi="Times New Roman" w:cs="Times New Roman"/>
                <w:sz w:val="24"/>
                <w:szCs w:val="24"/>
              </w:rPr>
              <w:t xml:space="preserve">perusahaan, umur </w:t>
            </w:r>
          </w:p>
        </w:tc>
        <w:tc>
          <w:tcPr>
            <w:tcW w:w="1701" w:type="dxa"/>
          </w:tcPr>
          <w:p w14:paraId="63869D40"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Analisis regresi</w:t>
            </w:r>
          </w:p>
        </w:tc>
        <w:tc>
          <w:tcPr>
            <w:tcW w:w="2262" w:type="dxa"/>
          </w:tcPr>
          <w:p w14:paraId="3E4B94C4" w14:textId="410DC352"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U</w:t>
            </w:r>
            <w:r w:rsidRPr="00915590">
              <w:rPr>
                <w:rFonts w:ascii="Times New Roman" w:hAnsi="Times New Roman" w:cs="Times New Roman"/>
                <w:sz w:val="24"/>
                <w:szCs w:val="24"/>
              </w:rPr>
              <w:t>kuran perusahaan</w:t>
            </w:r>
            <w:r>
              <w:rPr>
                <w:rFonts w:ascii="Times New Roman" w:hAnsi="Times New Roman" w:cs="Times New Roman"/>
                <w:sz w:val="24"/>
                <w:szCs w:val="24"/>
              </w:rPr>
              <w:t xml:space="preserve"> dan </w:t>
            </w:r>
            <w:r w:rsidRPr="00915590">
              <w:rPr>
                <w:rFonts w:ascii="Times New Roman" w:hAnsi="Times New Roman" w:cs="Times New Roman"/>
                <w:sz w:val="24"/>
                <w:szCs w:val="24"/>
              </w:rPr>
              <w:t>profitabilitas</w:t>
            </w:r>
            <w:r>
              <w:rPr>
                <w:rFonts w:ascii="Times New Roman" w:hAnsi="Times New Roman" w:cs="Times New Roman"/>
                <w:sz w:val="24"/>
                <w:szCs w:val="24"/>
              </w:rPr>
              <w:t xml:space="preserve"> berpengaruh signifikan positif, umur perusahaan berpengaruh signifikan negatif, </w:t>
            </w:r>
          </w:p>
        </w:tc>
      </w:tr>
    </w:tbl>
    <w:p w14:paraId="44BDB27D" w14:textId="7FF6D147" w:rsidR="0076623C" w:rsidRDefault="00863393" w:rsidP="0058193C">
      <w:pPr>
        <w:spacing w:after="0" w:line="480" w:lineRule="auto"/>
        <w:jc w:val="both"/>
        <w:rPr>
          <w:rFonts w:ascii="Times New Roman" w:hAnsi="Times New Roman" w:cs="Times New Roman"/>
          <w:i/>
          <w:iCs/>
          <w:sz w:val="24"/>
          <w:szCs w:val="24"/>
        </w:rPr>
      </w:pPr>
      <w:bookmarkStart w:id="29" w:name="_Hlk211853624"/>
      <w:bookmarkEnd w:id="28"/>
      <w:r>
        <w:rPr>
          <w:rFonts w:ascii="Times New Roman" w:hAnsi="Times New Roman" w:cs="Times New Roman"/>
          <w:i/>
          <w:iCs/>
          <w:sz w:val="24"/>
          <w:szCs w:val="24"/>
        </w:rPr>
        <w:t>Disambung ke halaman berikutnya</w:t>
      </w:r>
    </w:p>
    <w:bookmarkEnd w:id="29"/>
    <w:p w14:paraId="1257D7BD" w14:textId="254BD938" w:rsidR="00863393" w:rsidRPr="00863393" w:rsidRDefault="00863393" w:rsidP="00863393">
      <w:pPr>
        <w:spacing w:line="240" w:lineRule="auto"/>
        <w:jc w:val="both"/>
        <w:rPr>
          <w:rFonts w:ascii="Times New Roman" w:hAnsi="Times New Roman" w:cs="Times New Roman"/>
          <w:b/>
          <w:bCs/>
          <w:sz w:val="24"/>
          <w:szCs w:val="24"/>
        </w:rPr>
      </w:pPr>
      <w:r w:rsidRPr="00602EC2">
        <w:rPr>
          <w:rFonts w:ascii="Times New Roman" w:hAnsi="Times New Roman" w:cs="Times New Roman"/>
          <w:b/>
          <w:bCs/>
          <w:sz w:val="24"/>
          <w:szCs w:val="24"/>
        </w:rPr>
        <w:t xml:space="preserve">Tabel 2.1 </w:t>
      </w:r>
      <w:r>
        <w:rPr>
          <w:rFonts w:ascii="Times New Roman" w:hAnsi="Times New Roman" w:cs="Times New Roman"/>
          <w:b/>
          <w:bCs/>
          <w:sz w:val="24"/>
          <w:szCs w:val="24"/>
        </w:rPr>
        <w:t>Sambungan</w:t>
      </w:r>
    </w:p>
    <w:tbl>
      <w:tblPr>
        <w:tblStyle w:val="TableGrid"/>
        <w:tblW w:w="0" w:type="auto"/>
        <w:tblLook w:val="04A0" w:firstRow="1" w:lastRow="0" w:firstColumn="1" w:lastColumn="0" w:noHBand="0" w:noVBand="1"/>
      </w:tblPr>
      <w:tblGrid>
        <w:gridCol w:w="516"/>
        <w:gridCol w:w="1606"/>
        <w:gridCol w:w="1842"/>
        <w:gridCol w:w="1701"/>
        <w:gridCol w:w="2262"/>
      </w:tblGrid>
      <w:tr w:rsidR="00863393" w14:paraId="6118868E" w14:textId="77777777" w:rsidTr="00C215AA">
        <w:tc>
          <w:tcPr>
            <w:tcW w:w="516" w:type="dxa"/>
          </w:tcPr>
          <w:p w14:paraId="686838BF"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No</w:t>
            </w:r>
          </w:p>
        </w:tc>
        <w:tc>
          <w:tcPr>
            <w:tcW w:w="1606" w:type="dxa"/>
          </w:tcPr>
          <w:p w14:paraId="0155D55A"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Peneliti</w:t>
            </w:r>
          </w:p>
        </w:tc>
        <w:tc>
          <w:tcPr>
            <w:tcW w:w="1842" w:type="dxa"/>
          </w:tcPr>
          <w:p w14:paraId="54E688A1"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Variabel</w:t>
            </w:r>
            <w:r>
              <w:rPr>
                <w:rFonts w:ascii="Times New Roman" w:hAnsi="Times New Roman" w:cs="Times New Roman"/>
                <w:b/>
                <w:bCs/>
                <w:sz w:val="24"/>
                <w:szCs w:val="24"/>
              </w:rPr>
              <w:t xml:space="preserve"> Penelitian</w:t>
            </w:r>
          </w:p>
        </w:tc>
        <w:tc>
          <w:tcPr>
            <w:tcW w:w="1701" w:type="dxa"/>
          </w:tcPr>
          <w:p w14:paraId="2B146567" w14:textId="77777777" w:rsidR="00863393" w:rsidRDefault="00863393" w:rsidP="00C62EF1">
            <w:pPr>
              <w:jc w:val="center"/>
              <w:rPr>
                <w:rFonts w:ascii="Times New Roman" w:hAnsi="Times New Roman" w:cs="Times New Roman"/>
                <w:sz w:val="24"/>
                <w:szCs w:val="24"/>
              </w:rPr>
            </w:pPr>
            <w:r>
              <w:rPr>
                <w:rFonts w:ascii="Times New Roman" w:hAnsi="Times New Roman" w:cs="Times New Roman"/>
                <w:b/>
                <w:bCs/>
                <w:sz w:val="24"/>
                <w:szCs w:val="24"/>
              </w:rPr>
              <w:t>Metode Penelitian</w:t>
            </w:r>
          </w:p>
        </w:tc>
        <w:tc>
          <w:tcPr>
            <w:tcW w:w="2262" w:type="dxa"/>
          </w:tcPr>
          <w:p w14:paraId="4882E859"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Hasil Penelitian</w:t>
            </w:r>
          </w:p>
        </w:tc>
      </w:tr>
      <w:tr w:rsidR="00863393" w14:paraId="13DB3F9E" w14:textId="77777777" w:rsidTr="00C215AA">
        <w:tc>
          <w:tcPr>
            <w:tcW w:w="516" w:type="dxa"/>
          </w:tcPr>
          <w:p w14:paraId="7C175BE6" w14:textId="77777777" w:rsidR="00863393" w:rsidRDefault="00863393" w:rsidP="00C62EF1">
            <w:pPr>
              <w:jc w:val="center"/>
              <w:rPr>
                <w:rFonts w:ascii="Times New Roman" w:hAnsi="Times New Roman" w:cs="Times New Roman"/>
                <w:sz w:val="24"/>
                <w:szCs w:val="24"/>
              </w:rPr>
            </w:pPr>
          </w:p>
        </w:tc>
        <w:tc>
          <w:tcPr>
            <w:tcW w:w="1606" w:type="dxa"/>
          </w:tcPr>
          <w:p w14:paraId="272D88DB" w14:textId="77777777" w:rsidR="00863393" w:rsidRDefault="00863393" w:rsidP="00C62EF1">
            <w:pPr>
              <w:jc w:val="both"/>
              <w:rPr>
                <w:rFonts w:ascii="Times New Roman" w:hAnsi="Times New Roman" w:cs="Times New Roman"/>
                <w:sz w:val="24"/>
                <w:szCs w:val="24"/>
              </w:rPr>
            </w:pPr>
          </w:p>
        </w:tc>
        <w:tc>
          <w:tcPr>
            <w:tcW w:w="1842" w:type="dxa"/>
          </w:tcPr>
          <w:p w14:paraId="18E80E9B" w14:textId="0DF65CD9" w:rsidR="00863393" w:rsidRPr="005947F9" w:rsidRDefault="00863393" w:rsidP="00C62EF1">
            <w:pPr>
              <w:jc w:val="both"/>
              <w:rPr>
                <w:rFonts w:ascii="Times New Roman" w:hAnsi="Times New Roman" w:cs="Times New Roman"/>
                <w:sz w:val="24"/>
                <w:szCs w:val="24"/>
              </w:rPr>
            </w:pPr>
            <w:r w:rsidRPr="00863393">
              <w:rPr>
                <w:rFonts w:ascii="Times New Roman" w:hAnsi="Times New Roman" w:cs="Times New Roman"/>
                <w:sz w:val="24"/>
                <w:szCs w:val="24"/>
              </w:rPr>
              <w:t>perusahaan dan profitabilitas</w:t>
            </w:r>
          </w:p>
        </w:tc>
        <w:tc>
          <w:tcPr>
            <w:tcW w:w="1701" w:type="dxa"/>
          </w:tcPr>
          <w:p w14:paraId="19850A02" w14:textId="77777777" w:rsidR="00863393" w:rsidRPr="005947F9" w:rsidRDefault="00863393" w:rsidP="00C62EF1">
            <w:pPr>
              <w:jc w:val="both"/>
              <w:rPr>
                <w:rFonts w:ascii="Times New Roman" w:hAnsi="Times New Roman" w:cs="Times New Roman"/>
                <w:sz w:val="24"/>
                <w:szCs w:val="24"/>
              </w:rPr>
            </w:pPr>
          </w:p>
        </w:tc>
        <w:tc>
          <w:tcPr>
            <w:tcW w:w="2262" w:type="dxa"/>
          </w:tcPr>
          <w:p w14:paraId="1FDD9CF6" w14:textId="37449458" w:rsidR="00863393" w:rsidRDefault="00863393" w:rsidP="00C62EF1">
            <w:pPr>
              <w:jc w:val="both"/>
              <w:rPr>
                <w:rFonts w:ascii="Times New Roman" w:hAnsi="Times New Roman" w:cs="Times New Roman"/>
                <w:sz w:val="24"/>
                <w:szCs w:val="24"/>
              </w:rPr>
            </w:pPr>
            <w:r w:rsidRPr="00863393">
              <w:rPr>
                <w:rFonts w:ascii="Times New Roman" w:hAnsi="Times New Roman" w:cs="Times New Roman"/>
                <w:sz w:val="24"/>
                <w:szCs w:val="24"/>
              </w:rPr>
              <w:t>sedangkan struktur modal berpengaruh tidak signifikan negatif terhadap nilai perusahaan.</w:t>
            </w:r>
          </w:p>
        </w:tc>
      </w:tr>
      <w:tr w:rsidR="00863393" w14:paraId="0207203E" w14:textId="77777777" w:rsidTr="00C215AA">
        <w:tc>
          <w:tcPr>
            <w:tcW w:w="516" w:type="dxa"/>
          </w:tcPr>
          <w:p w14:paraId="7C14F291" w14:textId="77777777" w:rsidR="00863393" w:rsidRDefault="00863393" w:rsidP="00C62EF1">
            <w:pPr>
              <w:jc w:val="center"/>
              <w:rPr>
                <w:rFonts w:ascii="Times New Roman" w:hAnsi="Times New Roman" w:cs="Times New Roman"/>
                <w:sz w:val="24"/>
                <w:szCs w:val="24"/>
              </w:rPr>
            </w:pPr>
            <w:r>
              <w:rPr>
                <w:rFonts w:ascii="Times New Roman" w:hAnsi="Times New Roman" w:cs="Times New Roman"/>
                <w:sz w:val="24"/>
                <w:szCs w:val="24"/>
              </w:rPr>
              <w:t>6.</w:t>
            </w:r>
          </w:p>
        </w:tc>
        <w:tc>
          <w:tcPr>
            <w:tcW w:w="1606" w:type="dxa"/>
          </w:tcPr>
          <w:p w14:paraId="4AAA8F86" w14:textId="0B0C0039"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{"citationItems":[{"id":"ITEM-1","itemData":{"author":[{"dropping-particle":"","family":"Gz","given":"Adevia Ananda","non-dropping-particle":"","parse-names":false,"suffix":""},{"dropping-particle":"","family":"Lisiantara","given":"G. Anggana","non-dropping-particle":"","parse-names":false,"suffix":""}],"container-title":"Owner : Riset dan Jurnal Akuntansi","id":"ITEM-1","issue":"4","issued":{"date-parts":[["2022"]]},"page":"3974-3987","title":"Pengaruh Profitabilitas, Struktur Modal, Ukuran Perusahaan, Likuiditas dan Kebijakan Dividen terhadap Nilai Perusahaan","type":"article-journal","volume":"6"},"uris":["http://www.mendeley.com/documents/?uuid=07e8bc4f-cb88-48b5-b35c-03bf37562308"]}],"mendeley":{"formattedCitation":"(Gz &amp; Lisiantara, 2022)","manualFormatting":"Gz &amp; Lisiantara (2022)","plainTextFormattedCitation":"(Gz &amp; Lisiantara, 2022)","previouslyFormattedCitation":"(Gz &amp; Lisiantara, 2022)"},"properties":{"noteIndex":0},"schema":"https://github.com/citation-style-language/schema/raw/master/csl-citation.json"}</w:instrText>
            </w:r>
            <w:r>
              <w:rPr>
                <w:rFonts w:ascii="Times New Roman" w:hAnsi="Times New Roman" w:cs="Times New Roman"/>
                <w:sz w:val="24"/>
                <w:szCs w:val="24"/>
              </w:rPr>
              <w:fldChar w:fldCharType="separate"/>
            </w:r>
            <w:r w:rsidRPr="00554EB5">
              <w:rPr>
                <w:rFonts w:ascii="Times New Roman" w:hAnsi="Times New Roman" w:cs="Times New Roman"/>
                <w:noProof/>
                <w:sz w:val="24"/>
                <w:szCs w:val="24"/>
              </w:rPr>
              <w:t>Gz &amp; Lisiantara</w:t>
            </w:r>
            <w:r>
              <w:rPr>
                <w:rFonts w:ascii="Times New Roman" w:hAnsi="Times New Roman" w:cs="Times New Roman"/>
                <w:noProof/>
                <w:sz w:val="24"/>
                <w:szCs w:val="24"/>
              </w:rPr>
              <w:t xml:space="preserve"> (</w:t>
            </w:r>
            <w:r w:rsidRPr="00554EB5">
              <w:rPr>
                <w:rFonts w:ascii="Times New Roman" w:hAnsi="Times New Roman" w:cs="Times New Roman"/>
                <w:noProof/>
                <w:sz w:val="24"/>
                <w:szCs w:val="24"/>
              </w:rPr>
              <w:t>2022)</w:t>
            </w:r>
            <w:r>
              <w:rPr>
                <w:rFonts w:ascii="Times New Roman" w:hAnsi="Times New Roman" w:cs="Times New Roman"/>
                <w:sz w:val="24"/>
                <w:szCs w:val="24"/>
              </w:rPr>
              <w:fldChar w:fldCharType="end"/>
            </w:r>
          </w:p>
        </w:tc>
        <w:tc>
          <w:tcPr>
            <w:tcW w:w="1842" w:type="dxa"/>
          </w:tcPr>
          <w:p w14:paraId="0C50E26C" w14:textId="77777777" w:rsidR="00863393" w:rsidRPr="005947F9" w:rsidRDefault="00863393" w:rsidP="00C62EF1">
            <w:pPr>
              <w:jc w:val="both"/>
              <w:rPr>
                <w:rFonts w:ascii="Times New Roman" w:hAnsi="Times New Roman" w:cs="Times New Roman"/>
                <w:sz w:val="24"/>
                <w:szCs w:val="24"/>
              </w:rPr>
            </w:pPr>
            <w:r w:rsidRPr="005947F9">
              <w:rPr>
                <w:rFonts w:ascii="Times New Roman" w:hAnsi="Times New Roman" w:cs="Times New Roman"/>
                <w:sz w:val="24"/>
                <w:szCs w:val="24"/>
              </w:rPr>
              <w:t>Dependen:</w:t>
            </w:r>
          </w:p>
          <w:p w14:paraId="160AFB70" w14:textId="77777777" w:rsidR="00863393" w:rsidRPr="005947F9" w:rsidRDefault="00863393" w:rsidP="00C62EF1">
            <w:pPr>
              <w:jc w:val="both"/>
              <w:rPr>
                <w:rFonts w:ascii="Times New Roman" w:hAnsi="Times New Roman" w:cs="Times New Roman"/>
                <w:sz w:val="24"/>
                <w:szCs w:val="24"/>
              </w:rPr>
            </w:pPr>
            <w:r w:rsidRPr="005947F9">
              <w:rPr>
                <w:rFonts w:ascii="Times New Roman" w:hAnsi="Times New Roman" w:cs="Times New Roman"/>
                <w:sz w:val="24"/>
                <w:szCs w:val="24"/>
              </w:rPr>
              <w:t>Nilai perusahaan</w:t>
            </w:r>
          </w:p>
          <w:p w14:paraId="3E5CC5FD" w14:textId="77777777" w:rsidR="00863393" w:rsidRDefault="00863393" w:rsidP="00C62EF1">
            <w:pPr>
              <w:jc w:val="both"/>
              <w:rPr>
                <w:rFonts w:ascii="Times New Roman" w:hAnsi="Times New Roman" w:cs="Times New Roman"/>
                <w:sz w:val="24"/>
                <w:szCs w:val="24"/>
              </w:rPr>
            </w:pPr>
            <w:r w:rsidRPr="005947F9">
              <w:rPr>
                <w:rFonts w:ascii="Times New Roman" w:hAnsi="Times New Roman" w:cs="Times New Roman"/>
                <w:sz w:val="24"/>
                <w:szCs w:val="24"/>
              </w:rPr>
              <w:t>Independen:</w:t>
            </w:r>
          </w:p>
          <w:p w14:paraId="08244DA2" w14:textId="77777777" w:rsidR="00863393" w:rsidRPr="00915590" w:rsidRDefault="00863393" w:rsidP="00C62EF1">
            <w:pPr>
              <w:jc w:val="both"/>
              <w:rPr>
                <w:rFonts w:ascii="Times New Roman" w:hAnsi="Times New Roman" w:cs="Times New Roman"/>
                <w:sz w:val="24"/>
                <w:szCs w:val="24"/>
              </w:rPr>
            </w:pPr>
            <w:r>
              <w:rPr>
                <w:rFonts w:ascii="Times New Roman" w:hAnsi="Times New Roman" w:cs="Times New Roman"/>
                <w:sz w:val="24"/>
                <w:szCs w:val="24"/>
              </w:rPr>
              <w:t>P</w:t>
            </w:r>
            <w:r w:rsidRPr="005947F9">
              <w:rPr>
                <w:rFonts w:ascii="Times New Roman" w:hAnsi="Times New Roman" w:cs="Times New Roman"/>
                <w:sz w:val="24"/>
                <w:szCs w:val="24"/>
              </w:rPr>
              <w:t>rofitabilitas, struktur modal, ukuran perusahaan, likuiditas dan kebijakan dividen</w:t>
            </w:r>
          </w:p>
        </w:tc>
        <w:tc>
          <w:tcPr>
            <w:tcW w:w="1701" w:type="dxa"/>
          </w:tcPr>
          <w:p w14:paraId="73C307B4" w14:textId="77777777" w:rsidR="00863393" w:rsidRDefault="00863393" w:rsidP="00C62EF1">
            <w:pPr>
              <w:jc w:val="both"/>
              <w:rPr>
                <w:rFonts w:ascii="Times New Roman" w:hAnsi="Times New Roman" w:cs="Times New Roman"/>
                <w:sz w:val="24"/>
                <w:szCs w:val="24"/>
              </w:rPr>
            </w:pPr>
            <w:r w:rsidRPr="005947F9">
              <w:rPr>
                <w:rFonts w:ascii="Times New Roman" w:hAnsi="Times New Roman" w:cs="Times New Roman"/>
                <w:sz w:val="24"/>
                <w:szCs w:val="24"/>
              </w:rPr>
              <w:t>Analisis regresi</w:t>
            </w:r>
          </w:p>
        </w:tc>
        <w:tc>
          <w:tcPr>
            <w:tcW w:w="2262" w:type="dxa"/>
          </w:tcPr>
          <w:p w14:paraId="1C0B8C03"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Profitabilitas, struktur modal dan likuiditas berpengaruh signifikan negatif, ukuran perusahaan dan kebijakan dividen berpengaruh signifikan positif terhadap nilai perusahaan.</w:t>
            </w:r>
          </w:p>
        </w:tc>
      </w:tr>
      <w:tr w:rsidR="00863393" w14:paraId="0154AC11" w14:textId="77777777" w:rsidTr="00C215AA">
        <w:tc>
          <w:tcPr>
            <w:tcW w:w="516" w:type="dxa"/>
          </w:tcPr>
          <w:p w14:paraId="666C9322" w14:textId="77777777" w:rsidR="00863393" w:rsidRDefault="00863393" w:rsidP="00C62EF1">
            <w:pPr>
              <w:jc w:val="center"/>
              <w:rPr>
                <w:rFonts w:ascii="Times New Roman" w:hAnsi="Times New Roman" w:cs="Times New Roman"/>
                <w:sz w:val="24"/>
                <w:szCs w:val="24"/>
              </w:rPr>
            </w:pPr>
            <w:r>
              <w:rPr>
                <w:rFonts w:ascii="Times New Roman" w:hAnsi="Times New Roman" w:cs="Times New Roman"/>
                <w:sz w:val="24"/>
                <w:szCs w:val="24"/>
              </w:rPr>
              <w:t>7.</w:t>
            </w:r>
          </w:p>
        </w:tc>
        <w:tc>
          <w:tcPr>
            <w:tcW w:w="1606" w:type="dxa"/>
          </w:tcPr>
          <w:p w14:paraId="6E556A6D" w14:textId="6536451B"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{"citationItems":[{"id":"ITEM-1","itemData":{"author":[{"dropping-particle":"","family":"Sari","given":"Putri Vica","non-dropping-particle":"","parse-names":false,"suffix":""},{"dropping-particle":"","family":"Mahroji","given":"","non-dropping-particle":"","parse-names":false,"suffix":""}],"container-title":"Jurnal Ilmiah Wahana Pendidikan","id":"ITEM-1","issue":"24","issued":{"date-parts":[["2023"]]},"page":"530-548","title":"Pengaruh Struktur Modal, Profitabilitas, Ukuran Perusahaan, Keputusan Investasi terhadap Nilai Perusahaan","type":"article-journal","volume":"9"},"uris":["http://www.mendeley.com/documents/?uuid=e54f4778-92d0-488e-84bc-499e561a1858"]}],"mendeley":{"formattedCitation":"(Sari &amp; Mahroji, 2023)","manualFormatting":"Sari &amp; Mahroji (2023)","plainTextFormattedCitation":"(Sari &amp; Mahroji, 2023)","previouslyFormattedCitation":"(Sari &amp; Mahroji, 2023)"},"properties":{"noteIndex":0},"schema":"https://github.com/citation-style-language/schema/raw/master/csl-citation.json"}</w:instrText>
            </w:r>
            <w:r>
              <w:rPr>
                <w:rFonts w:ascii="Times New Roman" w:hAnsi="Times New Roman" w:cs="Times New Roman"/>
                <w:sz w:val="24"/>
                <w:szCs w:val="24"/>
              </w:rPr>
              <w:fldChar w:fldCharType="separate"/>
            </w:r>
            <w:r w:rsidRPr="00173210">
              <w:rPr>
                <w:rFonts w:ascii="Times New Roman" w:hAnsi="Times New Roman" w:cs="Times New Roman"/>
                <w:noProof/>
                <w:sz w:val="24"/>
                <w:szCs w:val="24"/>
              </w:rPr>
              <w:t>Sari &amp; Mahroji</w:t>
            </w:r>
            <w:r>
              <w:rPr>
                <w:rFonts w:ascii="Times New Roman" w:hAnsi="Times New Roman" w:cs="Times New Roman"/>
                <w:noProof/>
                <w:sz w:val="24"/>
                <w:szCs w:val="24"/>
              </w:rPr>
              <w:t xml:space="preserve"> (</w:t>
            </w:r>
            <w:r w:rsidRPr="00173210">
              <w:rPr>
                <w:rFonts w:ascii="Times New Roman" w:hAnsi="Times New Roman" w:cs="Times New Roman"/>
                <w:noProof/>
                <w:sz w:val="24"/>
                <w:szCs w:val="24"/>
              </w:rPr>
              <w:t>2023)</w:t>
            </w:r>
            <w:r>
              <w:rPr>
                <w:rFonts w:ascii="Times New Roman" w:hAnsi="Times New Roman" w:cs="Times New Roman"/>
                <w:sz w:val="24"/>
                <w:szCs w:val="24"/>
              </w:rPr>
              <w:fldChar w:fldCharType="end"/>
            </w:r>
          </w:p>
        </w:tc>
        <w:tc>
          <w:tcPr>
            <w:tcW w:w="1842" w:type="dxa"/>
          </w:tcPr>
          <w:p w14:paraId="5DE0B7BB" w14:textId="77777777" w:rsidR="00863393" w:rsidRPr="004E6E23" w:rsidRDefault="00863393" w:rsidP="00C62EF1">
            <w:pPr>
              <w:jc w:val="both"/>
              <w:rPr>
                <w:rFonts w:ascii="Times New Roman" w:hAnsi="Times New Roman" w:cs="Times New Roman"/>
                <w:sz w:val="24"/>
                <w:szCs w:val="24"/>
              </w:rPr>
            </w:pPr>
            <w:r w:rsidRPr="004E6E23">
              <w:rPr>
                <w:rFonts w:ascii="Times New Roman" w:hAnsi="Times New Roman" w:cs="Times New Roman"/>
                <w:sz w:val="24"/>
                <w:szCs w:val="24"/>
              </w:rPr>
              <w:t>Dependen:</w:t>
            </w:r>
          </w:p>
          <w:p w14:paraId="10F55C93" w14:textId="77777777" w:rsidR="00863393" w:rsidRPr="004E6E23" w:rsidRDefault="00863393" w:rsidP="00C62EF1">
            <w:pPr>
              <w:jc w:val="both"/>
              <w:rPr>
                <w:rFonts w:ascii="Times New Roman" w:hAnsi="Times New Roman" w:cs="Times New Roman"/>
                <w:sz w:val="24"/>
                <w:szCs w:val="24"/>
              </w:rPr>
            </w:pPr>
            <w:r w:rsidRPr="004E6E23">
              <w:rPr>
                <w:rFonts w:ascii="Times New Roman" w:hAnsi="Times New Roman" w:cs="Times New Roman"/>
                <w:sz w:val="24"/>
                <w:szCs w:val="24"/>
              </w:rPr>
              <w:t>Nilai perusahaan</w:t>
            </w:r>
          </w:p>
          <w:p w14:paraId="2FED2C80" w14:textId="77777777" w:rsidR="00863393" w:rsidRDefault="00863393" w:rsidP="00C62EF1">
            <w:pPr>
              <w:jc w:val="both"/>
              <w:rPr>
                <w:rFonts w:ascii="Times New Roman" w:hAnsi="Times New Roman" w:cs="Times New Roman"/>
                <w:sz w:val="24"/>
                <w:szCs w:val="24"/>
              </w:rPr>
            </w:pPr>
            <w:r w:rsidRPr="004E6E23">
              <w:rPr>
                <w:rFonts w:ascii="Times New Roman" w:hAnsi="Times New Roman" w:cs="Times New Roman"/>
                <w:sz w:val="24"/>
                <w:szCs w:val="24"/>
              </w:rPr>
              <w:t>Independen:</w:t>
            </w:r>
          </w:p>
          <w:p w14:paraId="38D0EDB6" w14:textId="77777777" w:rsidR="00863393" w:rsidRDefault="00863393" w:rsidP="00C62EF1">
            <w:pPr>
              <w:jc w:val="both"/>
              <w:rPr>
                <w:rFonts w:ascii="Times New Roman" w:hAnsi="Times New Roman" w:cs="Times New Roman"/>
                <w:sz w:val="24"/>
                <w:szCs w:val="24"/>
              </w:rPr>
            </w:pPr>
            <w:r w:rsidRPr="000C3DE0">
              <w:rPr>
                <w:rFonts w:ascii="Times New Roman" w:hAnsi="Times New Roman" w:cs="Times New Roman"/>
                <w:sz w:val="24"/>
                <w:szCs w:val="24"/>
              </w:rPr>
              <w:t>Struktur modal, profitabilitas, ukuran perusahaan</w:t>
            </w:r>
            <w:r>
              <w:rPr>
                <w:rFonts w:ascii="Times New Roman" w:hAnsi="Times New Roman" w:cs="Times New Roman"/>
                <w:sz w:val="24"/>
                <w:szCs w:val="24"/>
              </w:rPr>
              <w:t xml:space="preserve"> dan </w:t>
            </w:r>
            <w:r w:rsidRPr="000C3DE0">
              <w:rPr>
                <w:rFonts w:ascii="Times New Roman" w:hAnsi="Times New Roman" w:cs="Times New Roman"/>
                <w:sz w:val="24"/>
                <w:szCs w:val="24"/>
              </w:rPr>
              <w:t>keputusan investasi</w:t>
            </w:r>
          </w:p>
        </w:tc>
        <w:tc>
          <w:tcPr>
            <w:tcW w:w="1701" w:type="dxa"/>
          </w:tcPr>
          <w:p w14:paraId="423C3655"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Analisis regresi</w:t>
            </w:r>
          </w:p>
        </w:tc>
        <w:tc>
          <w:tcPr>
            <w:tcW w:w="2262" w:type="dxa"/>
          </w:tcPr>
          <w:p w14:paraId="1AFD4534" w14:textId="77777777" w:rsidR="00863393" w:rsidRDefault="00863393" w:rsidP="00C62EF1">
            <w:pPr>
              <w:jc w:val="both"/>
              <w:rPr>
                <w:rFonts w:ascii="Times New Roman" w:hAnsi="Times New Roman" w:cs="Times New Roman"/>
                <w:sz w:val="24"/>
                <w:szCs w:val="24"/>
              </w:rPr>
            </w:pPr>
            <w:bookmarkStart w:id="30" w:name="_Hlk211451252"/>
            <w:r>
              <w:rPr>
                <w:rFonts w:ascii="Times New Roman" w:hAnsi="Times New Roman" w:cs="Times New Roman"/>
                <w:sz w:val="24"/>
                <w:szCs w:val="24"/>
              </w:rPr>
              <w:t xml:space="preserve">Struktur modal </w:t>
            </w:r>
            <w:r w:rsidRPr="004E6E23">
              <w:rPr>
                <w:rFonts w:ascii="Times New Roman" w:hAnsi="Times New Roman" w:cs="Times New Roman"/>
                <w:sz w:val="24"/>
                <w:szCs w:val="24"/>
              </w:rPr>
              <w:t>berpengaruh</w:t>
            </w:r>
            <w:r>
              <w:rPr>
                <w:rFonts w:ascii="Times New Roman" w:hAnsi="Times New Roman" w:cs="Times New Roman"/>
                <w:sz w:val="24"/>
                <w:szCs w:val="24"/>
              </w:rPr>
              <w:t xml:space="preserve"> </w:t>
            </w:r>
            <w:r w:rsidRPr="004E6E23">
              <w:rPr>
                <w:rFonts w:ascii="Times New Roman" w:hAnsi="Times New Roman" w:cs="Times New Roman"/>
                <w:sz w:val="24"/>
                <w:szCs w:val="24"/>
              </w:rPr>
              <w:t>signifikan positif</w:t>
            </w:r>
            <w:r>
              <w:rPr>
                <w:rFonts w:ascii="Times New Roman" w:hAnsi="Times New Roman" w:cs="Times New Roman"/>
                <w:sz w:val="24"/>
                <w:szCs w:val="24"/>
              </w:rPr>
              <w:t xml:space="preserve">, profitabilitas dan ukuran perusahaan berpengaruh signifikan negatif, sedangkan keputusan investasi </w:t>
            </w:r>
            <w:r w:rsidRPr="00FC4CD7">
              <w:rPr>
                <w:rFonts w:ascii="Times New Roman" w:hAnsi="Times New Roman" w:cs="Times New Roman"/>
                <w:sz w:val="24"/>
                <w:szCs w:val="24"/>
              </w:rPr>
              <w:t xml:space="preserve">berpengaruh tidak signifikan </w:t>
            </w:r>
            <w:r>
              <w:rPr>
                <w:rFonts w:ascii="Times New Roman" w:hAnsi="Times New Roman" w:cs="Times New Roman"/>
                <w:sz w:val="24"/>
                <w:szCs w:val="24"/>
              </w:rPr>
              <w:t>positif terhadap nilai perusahaan.</w:t>
            </w:r>
            <w:bookmarkEnd w:id="30"/>
          </w:p>
        </w:tc>
      </w:tr>
      <w:tr w:rsidR="00863393" w14:paraId="79B786D4" w14:textId="77777777" w:rsidTr="00C215AA">
        <w:tc>
          <w:tcPr>
            <w:tcW w:w="516" w:type="dxa"/>
          </w:tcPr>
          <w:p w14:paraId="2859C94A" w14:textId="77777777" w:rsidR="00863393" w:rsidRDefault="00863393" w:rsidP="00C62EF1">
            <w:pPr>
              <w:jc w:val="center"/>
              <w:rPr>
                <w:rFonts w:ascii="Times New Roman" w:hAnsi="Times New Roman" w:cs="Times New Roman"/>
                <w:sz w:val="24"/>
                <w:szCs w:val="24"/>
              </w:rPr>
            </w:pPr>
            <w:r>
              <w:rPr>
                <w:rFonts w:ascii="Times New Roman" w:hAnsi="Times New Roman" w:cs="Times New Roman"/>
                <w:sz w:val="24"/>
                <w:szCs w:val="24"/>
              </w:rPr>
              <w:t>8.</w:t>
            </w:r>
          </w:p>
        </w:tc>
        <w:tc>
          <w:tcPr>
            <w:tcW w:w="1606" w:type="dxa"/>
          </w:tcPr>
          <w:p w14:paraId="178BEFCE" w14:textId="3679103F"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{"citationItems":[{"id":"ITEM-1","itemData":{"DOI":"10.51903/jupea.v3i1.580","author":[{"dropping-particle":"","family":"Yulisa","given":"Clara Florensita","non-dropping-particle":"","parse-names":false,"suffix":""},{"dropping-particle":"","family":"Wahyudi","given":"Ickhsanto","non-dropping-particle":"","parse-names":false,"suffix":""}],"container-title":"Jurnal Publikasi Ekonomi dan Akuntansi","id":"ITEM-1","issue":"1","issued":{"date-parts":[["2023"]]},"title":"Pengaruh Struktur Modal , Profitabilitas dan Ukuran Perusahaan terhadap Nilai Perusahaan pada Perusahaan Manufaktur Sektor Makanan dan Minuman Yang terdaftar di Bursa Efek Indonesia Tahun 2018-2021","type":"article-journal","volume":"3"},"uris":["http://www.mendeley.com/documents/?uuid=93eeda4e-53a1-4d1b-9694-f62d5649be0c"]}],"mendeley":{"formattedCitation":"(Yulisa &amp; Wahyudi, 2023)","manualFormatting":"Yulisa &amp; Wahyudi (2023)","plainTextFormattedCitation":"(Yulisa &amp; Wahyudi, 2023)","previouslyFormattedCitation":"(Yulisa &amp; Wahyudi, 2023)"},"properties":{"noteIndex":0},"schema":"https://github.com/citation-style-language/schema/raw/master/csl-citation.json"}</w:instrText>
            </w:r>
            <w:r>
              <w:rPr>
                <w:rFonts w:ascii="Times New Roman" w:hAnsi="Times New Roman" w:cs="Times New Roman"/>
                <w:sz w:val="24"/>
                <w:szCs w:val="24"/>
              </w:rPr>
              <w:fldChar w:fldCharType="separate"/>
            </w:r>
            <w:r w:rsidRPr="0034643A">
              <w:rPr>
                <w:rFonts w:ascii="Times New Roman" w:hAnsi="Times New Roman" w:cs="Times New Roman"/>
                <w:noProof/>
                <w:sz w:val="24"/>
                <w:szCs w:val="24"/>
              </w:rPr>
              <w:t>Yulisa &amp; Wahyudi</w:t>
            </w:r>
            <w:r>
              <w:rPr>
                <w:rFonts w:ascii="Times New Roman" w:hAnsi="Times New Roman" w:cs="Times New Roman"/>
                <w:noProof/>
                <w:sz w:val="24"/>
                <w:szCs w:val="24"/>
              </w:rPr>
              <w:t xml:space="preserve"> (</w:t>
            </w:r>
            <w:r w:rsidRPr="0034643A">
              <w:rPr>
                <w:rFonts w:ascii="Times New Roman" w:hAnsi="Times New Roman" w:cs="Times New Roman"/>
                <w:noProof/>
                <w:sz w:val="24"/>
                <w:szCs w:val="24"/>
              </w:rPr>
              <w:t>2023)</w:t>
            </w:r>
            <w:r>
              <w:rPr>
                <w:rFonts w:ascii="Times New Roman" w:hAnsi="Times New Roman" w:cs="Times New Roman"/>
                <w:sz w:val="24"/>
                <w:szCs w:val="24"/>
              </w:rPr>
              <w:fldChar w:fldCharType="end"/>
            </w:r>
          </w:p>
        </w:tc>
        <w:tc>
          <w:tcPr>
            <w:tcW w:w="1842" w:type="dxa"/>
          </w:tcPr>
          <w:p w14:paraId="6E7B8198" w14:textId="77777777" w:rsidR="00863393" w:rsidRPr="00057451" w:rsidRDefault="00863393" w:rsidP="00C62EF1">
            <w:pPr>
              <w:jc w:val="both"/>
              <w:rPr>
                <w:rFonts w:ascii="Times New Roman" w:hAnsi="Times New Roman" w:cs="Times New Roman"/>
                <w:sz w:val="24"/>
                <w:szCs w:val="24"/>
              </w:rPr>
            </w:pPr>
            <w:r w:rsidRPr="00057451">
              <w:rPr>
                <w:rFonts w:ascii="Times New Roman" w:hAnsi="Times New Roman" w:cs="Times New Roman"/>
                <w:sz w:val="24"/>
                <w:szCs w:val="24"/>
              </w:rPr>
              <w:t>Dependen:</w:t>
            </w:r>
          </w:p>
          <w:p w14:paraId="13279EEB" w14:textId="77777777" w:rsidR="00863393" w:rsidRPr="00057451" w:rsidRDefault="00863393" w:rsidP="00C62EF1">
            <w:pPr>
              <w:jc w:val="both"/>
              <w:rPr>
                <w:rFonts w:ascii="Times New Roman" w:hAnsi="Times New Roman" w:cs="Times New Roman"/>
                <w:sz w:val="24"/>
                <w:szCs w:val="24"/>
              </w:rPr>
            </w:pPr>
            <w:r w:rsidRPr="00057451">
              <w:rPr>
                <w:rFonts w:ascii="Times New Roman" w:hAnsi="Times New Roman" w:cs="Times New Roman"/>
                <w:sz w:val="24"/>
                <w:szCs w:val="24"/>
              </w:rPr>
              <w:t>Nilai perusahaan</w:t>
            </w:r>
          </w:p>
          <w:p w14:paraId="72084E72" w14:textId="77777777" w:rsidR="00863393" w:rsidRDefault="00863393" w:rsidP="00C62EF1">
            <w:pPr>
              <w:jc w:val="both"/>
              <w:rPr>
                <w:rFonts w:ascii="Times New Roman" w:hAnsi="Times New Roman" w:cs="Times New Roman"/>
                <w:sz w:val="24"/>
                <w:szCs w:val="24"/>
              </w:rPr>
            </w:pPr>
            <w:r w:rsidRPr="00057451">
              <w:rPr>
                <w:rFonts w:ascii="Times New Roman" w:hAnsi="Times New Roman" w:cs="Times New Roman"/>
                <w:sz w:val="24"/>
                <w:szCs w:val="24"/>
              </w:rPr>
              <w:t>Independen:</w:t>
            </w:r>
          </w:p>
          <w:p w14:paraId="43B66AA4" w14:textId="77777777" w:rsidR="00863393" w:rsidRPr="004E6E23" w:rsidRDefault="00863393" w:rsidP="00C62EF1">
            <w:pPr>
              <w:jc w:val="both"/>
              <w:rPr>
                <w:rFonts w:ascii="Times New Roman" w:hAnsi="Times New Roman" w:cs="Times New Roman"/>
                <w:sz w:val="24"/>
                <w:szCs w:val="24"/>
              </w:rPr>
            </w:pPr>
            <w:r w:rsidRPr="00057451">
              <w:rPr>
                <w:rFonts w:ascii="Times New Roman" w:hAnsi="Times New Roman" w:cs="Times New Roman"/>
                <w:sz w:val="24"/>
                <w:szCs w:val="24"/>
              </w:rPr>
              <w:t>Struktur</w:t>
            </w:r>
            <w:r>
              <w:rPr>
                <w:rFonts w:ascii="Times New Roman" w:hAnsi="Times New Roman" w:cs="Times New Roman"/>
                <w:sz w:val="24"/>
                <w:szCs w:val="24"/>
              </w:rPr>
              <w:t xml:space="preserve"> </w:t>
            </w:r>
            <w:r w:rsidRPr="00057451">
              <w:rPr>
                <w:rFonts w:ascii="Times New Roman" w:hAnsi="Times New Roman" w:cs="Times New Roman"/>
                <w:sz w:val="24"/>
                <w:szCs w:val="24"/>
              </w:rPr>
              <w:t>modal, profitabilitas dan ukuran perusahaan</w:t>
            </w:r>
          </w:p>
        </w:tc>
        <w:tc>
          <w:tcPr>
            <w:tcW w:w="1701" w:type="dxa"/>
          </w:tcPr>
          <w:p w14:paraId="4825FFE7"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Analisis regresi</w:t>
            </w:r>
          </w:p>
        </w:tc>
        <w:tc>
          <w:tcPr>
            <w:tcW w:w="2262" w:type="dxa"/>
          </w:tcPr>
          <w:p w14:paraId="74D71117" w14:textId="177FDF82"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 xml:space="preserve">Profitabilitas berpengaruh signifikan positif sedangkan struktur modal berpengaruh tidak signifikan positif, ukuran perusahaan berpengaruh tidak signifikan negatif </w:t>
            </w:r>
            <w:r w:rsidRPr="00393217">
              <w:rPr>
                <w:rFonts w:ascii="Times New Roman" w:hAnsi="Times New Roman" w:cs="Times New Roman"/>
                <w:sz w:val="24"/>
                <w:szCs w:val="24"/>
              </w:rPr>
              <w:t xml:space="preserve">terhadap nilai </w:t>
            </w:r>
            <w:r w:rsidR="00C215AA">
              <w:rPr>
                <w:rFonts w:ascii="Times New Roman" w:hAnsi="Times New Roman" w:cs="Times New Roman"/>
                <w:sz w:val="24"/>
                <w:szCs w:val="24"/>
              </w:rPr>
              <w:t>perusahaan.</w:t>
            </w:r>
          </w:p>
        </w:tc>
      </w:tr>
    </w:tbl>
    <w:p w14:paraId="2AAE6140" w14:textId="17E9FBC2" w:rsidR="00863393" w:rsidRDefault="00863393" w:rsidP="0058193C">
      <w:pPr>
        <w:spacing w:after="0" w:line="480" w:lineRule="auto"/>
        <w:jc w:val="both"/>
        <w:rPr>
          <w:rFonts w:ascii="Times New Roman" w:hAnsi="Times New Roman" w:cs="Times New Roman"/>
          <w:i/>
          <w:iCs/>
          <w:sz w:val="24"/>
          <w:szCs w:val="24"/>
        </w:rPr>
      </w:pPr>
      <w:r w:rsidRPr="00863393">
        <w:rPr>
          <w:rFonts w:ascii="Times New Roman" w:hAnsi="Times New Roman" w:cs="Times New Roman"/>
          <w:i/>
          <w:iCs/>
          <w:sz w:val="24"/>
          <w:szCs w:val="24"/>
        </w:rPr>
        <w:t>Disambung ke halaman berikutnya</w:t>
      </w:r>
    </w:p>
    <w:p w14:paraId="666D7B0F" w14:textId="2DD25C3A" w:rsidR="00863393" w:rsidRPr="00863393" w:rsidRDefault="00863393" w:rsidP="00863393">
      <w:pPr>
        <w:spacing w:line="240" w:lineRule="auto"/>
        <w:jc w:val="both"/>
        <w:rPr>
          <w:rFonts w:ascii="Times New Roman" w:hAnsi="Times New Roman" w:cs="Times New Roman"/>
          <w:b/>
          <w:bCs/>
          <w:sz w:val="24"/>
          <w:szCs w:val="24"/>
        </w:rPr>
      </w:pPr>
      <w:r w:rsidRPr="00602EC2">
        <w:rPr>
          <w:rFonts w:ascii="Times New Roman" w:hAnsi="Times New Roman" w:cs="Times New Roman"/>
          <w:b/>
          <w:bCs/>
          <w:sz w:val="24"/>
          <w:szCs w:val="24"/>
        </w:rPr>
        <w:t xml:space="preserve">Tabel 2.1 </w:t>
      </w:r>
      <w:r>
        <w:rPr>
          <w:rFonts w:ascii="Times New Roman" w:hAnsi="Times New Roman" w:cs="Times New Roman"/>
          <w:b/>
          <w:bCs/>
          <w:sz w:val="24"/>
          <w:szCs w:val="24"/>
        </w:rPr>
        <w:t>Sambungan</w:t>
      </w:r>
    </w:p>
    <w:tbl>
      <w:tblPr>
        <w:tblStyle w:val="TableGrid"/>
        <w:tblW w:w="0" w:type="auto"/>
        <w:tblLook w:val="04A0" w:firstRow="1" w:lastRow="0" w:firstColumn="1" w:lastColumn="0" w:noHBand="0" w:noVBand="1"/>
      </w:tblPr>
      <w:tblGrid>
        <w:gridCol w:w="516"/>
        <w:gridCol w:w="1606"/>
        <w:gridCol w:w="1842"/>
        <w:gridCol w:w="1701"/>
        <w:gridCol w:w="2262"/>
      </w:tblGrid>
      <w:tr w:rsidR="00863393" w14:paraId="59AB3DCC" w14:textId="77777777" w:rsidTr="00C215AA">
        <w:tc>
          <w:tcPr>
            <w:tcW w:w="516" w:type="dxa"/>
          </w:tcPr>
          <w:p w14:paraId="1A14421C"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No</w:t>
            </w:r>
          </w:p>
        </w:tc>
        <w:tc>
          <w:tcPr>
            <w:tcW w:w="1606" w:type="dxa"/>
          </w:tcPr>
          <w:p w14:paraId="1638E678"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Peneliti</w:t>
            </w:r>
          </w:p>
        </w:tc>
        <w:tc>
          <w:tcPr>
            <w:tcW w:w="1842" w:type="dxa"/>
          </w:tcPr>
          <w:p w14:paraId="1FEE4936"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Variabel</w:t>
            </w:r>
            <w:r>
              <w:rPr>
                <w:rFonts w:ascii="Times New Roman" w:hAnsi="Times New Roman" w:cs="Times New Roman"/>
                <w:b/>
                <w:bCs/>
                <w:sz w:val="24"/>
                <w:szCs w:val="24"/>
              </w:rPr>
              <w:t xml:space="preserve"> Penelitian</w:t>
            </w:r>
          </w:p>
        </w:tc>
        <w:tc>
          <w:tcPr>
            <w:tcW w:w="1701" w:type="dxa"/>
          </w:tcPr>
          <w:p w14:paraId="137B5843" w14:textId="77777777" w:rsidR="00863393" w:rsidRDefault="00863393" w:rsidP="00C62EF1">
            <w:pPr>
              <w:jc w:val="center"/>
              <w:rPr>
                <w:rFonts w:ascii="Times New Roman" w:hAnsi="Times New Roman" w:cs="Times New Roman"/>
                <w:sz w:val="24"/>
                <w:szCs w:val="24"/>
              </w:rPr>
            </w:pPr>
            <w:r>
              <w:rPr>
                <w:rFonts w:ascii="Times New Roman" w:hAnsi="Times New Roman" w:cs="Times New Roman"/>
                <w:b/>
                <w:bCs/>
                <w:sz w:val="24"/>
                <w:szCs w:val="24"/>
              </w:rPr>
              <w:t>Metode Penelitian</w:t>
            </w:r>
          </w:p>
        </w:tc>
        <w:tc>
          <w:tcPr>
            <w:tcW w:w="2262" w:type="dxa"/>
          </w:tcPr>
          <w:p w14:paraId="7DF5CC4A" w14:textId="77777777" w:rsidR="00863393" w:rsidRDefault="00863393" w:rsidP="00C62EF1">
            <w:pPr>
              <w:jc w:val="center"/>
              <w:rPr>
                <w:rFonts w:ascii="Times New Roman" w:hAnsi="Times New Roman" w:cs="Times New Roman"/>
                <w:sz w:val="24"/>
                <w:szCs w:val="24"/>
              </w:rPr>
            </w:pPr>
            <w:r w:rsidRPr="00B07329">
              <w:rPr>
                <w:rFonts w:ascii="Times New Roman" w:hAnsi="Times New Roman" w:cs="Times New Roman"/>
                <w:b/>
                <w:bCs/>
                <w:sz w:val="24"/>
                <w:szCs w:val="24"/>
              </w:rPr>
              <w:t>Hasil Penelitian</w:t>
            </w:r>
          </w:p>
        </w:tc>
      </w:tr>
      <w:tr w:rsidR="00863393" w14:paraId="14DA8ADC" w14:textId="77777777" w:rsidTr="00C215AA">
        <w:tc>
          <w:tcPr>
            <w:tcW w:w="516" w:type="dxa"/>
          </w:tcPr>
          <w:p w14:paraId="30734AB4" w14:textId="77777777" w:rsidR="00863393" w:rsidRDefault="00863393" w:rsidP="00C62EF1">
            <w:pPr>
              <w:jc w:val="center"/>
              <w:rPr>
                <w:rFonts w:ascii="Times New Roman" w:hAnsi="Times New Roman" w:cs="Times New Roman"/>
                <w:sz w:val="24"/>
                <w:szCs w:val="24"/>
              </w:rPr>
            </w:pPr>
            <w:r>
              <w:rPr>
                <w:rFonts w:ascii="Times New Roman" w:hAnsi="Times New Roman" w:cs="Times New Roman"/>
                <w:sz w:val="24"/>
                <w:szCs w:val="24"/>
              </w:rPr>
              <w:t>9.</w:t>
            </w:r>
          </w:p>
        </w:tc>
        <w:tc>
          <w:tcPr>
            <w:tcW w:w="1606" w:type="dxa"/>
          </w:tcPr>
          <w:p w14:paraId="5205B7B4" w14:textId="44FF87E2"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{"citationItems":[{"id":"ITEM-1","itemData":{"author":[{"dropping-particle":"","family":"Damayanti","given":"Hana Evi","non-dropping-particle":"","parse-names":false,"suffix":""},{"dropping-particle":"","family":"Retnani","given":"Endang Dwi","non-dropping-particle":"","parse-names":false,"suffix":""}],"container-title":"Jurnal Ilmu dan Riset Akuntansi","id":"ITEM-1","issue":"4","issued":{"date-parts":[["2024"]]},"title":"Pengaruh Profitabilitas, Struktur Modal, dan Keputusan terhadap Nilai Perusahaan","type":"article-journal","volume":"13"},"uris":["http://www.mendeley.com/documents/?uuid=d13de003-6da2-435b-b589-06a0ca3c87ad"]}],"mendeley":{"formattedCitation":"(Damayanti &amp; Retnani, 2024)","manualFormatting":"Damayanti &amp; Retnani (2024)","plainTextFormattedCitation":"(Damayanti &amp; Retnani, 2024)","previouslyFormattedCitation":"(Damayanti &amp; Retnani, 2024)"},"properties":{"noteIndex":0},"schema":"https://github.com/citation-style-language/schema/raw/master/csl-citation.json"}</w:instrText>
            </w:r>
            <w:r>
              <w:rPr>
                <w:rFonts w:ascii="Times New Roman" w:hAnsi="Times New Roman" w:cs="Times New Roman"/>
                <w:sz w:val="24"/>
                <w:szCs w:val="24"/>
              </w:rPr>
              <w:fldChar w:fldCharType="separate"/>
            </w:r>
            <w:r w:rsidRPr="00A2177E">
              <w:rPr>
                <w:rFonts w:ascii="Times New Roman" w:hAnsi="Times New Roman" w:cs="Times New Roman"/>
                <w:noProof/>
                <w:sz w:val="24"/>
                <w:szCs w:val="24"/>
              </w:rPr>
              <w:t>Damayanti &amp; Retnani</w:t>
            </w:r>
            <w:r>
              <w:rPr>
                <w:rFonts w:ascii="Times New Roman" w:hAnsi="Times New Roman" w:cs="Times New Roman"/>
                <w:noProof/>
                <w:sz w:val="24"/>
                <w:szCs w:val="24"/>
              </w:rPr>
              <w:t xml:space="preserve"> (</w:t>
            </w:r>
            <w:r w:rsidRPr="00A2177E">
              <w:rPr>
                <w:rFonts w:ascii="Times New Roman" w:hAnsi="Times New Roman" w:cs="Times New Roman"/>
                <w:noProof/>
                <w:sz w:val="24"/>
                <w:szCs w:val="24"/>
              </w:rPr>
              <w:t>2024)</w:t>
            </w:r>
            <w:r>
              <w:rPr>
                <w:rFonts w:ascii="Times New Roman" w:hAnsi="Times New Roman" w:cs="Times New Roman"/>
                <w:sz w:val="24"/>
                <w:szCs w:val="24"/>
              </w:rPr>
              <w:fldChar w:fldCharType="end"/>
            </w:r>
          </w:p>
        </w:tc>
        <w:tc>
          <w:tcPr>
            <w:tcW w:w="1842" w:type="dxa"/>
          </w:tcPr>
          <w:p w14:paraId="406545D7" w14:textId="77777777" w:rsidR="00863393" w:rsidRPr="0090139A" w:rsidRDefault="00863393" w:rsidP="00C62EF1">
            <w:pPr>
              <w:jc w:val="both"/>
              <w:rPr>
                <w:rFonts w:ascii="Times New Roman" w:hAnsi="Times New Roman" w:cs="Times New Roman"/>
                <w:sz w:val="24"/>
                <w:szCs w:val="24"/>
              </w:rPr>
            </w:pPr>
            <w:r w:rsidRPr="0090139A">
              <w:rPr>
                <w:rFonts w:ascii="Times New Roman" w:hAnsi="Times New Roman" w:cs="Times New Roman"/>
                <w:sz w:val="24"/>
                <w:szCs w:val="24"/>
              </w:rPr>
              <w:t>Dependen:</w:t>
            </w:r>
          </w:p>
          <w:p w14:paraId="08350D98" w14:textId="77777777" w:rsidR="00863393" w:rsidRPr="0090139A" w:rsidRDefault="00863393" w:rsidP="00C62EF1">
            <w:pPr>
              <w:jc w:val="both"/>
              <w:rPr>
                <w:rFonts w:ascii="Times New Roman" w:hAnsi="Times New Roman" w:cs="Times New Roman"/>
                <w:sz w:val="24"/>
                <w:szCs w:val="24"/>
              </w:rPr>
            </w:pPr>
            <w:r w:rsidRPr="0090139A">
              <w:rPr>
                <w:rFonts w:ascii="Times New Roman" w:hAnsi="Times New Roman" w:cs="Times New Roman"/>
                <w:sz w:val="24"/>
                <w:szCs w:val="24"/>
              </w:rPr>
              <w:t>Nilai perusahaan</w:t>
            </w:r>
          </w:p>
          <w:p w14:paraId="76573471" w14:textId="77777777" w:rsidR="00863393" w:rsidRDefault="00863393" w:rsidP="00C62EF1">
            <w:pPr>
              <w:jc w:val="both"/>
              <w:rPr>
                <w:rFonts w:ascii="Times New Roman" w:hAnsi="Times New Roman" w:cs="Times New Roman"/>
                <w:sz w:val="24"/>
                <w:szCs w:val="24"/>
              </w:rPr>
            </w:pPr>
            <w:r w:rsidRPr="0090139A">
              <w:rPr>
                <w:rFonts w:ascii="Times New Roman" w:hAnsi="Times New Roman" w:cs="Times New Roman"/>
                <w:sz w:val="24"/>
                <w:szCs w:val="24"/>
              </w:rPr>
              <w:t>Independen:</w:t>
            </w:r>
          </w:p>
          <w:p w14:paraId="0A83C40C" w14:textId="77777777" w:rsidR="00863393" w:rsidRPr="004E6E23" w:rsidRDefault="00863393" w:rsidP="00C62EF1">
            <w:pPr>
              <w:jc w:val="both"/>
              <w:rPr>
                <w:rFonts w:ascii="Times New Roman" w:hAnsi="Times New Roman" w:cs="Times New Roman"/>
                <w:sz w:val="24"/>
                <w:szCs w:val="24"/>
              </w:rPr>
            </w:pPr>
            <w:r w:rsidRPr="0090139A">
              <w:rPr>
                <w:rFonts w:ascii="Times New Roman" w:hAnsi="Times New Roman" w:cs="Times New Roman"/>
                <w:sz w:val="24"/>
                <w:szCs w:val="24"/>
              </w:rPr>
              <w:t>Profitabilitas, struktur modal, dan keputusan investasi</w:t>
            </w:r>
          </w:p>
        </w:tc>
        <w:tc>
          <w:tcPr>
            <w:tcW w:w="1701" w:type="dxa"/>
          </w:tcPr>
          <w:p w14:paraId="7C04B089"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Analisis regresi</w:t>
            </w:r>
          </w:p>
        </w:tc>
        <w:tc>
          <w:tcPr>
            <w:tcW w:w="2262" w:type="dxa"/>
          </w:tcPr>
          <w:p w14:paraId="5AF5701A"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 xml:space="preserve">Profitabilitas dan keputusan investasi berpengaruh signifikan positif, struktur modal berpengaruh signifikan negatif </w:t>
            </w:r>
            <w:r w:rsidRPr="00393217">
              <w:rPr>
                <w:rFonts w:ascii="Times New Roman" w:hAnsi="Times New Roman" w:cs="Times New Roman"/>
                <w:sz w:val="24"/>
                <w:szCs w:val="24"/>
              </w:rPr>
              <w:t>terhadap nilai perusahaan.</w:t>
            </w:r>
          </w:p>
        </w:tc>
      </w:tr>
      <w:tr w:rsidR="00863393" w14:paraId="214B92AE" w14:textId="77777777" w:rsidTr="00C215AA">
        <w:tc>
          <w:tcPr>
            <w:tcW w:w="516" w:type="dxa"/>
          </w:tcPr>
          <w:p w14:paraId="1F0DE59A" w14:textId="77777777" w:rsidR="00863393" w:rsidRDefault="00863393" w:rsidP="00C62EF1">
            <w:pPr>
              <w:jc w:val="center"/>
              <w:rPr>
                <w:rFonts w:ascii="Times New Roman" w:hAnsi="Times New Roman" w:cs="Times New Roman"/>
                <w:sz w:val="24"/>
                <w:szCs w:val="24"/>
              </w:rPr>
            </w:pPr>
            <w:r>
              <w:rPr>
                <w:rFonts w:ascii="Times New Roman" w:hAnsi="Times New Roman" w:cs="Times New Roman"/>
                <w:sz w:val="24"/>
                <w:szCs w:val="24"/>
              </w:rPr>
              <w:t>10.</w:t>
            </w:r>
          </w:p>
        </w:tc>
        <w:tc>
          <w:tcPr>
            <w:tcW w:w="1606" w:type="dxa"/>
          </w:tcPr>
          <w:p w14:paraId="732E09F4" w14:textId="195EBC8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{"citationItems":[{"id":"ITEM-1","itemData":{"author":[{"dropping-particle":"","family":"Ramadani","given":"Ni Kadek Riska","non-dropping-particle":"","parse-names":false,"suffix":""},{"dropping-particle":"","family":"Astiti","given":"Ni PutuYeni","non-dropping-particle":"","parse-names":false,"suffix":""},{"dropping-particle":"","family":"Mentari","given":"Ni Made Indah","non-dropping-particle":"","parse-names":false,"suffix":""}],"container-title":"Jurnal Emas","id":"ITEM-1","issue":"5","issued":{"date-parts":[["2025"]]},"page":"1157-1172","title":"Pengaruh Struktur Modal, Ukuran Perusahaan, dan Keputusan Investasi terhadap Nilai Perusahaan Sektor Teknologi yang Terdaftar di Bursa Efek Indonesia Tahun 2021-2023","type":"article-journal","volume":"6"},"uris":["http://www.mendeley.com/documents/?uuid=58990cd9-6b8c-4d0a-ac42-a20c62ed9535"]}],"mendeley":{"formattedCitation":"(Ramadani et al., 2025)","manualFormatting":"Ramadani et al. (2025)","plainTextFormattedCitation":"(Ramadani et al., 2025)","previouslyFormattedCitation":"(Ramadani et al., 2025)"},"properties":{"noteIndex":0},"schema":"https://github.com/citation-style-language/schema/raw/master/csl-citation.json"}</w:instrText>
            </w:r>
            <w:r>
              <w:rPr>
                <w:rFonts w:ascii="Times New Roman" w:hAnsi="Times New Roman" w:cs="Times New Roman"/>
                <w:sz w:val="24"/>
                <w:szCs w:val="24"/>
              </w:rPr>
              <w:fldChar w:fldCharType="separate"/>
            </w:r>
            <w:r w:rsidRPr="00ED57DF">
              <w:rPr>
                <w:rFonts w:ascii="Times New Roman" w:hAnsi="Times New Roman" w:cs="Times New Roman"/>
                <w:noProof/>
                <w:sz w:val="24"/>
                <w:szCs w:val="24"/>
              </w:rPr>
              <w:t xml:space="preserve">Ramadani et al. </w:t>
            </w:r>
            <w:r>
              <w:rPr>
                <w:rFonts w:ascii="Times New Roman" w:hAnsi="Times New Roman" w:cs="Times New Roman"/>
                <w:noProof/>
                <w:sz w:val="24"/>
                <w:szCs w:val="24"/>
              </w:rPr>
              <w:t>(</w:t>
            </w:r>
            <w:r w:rsidRPr="00ED57DF">
              <w:rPr>
                <w:rFonts w:ascii="Times New Roman" w:hAnsi="Times New Roman" w:cs="Times New Roman"/>
                <w:noProof/>
                <w:sz w:val="24"/>
                <w:szCs w:val="24"/>
              </w:rPr>
              <w:t>2025)</w:t>
            </w:r>
            <w:r>
              <w:rPr>
                <w:rFonts w:ascii="Times New Roman" w:hAnsi="Times New Roman" w:cs="Times New Roman"/>
                <w:sz w:val="24"/>
                <w:szCs w:val="24"/>
              </w:rPr>
              <w:fldChar w:fldCharType="end"/>
            </w:r>
          </w:p>
        </w:tc>
        <w:tc>
          <w:tcPr>
            <w:tcW w:w="1842" w:type="dxa"/>
          </w:tcPr>
          <w:p w14:paraId="4840BAA5" w14:textId="77777777" w:rsidR="00863393" w:rsidRPr="00B66EBD" w:rsidRDefault="00863393" w:rsidP="00C62EF1">
            <w:pPr>
              <w:jc w:val="both"/>
              <w:rPr>
                <w:rFonts w:ascii="Times New Roman" w:hAnsi="Times New Roman" w:cs="Times New Roman"/>
                <w:sz w:val="24"/>
                <w:szCs w:val="24"/>
              </w:rPr>
            </w:pPr>
            <w:r w:rsidRPr="00B66EBD">
              <w:rPr>
                <w:rFonts w:ascii="Times New Roman" w:hAnsi="Times New Roman" w:cs="Times New Roman"/>
                <w:sz w:val="24"/>
                <w:szCs w:val="24"/>
              </w:rPr>
              <w:t>Dependen:</w:t>
            </w:r>
          </w:p>
          <w:p w14:paraId="76452015" w14:textId="77777777" w:rsidR="00863393" w:rsidRPr="00B66EBD" w:rsidRDefault="00863393" w:rsidP="00C62EF1">
            <w:pPr>
              <w:jc w:val="both"/>
              <w:rPr>
                <w:rFonts w:ascii="Times New Roman" w:hAnsi="Times New Roman" w:cs="Times New Roman"/>
                <w:sz w:val="24"/>
                <w:szCs w:val="24"/>
              </w:rPr>
            </w:pPr>
            <w:r w:rsidRPr="00B66EBD">
              <w:rPr>
                <w:rFonts w:ascii="Times New Roman" w:hAnsi="Times New Roman" w:cs="Times New Roman"/>
                <w:sz w:val="24"/>
                <w:szCs w:val="24"/>
              </w:rPr>
              <w:t>Nilai perusahaan</w:t>
            </w:r>
          </w:p>
          <w:p w14:paraId="54ECC528" w14:textId="77777777" w:rsidR="00863393" w:rsidRPr="00B66EBD" w:rsidRDefault="00863393" w:rsidP="00C62EF1">
            <w:pPr>
              <w:jc w:val="both"/>
              <w:rPr>
                <w:rFonts w:ascii="Times New Roman" w:hAnsi="Times New Roman" w:cs="Times New Roman"/>
                <w:sz w:val="24"/>
                <w:szCs w:val="24"/>
              </w:rPr>
            </w:pPr>
            <w:r w:rsidRPr="00B66EBD">
              <w:rPr>
                <w:rFonts w:ascii="Times New Roman" w:hAnsi="Times New Roman" w:cs="Times New Roman"/>
                <w:sz w:val="24"/>
                <w:szCs w:val="24"/>
              </w:rPr>
              <w:t>Independen:</w:t>
            </w:r>
          </w:p>
          <w:p w14:paraId="1A546F5E" w14:textId="77777777" w:rsidR="00863393" w:rsidRPr="004E6E23" w:rsidRDefault="00863393" w:rsidP="00C62EF1">
            <w:pPr>
              <w:jc w:val="both"/>
              <w:rPr>
                <w:rFonts w:ascii="Times New Roman" w:hAnsi="Times New Roman" w:cs="Times New Roman"/>
                <w:sz w:val="24"/>
                <w:szCs w:val="24"/>
              </w:rPr>
            </w:pPr>
            <w:r w:rsidRPr="00B66EBD">
              <w:rPr>
                <w:rFonts w:ascii="Times New Roman" w:hAnsi="Times New Roman" w:cs="Times New Roman"/>
                <w:sz w:val="24"/>
                <w:szCs w:val="24"/>
              </w:rPr>
              <w:t>Struktur modal</w:t>
            </w:r>
            <w:r>
              <w:rPr>
                <w:rFonts w:ascii="Times New Roman" w:hAnsi="Times New Roman" w:cs="Times New Roman"/>
                <w:sz w:val="24"/>
                <w:szCs w:val="24"/>
              </w:rPr>
              <w:t xml:space="preserve">, </w:t>
            </w:r>
            <w:r w:rsidRPr="00B66EBD">
              <w:rPr>
                <w:rFonts w:ascii="Times New Roman" w:hAnsi="Times New Roman" w:cs="Times New Roman"/>
                <w:sz w:val="24"/>
                <w:szCs w:val="24"/>
              </w:rPr>
              <w:t>ukuran perusahaan dan keputusan investasi</w:t>
            </w:r>
          </w:p>
        </w:tc>
        <w:tc>
          <w:tcPr>
            <w:tcW w:w="1701" w:type="dxa"/>
          </w:tcPr>
          <w:p w14:paraId="344128D7"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Analisis regresi</w:t>
            </w:r>
          </w:p>
        </w:tc>
        <w:tc>
          <w:tcPr>
            <w:tcW w:w="2262" w:type="dxa"/>
          </w:tcPr>
          <w:p w14:paraId="42C882B8" w14:textId="77777777" w:rsidR="00863393" w:rsidRDefault="00863393" w:rsidP="00C62EF1">
            <w:pPr>
              <w:jc w:val="both"/>
              <w:rPr>
                <w:rFonts w:ascii="Times New Roman" w:hAnsi="Times New Roman" w:cs="Times New Roman"/>
                <w:sz w:val="24"/>
                <w:szCs w:val="24"/>
              </w:rPr>
            </w:pPr>
            <w:r>
              <w:rPr>
                <w:rFonts w:ascii="Times New Roman" w:hAnsi="Times New Roman" w:cs="Times New Roman"/>
                <w:sz w:val="24"/>
                <w:szCs w:val="24"/>
              </w:rPr>
              <w:t xml:space="preserve">Struktur modal dan keputusan investasi berpengaruh signifikan positif, sedangkan ukuran perusahaan berpengaruh tidak signifikan negatif </w:t>
            </w:r>
            <w:r w:rsidRPr="00393217">
              <w:rPr>
                <w:rFonts w:ascii="Times New Roman" w:hAnsi="Times New Roman" w:cs="Times New Roman"/>
                <w:sz w:val="24"/>
                <w:szCs w:val="24"/>
              </w:rPr>
              <w:t>terhadap nilai perusahaan.</w:t>
            </w:r>
          </w:p>
        </w:tc>
      </w:tr>
    </w:tbl>
    <w:p w14:paraId="356F8F38" w14:textId="2BC1F1D6" w:rsidR="00941C95" w:rsidRPr="00422C80" w:rsidRDefault="00422C80" w:rsidP="0058193C">
      <w:pPr>
        <w:spacing w:after="0" w:line="480" w:lineRule="auto"/>
        <w:jc w:val="both"/>
        <w:rPr>
          <w:rFonts w:ascii="Times New Roman" w:hAnsi="Times New Roman" w:cs="Times New Roman"/>
          <w:i/>
          <w:iCs/>
          <w:sz w:val="24"/>
          <w:szCs w:val="24"/>
        </w:rPr>
      </w:pPr>
      <w:r w:rsidRPr="00422C80">
        <w:rPr>
          <w:rFonts w:ascii="Times New Roman" w:hAnsi="Times New Roman" w:cs="Times New Roman"/>
          <w:i/>
          <w:iCs/>
          <w:sz w:val="24"/>
          <w:szCs w:val="24"/>
        </w:rPr>
        <w:t>Sumber: Review beberapa jurnal, 2025</w:t>
      </w:r>
    </w:p>
    <w:p w14:paraId="518D35F7" w14:textId="2C2A7690" w:rsidR="00733494" w:rsidRDefault="00733494" w:rsidP="00D74872">
      <w:pPr>
        <w:pStyle w:val="Heading2"/>
        <w:numPr>
          <w:ilvl w:val="1"/>
          <w:numId w:val="7"/>
        </w:numPr>
        <w:ind w:left="709" w:hanging="709"/>
      </w:pPr>
      <w:bookmarkStart w:id="31" w:name="_Toc209165207"/>
      <w:r>
        <w:t>Kerangka Konseptual</w:t>
      </w:r>
      <w:bookmarkEnd w:id="31"/>
    </w:p>
    <w:p w14:paraId="60D88D11" w14:textId="77777777" w:rsidR="00A8462A" w:rsidRDefault="00360F21" w:rsidP="003D0E7E">
      <w:pPr>
        <w:spacing w:after="0" w:line="480" w:lineRule="auto"/>
        <w:ind w:firstLine="709"/>
        <w:jc w:val="both"/>
        <w:rPr>
          <w:rFonts w:ascii="Times New Roman" w:hAnsi="Times New Roman" w:cs="Times New Roman"/>
          <w:sz w:val="24"/>
          <w:szCs w:val="24"/>
        </w:rPr>
      </w:pPr>
      <w:r w:rsidRPr="00360F21">
        <w:rPr>
          <w:rFonts w:ascii="Times New Roman" w:hAnsi="Times New Roman" w:cs="Times New Roman"/>
          <w:sz w:val="24"/>
          <w:szCs w:val="24"/>
        </w:rPr>
        <w:t xml:space="preserve">Kerangka konseptual disusun untuk memberikan gambaran mengenai hubungan antara variabel-variabel yang dikaji dalam penelitian ini, </w:t>
      </w:r>
      <w:r w:rsidR="00C6388D" w:rsidRPr="00360F21">
        <w:rPr>
          <w:rFonts w:ascii="Times New Roman" w:hAnsi="Times New Roman" w:cs="Times New Roman"/>
          <w:sz w:val="24"/>
          <w:szCs w:val="24"/>
        </w:rPr>
        <w:t>ya</w:t>
      </w:r>
      <w:r w:rsidR="00C6388D">
        <w:rPr>
          <w:rFonts w:ascii="Times New Roman" w:hAnsi="Times New Roman" w:cs="Times New Roman"/>
          <w:sz w:val="24"/>
          <w:szCs w:val="24"/>
        </w:rPr>
        <w:t xml:space="preserve">itu </w:t>
      </w:r>
      <w:r w:rsidR="00C6388D" w:rsidRPr="00360F21">
        <w:rPr>
          <w:rFonts w:ascii="Times New Roman" w:hAnsi="Times New Roman" w:cs="Times New Roman"/>
          <w:sz w:val="24"/>
          <w:szCs w:val="24"/>
        </w:rPr>
        <w:t>ukuran perusahaan, profitabilitas, struktur modal</w:t>
      </w:r>
      <w:r w:rsidR="00A8462A">
        <w:rPr>
          <w:rFonts w:ascii="Times New Roman" w:hAnsi="Times New Roman" w:cs="Times New Roman"/>
          <w:sz w:val="24"/>
          <w:szCs w:val="24"/>
        </w:rPr>
        <w:t>,</w:t>
      </w:r>
      <w:r w:rsidR="00C6388D" w:rsidRPr="00360F21">
        <w:rPr>
          <w:rFonts w:ascii="Times New Roman" w:hAnsi="Times New Roman" w:cs="Times New Roman"/>
          <w:sz w:val="24"/>
          <w:szCs w:val="24"/>
        </w:rPr>
        <w:t xml:space="preserve"> keputusan investasi </w:t>
      </w:r>
      <w:r w:rsidR="00C6388D">
        <w:rPr>
          <w:rFonts w:ascii="Times New Roman" w:hAnsi="Times New Roman" w:cs="Times New Roman"/>
          <w:sz w:val="24"/>
          <w:szCs w:val="24"/>
        </w:rPr>
        <w:t xml:space="preserve">dan </w:t>
      </w:r>
      <w:r w:rsidR="00C6388D" w:rsidRPr="00360F21">
        <w:rPr>
          <w:rFonts w:ascii="Times New Roman" w:hAnsi="Times New Roman" w:cs="Times New Roman"/>
          <w:sz w:val="24"/>
          <w:szCs w:val="24"/>
        </w:rPr>
        <w:t>nilai perusahaan</w:t>
      </w:r>
      <w:r w:rsidR="00C6388D">
        <w:rPr>
          <w:rFonts w:ascii="Times New Roman" w:hAnsi="Times New Roman" w:cs="Times New Roman"/>
          <w:sz w:val="24"/>
          <w:szCs w:val="24"/>
        </w:rPr>
        <w:t>.</w:t>
      </w:r>
      <w:r w:rsidR="003D0E7E">
        <w:rPr>
          <w:rFonts w:ascii="Times New Roman" w:hAnsi="Times New Roman" w:cs="Times New Roman"/>
          <w:sz w:val="24"/>
          <w:szCs w:val="24"/>
        </w:rPr>
        <w:t xml:space="preserve"> </w:t>
      </w:r>
      <w:r w:rsidRPr="00360F21">
        <w:rPr>
          <w:rFonts w:ascii="Times New Roman" w:hAnsi="Times New Roman" w:cs="Times New Roman"/>
          <w:sz w:val="24"/>
          <w:szCs w:val="24"/>
        </w:rPr>
        <w:t xml:space="preserve">Penelitian ini menggunakan </w:t>
      </w:r>
      <w:r w:rsidR="00C6388D" w:rsidRPr="00C6388D">
        <w:rPr>
          <w:rFonts w:ascii="Times New Roman" w:hAnsi="Times New Roman" w:cs="Times New Roman"/>
          <w:i/>
          <w:iCs/>
          <w:sz w:val="24"/>
          <w:szCs w:val="24"/>
        </w:rPr>
        <w:t>Signaling Theory</w:t>
      </w:r>
      <w:r w:rsidR="00C6388D">
        <w:rPr>
          <w:rFonts w:ascii="Times New Roman" w:hAnsi="Times New Roman" w:cs="Times New Roman"/>
          <w:sz w:val="24"/>
          <w:szCs w:val="24"/>
        </w:rPr>
        <w:t xml:space="preserve"> (Teori Sinyal) </w:t>
      </w:r>
      <w:r w:rsidRPr="00360F21">
        <w:rPr>
          <w:rFonts w:ascii="Times New Roman" w:hAnsi="Times New Roman" w:cs="Times New Roman"/>
          <w:sz w:val="24"/>
          <w:szCs w:val="24"/>
        </w:rPr>
        <w:t>sebagai landasan teoritis</w:t>
      </w:r>
      <w:r w:rsidR="00A8462A">
        <w:rPr>
          <w:rFonts w:ascii="Times New Roman" w:hAnsi="Times New Roman" w:cs="Times New Roman"/>
          <w:sz w:val="24"/>
          <w:szCs w:val="24"/>
        </w:rPr>
        <w:t xml:space="preserve"> yang </w:t>
      </w:r>
      <w:r w:rsidR="00A8462A" w:rsidRPr="00A8462A">
        <w:rPr>
          <w:rFonts w:ascii="Times New Roman" w:hAnsi="Times New Roman" w:cs="Times New Roman"/>
          <w:sz w:val="24"/>
          <w:szCs w:val="24"/>
        </w:rPr>
        <w:t>menjelaskan bagaimana keputusan-keputusan keuangan dapat mencerminkan kondisi serta prospek perusahaan</w:t>
      </w:r>
      <w:r w:rsidRPr="00360F21">
        <w:rPr>
          <w:rFonts w:ascii="Times New Roman" w:hAnsi="Times New Roman" w:cs="Times New Roman"/>
          <w:sz w:val="24"/>
          <w:szCs w:val="24"/>
        </w:rPr>
        <w:t xml:space="preserve">. </w:t>
      </w:r>
    </w:p>
    <w:p w14:paraId="2A8206D8" w14:textId="5FA2E072" w:rsidR="003D0E7E" w:rsidRDefault="00360F21" w:rsidP="003D0E7E">
      <w:pPr>
        <w:spacing w:after="0" w:line="480" w:lineRule="auto"/>
        <w:ind w:firstLine="709"/>
        <w:jc w:val="both"/>
        <w:rPr>
          <w:rFonts w:ascii="Times New Roman" w:hAnsi="Times New Roman" w:cs="Times New Roman"/>
          <w:sz w:val="24"/>
          <w:szCs w:val="24"/>
        </w:rPr>
      </w:pPr>
      <w:r w:rsidRPr="00360F21">
        <w:rPr>
          <w:rFonts w:ascii="Times New Roman" w:hAnsi="Times New Roman" w:cs="Times New Roman"/>
          <w:sz w:val="24"/>
          <w:szCs w:val="24"/>
        </w:rPr>
        <w:t xml:space="preserve">Teori </w:t>
      </w:r>
      <w:r w:rsidR="00A8462A">
        <w:rPr>
          <w:rFonts w:ascii="Times New Roman" w:hAnsi="Times New Roman" w:cs="Times New Roman"/>
          <w:sz w:val="24"/>
          <w:szCs w:val="24"/>
        </w:rPr>
        <w:t>sinyal</w:t>
      </w:r>
      <w:r w:rsidRPr="00360F21">
        <w:rPr>
          <w:rFonts w:ascii="Times New Roman" w:hAnsi="Times New Roman" w:cs="Times New Roman"/>
          <w:sz w:val="24"/>
          <w:szCs w:val="24"/>
        </w:rPr>
        <w:t xml:space="preserve"> menjelaskan bahwa manajemen perusahaan dapat mengirimkan sinyal kepada investor melalui keputusan-keputusan keuangan yang diambil, seperti struktur modal, investasi dan tingkat profitabilitas. Sinyal tersebut bertujuan untuk memberikan informasi mengenai kondisi dan prospek perusahaan di masa depan, yang pada akhirnya dapat memengaruhi persepsi pasar terhadap nilai perusahaan.</w:t>
      </w:r>
      <w:r w:rsidR="003D0E7E">
        <w:rPr>
          <w:rFonts w:ascii="Times New Roman" w:hAnsi="Times New Roman" w:cs="Times New Roman"/>
          <w:sz w:val="24"/>
          <w:szCs w:val="24"/>
        </w:rPr>
        <w:t xml:space="preserve"> </w:t>
      </w:r>
    </w:p>
    <w:p w14:paraId="47E8373C" w14:textId="6382C30F" w:rsidR="00360F21" w:rsidRDefault="003D0E7E" w:rsidP="003D0E7E">
      <w:pPr>
        <w:spacing w:after="0" w:line="480" w:lineRule="auto"/>
        <w:ind w:firstLine="709"/>
        <w:jc w:val="both"/>
        <w:rPr>
          <w:rFonts w:ascii="Times New Roman" w:hAnsi="Times New Roman" w:cs="Times New Roman"/>
          <w:sz w:val="24"/>
          <w:szCs w:val="24"/>
        </w:rPr>
      </w:pPr>
      <w:r w:rsidRPr="003D0E7E">
        <w:rPr>
          <w:rFonts w:ascii="Times New Roman" w:hAnsi="Times New Roman" w:cs="Times New Roman"/>
          <w:sz w:val="24"/>
          <w:szCs w:val="24"/>
        </w:rPr>
        <w:t>Seiring pesatnya perkembangan sektor teknologi, penyampaian sinyal oleh perusahaan memiliki arti penting mengingat industri ini bersifat dinamis dan inovatif</w:t>
      </w:r>
      <w:r>
        <w:rPr>
          <w:rFonts w:ascii="Times New Roman" w:hAnsi="Times New Roman" w:cs="Times New Roman"/>
          <w:sz w:val="24"/>
          <w:szCs w:val="24"/>
        </w:rPr>
        <w:t xml:space="preserve">. </w:t>
      </w:r>
      <w:r w:rsidR="00360F21" w:rsidRPr="00360F21">
        <w:rPr>
          <w:rFonts w:ascii="Times New Roman" w:hAnsi="Times New Roman" w:cs="Times New Roman"/>
          <w:sz w:val="24"/>
          <w:szCs w:val="24"/>
        </w:rPr>
        <w:t>Oleh karena itu, kerangka konseptual ini dirancang untuk memetakan bagaimana ukuran perusahaan, profitabilitas, struktur modal dan keputusan investasi dapat berperan dalam memengaruhi nilai perusahaan, sesuai dengan prinsip-prinsip dalam teori sinyal</w:t>
      </w:r>
      <w:r>
        <w:rPr>
          <w:rFonts w:ascii="Times New Roman" w:hAnsi="Times New Roman" w:cs="Times New Roman"/>
          <w:sz w:val="24"/>
          <w:szCs w:val="24"/>
        </w:rPr>
        <w:t xml:space="preserve">. </w:t>
      </w:r>
      <w:r w:rsidRPr="003D0E7E">
        <w:rPr>
          <w:rFonts w:ascii="Times New Roman" w:hAnsi="Times New Roman" w:cs="Times New Roman"/>
          <w:sz w:val="24"/>
          <w:szCs w:val="24"/>
        </w:rPr>
        <w:t>Adapun kerangka konseptual penelitian ini dapat digambarkan sebagai berikut:</w:t>
      </w:r>
    </w:p>
    <w:p w14:paraId="570068EA" w14:textId="600C10AD" w:rsidR="00ED6207" w:rsidRDefault="008B6C80" w:rsidP="00A63289">
      <w:pPr>
        <w:spacing w:line="240" w:lineRule="auto"/>
        <w:jc w:val="center"/>
        <w:rPr>
          <w:rFonts w:ascii="Times New Roman" w:hAnsi="Times New Roman" w:cs="Times New Roman"/>
          <w:sz w:val="24"/>
          <w:szCs w:val="24"/>
        </w:rPr>
      </w:pPr>
      <w:r w:rsidRPr="008B6C80">
        <w:rPr>
          <w:rFonts w:ascii="Times New Roman" w:hAnsi="Times New Roman" w:cs="Times New Roman"/>
          <w:noProof/>
          <w:sz w:val="24"/>
          <w:szCs w:val="24"/>
        </w:rPr>
        <w:drawing>
          <wp:inline distT="0" distB="0" distL="0" distR="0" wp14:anchorId="0633612B" wp14:editId="6EE5E2B6">
            <wp:extent cx="5039995" cy="2293620"/>
            <wp:effectExtent l="0" t="0" r="8255" b="0"/>
            <wp:docPr id="1464419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19364" name=""/>
                    <pic:cNvPicPr/>
                  </pic:nvPicPr>
                  <pic:blipFill>
                    <a:blip r:embed="rId17"/>
                    <a:stretch>
                      <a:fillRect/>
                    </a:stretch>
                  </pic:blipFill>
                  <pic:spPr>
                    <a:xfrm>
                      <a:off x="0" y="0"/>
                      <a:ext cx="5039995" cy="2293620"/>
                    </a:xfrm>
                    <a:prstGeom prst="rect">
                      <a:avLst/>
                    </a:prstGeom>
                  </pic:spPr>
                </pic:pic>
              </a:graphicData>
            </a:graphic>
          </wp:inline>
        </w:drawing>
      </w:r>
    </w:p>
    <w:p w14:paraId="68D1D544" w14:textId="679BEE47" w:rsidR="00C215AA" w:rsidRDefault="0098429F" w:rsidP="0031291A">
      <w:pPr>
        <w:pStyle w:val="Caption"/>
        <w:spacing w:after="0"/>
        <w:jc w:val="center"/>
        <w:rPr>
          <w:rFonts w:ascii="Times New Roman" w:hAnsi="Times New Roman" w:cs="Times New Roman"/>
          <w:b/>
          <w:bCs/>
          <w:i w:val="0"/>
          <w:iCs w:val="0"/>
          <w:color w:val="auto"/>
          <w:sz w:val="24"/>
          <w:szCs w:val="24"/>
        </w:rPr>
      </w:pPr>
      <w:bookmarkStart w:id="32" w:name="_Toc211449761"/>
      <w:r w:rsidRPr="0098429F">
        <w:rPr>
          <w:rFonts w:ascii="Times New Roman" w:hAnsi="Times New Roman" w:cs="Times New Roman"/>
          <w:b/>
          <w:bCs/>
          <w:i w:val="0"/>
          <w:iCs w:val="0"/>
          <w:color w:val="auto"/>
          <w:sz w:val="24"/>
          <w:szCs w:val="24"/>
        </w:rPr>
        <w:t>Gambar 2.</w:t>
      </w:r>
      <w:r w:rsidRPr="0098429F">
        <w:rPr>
          <w:rFonts w:ascii="Times New Roman" w:hAnsi="Times New Roman" w:cs="Times New Roman"/>
          <w:b/>
          <w:bCs/>
          <w:i w:val="0"/>
          <w:iCs w:val="0"/>
          <w:color w:val="auto"/>
          <w:sz w:val="24"/>
          <w:szCs w:val="24"/>
        </w:rPr>
        <w:fldChar w:fldCharType="begin"/>
      </w:r>
      <w:r w:rsidRPr="0098429F">
        <w:rPr>
          <w:rFonts w:ascii="Times New Roman" w:hAnsi="Times New Roman" w:cs="Times New Roman"/>
          <w:b/>
          <w:bCs/>
          <w:i w:val="0"/>
          <w:iCs w:val="0"/>
          <w:color w:val="auto"/>
          <w:sz w:val="24"/>
          <w:szCs w:val="24"/>
        </w:rPr>
        <w:instrText xml:space="preserve"> SEQ Gambar_2.1 \* ARABIC </w:instrText>
      </w:r>
      <w:r w:rsidRPr="0098429F">
        <w:rPr>
          <w:rFonts w:ascii="Times New Roman" w:hAnsi="Times New Roman" w:cs="Times New Roman"/>
          <w:b/>
          <w:bCs/>
          <w:i w:val="0"/>
          <w:iCs w:val="0"/>
          <w:color w:val="auto"/>
          <w:sz w:val="24"/>
          <w:szCs w:val="24"/>
        </w:rPr>
        <w:fldChar w:fldCharType="separate"/>
      </w:r>
      <w:r w:rsidR="006939BF">
        <w:rPr>
          <w:rFonts w:ascii="Times New Roman" w:hAnsi="Times New Roman" w:cs="Times New Roman"/>
          <w:b/>
          <w:bCs/>
          <w:i w:val="0"/>
          <w:iCs w:val="0"/>
          <w:noProof/>
          <w:color w:val="auto"/>
          <w:sz w:val="24"/>
          <w:szCs w:val="24"/>
        </w:rPr>
        <w:t>1</w:t>
      </w:r>
      <w:r w:rsidRPr="0098429F">
        <w:rPr>
          <w:rFonts w:ascii="Times New Roman" w:hAnsi="Times New Roman" w:cs="Times New Roman"/>
          <w:b/>
          <w:bCs/>
          <w:i w:val="0"/>
          <w:iCs w:val="0"/>
          <w:color w:val="auto"/>
          <w:sz w:val="24"/>
          <w:szCs w:val="24"/>
        </w:rPr>
        <w:fldChar w:fldCharType="end"/>
      </w:r>
      <w:r w:rsidRPr="0098429F">
        <w:rPr>
          <w:rFonts w:ascii="Times New Roman" w:hAnsi="Times New Roman" w:cs="Times New Roman"/>
          <w:b/>
          <w:bCs/>
          <w:i w:val="0"/>
          <w:iCs w:val="0"/>
          <w:color w:val="auto"/>
          <w:sz w:val="24"/>
          <w:szCs w:val="24"/>
        </w:rPr>
        <w:t xml:space="preserve"> Kerangka Konseptual</w:t>
      </w:r>
      <w:bookmarkEnd w:id="32"/>
    </w:p>
    <w:p w14:paraId="3913E218" w14:textId="77777777" w:rsidR="00C215AA" w:rsidRPr="00C215AA" w:rsidRDefault="00C215AA" w:rsidP="0031291A">
      <w:pPr>
        <w:spacing w:after="0"/>
      </w:pPr>
    </w:p>
    <w:p w14:paraId="17E5F9DD" w14:textId="11B2B73F" w:rsidR="00733494" w:rsidRPr="00555AD8" w:rsidRDefault="00733494" w:rsidP="00D74872">
      <w:pPr>
        <w:pStyle w:val="Heading2"/>
        <w:numPr>
          <w:ilvl w:val="1"/>
          <w:numId w:val="7"/>
        </w:numPr>
        <w:ind w:left="709" w:hanging="709"/>
        <w:rPr>
          <w:szCs w:val="24"/>
        </w:rPr>
      </w:pPr>
      <w:bookmarkStart w:id="33" w:name="_Toc209165208"/>
      <w:r w:rsidRPr="00555AD8">
        <w:rPr>
          <w:szCs w:val="24"/>
        </w:rPr>
        <w:t>Pengembangan Hipotesis</w:t>
      </w:r>
      <w:bookmarkEnd w:id="33"/>
    </w:p>
    <w:p w14:paraId="56793B92" w14:textId="29C3A06B" w:rsidR="00733494" w:rsidRDefault="00733494" w:rsidP="000F08FC">
      <w:pPr>
        <w:pStyle w:val="Heading3"/>
        <w:numPr>
          <w:ilvl w:val="2"/>
          <w:numId w:val="7"/>
        </w:numPr>
        <w:ind w:left="709" w:hanging="709"/>
      </w:pPr>
      <w:bookmarkStart w:id="34" w:name="_Toc209165209"/>
      <w:r w:rsidRPr="00733494">
        <w:t>Pengaruh Ukuran Perusahaan terhadap Nilai Perusahaan</w:t>
      </w:r>
      <w:bookmarkEnd w:id="34"/>
    </w:p>
    <w:p w14:paraId="55088F99" w14:textId="66426920" w:rsidR="00376AA4" w:rsidRDefault="00733494" w:rsidP="00376AA4">
      <w:pPr>
        <w:spacing w:after="0" w:line="480" w:lineRule="auto"/>
        <w:ind w:firstLine="709"/>
        <w:jc w:val="both"/>
        <w:rPr>
          <w:rFonts w:ascii="Times New Roman" w:hAnsi="Times New Roman" w:cs="Times New Roman"/>
          <w:sz w:val="24"/>
          <w:szCs w:val="24"/>
        </w:rPr>
      </w:pPr>
      <w:r w:rsidRPr="00733494">
        <w:rPr>
          <w:rFonts w:ascii="Times New Roman" w:hAnsi="Times New Roman" w:cs="Times New Roman"/>
          <w:sz w:val="24"/>
          <w:szCs w:val="24"/>
        </w:rPr>
        <w:t xml:space="preserve">Dalam teori sinyal, ukuran perusahaan dapat menjadi indikator kekuatan dan stabilitas operasional yang disampaikan kepada investor. </w:t>
      </w:r>
      <w:r w:rsidR="00FD01A9" w:rsidRPr="00FD01A9">
        <w:rPr>
          <w:rFonts w:ascii="Times New Roman" w:hAnsi="Times New Roman" w:cs="Times New Roman"/>
          <w:sz w:val="24"/>
          <w:szCs w:val="24"/>
        </w:rPr>
        <w:t xml:space="preserve">Perusahaan dengan skala besar biasanya memiliki kondisi yang lebih </w:t>
      </w:r>
      <w:r w:rsidR="00FD01A9">
        <w:rPr>
          <w:rFonts w:ascii="Times New Roman" w:hAnsi="Times New Roman" w:cs="Times New Roman"/>
          <w:sz w:val="24"/>
          <w:szCs w:val="24"/>
        </w:rPr>
        <w:t>stabil</w:t>
      </w:r>
      <w:r w:rsidR="00FD01A9" w:rsidRPr="00FD01A9">
        <w:rPr>
          <w:rFonts w:ascii="Times New Roman" w:hAnsi="Times New Roman" w:cs="Times New Roman"/>
          <w:sz w:val="24"/>
          <w:szCs w:val="24"/>
        </w:rPr>
        <w:t>, sehingga mereka lebih mudah me</w:t>
      </w:r>
      <w:r w:rsidR="00FD01A9">
        <w:rPr>
          <w:rFonts w:ascii="Times New Roman" w:hAnsi="Times New Roman" w:cs="Times New Roman"/>
          <w:sz w:val="24"/>
          <w:szCs w:val="24"/>
        </w:rPr>
        <w:t>mperoleh</w:t>
      </w:r>
      <w:r w:rsidR="00FD01A9" w:rsidRPr="00FD01A9">
        <w:rPr>
          <w:rFonts w:ascii="Times New Roman" w:hAnsi="Times New Roman" w:cs="Times New Roman"/>
          <w:sz w:val="24"/>
          <w:szCs w:val="24"/>
        </w:rPr>
        <w:t xml:space="preserve"> pendanaan untuk kegiatan operasional.</w:t>
      </w:r>
      <w:r w:rsidR="00FD01A9">
        <w:t xml:space="preserve"> </w:t>
      </w:r>
      <w:r w:rsidR="00FD01A9" w:rsidRPr="00FD01A9">
        <w:rPr>
          <w:rFonts w:ascii="Times New Roman" w:hAnsi="Times New Roman" w:cs="Times New Roman"/>
          <w:sz w:val="24"/>
          <w:szCs w:val="24"/>
        </w:rPr>
        <w:t xml:space="preserve">Stabilitas ini mendorong pihak penyedia dana untuk memanfaatkan sumber daya secara optimal demi keuntungan perusahaan. Dana yang diperoleh kemudian dapat dimanfaatkan secara </w:t>
      </w:r>
      <w:r w:rsidR="000437D7" w:rsidRPr="000437D7">
        <w:rPr>
          <w:rFonts w:ascii="Times New Roman" w:hAnsi="Times New Roman" w:cs="Times New Roman"/>
          <w:sz w:val="24"/>
          <w:szCs w:val="24"/>
        </w:rPr>
        <w:t>efektif untuk mendukung aktivitas fungsional perusahaan dengan tujuan meningkatkan nilai perusahaan</w:t>
      </w:r>
      <w:r w:rsidR="00FD01A9">
        <w:rPr>
          <w:rFonts w:ascii="Times New Roman" w:hAnsi="Times New Roman" w:cs="Times New Roman"/>
          <w:sz w:val="24"/>
          <w:szCs w:val="24"/>
        </w:rPr>
        <w:t xml:space="preserve"> </w:t>
      </w:r>
      <w:r w:rsidR="00FD01A9">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{"citationItems":[{"id":"ITEM-1","itemData":{"DOI":"10.31949/jaksi.v4i1.3164","ISSN":"2721-060X","abstract":"The research aimed to analyze the effect of financial performance, intellectual capital, financial distress, sales growth, and firm size on the firm value of the manufacturing companies listed on the Indonesia stock exchange in 2017-2020. The sample used in this research was 76 companies which were determined using the purposive sampling method. The data analysis techniques used are descriptive statistical analysis, multiple regression analysis, and hypothesis testing. The results of the research concluded current ratio and sales growth had a negative effect on the firm value, return on asset, financial distress, and firm size had a positive effect on firm value, debt to equity ratio, total asset turnover, and intellectual capital has no effect on firm value","author":[{"dropping-particle":"","family":"Harija","given":"Latifa","non-dropping-particle":"","parse-names":false,"suffix":""},{"dropping-particle":"","family":"Sumayyah","given":"","non-dropping-particle":"","parse-names":false,"suffix":""},{"dropping-particle":"","family":"Sulistiyantoro","given":"David","non-dropping-particle":"","parse-names":false,"suffix":""}],"container-title":"Jurnal Akuntansi Dan Sistem Informasi","id":"ITEM-1","issue":"1","issued":{"date-parts":[["2023"]]},"page":"17-29","title":"Pengaruh Kinerja Keuangan, Intellectual Capital, Financial Distress terhadap Nilai Perusahaan pada Perusahaan Manufaktur yang Terdaftar di Bursa Efek Indonesia Tahun 2017-2020","type":"article-journal","volume":"4"},"uris":["http://www.mendeley.com/documents/?uuid=a9bb9cc5-a51f-49f9-9fc8-7d498a11a519"]}],"mendeley":{"formattedCitation":"(Harija et al., 2023)","plainTextFormattedCitation":"(Harija et al., 2023)","previouslyFormattedCitation":"(Harija et al., 2023)"},"properties":{"noteIndex":0},"schema":"https://github.com/citation-style-language/schema/raw/master/csl-citation.json"}</w:instrText>
      </w:r>
      <w:r w:rsidR="00FD01A9">
        <w:rPr>
          <w:rFonts w:ascii="Times New Roman" w:hAnsi="Times New Roman" w:cs="Times New Roman"/>
          <w:sz w:val="24"/>
          <w:szCs w:val="24"/>
        </w:rPr>
        <w:fldChar w:fldCharType="separate"/>
      </w:r>
      <w:r w:rsidR="00FD01A9" w:rsidRPr="00FD01A9">
        <w:rPr>
          <w:rFonts w:ascii="Times New Roman" w:hAnsi="Times New Roman" w:cs="Times New Roman"/>
          <w:noProof/>
          <w:sz w:val="24"/>
          <w:szCs w:val="24"/>
        </w:rPr>
        <w:t>(Harija et al., 2023)</w:t>
      </w:r>
      <w:r w:rsidR="00FD01A9">
        <w:rPr>
          <w:rFonts w:ascii="Times New Roman" w:hAnsi="Times New Roman" w:cs="Times New Roman"/>
          <w:sz w:val="24"/>
          <w:szCs w:val="24"/>
        </w:rPr>
        <w:fldChar w:fldCharType="end"/>
      </w:r>
      <w:r w:rsidR="000437D7" w:rsidRPr="000437D7">
        <w:rPr>
          <w:rFonts w:ascii="Times New Roman" w:hAnsi="Times New Roman" w:cs="Times New Roman"/>
          <w:sz w:val="24"/>
          <w:szCs w:val="24"/>
        </w:rPr>
        <w:t>.</w:t>
      </w:r>
    </w:p>
    <w:p w14:paraId="4FEEF07C" w14:textId="6A2EFC5A" w:rsidR="00FD01A9" w:rsidRDefault="00733494" w:rsidP="00FD01A9">
      <w:pPr>
        <w:spacing w:after="0" w:line="480" w:lineRule="auto"/>
        <w:ind w:firstLine="709"/>
        <w:jc w:val="both"/>
        <w:rPr>
          <w:rFonts w:ascii="Times New Roman" w:hAnsi="Times New Roman" w:cs="Times New Roman"/>
          <w:sz w:val="24"/>
          <w:szCs w:val="24"/>
        </w:rPr>
      </w:pPr>
      <w:r w:rsidRPr="00733494">
        <w:rPr>
          <w:rFonts w:ascii="Times New Roman" w:hAnsi="Times New Roman" w:cs="Times New Roman"/>
          <w:sz w:val="24"/>
          <w:szCs w:val="24"/>
        </w:rPr>
        <w:t>Perusahaan yang memiliki ukuran besar umumnya telah melalui tahap pertumbuhan yang stabil dan memiliki kemampuan untuk mengakses berbagai sumber pendanaan dengan lebih mudah, menurunkan risiko kebangkrutan</w:t>
      </w:r>
      <w:r w:rsidR="00555AD8">
        <w:rPr>
          <w:rFonts w:ascii="Times New Roman" w:hAnsi="Times New Roman" w:cs="Times New Roman"/>
          <w:sz w:val="24"/>
          <w:szCs w:val="24"/>
        </w:rPr>
        <w:t xml:space="preserve"> dan </w:t>
      </w:r>
      <w:r w:rsidRPr="00733494">
        <w:rPr>
          <w:rFonts w:ascii="Times New Roman" w:hAnsi="Times New Roman" w:cs="Times New Roman"/>
          <w:sz w:val="24"/>
          <w:szCs w:val="24"/>
        </w:rPr>
        <w:t>meningkatkan kredibilitas di mata pihak eksternal. Ini menandakan bahwa semakin besar perusahaan, semakin tinggi pula kemungkinan perusahaan tersebut untuk menciptakan nilai yang lebih besar bagi pemegang saham</w:t>
      </w:r>
      <w:r w:rsidR="00EB50BF">
        <w:rPr>
          <w:rFonts w:ascii="Times New Roman" w:hAnsi="Times New Roman" w:cs="Times New Roman"/>
          <w:sz w:val="24"/>
          <w:szCs w:val="24"/>
        </w:rPr>
        <w:t xml:space="preserve"> </w:t>
      </w:r>
      <w:r w:rsidR="00EB50BF">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{"citationItems":[{"id":"ITEM-1","itemData":{"DOI":"10.30813/jab.v17i2.5172","ISSN":"1979-360X","abstract":"Background: The rising value of Sri-Kehati Index companies in recent years indicates that there is a change in investor orientation towards green investment. Green investment itself has now become a world and government concern which is realized through several regulations. Therefore, companies are required to disclose the sustainability business that has been carried out. Objective: This study aims to analyze the effect of sustainability report disclosure on firm value with dividend policy as a moderating variable. Research Methods: Multiple linear regression analysis and Moderated Regression Analysis (MRA) Research Results: The result showed that sustainability report disclosure has a negative effect on firm value and dividend policy strengthens the negative effect of sustainability report disclosure on firm value. Authenticity/Novelty of Research: The addition of dividend policy as a moderating variable between the relationship between sustainability report disclosure and firm value.","author":[{"dropping-particle":"","family":"Sonnya","given":"Sheilla","non-dropping-particle":"","parse-names":false,"suffix":""},{"dropping-particle":"","family":"Wardhani","given":"Nurhastuty Kesumo","non-dropping-particle":"","parse-names":false,"suffix":""}],"container-title":"Golden Ratio of Auditing Research","id":"ITEM-1","issue":"1","issued":{"date-parts":[["2025"]]},"title":"The Effect of Sustainability Report Disclosure and Firm Size on Firm Value with Profitability as a Moderating Variable: A Study of Mining Companies in Indonesia","type":"article-journal","volume":"6"},"uris":["http://www.mendeley.com/documents/?uuid=c5b3690f-9b1f-444b-aec2-9f40ce5cc132"]}],"mendeley":{"formattedCitation":"(Sonnya &amp; Wardhani, 2025)","plainTextFormattedCitation":"(Sonnya &amp; Wardhani, 2025)","previouslyFormattedCitation":"(Sonnya &amp; Wardhani, 2025)"},"properties":{"noteIndex":0},"schema":"https://github.com/citation-style-language/schema/raw/master/csl-citation.json"}</w:instrText>
      </w:r>
      <w:r w:rsidR="00EB50BF">
        <w:rPr>
          <w:rFonts w:ascii="Times New Roman" w:hAnsi="Times New Roman" w:cs="Times New Roman"/>
          <w:sz w:val="24"/>
          <w:szCs w:val="24"/>
        </w:rPr>
        <w:fldChar w:fldCharType="separate"/>
      </w:r>
      <w:r w:rsidR="00EB50BF" w:rsidRPr="00EB50BF">
        <w:rPr>
          <w:rFonts w:ascii="Times New Roman" w:hAnsi="Times New Roman" w:cs="Times New Roman"/>
          <w:noProof/>
          <w:sz w:val="24"/>
          <w:szCs w:val="24"/>
        </w:rPr>
        <w:t>(Sonnya &amp; Wardhani, 2025)</w:t>
      </w:r>
      <w:r w:rsidR="00EB50BF">
        <w:rPr>
          <w:rFonts w:ascii="Times New Roman" w:hAnsi="Times New Roman" w:cs="Times New Roman"/>
          <w:sz w:val="24"/>
          <w:szCs w:val="24"/>
        </w:rPr>
        <w:fldChar w:fldCharType="end"/>
      </w:r>
      <w:r w:rsidRPr="00733494">
        <w:rPr>
          <w:rFonts w:ascii="Times New Roman" w:hAnsi="Times New Roman" w:cs="Times New Roman"/>
          <w:sz w:val="24"/>
          <w:szCs w:val="24"/>
        </w:rPr>
        <w:t>.</w:t>
      </w:r>
      <w:r w:rsidR="00FD01A9">
        <w:rPr>
          <w:rFonts w:ascii="Times New Roman" w:hAnsi="Times New Roman" w:cs="Times New Roman"/>
          <w:sz w:val="24"/>
          <w:szCs w:val="24"/>
        </w:rPr>
        <w:t xml:space="preserve"> </w:t>
      </w:r>
    </w:p>
    <w:p w14:paraId="5A7E9336" w14:textId="0377E2A8" w:rsidR="00FD01A9" w:rsidRDefault="00733494" w:rsidP="00FD01A9">
      <w:pPr>
        <w:spacing w:after="0" w:line="480" w:lineRule="auto"/>
        <w:ind w:firstLine="709"/>
        <w:jc w:val="both"/>
        <w:rPr>
          <w:rFonts w:ascii="Times New Roman" w:hAnsi="Times New Roman" w:cs="Times New Roman"/>
          <w:sz w:val="24"/>
          <w:szCs w:val="24"/>
        </w:rPr>
      </w:pPr>
      <w:r w:rsidRPr="00733494">
        <w:rPr>
          <w:rFonts w:ascii="Times New Roman" w:hAnsi="Times New Roman" w:cs="Times New Roman"/>
          <w:sz w:val="24"/>
          <w:szCs w:val="24"/>
        </w:rPr>
        <w:t>Dalam sektor teknologi, perusahaan yang besar biasanya memiliki modal yang lebih kuat untuk melakukan riset dan pengembangan, akuisisi teknologi baru serta memperluas pangsa pasar. Ukuran perusahaan dalam sektor ini juga mencerminkan kemampuan bersaing di industri yang terus berkembang secara dinamis.</w:t>
      </w:r>
      <w:r w:rsidR="00FD01A9">
        <w:rPr>
          <w:rFonts w:ascii="Times New Roman" w:hAnsi="Times New Roman" w:cs="Times New Roman"/>
          <w:sz w:val="24"/>
          <w:szCs w:val="24"/>
        </w:rPr>
        <w:t xml:space="preserve"> </w:t>
      </w:r>
      <w:r w:rsidRPr="00733494">
        <w:rPr>
          <w:rFonts w:ascii="Times New Roman" w:hAnsi="Times New Roman" w:cs="Times New Roman"/>
          <w:sz w:val="24"/>
          <w:szCs w:val="24"/>
        </w:rPr>
        <w:t>Penelitian oleh</w:t>
      </w:r>
      <w:r w:rsidR="00376AA4">
        <w:rPr>
          <w:rFonts w:ascii="Times New Roman" w:hAnsi="Times New Roman" w:cs="Times New Roman"/>
          <w:sz w:val="24"/>
          <w:szCs w:val="24"/>
        </w:rPr>
        <w:t xml:space="preserve"> </w:t>
      </w:r>
      <w:r w:rsidR="006C5C97">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Ristiani","given":"Lina","non-dropping-particle":"","parse-names":false,"suffix":""},{"dropping-particle":"","family":"Sudarsi","given":"Sri","non-dropping-particle":"","parse-names":false,"suffix":""}],"container-title":"Jurnal Ilmiah Akuntansi dan Keuangan","id":"ITEM-1","issue":"2","issued":{"date-parts":[["2022"]]},"page":"837-848","title":"Analisis Pengaruh Profitabilitas, Likuiditas, Ukuran Perusahaan, dan Struktur Modal terhadap Nilai Perusahaan","type":"article-journal","volume":"5"},"uris":["http://www.mendeley.com/documents/?uuid=411dfb4b-3633-498c-a62b-b2c383d565ae"]}],"mendeley":{"formattedCitation":"(Ristiani &amp; Sudarsi, 2022)","manualFormatting":"Ristiani &amp; Sudarsi (2022)","plainTextFormattedCitation":"(Ristiani &amp; Sudarsi, 2022)","previouslyFormattedCitation":"(Ristiani &amp; Sudarsi, 2022)"},"properties":{"noteIndex":0},"schema":"https://github.com/citation-style-language/schema/raw/master/csl-citation.json"}</w:instrText>
      </w:r>
      <w:r w:rsidR="006C5C97">
        <w:rPr>
          <w:rFonts w:ascii="Times New Roman" w:hAnsi="Times New Roman" w:cs="Times New Roman"/>
          <w:sz w:val="24"/>
          <w:szCs w:val="24"/>
        </w:rPr>
        <w:fldChar w:fldCharType="separate"/>
      </w:r>
      <w:r w:rsidR="006C5C97" w:rsidRPr="006C5C97">
        <w:rPr>
          <w:rFonts w:ascii="Times New Roman" w:hAnsi="Times New Roman" w:cs="Times New Roman"/>
          <w:noProof/>
          <w:sz w:val="24"/>
          <w:szCs w:val="24"/>
        </w:rPr>
        <w:t xml:space="preserve">Ristiani &amp; Sudarsi </w:t>
      </w:r>
      <w:r w:rsidR="006C5C97">
        <w:rPr>
          <w:rFonts w:ascii="Times New Roman" w:hAnsi="Times New Roman" w:cs="Times New Roman"/>
          <w:noProof/>
          <w:sz w:val="24"/>
          <w:szCs w:val="24"/>
        </w:rPr>
        <w:t>(</w:t>
      </w:r>
      <w:r w:rsidR="006C5C97" w:rsidRPr="006C5C97">
        <w:rPr>
          <w:rFonts w:ascii="Times New Roman" w:hAnsi="Times New Roman" w:cs="Times New Roman"/>
          <w:noProof/>
          <w:sz w:val="24"/>
          <w:szCs w:val="24"/>
        </w:rPr>
        <w:t>2022)</w:t>
      </w:r>
      <w:r w:rsidR="006C5C97">
        <w:rPr>
          <w:rFonts w:ascii="Times New Roman" w:hAnsi="Times New Roman" w:cs="Times New Roman"/>
          <w:sz w:val="24"/>
          <w:szCs w:val="24"/>
        </w:rPr>
        <w:fldChar w:fldCharType="end"/>
      </w:r>
      <w:r w:rsidRPr="00733494">
        <w:rPr>
          <w:rFonts w:ascii="Times New Roman" w:hAnsi="Times New Roman" w:cs="Times New Roman"/>
          <w:sz w:val="24"/>
          <w:szCs w:val="24"/>
        </w:rPr>
        <w:t xml:space="preserve"> menemukan bahwa ukuran perusahaan berpengaruh signifikan positif terhadap nilai perusahaan, yang menunjukkan bahwa perusahaan dengan aset atau skala yang lebih besar cenderung memperoleh penilaian lebih tinggi dari investor. </w:t>
      </w:r>
    </w:p>
    <w:p w14:paraId="36AD659B" w14:textId="3B0F3633" w:rsidR="00733494" w:rsidRPr="00733494" w:rsidRDefault="00733494" w:rsidP="00376AA4">
      <w:pPr>
        <w:spacing w:after="0" w:line="480" w:lineRule="auto"/>
        <w:ind w:firstLine="709"/>
        <w:jc w:val="both"/>
        <w:rPr>
          <w:rFonts w:ascii="Times New Roman" w:hAnsi="Times New Roman" w:cs="Times New Roman"/>
          <w:sz w:val="24"/>
          <w:szCs w:val="24"/>
        </w:rPr>
      </w:pPr>
      <w:r w:rsidRPr="00733494">
        <w:rPr>
          <w:rFonts w:ascii="Times New Roman" w:hAnsi="Times New Roman" w:cs="Times New Roman"/>
          <w:sz w:val="24"/>
          <w:szCs w:val="24"/>
        </w:rPr>
        <w:t xml:space="preserve">Hal </w:t>
      </w:r>
      <w:r w:rsidR="00FD01A9">
        <w:rPr>
          <w:rFonts w:ascii="Times New Roman" w:hAnsi="Times New Roman" w:cs="Times New Roman"/>
          <w:sz w:val="24"/>
          <w:szCs w:val="24"/>
        </w:rPr>
        <w:t xml:space="preserve">tersebut </w:t>
      </w:r>
      <w:r w:rsidRPr="00733494">
        <w:rPr>
          <w:rFonts w:ascii="Times New Roman" w:hAnsi="Times New Roman" w:cs="Times New Roman"/>
          <w:sz w:val="24"/>
          <w:szCs w:val="24"/>
        </w:rPr>
        <w:t>diperkuat oleh hasil penelitian</w:t>
      </w:r>
      <w:r w:rsidR="00376AA4">
        <w:rPr>
          <w:rFonts w:ascii="Times New Roman" w:hAnsi="Times New Roman" w:cs="Times New Roman"/>
          <w:sz w:val="24"/>
          <w:szCs w:val="24"/>
        </w:rPr>
        <w:t xml:space="preserve"> </w:t>
      </w:r>
      <w:r w:rsidR="006C5C97">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{"citationItems":[{"id":"ITEM-1","itemData":{"author":[{"dropping-particle":"","family":"Muzayin","given":"Muh Hamzah Thiofani","non-dropping-particle":"","parse-names":false,"suffix":""},{"dropping-particle":"","family":"Trisnawati","given":"Rina","non-dropping-particle":"","parse-names":false,"suffix":""}],"id":"ITEM-1","issued":{"date-parts":[["2022"]]},"title":"Pengaruh Struktur Modal, Ukuran Perusahaan, Umur Perusahaan dan Profitabilitas terhadap Nilai Perusahaan (Studi Empiris pada Perusahaan Sub Sektor Makanan dan Minuman yang Terdaftar di Bursa Efek Indonesia (BEI) Tahun 2017-2019)","type":"article-journal"},"uris":["http://www.mendeley.com/documents/?uuid=9274b298-a70c-43fc-810f-a478488000dd"]}],"mendeley":{"formattedCitation":"(Muzayin &amp; Trisnawati, 2022)","manualFormatting":"Muzayin &amp; Trisnawati (2022)","plainTextFormattedCitation":"(Muzayin &amp; Trisnawati, 2022)","previouslyFormattedCitation":"(Muzayin &amp; Trisnawati, 2022)"},"properties":{"noteIndex":0},"schema":"https://github.com/citation-style-language/schema/raw/master/csl-citation.json"}</w:instrText>
      </w:r>
      <w:r w:rsidR="006C5C97">
        <w:rPr>
          <w:rFonts w:ascii="Times New Roman" w:hAnsi="Times New Roman" w:cs="Times New Roman"/>
          <w:sz w:val="24"/>
          <w:szCs w:val="24"/>
        </w:rPr>
        <w:fldChar w:fldCharType="separate"/>
      </w:r>
      <w:r w:rsidR="006C5C97" w:rsidRPr="006C5C97">
        <w:rPr>
          <w:rFonts w:ascii="Times New Roman" w:hAnsi="Times New Roman" w:cs="Times New Roman"/>
          <w:noProof/>
          <w:sz w:val="24"/>
          <w:szCs w:val="24"/>
        </w:rPr>
        <w:t xml:space="preserve">Muzayin &amp; Trisnawati </w:t>
      </w:r>
      <w:r w:rsidR="006C5C97">
        <w:rPr>
          <w:rFonts w:ascii="Times New Roman" w:hAnsi="Times New Roman" w:cs="Times New Roman"/>
          <w:noProof/>
          <w:sz w:val="24"/>
          <w:szCs w:val="24"/>
        </w:rPr>
        <w:t>(</w:t>
      </w:r>
      <w:r w:rsidR="006C5C97" w:rsidRPr="006C5C97">
        <w:rPr>
          <w:rFonts w:ascii="Times New Roman" w:hAnsi="Times New Roman" w:cs="Times New Roman"/>
          <w:noProof/>
          <w:sz w:val="24"/>
          <w:szCs w:val="24"/>
        </w:rPr>
        <w:t>2022)</w:t>
      </w:r>
      <w:r w:rsidR="006C5C97">
        <w:rPr>
          <w:rFonts w:ascii="Times New Roman" w:hAnsi="Times New Roman" w:cs="Times New Roman"/>
          <w:sz w:val="24"/>
          <w:szCs w:val="24"/>
        </w:rPr>
        <w:fldChar w:fldCharType="end"/>
      </w:r>
      <w:r w:rsidRPr="00733494">
        <w:rPr>
          <w:rFonts w:ascii="Times New Roman" w:hAnsi="Times New Roman" w:cs="Times New Roman"/>
          <w:sz w:val="24"/>
          <w:szCs w:val="24"/>
        </w:rPr>
        <w:t xml:space="preserve"> yang juga menemukan bahwa ukuran perusahaan berpengaruh signifikan positif terhadap nilai perusahaan, dimana perusahaan dengan ukuran besar cenderung memiliki nilai pasar yang lebih tinggi karena persepsi investor terhadap kestabilan dan potensi pertumbuhannya. Kedua temuan ini memperkuat pandangan bahwa ukuran perusahaan merupakan salah satu faktor penting yang dapat meningkatkan daya saing dan nilai perusahaan di pasar</w:t>
      </w:r>
      <w:r w:rsidR="00376AA4">
        <w:rPr>
          <w:rFonts w:ascii="Times New Roman" w:hAnsi="Times New Roman" w:cs="Times New Roman"/>
          <w:sz w:val="24"/>
          <w:szCs w:val="24"/>
        </w:rPr>
        <w:t xml:space="preserve">. </w:t>
      </w:r>
      <w:r w:rsidRPr="00733494">
        <w:rPr>
          <w:rFonts w:ascii="Times New Roman" w:hAnsi="Times New Roman" w:cs="Times New Roman"/>
          <w:sz w:val="24"/>
          <w:szCs w:val="24"/>
        </w:rPr>
        <w:t>Berdasarkan uraian tersebut, maka dapat dirumuskan hipotesis sebagai berikut:</w:t>
      </w:r>
    </w:p>
    <w:p w14:paraId="0DEFE842" w14:textId="351FAE12" w:rsidR="00733494" w:rsidRPr="00733494" w:rsidRDefault="00733494" w:rsidP="00733494">
      <w:pPr>
        <w:spacing w:after="0" w:line="480" w:lineRule="auto"/>
        <w:jc w:val="both"/>
        <w:rPr>
          <w:rFonts w:ascii="Times New Roman" w:hAnsi="Times New Roman" w:cs="Times New Roman"/>
          <w:sz w:val="24"/>
          <w:szCs w:val="24"/>
        </w:rPr>
      </w:pPr>
      <w:r w:rsidRPr="00733494">
        <w:rPr>
          <w:rFonts w:ascii="Times New Roman" w:hAnsi="Times New Roman" w:cs="Times New Roman"/>
          <w:sz w:val="24"/>
          <w:szCs w:val="24"/>
        </w:rPr>
        <w:t>H</w:t>
      </w:r>
      <w:r w:rsidRPr="00733494">
        <w:rPr>
          <w:rFonts w:ascii="Times New Roman" w:hAnsi="Times New Roman" w:cs="Times New Roman"/>
          <w:sz w:val="24"/>
          <w:szCs w:val="24"/>
          <w:vertAlign w:val="subscript"/>
        </w:rPr>
        <w:t>1</w:t>
      </w:r>
      <w:r w:rsidRPr="00733494">
        <w:rPr>
          <w:rFonts w:ascii="Times New Roman" w:hAnsi="Times New Roman" w:cs="Times New Roman"/>
          <w:sz w:val="24"/>
          <w:szCs w:val="24"/>
        </w:rPr>
        <w:t>: Ukuran perusahaan berpengaruh signifikan positif terhadap nilai perusahaan.</w:t>
      </w:r>
    </w:p>
    <w:p w14:paraId="07FD09E3" w14:textId="08F4ADAF" w:rsidR="00733494" w:rsidRPr="000F08FC" w:rsidRDefault="00733494" w:rsidP="000F08FC">
      <w:pPr>
        <w:pStyle w:val="Heading3"/>
        <w:numPr>
          <w:ilvl w:val="2"/>
          <w:numId w:val="7"/>
        </w:numPr>
        <w:ind w:left="709" w:hanging="709"/>
        <w:rPr>
          <w:rFonts w:cs="Times New Roman"/>
          <w:bCs/>
          <w:szCs w:val="24"/>
        </w:rPr>
      </w:pPr>
      <w:bookmarkStart w:id="35" w:name="_Toc209165210"/>
      <w:r w:rsidRPr="000F08FC">
        <w:rPr>
          <w:rFonts w:cs="Times New Roman"/>
          <w:bCs/>
          <w:szCs w:val="24"/>
        </w:rPr>
        <w:t>Pengaruh</w:t>
      </w:r>
      <w:r w:rsidR="00376AA4" w:rsidRPr="000F08FC">
        <w:rPr>
          <w:rFonts w:cs="Times New Roman"/>
          <w:bCs/>
          <w:szCs w:val="24"/>
        </w:rPr>
        <w:t xml:space="preserve"> Profitabilitas</w:t>
      </w:r>
      <w:r w:rsidRPr="000F08FC">
        <w:rPr>
          <w:rFonts w:cs="Times New Roman"/>
          <w:bCs/>
          <w:szCs w:val="24"/>
        </w:rPr>
        <w:t xml:space="preserve"> terhadap Nilai Perusahaan</w:t>
      </w:r>
      <w:bookmarkEnd w:id="35"/>
    </w:p>
    <w:p w14:paraId="468C06CA" w14:textId="353AA161" w:rsidR="00966468" w:rsidRDefault="00376AA4" w:rsidP="00376AA4">
      <w:pPr>
        <w:spacing w:after="0" w:line="480" w:lineRule="auto"/>
        <w:ind w:firstLine="709"/>
        <w:jc w:val="both"/>
      </w:pPr>
      <w:r w:rsidRPr="00376AA4">
        <w:rPr>
          <w:rFonts w:ascii="Times New Roman" w:hAnsi="Times New Roman" w:cs="Times New Roman"/>
          <w:sz w:val="24"/>
          <w:szCs w:val="24"/>
        </w:rPr>
        <w:t>Dalam teori sinyal, profitabilitas perusahaan dianggap sebagai indikator utama kinerja keuangan yang dapat mengirimkan sinyal positif kepada investor</w:t>
      </w:r>
      <w:r w:rsidR="00D53B47">
        <w:rPr>
          <w:rFonts w:ascii="Times New Roman" w:hAnsi="Times New Roman" w:cs="Times New Roman"/>
          <w:sz w:val="24"/>
          <w:szCs w:val="24"/>
        </w:rPr>
        <w:t xml:space="preserve">. </w:t>
      </w:r>
      <w:r w:rsidR="00D53B47" w:rsidRPr="00D53B47">
        <w:rPr>
          <w:rFonts w:ascii="Times New Roman" w:hAnsi="Times New Roman" w:cs="Times New Roman"/>
          <w:sz w:val="24"/>
          <w:szCs w:val="24"/>
        </w:rPr>
        <w:t>Profitabilitas adalah pencapaian utama bagi suatu perusahaan dalam menghasilkan laba, yang menjadi dasar bagi keberlangsungan kegiatan usaha dan pertumbuhan perusahaan di masa depan</w:t>
      </w:r>
      <w:r w:rsidR="00D53B47">
        <w:rPr>
          <w:rFonts w:ascii="Times New Roman" w:hAnsi="Times New Roman" w:cs="Times New Roman"/>
          <w:sz w:val="24"/>
          <w:szCs w:val="24"/>
        </w:rPr>
        <w:t xml:space="preserve"> </w:t>
      </w:r>
      <w:r w:rsidR="00D53B47">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{"citationItems":[{"id":"ITEM-1","itemData":{"DOI":"10.35384/jemp.v10i2.577","ISSN":"2460-8114","abstract":"Penelitian ini bertujuan untuk mengetahui pengaruh efisiensi operasional, risiko kredit, dan risiko likuiditas terhadap profitabilitas perusahaan perbankan di Indonesia: sebelum dan masa pandemi covid-19 dengan variabel kontrol bank size. Penelitian ini dilakukan pada Bank Umum Konvensional yang terdaftar di Bursa Efek Indonesia periode 2016 sampai 2020. Populasi penelitian adalah laporan tahunan bank konvensional di Indonesia sehingga jumlah sampel yang diperoleh sebanyak 26 bank dengan menggunakan metode purposive sampling. Metode analisis yang digunakan adalah analisis regresi linear berganda. Hasil penelitian menunjukkan efisiensi operasional berpengaruh positif signifikan terhadap profitabilitas sebelum dan masa pandemi covid-19, risiko kredit tidak berpengaruh terhadap profitabilitas sebelum dan masa pandemi covid-19, risiko likuiditas berpengaruh negatif signifikan terhadap profitabilitas sebelum pandemi covid-19 dan tidak memiliki pengaruh terhadap profitabilitas masa pandemi covid-19, pandemi covid-19 berpengaruh signifikan terhadap profitabilitas serta bank size berpengaruh negatif terhadap profitabilitas sebelum pandemi covid-19 dan tidak berpengaruh terhadap profitabilitas saat pandemi covid-19.","author":[{"dropping-particle":"","family":"Shafira","given":"Aura Nanda","non-dropping-particle":"","parse-names":false,"suffix":""},{"dropping-particle":"","family":"Sparta","given":"","non-dropping-particle":"","parse-names":false,"suffix":""}],"container-title":"Jurnal Ekonomi, Manajemen dan Perbankan","id":"ITEM-1","issue":"2","issued":{"date-parts":[["2024"]]},"page":"93-110","title":"Pengaruh Efisiensi Operasional, Risiko Kredit dan Risiko Likuiditas terhadap Profitabilitas Perusahaan Perbankan di Indonesia: Sebelum dan Masa Pandemi Covid-19","type":"article-journal","volume":"10"},"uris":["http://www.mendeley.com/documents/?uuid=d3ad109e-c537-4286-8f03-16c9c600e710"]}],"mendeley":{"formattedCitation":"(Shafira &amp; Sparta, 2024)","plainTextFormattedCitation":"(Shafira &amp; Sparta, 2024)","previouslyFormattedCitation":"(Shafira &amp; Sparta, 2024)"},"properties":{"noteIndex":0},"schema":"https://github.com/citation-style-language/schema/raw/master/csl-citation.json"}</w:instrText>
      </w:r>
      <w:r w:rsidR="00D53B47">
        <w:rPr>
          <w:rFonts w:ascii="Times New Roman" w:hAnsi="Times New Roman" w:cs="Times New Roman"/>
          <w:sz w:val="24"/>
          <w:szCs w:val="24"/>
        </w:rPr>
        <w:fldChar w:fldCharType="separate"/>
      </w:r>
      <w:r w:rsidR="00D53B47" w:rsidRPr="00D53B47">
        <w:rPr>
          <w:rFonts w:ascii="Times New Roman" w:hAnsi="Times New Roman" w:cs="Times New Roman"/>
          <w:noProof/>
          <w:sz w:val="24"/>
          <w:szCs w:val="24"/>
        </w:rPr>
        <w:t>(Shafira &amp; Sparta, 2024)</w:t>
      </w:r>
      <w:r w:rsidR="00D53B47">
        <w:rPr>
          <w:rFonts w:ascii="Times New Roman" w:hAnsi="Times New Roman" w:cs="Times New Roman"/>
          <w:sz w:val="24"/>
          <w:szCs w:val="24"/>
        </w:rPr>
        <w:fldChar w:fldCharType="end"/>
      </w:r>
      <w:r w:rsidR="00D53B47" w:rsidRPr="00D53B47">
        <w:rPr>
          <w:rFonts w:ascii="Times New Roman" w:hAnsi="Times New Roman" w:cs="Times New Roman"/>
          <w:sz w:val="24"/>
          <w:szCs w:val="24"/>
        </w:rPr>
        <w:t>.</w:t>
      </w:r>
      <w:r w:rsidR="00D53B47" w:rsidRPr="00D53B47">
        <w:t xml:space="preserve"> </w:t>
      </w:r>
    </w:p>
    <w:p w14:paraId="4FE21B0C" w14:textId="5066D48D" w:rsidR="00223436" w:rsidRDefault="00D53B47" w:rsidP="00223436">
      <w:pPr>
        <w:spacing w:after="0" w:line="480" w:lineRule="auto"/>
        <w:ind w:firstLine="709"/>
        <w:jc w:val="both"/>
        <w:rPr>
          <w:rFonts w:ascii="Times New Roman" w:hAnsi="Times New Roman" w:cs="Times New Roman"/>
          <w:sz w:val="24"/>
          <w:szCs w:val="24"/>
        </w:rPr>
      </w:pPr>
      <w:r w:rsidRPr="00D53B47">
        <w:rPr>
          <w:rFonts w:ascii="Times New Roman" w:hAnsi="Times New Roman" w:cs="Times New Roman"/>
          <w:sz w:val="24"/>
          <w:szCs w:val="24"/>
        </w:rPr>
        <w:t>Profitabilitas merupakan indikator penting dalam menilai keberhasilan suatu perusahaan</w:t>
      </w:r>
      <w:r w:rsidR="00C353E1">
        <w:rPr>
          <w:rFonts w:ascii="Times New Roman" w:hAnsi="Times New Roman" w:cs="Times New Roman"/>
          <w:sz w:val="24"/>
          <w:szCs w:val="24"/>
        </w:rPr>
        <w:t xml:space="preserve"> </w:t>
      </w:r>
      <w:r w:rsidRPr="00D53B47">
        <w:rPr>
          <w:rFonts w:ascii="Times New Roman" w:hAnsi="Times New Roman" w:cs="Times New Roman"/>
          <w:sz w:val="24"/>
          <w:szCs w:val="24"/>
        </w:rPr>
        <w:t>karena laba yang diperoleh harus mampu menutupi biaya operasional, memenuhi kewajiban utang</w:t>
      </w:r>
      <w:r w:rsidR="00C353E1">
        <w:rPr>
          <w:rFonts w:ascii="Times New Roman" w:hAnsi="Times New Roman" w:cs="Times New Roman"/>
          <w:sz w:val="24"/>
          <w:szCs w:val="24"/>
        </w:rPr>
        <w:t xml:space="preserve"> dan </w:t>
      </w:r>
      <w:r w:rsidRPr="00D53B47">
        <w:rPr>
          <w:rFonts w:ascii="Times New Roman" w:hAnsi="Times New Roman" w:cs="Times New Roman"/>
          <w:sz w:val="24"/>
          <w:szCs w:val="24"/>
        </w:rPr>
        <w:t>memberikan dividen kepada pemegang saham. Tingkat profitabilitas yang tinggi tidak hanya berfungsi untuk menarik minat investor, tetapi juga meningkatkan peluang keberlanjutan usaha</w:t>
      </w:r>
      <w:r w:rsidR="00C353E1">
        <w:rPr>
          <w:rFonts w:ascii="Times New Roman" w:hAnsi="Times New Roman" w:cs="Times New Roman"/>
          <w:sz w:val="24"/>
          <w:szCs w:val="24"/>
        </w:rPr>
        <w:t xml:space="preserve"> </w:t>
      </w:r>
      <w:r w:rsidR="00C353E1">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{"citationItems":[{"id":"ITEM-1","itemData":{"abstract":"… The market value and share price ratio will be high if the liquidity of asset management, debt management, and profitability ratios are favorable. This ratio shows how much investors are …","author":[{"dropping-particle":"","family":"Pratiwi","given":"Melda Febi Jeri","non-dropping-particle":"","parse-names":false,"suffix":""},{"dropping-particle":"","family":"Yuniarti","given":"Sari","non-dropping-particle":"","parse-names":false,"suffix":""},{"dropping-particle":"","family":"Sunardi","given":"Sunardi","non-dropping-particle":"","parse-names":false,"suffix":""},{"dropping-particle":"","family":"Prihantono","given":"Eko Yuni","non-dropping-particle":"","parse-names":false,"suffix":""}],"container-title":"Jurnal Penelitian","id":"ITEM-1","issue":"2","issued":{"date-parts":[["2023"]]},"page":"84-94","title":"The Operational Process Efficiency and Profitability on Food and Beverage Companies in Indonesia","type":"article-journal","volume":"20"},"uris":["http://www.mendeley.com/documents/?uuid=56238300-475a-4878-89e0-3cbabb4f5a05"]}],"mendeley":{"formattedCitation":"(M. F. J. Pratiwi et al., 2023)","manualFormatting":"(Pratiwi et al., 2023)","plainTextFormattedCitation":"(M. F. J. Pratiwi et al., 2023)","previouslyFormattedCitation":"(M. F. J. Pratiwi et al., 2023)"},"properties":{"noteIndex":0},"schema":"https://github.com/citation-style-language/schema/raw/master/csl-citation.json"}</w:instrText>
      </w:r>
      <w:r w:rsidR="00C353E1">
        <w:rPr>
          <w:rFonts w:ascii="Times New Roman" w:hAnsi="Times New Roman" w:cs="Times New Roman"/>
          <w:sz w:val="24"/>
          <w:szCs w:val="24"/>
        </w:rPr>
        <w:fldChar w:fldCharType="separate"/>
      </w:r>
      <w:r w:rsidR="00C353E1" w:rsidRPr="00C353E1">
        <w:rPr>
          <w:rFonts w:ascii="Times New Roman" w:hAnsi="Times New Roman" w:cs="Times New Roman"/>
          <w:noProof/>
          <w:sz w:val="24"/>
          <w:szCs w:val="24"/>
        </w:rPr>
        <w:t>(Pratiwi et al., 2023)</w:t>
      </w:r>
      <w:r w:rsidR="00C353E1">
        <w:rPr>
          <w:rFonts w:ascii="Times New Roman" w:hAnsi="Times New Roman" w:cs="Times New Roman"/>
          <w:sz w:val="24"/>
          <w:szCs w:val="24"/>
        </w:rPr>
        <w:fldChar w:fldCharType="end"/>
      </w:r>
      <w:r w:rsidRPr="00D53B47">
        <w:rPr>
          <w:rFonts w:ascii="Times New Roman" w:hAnsi="Times New Roman" w:cs="Times New Roman"/>
          <w:sz w:val="24"/>
          <w:szCs w:val="24"/>
        </w:rPr>
        <w:t xml:space="preserve">. </w:t>
      </w:r>
      <w:r w:rsidR="00223436">
        <w:rPr>
          <w:rFonts w:ascii="Times New Roman" w:hAnsi="Times New Roman" w:cs="Times New Roman"/>
          <w:sz w:val="24"/>
          <w:szCs w:val="24"/>
        </w:rPr>
        <w:t xml:space="preserve"> </w:t>
      </w:r>
      <w:r w:rsidR="00376AA4" w:rsidRPr="00376AA4">
        <w:rPr>
          <w:rFonts w:ascii="Times New Roman" w:hAnsi="Times New Roman" w:cs="Times New Roman"/>
          <w:sz w:val="24"/>
          <w:szCs w:val="24"/>
        </w:rPr>
        <w:t>Perusahaan yang mampu mencatatkan laba tinggi akan lebih mudah menarik minat investor karena dianggap mampu memberikan imbal hasil yang baik</w:t>
      </w:r>
      <w:r w:rsidR="00223436">
        <w:rPr>
          <w:rFonts w:ascii="Times New Roman" w:hAnsi="Times New Roman" w:cs="Times New Roman"/>
          <w:sz w:val="24"/>
          <w:szCs w:val="24"/>
        </w:rPr>
        <w:t xml:space="preserve"> </w:t>
      </w:r>
      <w:r w:rsidR="00223436">
        <w:rPr>
          <w:rFonts w:ascii="Times New Roman" w:hAnsi="Times New Roman" w:cs="Times New Roman"/>
          <w:sz w:val="24"/>
          <w:szCs w:val="24"/>
        </w:rPr>
        <w:fldChar w:fldCharType="begin" w:fldLock="1"/>
      </w:r>
      <w:r w:rsidR="00EB50BF">
        <w:rPr>
          <w:rFonts w:ascii="Times New Roman" w:hAnsi="Times New Roman" w:cs="Times New Roman"/>
          <w:sz w:val="24"/>
          <w:szCs w:val="24"/>
        </w:rPr>
        <w:instrText>ADDIN CSL_CITATION {"citationItems":[{"id":"ITEM-1","itemData":{"DOI":"10.57125/fs.2024.09.20.05","abstract":"This study aimed to investigate the impact of liquidity, profitability, and company structure on stakeholders' perceptions of a company's value. The research involved quantitative analysis and focused on technology companies listed on the Indonesia Stock Exchange between 2020 and 2022. Financial data from these technology companies was used for analysis. Liquidity was measured using the Current Ratio, profitability was measured using Return on Assets, and capital structure was measured using the Debt to Equity Ratio. Company value was assessed using Price to Book Value. Data analysis was conducted using multiple linear regression analysis with SPSS software. The results showed that liquidity and profitability had no effect on company value, suggesting that stakeholders do not consider these factors when evaluating a company. However, capital structure had a significant positive impact on company value. This suggests that companies should consider using debt to improve operations and increase their value.","author":[{"dropping-particle":"","family":"Iswara","given":"Ulfah Setia","non-dropping-particle":"","parse-names":false,"suffix":""},{"dropping-particle":"","family":"Setyabudi","given":"Teguh Gunawan","non-dropping-particle":"","parse-names":false,"suffix":""},{"dropping-particle":"","family":"Widyawati","given":"Dini","non-dropping-particle":"","parse-names":false,"suffix":""},{"dropping-particle":"","family":"Susanti","given":"","non-dropping-particle":"","parse-names":false,"suffix":""}],"container-title":"Futurity of Social Sciences","id":"ITEM-1","issue":"3","issued":{"date-parts":[["2024"]]},"page":"78-91","title":"Determinants of the Value of Technology Companies in Indonesia","type":"article-journal","volume":"2"},"uris":["http://www.mendeley.com/documents/?uuid=72a38895-07af-4ccf-a3b4-8df91ae6482e"]}],"mendeley":{"formattedCitation":"(Iswara et al., 2024)","plainTextFormattedCitation":"(Iswara et al., 2024)","previouslyFormattedCitation":"(Iswara et al., 2024)"},"properties":{"noteIndex":0},"schema":"https://github.com/citation-style-language/schema/raw/master/csl-citation.json"}</w:instrText>
      </w:r>
      <w:r w:rsidR="00223436">
        <w:rPr>
          <w:rFonts w:ascii="Times New Roman" w:hAnsi="Times New Roman" w:cs="Times New Roman"/>
          <w:sz w:val="24"/>
          <w:szCs w:val="24"/>
        </w:rPr>
        <w:fldChar w:fldCharType="separate"/>
      </w:r>
      <w:r w:rsidR="00223436" w:rsidRPr="00223436">
        <w:rPr>
          <w:rFonts w:ascii="Times New Roman" w:hAnsi="Times New Roman" w:cs="Times New Roman"/>
          <w:noProof/>
          <w:sz w:val="24"/>
          <w:szCs w:val="24"/>
        </w:rPr>
        <w:t>(Iswara et al., 2024)</w:t>
      </w:r>
      <w:r w:rsidR="00223436">
        <w:rPr>
          <w:rFonts w:ascii="Times New Roman" w:hAnsi="Times New Roman" w:cs="Times New Roman"/>
          <w:sz w:val="24"/>
          <w:szCs w:val="24"/>
        </w:rPr>
        <w:fldChar w:fldCharType="end"/>
      </w:r>
      <w:r w:rsidR="00376AA4" w:rsidRPr="00376AA4">
        <w:rPr>
          <w:rFonts w:ascii="Times New Roman" w:hAnsi="Times New Roman" w:cs="Times New Roman"/>
          <w:sz w:val="24"/>
          <w:szCs w:val="24"/>
        </w:rPr>
        <w:t>.</w:t>
      </w:r>
      <w:r w:rsidR="00223436">
        <w:rPr>
          <w:rFonts w:ascii="Times New Roman" w:hAnsi="Times New Roman" w:cs="Times New Roman"/>
          <w:sz w:val="24"/>
          <w:szCs w:val="24"/>
        </w:rPr>
        <w:t xml:space="preserve"> </w:t>
      </w:r>
    </w:p>
    <w:p w14:paraId="5A9781EB" w14:textId="74ECD330" w:rsidR="00223436" w:rsidRDefault="00376AA4" w:rsidP="00223436">
      <w:pPr>
        <w:spacing w:after="0" w:line="480" w:lineRule="auto"/>
        <w:ind w:firstLine="709"/>
        <w:jc w:val="both"/>
        <w:rPr>
          <w:rFonts w:ascii="Times New Roman" w:hAnsi="Times New Roman" w:cs="Times New Roman"/>
          <w:sz w:val="24"/>
          <w:szCs w:val="24"/>
        </w:rPr>
      </w:pPr>
      <w:r w:rsidRPr="00376AA4">
        <w:rPr>
          <w:rFonts w:ascii="Times New Roman" w:hAnsi="Times New Roman" w:cs="Times New Roman"/>
          <w:sz w:val="24"/>
          <w:szCs w:val="24"/>
        </w:rPr>
        <w:t>Dalam sektor teknologi, profitabilitas menjadi sangat penting karena sektor ini seringkali membutuhkan investasi besar dalam riset dan pengembangan. Perusahaan teknologi yang mampu tetap mencetak laba di tengah tekanan kompetitif dan kebutuhan inovasi terus-menerus dianggap memiliki keunggulan strategis dan kestabilan jangka panjang, yang meningkatkan nilai perusahaan di mata investor.</w:t>
      </w:r>
      <w:r w:rsidR="00966468">
        <w:rPr>
          <w:rFonts w:ascii="Times New Roman" w:hAnsi="Times New Roman" w:cs="Times New Roman"/>
          <w:sz w:val="24"/>
          <w:szCs w:val="24"/>
        </w:rPr>
        <w:t xml:space="preserve"> </w:t>
      </w:r>
      <w:r w:rsidRPr="00376AA4">
        <w:rPr>
          <w:rFonts w:ascii="Times New Roman" w:hAnsi="Times New Roman" w:cs="Times New Roman"/>
          <w:sz w:val="24"/>
          <w:szCs w:val="24"/>
        </w:rPr>
        <w:t>Penelitian oleh</w:t>
      </w:r>
      <w:r>
        <w:rPr>
          <w:rFonts w:ascii="Times New Roman" w:hAnsi="Times New Roman" w:cs="Times New Roman"/>
          <w:sz w:val="24"/>
          <w:szCs w:val="24"/>
        </w:rPr>
        <w:t xml:space="preserve"> </w:t>
      </w:r>
      <w:r w:rsidR="004C58D7">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{"citationItems":[{"id":"ITEM-1","itemData":{"author":[{"dropping-particle":"","family":"Laksono","given":"Bimantara Satria","non-dropping-particle":"","parse-names":false,"suffix":""},{"dropping-particle":"","family":"Rahayu","given":"Yuliastuti","non-dropping-particle":"","parse-names":false,"suffix":""}],"container-title":"Jurnal Ilmu dan Riset Akuntans","id":"ITEM-1","issue":"1","issued":{"date-parts":[["2021"]]},"title":"Pengaruh Profitabilitas, Keputusan investasi, dan Ukuran Perusahaan terhadap Nilai Perusahaan","type":"article-journal","volume":"10"},"uris":["http://www.mendeley.com/documents/?uuid=fb41a1c6-19c3-473b-af0b-f4f9571148fe"]}],"mendeley":{"formattedCitation":"(Laksono &amp; Rahayu, 2021)","manualFormatting":"Laksono &amp; Rahayu (2021)","plainTextFormattedCitation":"(Laksono &amp; Rahayu, 2021)","previouslyFormattedCitation":"(Laksono &amp; Rahayu, 2021)"},"properties":{"noteIndex":0},"schema":"https://github.com/citation-style-language/schema/raw/master/csl-citation.json"}</w:instrText>
      </w:r>
      <w:r w:rsidR="004C58D7">
        <w:rPr>
          <w:rFonts w:ascii="Times New Roman" w:hAnsi="Times New Roman" w:cs="Times New Roman"/>
          <w:sz w:val="24"/>
          <w:szCs w:val="24"/>
        </w:rPr>
        <w:fldChar w:fldCharType="separate"/>
      </w:r>
      <w:r w:rsidR="004C58D7" w:rsidRPr="004C58D7">
        <w:rPr>
          <w:rFonts w:ascii="Times New Roman" w:hAnsi="Times New Roman" w:cs="Times New Roman"/>
          <w:noProof/>
          <w:sz w:val="24"/>
          <w:szCs w:val="24"/>
        </w:rPr>
        <w:t xml:space="preserve">Laksono &amp; Rahayu </w:t>
      </w:r>
      <w:r w:rsidR="004C58D7">
        <w:rPr>
          <w:rFonts w:ascii="Times New Roman" w:hAnsi="Times New Roman" w:cs="Times New Roman"/>
          <w:noProof/>
          <w:sz w:val="24"/>
          <w:szCs w:val="24"/>
        </w:rPr>
        <w:t>(</w:t>
      </w:r>
      <w:r w:rsidR="004C58D7" w:rsidRPr="004C58D7">
        <w:rPr>
          <w:rFonts w:ascii="Times New Roman" w:hAnsi="Times New Roman" w:cs="Times New Roman"/>
          <w:noProof/>
          <w:sz w:val="24"/>
          <w:szCs w:val="24"/>
        </w:rPr>
        <w:t>2021)</w:t>
      </w:r>
      <w:r w:rsidR="004C58D7">
        <w:rPr>
          <w:rFonts w:ascii="Times New Roman" w:hAnsi="Times New Roman" w:cs="Times New Roman"/>
          <w:sz w:val="24"/>
          <w:szCs w:val="24"/>
        </w:rPr>
        <w:fldChar w:fldCharType="end"/>
      </w:r>
      <w:r w:rsidR="004C58D7">
        <w:rPr>
          <w:rFonts w:ascii="Times New Roman" w:hAnsi="Times New Roman" w:cs="Times New Roman"/>
          <w:sz w:val="24"/>
          <w:szCs w:val="24"/>
        </w:rPr>
        <w:t xml:space="preserve"> </w:t>
      </w:r>
      <w:r w:rsidRPr="00376AA4">
        <w:rPr>
          <w:rFonts w:ascii="Times New Roman" w:hAnsi="Times New Roman" w:cs="Times New Roman"/>
          <w:sz w:val="24"/>
          <w:szCs w:val="24"/>
        </w:rPr>
        <w:t>menemukan bahwa profitabilitas berpengaruh signifikan positif terhadap nilai perusahaan,</w:t>
      </w:r>
      <w:r w:rsidR="00F03470">
        <w:rPr>
          <w:rFonts w:ascii="Times New Roman" w:hAnsi="Times New Roman" w:cs="Times New Roman"/>
          <w:sz w:val="24"/>
          <w:szCs w:val="24"/>
        </w:rPr>
        <w:t xml:space="preserve"> </w:t>
      </w:r>
      <w:r w:rsidR="00F03470" w:rsidRPr="00F03470">
        <w:rPr>
          <w:rFonts w:ascii="Times New Roman" w:hAnsi="Times New Roman" w:cs="Times New Roman"/>
          <w:sz w:val="24"/>
          <w:szCs w:val="24"/>
        </w:rPr>
        <w:t>yang menandakan bahwa peningkatan kemampuan perusahaan dalam menghasilkan laba mampu memperbesar penilaian pasar yang diberikan investor.</w:t>
      </w:r>
    </w:p>
    <w:p w14:paraId="255BB2C0" w14:textId="38024768" w:rsidR="00376AA4" w:rsidRPr="00376AA4" w:rsidRDefault="00376AA4" w:rsidP="00223436">
      <w:pPr>
        <w:spacing w:after="0" w:line="480" w:lineRule="auto"/>
        <w:ind w:firstLine="709"/>
        <w:jc w:val="both"/>
        <w:rPr>
          <w:rFonts w:ascii="Times New Roman" w:hAnsi="Times New Roman" w:cs="Times New Roman"/>
          <w:sz w:val="24"/>
          <w:szCs w:val="24"/>
        </w:rPr>
      </w:pPr>
      <w:r w:rsidRPr="00376AA4">
        <w:rPr>
          <w:rFonts w:ascii="Times New Roman" w:hAnsi="Times New Roman" w:cs="Times New Roman"/>
          <w:sz w:val="24"/>
          <w:szCs w:val="24"/>
        </w:rPr>
        <w:t xml:space="preserve">Hal </w:t>
      </w:r>
      <w:r w:rsidR="00966468">
        <w:rPr>
          <w:rFonts w:ascii="Times New Roman" w:hAnsi="Times New Roman" w:cs="Times New Roman"/>
          <w:sz w:val="24"/>
          <w:szCs w:val="24"/>
        </w:rPr>
        <w:t>tersebut</w:t>
      </w:r>
      <w:r w:rsidRPr="00376AA4">
        <w:rPr>
          <w:rFonts w:ascii="Times New Roman" w:hAnsi="Times New Roman" w:cs="Times New Roman"/>
          <w:sz w:val="24"/>
          <w:szCs w:val="24"/>
        </w:rPr>
        <w:t xml:space="preserve"> diperkuat oleh hasil penelitian</w:t>
      </w:r>
      <w:r w:rsidR="004C58D7">
        <w:rPr>
          <w:rFonts w:ascii="Times New Roman" w:hAnsi="Times New Roman" w:cs="Times New Roman"/>
          <w:sz w:val="24"/>
          <w:szCs w:val="24"/>
        </w:rPr>
        <w:t xml:space="preserve"> </w:t>
      </w:r>
      <w:r w:rsidR="004C58D7">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{"citationItems":[{"id":"ITEM-1","itemData":{"DOI":"10.51903/jupea.v3i1.580","author":[{"dropping-particle":"","family":"Yulisa","given":"Clara Florensita","non-dropping-particle":"","parse-names":false,"suffix":""},{"dropping-particle":"","family":"Wahyudi","given":"Ickhsanto","non-dropping-particle":"","parse-names":false,"suffix":""}],"container-title":"Jurnal Publikasi Ekonomi dan Akuntansi","id":"ITEM-1","issue":"1","issued":{"date-parts":[["2023"]]},"title":"Pengaruh Struktur Modal , Profitabilitas dan Ukuran Perusahaan terhadap Nilai Perusahaan pada Perusahaan Manufaktur Sektor Makanan dan Minuman Yang terdaftar di Bursa Efek Indonesia Tahun 2018-2021","type":"article-journal","volume":"3"},"uris":["http://www.mendeley.com/documents/?uuid=93eeda4e-53a1-4d1b-9694-f62d5649be0c"]}],"mendeley":{"formattedCitation":"(Yulisa &amp; Wahyudi, 2023)","manualFormatting":"Yulisa &amp; Wahyudi (2023)","plainTextFormattedCitation":"(Yulisa &amp; Wahyudi, 2023)","previouslyFormattedCitation":"(Yulisa &amp; Wahyudi, 2023)"},"properties":{"noteIndex":0},"schema":"https://github.com/citation-style-language/schema/raw/master/csl-citation.json"}</w:instrText>
      </w:r>
      <w:r w:rsidR="004C58D7">
        <w:rPr>
          <w:rFonts w:ascii="Times New Roman" w:hAnsi="Times New Roman" w:cs="Times New Roman"/>
          <w:sz w:val="24"/>
          <w:szCs w:val="24"/>
        </w:rPr>
        <w:fldChar w:fldCharType="separate"/>
      </w:r>
      <w:r w:rsidR="004C58D7" w:rsidRPr="004C58D7">
        <w:rPr>
          <w:rFonts w:ascii="Times New Roman" w:hAnsi="Times New Roman" w:cs="Times New Roman"/>
          <w:noProof/>
          <w:sz w:val="24"/>
          <w:szCs w:val="24"/>
        </w:rPr>
        <w:t xml:space="preserve">Yulisa &amp; Wahyudi </w:t>
      </w:r>
      <w:r w:rsidR="004C58D7">
        <w:rPr>
          <w:rFonts w:ascii="Times New Roman" w:hAnsi="Times New Roman" w:cs="Times New Roman"/>
          <w:noProof/>
          <w:sz w:val="24"/>
          <w:szCs w:val="24"/>
        </w:rPr>
        <w:t>(</w:t>
      </w:r>
      <w:r w:rsidR="004C58D7" w:rsidRPr="004C58D7">
        <w:rPr>
          <w:rFonts w:ascii="Times New Roman" w:hAnsi="Times New Roman" w:cs="Times New Roman"/>
          <w:noProof/>
          <w:sz w:val="24"/>
          <w:szCs w:val="24"/>
        </w:rPr>
        <w:t>2023)</w:t>
      </w:r>
      <w:r w:rsidR="004C58D7">
        <w:rPr>
          <w:rFonts w:ascii="Times New Roman" w:hAnsi="Times New Roman" w:cs="Times New Roman"/>
          <w:sz w:val="24"/>
          <w:szCs w:val="24"/>
        </w:rPr>
        <w:fldChar w:fldCharType="end"/>
      </w:r>
      <w:r w:rsidR="004C58D7">
        <w:rPr>
          <w:rFonts w:ascii="Times New Roman" w:hAnsi="Times New Roman" w:cs="Times New Roman"/>
          <w:sz w:val="24"/>
          <w:szCs w:val="24"/>
        </w:rPr>
        <w:t xml:space="preserve"> </w:t>
      </w:r>
      <w:r w:rsidRPr="00376AA4">
        <w:rPr>
          <w:rFonts w:ascii="Times New Roman" w:hAnsi="Times New Roman" w:cs="Times New Roman"/>
          <w:sz w:val="24"/>
          <w:szCs w:val="24"/>
        </w:rPr>
        <w:t xml:space="preserve">yang juga menemukan bahwa profitabilitas berpengaruh signifikan positif terhadap nilai perusahaan, laba </w:t>
      </w:r>
      <w:r w:rsidR="00F03470" w:rsidRPr="00F03470">
        <w:rPr>
          <w:rFonts w:ascii="Times New Roman" w:hAnsi="Times New Roman" w:cs="Times New Roman"/>
          <w:sz w:val="24"/>
          <w:szCs w:val="24"/>
        </w:rPr>
        <w:t>yang tinggi dianggap merepresentasikan kinerja operasional yang efisien serta potensi pertumbuhan yang kuat, yang pada akhirnya memperkuat keyakinan investor terhadap keberlanjutan usaha perusahaan.</w:t>
      </w:r>
      <w:r w:rsidRPr="00376AA4">
        <w:rPr>
          <w:rFonts w:ascii="Times New Roman" w:hAnsi="Times New Roman" w:cs="Times New Roman"/>
          <w:sz w:val="24"/>
          <w:szCs w:val="24"/>
        </w:rPr>
        <w:t xml:space="preserve"> Kedua temuan ini memperkuat pandangan bahwa profitabilitas adalah sinyal penting yang meningkatkan persepsi positif investor terhadap nilai suatu perusahaan. Berdasarkan uraian tersebut, maka dapat dirumuskan hipotesis sebagai berikut:</w:t>
      </w:r>
    </w:p>
    <w:p w14:paraId="4CED2D7B" w14:textId="4CF955F4" w:rsidR="00376AA4" w:rsidRPr="00376AA4" w:rsidRDefault="00376AA4" w:rsidP="00376AA4">
      <w:pPr>
        <w:spacing w:after="0" w:line="480" w:lineRule="auto"/>
        <w:jc w:val="both"/>
        <w:rPr>
          <w:rFonts w:ascii="Times New Roman" w:hAnsi="Times New Roman" w:cs="Times New Roman"/>
          <w:sz w:val="24"/>
          <w:szCs w:val="24"/>
        </w:rPr>
      </w:pPr>
      <w:r w:rsidRPr="00376AA4">
        <w:rPr>
          <w:rFonts w:ascii="Times New Roman" w:hAnsi="Times New Roman" w:cs="Times New Roman"/>
          <w:sz w:val="24"/>
          <w:szCs w:val="24"/>
        </w:rPr>
        <w:t>H</w:t>
      </w:r>
      <w:r w:rsidRPr="00376AA4">
        <w:rPr>
          <w:rFonts w:ascii="Times New Roman" w:hAnsi="Times New Roman" w:cs="Times New Roman"/>
          <w:sz w:val="24"/>
          <w:szCs w:val="24"/>
          <w:vertAlign w:val="subscript"/>
        </w:rPr>
        <w:t>2</w:t>
      </w:r>
      <w:r w:rsidRPr="00376AA4">
        <w:rPr>
          <w:rFonts w:ascii="Times New Roman" w:hAnsi="Times New Roman" w:cs="Times New Roman"/>
          <w:sz w:val="24"/>
          <w:szCs w:val="24"/>
        </w:rPr>
        <w:t>: Profitabilitas berpengaruh signifikan positif terhadap nilai perusahaan</w:t>
      </w:r>
      <w:r w:rsidR="00870B6C">
        <w:rPr>
          <w:rFonts w:ascii="Times New Roman" w:hAnsi="Times New Roman" w:cs="Times New Roman"/>
          <w:sz w:val="24"/>
          <w:szCs w:val="24"/>
        </w:rPr>
        <w:t>.</w:t>
      </w:r>
    </w:p>
    <w:p w14:paraId="557DAB09" w14:textId="41674BE9" w:rsidR="006350D0" w:rsidRPr="000F08FC" w:rsidRDefault="006350D0" w:rsidP="000F08FC">
      <w:pPr>
        <w:pStyle w:val="Heading3"/>
        <w:numPr>
          <w:ilvl w:val="2"/>
          <w:numId w:val="7"/>
        </w:numPr>
        <w:ind w:left="709" w:hanging="709"/>
        <w:rPr>
          <w:rFonts w:cs="Times New Roman"/>
          <w:bCs/>
          <w:szCs w:val="24"/>
        </w:rPr>
      </w:pPr>
      <w:bookmarkStart w:id="36" w:name="_Toc209165211"/>
      <w:r w:rsidRPr="000F08FC">
        <w:rPr>
          <w:rFonts w:cs="Times New Roman"/>
          <w:bCs/>
          <w:szCs w:val="24"/>
        </w:rPr>
        <w:t>Pengaruh Struktur Modal terhadap Nilai Perusahaan</w:t>
      </w:r>
      <w:bookmarkEnd w:id="36"/>
    </w:p>
    <w:p w14:paraId="14EAB463" w14:textId="6527ED8A" w:rsidR="006350D0" w:rsidRDefault="00C03365" w:rsidP="006350D0">
      <w:pPr>
        <w:spacing w:after="0" w:line="480" w:lineRule="auto"/>
        <w:ind w:firstLine="709"/>
        <w:jc w:val="both"/>
        <w:rPr>
          <w:rFonts w:ascii="Times New Roman" w:hAnsi="Times New Roman" w:cs="Times New Roman"/>
          <w:sz w:val="24"/>
          <w:szCs w:val="24"/>
        </w:rPr>
      </w:pPr>
      <w:r w:rsidRPr="00C03365">
        <w:rPr>
          <w:rFonts w:ascii="Times New Roman" w:hAnsi="Times New Roman" w:cs="Times New Roman"/>
          <w:sz w:val="24"/>
          <w:szCs w:val="24"/>
        </w:rPr>
        <w:t>Dalam teori sinyal, struktur modal perusahaan memberikan informasi kepada investor mengenai strategi pendanaan yang digunakan. Struktur modal yang didominasi oleh utang dapat mengirimkan sinyal negatif karena dianggap meningkatkan risiko keuangan perusahaan, terutama jika tidak diimbangi dengan arus kas yang stabil. Semakin tinggi tingkat penggunaan utang, semakin besar pula risiko kebangkrutan yang ditanggung perusahaan</w:t>
      </w:r>
      <w:r>
        <w:rPr>
          <w:rFonts w:ascii="Times New Roman" w:hAnsi="Times New Roman" w:cs="Times New Roman"/>
          <w:sz w:val="24"/>
          <w:szCs w:val="24"/>
        </w:rPr>
        <w:t xml:space="preserve"> </w:t>
      </w:r>
      <w:r w:rsidR="00995482">
        <w:rPr>
          <w:rFonts w:ascii="Times New Roman" w:hAnsi="Times New Roman" w:cs="Times New Roman"/>
          <w:sz w:val="24"/>
          <w:szCs w:val="24"/>
        </w:rPr>
        <w:t xml:space="preserve">sehingga </w:t>
      </w:r>
      <w:r w:rsidRPr="00C03365">
        <w:rPr>
          <w:rFonts w:ascii="Times New Roman" w:hAnsi="Times New Roman" w:cs="Times New Roman"/>
          <w:sz w:val="24"/>
          <w:szCs w:val="24"/>
        </w:rPr>
        <w:t>dapat menurunkan nilai perusahaan secara keseluruhan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9F5F87">
        <w:rPr>
          <w:rFonts w:ascii="Times New Roman" w:hAnsi="Times New Roman" w:cs="Times New Roman"/>
          <w:sz w:val="24"/>
          <w:szCs w:val="24"/>
        </w:rPr>
        <w:instrText>ADDIN CSL_CITATION {"citationItems":[{"id":"ITEM-1","itemData":{"DOI":"10.3390/ijfs11030100","ISSN":"22277072","abstract":"This research investigates the relationship between capital structure and firm value for companies listed on the Vietnamese stock market. The study utilizes data from audited financial statements of 769 companies spanning from 2012 to 2022, amounting to 8459 observations. Employing various estimation methods, such as ordinary least squares (OLS), fixed effects model (FEM), random effects model (REM), and generalized least squares (GLS), the impact of capital structure on key financial indicators, namely, return on assets (ROA), return on equity (ROE), and Tobin’s Q, is assessed. The findings indicate that the debt ratio exhibits a positive influence on ROA, ROE, and Tobin’s Q, with Tobin’s Q displaying the most pronounced impact (0.450) and ROA showing the weakest impact (0.011). However, the long-term debt ratio does not significantly affect firm value. Interestingly, both short-term and long-term debt ratios have negative effects on ROA, ROE, and Tobin’s Q, with the most substantial impact on Tobin’s Q reduction (0.562). Based on these research outcomes, the authors offer valuable recommendations to companies, investors, business leaders, and policymakers to make informed decisions in selecting an optimal and sensible capital structure.","author":[{"dropping-particle":"","family":"Bui","given":"Thi Ngoc","non-dropping-particle":"","parse-names":false,"suffix":""},{"dropping-particle":"","family":"Nguyen","given":"Xuan Hung","non-dropping-particle":"","parse-names":false,"suffix":""},{"dropping-particle":"","family":"Pham","given":"Kieu Trang","non-dropping-particle":"","parse-names":false,"suffix":""}],"container-title":"International Journal of Financial Studies","id":"ITEM-1","issue":"3","issued":{"date-parts":[["2023"]]},"title":"The Effect of Capital Structure on Firm Value: A Study of Companies Listed on the Vietnamese Stock Market","type":"article-journal","volume":"11"},"uris":["http://www.mendeley.com/documents/?uuid=2ca724b5-96e1-4ccf-8018-370ed75420b0"]}],"mendeley":{"formattedCitation":"(Bui et al., 2023)","plainTextFormattedCitation":"(Bui et al., 2023)","previouslyFormattedCitation":"(Bui et al., 2023)"},"properties":{"noteIndex":0},"schema":"https://github.com/citation-style-language/schema/raw/master/csl-citation.json"}</w:instrText>
      </w:r>
      <w:r>
        <w:rPr>
          <w:rFonts w:ascii="Times New Roman" w:hAnsi="Times New Roman" w:cs="Times New Roman"/>
          <w:sz w:val="24"/>
          <w:szCs w:val="24"/>
        </w:rPr>
        <w:fldChar w:fldCharType="separate"/>
      </w:r>
      <w:r w:rsidRPr="00C03365">
        <w:rPr>
          <w:rFonts w:ascii="Times New Roman" w:hAnsi="Times New Roman" w:cs="Times New Roman"/>
          <w:noProof/>
          <w:sz w:val="24"/>
          <w:szCs w:val="24"/>
        </w:rPr>
        <w:t>(Bui et al., 2023)</w:t>
      </w:r>
      <w:r>
        <w:rPr>
          <w:rFonts w:ascii="Times New Roman" w:hAnsi="Times New Roman" w:cs="Times New Roman"/>
          <w:sz w:val="24"/>
          <w:szCs w:val="24"/>
        </w:rPr>
        <w:fldChar w:fldCharType="end"/>
      </w:r>
      <w:r w:rsidRPr="00C03365">
        <w:rPr>
          <w:rFonts w:ascii="Times New Roman" w:hAnsi="Times New Roman" w:cs="Times New Roman"/>
          <w:sz w:val="24"/>
          <w:szCs w:val="24"/>
        </w:rPr>
        <w:t>.</w:t>
      </w:r>
    </w:p>
    <w:p w14:paraId="327E4AA7" w14:textId="3D5C8E80" w:rsidR="00A664A6" w:rsidRDefault="006350D0" w:rsidP="00A664A6">
      <w:pPr>
        <w:spacing w:after="0" w:line="480" w:lineRule="auto"/>
        <w:ind w:firstLine="709"/>
        <w:jc w:val="both"/>
        <w:rPr>
          <w:rFonts w:ascii="Times New Roman" w:hAnsi="Times New Roman" w:cs="Times New Roman"/>
          <w:sz w:val="24"/>
          <w:szCs w:val="24"/>
        </w:rPr>
      </w:pPr>
      <w:r w:rsidRPr="006350D0">
        <w:rPr>
          <w:rFonts w:ascii="Times New Roman" w:hAnsi="Times New Roman" w:cs="Times New Roman"/>
          <w:sz w:val="24"/>
          <w:szCs w:val="24"/>
        </w:rPr>
        <w:t xml:space="preserve">Penggunaan utang yang berlebihan dalam struktur modal </w:t>
      </w:r>
      <w:r w:rsidR="009F5F87" w:rsidRPr="009F5F87">
        <w:rPr>
          <w:rFonts w:ascii="Times New Roman" w:hAnsi="Times New Roman" w:cs="Times New Roman"/>
          <w:sz w:val="24"/>
          <w:szCs w:val="24"/>
        </w:rPr>
        <w:t xml:space="preserve">berpotensi menambah </w:t>
      </w:r>
      <w:r w:rsidRPr="006350D0">
        <w:rPr>
          <w:rFonts w:ascii="Times New Roman" w:hAnsi="Times New Roman" w:cs="Times New Roman"/>
          <w:sz w:val="24"/>
          <w:szCs w:val="24"/>
        </w:rPr>
        <w:t>risiko gagal bayar</w:t>
      </w:r>
      <w:r w:rsidR="009F5F87">
        <w:rPr>
          <w:rFonts w:ascii="Times New Roman" w:hAnsi="Times New Roman" w:cs="Times New Roman"/>
          <w:sz w:val="24"/>
          <w:szCs w:val="24"/>
        </w:rPr>
        <w:t xml:space="preserve"> </w:t>
      </w:r>
      <w:r w:rsidR="009F5F87">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population.","author":[{"dropping-particle":"","family":"Bastomi","given":"Mohamad","non-dropping-particle":"","parse-names":false,"suffix":""}],"container-title":"Economy dan Bussiness","id":"ITEM-1","issue":"2","issued":{"date-parts":[["2021"]]},"title":"Analisis Pengaruh Tata Kelola Perusahaan terhadap Nilai Perusahaan Melalui Variabel Intermediasi Berupa Struktur Modal pada Perusahaan BUMN","type":"article-journal","volume":"4"},"uris":["http://www.mendeley.com/documents/?uuid=78a36239-e832-4972-ad11-b4c357bf3c69"]}],"mendeley":{"formattedCitation":"(Bastomi, 2021)","plainTextFormattedCitation":"(Bastomi, 2021)","previouslyFormattedCitation":"(Bastomi, 2021)"},"properties":{"noteIndex":0},"schema":"https://github.com/citation-style-language/schema/raw/master/csl-citation.json"}</w:instrText>
      </w:r>
      <w:r w:rsidR="009F5F87">
        <w:rPr>
          <w:rFonts w:ascii="Times New Roman" w:hAnsi="Times New Roman" w:cs="Times New Roman"/>
          <w:sz w:val="24"/>
          <w:szCs w:val="24"/>
        </w:rPr>
        <w:fldChar w:fldCharType="separate"/>
      </w:r>
      <w:r w:rsidR="009F5F87" w:rsidRPr="009F5F87">
        <w:rPr>
          <w:rFonts w:ascii="Times New Roman" w:hAnsi="Times New Roman" w:cs="Times New Roman"/>
          <w:noProof/>
          <w:sz w:val="24"/>
          <w:szCs w:val="24"/>
        </w:rPr>
        <w:t>(Bastomi, 2021)</w:t>
      </w:r>
      <w:r w:rsidR="009F5F87">
        <w:rPr>
          <w:rFonts w:ascii="Times New Roman" w:hAnsi="Times New Roman" w:cs="Times New Roman"/>
          <w:sz w:val="24"/>
          <w:szCs w:val="24"/>
        </w:rPr>
        <w:fldChar w:fldCharType="end"/>
      </w:r>
      <w:r w:rsidRPr="006350D0">
        <w:rPr>
          <w:rFonts w:ascii="Times New Roman" w:hAnsi="Times New Roman" w:cs="Times New Roman"/>
          <w:sz w:val="24"/>
          <w:szCs w:val="24"/>
        </w:rPr>
        <w:t>. Hal ini berpotensi menurunkan kepercayaan investor dan dapat memengaruhi penilaian terhadap prospek masa depan perusahaan</w:t>
      </w:r>
      <w:r w:rsidR="009F5F87">
        <w:rPr>
          <w:rFonts w:ascii="Times New Roman" w:hAnsi="Times New Roman" w:cs="Times New Roman"/>
          <w:sz w:val="24"/>
          <w:szCs w:val="24"/>
        </w:rPr>
        <w:t xml:space="preserve">, yang </w:t>
      </w:r>
      <w:r w:rsidRPr="006350D0">
        <w:rPr>
          <w:rFonts w:ascii="Times New Roman" w:hAnsi="Times New Roman" w:cs="Times New Roman"/>
          <w:sz w:val="24"/>
          <w:szCs w:val="24"/>
        </w:rPr>
        <w:t>akhirnya berdampak pada penurunan nilai perusahaan di pasar.</w:t>
      </w:r>
      <w:r w:rsidR="00C03365">
        <w:rPr>
          <w:rFonts w:ascii="Times New Roman" w:hAnsi="Times New Roman" w:cs="Times New Roman"/>
          <w:sz w:val="24"/>
          <w:szCs w:val="24"/>
        </w:rPr>
        <w:t xml:space="preserve"> </w:t>
      </w:r>
      <w:r w:rsidRPr="006350D0">
        <w:rPr>
          <w:rFonts w:ascii="Times New Roman" w:hAnsi="Times New Roman" w:cs="Times New Roman"/>
          <w:sz w:val="24"/>
          <w:szCs w:val="24"/>
        </w:rPr>
        <w:t xml:space="preserve">Perusahaan teknologi memerlukan fleksibilitas keuangan yang tinggi untuk mendanai inovasi, pengembangan produk dan ekspansi pasar. </w:t>
      </w:r>
    </w:p>
    <w:p w14:paraId="04B9D185" w14:textId="5FDDA214" w:rsidR="003E29C4" w:rsidRDefault="00A664A6" w:rsidP="00A664A6">
      <w:pPr>
        <w:spacing w:after="0" w:line="480" w:lineRule="auto"/>
        <w:ind w:firstLine="709"/>
        <w:jc w:val="both"/>
        <w:rPr>
          <w:rFonts w:ascii="Times New Roman" w:hAnsi="Times New Roman" w:cs="Times New Roman"/>
          <w:sz w:val="24"/>
          <w:szCs w:val="24"/>
        </w:rPr>
      </w:pPr>
      <w:r w:rsidRPr="00A664A6">
        <w:rPr>
          <w:rFonts w:ascii="Times New Roman" w:hAnsi="Times New Roman" w:cs="Times New Roman"/>
          <w:sz w:val="24"/>
          <w:szCs w:val="24"/>
        </w:rPr>
        <w:t>Perusahaan dengan fleksibilitas keuangan yang baik cenderung menghindari penggunaan utang yang berlebihan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{"citationItems":[{"id":"ITEM-1","itemData":{"DOI":"10.33508/jima.v13i2.7207","author":[{"dropping-particle":"","family":"Fernanda","given":"Dynaura Alicia","non-dropping-particle":"","parse-names":false,"suffix":""},{"dropping-particle":"","family":"Sofian","given":"","non-dropping-particle":"","parse-names":false,"suffix":""}],"container-title":"Jurnal Ilmiah Mahasiswa Akuntansi","id":"ITEM-1","issue":"2","issued":{"date-parts":[["2024"]]},"title":"Pengaruh Fleksibilitas Keuangan dan Volatilitas Laba terhadap Struktur Modal","type":"article-journal","volume":"13"},"uris":["http://www.mendeley.com/documents/?uuid=d5706c67-7713-46bf-877e-31369e633702"]}],"mendeley":{"formattedCitation":"(Fernanda &amp; Sofian, 2024)","plainTextFormattedCitation":"(Fernanda &amp; Sofian, 2024)","previouslyFormattedCitation":"(Fernanda &amp; Sofian, 2024)"},"properties":{"noteIndex":0},"schema":"https://github.com/citation-style-language/schema/raw/master/csl-citation.json"}</w:instrText>
      </w:r>
      <w:r>
        <w:rPr>
          <w:rFonts w:ascii="Times New Roman" w:hAnsi="Times New Roman" w:cs="Times New Roman"/>
          <w:sz w:val="24"/>
          <w:szCs w:val="24"/>
        </w:rPr>
        <w:fldChar w:fldCharType="separate"/>
      </w:r>
      <w:r w:rsidRPr="00A664A6">
        <w:rPr>
          <w:rFonts w:ascii="Times New Roman" w:hAnsi="Times New Roman" w:cs="Times New Roman"/>
          <w:noProof/>
          <w:sz w:val="24"/>
          <w:szCs w:val="24"/>
        </w:rPr>
        <w:t>(Fernanda &amp; Sofian, 2024)</w:t>
      </w:r>
      <w:r>
        <w:rPr>
          <w:rFonts w:ascii="Times New Roman" w:hAnsi="Times New Roman" w:cs="Times New Roman"/>
          <w:sz w:val="24"/>
          <w:szCs w:val="24"/>
        </w:rPr>
        <w:fldChar w:fldCharType="end"/>
      </w:r>
      <w:r>
        <w:rPr>
          <w:rFonts w:ascii="Times New Roman" w:hAnsi="Times New Roman" w:cs="Times New Roman"/>
          <w:sz w:val="24"/>
          <w:szCs w:val="24"/>
        </w:rPr>
        <w:t xml:space="preserve"> karena</w:t>
      </w:r>
      <w:r w:rsidR="006350D0" w:rsidRPr="006350D0">
        <w:rPr>
          <w:rFonts w:ascii="Times New Roman" w:hAnsi="Times New Roman" w:cs="Times New Roman"/>
          <w:sz w:val="24"/>
          <w:szCs w:val="24"/>
        </w:rPr>
        <w:t xml:space="preserve"> </w:t>
      </w:r>
      <w:r>
        <w:rPr>
          <w:rFonts w:ascii="Times New Roman" w:hAnsi="Times New Roman" w:cs="Times New Roman"/>
          <w:sz w:val="24"/>
          <w:szCs w:val="24"/>
        </w:rPr>
        <w:t xml:space="preserve">ketergantungan </w:t>
      </w:r>
      <w:r w:rsidR="006350D0" w:rsidRPr="006350D0">
        <w:rPr>
          <w:rFonts w:ascii="Times New Roman" w:hAnsi="Times New Roman" w:cs="Times New Roman"/>
          <w:sz w:val="24"/>
          <w:szCs w:val="24"/>
        </w:rPr>
        <w:t>pada utang dapat membatasi ruang gerak keuangan perusahaan dan meningkatkan risiko, terutama di sektor yang sangat kompetitif dan berubah cepat seperti teknologi</w:t>
      </w:r>
      <w:r w:rsidRPr="00A664A6">
        <w:rPr>
          <w:rFonts w:ascii="Times New Roman" w:hAnsi="Times New Roman" w:cs="Times New Roman"/>
          <w:sz w:val="24"/>
          <w:szCs w:val="24"/>
        </w:rPr>
        <w:t>.</w:t>
      </w:r>
      <w:r>
        <w:rPr>
          <w:rFonts w:ascii="Times New Roman" w:hAnsi="Times New Roman" w:cs="Times New Roman"/>
          <w:sz w:val="24"/>
          <w:szCs w:val="24"/>
        </w:rPr>
        <w:t xml:space="preserve"> </w:t>
      </w:r>
      <w:r w:rsidR="006350D0" w:rsidRPr="006350D0">
        <w:rPr>
          <w:rFonts w:ascii="Times New Roman" w:hAnsi="Times New Roman" w:cs="Times New Roman"/>
          <w:sz w:val="24"/>
          <w:szCs w:val="24"/>
        </w:rPr>
        <w:t>Penelitian oleh</w:t>
      </w:r>
      <w:r w:rsidR="006350D0">
        <w:rPr>
          <w:rFonts w:ascii="Times New Roman" w:hAnsi="Times New Roman" w:cs="Times New Roman"/>
          <w:sz w:val="24"/>
          <w:szCs w:val="24"/>
        </w:rPr>
        <w:t xml:space="preserve"> </w:t>
      </w:r>
      <w:r w:rsidR="00936E3B">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{"citationItems":[{"id":"ITEM-1","itemData":{"author":[{"dropping-particle":"","family":"Gz","given":"Adevia Ananda","non-dropping-particle":"","parse-names":false,"suffix":""},{"dropping-particle":"","family":"Lisiantara","given":"G. Anggana","non-dropping-particle":"","parse-names":false,"suffix":""}],"container-title":"Owner : Riset dan Jurnal Akuntansi","id":"ITEM-1","issue":"4","issued":{"date-parts":[["2022"]]},"page":"3974-3987","title":"Pengaruh Profitabilitas, Struktur Modal, Ukuran Perusahaan, Likuiditas dan Kebijakan Dividen terhadap Nilai Perusahaan","type":"article-journal","volume":"6"},"uris":["http://www.mendeley.com/documents/?uuid=07e8bc4f-cb88-48b5-b35c-03bf37562308"]}],"mendeley":{"formattedCitation":"(Gz &amp; Lisiantara, 2022)","manualFormatting":"Gz &amp; Lisiantara (2022)","plainTextFormattedCitation":"(Gz &amp; Lisiantara, 2022)","previouslyFormattedCitation":"(Gz &amp; Lisiantara, 2022)"},"properties":{"noteIndex":0},"schema":"https://github.com/citation-style-language/schema/raw/master/csl-citation.json"}</w:instrText>
      </w:r>
      <w:r w:rsidR="00936E3B">
        <w:rPr>
          <w:rFonts w:ascii="Times New Roman" w:hAnsi="Times New Roman" w:cs="Times New Roman"/>
          <w:sz w:val="24"/>
          <w:szCs w:val="24"/>
        </w:rPr>
        <w:fldChar w:fldCharType="separate"/>
      </w:r>
      <w:r w:rsidR="00936E3B" w:rsidRPr="00936E3B">
        <w:rPr>
          <w:rFonts w:ascii="Times New Roman" w:hAnsi="Times New Roman" w:cs="Times New Roman"/>
          <w:noProof/>
          <w:sz w:val="24"/>
          <w:szCs w:val="24"/>
        </w:rPr>
        <w:t xml:space="preserve">Gz &amp; Lisiantara </w:t>
      </w:r>
      <w:r w:rsidR="00936E3B">
        <w:rPr>
          <w:rFonts w:ascii="Times New Roman" w:hAnsi="Times New Roman" w:cs="Times New Roman"/>
          <w:noProof/>
          <w:sz w:val="24"/>
          <w:szCs w:val="24"/>
        </w:rPr>
        <w:t>(</w:t>
      </w:r>
      <w:r w:rsidR="00936E3B" w:rsidRPr="00936E3B">
        <w:rPr>
          <w:rFonts w:ascii="Times New Roman" w:hAnsi="Times New Roman" w:cs="Times New Roman"/>
          <w:noProof/>
          <w:sz w:val="24"/>
          <w:szCs w:val="24"/>
        </w:rPr>
        <w:t>2022)</w:t>
      </w:r>
      <w:r w:rsidR="00936E3B">
        <w:rPr>
          <w:rFonts w:ascii="Times New Roman" w:hAnsi="Times New Roman" w:cs="Times New Roman"/>
          <w:sz w:val="24"/>
          <w:szCs w:val="24"/>
        </w:rPr>
        <w:fldChar w:fldCharType="end"/>
      </w:r>
      <w:r w:rsidR="00936E3B">
        <w:rPr>
          <w:rFonts w:ascii="Times New Roman" w:hAnsi="Times New Roman" w:cs="Times New Roman"/>
          <w:sz w:val="24"/>
          <w:szCs w:val="24"/>
        </w:rPr>
        <w:t xml:space="preserve"> </w:t>
      </w:r>
      <w:r w:rsidR="006350D0" w:rsidRPr="006350D0">
        <w:rPr>
          <w:rFonts w:ascii="Times New Roman" w:hAnsi="Times New Roman" w:cs="Times New Roman"/>
          <w:sz w:val="24"/>
          <w:szCs w:val="24"/>
        </w:rPr>
        <w:t xml:space="preserve">menemukan bahwa struktur modal berpengaruh signifikan negatif terhadap nilai perusahaan, yang berarti bahwa peningkatan proporsi utang justru dapat menurunkan nilai pasar perusahaan. </w:t>
      </w:r>
    </w:p>
    <w:p w14:paraId="180BFCB2" w14:textId="4DE1F74F" w:rsidR="006350D0" w:rsidRPr="006350D0" w:rsidRDefault="006350D0" w:rsidP="003E29C4">
      <w:pPr>
        <w:spacing w:after="0" w:line="480" w:lineRule="auto"/>
        <w:ind w:firstLine="709"/>
        <w:jc w:val="both"/>
        <w:rPr>
          <w:rFonts w:ascii="Times New Roman" w:hAnsi="Times New Roman" w:cs="Times New Roman"/>
          <w:sz w:val="24"/>
          <w:szCs w:val="24"/>
        </w:rPr>
      </w:pPr>
      <w:r w:rsidRPr="006350D0">
        <w:rPr>
          <w:rFonts w:ascii="Times New Roman" w:hAnsi="Times New Roman" w:cs="Times New Roman"/>
          <w:sz w:val="24"/>
          <w:szCs w:val="24"/>
        </w:rPr>
        <w:t>Hal</w:t>
      </w:r>
      <w:r w:rsidR="003E29C4">
        <w:rPr>
          <w:rFonts w:ascii="Times New Roman" w:hAnsi="Times New Roman" w:cs="Times New Roman"/>
          <w:sz w:val="24"/>
          <w:szCs w:val="24"/>
        </w:rPr>
        <w:t xml:space="preserve"> tersebut </w:t>
      </w:r>
      <w:r w:rsidRPr="006350D0">
        <w:rPr>
          <w:rFonts w:ascii="Times New Roman" w:hAnsi="Times New Roman" w:cs="Times New Roman"/>
          <w:sz w:val="24"/>
          <w:szCs w:val="24"/>
        </w:rPr>
        <w:t>didukung oleh hasil penelitian</w:t>
      </w:r>
      <w:r>
        <w:rPr>
          <w:rFonts w:ascii="Times New Roman" w:hAnsi="Times New Roman" w:cs="Times New Roman"/>
          <w:sz w:val="24"/>
          <w:szCs w:val="24"/>
        </w:rPr>
        <w:t xml:space="preserve"> </w:t>
      </w:r>
      <w:r w:rsidR="00936E3B">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{"citationItems":[{"id":"ITEM-1","itemData":{"author":[{"dropping-particle":"","family":"Damayanti","given":"Hana Evi","non-dropping-particle":"","parse-names":false,"suffix":""},{"dropping-particle":"","family":"Retnani","given":"Endang Dwi","non-dropping-particle":"","parse-names":false,"suffix":""}],"container-title":"Jurnal Ilmu dan Riset Akuntansi","id":"ITEM-1","issue":"4","issued":{"date-parts":[["2024"]]},"title":"Pengaruh Profitabilitas, Struktur Modal, dan Keputusan terhadap Nilai Perusahaan","type":"article-journal","volume":"13"},"uris":["http://www.mendeley.com/documents/?uuid=d13de003-6da2-435b-b589-06a0ca3c87ad"]}],"mendeley":{"formattedCitation":"(Damayanti &amp; Retnani, 2024)","manualFormatting":"Damayanti &amp; Retnani (2024)","plainTextFormattedCitation":"(Damayanti &amp; Retnani, 2024)","previouslyFormattedCitation":"(Damayanti &amp; Retnani, 2024)"},"properties":{"noteIndex":0},"schema":"https://github.com/citation-style-language/schema/raw/master/csl-citation.json"}</w:instrText>
      </w:r>
      <w:r w:rsidR="00936E3B">
        <w:rPr>
          <w:rFonts w:ascii="Times New Roman" w:hAnsi="Times New Roman" w:cs="Times New Roman"/>
          <w:sz w:val="24"/>
          <w:szCs w:val="24"/>
        </w:rPr>
        <w:fldChar w:fldCharType="separate"/>
      </w:r>
      <w:r w:rsidR="00936E3B" w:rsidRPr="00936E3B">
        <w:rPr>
          <w:rFonts w:ascii="Times New Roman" w:hAnsi="Times New Roman" w:cs="Times New Roman"/>
          <w:noProof/>
          <w:sz w:val="24"/>
          <w:szCs w:val="24"/>
        </w:rPr>
        <w:t xml:space="preserve">Damayanti &amp; Retnani </w:t>
      </w:r>
      <w:r w:rsidR="00936E3B">
        <w:rPr>
          <w:rFonts w:ascii="Times New Roman" w:hAnsi="Times New Roman" w:cs="Times New Roman"/>
          <w:noProof/>
          <w:sz w:val="24"/>
          <w:szCs w:val="24"/>
        </w:rPr>
        <w:t>(</w:t>
      </w:r>
      <w:r w:rsidR="00936E3B" w:rsidRPr="00936E3B">
        <w:rPr>
          <w:rFonts w:ascii="Times New Roman" w:hAnsi="Times New Roman" w:cs="Times New Roman"/>
          <w:noProof/>
          <w:sz w:val="24"/>
          <w:szCs w:val="24"/>
        </w:rPr>
        <w:t>2024)</w:t>
      </w:r>
      <w:r w:rsidR="00936E3B">
        <w:rPr>
          <w:rFonts w:ascii="Times New Roman" w:hAnsi="Times New Roman" w:cs="Times New Roman"/>
          <w:sz w:val="24"/>
          <w:szCs w:val="24"/>
        </w:rPr>
        <w:fldChar w:fldCharType="end"/>
      </w:r>
      <w:r w:rsidR="00936E3B">
        <w:rPr>
          <w:rFonts w:ascii="Times New Roman" w:hAnsi="Times New Roman" w:cs="Times New Roman"/>
          <w:sz w:val="24"/>
          <w:szCs w:val="24"/>
        </w:rPr>
        <w:t xml:space="preserve"> </w:t>
      </w:r>
      <w:r w:rsidRPr="006350D0">
        <w:rPr>
          <w:rFonts w:ascii="Times New Roman" w:hAnsi="Times New Roman" w:cs="Times New Roman"/>
          <w:sz w:val="24"/>
          <w:szCs w:val="24"/>
        </w:rPr>
        <w:t>yang juga menemukan bahwa struktur modal berpengaruh signifikan negatif terhadap nilai perusahaan, di mana penggunaan utang yang terlalu tinggi dapat meningkatkan beban bunga dan risiko kebangkrutan sehingga menurunkan kepercayaan investor dan berdampak negatif terhadap nilai perusahaan. Kedua temuan ini memperkuat pandangan bahwa strategi pendanaan yang terlalu berat pada utang bisa berdampak buruk terhadap persepsi investor dan kinerja jangka panjang. Berdasarkan uraian tersebut, maka dapat dirumuskan hipotesis sebagai berikut:</w:t>
      </w:r>
    </w:p>
    <w:p w14:paraId="1CCCB193" w14:textId="1EE9E9D2" w:rsidR="006350D0" w:rsidRPr="006350D0" w:rsidRDefault="006350D0" w:rsidP="006350D0">
      <w:pPr>
        <w:spacing w:after="0" w:line="480" w:lineRule="auto"/>
        <w:jc w:val="both"/>
        <w:rPr>
          <w:rFonts w:ascii="Times New Roman" w:hAnsi="Times New Roman" w:cs="Times New Roman"/>
          <w:sz w:val="24"/>
          <w:szCs w:val="24"/>
        </w:rPr>
      </w:pPr>
      <w:r w:rsidRPr="006350D0">
        <w:rPr>
          <w:rFonts w:ascii="Times New Roman" w:hAnsi="Times New Roman" w:cs="Times New Roman"/>
          <w:sz w:val="24"/>
          <w:szCs w:val="24"/>
        </w:rPr>
        <w:t>H</w:t>
      </w:r>
      <w:r w:rsidRPr="006350D0">
        <w:rPr>
          <w:rFonts w:ascii="Times New Roman" w:hAnsi="Times New Roman" w:cs="Times New Roman"/>
          <w:sz w:val="24"/>
          <w:szCs w:val="24"/>
          <w:vertAlign w:val="subscript"/>
        </w:rPr>
        <w:t>3</w:t>
      </w:r>
      <w:r w:rsidRPr="006350D0">
        <w:rPr>
          <w:rFonts w:ascii="Times New Roman" w:hAnsi="Times New Roman" w:cs="Times New Roman"/>
          <w:sz w:val="24"/>
          <w:szCs w:val="24"/>
        </w:rPr>
        <w:t>: Struktur modal berpengaruh signifikan negatif terhadap nilai perusahaan.</w:t>
      </w:r>
    </w:p>
    <w:p w14:paraId="63988A4A" w14:textId="2085A74B" w:rsidR="006350D0" w:rsidRPr="006B2FF7" w:rsidRDefault="006350D0" w:rsidP="006B2FF7">
      <w:pPr>
        <w:pStyle w:val="Heading3"/>
        <w:numPr>
          <w:ilvl w:val="2"/>
          <w:numId w:val="7"/>
        </w:numPr>
        <w:ind w:left="709" w:hanging="709"/>
        <w:rPr>
          <w:rFonts w:cs="Times New Roman"/>
          <w:bCs/>
          <w:szCs w:val="24"/>
        </w:rPr>
      </w:pPr>
      <w:bookmarkStart w:id="37" w:name="_Toc209165212"/>
      <w:r w:rsidRPr="006B2FF7">
        <w:rPr>
          <w:rFonts w:cs="Times New Roman"/>
          <w:bCs/>
          <w:szCs w:val="24"/>
        </w:rPr>
        <w:t>Pengaruh Keputusan Investasi terhadap Nilai Perusahaan</w:t>
      </w:r>
      <w:bookmarkEnd w:id="37"/>
    </w:p>
    <w:p w14:paraId="26FE1A86" w14:textId="7E1B6968" w:rsidR="00292E32" w:rsidRDefault="006350D0" w:rsidP="00292E32">
      <w:pPr>
        <w:spacing w:after="0" w:line="480" w:lineRule="auto"/>
        <w:ind w:firstLine="709"/>
        <w:jc w:val="both"/>
        <w:rPr>
          <w:rFonts w:ascii="Times New Roman" w:hAnsi="Times New Roman" w:cs="Times New Roman"/>
          <w:sz w:val="24"/>
          <w:szCs w:val="24"/>
        </w:rPr>
      </w:pPr>
      <w:r w:rsidRPr="006350D0">
        <w:rPr>
          <w:rFonts w:ascii="Times New Roman" w:hAnsi="Times New Roman" w:cs="Times New Roman"/>
          <w:sz w:val="24"/>
          <w:szCs w:val="24"/>
        </w:rPr>
        <w:t>Dalam teori sinyal, keputusan investasi merupakan bentuk komunikasi manajemen kepada investor bahwa perusahaan memiliki prospek jangka panjang dan komitmen untuk bertumbuh.</w:t>
      </w:r>
      <w:r w:rsidR="00F01F1D">
        <w:rPr>
          <w:rFonts w:ascii="Times New Roman" w:hAnsi="Times New Roman" w:cs="Times New Roman"/>
          <w:sz w:val="24"/>
          <w:szCs w:val="24"/>
        </w:rPr>
        <w:t xml:space="preserve"> </w:t>
      </w:r>
      <w:r w:rsidR="00F01F1D" w:rsidRPr="00F01F1D">
        <w:rPr>
          <w:rFonts w:ascii="Times New Roman" w:hAnsi="Times New Roman" w:cs="Times New Roman"/>
          <w:sz w:val="24"/>
          <w:szCs w:val="24"/>
        </w:rPr>
        <w:t>Ketika perusahaan memutuskan untuk berinvestasi dalam proyek atau aset produktif, keputusan tersebut menjadi sinyal positif bahwa manajemen memiliki informasi lebih tentang potensi keuntungan dan keberlanjutan usaha yang belum diketahui pasar.</w:t>
      </w:r>
    </w:p>
    <w:p w14:paraId="1B6994E4" w14:textId="4A06DFE6" w:rsidR="006350D0" w:rsidRDefault="00292E32" w:rsidP="006350D0">
      <w:pPr>
        <w:spacing w:after="0" w:line="480" w:lineRule="auto"/>
        <w:ind w:firstLine="709"/>
        <w:jc w:val="both"/>
        <w:rPr>
          <w:rFonts w:ascii="Times New Roman" w:hAnsi="Times New Roman" w:cs="Times New Roman"/>
          <w:sz w:val="24"/>
          <w:szCs w:val="24"/>
        </w:rPr>
      </w:pPr>
      <w:r w:rsidRPr="00292E32">
        <w:rPr>
          <w:rFonts w:ascii="Times New Roman" w:hAnsi="Times New Roman" w:cs="Times New Roman"/>
          <w:sz w:val="24"/>
          <w:szCs w:val="24"/>
        </w:rPr>
        <w:t>Pengeluaran dana perusahaan untuk kegiatan investasi dapat memberikan sinyal positif terhadap prospek pertumbuhan perusahaan di masa depan, yang pada akhirnya tercermin melalui peningkatan harga saham sebagai indikator nilai perusahaan</w:t>
      </w:r>
      <w:r w:rsidR="005460C5">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5460C5">
        <w:rPr>
          <w:rFonts w:ascii="Times New Roman" w:hAnsi="Times New Roman" w:cs="Times New Roman"/>
          <w:sz w:val="24"/>
          <w:szCs w:val="24"/>
        </w:rPr>
        <w:instrText>ADDIN CSL_CITATION {"citationItems":[{"id":"ITEM-1","itemData":{"abstract":"This study aims to obtain empirical evidence related to the effect of dividend policy, investment decisions, leverage, profitability, and firm size on firm value. The population of this study is all manufacturing companies listed on the Indonesian stock exchange in 2015-2019 with 30 companies as samples. Determination of the sample in this study using the purposive sampling method. Hypothesis testing in this study uses panel data regression. The results showed that dividend policy does not affect firm value, investment decisions do not affect firm value, leverage affects positively firm value, profitability affects positively firm value, and firm size does not affect firm value.","author":[{"dropping-particle":"","family":"Bon","given":"Sergius Fribontius","non-dropping-particle":"","parse-names":false,"suffix":""},{"dropping-particle":"","family":"Hartoko","given":"Sri","non-dropping-particle":"","parse-names":false,"suffix":""}],"container-title":"European Journal of Business and Management Research","id":"ITEM-1","issue":"3","issued":{"date-parts":[["2022"]]},"page":"7-13","title":"The Effect of Dividend Policy, Investment Decision, Leverage, Profitability, and Firm Size on Firm Value","type":"article-journal","volume":"7"},"uris":["http://www.mendeley.com/documents/?uuid=05f8ed8c-ff23-42d0-ae12-33352209a7c2"]}],"mendeley":{"formattedCitation":"(Bon &amp; Hartoko, 2022)","plainTextFormattedCitation":"(Bon &amp; Hartoko, 2022)","previouslyFormattedCitation":"(Bon &amp; Hartoko, 2022)"},"properties":{"noteIndex":0},"schema":"https://github.com/citation-style-language/schema/raw/master/csl-citation.json"}</w:instrText>
      </w:r>
      <w:r>
        <w:rPr>
          <w:rFonts w:ascii="Times New Roman" w:hAnsi="Times New Roman" w:cs="Times New Roman"/>
          <w:sz w:val="24"/>
          <w:szCs w:val="24"/>
        </w:rPr>
        <w:fldChar w:fldCharType="separate"/>
      </w:r>
      <w:r w:rsidRPr="00292E32">
        <w:rPr>
          <w:rFonts w:ascii="Times New Roman" w:hAnsi="Times New Roman" w:cs="Times New Roman"/>
          <w:noProof/>
          <w:sz w:val="24"/>
          <w:szCs w:val="24"/>
        </w:rPr>
        <w:t>(Bon &amp; Hartoko, 2022)</w:t>
      </w:r>
      <w:r>
        <w:rPr>
          <w:rFonts w:ascii="Times New Roman" w:hAnsi="Times New Roman" w:cs="Times New Roman"/>
          <w:sz w:val="24"/>
          <w:szCs w:val="24"/>
        </w:rPr>
        <w:fldChar w:fldCharType="end"/>
      </w:r>
      <w:r w:rsidRPr="00292E32">
        <w:rPr>
          <w:rFonts w:ascii="Times New Roman" w:hAnsi="Times New Roman" w:cs="Times New Roman"/>
          <w:sz w:val="24"/>
          <w:szCs w:val="24"/>
        </w:rPr>
        <w:t>.</w:t>
      </w:r>
      <w:r w:rsidR="005460C5">
        <w:rPr>
          <w:rFonts w:ascii="Times New Roman" w:hAnsi="Times New Roman" w:cs="Times New Roman"/>
          <w:sz w:val="24"/>
          <w:szCs w:val="24"/>
        </w:rPr>
        <w:t xml:space="preserve"> </w:t>
      </w:r>
      <w:r w:rsidR="005460C5" w:rsidRPr="005460C5">
        <w:rPr>
          <w:rFonts w:ascii="Times New Roman" w:hAnsi="Times New Roman" w:cs="Times New Roman"/>
          <w:sz w:val="24"/>
          <w:szCs w:val="24"/>
        </w:rPr>
        <w:t>Ap</w:t>
      </w:r>
      <w:r w:rsidR="005460C5">
        <w:rPr>
          <w:rFonts w:ascii="Times New Roman" w:hAnsi="Times New Roman" w:cs="Times New Roman"/>
          <w:sz w:val="24"/>
          <w:szCs w:val="24"/>
        </w:rPr>
        <w:t xml:space="preserve">abila </w:t>
      </w:r>
      <w:r w:rsidR="005460C5" w:rsidRPr="005460C5">
        <w:rPr>
          <w:rFonts w:ascii="Times New Roman" w:hAnsi="Times New Roman" w:cs="Times New Roman"/>
          <w:sz w:val="24"/>
          <w:szCs w:val="24"/>
        </w:rPr>
        <w:t>perusahaan mampu melakukan keputusan investasi secara tepat, maka hal tersebut dapat berpengaruh terhadap peningkatan nilai perusahaa</w:t>
      </w:r>
      <w:r w:rsidR="005460C5">
        <w:rPr>
          <w:rFonts w:ascii="Times New Roman" w:hAnsi="Times New Roman" w:cs="Times New Roman"/>
          <w:sz w:val="24"/>
          <w:szCs w:val="24"/>
        </w:rPr>
        <w:t>n karena menunjukkan</w:t>
      </w:r>
      <w:r w:rsidR="005460C5" w:rsidRPr="005460C5">
        <w:rPr>
          <w:rFonts w:ascii="Times New Roman" w:hAnsi="Times New Roman" w:cs="Times New Roman"/>
          <w:sz w:val="24"/>
          <w:szCs w:val="24"/>
        </w:rPr>
        <w:t xml:space="preserve"> adanya peluang investasi yang</w:t>
      </w:r>
      <w:r w:rsidR="005460C5">
        <w:rPr>
          <w:rFonts w:ascii="Times New Roman" w:hAnsi="Times New Roman" w:cs="Times New Roman"/>
          <w:sz w:val="24"/>
          <w:szCs w:val="24"/>
        </w:rPr>
        <w:t xml:space="preserve"> </w:t>
      </w:r>
      <w:r w:rsidR="005460C5" w:rsidRPr="005460C5">
        <w:rPr>
          <w:rFonts w:ascii="Times New Roman" w:hAnsi="Times New Roman" w:cs="Times New Roman"/>
          <w:sz w:val="24"/>
          <w:szCs w:val="24"/>
        </w:rPr>
        <w:t>menghasilkan</w:t>
      </w:r>
      <w:r w:rsidR="005460C5">
        <w:rPr>
          <w:rFonts w:ascii="Times New Roman" w:hAnsi="Times New Roman" w:cs="Times New Roman"/>
          <w:sz w:val="24"/>
          <w:szCs w:val="24"/>
        </w:rPr>
        <w:t xml:space="preserve"> </w:t>
      </w:r>
      <w:r w:rsidR="005460C5" w:rsidRPr="005460C5">
        <w:rPr>
          <w:rFonts w:ascii="Times New Roman" w:hAnsi="Times New Roman" w:cs="Times New Roman"/>
          <w:sz w:val="24"/>
          <w:szCs w:val="24"/>
        </w:rPr>
        <w:t>surplus</w:t>
      </w:r>
      <w:r w:rsidR="005460C5">
        <w:rPr>
          <w:rFonts w:ascii="Times New Roman" w:hAnsi="Times New Roman" w:cs="Times New Roman"/>
          <w:sz w:val="24"/>
          <w:szCs w:val="24"/>
        </w:rPr>
        <w:t xml:space="preserve"> </w:t>
      </w:r>
      <w:r w:rsidR="005460C5" w:rsidRPr="005460C5">
        <w:rPr>
          <w:rFonts w:ascii="Times New Roman" w:hAnsi="Times New Roman" w:cs="Times New Roman"/>
          <w:sz w:val="24"/>
          <w:szCs w:val="24"/>
        </w:rPr>
        <w:t>bagi perusahaan</w:t>
      </w:r>
      <w:r w:rsidR="005460C5">
        <w:rPr>
          <w:rFonts w:ascii="Times New Roman" w:hAnsi="Times New Roman" w:cs="Times New Roman"/>
          <w:sz w:val="24"/>
          <w:szCs w:val="24"/>
        </w:rPr>
        <w:t xml:space="preserve"> </w:t>
      </w:r>
      <w:r w:rsidR="005460C5">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{"citationItems":[{"id":"ITEM-1","itemData":{"ISSN":"2461-0585","abstract":"This research aimed to examine the effect of profitability, liquidity, and investment decisions on the firm value of Mining companies listed on the Indonesia Stock Exchange (IDX) during 2018-2022. The financial ratio was measured by Return On Asset (ROA) for profitability, Current Ratio (CR) for liquidity, and Price Earnings Ratio (PER) for investment decisions. Moreover, Price to Book Value (PBV) did measure the firm value. The research was quantitative. The population was Mining companies listed on IDX during 2018-2022. Moreover, the data collection technique used purposive sampling, in which the sample was based on the criteria given. In line with that, there were 14 companies fulfilled the criteria as the sample for 5 years (2018-2022). In total, 70 data samples were analyzed. Furthermore, the data analysis technique used multiple linear regression with the SPSS 26 version. The result showed both profitability (ROA) and investment decisions (PER) had a positive effect on firm value. However, liquidity (CR) did not affect firm value. Additionally, the effect of independent variables on dependent variables wasabout 53%.","author":[{"dropping-particle":"","family":"Maharani","given":"Defy Puan","non-dropping-particle":"","parse-names":false,"suffix":""},{"dropping-particle":"","family":"Kurnia","given":"","non-dropping-particle":"","parse-names":false,"suffix":""}],"container-title":"Jurnal Ilmu dan Riset Akuntansi","id":"ITEM-1","issue":"7","issued":{"date-parts":[["2024"]]},"page":"1-21","title":"Pengaruh Profitabilitas, Likuiditas, dan Keputusan Investasi terhadap Nilai Perusahaan","type":"article-journal","volume":"13"},"uris":["http://www.mendeley.com/documents/?uuid=072769bf-952e-49a0-9efb-479dc3822914"]}],"mendeley":{"formattedCitation":"(Maharani &amp; Kurnia, 2024)","plainTextFormattedCitation":"(Maharani &amp; Kurnia, 2024)","previouslyFormattedCitation":"(Maharani &amp; Kurnia, 2024)"},"properties":{"noteIndex":0},"schema":"https://github.com/citation-style-language/schema/raw/master/csl-citation.json"}</w:instrText>
      </w:r>
      <w:r w:rsidR="005460C5">
        <w:rPr>
          <w:rFonts w:ascii="Times New Roman" w:hAnsi="Times New Roman" w:cs="Times New Roman"/>
          <w:sz w:val="24"/>
          <w:szCs w:val="24"/>
        </w:rPr>
        <w:fldChar w:fldCharType="separate"/>
      </w:r>
      <w:r w:rsidR="005460C5" w:rsidRPr="005460C5">
        <w:rPr>
          <w:rFonts w:ascii="Times New Roman" w:hAnsi="Times New Roman" w:cs="Times New Roman"/>
          <w:noProof/>
          <w:sz w:val="24"/>
          <w:szCs w:val="24"/>
        </w:rPr>
        <w:t>(Maharani &amp; Kurnia, 2024)</w:t>
      </w:r>
      <w:r w:rsidR="005460C5">
        <w:rPr>
          <w:rFonts w:ascii="Times New Roman" w:hAnsi="Times New Roman" w:cs="Times New Roman"/>
          <w:sz w:val="24"/>
          <w:szCs w:val="24"/>
        </w:rPr>
        <w:fldChar w:fldCharType="end"/>
      </w:r>
      <w:r w:rsidR="005460C5" w:rsidRPr="005460C5">
        <w:rPr>
          <w:rFonts w:ascii="Times New Roman" w:hAnsi="Times New Roman" w:cs="Times New Roman"/>
          <w:sz w:val="24"/>
          <w:szCs w:val="24"/>
        </w:rPr>
        <w:t>.</w:t>
      </w:r>
    </w:p>
    <w:p w14:paraId="7BCD7D47" w14:textId="7E5AB0AD" w:rsidR="00292E32" w:rsidRDefault="006350D0" w:rsidP="00292E32">
      <w:pPr>
        <w:spacing w:after="0" w:line="480" w:lineRule="auto"/>
        <w:ind w:firstLine="709"/>
        <w:jc w:val="both"/>
        <w:rPr>
          <w:rFonts w:ascii="Times New Roman" w:hAnsi="Times New Roman" w:cs="Times New Roman"/>
          <w:sz w:val="24"/>
          <w:szCs w:val="24"/>
        </w:rPr>
      </w:pPr>
      <w:r w:rsidRPr="006350D0">
        <w:rPr>
          <w:rFonts w:ascii="Times New Roman" w:hAnsi="Times New Roman" w:cs="Times New Roman"/>
          <w:sz w:val="24"/>
          <w:szCs w:val="24"/>
        </w:rPr>
        <w:t>Dalam sektor teknologi, keputusan investasi menjadi kunci</w:t>
      </w:r>
      <w:r w:rsidR="00F01F1D">
        <w:rPr>
          <w:rFonts w:ascii="Times New Roman" w:hAnsi="Times New Roman" w:cs="Times New Roman"/>
          <w:sz w:val="24"/>
          <w:szCs w:val="24"/>
        </w:rPr>
        <w:t xml:space="preserve"> </w:t>
      </w:r>
      <w:r w:rsidRPr="006350D0">
        <w:rPr>
          <w:rFonts w:ascii="Times New Roman" w:hAnsi="Times New Roman" w:cs="Times New Roman"/>
          <w:sz w:val="24"/>
          <w:szCs w:val="24"/>
        </w:rPr>
        <w:t>dalam</w:t>
      </w:r>
      <w:r w:rsidR="00F01F1D">
        <w:rPr>
          <w:rFonts w:ascii="Times New Roman" w:hAnsi="Times New Roman" w:cs="Times New Roman"/>
          <w:sz w:val="24"/>
          <w:szCs w:val="24"/>
        </w:rPr>
        <w:t xml:space="preserve"> mendorong</w:t>
      </w:r>
      <w:r w:rsidRPr="006350D0">
        <w:rPr>
          <w:rFonts w:ascii="Times New Roman" w:hAnsi="Times New Roman" w:cs="Times New Roman"/>
          <w:sz w:val="24"/>
          <w:szCs w:val="24"/>
        </w:rPr>
        <w:t xml:space="preserve"> inovasi dan penciptaan nilai. Keberhasilan investasi pada teknologi baru atau produk inovatif dapat men</w:t>
      </w:r>
      <w:r w:rsidR="00F01F1D">
        <w:rPr>
          <w:rFonts w:ascii="Times New Roman" w:hAnsi="Times New Roman" w:cs="Times New Roman"/>
          <w:sz w:val="24"/>
          <w:szCs w:val="24"/>
        </w:rPr>
        <w:t xml:space="preserve">empatkan </w:t>
      </w:r>
      <w:r w:rsidRPr="006350D0">
        <w:rPr>
          <w:rFonts w:ascii="Times New Roman" w:hAnsi="Times New Roman" w:cs="Times New Roman"/>
          <w:sz w:val="24"/>
          <w:szCs w:val="24"/>
        </w:rPr>
        <w:t>perusahaan pada posisi dominan di pasar, sehingga meningkatkan ekspektasi pasar terhadap nilai perusahaan.</w:t>
      </w:r>
      <w:r w:rsidR="00292E32">
        <w:rPr>
          <w:rFonts w:ascii="Times New Roman" w:hAnsi="Times New Roman" w:cs="Times New Roman"/>
          <w:sz w:val="24"/>
          <w:szCs w:val="24"/>
        </w:rPr>
        <w:t xml:space="preserve"> </w:t>
      </w:r>
      <w:r w:rsidRPr="006350D0">
        <w:rPr>
          <w:rFonts w:ascii="Times New Roman" w:hAnsi="Times New Roman" w:cs="Times New Roman"/>
          <w:sz w:val="24"/>
          <w:szCs w:val="24"/>
        </w:rPr>
        <w:t>Penelitian oleh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{"citationItems":[{"id":"ITEM-1","itemData":{"author":[{"dropping-particle":"","family":"Yuniastri","given":"Ni Putu Ayu","non-dropping-particle":"","parse-names":false,"suffix":""},{"dropping-particle":"","family":"Endiana","given":"I Dewa Made","non-dropping-particle":"","parse-names":false,"suffix":""},{"dropping-particle":"","family":"Kumalasari","given":"Putu Diah","non-dropping-particle":"","parse-names":false,"suffix":""}],"container-title":"Karya Riset Mahasiswa Akuntansi","id":"ITEM-1","issued":{"date-parts":[["2021"]]},"page":"69-79","title":"Pengaruh Profitabilitas, Kebijakan Dividen, Keputusan Investasi, Struktur Modal dan Ukuran Perusahaan terhadap Nilai Perusahaan Pada Perusahaan Manufaktur Yang Terdaftar di Bursa Efek Indonesia Periode 2017-2019","type":"article-journal","volume":"1"},"uris":["http://www.mendeley.com/documents/?uuid=9950c3f5-ed0c-4496-bbec-18088b1b09a7"]}],"mendeley":{"formattedCitation":"(Yuniastri et al., 2021)","manualFormatting":"Yuniastri et al. (2021)","plainTextFormattedCitation":"(Yuniastri et al., 2021)","previouslyFormattedCitation":"(Yuniastri et al., 2021)"},"properties":{"noteIndex":0},"schema":"https://github.com/citation-style-language/schema/raw/master/csl-citation.json"}</w:instrText>
      </w:r>
      <w:r>
        <w:rPr>
          <w:rFonts w:ascii="Times New Roman" w:hAnsi="Times New Roman" w:cs="Times New Roman"/>
          <w:sz w:val="24"/>
          <w:szCs w:val="24"/>
        </w:rPr>
        <w:fldChar w:fldCharType="separate"/>
      </w:r>
      <w:r w:rsidRPr="006350D0">
        <w:rPr>
          <w:rFonts w:ascii="Times New Roman" w:hAnsi="Times New Roman" w:cs="Times New Roman"/>
          <w:noProof/>
          <w:sz w:val="24"/>
          <w:szCs w:val="24"/>
        </w:rPr>
        <w:t xml:space="preserve">Yuniastri et al. </w:t>
      </w:r>
      <w:r>
        <w:rPr>
          <w:rFonts w:ascii="Times New Roman" w:hAnsi="Times New Roman" w:cs="Times New Roman"/>
          <w:noProof/>
          <w:sz w:val="24"/>
          <w:szCs w:val="24"/>
        </w:rPr>
        <w:t>(</w:t>
      </w:r>
      <w:r w:rsidRPr="006350D0">
        <w:rPr>
          <w:rFonts w:ascii="Times New Roman" w:hAnsi="Times New Roman" w:cs="Times New Roman"/>
          <w:noProof/>
          <w:sz w:val="24"/>
          <w:szCs w:val="24"/>
        </w:rPr>
        <w:t>2021)</w:t>
      </w:r>
      <w:r>
        <w:rPr>
          <w:rFonts w:ascii="Times New Roman" w:hAnsi="Times New Roman" w:cs="Times New Roman"/>
          <w:sz w:val="24"/>
          <w:szCs w:val="24"/>
        </w:rPr>
        <w:fldChar w:fldCharType="end"/>
      </w:r>
      <w:r w:rsidRPr="006350D0">
        <w:rPr>
          <w:rFonts w:ascii="Times New Roman" w:hAnsi="Times New Roman" w:cs="Times New Roman"/>
          <w:sz w:val="24"/>
          <w:szCs w:val="24"/>
        </w:rPr>
        <w:t xml:space="preserve"> menunjukkan bahwa keputusan investasi berpengaruh signifikan positif terhadap nilai perusahaan, yang berarti bahwa semakin tepat perusahaan dalam menentukan alokasi dana untuk investasi produktif maka semakin tinggi pula nilai pasar perusahaan. </w:t>
      </w:r>
    </w:p>
    <w:p w14:paraId="4D281BDE" w14:textId="1F29C53E" w:rsidR="006350D0" w:rsidRPr="006350D0" w:rsidRDefault="006350D0" w:rsidP="00292E32">
      <w:pPr>
        <w:spacing w:after="0" w:line="480" w:lineRule="auto"/>
        <w:ind w:firstLine="709"/>
        <w:jc w:val="both"/>
        <w:rPr>
          <w:rFonts w:ascii="Times New Roman" w:hAnsi="Times New Roman" w:cs="Times New Roman"/>
          <w:sz w:val="24"/>
          <w:szCs w:val="24"/>
        </w:rPr>
      </w:pPr>
      <w:r w:rsidRPr="006350D0">
        <w:rPr>
          <w:rFonts w:ascii="Times New Roman" w:hAnsi="Times New Roman" w:cs="Times New Roman"/>
          <w:sz w:val="24"/>
          <w:szCs w:val="24"/>
        </w:rPr>
        <w:t xml:space="preserve">Hal </w:t>
      </w:r>
      <w:r w:rsidR="00F01F1D">
        <w:rPr>
          <w:rFonts w:ascii="Times New Roman" w:hAnsi="Times New Roman" w:cs="Times New Roman"/>
          <w:sz w:val="24"/>
          <w:szCs w:val="24"/>
        </w:rPr>
        <w:t>tersebut sejalan dengan</w:t>
      </w:r>
      <w:r w:rsidRPr="006350D0">
        <w:rPr>
          <w:rFonts w:ascii="Times New Roman" w:hAnsi="Times New Roman" w:cs="Times New Roman"/>
          <w:sz w:val="24"/>
          <w:szCs w:val="24"/>
        </w:rPr>
        <w:t xml:space="preserve"> hasil penelitian</w:t>
      </w:r>
      <w:r>
        <w:rPr>
          <w:rFonts w:ascii="Times New Roman" w:hAnsi="Times New Roman" w:cs="Times New Roman"/>
          <w:sz w:val="24"/>
          <w:szCs w:val="24"/>
        </w:rPr>
        <w:t xml:space="preserve"> </w:t>
      </w:r>
      <w:r w:rsidR="00614FC0">
        <w:rPr>
          <w:rFonts w:ascii="Times New Roman" w:hAnsi="Times New Roman" w:cs="Times New Roman"/>
          <w:sz w:val="24"/>
          <w:szCs w:val="24"/>
        </w:rPr>
        <w:fldChar w:fldCharType="begin" w:fldLock="1"/>
      </w:r>
      <w:r w:rsidR="00AA6A53">
        <w:rPr>
          <w:rFonts w:ascii="Times New Roman" w:hAnsi="Times New Roman" w:cs="Times New Roman"/>
          <w:sz w:val="24"/>
          <w:szCs w:val="24"/>
        </w:rPr>
        <w:instrText>ADDIN CSL_CITATION {"citationItems":[{"id":"ITEM-1","itemData":{"DOI":"10.47476/reslaj.v4i3.787","author":[{"dropping-particle":"","family":"Ludianingsih","given":"Arum","non-dropping-particle":"","parse-names":false,"suffix":""},{"dropping-particle":"","family":"Wiyono","given":"Gendro","non-dropping-particle":"","parse-names":false,"suffix":""},{"dropping-particle":"","family":"Kusumawardhani","given":"Ratih","non-dropping-particle":"","parse-names":false,"suffix":""}],"container-title":"Religion Education Social Laa Roiba Journal","id":"ITEM-1","issue":"3","issued":{"date-parts":[["2022"]]},"page":"437-446","title":"Pengaruh Profitabilitas, Likuiditas, Ukuran Perusahaan dan Keputusan Investasi terhadap Nilai Perusahaan: Studi pada Bank yang Terdaftar di BEI Tahun 2018-2020","type":"article-journal","volume":"4"},"uris":["http://www.mendeley.com/documents/?uuid=0270e4ca-726e-4a8b-a7e5-39f1e0cd0636"]}],"mendeley":{"formattedCitation":"(Ludianingsih et al., 2022)","manualFormatting":"Ludianingsih et al. (2022)","plainTextFormattedCitation":"(Ludianingsih et al., 2022)","previouslyFormattedCitation":"(Ludianingsih et al., 2022)"},"properties":{"noteIndex":0},"schema":"https://github.com/citation-style-language/schema/raw/master/csl-citation.json"}</w:instrText>
      </w:r>
      <w:r w:rsidR="00614FC0">
        <w:rPr>
          <w:rFonts w:ascii="Times New Roman" w:hAnsi="Times New Roman" w:cs="Times New Roman"/>
          <w:sz w:val="24"/>
          <w:szCs w:val="24"/>
        </w:rPr>
        <w:fldChar w:fldCharType="separate"/>
      </w:r>
      <w:r w:rsidR="00614FC0" w:rsidRPr="00614FC0">
        <w:rPr>
          <w:rFonts w:ascii="Times New Roman" w:hAnsi="Times New Roman" w:cs="Times New Roman"/>
          <w:noProof/>
          <w:sz w:val="24"/>
          <w:szCs w:val="24"/>
        </w:rPr>
        <w:t xml:space="preserve">Ludianingsih et al. </w:t>
      </w:r>
      <w:r w:rsidR="00614FC0">
        <w:rPr>
          <w:rFonts w:ascii="Times New Roman" w:hAnsi="Times New Roman" w:cs="Times New Roman"/>
          <w:noProof/>
          <w:sz w:val="24"/>
          <w:szCs w:val="24"/>
        </w:rPr>
        <w:t>(</w:t>
      </w:r>
      <w:r w:rsidR="00614FC0" w:rsidRPr="00614FC0">
        <w:rPr>
          <w:rFonts w:ascii="Times New Roman" w:hAnsi="Times New Roman" w:cs="Times New Roman"/>
          <w:noProof/>
          <w:sz w:val="24"/>
          <w:szCs w:val="24"/>
        </w:rPr>
        <w:t>2022)</w:t>
      </w:r>
      <w:r w:rsidR="00614FC0">
        <w:rPr>
          <w:rFonts w:ascii="Times New Roman" w:hAnsi="Times New Roman" w:cs="Times New Roman"/>
          <w:sz w:val="24"/>
          <w:szCs w:val="24"/>
        </w:rPr>
        <w:fldChar w:fldCharType="end"/>
      </w:r>
      <w:r w:rsidR="00614FC0">
        <w:rPr>
          <w:rFonts w:ascii="Times New Roman" w:hAnsi="Times New Roman" w:cs="Times New Roman"/>
          <w:sz w:val="24"/>
          <w:szCs w:val="24"/>
        </w:rPr>
        <w:t xml:space="preserve"> </w:t>
      </w:r>
      <w:r w:rsidRPr="006350D0">
        <w:rPr>
          <w:rFonts w:ascii="Times New Roman" w:hAnsi="Times New Roman" w:cs="Times New Roman"/>
          <w:sz w:val="24"/>
          <w:szCs w:val="24"/>
        </w:rPr>
        <w:t>yang juga menemukan bahwa keputusan investasi berpengaruh signifikan positif terhadap nilai perusahaan, di mana investasi yang diarahkan pada proyek-proyek yang menguntungkan dapat meningkatkan prospek pertumbuhan dan kepercayaan investor terhadap kinerja perusahaan di masa depan. Kedua temuan ini memperkuat pandangan bahwa keputusan investasi yang cermat dan strategis merupakan salah sat</w:t>
      </w:r>
      <w:r w:rsidR="00F01F1D">
        <w:rPr>
          <w:rFonts w:ascii="Times New Roman" w:hAnsi="Times New Roman" w:cs="Times New Roman"/>
          <w:sz w:val="24"/>
          <w:szCs w:val="24"/>
        </w:rPr>
        <w:t xml:space="preserve">u kunci </w:t>
      </w:r>
      <w:r w:rsidRPr="006350D0">
        <w:rPr>
          <w:rFonts w:ascii="Times New Roman" w:hAnsi="Times New Roman" w:cs="Times New Roman"/>
          <w:sz w:val="24"/>
          <w:szCs w:val="24"/>
        </w:rPr>
        <w:t>dalam meningkatkan nilai perusahaan secara berkelanjutan. Berdasarkan uraian tersebut, maka dapat dirumuskan hipotesis sebagai berikut:</w:t>
      </w:r>
    </w:p>
    <w:p w14:paraId="3BD3CEC6" w14:textId="38D75757" w:rsidR="006350D0" w:rsidRPr="006350D0" w:rsidRDefault="006350D0" w:rsidP="006350D0">
      <w:pPr>
        <w:spacing w:after="0" w:line="480" w:lineRule="auto"/>
        <w:jc w:val="both"/>
        <w:rPr>
          <w:rFonts w:ascii="Times New Roman" w:hAnsi="Times New Roman" w:cs="Times New Roman"/>
          <w:sz w:val="24"/>
          <w:szCs w:val="24"/>
        </w:rPr>
      </w:pPr>
      <w:r w:rsidRPr="006350D0">
        <w:rPr>
          <w:rFonts w:ascii="Times New Roman" w:hAnsi="Times New Roman" w:cs="Times New Roman"/>
          <w:sz w:val="24"/>
          <w:szCs w:val="24"/>
        </w:rPr>
        <w:t>H</w:t>
      </w:r>
      <w:r w:rsidRPr="006350D0">
        <w:rPr>
          <w:rFonts w:ascii="Times New Roman" w:hAnsi="Times New Roman" w:cs="Times New Roman"/>
          <w:sz w:val="24"/>
          <w:szCs w:val="24"/>
          <w:vertAlign w:val="subscript"/>
        </w:rPr>
        <w:t>4</w:t>
      </w:r>
      <w:r w:rsidRPr="006350D0">
        <w:rPr>
          <w:rFonts w:ascii="Times New Roman" w:hAnsi="Times New Roman" w:cs="Times New Roman"/>
          <w:sz w:val="24"/>
          <w:szCs w:val="24"/>
        </w:rPr>
        <w:t>: Keputusan investasi berpengaruh signifikan positif terhadap nilai perusahaan</w:t>
      </w:r>
      <w:r w:rsidR="00870B6C">
        <w:rPr>
          <w:rFonts w:ascii="Times New Roman" w:hAnsi="Times New Roman" w:cs="Times New Roman"/>
          <w:sz w:val="24"/>
          <w:szCs w:val="24"/>
        </w:rPr>
        <w:t>.</w:t>
      </w:r>
    </w:p>
    <w:p w14:paraId="7EB8C296" w14:textId="45ED6DB2" w:rsidR="006A757F" w:rsidRPr="00E25224" w:rsidRDefault="00545676" w:rsidP="00D74872">
      <w:pPr>
        <w:pStyle w:val="Heading2"/>
        <w:numPr>
          <w:ilvl w:val="1"/>
          <w:numId w:val="7"/>
        </w:numPr>
        <w:ind w:left="709" w:hanging="709"/>
      </w:pPr>
      <w:bookmarkStart w:id="38" w:name="_Toc209165213"/>
      <w:r w:rsidRPr="00E25224">
        <w:t>Model Penelitian</w:t>
      </w:r>
      <w:bookmarkEnd w:id="38"/>
    </w:p>
    <w:p w14:paraId="0554D02F" w14:textId="6446278A" w:rsidR="00C6388D" w:rsidRDefault="004E415D" w:rsidP="008F7F3A">
      <w:pPr>
        <w:spacing w:line="480" w:lineRule="auto"/>
        <w:ind w:firstLine="709"/>
        <w:jc w:val="both"/>
        <w:rPr>
          <w:rFonts w:ascii="Times New Roman" w:hAnsi="Times New Roman" w:cs="Times New Roman"/>
          <w:sz w:val="24"/>
          <w:szCs w:val="24"/>
        </w:rPr>
      </w:pPr>
      <w:r w:rsidRPr="00A32268">
        <w:rPr>
          <w:rFonts w:ascii="Times New Roman" w:hAnsi="Times New Roman" w:cs="Times New Roman"/>
          <w:sz w:val="24"/>
          <w:szCs w:val="24"/>
        </w:rPr>
        <w:t>Variabel yang digunakan dalam penelitian ini terbagi menjadi variabel dependen, yaitu nilai perusahaan</w:t>
      </w:r>
      <w:r w:rsidR="003D0E7E">
        <w:rPr>
          <w:rFonts w:ascii="Times New Roman" w:hAnsi="Times New Roman" w:cs="Times New Roman"/>
          <w:sz w:val="24"/>
          <w:szCs w:val="24"/>
        </w:rPr>
        <w:t xml:space="preserve"> dan</w:t>
      </w:r>
      <w:r w:rsidRPr="00A32268">
        <w:rPr>
          <w:rFonts w:ascii="Times New Roman" w:hAnsi="Times New Roman" w:cs="Times New Roman"/>
          <w:sz w:val="24"/>
          <w:szCs w:val="24"/>
        </w:rPr>
        <w:t xml:space="preserve"> variabel independen meliputi ukuran perusahaan, profitabilitas, struktur modal dan keputusan investasi. </w:t>
      </w:r>
      <w:r w:rsidR="006F7680" w:rsidRPr="00A32268">
        <w:rPr>
          <w:rFonts w:ascii="Times New Roman" w:hAnsi="Times New Roman" w:cs="Times New Roman"/>
          <w:sz w:val="24"/>
          <w:szCs w:val="24"/>
        </w:rPr>
        <w:t>Berdasarkan</w:t>
      </w:r>
      <w:r w:rsidR="003D0E7E">
        <w:rPr>
          <w:rFonts w:ascii="Times New Roman" w:hAnsi="Times New Roman" w:cs="Times New Roman"/>
          <w:sz w:val="24"/>
          <w:szCs w:val="24"/>
        </w:rPr>
        <w:t xml:space="preserve"> </w:t>
      </w:r>
      <w:r w:rsidR="003D0E7E" w:rsidRPr="003D0E7E">
        <w:rPr>
          <w:rFonts w:ascii="Times New Roman" w:hAnsi="Times New Roman" w:cs="Times New Roman"/>
          <w:sz w:val="24"/>
          <w:szCs w:val="24"/>
        </w:rPr>
        <w:t>permasalahan yang telah diuraikan</w:t>
      </w:r>
      <w:r w:rsidR="003D0E7E">
        <w:rPr>
          <w:rFonts w:ascii="Times New Roman" w:hAnsi="Times New Roman" w:cs="Times New Roman"/>
          <w:sz w:val="24"/>
          <w:szCs w:val="24"/>
        </w:rPr>
        <w:t>, tujuan penelitian</w:t>
      </w:r>
      <w:r w:rsidR="003D0E7E" w:rsidRPr="003D0E7E">
        <w:rPr>
          <w:rFonts w:ascii="Times New Roman" w:hAnsi="Times New Roman" w:cs="Times New Roman"/>
          <w:sz w:val="24"/>
          <w:szCs w:val="24"/>
        </w:rPr>
        <w:t>,</w:t>
      </w:r>
      <w:r w:rsidR="003D0E7E">
        <w:rPr>
          <w:rFonts w:ascii="Times New Roman" w:hAnsi="Times New Roman" w:cs="Times New Roman"/>
          <w:sz w:val="24"/>
          <w:szCs w:val="24"/>
        </w:rPr>
        <w:t xml:space="preserve"> </w:t>
      </w:r>
      <w:r w:rsidR="006F7680" w:rsidRPr="00A32268">
        <w:rPr>
          <w:rFonts w:ascii="Times New Roman" w:hAnsi="Times New Roman" w:cs="Times New Roman"/>
          <w:sz w:val="24"/>
          <w:szCs w:val="24"/>
        </w:rPr>
        <w:t>tinjauan teori</w:t>
      </w:r>
      <w:r w:rsidR="003D0E7E">
        <w:rPr>
          <w:rFonts w:ascii="Times New Roman" w:hAnsi="Times New Roman" w:cs="Times New Roman"/>
          <w:sz w:val="24"/>
          <w:szCs w:val="24"/>
        </w:rPr>
        <w:t xml:space="preserve"> dan </w:t>
      </w:r>
      <w:r w:rsidR="006F7680" w:rsidRPr="00A32268">
        <w:rPr>
          <w:rFonts w:ascii="Times New Roman" w:hAnsi="Times New Roman" w:cs="Times New Roman"/>
          <w:sz w:val="24"/>
          <w:szCs w:val="24"/>
        </w:rPr>
        <w:t>hasil penelitian sebelumnya</w:t>
      </w:r>
      <w:r w:rsidR="003D0E7E">
        <w:rPr>
          <w:rFonts w:ascii="Times New Roman" w:hAnsi="Times New Roman" w:cs="Times New Roman"/>
          <w:sz w:val="24"/>
          <w:szCs w:val="24"/>
        </w:rPr>
        <w:t xml:space="preserve"> </w:t>
      </w:r>
      <w:r w:rsidR="006F7680" w:rsidRPr="00A32268">
        <w:rPr>
          <w:rFonts w:ascii="Times New Roman" w:hAnsi="Times New Roman" w:cs="Times New Roman"/>
          <w:sz w:val="24"/>
          <w:szCs w:val="24"/>
        </w:rPr>
        <w:t>maka model penelitian yang menjadi dasar perumusan hipotesis dapat digambarkan sebagai berikut:</w:t>
      </w:r>
    </w:p>
    <w:p w14:paraId="555031BD" w14:textId="05E63D81" w:rsidR="0098429F" w:rsidRPr="00A63289" w:rsidRDefault="001E1BE3" w:rsidP="0098429F">
      <w:pPr>
        <w:spacing w:line="240" w:lineRule="auto"/>
        <w:jc w:val="center"/>
        <w:rPr>
          <w:rFonts w:ascii="Times New Roman" w:hAnsi="Times New Roman" w:cs="Times New Roman"/>
          <w:sz w:val="24"/>
          <w:szCs w:val="24"/>
        </w:rPr>
      </w:pPr>
      <w:r w:rsidRPr="001E1BE3">
        <w:rPr>
          <w:rFonts w:ascii="Times New Roman" w:hAnsi="Times New Roman" w:cs="Times New Roman"/>
          <w:noProof/>
          <w:sz w:val="24"/>
          <w:szCs w:val="24"/>
        </w:rPr>
        <w:drawing>
          <wp:inline distT="0" distB="0" distL="0" distR="0" wp14:anchorId="7A621636" wp14:editId="440F0A07">
            <wp:extent cx="3700800" cy="2016000"/>
            <wp:effectExtent l="0" t="0" r="0" b="3810"/>
            <wp:docPr id="588415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15086" name=""/>
                    <pic:cNvPicPr/>
                  </pic:nvPicPr>
                  <pic:blipFill>
                    <a:blip r:embed="rId18"/>
                    <a:stretch>
                      <a:fillRect/>
                    </a:stretch>
                  </pic:blipFill>
                  <pic:spPr>
                    <a:xfrm>
                      <a:off x="0" y="0"/>
                      <a:ext cx="3700800" cy="2016000"/>
                    </a:xfrm>
                    <a:prstGeom prst="rect">
                      <a:avLst/>
                    </a:prstGeom>
                  </pic:spPr>
                </pic:pic>
              </a:graphicData>
            </a:graphic>
          </wp:inline>
        </w:drawing>
      </w:r>
    </w:p>
    <w:p w14:paraId="3E24E060" w14:textId="597FF68A" w:rsidR="00C62A18" w:rsidRPr="0098429F" w:rsidRDefault="0098429F" w:rsidP="0098429F">
      <w:pPr>
        <w:pStyle w:val="Caption"/>
        <w:jc w:val="center"/>
        <w:rPr>
          <w:rFonts w:ascii="Times New Roman" w:hAnsi="Times New Roman" w:cs="Times New Roman"/>
          <w:b/>
          <w:bCs/>
          <w:i w:val="0"/>
          <w:iCs w:val="0"/>
          <w:color w:val="auto"/>
          <w:sz w:val="24"/>
          <w:szCs w:val="24"/>
        </w:rPr>
      </w:pPr>
      <w:bookmarkStart w:id="39" w:name="_Toc211449762"/>
      <w:r w:rsidRPr="0098429F">
        <w:rPr>
          <w:rFonts w:ascii="Times New Roman" w:hAnsi="Times New Roman" w:cs="Times New Roman"/>
          <w:b/>
          <w:bCs/>
          <w:i w:val="0"/>
          <w:iCs w:val="0"/>
          <w:color w:val="auto"/>
          <w:sz w:val="24"/>
          <w:szCs w:val="24"/>
        </w:rPr>
        <w:t>Gambar 2.</w:t>
      </w:r>
      <w:r w:rsidRPr="0098429F">
        <w:rPr>
          <w:rFonts w:ascii="Times New Roman" w:hAnsi="Times New Roman" w:cs="Times New Roman"/>
          <w:b/>
          <w:bCs/>
          <w:i w:val="0"/>
          <w:iCs w:val="0"/>
          <w:color w:val="auto"/>
          <w:sz w:val="24"/>
          <w:szCs w:val="24"/>
        </w:rPr>
        <w:fldChar w:fldCharType="begin"/>
      </w:r>
      <w:r w:rsidRPr="0098429F">
        <w:rPr>
          <w:rFonts w:ascii="Times New Roman" w:hAnsi="Times New Roman" w:cs="Times New Roman"/>
          <w:b/>
          <w:bCs/>
          <w:i w:val="0"/>
          <w:iCs w:val="0"/>
          <w:color w:val="auto"/>
          <w:sz w:val="24"/>
          <w:szCs w:val="24"/>
        </w:rPr>
        <w:instrText xml:space="preserve"> SEQ Gambar_2.1 \* ARABIC </w:instrText>
      </w:r>
      <w:r w:rsidRPr="0098429F">
        <w:rPr>
          <w:rFonts w:ascii="Times New Roman" w:hAnsi="Times New Roman" w:cs="Times New Roman"/>
          <w:b/>
          <w:bCs/>
          <w:i w:val="0"/>
          <w:iCs w:val="0"/>
          <w:color w:val="auto"/>
          <w:sz w:val="24"/>
          <w:szCs w:val="24"/>
        </w:rPr>
        <w:fldChar w:fldCharType="separate"/>
      </w:r>
      <w:r w:rsidR="006939BF">
        <w:rPr>
          <w:rFonts w:ascii="Times New Roman" w:hAnsi="Times New Roman" w:cs="Times New Roman"/>
          <w:b/>
          <w:bCs/>
          <w:i w:val="0"/>
          <w:iCs w:val="0"/>
          <w:noProof/>
          <w:color w:val="auto"/>
          <w:sz w:val="24"/>
          <w:szCs w:val="24"/>
        </w:rPr>
        <w:t>2</w:t>
      </w:r>
      <w:r w:rsidRPr="0098429F">
        <w:rPr>
          <w:rFonts w:ascii="Times New Roman" w:hAnsi="Times New Roman" w:cs="Times New Roman"/>
          <w:b/>
          <w:bCs/>
          <w:i w:val="0"/>
          <w:iCs w:val="0"/>
          <w:color w:val="auto"/>
          <w:sz w:val="24"/>
          <w:szCs w:val="24"/>
        </w:rPr>
        <w:fldChar w:fldCharType="end"/>
      </w:r>
      <w:r w:rsidRPr="0098429F">
        <w:rPr>
          <w:rFonts w:ascii="Times New Roman" w:hAnsi="Times New Roman" w:cs="Times New Roman"/>
          <w:b/>
          <w:bCs/>
          <w:i w:val="0"/>
          <w:iCs w:val="0"/>
          <w:color w:val="auto"/>
          <w:sz w:val="24"/>
          <w:szCs w:val="24"/>
        </w:rPr>
        <w:t xml:space="preserve"> Model Penelitian</w:t>
      </w:r>
      <w:bookmarkEnd w:id="39"/>
    </w:p>
    <w:p w14:paraId="3BC9ED60" w14:textId="77777777" w:rsidR="00C067B8" w:rsidRDefault="00C067B8" w:rsidP="009A0C2B">
      <w:pPr>
        <w:spacing w:after="0" w:line="480" w:lineRule="auto"/>
        <w:rPr>
          <w:rFonts w:ascii="Times New Roman" w:hAnsi="Times New Roman" w:cs="Times New Roman"/>
          <w:b/>
          <w:bCs/>
          <w:sz w:val="24"/>
          <w:szCs w:val="24"/>
        </w:rPr>
        <w:sectPr w:rsidR="00C067B8" w:rsidSect="00C067B8">
          <w:pgSz w:w="11906" w:h="16838" w:code="9"/>
          <w:pgMar w:top="2268" w:right="1701" w:bottom="1701" w:left="2268" w:header="709" w:footer="709" w:gutter="0"/>
          <w:cols w:space="720"/>
          <w:titlePg/>
          <w:docGrid w:linePitch="360"/>
        </w:sectPr>
      </w:pPr>
    </w:p>
    <w:p w14:paraId="7DCDF068" w14:textId="703DDC5A" w:rsidR="00C96803" w:rsidRPr="000D5A6D" w:rsidRDefault="00C96803" w:rsidP="00A41ACC">
      <w:pPr>
        <w:pStyle w:val="Heading1"/>
        <w:spacing w:after="240"/>
      </w:pPr>
      <w:bookmarkStart w:id="40" w:name="_Toc209165214"/>
      <w:r w:rsidRPr="000D5A6D">
        <w:t>BAB III</w:t>
      </w:r>
      <w:r w:rsidR="0015489F" w:rsidRPr="000D5A6D">
        <w:br/>
      </w:r>
      <w:r w:rsidRPr="000D5A6D">
        <w:t>METOD</w:t>
      </w:r>
      <w:r w:rsidR="002B1D6D" w:rsidRPr="000D5A6D">
        <w:t>E PENELITIAN</w:t>
      </w:r>
      <w:bookmarkEnd w:id="40"/>
    </w:p>
    <w:p w14:paraId="09D5C3C5" w14:textId="515582E1" w:rsidR="00545676" w:rsidRPr="00E25224" w:rsidRDefault="00545676" w:rsidP="001C432F">
      <w:pPr>
        <w:pStyle w:val="Heading2"/>
        <w:numPr>
          <w:ilvl w:val="1"/>
          <w:numId w:val="20"/>
        </w:numPr>
        <w:ind w:left="709" w:hanging="709"/>
      </w:pPr>
      <w:bookmarkStart w:id="41" w:name="_Toc209165215"/>
      <w:r w:rsidRPr="00E25224">
        <w:t>Definisi Operasional</w:t>
      </w:r>
      <w:bookmarkEnd w:id="41"/>
    </w:p>
    <w:p w14:paraId="5CEE6646" w14:textId="1A22E29A" w:rsidR="00394D0A" w:rsidRPr="00FA31C3" w:rsidRDefault="006F7680" w:rsidP="00FA31C3">
      <w:pPr>
        <w:spacing w:after="0" w:line="480" w:lineRule="auto"/>
        <w:ind w:firstLine="709"/>
        <w:jc w:val="both"/>
        <w:rPr>
          <w:rFonts w:ascii="Times New Roman" w:hAnsi="Times New Roman" w:cs="Times New Roman"/>
          <w:sz w:val="24"/>
          <w:szCs w:val="24"/>
        </w:rPr>
      </w:pPr>
      <w:r w:rsidRPr="00FA31C3">
        <w:rPr>
          <w:rFonts w:ascii="Times New Roman" w:hAnsi="Times New Roman" w:cs="Times New Roman"/>
          <w:sz w:val="24"/>
          <w:szCs w:val="24"/>
        </w:rPr>
        <w:t>Penelitian in</w:t>
      </w:r>
      <w:r w:rsidR="003233E5" w:rsidRPr="00FA31C3">
        <w:rPr>
          <w:rFonts w:ascii="Times New Roman" w:hAnsi="Times New Roman" w:cs="Times New Roman"/>
          <w:sz w:val="24"/>
          <w:szCs w:val="24"/>
        </w:rPr>
        <w:t>i menggunakan dua kelompok variabel, yaitu variabel dependen dan independen. Nilai perusahaan ditetapkan sebagai variabel dependen, sementara ukuran perusahaan, profitabilitas, struktur modal dan keputusan investasi berfungsi sebagai variabel independen.</w:t>
      </w:r>
    </w:p>
    <w:p w14:paraId="17467F14" w14:textId="0B482B3F" w:rsidR="00394D0A" w:rsidRPr="006B2FF7" w:rsidRDefault="00941C95" w:rsidP="006B2FF7">
      <w:pPr>
        <w:pStyle w:val="Heading3"/>
        <w:numPr>
          <w:ilvl w:val="2"/>
          <w:numId w:val="20"/>
        </w:numPr>
        <w:ind w:left="709" w:hanging="709"/>
      </w:pPr>
      <w:bookmarkStart w:id="42" w:name="_Toc209165216"/>
      <w:r w:rsidRPr="006B2FF7">
        <w:t>Nilai Perusahaan</w:t>
      </w:r>
      <w:r w:rsidR="005D7F4E" w:rsidRPr="006B2FF7">
        <w:t xml:space="preserve"> (Y)</w:t>
      </w:r>
      <w:bookmarkEnd w:id="42"/>
    </w:p>
    <w:p w14:paraId="31610BF5" w14:textId="4C3C7126" w:rsidR="005D7F4E" w:rsidRPr="009E642A" w:rsidRDefault="00DF6574" w:rsidP="009E642A">
      <w:pPr>
        <w:spacing w:line="480" w:lineRule="auto"/>
        <w:ind w:firstLine="709"/>
        <w:jc w:val="both"/>
        <w:rPr>
          <w:rFonts w:ascii="Times New Roman" w:hAnsi="Times New Roman" w:cs="Times New Roman"/>
          <w:sz w:val="24"/>
          <w:szCs w:val="24"/>
        </w:rPr>
      </w:pPr>
      <w:r w:rsidRPr="00E25224">
        <w:rPr>
          <w:noProof/>
        </w:rPr>
        <mc:AlternateContent>
          <mc:Choice Requires="wps">
            <w:drawing>
              <wp:anchor distT="0" distB="0" distL="114300" distR="114300" simplePos="0" relativeHeight="251677696" behindDoc="0" locked="0" layoutInCell="1" allowOverlap="1" wp14:anchorId="368A9642" wp14:editId="733AE4FB">
                <wp:simplePos x="0" y="0"/>
                <wp:positionH relativeFrom="column">
                  <wp:posOffset>974725</wp:posOffset>
                </wp:positionH>
                <wp:positionV relativeFrom="paragraph">
                  <wp:posOffset>2707005</wp:posOffset>
                </wp:positionV>
                <wp:extent cx="914400" cy="257175"/>
                <wp:effectExtent l="0" t="0" r="18415" b="28575"/>
                <wp:wrapSquare wrapText="bothSides"/>
                <wp:docPr id="1264774228" name="Text Box 7"/>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solidFill>
                            <a:schemeClr val="bg1"/>
                          </a:solidFill>
                        </a:ln>
                      </wps:spPr>
                      <wps:txbx>
                        <w:txbxContent>
                          <w:p w14:paraId="22BDBE8E" w14:textId="19D36845" w:rsidR="00DC5303" w:rsidRDefault="00DC5303">
                            <w:r w:rsidRPr="00DC5303">
                              <w:rPr>
                                <w:rFonts w:ascii="Times New Roman" w:hAnsi="Times New Roman" w:cs="Times New Roman"/>
                                <w:sz w:val="24"/>
                                <w:szCs w:val="24"/>
                              </w:rPr>
                              <w:t xml:space="preserve">PBV </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8A9642" id="_x0000_t202" coordsize="21600,21600" o:spt="202" path="m,l,21600r21600,l21600,xe">
                <v:stroke joinstyle="miter"/>
                <v:path gradientshapeok="t" o:connecttype="rect"/>
              </v:shapetype>
              <v:shape id="Text Box 7" o:spid="_x0000_s1026" type="#_x0000_t202" style="position:absolute;left:0;text-align:left;margin-left:76.75pt;margin-top:213.15pt;width:1in;height:20.2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" filled="f" strokecolor="white [3212]" strokeweight=".5pt">
                <v:textbox>
                  <w:txbxContent>
                    <w:p w14:paraId="22BDBE8E" w14:textId="19D36845" w:rsidR="00DC5303" w:rsidRDefault="00DC5303">
                      <w:r w:rsidRPr="00DC5303">
                        <w:rPr>
                          <w:rFonts w:ascii="Times New Roman" w:hAnsi="Times New Roman" w:cs="Times New Roman"/>
                          <w:sz w:val="24"/>
                          <w:szCs w:val="24"/>
                        </w:rPr>
                        <w:t xml:space="preserve">PBV </w:t>
                      </w:r>
                      <w:r>
                        <w:t>=</w:t>
                      </w:r>
                    </w:p>
                  </w:txbxContent>
                </v:textbox>
                <w10:wrap type="square"/>
              </v:shape>
            </w:pict>
          </mc:Fallback>
        </mc:AlternateContent>
      </w:r>
      <w:r w:rsidR="00C001E7" w:rsidRPr="00E25224">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B584505" wp14:editId="7435B530">
                <wp:simplePos x="0" y="0"/>
                <wp:positionH relativeFrom="margin">
                  <wp:posOffset>1527810</wp:posOffset>
                </wp:positionH>
                <wp:positionV relativeFrom="paragraph">
                  <wp:posOffset>2846705</wp:posOffset>
                </wp:positionV>
                <wp:extent cx="1983133" cy="7952"/>
                <wp:effectExtent l="0" t="0" r="36195" b="30480"/>
                <wp:wrapNone/>
                <wp:docPr id="754224843" name="Straight Connector 8"/>
                <wp:cNvGraphicFramePr/>
                <a:graphic xmlns:a="http://schemas.openxmlformats.org/drawingml/2006/main">
                  <a:graphicData uri="http://schemas.microsoft.com/office/word/2010/wordprocessingShape">
                    <wps:wsp>
                      <wps:cNvCnPr/>
                      <wps:spPr>
                        <a:xfrm>
                          <a:off x="0" y="0"/>
                          <a:ext cx="1983133" cy="795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14648" id="Straight Connector 8"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3pt,224.15pt" to="276.45pt,2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" strokecolor="black [3213]" strokeweight=".5pt">
                <w10:wrap anchorx="margin"/>
              </v:line>
            </w:pict>
          </mc:Fallback>
        </mc:AlternateContent>
      </w:r>
      <w:r w:rsidR="00C25446" w:rsidRPr="00E25224">
        <w:rPr>
          <w:rFonts w:ascii="Times New Roman" w:hAnsi="Times New Roman" w:cs="Times New Roman"/>
          <w:noProof/>
          <w:sz w:val="24"/>
          <w:szCs w:val="24"/>
        </w:rPr>
        <mc:AlternateContent>
          <mc:Choice Requires="wps">
            <w:drawing>
              <wp:anchor distT="0" distB="0" distL="114300" distR="114300" simplePos="0" relativeHeight="251676672" behindDoc="1" locked="0" layoutInCell="1" allowOverlap="1" wp14:anchorId="1FC8212C" wp14:editId="68F7D339">
                <wp:simplePos x="0" y="0"/>
                <wp:positionH relativeFrom="margin">
                  <wp:align>right</wp:align>
                </wp:positionH>
                <wp:positionV relativeFrom="paragraph">
                  <wp:posOffset>2561590</wp:posOffset>
                </wp:positionV>
                <wp:extent cx="5017135" cy="571500"/>
                <wp:effectExtent l="0" t="0" r="12065" b="19050"/>
                <wp:wrapSquare wrapText="bothSides"/>
                <wp:docPr id="1070631669" name="Rectangle 2"/>
                <wp:cNvGraphicFramePr/>
                <a:graphic xmlns:a="http://schemas.openxmlformats.org/drawingml/2006/main">
                  <a:graphicData uri="http://schemas.microsoft.com/office/word/2010/wordprocessingShape">
                    <wps:wsp>
                      <wps:cNvSpPr/>
                      <wps:spPr>
                        <a:xfrm>
                          <a:off x="0" y="0"/>
                          <a:ext cx="5017273" cy="571500"/>
                        </a:xfrm>
                        <a:prstGeom prst="rect">
                          <a:avLst/>
                        </a:prstGeom>
                        <a:solidFill>
                          <a:sysClr val="window" lastClr="FFFFFF"/>
                        </a:solidFill>
                        <a:ln w="12700" cap="flat" cmpd="sng" algn="ctr">
                          <a:solidFill>
                            <a:schemeClr val="bg1"/>
                          </a:solidFill>
                          <a:prstDash val="solid"/>
                        </a:ln>
                        <a:effectLst/>
                      </wps:spPr>
                      <wps:txbx>
                        <w:txbxContent>
                          <w:p w14:paraId="71873448" w14:textId="2C966D93" w:rsidR="00DC5303" w:rsidRDefault="00F96BF7" w:rsidP="00C001E7">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Harga Per Lembar Saham</w:t>
                            </w:r>
                          </w:p>
                          <w:p w14:paraId="60F52E49" w14:textId="30D32411" w:rsidR="00DC5303" w:rsidRDefault="00F96BF7" w:rsidP="00C001E7">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Nilai Buku Per Lembar Saham</w:t>
                            </w:r>
                          </w:p>
                          <w:p w14:paraId="2F3964F1" w14:textId="77777777" w:rsidR="00DC5303" w:rsidRDefault="00DC5303" w:rsidP="00C001E7">
                            <w:pPr>
                              <w:spacing w:after="0" w:line="360" w:lineRule="auto"/>
                              <w:jc w:val="center"/>
                              <w:rPr>
                                <w:rFonts w:ascii="Times New Roman" w:hAnsi="Times New Roman" w:cs="Times New Roman"/>
                                <w:color w:val="000000" w:themeColor="text1"/>
                                <w:sz w:val="24"/>
                                <w:szCs w:val="24"/>
                              </w:rPr>
                            </w:pPr>
                          </w:p>
                          <w:p w14:paraId="1E67C1C1" w14:textId="77777777" w:rsidR="00DC5303" w:rsidRDefault="00DC5303" w:rsidP="00C001E7">
                            <w:pPr>
                              <w:spacing w:after="0" w:line="360" w:lineRule="auto"/>
                              <w:jc w:val="center"/>
                              <w:rPr>
                                <w:rFonts w:ascii="Times New Roman" w:hAnsi="Times New Roman" w:cs="Times New Roman"/>
                                <w:color w:val="000000" w:themeColor="text1"/>
                                <w:sz w:val="24"/>
                                <w:szCs w:val="24"/>
                              </w:rPr>
                            </w:pPr>
                          </w:p>
                          <w:p w14:paraId="1FC133AB" w14:textId="77777777" w:rsidR="00DC5303" w:rsidRDefault="00DC5303" w:rsidP="00C001E7">
                            <w:pPr>
                              <w:spacing w:after="0" w:line="360" w:lineRule="auto"/>
                              <w:jc w:val="center"/>
                              <w:rPr>
                                <w:rFonts w:ascii="Times New Roman" w:hAnsi="Times New Roman" w:cs="Times New Roman"/>
                                <w:color w:val="000000" w:themeColor="text1"/>
                                <w:sz w:val="24"/>
                                <w:szCs w:val="24"/>
                              </w:rPr>
                            </w:pPr>
                          </w:p>
                          <w:p w14:paraId="46863395" w14:textId="77777777" w:rsidR="00DC5303" w:rsidRPr="00DC5303" w:rsidRDefault="00DC5303" w:rsidP="00C001E7">
                            <w:pPr>
                              <w:spacing w:after="0" w:line="360" w:lineRule="auto"/>
                              <w:jc w:val="center"/>
                              <w:rPr>
                                <w:rFonts w:ascii="Times New Roman" w:hAnsi="Times New Roman" w:cs="Times New Roman"/>
                                <w:color w:val="000000" w:themeColor="text1"/>
                                <w:sz w:val="24"/>
                                <w:szCs w:val="24"/>
                              </w:rPr>
                            </w:pPr>
                          </w:p>
                          <w:p w14:paraId="6AEDAC2F" w14:textId="77777777" w:rsidR="00DC5303" w:rsidRDefault="00DC5303" w:rsidP="00C001E7">
                            <w:pPr>
                              <w:jc w:val="center"/>
                            </w:pPr>
                          </w:p>
                          <w:p w14:paraId="3AF374FF" w14:textId="77777777" w:rsidR="00DC5303" w:rsidRDefault="00DC5303" w:rsidP="00C00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8212C" id="Rectangle 2" o:spid="_x0000_s1027" style="position:absolute;left:0;text-align:left;margin-left:343.85pt;margin-top:201.7pt;width:395.05pt;height:4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" fillcolor="window" strokecolor="white [3212]" strokeweight="1pt">
                <v:textbox>
                  <w:txbxContent>
                    <w:p w14:paraId="71873448" w14:textId="2C966D93" w:rsidR="00DC5303" w:rsidRDefault="00F96BF7" w:rsidP="00C001E7">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Harga Per Lembar Saham</w:t>
                      </w:r>
                    </w:p>
                    <w:p w14:paraId="60F52E49" w14:textId="30D32411" w:rsidR="00DC5303" w:rsidRDefault="00F96BF7" w:rsidP="00C001E7">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Nilai Buku Per Lembar Saham</w:t>
                      </w:r>
                    </w:p>
                    <w:p w14:paraId="2F3964F1" w14:textId="77777777" w:rsidR="00DC5303" w:rsidRDefault="00DC5303" w:rsidP="00C001E7">
                      <w:pPr>
                        <w:spacing w:after="0" w:line="360" w:lineRule="auto"/>
                        <w:jc w:val="center"/>
                        <w:rPr>
                          <w:rFonts w:ascii="Times New Roman" w:hAnsi="Times New Roman" w:cs="Times New Roman"/>
                          <w:color w:val="000000" w:themeColor="text1"/>
                          <w:sz w:val="24"/>
                          <w:szCs w:val="24"/>
                        </w:rPr>
                      </w:pPr>
                    </w:p>
                    <w:p w14:paraId="1E67C1C1" w14:textId="77777777" w:rsidR="00DC5303" w:rsidRDefault="00DC5303" w:rsidP="00C001E7">
                      <w:pPr>
                        <w:spacing w:after="0" w:line="360" w:lineRule="auto"/>
                        <w:jc w:val="center"/>
                        <w:rPr>
                          <w:rFonts w:ascii="Times New Roman" w:hAnsi="Times New Roman" w:cs="Times New Roman"/>
                          <w:color w:val="000000" w:themeColor="text1"/>
                          <w:sz w:val="24"/>
                          <w:szCs w:val="24"/>
                        </w:rPr>
                      </w:pPr>
                    </w:p>
                    <w:p w14:paraId="1FC133AB" w14:textId="77777777" w:rsidR="00DC5303" w:rsidRDefault="00DC5303" w:rsidP="00C001E7">
                      <w:pPr>
                        <w:spacing w:after="0" w:line="360" w:lineRule="auto"/>
                        <w:jc w:val="center"/>
                        <w:rPr>
                          <w:rFonts w:ascii="Times New Roman" w:hAnsi="Times New Roman" w:cs="Times New Roman"/>
                          <w:color w:val="000000" w:themeColor="text1"/>
                          <w:sz w:val="24"/>
                          <w:szCs w:val="24"/>
                        </w:rPr>
                      </w:pPr>
                    </w:p>
                    <w:p w14:paraId="46863395" w14:textId="77777777" w:rsidR="00DC5303" w:rsidRPr="00DC5303" w:rsidRDefault="00DC5303" w:rsidP="00C001E7">
                      <w:pPr>
                        <w:spacing w:after="0" w:line="360" w:lineRule="auto"/>
                        <w:jc w:val="center"/>
                        <w:rPr>
                          <w:rFonts w:ascii="Times New Roman" w:hAnsi="Times New Roman" w:cs="Times New Roman"/>
                          <w:color w:val="000000" w:themeColor="text1"/>
                          <w:sz w:val="24"/>
                          <w:szCs w:val="24"/>
                        </w:rPr>
                      </w:pPr>
                    </w:p>
                    <w:p w14:paraId="6AEDAC2F" w14:textId="77777777" w:rsidR="00DC5303" w:rsidRDefault="00DC5303" w:rsidP="00C001E7">
                      <w:pPr>
                        <w:jc w:val="center"/>
                      </w:pPr>
                    </w:p>
                    <w:p w14:paraId="3AF374FF" w14:textId="77777777" w:rsidR="00DC5303" w:rsidRDefault="00DC5303" w:rsidP="00C001E7">
                      <w:pPr>
                        <w:jc w:val="center"/>
                      </w:pPr>
                    </w:p>
                  </w:txbxContent>
                </v:textbox>
                <w10:wrap type="square" anchorx="margin"/>
              </v:rect>
            </w:pict>
          </mc:Fallback>
        </mc:AlternateContent>
      </w:r>
      <w:r w:rsidR="003D092F" w:rsidRPr="009E642A">
        <w:rPr>
          <w:rFonts w:ascii="Times New Roman" w:hAnsi="Times New Roman" w:cs="Times New Roman"/>
          <w:sz w:val="24"/>
          <w:szCs w:val="24"/>
        </w:rPr>
        <w:t>Nilai perusahaan mencerminkan sejauh mana pasar memberikan penilaian terhadap keseluruhan kinerja perusahaan, serta mencerminkan tingkat kepercayaan investor terhadap prospek perusahaan ke depan. Nilai ini merupakan hasil akumulasi dari berbagai keputusan dan aktivitas operasional perusahaan sejak didirikan. Dalam penelitian ini, nilai perusahaan diukur menggunakan</w:t>
      </w:r>
      <w:r w:rsidR="00512027" w:rsidRPr="009E642A">
        <w:rPr>
          <w:rFonts w:ascii="Times New Roman" w:hAnsi="Times New Roman" w:cs="Times New Roman"/>
          <w:sz w:val="24"/>
          <w:szCs w:val="24"/>
        </w:rPr>
        <w:t xml:space="preserve"> </w:t>
      </w:r>
      <w:r w:rsidR="003D092F" w:rsidRPr="009E642A">
        <w:rPr>
          <w:rFonts w:ascii="Times New Roman" w:hAnsi="Times New Roman" w:cs="Times New Roman"/>
          <w:i/>
          <w:iCs/>
          <w:sz w:val="24"/>
          <w:szCs w:val="24"/>
        </w:rPr>
        <w:t>Price to Book Value</w:t>
      </w:r>
      <w:r w:rsidR="003D092F" w:rsidRPr="009E642A">
        <w:rPr>
          <w:rFonts w:ascii="Times New Roman" w:hAnsi="Times New Roman" w:cs="Times New Roman"/>
          <w:sz w:val="24"/>
          <w:szCs w:val="24"/>
        </w:rPr>
        <w:t xml:space="preserve"> (PBV)</w:t>
      </w:r>
      <w:r w:rsidR="00C25446">
        <w:rPr>
          <w:rFonts w:ascii="Times New Roman" w:hAnsi="Times New Roman" w:cs="Times New Roman"/>
          <w:sz w:val="24"/>
          <w:szCs w:val="24"/>
        </w:rPr>
        <w:t xml:space="preserve"> yaitu rasio</w:t>
      </w:r>
      <w:r w:rsidR="003D092F" w:rsidRPr="009E642A">
        <w:rPr>
          <w:rFonts w:ascii="Times New Roman" w:hAnsi="Times New Roman" w:cs="Times New Roman"/>
          <w:sz w:val="24"/>
          <w:szCs w:val="24"/>
        </w:rPr>
        <w:t xml:space="preserve"> yang menunjukkan perbandingan antara harga pasar saham dengan nilai buku per saham. </w:t>
      </w:r>
      <w:r w:rsidR="00512027" w:rsidRPr="009E642A">
        <w:rPr>
          <w:rFonts w:ascii="Times New Roman" w:hAnsi="Times New Roman" w:cs="Times New Roman"/>
          <w:sz w:val="24"/>
          <w:szCs w:val="24"/>
        </w:rPr>
        <w:t xml:space="preserve">PBV </w:t>
      </w:r>
      <w:r w:rsidR="003D092F" w:rsidRPr="009E642A">
        <w:rPr>
          <w:rFonts w:ascii="Times New Roman" w:hAnsi="Times New Roman" w:cs="Times New Roman"/>
          <w:sz w:val="24"/>
          <w:szCs w:val="24"/>
        </w:rPr>
        <w:t>dapat dirumuskan sebagai berikut:</w:t>
      </w:r>
    </w:p>
    <w:p w14:paraId="1F374FA4" w14:textId="3A75975C" w:rsidR="00C25446" w:rsidRPr="00C001E7" w:rsidRDefault="00C25446" w:rsidP="00C001E7">
      <w:pPr>
        <w:spacing w:before="240" w:after="0"/>
        <w:jc w:val="both"/>
        <w:rPr>
          <w:rFonts w:ascii="Times New Roman" w:hAnsi="Times New Roman" w:cs="Times New Roman"/>
          <w:sz w:val="24"/>
          <w:szCs w:val="24"/>
        </w:rPr>
      </w:pPr>
    </w:p>
    <w:p w14:paraId="02FF5E26" w14:textId="6B6EFEB1" w:rsidR="00C25446" w:rsidRPr="00C25446" w:rsidRDefault="00C25446" w:rsidP="00C25446">
      <w:pPr>
        <w:spacing w:after="0" w:line="480" w:lineRule="auto"/>
        <w:ind w:firstLine="709"/>
        <w:jc w:val="both"/>
        <w:rPr>
          <w:rFonts w:ascii="Times New Roman" w:hAnsi="Times New Roman" w:cs="Times New Roman"/>
          <w:sz w:val="24"/>
          <w:szCs w:val="24"/>
        </w:rPr>
      </w:pPr>
      <w:bookmarkStart w:id="43" w:name="_Hlk200581489"/>
      <w:r w:rsidRPr="00C25446">
        <w:rPr>
          <w:rFonts w:ascii="Times New Roman" w:hAnsi="Times New Roman" w:cs="Times New Roman"/>
          <w:sz w:val="24"/>
          <w:szCs w:val="24"/>
        </w:rPr>
        <w:t xml:space="preserve">Harga </w:t>
      </w:r>
      <w:r w:rsidR="007E6CA8">
        <w:rPr>
          <w:rFonts w:ascii="Times New Roman" w:hAnsi="Times New Roman" w:cs="Times New Roman"/>
          <w:sz w:val="24"/>
          <w:szCs w:val="24"/>
        </w:rPr>
        <w:t>p</w:t>
      </w:r>
      <w:r w:rsidRPr="00C25446">
        <w:rPr>
          <w:rFonts w:ascii="Times New Roman" w:hAnsi="Times New Roman" w:cs="Times New Roman"/>
          <w:sz w:val="24"/>
          <w:szCs w:val="24"/>
        </w:rPr>
        <w:t xml:space="preserve">er </w:t>
      </w:r>
      <w:r w:rsidR="007E6CA8">
        <w:rPr>
          <w:rFonts w:ascii="Times New Roman" w:hAnsi="Times New Roman" w:cs="Times New Roman"/>
          <w:sz w:val="24"/>
          <w:szCs w:val="24"/>
        </w:rPr>
        <w:t>l</w:t>
      </w:r>
      <w:r w:rsidRPr="00C25446">
        <w:rPr>
          <w:rFonts w:ascii="Times New Roman" w:hAnsi="Times New Roman" w:cs="Times New Roman"/>
          <w:sz w:val="24"/>
          <w:szCs w:val="24"/>
        </w:rPr>
        <w:t xml:space="preserve">embar </w:t>
      </w:r>
      <w:r w:rsidR="007E6CA8">
        <w:rPr>
          <w:rFonts w:ascii="Times New Roman" w:hAnsi="Times New Roman" w:cs="Times New Roman"/>
          <w:sz w:val="24"/>
          <w:szCs w:val="24"/>
        </w:rPr>
        <w:t>s</w:t>
      </w:r>
      <w:r w:rsidRPr="00C25446">
        <w:rPr>
          <w:rFonts w:ascii="Times New Roman" w:hAnsi="Times New Roman" w:cs="Times New Roman"/>
          <w:sz w:val="24"/>
          <w:szCs w:val="24"/>
        </w:rPr>
        <w:t>aham yang digunakan dalam penelitian ini adalah harga penutupan akhir tahun dari masing-masing perusahaan yang tercatat di Bursa Efek Indonesia. Harga ini dianggap mewakili penilaian pasar terhadap perusahaan pada akhir periode pelaporan tahunan.</w:t>
      </w:r>
    </w:p>
    <w:bookmarkEnd w:id="43"/>
    <w:p w14:paraId="5946B4A7" w14:textId="0C7127F4" w:rsidR="00C25446" w:rsidRPr="00C25446" w:rsidRDefault="00C25446" w:rsidP="00C25446">
      <w:pPr>
        <w:spacing w:after="0" w:line="480" w:lineRule="auto"/>
        <w:ind w:firstLine="709"/>
        <w:jc w:val="both"/>
        <w:rPr>
          <w:rFonts w:ascii="Times New Roman" w:hAnsi="Times New Roman" w:cs="Times New Roman"/>
          <w:sz w:val="24"/>
          <w:szCs w:val="24"/>
        </w:rPr>
      </w:pPr>
      <w:r w:rsidRPr="00C25446">
        <w:rPr>
          <w:rFonts w:ascii="Times New Roman" w:hAnsi="Times New Roman" w:cs="Times New Roman"/>
          <w:sz w:val="24"/>
          <w:szCs w:val="24"/>
        </w:rPr>
        <w:t xml:space="preserve">Nilai </w:t>
      </w:r>
      <w:r w:rsidR="007E6CA8">
        <w:rPr>
          <w:rFonts w:ascii="Times New Roman" w:hAnsi="Times New Roman" w:cs="Times New Roman"/>
          <w:sz w:val="24"/>
          <w:szCs w:val="24"/>
        </w:rPr>
        <w:t>b</w:t>
      </w:r>
      <w:r w:rsidRPr="00C25446">
        <w:rPr>
          <w:rFonts w:ascii="Times New Roman" w:hAnsi="Times New Roman" w:cs="Times New Roman"/>
          <w:sz w:val="24"/>
          <w:szCs w:val="24"/>
        </w:rPr>
        <w:t xml:space="preserve">uku </w:t>
      </w:r>
      <w:r w:rsidR="007E6CA8">
        <w:rPr>
          <w:rFonts w:ascii="Times New Roman" w:hAnsi="Times New Roman" w:cs="Times New Roman"/>
          <w:sz w:val="24"/>
          <w:szCs w:val="24"/>
        </w:rPr>
        <w:t>p</w:t>
      </w:r>
      <w:r w:rsidRPr="00C25446">
        <w:rPr>
          <w:rFonts w:ascii="Times New Roman" w:hAnsi="Times New Roman" w:cs="Times New Roman"/>
          <w:sz w:val="24"/>
          <w:szCs w:val="24"/>
        </w:rPr>
        <w:t xml:space="preserve">er </w:t>
      </w:r>
      <w:r w:rsidR="007E6CA8">
        <w:rPr>
          <w:rFonts w:ascii="Times New Roman" w:hAnsi="Times New Roman" w:cs="Times New Roman"/>
          <w:sz w:val="24"/>
          <w:szCs w:val="24"/>
        </w:rPr>
        <w:t>l</w:t>
      </w:r>
      <w:r w:rsidRPr="00C25446">
        <w:rPr>
          <w:rFonts w:ascii="Times New Roman" w:hAnsi="Times New Roman" w:cs="Times New Roman"/>
          <w:sz w:val="24"/>
          <w:szCs w:val="24"/>
        </w:rPr>
        <w:t xml:space="preserve">embar </w:t>
      </w:r>
      <w:r w:rsidR="007E6CA8">
        <w:rPr>
          <w:rFonts w:ascii="Times New Roman" w:hAnsi="Times New Roman" w:cs="Times New Roman"/>
          <w:sz w:val="24"/>
          <w:szCs w:val="24"/>
        </w:rPr>
        <w:t>s</w:t>
      </w:r>
      <w:r w:rsidRPr="00C25446">
        <w:rPr>
          <w:rFonts w:ascii="Times New Roman" w:hAnsi="Times New Roman" w:cs="Times New Roman"/>
          <w:sz w:val="24"/>
          <w:szCs w:val="24"/>
        </w:rPr>
        <w:t>aham diperoleh dari laporan posisi keuangan tahunan (neraca) masing-masing perusahaan. Nilai buku dihitung dengan cara membagi total ekuitas perusahaan dengan jumlah saham beredar. Data diperoleh dari laporan tahunan</w:t>
      </w:r>
      <w:r w:rsidR="00AC4A0F">
        <w:rPr>
          <w:rFonts w:ascii="Times New Roman" w:hAnsi="Times New Roman" w:cs="Times New Roman"/>
          <w:sz w:val="24"/>
          <w:szCs w:val="24"/>
        </w:rPr>
        <w:t xml:space="preserve"> </w:t>
      </w:r>
      <w:r w:rsidRPr="00C25446">
        <w:rPr>
          <w:rFonts w:ascii="Times New Roman" w:hAnsi="Times New Roman" w:cs="Times New Roman"/>
          <w:sz w:val="24"/>
          <w:szCs w:val="24"/>
        </w:rPr>
        <w:t>yang dipublikasikan oleh perusahaan dan tersedia melalui situs web Bursa Efek Indonesia di www.idx.co.id.</w:t>
      </w:r>
    </w:p>
    <w:p w14:paraId="54E973DA" w14:textId="0C028F78" w:rsidR="005E6690" w:rsidRPr="00E25224" w:rsidRDefault="00941C95" w:rsidP="006B2FF7">
      <w:pPr>
        <w:pStyle w:val="Heading3"/>
        <w:numPr>
          <w:ilvl w:val="2"/>
          <w:numId w:val="20"/>
        </w:numPr>
        <w:ind w:left="709" w:hanging="709"/>
      </w:pPr>
      <w:bookmarkStart w:id="44" w:name="_Toc209165217"/>
      <w:r w:rsidRPr="00E25224">
        <w:t>Ukuran Perusahaan</w:t>
      </w:r>
      <w:r w:rsidR="003D092F" w:rsidRPr="00E25224">
        <w:t xml:space="preserve"> (X</w:t>
      </w:r>
      <w:r w:rsidR="003D092F" w:rsidRPr="00E25224">
        <w:rPr>
          <w:vertAlign w:val="subscript"/>
        </w:rPr>
        <w:t>1</w:t>
      </w:r>
      <w:r w:rsidR="003D092F" w:rsidRPr="00E25224">
        <w:t>)</w:t>
      </w:r>
      <w:bookmarkEnd w:id="44"/>
    </w:p>
    <w:p w14:paraId="1B87108E" w14:textId="2FCCAE88" w:rsidR="00AC4A0F" w:rsidRPr="00C001E7" w:rsidRDefault="00C001E7" w:rsidP="00C001E7">
      <w:pPr>
        <w:spacing w:line="480" w:lineRule="auto"/>
        <w:ind w:firstLine="709"/>
        <w:jc w:val="both"/>
        <w:rPr>
          <w:rFonts w:ascii="Times New Roman" w:hAnsi="Times New Roman" w:cs="Times New Roman"/>
          <w:sz w:val="24"/>
          <w:szCs w:val="24"/>
        </w:rPr>
      </w:pPr>
      <w:r w:rsidRPr="00E25224">
        <w:rPr>
          <w:rFonts w:ascii="Times New Roman" w:hAnsi="Times New Roman" w:cs="Times New Roman"/>
          <w:noProof/>
          <w:sz w:val="24"/>
          <w:szCs w:val="24"/>
        </w:rPr>
        <mc:AlternateContent>
          <mc:Choice Requires="wps">
            <w:drawing>
              <wp:anchor distT="0" distB="0" distL="114300" distR="114300" simplePos="0" relativeHeight="251680768" behindDoc="1" locked="0" layoutInCell="1" allowOverlap="1" wp14:anchorId="390D33D1" wp14:editId="1EDFB8AF">
                <wp:simplePos x="0" y="0"/>
                <wp:positionH relativeFrom="margin">
                  <wp:align>left</wp:align>
                </wp:positionH>
                <wp:positionV relativeFrom="paragraph">
                  <wp:posOffset>2223439</wp:posOffset>
                </wp:positionV>
                <wp:extent cx="5024755" cy="342900"/>
                <wp:effectExtent l="0" t="0" r="23495" b="19050"/>
                <wp:wrapSquare wrapText="bothSides"/>
                <wp:docPr id="111623572" name="Rectangle 2"/>
                <wp:cNvGraphicFramePr/>
                <a:graphic xmlns:a="http://schemas.openxmlformats.org/drawingml/2006/main">
                  <a:graphicData uri="http://schemas.microsoft.com/office/word/2010/wordprocessingShape">
                    <wps:wsp>
                      <wps:cNvSpPr/>
                      <wps:spPr>
                        <a:xfrm>
                          <a:off x="0" y="0"/>
                          <a:ext cx="5024755" cy="342900"/>
                        </a:xfrm>
                        <a:prstGeom prst="rect">
                          <a:avLst/>
                        </a:prstGeom>
                        <a:solidFill>
                          <a:sysClr val="window" lastClr="FFFFFF"/>
                        </a:solidFill>
                        <a:ln w="12700" cap="flat" cmpd="sng" algn="ctr">
                          <a:solidFill>
                            <a:schemeClr val="bg1"/>
                          </a:solidFill>
                          <a:prstDash val="solid"/>
                        </a:ln>
                        <a:effectLst/>
                      </wps:spPr>
                      <wps:txbx>
                        <w:txbxContent>
                          <w:p w14:paraId="30E939A4" w14:textId="754F8CB4" w:rsidR="00BE2133" w:rsidRDefault="00BE2133" w:rsidP="00C001E7">
                            <w:pPr>
                              <w:spacing w:after="0" w:line="360" w:lineRule="auto"/>
                              <w:jc w:val="center"/>
                              <w:rPr>
                                <w:rFonts w:ascii="Times New Roman" w:hAnsi="Times New Roman" w:cs="Times New Roman"/>
                                <w:color w:val="000000" w:themeColor="text1"/>
                                <w:sz w:val="24"/>
                                <w:szCs w:val="24"/>
                              </w:rPr>
                            </w:pPr>
                            <w:r w:rsidRPr="00BE2133">
                              <w:rPr>
                                <w:rFonts w:ascii="Times New Roman" w:hAnsi="Times New Roman" w:cs="Times New Roman"/>
                                <w:i/>
                                <w:iCs/>
                                <w:color w:val="000000" w:themeColor="text1"/>
                                <w:sz w:val="24"/>
                                <w:szCs w:val="24"/>
                              </w:rPr>
                              <w:t>Size</w:t>
                            </w:r>
                            <w:r w:rsidR="007805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7805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Ln (Total Aset)</w:t>
                            </w:r>
                          </w:p>
                          <w:p w14:paraId="7E551BD2" w14:textId="77777777" w:rsidR="00BE2133" w:rsidRDefault="00BE2133" w:rsidP="00C001E7">
                            <w:pPr>
                              <w:spacing w:after="0" w:line="360" w:lineRule="auto"/>
                              <w:jc w:val="center"/>
                              <w:rPr>
                                <w:rFonts w:ascii="Times New Roman" w:hAnsi="Times New Roman" w:cs="Times New Roman"/>
                                <w:color w:val="000000" w:themeColor="text1"/>
                                <w:sz w:val="24"/>
                                <w:szCs w:val="24"/>
                              </w:rPr>
                            </w:pPr>
                          </w:p>
                          <w:p w14:paraId="22193FED" w14:textId="77777777" w:rsidR="00BE2133" w:rsidRDefault="00BE2133" w:rsidP="00C001E7">
                            <w:pPr>
                              <w:spacing w:after="0" w:line="360" w:lineRule="auto"/>
                              <w:jc w:val="center"/>
                              <w:rPr>
                                <w:rFonts w:ascii="Times New Roman" w:hAnsi="Times New Roman" w:cs="Times New Roman"/>
                                <w:color w:val="000000" w:themeColor="text1"/>
                                <w:sz w:val="24"/>
                                <w:szCs w:val="24"/>
                              </w:rPr>
                            </w:pPr>
                          </w:p>
                          <w:p w14:paraId="3DB62BA8" w14:textId="77777777" w:rsidR="00BE2133" w:rsidRDefault="00BE2133" w:rsidP="00C001E7">
                            <w:pPr>
                              <w:spacing w:after="0" w:line="360" w:lineRule="auto"/>
                              <w:jc w:val="center"/>
                              <w:rPr>
                                <w:rFonts w:ascii="Times New Roman" w:hAnsi="Times New Roman" w:cs="Times New Roman"/>
                                <w:color w:val="000000" w:themeColor="text1"/>
                                <w:sz w:val="24"/>
                                <w:szCs w:val="24"/>
                              </w:rPr>
                            </w:pPr>
                          </w:p>
                          <w:p w14:paraId="10B5AD97" w14:textId="77777777" w:rsidR="00BE2133" w:rsidRPr="00DC5303" w:rsidRDefault="00BE2133" w:rsidP="00C001E7">
                            <w:pPr>
                              <w:spacing w:after="0" w:line="360" w:lineRule="auto"/>
                              <w:jc w:val="center"/>
                              <w:rPr>
                                <w:rFonts w:ascii="Times New Roman" w:hAnsi="Times New Roman" w:cs="Times New Roman"/>
                                <w:color w:val="000000" w:themeColor="text1"/>
                                <w:sz w:val="24"/>
                                <w:szCs w:val="24"/>
                              </w:rPr>
                            </w:pPr>
                          </w:p>
                          <w:p w14:paraId="24D1405D" w14:textId="77777777" w:rsidR="00BE2133" w:rsidRDefault="00BE2133" w:rsidP="00C001E7">
                            <w:pPr>
                              <w:jc w:val="center"/>
                            </w:pPr>
                          </w:p>
                          <w:p w14:paraId="0A9F06B5" w14:textId="77777777" w:rsidR="00BE2133" w:rsidRDefault="00BE2133" w:rsidP="00C00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D33D1" id="_x0000_s1028" style="position:absolute;left:0;text-align:left;margin-left:0;margin-top:175.05pt;width:395.65pt;height:27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" fillcolor="window" strokecolor="white [3212]" strokeweight="1pt">
                <v:textbox>
                  <w:txbxContent>
                    <w:p w14:paraId="30E939A4" w14:textId="754F8CB4" w:rsidR="00BE2133" w:rsidRDefault="00BE2133" w:rsidP="00C001E7">
                      <w:pPr>
                        <w:spacing w:after="0" w:line="360" w:lineRule="auto"/>
                        <w:jc w:val="center"/>
                        <w:rPr>
                          <w:rFonts w:ascii="Times New Roman" w:hAnsi="Times New Roman" w:cs="Times New Roman"/>
                          <w:color w:val="000000" w:themeColor="text1"/>
                          <w:sz w:val="24"/>
                          <w:szCs w:val="24"/>
                        </w:rPr>
                      </w:pPr>
                      <w:r w:rsidRPr="00BE2133">
                        <w:rPr>
                          <w:rFonts w:ascii="Times New Roman" w:hAnsi="Times New Roman" w:cs="Times New Roman"/>
                          <w:i/>
                          <w:iCs/>
                          <w:color w:val="000000" w:themeColor="text1"/>
                          <w:sz w:val="24"/>
                          <w:szCs w:val="24"/>
                        </w:rPr>
                        <w:t>Size</w:t>
                      </w:r>
                      <w:r w:rsidR="007805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7805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Ln (Total Aset)</w:t>
                      </w:r>
                    </w:p>
                    <w:p w14:paraId="7E551BD2" w14:textId="77777777" w:rsidR="00BE2133" w:rsidRDefault="00BE2133" w:rsidP="00C001E7">
                      <w:pPr>
                        <w:spacing w:after="0" w:line="360" w:lineRule="auto"/>
                        <w:jc w:val="center"/>
                        <w:rPr>
                          <w:rFonts w:ascii="Times New Roman" w:hAnsi="Times New Roman" w:cs="Times New Roman"/>
                          <w:color w:val="000000" w:themeColor="text1"/>
                          <w:sz w:val="24"/>
                          <w:szCs w:val="24"/>
                        </w:rPr>
                      </w:pPr>
                    </w:p>
                    <w:p w14:paraId="22193FED" w14:textId="77777777" w:rsidR="00BE2133" w:rsidRDefault="00BE2133" w:rsidP="00C001E7">
                      <w:pPr>
                        <w:spacing w:after="0" w:line="360" w:lineRule="auto"/>
                        <w:jc w:val="center"/>
                        <w:rPr>
                          <w:rFonts w:ascii="Times New Roman" w:hAnsi="Times New Roman" w:cs="Times New Roman"/>
                          <w:color w:val="000000" w:themeColor="text1"/>
                          <w:sz w:val="24"/>
                          <w:szCs w:val="24"/>
                        </w:rPr>
                      </w:pPr>
                    </w:p>
                    <w:p w14:paraId="3DB62BA8" w14:textId="77777777" w:rsidR="00BE2133" w:rsidRDefault="00BE2133" w:rsidP="00C001E7">
                      <w:pPr>
                        <w:spacing w:after="0" w:line="360" w:lineRule="auto"/>
                        <w:jc w:val="center"/>
                        <w:rPr>
                          <w:rFonts w:ascii="Times New Roman" w:hAnsi="Times New Roman" w:cs="Times New Roman"/>
                          <w:color w:val="000000" w:themeColor="text1"/>
                          <w:sz w:val="24"/>
                          <w:szCs w:val="24"/>
                        </w:rPr>
                      </w:pPr>
                    </w:p>
                    <w:p w14:paraId="10B5AD97" w14:textId="77777777" w:rsidR="00BE2133" w:rsidRPr="00DC5303" w:rsidRDefault="00BE2133" w:rsidP="00C001E7">
                      <w:pPr>
                        <w:spacing w:after="0" w:line="360" w:lineRule="auto"/>
                        <w:jc w:val="center"/>
                        <w:rPr>
                          <w:rFonts w:ascii="Times New Roman" w:hAnsi="Times New Roman" w:cs="Times New Roman"/>
                          <w:color w:val="000000" w:themeColor="text1"/>
                          <w:sz w:val="24"/>
                          <w:szCs w:val="24"/>
                        </w:rPr>
                      </w:pPr>
                    </w:p>
                    <w:p w14:paraId="24D1405D" w14:textId="77777777" w:rsidR="00BE2133" w:rsidRDefault="00BE2133" w:rsidP="00C001E7">
                      <w:pPr>
                        <w:jc w:val="center"/>
                      </w:pPr>
                    </w:p>
                    <w:p w14:paraId="0A9F06B5" w14:textId="77777777" w:rsidR="00BE2133" w:rsidRDefault="00BE2133" w:rsidP="00C001E7">
                      <w:pPr>
                        <w:jc w:val="center"/>
                      </w:pPr>
                    </w:p>
                  </w:txbxContent>
                </v:textbox>
                <w10:wrap type="square" anchorx="margin"/>
              </v:rect>
            </w:pict>
          </mc:Fallback>
        </mc:AlternateContent>
      </w:r>
      <w:r w:rsidR="003D092F" w:rsidRPr="009E642A">
        <w:rPr>
          <w:rFonts w:ascii="Times New Roman" w:hAnsi="Times New Roman" w:cs="Times New Roman"/>
          <w:sz w:val="24"/>
          <w:szCs w:val="24"/>
        </w:rPr>
        <w:t>Ukuran perusahaan merepresentasikan skala operasional dan kekuatan sumber daya yang dimiliki suatu perusahaan. Semakin besar ukuran perusahaan, umumnya semakin tinggi daya saing dan akses terhadap sumber pendanaan. Dalam penelitian ini, ukuran perusahaan diukur menggunakan logaritma natural dari total aset</w:t>
      </w:r>
      <w:r w:rsidR="00AC4A0F">
        <w:rPr>
          <w:rFonts w:ascii="Times New Roman" w:hAnsi="Times New Roman" w:cs="Times New Roman"/>
          <w:sz w:val="24"/>
          <w:szCs w:val="24"/>
        </w:rPr>
        <w:t xml:space="preserve"> yang dimiliki perusahaan pada akhir tahun</w:t>
      </w:r>
      <w:r w:rsidR="003D092F" w:rsidRPr="009E642A">
        <w:rPr>
          <w:rFonts w:ascii="Times New Roman" w:hAnsi="Times New Roman" w:cs="Times New Roman"/>
          <w:sz w:val="24"/>
          <w:szCs w:val="24"/>
        </w:rPr>
        <w:t>. Ukuran perusahaan dapat dirumuskan sebagai berikut:</w:t>
      </w:r>
    </w:p>
    <w:p w14:paraId="0DF4ED77" w14:textId="77777777" w:rsidR="005A4376" w:rsidRPr="00C001E7" w:rsidRDefault="005A4376" w:rsidP="00C001E7">
      <w:pPr>
        <w:spacing w:after="0" w:line="360" w:lineRule="auto"/>
        <w:jc w:val="both"/>
        <w:rPr>
          <w:rFonts w:ascii="Times New Roman" w:hAnsi="Times New Roman" w:cs="Times New Roman"/>
          <w:sz w:val="24"/>
          <w:szCs w:val="24"/>
        </w:rPr>
      </w:pPr>
    </w:p>
    <w:p w14:paraId="396B1EBF" w14:textId="6225D00B" w:rsidR="00941C95" w:rsidRPr="00E25224" w:rsidRDefault="00941C95" w:rsidP="006B2FF7">
      <w:pPr>
        <w:pStyle w:val="Heading3"/>
        <w:numPr>
          <w:ilvl w:val="2"/>
          <w:numId w:val="20"/>
        </w:numPr>
        <w:ind w:left="709" w:hanging="709"/>
      </w:pPr>
      <w:bookmarkStart w:id="45" w:name="_Toc209165218"/>
      <w:r w:rsidRPr="00E25224">
        <w:t>Profitabilitas</w:t>
      </w:r>
      <w:r w:rsidR="003D092F" w:rsidRPr="00E25224">
        <w:t xml:space="preserve"> (X</w:t>
      </w:r>
      <w:r w:rsidR="003D092F" w:rsidRPr="00E25224">
        <w:rPr>
          <w:vertAlign w:val="subscript"/>
        </w:rPr>
        <w:t>2</w:t>
      </w:r>
      <w:r w:rsidR="003D092F" w:rsidRPr="00E25224">
        <w:t>)</w:t>
      </w:r>
      <w:bookmarkEnd w:id="45"/>
    </w:p>
    <w:p w14:paraId="5CC2215F" w14:textId="47A13598" w:rsidR="0036708E" w:rsidRPr="00DD6E9C" w:rsidRDefault="00DF6574" w:rsidP="00DD6E9C">
      <w:pPr>
        <w:spacing w:line="480" w:lineRule="auto"/>
        <w:ind w:firstLine="709"/>
        <w:jc w:val="both"/>
        <w:rPr>
          <w:rFonts w:ascii="Times New Roman" w:hAnsi="Times New Roman" w:cs="Times New Roman"/>
          <w:sz w:val="24"/>
          <w:szCs w:val="24"/>
        </w:rPr>
      </w:pPr>
      <w:r w:rsidRPr="00E25224">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33DD093D" wp14:editId="5C04FC45">
                <wp:simplePos x="0" y="0"/>
                <wp:positionH relativeFrom="column">
                  <wp:posOffset>1071245</wp:posOffset>
                </wp:positionH>
                <wp:positionV relativeFrom="paragraph">
                  <wp:posOffset>2365044</wp:posOffset>
                </wp:positionV>
                <wp:extent cx="914400" cy="257175"/>
                <wp:effectExtent l="0" t="0" r="18415" b="28575"/>
                <wp:wrapNone/>
                <wp:docPr id="1548022270" name="Text Box 7"/>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solidFill>
                            <a:schemeClr val="bg1"/>
                          </a:solidFill>
                        </a:ln>
                      </wps:spPr>
                      <wps:txbx>
                        <w:txbxContent>
                          <w:p w14:paraId="689A465D" w14:textId="39062421" w:rsidR="00224454" w:rsidRDefault="00224454" w:rsidP="00224454">
                            <w:r>
                              <w:rPr>
                                <w:rFonts w:ascii="Times New Roman" w:hAnsi="Times New Roman" w:cs="Times New Roman"/>
                                <w:sz w:val="24"/>
                                <w:szCs w:val="24"/>
                              </w:rPr>
                              <w:t>RO</w:t>
                            </w:r>
                            <w:r w:rsidR="00D71B41">
                              <w:rPr>
                                <w:rFonts w:ascii="Times New Roman" w:hAnsi="Times New Roman" w:cs="Times New Roman"/>
                                <w:sz w:val="24"/>
                                <w:szCs w:val="24"/>
                              </w:rPr>
                              <w:t>A</w:t>
                            </w:r>
                            <w:r w:rsidRPr="00DC5303">
                              <w:rPr>
                                <w:rFonts w:ascii="Times New Roman" w:hAnsi="Times New Roman" w:cs="Times New Roman"/>
                                <w:sz w:val="24"/>
                                <w:szCs w:val="24"/>
                              </w:rPr>
                              <w:t xml:space="preserve"> </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D093D" id="_x0000_s1029" type="#_x0000_t202" style="position:absolute;left:0;text-align:left;margin-left:84.35pt;margin-top:186.2pt;width:1in;height:20.2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" filled="f" strokecolor="white [3212]" strokeweight=".5pt">
                <v:textbox>
                  <w:txbxContent>
                    <w:p w14:paraId="689A465D" w14:textId="39062421" w:rsidR="00224454" w:rsidRDefault="00224454" w:rsidP="00224454">
                      <w:r>
                        <w:rPr>
                          <w:rFonts w:ascii="Times New Roman" w:hAnsi="Times New Roman" w:cs="Times New Roman"/>
                          <w:sz w:val="24"/>
                          <w:szCs w:val="24"/>
                        </w:rPr>
                        <w:t>RO</w:t>
                      </w:r>
                      <w:r w:rsidR="00D71B41">
                        <w:rPr>
                          <w:rFonts w:ascii="Times New Roman" w:hAnsi="Times New Roman" w:cs="Times New Roman"/>
                          <w:sz w:val="24"/>
                          <w:szCs w:val="24"/>
                        </w:rPr>
                        <w:t>A</w:t>
                      </w:r>
                      <w:r w:rsidRPr="00DC5303">
                        <w:rPr>
                          <w:rFonts w:ascii="Times New Roman" w:hAnsi="Times New Roman" w:cs="Times New Roman"/>
                          <w:sz w:val="24"/>
                          <w:szCs w:val="24"/>
                        </w:rPr>
                        <w:t xml:space="preserve"> </w:t>
                      </w:r>
                      <w:r>
                        <w:t>=</w:t>
                      </w:r>
                    </w:p>
                  </w:txbxContent>
                </v:textbox>
              </v:shape>
            </w:pict>
          </mc:Fallback>
        </mc:AlternateContent>
      </w:r>
      <w:r w:rsidR="00C001E7" w:rsidRPr="00E25224">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69F6976F" wp14:editId="621110A7">
                <wp:simplePos x="0" y="0"/>
                <wp:positionH relativeFrom="margin">
                  <wp:posOffset>1644925</wp:posOffset>
                </wp:positionH>
                <wp:positionV relativeFrom="paragraph">
                  <wp:posOffset>2506897</wp:posOffset>
                </wp:positionV>
                <wp:extent cx="1732887" cy="0"/>
                <wp:effectExtent l="0" t="0" r="0" b="0"/>
                <wp:wrapNone/>
                <wp:docPr id="245483662" name="Straight Connector 8"/>
                <wp:cNvGraphicFramePr/>
                <a:graphic xmlns:a="http://schemas.openxmlformats.org/drawingml/2006/main">
                  <a:graphicData uri="http://schemas.microsoft.com/office/word/2010/wordprocessingShape">
                    <wps:wsp>
                      <wps:cNvCnPr/>
                      <wps:spPr>
                        <a:xfrm flipV="1">
                          <a:off x="0" y="0"/>
                          <a:ext cx="1732887"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24D165" id="Straight Connector 8" o:spid="_x0000_s1026" style="position:absolute;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5pt,197.4pt" to="265.95pt,1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" strokecolor="windowText" strokeweight=".5pt">
                <w10:wrap anchorx="margin"/>
              </v:line>
            </w:pict>
          </mc:Fallback>
        </mc:AlternateContent>
      </w:r>
      <w:r w:rsidR="00C001E7" w:rsidRPr="00E25224">
        <w:rPr>
          <w:rFonts w:ascii="Times New Roman" w:hAnsi="Times New Roman" w:cs="Times New Roman"/>
          <w:noProof/>
          <w:sz w:val="24"/>
          <w:szCs w:val="24"/>
        </w:rPr>
        <mc:AlternateContent>
          <mc:Choice Requires="wps">
            <w:drawing>
              <wp:anchor distT="0" distB="0" distL="114300" distR="114300" simplePos="0" relativeHeight="251697152" behindDoc="1" locked="0" layoutInCell="1" allowOverlap="1" wp14:anchorId="22FBD054" wp14:editId="11F42481">
                <wp:simplePos x="0" y="0"/>
                <wp:positionH relativeFrom="margin">
                  <wp:posOffset>-1270</wp:posOffset>
                </wp:positionH>
                <wp:positionV relativeFrom="paragraph">
                  <wp:posOffset>2228215</wp:posOffset>
                </wp:positionV>
                <wp:extent cx="5024755" cy="581025"/>
                <wp:effectExtent l="0" t="0" r="23495" b="28575"/>
                <wp:wrapSquare wrapText="bothSides"/>
                <wp:docPr id="595911505" name="Rectangle 2"/>
                <wp:cNvGraphicFramePr/>
                <a:graphic xmlns:a="http://schemas.openxmlformats.org/drawingml/2006/main">
                  <a:graphicData uri="http://schemas.microsoft.com/office/word/2010/wordprocessingShape">
                    <wps:wsp>
                      <wps:cNvSpPr/>
                      <wps:spPr>
                        <a:xfrm>
                          <a:off x="0" y="0"/>
                          <a:ext cx="5024755" cy="581025"/>
                        </a:xfrm>
                        <a:prstGeom prst="rect">
                          <a:avLst/>
                        </a:prstGeom>
                        <a:solidFill>
                          <a:sysClr val="window" lastClr="FFFFFF"/>
                        </a:solidFill>
                        <a:ln w="12700" cap="flat" cmpd="sng" algn="ctr">
                          <a:solidFill>
                            <a:schemeClr val="bg1"/>
                          </a:solidFill>
                          <a:prstDash val="solid"/>
                        </a:ln>
                        <a:effectLst/>
                      </wps:spPr>
                      <wps:txbx>
                        <w:txbxContent>
                          <w:p w14:paraId="23EC727E" w14:textId="4F4461A0" w:rsidR="00224454" w:rsidRDefault="00224454" w:rsidP="00224454">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Laba Bersih</w:t>
                            </w:r>
                            <w:r w:rsidR="00F67483">
                              <w:rPr>
                                <w:rFonts w:ascii="Times New Roman" w:hAnsi="Times New Roman" w:cs="Times New Roman"/>
                                <w:color w:val="000000" w:themeColor="text1"/>
                                <w:sz w:val="24"/>
                                <w:szCs w:val="24"/>
                              </w:rPr>
                              <w:t xml:space="preserve"> Setelah Pajak</w:t>
                            </w:r>
                          </w:p>
                          <w:p w14:paraId="40F123AA" w14:textId="0FDBD84D" w:rsidR="00224454" w:rsidRDefault="00224454" w:rsidP="00224454">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Total </w:t>
                            </w:r>
                            <w:r w:rsidR="00D71B41">
                              <w:rPr>
                                <w:rFonts w:ascii="Times New Roman" w:hAnsi="Times New Roman" w:cs="Times New Roman"/>
                                <w:color w:val="000000" w:themeColor="text1"/>
                                <w:sz w:val="24"/>
                                <w:szCs w:val="24"/>
                              </w:rPr>
                              <w:t>Aset</w:t>
                            </w:r>
                          </w:p>
                          <w:p w14:paraId="7DF20D11" w14:textId="77777777" w:rsidR="00224454" w:rsidRDefault="00224454" w:rsidP="00224454">
                            <w:pPr>
                              <w:spacing w:after="0" w:line="360" w:lineRule="auto"/>
                              <w:jc w:val="center"/>
                              <w:rPr>
                                <w:rFonts w:ascii="Times New Roman" w:hAnsi="Times New Roman" w:cs="Times New Roman"/>
                                <w:color w:val="000000" w:themeColor="text1"/>
                                <w:sz w:val="24"/>
                                <w:szCs w:val="24"/>
                              </w:rPr>
                            </w:pPr>
                          </w:p>
                          <w:p w14:paraId="49EC3CFC" w14:textId="77777777" w:rsidR="00224454" w:rsidRDefault="00224454" w:rsidP="00224454">
                            <w:pPr>
                              <w:spacing w:after="0" w:line="360" w:lineRule="auto"/>
                              <w:jc w:val="center"/>
                              <w:rPr>
                                <w:rFonts w:ascii="Times New Roman" w:hAnsi="Times New Roman" w:cs="Times New Roman"/>
                                <w:color w:val="000000" w:themeColor="text1"/>
                                <w:sz w:val="24"/>
                                <w:szCs w:val="24"/>
                              </w:rPr>
                            </w:pPr>
                          </w:p>
                          <w:p w14:paraId="06EC7A79" w14:textId="77777777" w:rsidR="00224454" w:rsidRDefault="00224454" w:rsidP="00224454">
                            <w:pPr>
                              <w:spacing w:after="0" w:line="360" w:lineRule="auto"/>
                              <w:jc w:val="center"/>
                              <w:rPr>
                                <w:rFonts w:ascii="Times New Roman" w:hAnsi="Times New Roman" w:cs="Times New Roman"/>
                                <w:color w:val="000000" w:themeColor="text1"/>
                                <w:sz w:val="24"/>
                                <w:szCs w:val="24"/>
                              </w:rPr>
                            </w:pPr>
                          </w:p>
                          <w:p w14:paraId="39232F27" w14:textId="77777777" w:rsidR="00224454" w:rsidRPr="00DC5303" w:rsidRDefault="00224454" w:rsidP="00224454">
                            <w:pPr>
                              <w:spacing w:after="0" w:line="360" w:lineRule="auto"/>
                              <w:jc w:val="center"/>
                              <w:rPr>
                                <w:rFonts w:ascii="Times New Roman" w:hAnsi="Times New Roman" w:cs="Times New Roman"/>
                                <w:color w:val="000000" w:themeColor="text1"/>
                                <w:sz w:val="24"/>
                                <w:szCs w:val="24"/>
                              </w:rPr>
                            </w:pPr>
                          </w:p>
                          <w:p w14:paraId="15D4B1AE" w14:textId="77777777" w:rsidR="00224454" w:rsidRDefault="00224454" w:rsidP="00224454">
                            <w:pPr>
                              <w:jc w:val="center"/>
                            </w:pPr>
                          </w:p>
                          <w:p w14:paraId="1BB110C4" w14:textId="77777777" w:rsidR="00224454" w:rsidRDefault="00224454" w:rsidP="002244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BD054" id="_x0000_s1030" style="position:absolute;left:0;text-align:left;margin-left:-.1pt;margin-top:175.45pt;width:395.65pt;height:45.7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" fillcolor="window" strokecolor="white [3212]" strokeweight="1pt">
                <v:textbox>
                  <w:txbxContent>
                    <w:p w14:paraId="23EC727E" w14:textId="4F4461A0" w:rsidR="00224454" w:rsidRDefault="00224454" w:rsidP="00224454">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Laba Bersih</w:t>
                      </w:r>
                      <w:r w:rsidR="00F67483">
                        <w:rPr>
                          <w:rFonts w:ascii="Times New Roman" w:hAnsi="Times New Roman" w:cs="Times New Roman"/>
                          <w:color w:val="000000" w:themeColor="text1"/>
                          <w:sz w:val="24"/>
                          <w:szCs w:val="24"/>
                        </w:rPr>
                        <w:t xml:space="preserve"> Setelah Pajak</w:t>
                      </w:r>
                    </w:p>
                    <w:p w14:paraId="40F123AA" w14:textId="0FDBD84D" w:rsidR="00224454" w:rsidRDefault="00224454" w:rsidP="00224454">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Total </w:t>
                      </w:r>
                      <w:r w:rsidR="00D71B41">
                        <w:rPr>
                          <w:rFonts w:ascii="Times New Roman" w:hAnsi="Times New Roman" w:cs="Times New Roman"/>
                          <w:color w:val="000000" w:themeColor="text1"/>
                          <w:sz w:val="24"/>
                          <w:szCs w:val="24"/>
                        </w:rPr>
                        <w:t>Aset</w:t>
                      </w:r>
                    </w:p>
                    <w:p w14:paraId="7DF20D11" w14:textId="77777777" w:rsidR="00224454" w:rsidRDefault="00224454" w:rsidP="00224454">
                      <w:pPr>
                        <w:spacing w:after="0" w:line="360" w:lineRule="auto"/>
                        <w:jc w:val="center"/>
                        <w:rPr>
                          <w:rFonts w:ascii="Times New Roman" w:hAnsi="Times New Roman" w:cs="Times New Roman"/>
                          <w:color w:val="000000" w:themeColor="text1"/>
                          <w:sz w:val="24"/>
                          <w:szCs w:val="24"/>
                        </w:rPr>
                      </w:pPr>
                    </w:p>
                    <w:p w14:paraId="49EC3CFC" w14:textId="77777777" w:rsidR="00224454" w:rsidRDefault="00224454" w:rsidP="00224454">
                      <w:pPr>
                        <w:spacing w:after="0" w:line="360" w:lineRule="auto"/>
                        <w:jc w:val="center"/>
                        <w:rPr>
                          <w:rFonts w:ascii="Times New Roman" w:hAnsi="Times New Roman" w:cs="Times New Roman"/>
                          <w:color w:val="000000" w:themeColor="text1"/>
                          <w:sz w:val="24"/>
                          <w:szCs w:val="24"/>
                        </w:rPr>
                      </w:pPr>
                    </w:p>
                    <w:p w14:paraId="06EC7A79" w14:textId="77777777" w:rsidR="00224454" w:rsidRDefault="00224454" w:rsidP="00224454">
                      <w:pPr>
                        <w:spacing w:after="0" w:line="360" w:lineRule="auto"/>
                        <w:jc w:val="center"/>
                        <w:rPr>
                          <w:rFonts w:ascii="Times New Roman" w:hAnsi="Times New Roman" w:cs="Times New Roman"/>
                          <w:color w:val="000000" w:themeColor="text1"/>
                          <w:sz w:val="24"/>
                          <w:szCs w:val="24"/>
                        </w:rPr>
                      </w:pPr>
                    </w:p>
                    <w:p w14:paraId="39232F27" w14:textId="77777777" w:rsidR="00224454" w:rsidRPr="00DC5303" w:rsidRDefault="00224454" w:rsidP="00224454">
                      <w:pPr>
                        <w:spacing w:after="0" w:line="360" w:lineRule="auto"/>
                        <w:jc w:val="center"/>
                        <w:rPr>
                          <w:rFonts w:ascii="Times New Roman" w:hAnsi="Times New Roman" w:cs="Times New Roman"/>
                          <w:color w:val="000000" w:themeColor="text1"/>
                          <w:sz w:val="24"/>
                          <w:szCs w:val="24"/>
                        </w:rPr>
                      </w:pPr>
                    </w:p>
                    <w:p w14:paraId="15D4B1AE" w14:textId="77777777" w:rsidR="00224454" w:rsidRDefault="00224454" w:rsidP="00224454">
                      <w:pPr>
                        <w:jc w:val="center"/>
                      </w:pPr>
                    </w:p>
                    <w:p w14:paraId="1BB110C4" w14:textId="77777777" w:rsidR="00224454" w:rsidRDefault="00224454" w:rsidP="00224454">
                      <w:pPr>
                        <w:jc w:val="center"/>
                      </w:pPr>
                    </w:p>
                  </w:txbxContent>
                </v:textbox>
                <w10:wrap type="square" anchorx="margin"/>
              </v:rect>
            </w:pict>
          </mc:Fallback>
        </mc:AlternateContent>
      </w:r>
      <w:r w:rsidR="000E7F00" w:rsidRPr="000E7F00">
        <w:rPr>
          <w:rFonts w:ascii="Times New Roman" w:hAnsi="Times New Roman" w:cs="Times New Roman"/>
          <w:sz w:val="24"/>
          <w:szCs w:val="24"/>
        </w:rPr>
        <w:t>Profitabilitas</w:t>
      </w:r>
      <w:r w:rsidR="00AC4A0F">
        <w:rPr>
          <w:rFonts w:ascii="Times New Roman" w:hAnsi="Times New Roman" w:cs="Times New Roman"/>
          <w:sz w:val="24"/>
          <w:szCs w:val="24"/>
        </w:rPr>
        <w:t xml:space="preserve"> menggambarkan</w:t>
      </w:r>
      <w:r w:rsidR="000E7F00" w:rsidRPr="000E7F00">
        <w:rPr>
          <w:rFonts w:ascii="Times New Roman" w:hAnsi="Times New Roman" w:cs="Times New Roman"/>
          <w:sz w:val="24"/>
          <w:szCs w:val="24"/>
        </w:rPr>
        <w:t xml:space="preserve"> kemampuan perusahaan dalam m</w:t>
      </w:r>
      <w:r w:rsidR="00AC4A0F">
        <w:rPr>
          <w:rFonts w:ascii="Times New Roman" w:hAnsi="Times New Roman" w:cs="Times New Roman"/>
          <w:sz w:val="24"/>
          <w:szCs w:val="24"/>
        </w:rPr>
        <w:t>enghasilkan</w:t>
      </w:r>
      <w:r w:rsidR="000E7F00" w:rsidRPr="000E7F00">
        <w:rPr>
          <w:rFonts w:ascii="Times New Roman" w:hAnsi="Times New Roman" w:cs="Times New Roman"/>
          <w:sz w:val="24"/>
          <w:szCs w:val="24"/>
        </w:rPr>
        <w:t xml:space="preserve"> laba melalui pemanfaatan seluruh aset yang dikelola secara efisien</w:t>
      </w:r>
      <w:r w:rsidR="00512027" w:rsidRPr="009E642A">
        <w:rPr>
          <w:rFonts w:ascii="Times New Roman" w:hAnsi="Times New Roman" w:cs="Times New Roman"/>
          <w:sz w:val="24"/>
          <w:szCs w:val="24"/>
        </w:rPr>
        <w:t>.</w:t>
      </w:r>
      <w:r w:rsidR="003233E5" w:rsidRPr="009E642A">
        <w:rPr>
          <w:rFonts w:ascii="Times New Roman" w:hAnsi="Times New Roman" w:cs="Times New Roman"/>
          <w:sz w:val="24"/>
          <w:szCs w:val="24"/>
        </w:rPr>
        <w:t xml:space="preserve"> </w:t>
      </w:r>
      <w:r w:rsidR="00AC4A0F">
        <w:rPr>
          <w:rFonts w:ascii="Times New Roman" w:hAnsi="Times New Roman" w:cs="Times New Roman"/>
          <w:sz w:val="24"/>
          <w:szCs w:val="24"/>
        </w:rPr>
        <w:t>Semakin tinggi tingkat profitabilitas</w:t>
      </w:r>
      <w:r w:rsidR="0092151F">
        <w:rPr>
          <w:rFonts w:ascii="Times New Roman" w:hAnsi="Times New Roman" w:cs="Times New Roman"/>
          <w:sz w:val="24"/>
          <w:szCs w:val="24"/>
        </w:rPr>
        <w:t xml:space="preserve">, semakin besar juga kemampuan perusahaan dalam menciptakan nilai dan menarik perhatian investor. </w:t>
      </w:r>
      <w:r w:rsidR="00512027" w:rsidRPr="009E642A">
        <w:rPr>
          <w:rFonts w:ascii="Times New Roman" w:hAnsi="Times New Roman" w:cs="Times New Roman"/>
          <w:sz w:val="24"/>
          <w:szCs w:val="24"/>
        </w:rPr>
        <w:t xml:space="preserve">Dalam penelitian ini, profitabilitas diukur menggunakan </w:t>
      </w:r>
      <w:r w:rsidR="00512027" w:rsidRPr="009E642A">
        <w:rPr>
          <w:rFonts w:ascii="Times New Roman" w:hAnsi="Times New Roman" w:cs="Times New Roman"/>
          <w:i/>
          <w:iCs/>
          <w:sz w:val="24"/>
          <w:szCs w:val="24"/>
        </w:rPr>
        <w:t xml:space="preserve">Return on </w:t>
      </w:r>
      <w:r w:rsidR="000E7F00">
        <w:rPr>
          <w:rFonts w:ascii="Times New Roman" w:hAnsi="Times New Roman" w:cs="Times New Roman"/>
          <w:i/>
          <w:iCs/>
          <w:sz w:val="24"/>
          <w:szCs w:val="24"/>
        </w:rPr>
        <w:t>Assets</w:t>
      </w:r>
      <w:r w:rsidR="00512027" w:rsidRPr="009E642A">
        <w:rPr>
          <w:rFonts w:ascii="Times New Roman" w:hAnsi="Times New Roman" w:cs="Times New Roman"/>
          <w:sz w:val="24"/>
          <w:szCs w:val="24"/>
        </w:rPr>
        <w:t xml:space="preserve"> (RO</w:t>
      </w:r>
      <w:r w:rsidR="000E7F00">
        <w:rPr>
          <w:rFonts w:ascii="Times New Roman" w:hAnsi="Times New Roman" w:cs="Times New Roman"/>
          <w:sz w:val="24"/>
          <w:szCs w:val="24"/>
        </w:rPr>
        <w:t>A</w:t>
      </w:r>
      <w:r w:rsidR="00512027" w:rsidRPr="009E642A">
        <w:rPr>
          <w:rFonts w:ascii="Times New Roman" w:hAnsi="Times New Roman" w:cs="Times New Roman"/>
          <w:sz w:val="24"/>
          <w:szCs w:val="24"/>
        </w:rPr>
        <w:t xml:space="preserve">) yaitu rasio antara laba bersih </w:t>
      </w:r>
      <w:r w:rsidR="000E7F00">
        <w:rPr>
          <w:rFonts w:ascii="Times New Roman" w:hAnsi="Times New Roman" w:cs="Times New Roman"/>
          <w:sz w:val="24"/>
          <w:szCs w:val="24"/>
        </w:rPr>
        <w:t xml:space="preserve">setelah pajak </w:t>
      </w:r>
      <w:r w:rsidR="00512027" w:rsidRPr="009E642A">
        <w:rPr>
          <w:rFonts w:ascii="Times New Roman" w:hAnsi="Times New Roman" w:cs="Times New Roman"/>
          <w:sz w:val="24"/>
          <w:szCs w:val="24"/>
        </w:rPr>
        <w:t xml:space="preserve">dengan total </w:t>
      </w:r>
      <w:r w:rsidR="000E7F00">
        <w:rPr>
          <w:rFonts w:ascii="Times New Roman" w:hAnsi="Times New Roman" w:cs="Times New Roman"/>
          <w:sz w:val="24"/>
          <w:szCs w:val="24"/>
        </w:rPr>
        <w:t>aset</w:t>
      </w:r>
      <w:r w:rsidR="00512027" w:rsidRPr="009E642A">
        <w:rPr>
          <w:rFonts w:ascii="Times New Roman" w:hAnsi="Times New Roman" w:cs="Times New Roman"/>
          <w:sz w:val="24"/>
          <w:szCs w:val="24"/>
        </w:rPr>
        <w:t>. RO</w:t>
      </w:r>
      <w:r w:rsidR="000E7F00">
        <w:rPr>
          <w:rFonts w:ascii="Times New Roman" w:hAnsi="Times New Roman" w:cs="Times New Roman"/>
          <w:sz w:val="24"/>
          <w:szCs w:val="24"/>
        </w:rPr>
        <w:t>A</w:t>
      </w:r>
      <w:r w:rsidR="00512027" w:rsidRPr="009E642A">
        <w:rPr>
          <w:rFonts w:ascii="Times New Roman" w:hAnsi="Times New Roman" w:cs="Times New Roman"/>
          <w:sz w:val="24"/>
          <w:szCs w:val="24"/>
        </w:rPr>
        <w:t xml:space="preserve"> dapat dirumuskan sebagai berikut:</w:t>
      </w:r>
    </w:p>
    <w:p w14:paraId="7AF38172" w14:textId="7E6B0F1F" w:rsidR="00941C95" w:rsidRPr="00E25224" w:rsidRDefault="00941C95" w:rsidP="006B2FF7">
      <w:pPr>
        <w:pStyle w:val="Heading3"/>
        <w:numPr>
          <w:ilvl w:val="2"/>
          <w:numId w:val="20"/>
        </w:numPr>
        <w:ind w:left="709" w:hanging="709"/>
      </w:pPr>
      <w:bookmarkStart w:id="46" w:name="_Toc209165219"/>
      <w:r w:rsidRPr="00E25224">
        <w:t>Struktur Modal</w:t>
      </w:r>
      <w:r w:rsidR="003D092F" w:rsidRPr="00E25224">
        <w:t xml:space="preserve"> (X</w:t>
      </w:r>
      <w:r w:rsidR="003D092F" w:rsidRPr="00E25224">
        <w:rPr>
          <w:vertAlign w:val="subscript"/>
        </w:rPr>
        <w:t>3</w:t>
      </w:r>
      <w:r w:rsidR="003D092F" w:rsidRPr="00E25224">
        <w:t>)</w:t>
      </w:r>
      <w:bookmarkEnd w:id="46"/>
    </w:p>
    <w:p w14:paraId="46C1E3BD" w14:textId="7F5088D1" w:rsidR="00512027" w:rsidRPr="009E642A" w:rsidRDefault="004601A8" w:rsidP="009E642A">
      <w:pPr>
        <w:spacing w:line="480" w:lineRule="auto"/>
        <w:ind w:firstLine="709"/>
        <w:jc w:val="both"/>
        <w:rPr>
          <w:rFonts w:ascii="Times New Roman" w:hAnsi="Times New Roman" w:cs="Times New Roman"/>
          <w:sz w:val="24"/>
          <w:szCs w:val="24"/>
        </w:rPr>
      </w:pPr>
      <w:r w:rsidRPr="00E25224">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741531CC" wp14:editId="571684E2">
                <wp:simplePos x="0" y="0"/>
                <wp:positionH relativeFrom="column">
                  <wp:posOffset>1468423</wp:posOffset>
                </wp:positionH>
                <wp:positionV relativeFrom="paragraph">
                  <wp:posOffset>2372360</wp:posOffset>
                </wp:positionV>
                <wp:extent cx="914400" cy="257175"/>
                <wp:effectExtent l="0" t="0" r="18415" b="28575"/>
                <wp:wrapNone/>
                <wp:docPr id="912952205" name="Text Box 7"/>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solidFill>
                            <a:schemeClr val="bg1"/>
                          </a:solidFill>
                        </a:ln>
                      </wps:spPr>
                      <wps:txbx>
                        <w:txbxContent>
                          <w:p w14:paraId="03AAA6C5" w14:textId="36C3A492" w:rsidR="004601A8" w:rsidRDefault="004601A8" w:rsidP="004601A8">
                            <w:r>
                              <w:rPr>
                                <w:rFonts w:ascii="Times New Roman" w:hAnsi="Times New Roman" w:cs="Times New Roman"/>
                                <w:sz w:val="24"/>
                                <w:szCs w:val="24"/>
                              </w:rPr>
                              <w:t>DER</w:t>
                            </w:r>
                            <w:r w:rsidRPr="00DC5303">
                              <w:rPr>
                                <w:rFonts w:ascii="Times New Roman" w:hAnsi="Times New Roman" w:cs="Times New Roman"/>
                                <w:sz w:val="24"/>
                                <w:szCs w:val="24"/>
                              </w:rPr>
                              <w:t xml:space="preserve"> </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1531CC" id="_x0000_s1031" type="#_x0000_t202" style="position:absolute;left:0;text-align:left;margin-left:115.6pt;margin-top:186.8pt;width:1in;height:20.25pt;z-index:251725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" filled="f" strokecolor="white [3212]" strokeweight=".5pt">
                <v:textbox>
                  <w:txbxContent>
                    <w:p w14:paraId="03AAA6C5" w14:textId="36C3A492" w:rsidR="004601A8" w:rsidRDefault="004601A8" w:rsidP="004601A8">
                      <w:r>
                        <w:rPr>
                          <w:rFonts w:ascii="Times New Roman" w:hAnsi="Times New Roman" w:cs="Times New Roman"/>
                          <w:sz w:val="24"/>
                          <w:szCs w:val="24"/>
                        </w:rPr>
                        <w:t>DER</w:t>
                      </w:r>
                      <w:r w:rsidRPr="00DC5303">
                        <w:rPr>
                          <w:rFonts w:ascii="Times New Roman" w:hAnsi="Times New Roman" w:cs="Times New Roman"/>
                          <w:sz w:val="24"/>
                          <w:szCs w:val="24"/>
                        </w:rPr>
                        <w:t xml:space="preserve"> </w:t>
                      </w:r>
                      <w:r>
                        <w:t>=</w:t>
                      </w:r>
                    </w:p>
                  </w:txbxContent>
                </v:textbox>
              </v:shape>
            </w:pict>
          </mc:Fallback>
        </mc:AlternateContent>
      </w:r>
      <w:r w:rsidRPr="00E25224">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2A20C0F3" wp14:editId="091AE20F">
                <wp:simplePos x="0" y="0"/>
                <wp:positionH relativeFrom="margin">
                  <wp:posOffset>2035203</wp:posOffset>
                </wp:positionH>
                <wp:positionV relativeFrom="paragraph">
                  <wp:posOffset>2520315</wp:posOffset>
                </wp:positionV>
                <wp:extent cx="938254" cy="0"/>
                <wp:effectExtent l="0" t="0" r="0" b="0"/>
                <wp:wrapNone/>
                <wp:docPr id="217717247" name="Straight Connector 8"/>
                <wp:cNvGraphicFramePr/>
                <a:graphic xmlns:a="http://schemas.openxmlformats.org/drawingml/2006/main">
                  <a:graphicData uri="http://schemas.microsoft.com/office/word/2010/wordprocessingShape">
                    <wps:wsp>
                      <wps:cNvCnPr/>
                      <wps:spPr>
                        <a:xfrm flipV="1">
                          <a:off x="0" y="0"/>
                          <a:ext cx="93825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F9ABB" id="Straight Connector 8" o:spid="_x0000_s1026" style="position:absolute;flip:y;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0.25pt,198.45pt" to="234.15pt,1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" strokecolor="black [3213]" strokeweight=".5pt">
                <w10:wrap anchorx="margin"/>
              </v:line>
            </w:pict>
          </mc:Fallback>
        </mc:AlternateContent>
      </w:r>
      <w:r w:rsidR="00D80A58" w:rsidRPr="00E25224">
        <w:rPr>
          <w:rFonts w:ascii="Times New Roman" w:hAnsi="Times New Roman" w:cs="Times New Roman"/>
          <w:noProof/>
          <w:sz w:val="24"/>
          <w:szCs w:val="24"/>
        </w:rPr>
        <mc:AlternateContent>
          <mc:Choice Requires="wps">
            <w:drawing>
              <wp:anchor distT="0" distB="0" distL="114300" distR="114300" simplePos="0" relativeHeight="251707392" behindDoc="1" locked="0" layoutInCell="1" allowOverlap="1" wp14:anchorId="4589502C" wp14:editId="28E10725">
                <wp:simplePos x="0" y="0"/>
                <wp:positionH relativeFrom="margin">
                  <wp:posOffset>-1270</wp:posOffset>
                </wp:positionH>
                <wp:positionV relativeFrom="paragraph">
                  <wp:posOffset>2232660</wp:posOffset>
                </wp:positionV>
                <wp:extent cx="5017135" cy="561975"/>
                <wp:effectExtent l="0" t="0" r="12065" b="28575"/>
                <wp:wrapSquare wrapText="bothSides"/>
                <wp:docPr id="126995093" name="Rectangle 2"/>
                <wp:cNvGraphicFramePr/>
                <a:graphic xmlns:a="http://schemas.openxmlformats.org/drawingml/2006/main">
                  <a:graphicData uri="http://schemas.microsoft.com/office/word/2010/wordprocessingShape">
                    <wps:wsp>
                      <wps:cNvSpPr/>
                      <wps:spPr>
                        <a:xfrm>
                          <a:off x="0" y="0"/>
                          <a:ext cx="5017135" cy="561975"/>
                        </a:xfrm>
                        <a:prstGeom prst="rect">
                          <a:avLst/>
                        </a:prstGeom>
                        <a:solidFill>
                          <a:sysClr val="window" lastClr="FFFFFF"/>
                        </a:solidFill>
                        <a:ln w="12700" cap="flat" cmpd="sng" algn="ctr">
                          <a:solidFill>
                            <a:schemeClr val="bg1"/>
                          </a:solidFill>
                          <a:prstDash val="solid"/>
                        </a:ln>
                        <a:effectLst/>
                      </wps:spPr>
                      <wps:txbx>
                        <w:txbxContent>
                          <w:p w14:paraId="197645EB" w14:textId="6DB4F146" w:rsidR="0036708E" w:rsidRDefault="0092547C" w:rsidP="0036708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Total </w:t>
                            </w:r>
                            <w:r w:rsidR="0036708E">
                              <w:rPr>
                                <w:rFonts w:ascii="Times New Roman" w:hAnsi="Times New Roman" w:cs="Times New Roman"/>
                                <w:color w:val="000000" w:themeColor="text1"/>
                                <w:sz w:val="24"/>
                                <w:szCs w:val="24"/>
                              </w:rPr>
                              <w:t>Utang</w:t>
                            </w:r>
                          </w:p>
                          <w:p w14:paraId="69650031" w14:textId="77777777" w:rsidR="0036708E" w:rsidRDefault="0036708E" w:rsidP="0036708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 Ekuitas</w:t>
                            </w:r>
                          </w:p>
                          <w:p w14:paraId="62C53E00"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43E87CE9"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490CDA99"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0D2B0543" w14:textId="77777777" w:rsidR="0036708E" w:rsidRPr="00DC5303" w:rsidRDefault="0036708E" w:rsidP="0036708E">
                            <w:pPr>
                              <w:spacing w:after="0" w:line="360" w:lineRule="auto"/>
                              <w:jc w:val="center"/>
                              <w:rPr>
                                <w:rFonts w:ascii="Times New Roman" w:hAnsi="Times New Roman" w:cs="Times New Roman"/>
                                <w:color w:val="000000" w:themeColor="text1"/>
                                <w:sz w:val="24"/>
                                <w:szCs w:val="24"/>
                              </w:rPr>
                            </w:pPr>
                          </w:p>
                          <w:p w14:paraId="4675A179" w14:textId="77777777" w:rsidR="0036708E" w:rsidRDefault="0036708E" w:rsidP="0036708E">
                            <w:pPr>
                              <w:jc w:val="center"/>
                            </w:pPr>
                          </w:p>
                          <w:p w14:paraId="29C07966" w14:textId="77777777" w:rsidR="0036708E" w:rsidRDefault="0036708E" w:rsidP="003670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9502C" id="_x0000_s1032" style="position:absolute;left:0;text-align:left;margin-left:-.1pt;margin-top:175.8pt;width:395.05pt;height:44.2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" fillcolor="window" strokecolor="white [3212]" strokeweight="1pt">
                <v:textbox>
                  <w:txbxContent>
                    <w:p w14:paraId="197645EB" w14:textId="6DB4F146" w:rsidR="0036708E" w:rsidRDefault="0092547C" w:rsidP="0036708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Total </w:t>
                      </w:r>
                      <w:r w:rsidR="0036708E">
                        <w:rPr>
                          <w:rFonts w:ascii="Times New Roman" w:hAnsi="Times New Roman" w:cs="Times New Roman"/>
                          <w:color w:val="000000" w:themeColor="text1"/>
                          <w:sz w:val="24"/>
                          <w:szCs w:val="24"/>
                        </w:rPr>
                        <w:t>Utang</w:t>
                      </w:r>
                    </w:p>
                    <w:p w14:paraId="69650031" w14:textId="77777777" w:rsidR="0036708E" w:rsidRDefault="0036708E" w:rsidP="0036708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 Ekuitas</w:t>
                      </w:r>
                    </w:p>
                    <w:p w14:paraId="62C53E00"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43E87CE9"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490CDA99"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0D2B0543" w14:textId="77777777" w:rsidR="0036708E" w:rsidRPr="00DC5303" w:rsidRDefault="0036708E" w:rsidP="0036708E">
                      <w:pPr>
                        <w:spacing w:after="0" w:line="360" w:lineRule="auto"/>
                        <w:jc w:val="center"/>
                        <w:rPr>
                          <w:rFonts w:ascii="Times New Roman" w:hAnsi="Times New Roman" w:cs="Times New Roman"/>
                          <w:color w:val="000000" w:themeColor="text1"/>
                          <w:sz w:val="24"/>
                          <w:szCs w:val="24"/>
                        </w:rPr>
                      </w:pPr>
                    </w:p>
                    <w:p w14:paraId="4675A179" w14:textId="77777777" w:rsidR="0036708E" w:rsidRDefault="0036708E" w:rsidP="0036708E">
                      <w:pPr>
                        <w:jc w:val="center"/>
                      </w:pPr>
                    </w:p>
                    <w:p w14:paraId="29C07966" w14:textId="77777777" w:rsidR="0036708E" w:rsidRDefault="0036708E" w:rsidP="0036708E">
                      <w:pPr>
                        <w:jc w:val="center"/>
                      </w:pPr>
                    </w:p>
                  </w:txbxContent>
                </v:textbox>
                <w10:wrap type="square" anchorx="margin"/>
              </v:rect>
            </w:pict>
          </mc:Fallback>
        </mc:AlternateContent>
      </w:r>
      <w:r w:rsidR="003233E5" w:rsidRPr="009E642A">
        <w:rPr>
          <w:rFonts w:ascii="Times New Roman" w:hAnsi="Times New Roman" w:cs="Times New Roman"/>
          <w:sz w:val="24"/>
          <w:szCs w:val="24"/>
        </w:rPr>
        <w:t xml:space="preserve">Struktur modal adalah susunan pembiayaan perusahaan yang terdiri dari kombinasi antara utang dan ekuitas. </w:t>
      </w:r>
      <w:r w:rsidR="0092151F">
        <w:rPr>
          <w:rFonts w:ascii="Times New Roman" w:hAnsi="Times New Roman" w:cs="Times New Roman"/>
          <w:sz w:val="24"/>
          <w:szCs w:val="24"/>
        </w:rPr>
        <w:t xml:space="preserve">Pemilihan struktur modal yang tepat akan berdampak pada stabilitas keuangan dan risiko perusahaan. </w:t>
      </w:r>
      <w:r w:rsidR="00512027" w:rsidRPr="009E642A">
        <w:rPr>
          <w:rFonts w:ascii="Times New Roman" w:hAnsi="Times New Roman" w:cs="Times New Roman"/>
          <w:sz w:val="24"/>
          <w:szCs w:val="24"/>
        </w:rPr>
        <w:t xml:space="preserve">Dalam penelitian ini, struktur modal diukur menggunakan </w:t>
      </w:r>
      <w:r w:rsidR="00512027" w:rsidRPr="009E642A">
        <w:rPr>
          <w:rFonts w:ascii="Times New Roman" w:hAnsi="Times New Roman" w:cs="Times New Roman"/>
          <w:i/>
          <w:iCs/>
          <w:sz w:val="24"/>
          <w:szCs w:val="24"/>
        </w:rPr>
        <w:t>Debt to Equity Ratio</w:t>
      </w:r>
      <w:r w:rsidR="00512027" w:rsidRPr="009E642A">
        <w:rPr>
          <w:rFonts w:ascii="Times New Roman" w:hAnsi="Times New Roman" w:cs="Times New Roman"/>
          <w:sz w:val="24"/>
          <w:szCs w:val="24"/>
        </w:rPr>
        <w:t xml:space="preserve"> (DER)</w:t>
      </w:r>
      <w:r w:rsidR="0092151F">
        <w:rPr>
          <w:rFonts w:ascii="Times New Roman" w:hAnsi="Times New Roman" w:cs="Times New Roman"/>
          <w:sz w:val="24"/>
          <w:szCs w:val="24"/>
        </w:rPr>
        <w:t xml:space="preserve"> yaitu rasio yang menunjukkan proporsi antara total utang dan ekuitas perusahaan</w:t>
      </w:r>
      <w:r w:rsidR="00512027" w:rsidRPr="009E642A">
        <w:rPr>
          <w:rFonts w:ascii="Times New Roman" w:hAnsi="Times New Roman" w:cs="Times New Roman"/>
          <w:sz w:val="24"/>
          <w:szCs w:val="24"/>
        </w:rPr>
        <w:t>. DER dapat dirumuskan sebagai berikut:</w:t>
      </w:r>
    </w:p>
    <w:p w14:paraId="0DE1DD2A" w14:textId="219F772C" w:rsidR="00AD68EF" w:rsidRPr="004601A8" w:rsidRDefault="00AD68EF" w:rsidP="004601A8">
      <w:pPr>
        <w:spacing w:after="0" w:line="360" w:lineRule="auto"/>
        <w:jc w:val="both"/>
        <w:rPr>
          <w:rFonts w:ascii="Times New Roman" w:hAnsi="Times New Roman" w:cs="Times New Roman"/>
          <w:sz w:val="24"/>
          <w:szCs w:val="24"/>
        </w:rPr>
      </w:pPr>
    </w:p>
    <w:p w14:paraId="57803772" w14:textId="6431B13C" w:rsidR="009E642A" w:rsidRDefault="00941C95" w:rsidP="006B2FF7">
      <w:pPr>
        <w:pStyle w:val="Heading3"/>
        <w:numPr>
          <w:ilvl w:val="2"/>
          <w:numId w:val="20"/>
        </w:numPr>
        <w:ind w:left="709" w:hanging="709"/>
      </w:pPr>
      <w:bookmarkStart w:id="47" w:name="_Toc209165220"/>
      <w:r w:rsidRPr="00E25224">
        <w:t>Keputusan Investasi</w:t>
      </w:r>
      <w:r w:rsidR="003D092F" w:rsidRPr="00E25224">
        <w:t xml:space="preserve"> (X</w:t>
      </w:r>
      <w:r w:rsidR="003D092F" w:rsidRPr="00E25224">
        <w:rPr>
          <w:vertAlign w:val="subscript"/>
        </w:rPr>
        <w:t>4</w:t>
      </w:r>
      <w:r w:rsidR="003D092F" w:rsidRPr="00E25224">
        <w:t>)</w:t>
      </w:r>
      <w:bookmarkEnd w:id="47"/>
    </w:p>
    <w:p w14:paraId="03BF0365" w14:textId="25FC2C0C" w:rsidR="00DC5303" w:rsidRPr="009E642A" w:rsidRDefault="00501D92" w:rsidP="009E642A">
      <w:pPr>
        <w:spacing w:line="480" w:lineRule="auto"/>
        <w:ind w:firstLine="709"/>
        <w:jc w:val="both"/>
        <w:rPr>
          <w:rFonts w:ascii="Times New Roman" w:hAnsi="Times New Roman" w:cs="Times New Roman"/>
          <w:b/>
          <w:bCs/>
          <w:sz w:val="24"/>
          <w:szCs w:val="24"/>
        </w:rPr>
      </w:pPr>
      <w:r w:rsidRPr="00E25224">
        <w:rPr>
          <w:noProof/>
        </w:rPr>
        <mc:AlternateContent>
          <mc:Choice Requires="wps">
            <w:drawing>
              <wp:anchor distT="0" distB="0" distL="114300" distR="114300" simplePos="0" relativeHeight="251715584" behindDoc="0" locked="0" layoutInCell="1" allowOverlap="1" wp14:anchorId="49D1368F" wp14:editId="5249421E">
                <wp:simplePos x="0" y="0"/>
                <wp:positionH relativeFrom="column">
                  <wp:posOffset>1095375</wp:posOffset>
                </wp:positionH>
                <wp:positionV relativeFrom="paragraph">
                  <wp:posOffset>2719705</wp:posOffset>
                </wp:positionV>
                <wp:extent cx="914400" cy="257175"/>
                <wp:effectExtent l="0" t="0" r="18415" b="28575"/>
                <wp:wrapNone/>
                <wp:docPr id="1411630567" name="Text Box 7"/>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solidFill>
                            <a:schemeClr val="bg1"/>
                          </a:solidFill>
                        </a:ln>
                      </wps:spPr>
                      <wps:txbx>
                        <w:txbxContent>
                          <w:p w14:paraId="4790F8E7" w14:textId="31719027" w:rsidR="00E77132" w:rsidRDefault="00E77132" w:rsidP="00E77132">
                            <w:r>
                              <w:rPr>
                                <w:rFonts w:ascii="Times New Roman" w:hAnsi="Times New Roman" w:cs="Times New Roman"/>
                                <w:sz w:val="24"/>
                                <w:szCs w:val="24"/>
                              </w:rPr>
                              <w:t>PER</w:t>
                            </w:r>
                            <w:r w:rsidRPr="00DC5303">
                              <w:rPr>
                                <w:rFonts w:ascii="Times New Roman" w:hAnsi="Times New Roman" w:cs="Times New Roman"/>
                                <w:sz w:val="24"/>
                                <w:szCs w:val="24"/>
                              </w:rPr>
                              <w:t xml:space="preserve"> </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D1368F" id="_x0000_s1033" type="#_x0000_t202" style="position:absolute;left:0;text-align:left;margin-left:86.25pt;margin-top:214.15pt;width:1in;height:20.2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" filled="f" strokecolor="white [3212]" strokeweight=".5pt">
                <v:textbox>
                  <w:txbxContent>
                    <w:p w14:paraId="4790F8E7" w14:textId="31719027" w:rsidR="00E77132" w:rsidRDefault="00E77132" w:rsidP="00E77132">
                      <w:r>
                        <w:rPr>
                          <w:rFonts w:ascii="Times New Roman" w:hAnsi="Times New Roman" w:cs="Times New Roman"/>
                          <w:sz w:val="24"/>
                          <w:szCs w:val="24"/>
                        </w:rPr>
                        <w:t>PER</w:t>
                      </w:r>
                      <w:r w:rsidRPr="00DC5303">
                        <w:rPr>
                          <w:rFonts w:ascii="Times New Roman" w:hAnsi="Times New Roman" w:cs="Times New Roman"/>
                          <w:sz w:val="24"/>
                          <w:szCs w:val="24"/>
                        </w:rPr>
                        <w:t xml:space="preserve"> </w:t>
                      </w:r>
                      <w:r>
                        <w:t>=</w:t>
                      </w:r>
                    </w:p>
                  </w:txbxContent>
                </v:textbox>
              </v:shape>
            </w:pict>
          </mc:Fallback>
        </mc:AlternateContent>
      </w:r>
      <w:r w:rsidRPr="00E25224">
        <w:rPr>
          <w:noProof/>
        </w:rPr>
        <mc:AlternateContent>
          <mc:Choice Requires="wps">
            <w:drawing>
              <wp:anchor distT="0" distB="0" distL="114300" distR="114300" simplePos="0" relativeHeight="251729920" behindDoc="0" locked="0" layoutInCell="1" allowOverlap="1" wp14:anchorId="3605ECE9" wp14:editId="44524858">
                <wp:simplePos x="0" y="0"/>
                <wp:positionH relativeFrom="margin">
                  <wp:posOffset>1640205</wp:posOffset>
                </wp:positionH>
                <wp:positionV relativeFrom="paragraph">
                  <wp:posOffset>2876246</wp:posOffset>
                </wp:positionV>
                <wp:extent cx="1743075" cy="0"/>
                <wp:effectExtent l="0" t="0" r="0" b="0"/>
                <wp:wrapNone/>
                <wp:docPr id="1356728340" name="Straight Connector 8"/>
                <wp:cNvGraphicFramePr/>
                <a:graphic xmlns:a="http://schemas.openxmlformats.org/drawingml/2006/main">
                  <a:graphicData uri="http://schemas.microsoft.com/office/word/2010/wordprocessingShape">
                    <wps:wsp>
                      <wps:cNvCnPr/>
                      <wps:spPr>
                        <a:xfrm flipV="1">
                          <a:off x="0" y="0"/>
                          <a:ext cx="17430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712ED" id="Straight Connector 8" o:spid="_x0000_s1026" style="position:absolute;flip:y;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15pt,226.5pt" to="266.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" strokecolor="black [3213]" strokeweight=".5pt">
                <w10:wrap anchorx="margin"/>
              </v:line>
            </w:pict>
          </mc:Fallback>
        </mc:AlternateContent>
      </w:r>
      <w:r w:rsidRPr="00E25224">
        <w:rPr>
          <w:rFonts w:ascii="Times New Roman" w:hAnsi="Times New Roman" w:cs="Times New Roman"/>
          <w:noProof/>
          <w:sz w:val="24"/>
          <w:szCs w:val="24"/>
        </w:rPr>
        <mc:AlternateContent>
          <mc:Choice Requires="wps">
            <w:drawing>
              <wp:anchor distT="0" distB="0" distL="114300" distR="114300" simplePos="0" relativeHeight="251705344" behindDoc="1" locked="0" layoutInCell="1" allowOverlap="1" wp14:anchorId="683FF03B" wp14:editId="718AB15B">
                <wp:simplePos x="0" y="0"/>
                <wp:positionH relativeFrom="margin">
                  <wp:posOffset>-1270</wp:posOffset>
                </wp:positionH>
                <wp:positionV relativeFrom="paragraph">
                  <wp:posOffset>2580640</wp:posOffset>
                </wp:positionV>
                <wp:extent cx="5016500" cy="561975"/>
                <wp:effectExtent l="0" t="0" r="12700" b="28575"/>
                <wp:wrapSquare wrapText="bothSides"/>
                <wp:docPr id="1143835428" name="Rectangle 2"/>
                <wp:cNvGraphicFramePr/>
                <a:graphic xmlns:a="http://schemas.openxmlformats.org/drawingml/2006/main">
                  <a:graphicData uri="http://schemas.microsoft.com/office/word/2010/wordprocessingShape">
                    <wps:wsp>
                      <wps:cNvSpPr/>
                      <wps:spPr>
                        <a:xfrm>
                          <a:off x="0" y="0"/>
                          <a:ext cx="5016500" cy="561975"/>
                        </a:xfrm>
                        <a:prstGeom prst="rect">
                          <a:avLst/>
                        </a:prstGeom>
                        <a:solidFill>
                          <a:sysClr val="window" lastClr="FFFFFF"/>
                        </a:solidFill>
                        <a:ln w="12700" cap="flat" cmpd="sng" algn="ctr">
                          <a:solidFill>
                            <a:schemeClr val="bg1"/>
                          </a:solidFill>
                          <a:prstDash val="solid"/>
                        </a:ln>
                        <a:effectLst/>
                      </wps:spPr>
                      <wps:txbx>
                        <w:txbxContent>
                          <w:p w14:paraId="37BCA2C0" w14:textId="77777777" w:rsidR="0036708E" w:rsidRDefault="0036708E" w:rsidP="0036708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Harga Per Lembar Saham</w:t>
                            </w:r>
                          </w:p>
                          <w:p w14:paraId="5ABC6369" w14:textId="50F49D29" w:rsidR="0036708E" w:rsidRDefault="00E77132" w:rsidP="0036708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Laba</w:t>
                            </w:r>
                            <w:r w:rsidR="0036708E">
                              <w:rPr>
                                <w:rFonts w:ascii="Times New Roman" w:hAnsi="Times New Roman" w:cs="Times New Roman"/>
                                <w:color w:val="000000" w:themeColor="text1"/>
                                <w:sz w:val="24"/>
                                <w:szCs w:val="24"/>
                              </w:rPr>
                              <w:t xml:space="preserve"> Per Lembar Saham</w:t>
                            </w:r>
                          </w:p>
                          <w:p w14:paraId="083E8DD0"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62D30FCB"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5611D788"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05864EC2" w14:textId="77777777" w:rsidR="0036708E" w:rsidRPr="00DC5303" w:rsidRDefault="0036708E" w:rsidP="0036708E">
                            <w:pPr>
                              <w:spacing w:after="0" w:line="360" w:lineRule="auto"/>
                              <w:jc w:val="center"/>
                              <w:rPr>
                                <w:rFonts w:ascii="Times New Roman" w:hAnsi="Times New Roman" w:cs="Times New Roman"/>
                                <w:color w:val="000000" w:themeColor="text1"/>
                                <w:sz w:val="24"/>
                                <w:szCs w:val="24"/>
                              </w:rPr>
                            </w:pPr>
                          </w:p>
                          <w:p w14:paraId="0C880D7F" w14:textId="77777777" w:rsidR="0036708E" w:rsidRDefault="0036708E" w:rsidP="0036708E">
                            <w:pPr>
                              <w:jc w:val="center"/>
                            </w:pPr>
                          </w:p>
                          <w:p w14:paraId="5A7A6A45" w14:textId="77777777" w:rsidR="0036708E" w:rsidRDefault="0036708E" w:rsidP="003670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FF03B" id="_x0000_s1034" style="position:absolute;left:0;text-align:left;margin-left:-.1pt;margin-top:203.2pt;width:395pt;height:44.2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" fillcolor="window" strokecolor="white [3212]" strokeweight="1pt">
                <v:textbox>
                  <w:txbxContent>
                    <w:p w14:paraId="37BCA2C0" w14:textId="77777777" w:rsidR="0036708E" w:rsidRDefault="0036708E" w:rsidP="0036708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Harga Per Lembar Saham</w:t>
                      </w:r>
                    </w:p>
                    <w:p w14:paraId="5ABC6369" w14:textId="50F49D29" w:rsidR="0036708E" w:rsidRDefault="00E77132" w:rsidP="0036708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Laba</w:t>
                      </w:r>
                      <w:r w:rsidR="0036708E">
                        <w:rPr>
                          <w:rFonts w:ascii="Times New Roman" w:hAnsi="Times New Roman" w:cs="Times New Roman"/>
                          <w:color w:val="000000" w:themeColor="text1"/>
                          <w:sz w:val="24"/>
                          <w:szCs w:val="24"/>
                        </w:rPr>
                        <w:t xml:space="preserve"> Per Lembar Saham</w:t>
                      </w:r>
                    </w:p>
                    <w:p w14:paraId="083E8DD0"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62D30FCB"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5611D788" w14:textId="77777777" w:rsidR="0036708E" w:rsidRDefault="0036708E" w:rsidP="0036708E">
                      <w:pPr>
                        <w:spacing w:after="0" w:line="360" w:lineRule="auto"/>
                        <w:jc w:val="center"/>
                        <w:rPr>
                          <w:rFonts w:ascii="Times New Roman" w:hAnsi="Times New Roman" w:cs="Times New Roman"/>
                          <w:color w:val="000000" w:themeColor="text1"/>
                          <w:sz w:val="24"/>
                          <w:szCs w:val="24"/>
                        </w:rPr>
                      </w:pPr>
                    </w:p>
                    <w:p w14:paraId="05864EC2" w14:textId="77777777" w:rsidR="0036708E" w:rsidRPr="00DC5303" w:rsidRDefault="0036708E" w:rsidP="0036708E">
                      <w:pPr>
                        <w:spacing w:after="0" w:line="360" w:lineRule="auto"/>
                        <w:jc w:val="center"/>
                        <w:rPr>
                          <w:rFonts w:ascii="Times New Roman" w:hAnsi="Times New Roman" w:cs="Times New Roman"/>
                          <w:color w:val="000000" w:themeColor="text1"/>
                          <w:sz w:val="24"/>
                          <w:szCs w:val="24"/>
                        </w:rPr>
                      </w:pPr>
                    </w:p>
                    <w:p w14:paraId="0C880D7F" w14:textId="77777777" w:rsidR="0036708E" w:rsidRDefault="0036708E" w:rsidP="0036708E">
                      <w:pPr>
                        <w:jc w:val="center"/>
                      </w:pPr>
                    </w:p>
                    <w:p w14:paraId="5A7A6A45" w14:textId="77777777" w:rsidR="0036708E" w:rsidRDefault="0036708E" w:rsidP="0036708E">
                      <w:pPr>
                        <w:jc w:val="center"/>
                      </w:pPr>
                    </w:p>
                  </w:txbxContent>
                </v:textbox>
                <w10:wrap type="square" anchorx="margin"/>
              </v:rect>
            </w:pict>
          </mc:Fallback>
        </mc:AlternateContent>
      </w:r>
      <w:r w:rsidR="00DC5303" w:rsidRPr="009E642A">
        <w:rPr>
          <w:rFonts w:ascii="Times New Roman" w:hAnsi="Times New Roman" w:cs="Times New Roman"/>
          <w:sz w:val="24"/>
          <w:szCs w:val="24"/>
        </w:rPr>
        <w:t xml:space="preserve">Keputusan investasi </w:t>
      </w:r>
      <w:r w:rsidR="004268D1" w:rsidRPr="004268D1">
        <w:rPr>
          <w:rFonts w:ascii="Times New Roman" w:hAnsi="Times New Roman" w:cs="Times New Roman"/>
          <w:sz w:val="24"/>
          <w:szCs w:val="24"/>
        </w:rPr>
        <w:t xml:space="preserve">mencerminkan ekspektasi manajemen dan investor terhadap pertumbuhan laba perusahaan di masa depan. Dalam penelitian ini, keputusan investasi diukur menggunakan </w:t>
      </w:r>
      <w:r w:rsidR="004268D1" w:rsidRPr="004268D1">
        <w:rPr>
          <w:rFonts w:ascii="Times New Roman" w:hAnsi="Times New Roman" w:cs="Times New Roman"/>
          <w:i/>
          <w:iCs/>
          <w:sz w:val="24"/>
          <w:szCs w:val="24"/>
        </w:rPr>
        <w:t>Price Earnings Ratio</w:t>
      </w:r>
      <w:r w:rsidR="004268D1" w:rsidRPr="004268D1">
        <w:rPr>
          <w:rFonts w:ascii="Times New Roman" w:hAnsi="Times New Roman" w:cs="Times New Roman"/>
          <w:sz w:val="24"/>
          <w:szCs w:val="24"/>
        </w:rPr>
        <w:t xml:space="preserve"> (PER) yaitu rasio yang menggambarkan seberapa besar harga saham yang bersedia dibayar investor untuk setiap rupiah laba bersih perusahaan. PER dapat digunakan sebagai indikator optimisme pasar terhadap keputusan investasi yang diambil oleh perusahaan.</w:t>
      </w:r>
      <w:r w:rsidR="004268D1">
        <w:rPr>
          <w:rFonts w:ascii="Times New Roman" w:hAnsi="Times New Roman" w:cs="Times New Roman"/>
          <w:sz w:val="24"/>
          <w:szCs w:val="24"/>
        </w:rPr>
        <w:t xml:space="preserve"> </w:t>
      </w:r>
      <w:r w:rsidR="00DC5303" w:rsidRPr="009E642A">
        <w:rPr>
          <w:rFonts w:ascii="Times New Roman" w:hAnsi="Times New Roman" w:cs="Times New Roman"/>
          <w:sz w:val="24"/>
          <w:szCs w:val="24"/>
        </w:rPr>
        <w:t>PER dapat dirumuskan sebagai berikut:</w:t>
      </w:r>
    </w:p>
    <w:p w14:paraId="45B88A5C" w14:textId="0B21783E" w:rsidR="0036708E" w:rsidRPr="008A3EB4" w:rsidRDefault="0036708E" w:rsidP="00501D92">
      <w:pPr>
        <w:spacing w:after="0" w:line="360" w:lineRule="auto"/>
        <w:jc w:val="both"/>
        <w:rPr>
          <w:rFonts w:ascii="Times New Roman" w:hAnsi="Times New Roman" w:cs="Times New Roman"/>
        </w:rPr>
      </w:pPr>
    </w:p>
    <w:p w14:paraId="2DE67619" w14:textId="7A937B83" w:rsidR="004268D1" w:rsidRDefault="004268D1" w:rsidP="00BC1117">
      <w:pPr>
        <w:spacing w:after="0" w:line="480" w:lineRule="auto"/>
        <w:ind w:firstLine="709"/>
        <w:jc w:val="both"/>
        <w:rPr>
          <w:rFonts w:ascii="Times New Roman" w:hAnsi="Times New Roman" w:cs="Times New Roman"/>
          <w:sz w:val="24"/>
          <w:szCs w:val="24"/>
        </w:rPr>
      </w:pPr>
      <w:r w:rsidRPr="004268D1">
        <w:rPr>
          <w:rFonts w:ascii="Times New Roman" w:hAnsi="Times New Roman" w:cs="Times New Roman"/>
          <w:sz w:val="24"/>
          <w:szCs w:val="24"/>
        </w:rPr>
        <w:t>Harga per lembar saham yang digunakan dalam penelitian ini adalah harga penutupan akhir tahun dari masing-masing perusahaan yang tercatat di Bursa Efek Indonesia. Harga ini dianggap mewakili penilaian pasar terhadap perusahaan pada akhir periode pelaporan tahunan.</w:t>
      </w:r>
    </w:p>
    <w:p w14:paraId="25C8D26B" w14:textId="30223CC5" w:rsidR="00BC1117" w:rsidRPr="00E25224" w:rsidRDefault="00BC1117" w:rsidP="00BC1117">
      <w:pPr>
        <w:spacing w:after="0" w:line="480" w:lineRule="auto"/>
        <w:ind w:firstLine="709"/>
        <w:jc w:val="both"/>
        <w:rPr>
          <w:rFonts w:ascii="Times New Roman" w:hAnsi="Times New Roman" w:cs="Times New Roman"/>
          <w:sz w:val="24"/>
          <w:szCs w:val="24"/>
        </w:rPr>
      </w:pPr>
      <w:r w:rsidRPr="00BC1117">
        <w:rPr>
          <w:rFonts w:ascii="Times New Roman" w:hAnsi="Times New Roman" w:cs="Times New Roman"/>
          <w:sz w:val="24"/>
          <w:szCs w:val="24"/>
        </w:rPr>
        <w:t>Laba per lembar saham</w:t>
      </w:r>
      <w:r>
        <w:rPr>
          <w:rFonts w:ascii="Times New Roman" w:hAnsi="Times New Roman" w:cs="Times New Roman"/>
          <w:sz w:val="24"/>
          <w:szCs w:val="24"/>
        </w:rPr>
        <w:t xml:space="preserve"> </w:t>
      </w:r>
      <w:r w:rsidRPr="00BC1117">
        <w:rPr>
          <w:rFonts w:ascii="Times New Roman" w:hAnsi="Times New Roman" w:cs="Times New Roman"/>
          <w:sz w:val="24"/>
          <w:szCs w:val="24"/>
        </w:rPr>
        <w:t xml:space="preserve">diperoleh dari laporan laba rugi tahunan masing-masing perusahaan. EPS dihitung dengan cara membagi laba bersih setelah pajak dengan jumlah saham beredar. </w:t>
      </w:r>
      <w:r w:rsidRPr="00C25446">
        <w:rPr>
          <w:rFonts w:ascii="Times New Roman" w:hAnsi="Times New Roman" w:cs="Times New Roman"/>
          <w:sz w:val="24"/>
          <w:szCs w:val="24"/>
        </w:rPr>
        <w:t>Data diperoleh dari laporan tahunan</w:t>
      </w:r>
      <w:r>
        <w:rPr>
          <w:rFonts w:ascii="Times New Roman" w:hAnsi="Times New Roman" w:cs="Times New Roman"/>
          <w:sz w:val="24"/>
          <w:szCs w:val="24"/>
        </w:rPr>
        <w:t xml:space="preserve"> </w:t>
      </w:r>
      <w:r w:rsidRPr="00C25446">
        <w:rPr>
          <w:rFonts w:ascii="Times New Roman" w:hAnsi="Times New Roman" w:cs="Times New Roman"/>
          <w:sz w:val="24"/>
          <w:szCs w:val="24"/>
        </w:rPr>
        <w:t>yang dipublikasikan oleh perusahaan dan tersedia melalui situs web Bursa Efek Indonesia di www.idx.co.id.</w:t>
      </w:r>
    </w:p>
    <w:p w14:paraId="608CC3CF" w14:textId="78E279E7" w:rsidR="00C96803" w:rsidRPr="001C432F" w:rsidRDefault="00545676" w:rsidP="001C432F">
      <w:pPr>
        <w:pStyle w:val="Heading2"/>
        <w:numPr>
          <w:ilvl w:val="1"/>
          <w:numId w:val="20"/>
        </w:numPr>
        <w:ind w:left="709" w:hanging="709"/>
        <w:rPr>
          <w:rFonts w:cs="Times New Roman"/>
          <w:bCs/>
          <w:szCs w:val="24"/>
        </w:rPr>
      </w:pPr>
      <w:bookmarkStart w:id="48" w:name="_Toc209165221"/>
      <w:r w:rsidRPr="001C432F">
        <w:rPr>
          <w:rFonts w:cs="Times New Roman"/>
          <w:bCs/>
          <w:szCs w:val="24"/>
        </w:rPr>
        <w:t xml:space="preserve">Populasi dan </w:t>
      </w:r>
      <w:r w:rsidR="00C96803" w:rsidRPr="001C432F">
        <w:rPr>
          <w:rFonts w:cs="Times New Roman"/>
          <w:bCs/>
          <w:szCs w:val="24"/>
        </w:rPr>
        <w:t>Sampel</w:t>
      </w:r>
      <w:bookmarkEnd w:id="48"/>
    </w:p>
    <w:p w14:paraId="67DD4011" w14:textId="5F68642D" w:rsidR="003925FF" w:rsidRPr="00E25224" w:rsidRDefault="003925FF" w:rsidP="000F08FC">
      <w:pPr>
        <w:pStyle w:val="Heading3"/>
        <w:numPr>
          <w:ilvl w:val="2"/>
          <w:numId w:val="20"/>
        </w:numPr>
        <w:ind w:left="709" w:hanging="709"/>
      </w:pPr>
      <w:bookmarkStart w:id="49" w:name="_Toc209165222"/>
      <w:r w:rsidRPr="00E25224">
        <w:t>Populasi</w:t>
      </w:r>
      <w:bookmarkEnd w:id="49"/>
    </w:p>
    <w:p w14:paraId="10E52A95" w14:textId="2C03BFC5" w:rsidR="003925FF" w:rsidRPr="009E642A" w:rsidRDefault="003925FF" w:rsidP="009E642A">
      <w:pPr>
        <w:spacing w:after="0" w:line="480" w:lineRule="auto"/>
        <w:ind w:firstLine="709"/>
        <w:jc w:val="both"/>
        <w:rPr>
          <w:rFonts w:ascii="Times New Roman" w:hAnsi="Times New Roman" w:cs="Times New Roman"/>
          <w:sz w:val="24"/>
          <w:szCs w:val="24"/>
        </w:rPr>
      </w:pPr>
      <w:r w:rsidRPr="009E642A">
        <w:rPr>
          <w:rFonts w:ascii="Times New Roman" w:hAnsi="Times New Roman" w:cs="Times New Roman"/>
          <w:sz w:val="24"/>
          <w:szCs w:val="24"/>
        </w:rPr>
        <w:t xml:space="preserve">Populasi </w:t>
      </w:r>
      <w:r w:rsidRPr="00376E8B">
        <w:rPr>
          <w:rFonts w:ascii="Times New Roman" w:hAnsi="Times New Roman" w:cs="Times New Roman"/>
          <w:sz w:val="24"/>
          <w:szCs w:val="24"/>
        </w:rPr>
        <w:t>merupakan sekumpulan objek atau subjek yang memiliki ciri-ciri atau karakteristik khusus yang ditentukan oleh peneliti sebagai fokus kajian, yang nantinya akan dianalisis untuk diambil kesimpulan.</w:t>
      </w:r>
      <w:r w:rsidR="00B44C4D" w:rsidRPr="00376E8B">
        <w:rPr>
          <w:rFonts w:ascii="Times New Roman" w:hAnsi="Times New Roman" w:cs="Times New Roman"/>
          <w:sz w:val="24"/>
          <w:szCs w:val="24"/>
        </w:rPr>
        <w:t xml:space="preserve"> Perusahaan sektor teknologi yang terdaftar di Bursa Efek Indonesia antara tahun 2022 hingga 2024 merupakan populasi yang dipilih. Sebanyak </w:t>
      </w:r>
      <w:r w:rsidR="00376E8B" w:rsidRPr="00376E8B">
        <w:rPr>
          <w:rFonts w:ascii="Times New Roman" w:hAnsi="Times New Roman" w:cs="Times New Roman"/>
          <w:sz w:val="24"/>
          <w:szCs w:val="24"/>
        </w:rPr>
        <w:t>3</w:t>
      </w:r>
      <w:r w:rsidR="00B44C4D" w:rsidRPr="00376E8B">
        <w:rPr>
          <w:rFonts w:ascii="Times New Roman" w:hAnsi="Times New Roman" w:cs="Times New Roman"/>
          <w:sz w:val="24"/>
          <w:szCs w:val="24"/>
        </w:rPr>
        <w:t>4 perusahaan sektor teknologi membentuk populasi keseluruhan penelitian ini</w:t>
      </w:r>
      <w:r w:rsidR="00376E8B" w:rsidRPr="00376E8B">
        <w:rPr>
          <w:rFonts w:ascii="Times New Roman" w:hAnsi="Times New Roman" w:cs="Times New Roman"/>
          <w:sz w:val="24"/>
          <w:szCs w:val="24"/>
        </w:rPr>
        <w:t>.</w:t>
      </w:r>
    </w:p>
    <w:p w14:paraId="10E624AD" w14:textId="5F3407A7" w:rsidR="00B44C4D" w:rsidRPr="000F08FC" w:rsidRDefault="004D3992" w:rsidP="000F08FC">
      <w:pPr>
        <w:pStyle w:val="Heading3"/>
        <w:numPr>
          <w:ilvl w:val="2"/>
          <w:numId w:val="20"/>
        </w:numPr>
        <w:ind w:left="709" w:hanging="709"/>
        <w:rPr>
          <w:rFonts w:cs="Times New Roman"/>
          <w:bCs/>
          <w:szCs w:val="24"/>
        </w:rPr>
      </w:pPr>
      <w:bookmarkStart w:id="50" w:name="_Toc209165223"/>
      <w:r w:rsidRPr="000F08FC">
        <w:rPr>
          <w:rFonts w:cs="Times New Roman"/>
          <w:bCs/>
          <w:szCs w:val="24"/>
        </w:rPr>
        <w:t>S</w:t>
      </w:r>
      <w:r w:rsidR="003925FF" w:rsidRPr="000F08FC">
        <w:rPr>
          <w:rFonts w:cs="Times New Roman"/>
          <w:bCs/>
          <w:szCs w:val="24"/>
        </w:rPr>
        <w:t>ampel</w:t>
      </w:r>
      <w:bookmarkEnd w:id="50"/>
    </w:p>
    <w:p w14:paraId="67A1E098" w14:textId="1F6ECA12" w:rsidR="00B44C4D" w:rsidRPr="009E642A" w:rsidRDefault="00B44C4D" w:rsidP="009E642A">
      <w:pPr>
        <w:spacing w:after="0" w:line="480" w:lineRule="auto"/>
        <w:ind w:firstLine="709"/>
        <w:jc w:val="both"/>
        <w:rPr>
          <w:rFonts w:ascii="Times New Roman" w:hAnsi="Times New Roman" w:cs="Times New Roman"/>
          <w:b/>
          <w:bCs/>
          <w:sz w:val="24"/>
          <w:szCs w:val="24"/>
        </w:rPr>
      </w:pPr>
      <w:r w:rsidRPr="009E642A">
        <w:rPr>
          <w:rFonts w:ascii="Times New Roman" w:hAnsi="Times New Roman" w:cs="Times New Roman"/>
          <w:sz w:val="24"/>
          <w:szCs w:val="24"/>
        </w:rPr>
        <w:t xml:space="preserve">Sampel merupakan bagian dari populasi yang memiliki karakteristik serupa dan dianggap dapat mewakili keseluruhan populasi. Dalam penelitian ini, penentuan sampel dilakukan menggunakan teknik </w:t>
      </w:r>
      <w:r w:rsidRPr="00F41ACC">
        <w:rPr>
          <w:rFonts w:ascii="Times New Roman" w:hAnsi="Times New Roman" w:cs="Times New Roman"/>
          <w:i/>
          <w:iCs/>
          <w:sz w:val="24"/>
          <w:szCs w:val="24"/>
        </w:rPr>
        <w:t>purposive sampling</w:t>
      </w:r>
      <w:r w:rsidRPr="009E642A">
        <w:rPr>
          <w:rFonts w:ascii="Times New Roman" w:hAnsi="Times New Roman" w:cs="Times New Roman"/>
          <w:sz w:val="24"/>
          <w:szCs w:val="24"/>
        </w:rPr>
        <w:t>, yaitu metode pemilihan sampel berdasarkan kriteria tertentu yang disesuaikan dengan tujuan dan kebutuhan penelitian. Adapun kriteria pemilihan sampel dalam penelitian ini meliputi:</w:t>
      </w:r>
    </w:p>
    <w:p w14:paraId="1E6C37A4" w14:textId="27041256" w:rsidR="009E642A" w:rsidRDefault="00A703DC" w:rsidP="009E642A">
      <w:pPr>
        <w:pStyle w:val="ListParagraph"/>
        <w:numPr>
          <w:ilvl w:val="0"/>
          <w:numId w:val="11"/>
        </w:numPr>
        <w:spacing w:line="480" w:lineRule="auto"/>
        <w:ind w:left="426" w:hanging="426"/>
        <w:jc w:val="both"/>
        <w:rPr>
          <w:rFonts w:ascii="Times New Roman" w:hAnsi="Times New Roman" w:cs="Times New Roman"/>
          <w:sz w:val="24"/>
          <w:szCs w:val="24"/>
        </w:rPr>
      </w:pPr>
      <w:r w:rsidRPr="00E25224">
        <w:rPr>
          <w:rFonts w:ascii="Times New Roman" w:hAnsi="Times New Roman" w:cs="Times New Roman"/>
          <w:sz w:val="24"/>
          <w:szCs w:val="24"/>
        </w:rPr>
        <w:t>Perusahaan</w:t>
      </w:r>
      <w:r w:rsidR="00B44C4D" w:rsidRPr="00E25224">
        <w:rPr>
          <w:rFonts w:ascii="Times New Roman" w:hAnsi="Times New Roman" w:cs="Times New Roman"/>
          <w:sz w:val="24"/>
          <w:szCs w:val="24"/>
        </w:rPr>
        <w:t xml:space="preserve"> sektor teknologi yang ter</w:t>
      </w:r>
      <w:r w:rsidR="00B65E88">
        <w:rPr>
          <w:rFonts w:ascii="Times New Roman" w:hAnsi="Times New Roman" w:cs="Times New Roman"/>
          <w:sz w:val="24"/>
          <w:szCs w:val="24"/>
        </w:rPr>
        <w:t>catat</w:t>
      </w:r>
      <w:r w:rsidR="00B44C4D" w:rsidRPr="00E25224">
        <w:rPr>
          <w:rFonts w:ascii="Times New Roman" w:hAnsi="Times New Roman" w:cs="Times New Roman"/>
          <w:sz w:val="24"/>
          <w:szCs w:val="24"/>
        </w:rPr>
        <w:t xml:space="preserve"> di Bursa Efek Indonesia selama</w:t>
      </w:r>
      <w:r w:rsidR="00146710">
        <w:rPr>
          <w:rFonts w:ascii="Times New Roman" w:hAnsi="Times New Roman" w:cs="Times New Roman"/>
          <w:sz w:val="24"/>
          <w:szCs w:val="24"/>
        </w:rPr>
        <w:t xml:space="preserve"> tahun</w:t>
      </w:r>
      <w:r w:rsidR="00B44C4D" w:rsidRPr="00E25224">
        <w:rPr>
          <w:rFonts w:ascii="Times New Roman" w:hAnsi="Times New Roman" w:cs="Times New Roman"/>
          <w:sz w:val="24"/>
          <w:szCs w:val="24"/>
        </w:rPr>
        <w:t xml:space="preserve"> 2022</w:t>
      </w:r>
      <w:r w:rsidR="003857B2">
        <w:rPr>
          <w:rFonts w:ascii="Times New Roman" w:hAnsi="Times New Roman" w:cs="Times New Roman"/>
          <w:sz w:val="24"/>
          <w:szCs w:val="24"/>
        </w:rPr>
        <w:t>-</w:t>
      </w:r>
      <w:r w:rsidR="00B44C4D" w:rsidRPr="00E25224">
        <w:rPr>
          <w:rFonts w:ascii="Times New Roman" w:hAnsi="Times New Roman" w:cs="Times New Roman"/>
          <w:sz w:val="24"/>
          <w:szCs w:val="24"/>
        </w:rPr>
        <w:t>2024.</w:t>
      </w:r>
    </w:p>
    <w:p w14:paraId="5881C81A" w14:textId="56AF5373" w:rsidR="009E642A" w:rsidRDefault="00B44C4D" w:rsidP="009E642A">
      <w:pPr>
        <w:pStyle w:val="ListParagraph"/>
        <w:numPr>
          <w:ilvl w:val="0"/>
          <w:numId w:val="11"/>
        </w:numPr>
        <w:spacing w:line="480" w:lineRule="auto"/>
        <w:ind w:left="426" w:hanging="426"/>
        <w:jc w:val="both"/>
        <w:rPr>
          <w:rFonts w:ascii="Times New Roman" w:hAnsi="Times New Roman" w:cs="Times New Roman"/>
          <w:sz w:val="24"/>
          <w:szCs w:val="24"/>
        </w:rPr>
      </w:pPr>
      <w:r w:rsidRPr="009E642A">
        <w:rPr>
          <w:rFonts w:ascii="Times New Roman" w:hAnsi="Times New Roman" w:cs="Times New Roman"/>
          <w:sz w:val="24"/>
          <w:szCs w:val="24"/>
        </w:rPr>
        <w:t>Perusahaan</w:t>
      </w:r>
      <w:r w:rsidR="002325EB">
        <w:rPr>
          <w:rFonts w:ascii="Times New Roman" w:hAnsi="Times New Roman" w:cs="Times New Roman"/>
          <w:sz w:val="24"/>
          <w:szCs w:val="24"/>
        </w:rPr>
        <w:t xml:space="preserve"> sektor teknologi</w:t>
      </w:r>
      <w:r w:rsidRPr="009E642A">
        <w:rPr>
          <w:rFonts w:ascii="Times New Roman" w:hAnsi="Times New Roman" w:cs="Times New Roman"/>
          <w:sz w:val="24"/>
          <w:szCs w:val="24"/>
        </w:rPr>
        <w:t xml:space="preserve"> yang</w:t>
      </w:r>
      <w:r w:rsidR="003857B2">
        <w:rPr>
          <w:rFonts w:ascii="Times New Roman" w:hAnsi="Times New Roman" w:cs="Times New Roman"/>
          <w:sz w:val="24"/>
          <w:szCs w:val="24"/>
        </w:rPr>
        <w:t xml:space="preserve"> </w:t>
      </w:r>
      <w:r w:rsidRPr="009E642A">
        <w:rPr>
          <w:rFonts w:ascii="Times New Roman" w:hAnsi="Times New Roman" w:cs="Times New Roman"/>
          <w:sz w:val="24"/>
          <w:szCs w:val="24"/>
        </w:rPr>
        <w:t>me</w:t>
      </w:r>
      <w:r w:rsidR="004C37E6">
        <w:rPr>
          <w:rFonts w:ascii="Times New Roman" w:hAnsi="Times New Roman" w:cs="Times New Roman"/>
          <w:sz w:val="24"/>
          <w:szCs w:val="24"/>
        </w:rPr>
        <w:t>mpublikasikan</w:t>
      </w:r>
      <w:r w:rsidRPr="009E642A">
        <w:rPr>
          <w:rFonts w:ascii="Times New Roman" w:hAnsi="Times New Roman" w:cs="Times New Roman"/>
          <w:sz w:val="24"/>
          <w:szCs w:val="24"/>
        </w:rPr>
        <w:t xml:space="preserve"> laporan</w:t>
      </w:r>
      <w:r w:rsidR="00C41E89">
        <w:rPr>
          <w:rFonts w:ascii="Times New Roman" w:hAnsi="Times New Roman" w:cs="Times New Roman"/>
          <w:sz w:val="24"/>
          <w:szCs w:val="24"/>
        </w:rPr>
        <w:t xml:space="preserve"> </w:t>
      </w:r>
      <w:r w:rsidR="004C37E6">
        <w:rPr>
          <w:rFonts w:ascii="Times New Roman" w:hAnsi="Times New Roman" w:cs="Times New Roman"/>
          <w:sz w:val="24"/>
          <w:szCs w:val="24"/>
        </w:rPr>
        <w:t>keuangan</w:t>
      </w:r>
      <w:r w:rsidR="003857B2">
        <w:rPr>
          <w:rFonts w:ascii="Times New Roman" w:hAnsi="Times New Roman" w:cs="Times New Roman"/>
          <w:sz w:val="24"/>
          <w:szCs w:val="24"/>
        </w:rPr>
        <w:t xml:space="preserve"> </w:t>
      </w:r>
      <w:r w:rsidR="003857B2" w:rsidRPr="009E642A">
        <w:rPr>
          <w:rFonts w:ascii="Times New Roman" w:hAnsi="Times New Roman" w:cs="Times New Roman"/>
          <w:sz w:val="24"/>
          <w:szCs w:val="24"/>
        </w:rPr>
        <w:t>secara konsisten</w:t>
      </w:r>
      <w:r w:rsidRPr="009E642A">
        <w:rPr>
          <w:rFonts w:ascii="Times New Roman" w:hAnsi="Times New Roman" w:cs="Times New Roman"/>
          <w:sz w:val="24"/>
          <w:szCs w:val="24"/>
        </w:rPr>
        <w:t xml:space="preserve"> selama </w:t>
      </w:r>
      <w:r w:rsidR="00C41E89">
        <w:rPr>
          <w:rFonts w:ascii="Times New Roman" w:hAnsi="Times New Roman" w:cs="Times New Roman"/>
          <w:sz w:val="24"/>
          <w:szCs w:val="24"/>
        </w:rPr>
        <w:t>tahun 2022-2024</w:t>
      </w:r>
      <w:r w:rsidR="009E642A">
        <w:rPr>
          <w:rFonts w:ascii="Times New Roman" w:hAnsi="Times New Roman" w:cs="Times New Roman"/>
          <w:sz w:val="24"/>
          <w:szCs w:val="24"/>
        </w:rPr>
        <w:t>.</w:t>
      </w:r>
    </w:p>
    <w:p w14:paraId="3C96907F" w14:textId="24BCD641" w:rsidR="009E642A" w:rsidRDefault="00B44C4D" w:rsidP="009E642A">
      <w:pPr>
        <w:pStyle w:val="ListParagraph"/>
        <w:numPr>
          <w:ilvl w:val="0"/>
          <w:numId w:val="11"/>
        </w:numPr>
        <w:spacing w:line="480" w:lineRule="auto"/>
        <w:ind w:left="426" w:hanging="426"/>
        <w:jc w:val="both"/>
        <w:rPr>
          <w:rFonts w:ascii="Times New Roman" w:hAnsi="Times New Roman" w:cs="Times New Roman"/>
          <w:sz w:val="24"/>
          <w:szCs w:val="24"/>
        </w:rPr>
      </w:pPr>
      <w:r w:rsidRPr="009E642A">
        <w:rPr>
          <w:rFonts w:ascii="Times New Roman" w:hAnsi="Times New Roman" w:cs="Times New Roman"/>
          <w:sz w:val="24"/>
          <w:szCs w:val="24"/>
        </w:rPr>
        <w:t>Perusahaan</w:t>
      </w:r>
      <w:r w:rsidR="002325EB">
        <w:rPr>
          <w:rFonts w:ascii="Times New Roman" w:hAnsi="Times New Roman" w:cs="Times New Roman"/>
          <w:sz w:val="24"/>
          <w:szCs w:val="24"/>
        </w:rPr>
        <w:t xml:space="preserve"> sektor teknologi</w:t>
      </w:r>
      <w:r w:rsidRPr="009E642A">
        <w:rPr>
          <w:rFonts w:ascii="Times New Roman" w:hAnsi="Times New Roman" w:cs="Times New Roman"/>
          <w:sz w:val="24"/>
          <w:szCs w:val="24"/>
        </w:rPr>
        <w:t xml:space="preserve"> yang</w:t>
      </w:r>
      <w:r w:rsidR="003857B2">
        <w:rPr>
          <w:rFonts w:ascii="Times New Roman" w:hAnsi="Times New Roman" w:cs="Times New Roman"/>
          <w:sz w:val="24"/>
          <w:szCs w:val="24"/>
        </w:rPr>
        <w:t xml:space="preserve"> </w:t>
      </w:r>
      <w:r w:rsidR="00B15F0E">
        <w:rPr>
          <w:rFonts w:ascii="Times New Roman" w:hAnsi="Times New Roman" w:cs="Times New Roman"/>
          <w:sz w:val="24"/>
          <w:szCs w:val="24"/>
        </w:rPr>
        <w:t>tidak mengalami kerugian</w:t>
      </w:r>
      <w:r w:rsidR="003857B2" w:rsidRPr="003857B2">
        <w:rPr>
          <w:rFonts w:ascii="Times New Roman" w:hAnsi="Times New Roman" w:cs="Times New Roman"/>
          <w:sz w:val="24"/>
          <w:szCs w:val="24"/>
        </w:rPr>
        <w:t xml:space="preserve"> selama tahun 2022</w:t>
      </w:r>
      <w:r w:rsidR="003857B2">
        <w:rPr>
          <w:rFonts w:ascii="Times New Roman" w:hAnsi="Times New Roman" w:cs="Times New Roman"/>
          <w:sz w:val="24"/>
          <w:szCs w:val="24"/>
        </w:rPr>
        <w:t>-</w:t>
      </w:r>
      <w:r w:rsidR="003857B2" w:rsidRPr="003857B2">
        <w:rPr>
          <w:rFonts w:ascii="Times New Roman" w:hAnsi="Times New Roman" w:cs="Times New Roman"/>
          <w:sz w:val="24"/>
          <w:szCs w:val="24"/>
        </w:rPr>
        <w:t>2024.</w:t>
      </w:r>
    </w:p>
    <w:p w14:paraId="2536E92E" w14:textId="15331273" w:rsidR="00B44C4D" w:rsidRDefault="00B44C4D" w:rsidP="002E6929">
      <w:pPr>
        <w:pStyle w:val="ListParagraph"/>
        <w:numPr>
          <w:ilvl w:val="0"/>
          <w:numId w:val="11"/>
        </w:numPr>
        <w:spacing w:after="0" w:line="480" w:lineRule="auto"/>
        <w:ind w:left="426" w:hanging="426"/>
        <w:jc w:val="both"/>
        <w:rPr>
          <w:rFonts w:ascii="Times New Roman" w:hAnsi="Times New Roman" w:cs="Times New Roman"/>
          <w:sz w:val="24"/>
          <w:szCs w:val="24"/>
        </w:rPr>
      </w:pPr>
      <w:r w:rsidRPr="009E642A">
        <w:rPr>
          <w:rFonts w:ascii="Times New Roman" w:hAnsi="Times New Roman" w:cs="Times New Roman"/>
          <w:sz w:val="24"/>
          <w:szCs w:val="24"/>
        </w:rPr>
        <w:t xml:space="preserve">Perusahaan </w:t>
      </w:r>
      <w:r w:rsidR="002325EB">
        <w:rPr>
          <w:rFonts w:ascii="Times New Roman" w:hAnsi="Times New Roman" w:cs="Times New Roman"/>
          <w:sz w:val="24"/>
          <w:szCs w:val="24"/>
        </w:rPr>
        <w:t xml:space="preserve">sektor teknologi </w:t>
      </w:r>
      <w:r w:rsidRPr="009E642A">
        <w:rPr>
          <w:rFonts w:ascii="Times New Roman" w:hAnsi="Times New Roman" w:cs="Times New Roman"/>
          <w:sz w:val="24"/>
          <w:szCs w:val="24"/>
        </w:rPr>
        <w:t>yang</w:t>
      </w:r>
      <w:r w:rsidR="003857B2">
        <w:rPr>
          <w:rFonts w:ascii="Times New Roman" w:hAnsi="Times New Roman" w:cs="Times New Roman"/>
          <w:sz w:val="24"/>
          <w:szCs w:val="24"/>
        </w:rPr>
        <w:t xml:space="preserve"> </w:t>
      </w:r>
      <w:r w:rsidR="003857B2" w:rsidRPr="003857B2">
        <w:rPr>
          <w:rFonts w:ascii="Times New Roman" w:hAnsi="Times New Roman" w:cs="Times New Roman"/>
          <w:sz w:val="24"/>
          <w:szCs w:val="24"/>
        </w:rPr>
        <w:t>menyajikan laporan keuangan dalam satuan mata uang Rupiah (IDR) selama tahun 2022</w:t>
      </w:r>
      <w:r w:rsidR="003857B2">
        <w:rPr>
          <w:rFonts w:ascii="Times New Roman" w:hAnsi="Times New Roman" w:cs="Times New Roman"/>
          <w:sz w:val="24"/>
          <w:szCs w:val="24"/>
        </w:rPr>
        <w:t>-</w:t>
      </w:r>
      <w:r w:rsidR="003857B2" w:rsidRPr="003857B2">
        <w:rPr>
          <w:rFonts w:ascii="Times New Roman" w:hAnsi="Times New Roman" w:cs="Times New Roman"/>
          <w:sz w:val="24"/>
          <w:szCs w:val="24"/>
        </w:rPr>
        <w:t>2024.</w:t>
      </w:r>
    </w:p>
    <w:p w14:paraId="14785AB7" w14:textId="59F802D0" w:rsidR="009A4577" w:rsidRDefault="00E8568F" w:rsidP="00A632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sidR="00F41ACC" w:rsidRPr="00F41ACC">
        <w:rPr>
          <w:rFonts w:ascii="Times New Roman" w:hAnsi="Times New Roman" w:cs="Times New Roman"/>
          <w:sz w:val="24"/>
          <w:szCs w:val="24"/>
        </w:rPr>
        <w:t xml:space="preserve">erdasarkan kriteria yang telah ditentukan melalui teknik </w:t>
      </w:r>
      <w:r w:rsidR="00F41ACC" w:rsidRPr="00F41ACC">
        <w:rPr>
          <w:rFonts w:ascii="Times New Roman" w:hAnsi="Times New Roman" w:cs="Times New Roman"/>
          <w:i/>
          <w:iCs/>
          <w:sz w:val="24"/>
          <w:szCs w:val="24"/>
        </w:rPr>
        <w:t>purposive sampling</w:t>
      </w:r>
      <w:r w:rsidR="00F41ACC" w:rsidRPr="00F41ACC">
        <w:rPr>
          <w:rFonts w:ascii="Times New Roman" w:hAnsi="Times New Roman" w:cs="Times New Roman"/>
          <w:sz w:val="24"/>
          <w:szCs w:val="24"/>
        </w:rPr>
        <w:t xml:space="preserve">, proses penyaringan sampel dilakukan untuk memperoleh perusahaan sektor teknologi yang memenuhi persyaratan penelitian. Tahapan penyaringan sampel disajikan </w:t>
      </w:r>
      <w:r w:rsidR="00F41ACC">
        <w:rPr>
          <w:rFonts w:ascii="Times New Roman" w:hAnsi="Times New Roman" w:cs="Times New Roman"/>
          <w:sz w:val="24"/>
          <w:szCs w:val="24"/>
        </w:rPr>
        <w:t xml:space="preserve">sebagai </w:t>
      </w:r>
      <w:r w:rsidR="00F41ACC" w:rsidRPr="00F41ACC">
        <w:rPr>
          <w:rFonts w:ascii="Times New Roman" w:hAnsi="Times New Roman" w:cs="Times New Roman"/>
          <w:sz w:val="24"/>
          <w:szCs w:val="24"/>
        </w:rPr>
        <w:t>berikut</w:t>
      </w:r>
      <w:r w:rsidR="00F41ACC">
        <w:rPr>
          <w:rFonts w:ascii="Times New Roman" w:hAnsi="Times New Roman" w:cs="Times New Roman"/>
          <w:sz w:val="24"/>
          <w:szCs w:val="24"/>
        </w:rPr>
        <w:t>:</w:t>
      </w:r>
    </w:p>
    <w:p w14:paraId="4EB9825C" w14:textId="151085F1" w:rsidR="00A63289" w:rsidRPr="00A63289" w:rsidRDefault="0098429F" w:rsidP="00F829C0">
      <w:pPr>
        <w:pStyle w:val="Caption"/>
        <w:rPr>
          <w:rFonts w:ascii="Times New Roman" w:hAnsi="Times New Roman" w:cs="Times New Roman"/>
          <w:b/>
          <w:bCs/>
          <w:i w:val="0"/>
          <w:iCs w:val="0"/>
          <w:color w:val="auto"/>
          <w:sz w:val="24"/>
          <w:szCs w:val="24"/>
        </w:rPr>
      </w:pPr>
      <w:bookmarkStart w:id="51" w:name="_Toc211449160"/>
      <w:r w:rsidRPr="0098429F">
        <w:rPr>
          <w:rFonts w:ascii="Times New Roman" w:hAnsi="Times New Roman" w:cs="Times New Roman"/>
          <w:b/>
          <w:bCs/>
          <w:i w:val="0"/>
          <w:iCs w:val="0"/>
          <w:color w:val="auto"/>
          <w:sz w:val="24"/>
          <w:szCs w:val="24"/>
        </w:rPr>
        <w:t>Tabel 3.</w:t>
      </w:r>
      <w:r w:rsidRPr="0098429F">
        <w:rPr>
          <w:rFonts w:ascii="Times New Roman" w:hAnsi="Times New Roman" w:cs="Times New Roman"/>
          <w:b/>
          <w:bCs/>
          <w:i w:val="0"/>
          <w:iCs w:val="0"/>
          <w:color w:val="auto"/>
          <w:sz w:val="24"/>
          <w:szCs w:val="24"/>
        </w:rPr>
        <w:fldChar w:fldCharType="begin"/>
      </w:r>
      <w:r w:rsidRPr="0098429F">
        <w:rPr>
          <w:rFonts w:ascii="Times New Roman" w:hAnsi="Times New Roman" w:cs="Times New Roman"/>
          <w:b/>
          <w:bCs/>
          <w:i w:val="0"/>
          <w:iCs w:val="0"/>
          <w:color w:val="auto"/>
          <w:sz w:val="24"/>
          <w:szCs w:val="24"/>
        </w:rPr>
        <w:instrText xml:space="preserve"> SEQ Tabel_3.1 \* ARABIC </w:instrText>
      </w:r>
      <w:r w:rsidRPr="0098429F">
        <w:rPr>
          <w:rFonts w:ascii="Times New Roman" w:hAnsi="Times New Roman" w:cs="Times New Roman"/>
          <w:b/>
          <w:bCs/>
          <w:i w:val="0"/>
          <w:iCs w:val="0"/>
          <w:color w:val="auto"/>
          <w:sz w:val="24"/>
          <w:szCs w:val="24"/>
        </w:rPr>
        <w:fldChar w:fldCharType="separate"/>
      </w:r>
      <w:r w:rsidR="006939BF">
        <w:rPr>
          <w:rFonts w:ascii="Times New Roman" w:hAnsi="Times New Roman" w:cs="Times New Roman"/>
          <w:b/>
          <w:bCs/>
          <w:i w:val="0"/>
          <w:iCs w:val="0"/>
          <w:noProof/>
          <w:color w:val="auto"/>
          <w:sz w:val="24"/>
          <w:szCs w:val="24"/>
        </w:rPr>
        <w:t>1</w:t>
      </w:r>
      <w:r w:rsidRPr="0098429F">
        <w:rPr>
          <w:rFonts w:ascii="Times New Roman" w:hAnsi="Times New Roman" w:cs="Times New Roman"/>
          <w:b/>
          <w:bCs/>
          <w:i w:val="0"/>
          <w:iCs w:val="0"/>
          <w:color w:val="auto"/>
          <w:sz w:val="24"/>
          <w:szCs w:val="24"/>
        </w:rPr>
        <w:fldChar w:fldCharType="end"/>
      </w:r>
      <w:r w:rsidR="00F829C0">
        <w:rPr>
          <w:rFonts w:ascii="Times New Roman" w:hAnsi="Times New Roman" w:cs="Times New Roman"/>
          <w:b/>
          <w:bCs/>
          <w:i w:val="0"/>
          <w:iCs w:val="0"/>
          <w:color w:val="auto"/>
          <w:sz w:val="24"/>
          <w:szCs w:val="24"/>
        </w:rPr>
        <w:t xml:space="preserve"> </w:t>
      </w:r>
      <w:r w:rsidRPr="0098429F">
        <w:rPr>
          <w:rFonts w:ascii="Times New Roman" w:hAnsi="Times New Roman" w:cs="Times New Roman"/>
          <w:b/>
          <w:bCs/>
          <w:i w:val="0"/>
          <w:iCs w:val="0"/>
          <w:color w:val="auto"/>
          <w:sz w:val="24"/>
          <w:szCs w:val="24"/>
        </w:rPr>
        <w:t>Proses Penyaringan Sampel</w:t>
      </w:r>
      <w:bookmarkEnd w:id="51"/>
    </w:p>
    <w:tbl>
      <w:tblPr>
        <w:tblStyle w:val="TableGrid"/>
        <w:tblW w:w="0" w:type="auto"/>
        <w:tblLook w:val="04A0" w:firstRow="1" w:lastRow="0" w:firstColumn="1" w:lastColumn="0" w:noHBand="0" w:noVBand="1"/>
      </w:tblPr>
      <w:tblGrid>
        <w:gridCol w:w="570"/>
        <w:gridCol w:w="5946"/>
        <w:gridCol w:w="1411"/>
      </w:tblGrid>
      <w:tr w:rsidR="002E6929" w14:paraId="67B8B463" w14:textId="77777777" w:rsidTr="002E6929">
        <w:tc>
          <w:tcPr>
            <w:tcW w:w="570" w:type="dxa"/>
          </w:tcPr>
          <w:p w14:paraId="5C1A123C" w14:textId="486F38B9" w:rsidR="002E6929" w:rsidRPr="00097998" w:rsidRDefault="002E6929" w:rsidP="00097998">
            <w:pPr>
              <w:jc w:val="center"/>
              <w:rPr>
                <w:rFonts w:ascii="Times New Roman" w:hAnsi="Times New Roman" w:cs="Times New Roman"/>
                <w:b/>
                <w:bCs/>
                <w:sz w:val="24"/>
                <w:szCs w:val="24"/>
              </w:rPr>
            </w:pPr>
            <w:r w:rsidRPr="00097998">
              <w:rPr>
                <w:rFonts w:ascii="Times New Roman" w:hAnsi="Times New Roman" w:cs="Times New Roman"/>
                <w:b/>
                <w:bCs/>
                <w:sz w:val="24"/>
                <w:szCs w:val="24"/>
              </w:rPr>
              <w:t>No.</w:t>
            </w:r>
          </w:p>
        </w:tc>
        <w:tc>
          <w:tcPr>
            <w:tcW w:w="5946" w:type="dxa"/>
          </w:tcPr>
          <w:p w14:paraId="6F3A6A2D" w14:textId="7F7021C1" w:rsidR="002E6929" w:rsidRPr="00097998" w:rsidRDefault="002E6929" w:rsidP="00097998">
            <w:pPr>
              <w:jc w:val="center"/>
              <w:rPr>
                <w:rFonts w:ascii="Times New Roman" w:hAnsi="Times New Roman" w:cs="Times New Roman"/>
                <w:b/>
                <w:bCs/>
                <w:sz w:val="24"/>
                <w:szCs w:val="24"/>
              </w:rPr>
            </w:pPr>
            <w:r w:rsidRPr="00097998">
              <w:rPr>
                <w:rFonts w:ascii="Times New Roman" w:hAnsi="Times New Roman" w:cs="Times New Roman"/>
                <w:b/>
                <w:bCs/>
                <w:sz w:val="24"/>
                <w:szCs w:val="24"/>
              </w:rPr>
              <w:t>Keterangan</w:t>
            </w:r>
          </w:p>
        </w:tc>
        <w:tc>
          <w:tcPr>
            <w:tcW w:w="1411" w:type="dxa"/>
          </w:tcPr>
          <w:p w14:paraId="2F082D25" w14:textId="25450313" w:rsidR="002E6929" w:rsidRPr="00097998" w:rsidRDefault="002E6929" w:rsidP="00097998">
            <w:pPr>
              <w:jc w:val="center"/>
              <w:rPr>
                <w:rFonts w:ascii="Times New Roman" w:hAnsi="Times New Roman" w:cs="Times New Roman"/>
                <w:b/>
                <w:bCs/>
                <w:sz w:val="24"/>
                <w:szCs w:val="24"/>
              </w:rPr>
            </w:pPr>
            <w:r w:rsidRPr="00097998">
              <w:rPr>
                <w:rFonts w:ascii="Times New Roman" w:hAnsi="Times New Roman" w:cs="Times New Roman"/>
                <w:b/>
                <w:bCs/>
                <w:sz w:val="24"/>
                <w:szCs w:val="24"/>
              </w:rPr>
              <w:t>Jumlah</w:t>
            </w:r>
          </w:p>
        </w:tc>
      </w:tr>
      <w:tr w:rsidR="002E6929" w14:paraId="64C792C5" w14:textId="77777777" w:rsidTr="002E6929">
        <w:tc>
          <w:tcPr>
            <w:tcW w:w="570" w:type="dxa"/>
          </w:tcPr>
          <w:p w14:paraId="33ED32E6" w14:textId="0E2AE217" w:rsidR="002E6929" w:rsidRDefault="002E6929" w:rsidP="00097998">
            <w:pPr>
              <w:jc w:val="center"/>
              <w:rPr>
                <w:rFonts w:ascii="Times New Roman" w:hAnsi="Times New Roman" w:cs="Times New Roman"/>
                <w:sz w:val="24"/>
                <w:szCs w:val="24"/>
              </w:rPr>
            </w:pPr>
            <w:r>
              <w:rPr>
                <w:rFonts w:ascii="Times New Roman" w:hAnsi="Times New Roman" w:cs="Times New Roman"/>
                <w:sz w:val="24"/>
                <w:szCs w:val="24"/>
              </w:rPr>
              <w:t>1.</w:t>
            </w:r>
          </w:p>
        </w:tc>
        <w:tc>
          <w:tcPr>
            <w:tcW w:w="5946" w:type="dxa"/>
          </w:tcPr>
          <w:p w14:paraId="2DC681D7" w14:textId="1E6394AE" w:rsidR="002E6929" w:rsidRDefault="007B4072" w:rsidP="00097998">
            <w:pPr>
              <w:jc w:val="both"/>
              <w:rPr>
                <w:rFonts w:ascii="Times New Roman" w:hAnsi="Times New Roman" w:cs="Times New Roman"/>
                <w:sz w:val="24"/>
                <w:szCs w:val="24"/>
              </w:rPr>
            </w:pPr>
            <w:r>
              <w:rPr>
                <w:rFonts w:ascii="Times New Roman" w:hAnsi="Times New Roman" w:cs="Times New Roman"/>
                <w:sz w:val="24"/>
                <w:szCs w:val="24"/>
              </w:rPr>
              <w:t xml:space="preserve">Perusahaan </w:t>
            </w:r>
            <w:r w:rsidRPr="007B4072">
              <w:rPr>
                <w:rFonts w:ascii="Times New Roman" w:hAnsi="Times New Roman" w:cs="Times New Roman"/>
                <w:sz w:val="24"/>
                <w:szCs w:val="24"/>
              </w:rPr>
              <w:t>sektor teknologi yang tercatat di Bursa Efek Indonesia selama tahun 2022-2024.</w:t>
            </w:r>
          </w:p>
        </w:tc>
        <w:tc>
          <w:tcPr>
            <w:tcW w:w="1411" w:type="dxa"/>
          </w:tcPr>
          <w:p w14:paraId="336FD83E" w14:textId="391C40FD" w:rsidR="002E6929" w:rsidRDefault="00357BD2" w:rsidP="00097998">
            <w:pPr>
              <w:jc w:val="center"/>
              <w:rPr>
                <w:rFonts w:ascii="Times New Roman" w:hAnsi="Times New Roman" w:cs="Times New Roman"/>
                <w:sz w:val="24"/>
                <w:szCs w:val="24"/>
              </w:rPr>
            </w:pPr>
            <w:r>
              <w:rPr>
                <w:rFonts w:ascii="Times New Roman" w:hAnsi="Times New Roman" w:cs="Times New Roman"/>
                <w:sz w:val="24"/>
                <w:szCs w:val="24"/>
              </w:rPr>
              <w:t>34</w:t>
            </w:r>
          </w:p>
        </w:tc>
      </w:tr>
      <w:tr w:rsidR="002E6929" w14:paraId="58E8B264" w14:textId="77777777" w:rsidTr="002E6929">
        <w:tc>
          <w:tcPr>
            <w:tcW w:w="570" w:type="dxa"/>
          </w:tcPr>
          <w:p w14:paraId="57567E02" w14:textId="3B4A28D8" w:rsidR="002E6929" w:rsidRDefault="002E6929" w:rsidP="00097998">
            <w:pPr>
              <w:jc w:val="center"/>
              <w:rPr>
                <w:rFonts w:ascii="Times New Roman" w:hAnsi="Times New Roman" w:cs="Times New Roman"/>
                <w:sz w:val="24"/>
                <w:szCs w:val="24"/>
              </w:rPr>
            </w:pPr>
            <w:r>
              <w:rPr>
                <w:rFonts w:ascii="Times New Roman" w:hAnsi="Times New Roman" w:cs="Times New Roman"/>
                <w:sz w:val="24"/>
                <w:szCs w:val="24"/>
              </w:rPr>
              <w:t>2.</w:t>
            </w:r>
          </w:p>
        </w:tc>
        <w:tc>
          <w:tcPr>
            <w:tcW w:w="5946" w:type="dxa"/>
          </w:tcPr>
          <w:p w14:paraId="2C2D08E4" w14:textId="6DF04EC9" w:rsidR="002E6929" w:rsidRDefault="007B4072" w:rsidP="00097998">
            <w:pPr>
              <w:jc w:val="both"/>
              <w:rPr>
                <w:rFonts w:ascii="Times New Roman" w:hAnsi="Times New Roman" w:cs="Times New Roman"/>
                <w:sz w:val="24"/>
                <w:szCs w:val="24"/>
              </w:rPr>
            </w:pPr>
            <w:r>
              <w:rPr>
                <w:rFonts w:ascii="Times New Roman" w:hAnsi="Times New Roman" w:cs="Times New Roman"/>
                <w:sz w:val="24"/>
                <w:szCs w:val="24"/>
              </w:rPr>
              <w:t>Pe</w:t>
            </w:r>
            <w:r w:rsidRPr="007B4072">
              <w:rPr>
                <w:rFonts w:ascii="Times New Roman" w:hAnsi="Times New Roman" w:cs="Times New Roman"/>
                <w:sz w:val="24"/>
                <w:szCs w:val="24"/>
              </w:rPr>
              <w:t xml:space="preserve">rusahaan sektor teknologi yang </w:t>
            </w:r>
            <w:r>
              <w:rPr>
                <w:rFonts w:ascii="Times New Roman" w:hAnsi="Times New Roman" w:cs="Times New Roman"/>
                <w:sz w:val="24"/>
                <w:szCs w:val="24"/>
              </w:rPr>
              <w:t xml:space="preserve">tidak </w:t>
            </w:r>
            <w:r w:rsidRPr="007B4072">
              <w:rPr>
                <w:rFonts w:ascii="Times New Roman" w:hAnsi="Times New Roman" w:cs="Times New Roman"/>
                <w:sz w:val="24"/>
                <w:szCs w:val="24"/>
              </w:rPr>
              <w:t>mempublikasikan laporan keuangan secara konsisten selama tahun 2022-2024.</w:t>
            </w:r>
          </w:p>
        </w:tc>
        <w:tc>
          <w:tcPr>
            <w:tcW w:w="1411" w:type="dxa"/>
          </w:tcPr>
          <w:p w14:paraId="56BAD776" w14:textId="4DEB5279" w:rsidR="002E6929" w:rsidRDefault="00357BD2" w:rsidP="00097998">
            <w:pPr>
              <w:jc w:val="center"/>
              <w:rPr>
                <w:rFonts w:ascii="Times New Roman" w:hAnsi="Times New Roman" w:cs="Times New Roman"/>
                <w:sz w:val="24"/>
                <w:szCs w:val="24"/>
              </w:rPr>
            </w:pPr>
            <w:r>
              <w:rPr>
                <w:rFonts w:ascii="Times New Roman" w:hAnsi="Times New Roman" w:cs="Times New Roman"/>
                <w:sz w:val="24"/>
                <w:szCs w:val="24"/>
              </w:rPr>
              <w:t>(3)</w:t>
            </w:r>
          </w:p>
        </w:tc>
      </w:tr>
      <w:tr w:rsidR="002E6929" w14:paraId="2C678CAA" w14:textId="77777777" w:rsidTr="002E6929">
        <w:tc>
          <w:tcPr>
            <w:tcW w:w="570" w:type="dxa"/>
          </w:tcPr>
          <w:p w14:paraId="72108F13" w14:textId="7B83B38E" w:rsidR="002E6929" w:rsidRDefault="002E6929" w:rsidP="00097998">
            <w:pPr>
              <w:jc w:val="center"/>
              <w:rPr>
                <w:rFonts w:ascii="Times New Roman" w:hAnsi="Times New Roman" w:cs="Times New Roman"/>
                <w:sz w:val="24"/>
                <w:szCs w:val="24"/>
              </w:rPr>
            </w:pPr>
            <w:r>
              <w:rPr>
                <w:rFonts w:ascii="Times New Roman" w:hAnsi="Times New Roman" w:cs="Times New Roman"/>
                <w:sz w:val="24"/>
                <w:szCs w:val="24"/>
              </w:rPr>
              <w:t>3.</w:t>
            </w:r>
          </w:p>
        </w:tc>
        <w:tc>
          <w:tcPr>
            <w:tcW w:w="5946" w:type="dxa"/>
          </w:tcPr>
          <w:p w14:paraId="004DC990" w14:textId="70295B87" w:rsidR="002E6929" w:rsidRDefault="007B4072" w:rsidP="00097998">
            <w:pPr>
              <w:jc w:val="both"/>
              <w:rPr>
                <w:rFonts w:ascii="Times New Roman" w:hAnsi="Times New Roman" w:cs="Times New Roman"/>
                <w:sz w:val="24"/>
                <w:szCs w:val="24"/>
              </w:rPr>
            </w:pPr>
            <w:r>
              <w:rPr>
                <w:rFonts w:ascii="Times New Roman" w:hAnsi="Times New Roman" w:cs="Times New Roman"/>
                <w:sz w:val="24"/>
                <w:szCs w:val="24"/>
              </w:rPr>
              <w:t>Per</w:t>
            </w:r>
            <w:r w:rsidRPr="007B4072">
              <w:rPr>
                <w:rFonts w:ascii="Times New Roman" w:hAnsi="Times New Roman" w:cs="Times New Roman"/>
                <w:sz w:val="24"/>
                <w:szCs w:val="24"/>
              </w:rPr>
              <w:t>usahaan sektor teknologi yang mengalami kerugian selama tahun 2022-2024.</w:t>
            </w:r>
          </w:p>
        </w:tc>
        <w:tc>
          <w:tcPr>
            <w:tcW w:w="1411" w:type="dxa"/>
          </w:tcPr>
          <w:p w14:paraId="433A3DF4" w14:textId="6B847BD4" w:rsidR="002E6929" w:rsidRDefault="00357BD2" w:rsidP="00097998">
            <w:pPr>
              <w:jc w:val="center"/>
              <w:rPr>
                <w:rFonts w:ascii="Times New Roman" w:hAnsi="Times New Roman" w:cs="Times New Roman"/>
                <w:sz w:val="24"/>
                <w:szCs w:val="24"/>
              </w:rPr>
            </w:pPr>
            <w:r>
              <w:rPr>
                <w:rFonts w:ascii="Times New Roman" w:hAnsi="Times New Roman" w:cs="Times New Roman"/>
                <w:sz w:val="24"/>
                <w:szCs w:val="24"/>
              </w:rPr>
              <w:t>(18)</w:t>
            </w:r>
          </w:p>
        </w:tc>
      </w:tr>
      <w:tr w:rsidR="002E6929" w14:paraId="6029CB77" w14:textId="77777777" w:rsidTr="002E6929">
        <w:tc>
          <w:tcPr>
            <w:tcW w:w="570" w:type="dxa"/>
          </w:tcPr>
          <w:p w14:paraId="1B8C2183" w14:textId="4EEE362F" w:rsidR="002E6929" w:rsidRDefault="002E6929" w:rsidP="00097998">
            <w:pPr>
              <w:jc w:val="center"/>
              <w:rPr>
                <w:rFonts w:ascii="Times New Roman" w:hAnsi="Times New Roman" w:cs="Times New Roman"/>
                <w:sz w:val="24"/>
                <w:szCs w:val="24"/>
              </w:rPr>
            </w:pPr>
            <w:r>
              <w:rPr>
                <w:rFonts w:ascii="Times New Roman" w:hAnsi="Times New Roman" w:cs="Times New Roman"/>
                <w:sz w:val="24"/>
                <w:szCs w:val="24"/>
              </w:rPr>
              <w:t>4.</w:t>
            </w:r>
          </w:p>
        </w:tc>
        <w:tc>
          <w:tcPr>
            <w:tcW w:w="5946" w:type="dxa"/>
          </w:tcPr>
          <w:p w14:paraId="69EE6A91" w14:textId="698413B4" w:rsidR="002E6929" w:rsidRDefault="007B4072" w:rsidP="00097998">
            <w:pPr>
              <w:jc w:val="both"/>
              <w:rPr>
                <w:rFonts w:ascii="Times New Roman" w:hAnsi="Times New Roman" w:cs="Times New Roman"/>
                <w:sz w:val="24"/>
                <w:szCs w:val="24"/>
              </w:rPr>
            </w:pPr>
            <w:r>
              <w:rPr>
                <w:rFonts w:ascii="Times New Roman" w:hAnsi="Times New Roman" w:cs="Times New Roman"/>
                <w:sz w:val="24"/>
                <w:szCs w:val="24"/>
              </w:rPr>
              <w:t>Pe</w:t>
            </w:r>
            <w:r w:rsidRPr="007B4072">
              <w:rPr>
                <w:rFonts w:ascii="Times New Roman" w:hAnsi="Times New Roman" w:cs="Times New Roman"/>
                <w:sz w:val="24"/>
                <w:szCs w:val="24"/>
              </w:rPr>
              <w:t xml:space="preserve">rusahaan sektor teknologi yang </w:t>
            </w:r>
            <w:r w:rsidR="00357BD2">
              <w:rPr>
                <w:rFonts w:ascii="Times New Roman" w:hAnsi="Times New Roman" w:cs="Times New Roman"/>
                <w:sz w:val="24"/>
                <w:szCs w:val="24"/>
              </w:rPr>
              <w:t xml:space="preserve">tidak </w:t>
            </w:r>
            <w:r w:rsidRPr="007B4072">
              <w:rPr>
                <w:rFonts w:ascii="Times New Roman" w:hAnsi="Times New Roman" w:cs="Times New Roman"/>
                <w:sz w:val="24"/>
                <w:szCs w:val="24"/>
              </w:rPr>
              <w:t>menyajikan laporan keuangan</w:t>
            </w:r>
            <w:r w:rsidR="00357BD2">
              <w:rPr>
                <w:rFonts w:ascii="Times New Roman" w:hAnsi="Times New Roman" w:cs="Times New Roman"/>
                <w:sz w:val="24"/>
                <w:szCs w:val="24"/>
              </w:rPr>
              <w:t xml:space="preserve"> </w:t>
            </w:r>
            <w:r w:rsidRPr="007B4072">
              <w:rPr>
                <w:rFonts w:ascii="Times New Roman" w:hAnsi="Times New Roman" w:cs="Times New Roman"/>
                <w:sz w:val="24"/>
                <w:szCs w:val="24"/>
              </w:rPr>
              <w:t>dalam satuan mata uang Rupiah (IDR) selama tahun 2022-2024.</w:t>
            </w:r>
          </w:p>
        </w:tc>
        <w:tc>
          <w:tcPr>
            <w:tcW w:w="1411" w:type="dxa"/>
          </w:tcPr>
          <w:p w14:paraId="7A7B1D8E" w14:textId="244749AA" w:rsidR="002E6929" w:rsidRDefault="00357BD2" w:rsidP="00097998">
            <w:pPr>
              <w:jc w:val="center"/>
              <w:rPr>
                <w:rFonts w:ascii="Times New Roman" w:hAnsi="Times New Roman" w:cs="Times New Roman"/>
                <w:sz w:val="24"/>
                <w:szCs w:val="24"/>
              </w:rPr>
            </w:pPr>
            <w:r>
              <w:rPr>
                <w:rFonts w:ascii="Times New Roman" w:hAnsi="Times New Roman" w:cs="Times New Roman"/>
                <w:sz w:val="24"/>
                <w:szCs w:val="24"/>
              </w:rPr>
              <w:t>(1)</w:t>
            </w:r>
          </w:p>
        </w:tc>
      </w:tr>
      <w:tr w:rsidR="00CC3A6F" w14:paraId="6AA59889" w14:textId="77777777" w:rsidTr="00DD2C40">
        <w:tc>
          <w:tcPr>
            <w:tcW w:w="6516" w:type="dxa"/>
            <w:gridSpan w:val="2"/>
          </w:tcPr>
          <w:p w14:paraId="57369211" w14:textId="19F90729" w:rsidR="00CC3A6F" w:rsidRDefault="00CC3A6F" w:rsidP="00097998">
            <w:pPr>
              <w:jc w:val="both"/>
              <w:rPr>
                <w:rFonts w:ascii="Times New Roman" w:hAnsi="Times New Roman" w:cs="Times New Roman"/>
                <w:sz w:val="24"/>
                <w:szCs w:val="24"/>
              </w:rPr>
            </w:pPr>
            <w:r>
              <w:rPr>
                <w:rFonts w:ascii="Times New Roman" w:hAnsi="Times New Roman" w:cs="Times New Roman"/>
                <w:sz w:val="24"/>
                <w:szCs w:val="24"/>
              </w:rPr>
              <w:t>Jumlah perusahaan yang menjadi sampel</w:t>
            </w:r>
          </w:p>
        </w:tc>
        <w:tc>
          <w:tcPr>
            <w:tcW w:w="1411" w:type="dxa"/>
          </w:tcPr>
          <w:p w14:paraId="638E7183" w14:textId="2BA19186" w:rsidR="00CC3A6F" w:rsidRDefault="00CC3A6F" w:rsidP="00097998">
            <w:pPr>
              <w:jc w:val="center"/>
              <w:rPr>
                <w:rFonts w:ascii="Times New Roman" w:hAnsi="Times New Roman" w:cs="Times New Roman"/>
                <w:sz w:val="24"/>
                <w:szCs w:val="24"/>
              </w:rPr>
            </w:pPr>
            <w:r>
              <w:rPr>
                <w:rFonts w:ascii="Times New Roman" w:hAnsi="Times New Roman" w:cs="Times New Roman"/>
                <w:sz w:val="24"/>
                <w:szCs w:val="24"/>
              </w:rPr>
              <w:t>12</w:t>
            </w:r>
          </w:p>
        </w:tc>
      </w:tr>
      <w:tr w:rsidR="00CC3A6F" w14:paraId="19B193F5" w14:textId="77777777" w:rsidTr="00C122B3">
        <w:tc>
          <w:tcPr>
            <w:tcW w:w="6516" w:type="dxa"/>
            <w:gridSpan w:val="2"/>
          </w:tcPr>
          <w:p w14:paraId="3C4C78AF" w14:textId="3A13C180" w:rsidR="00CC3A6F" w:rsidRDefault="00CC3A6F" w:rsidP="00097998">
            <w:pPr>
              <w:jc w:val="both"/>
              <w:rPr>
                <w:rFonts w:ascii="Times New Roman" w:hAnsi="Times New Roman" w:cs="Times New Roman"/>
                <w:sz w:val="24"/>
                <w:szCs w:val="24"/>
              </w:rPr>
            </w:pPr>
            <w:r>
              <w:rPr>
                <w:rFonts w:ascii="Times New Roman" w:hAnsi="Times New Roman" w:cs="Times New Roman"/>
                <w:sz w:val="24"/>
                <w:szCs w:val="24"/>
              </w:rPr>
              <w:t>Tahun pengamatan 2022-2024</w:t>
            </w:r>
          </w:p>
        </w:tc>
        <w:tc>
          <w:tcPr>
            <w:tcW w:w="1411" w:type="dxa"/>
          </w:tcPr>
          <w:p w14:paraId="5CBEAAF6" w14:textId="705883D7" w:rsidR="00CC3A6F" w:rsidRDefault="00CC3A6F" w:rsidP="00097998">
            <w:pPr>
              <w:jc w:val="center"/>
              <w:rPr>
                <w:rFonts w:ascii="Times New Roman" w:hAnsi="Times New Roman" w:cs="Times New Roman"/>
                <w:sz w:val="24"/>
                <w:szCs w:val="24"/>
              </w:rPr>
            </w:pPr>
            <w:r>
              <w:rPr>
                <w:rFonts w:ascii="Times New Roman" w:hAnsi="Times New Roman" w:cs="Times New Roman"/>
                <w:sz w:val="24"/>
                <w:szCs w:val="24"/>
              </w:rPr>
              <w:t>3</w:t>
            </w:r>
          </w:p>
        </w:tc>
      </w:tr>
      <w:tr w:rsidR="00CC3A6F" w14:paraId="7E457F2B" w14:textId="77777777" w:rsidTr="00775121">
        <w:tc>
          <w:tcPr>
            <w:tcW w:w="6516" w:type="dxa"/>
            <w:gridSpan w:val="2"/>
          </w:tcPr>
          <w:p w14:paraId="494D64AC" w14:textId="5CB9F1A7" w:rsidR="00CC3A6F" w:rsidRDefault="00CC3A6F" w:rsidP="00097998">
            <w:pPr>
              <w:jc w:val="both"/>
              <w:rPr>
                <w:rFonts w:ascii="Times New Roman" w:hAnsi="Times New Roman" w:cs="Times New Roman"/>
                <w:sz w:val="24"/>
                <w:szCs w:val="24"/>
              </w:rPr>
            </w:pPr>
            <w:r>
              <w:rPr>
                <w:rFonts w:ascii="Times New Roman" w:hAnsi="Times New Roman" w:cs="Times New Roman"/>
                <w:sz w:val="24"/>
                <w:szCs w:val="24"/>
              </w:rPr>
              <w:t>Jumlah sampel (12 × 3 tahun)</w:t>
            </w:r>
          </w:p>
        </w:tc>
        <w:tc>
          <w:tcPr>
            <w:tcW w:w="1411" w:type="dxa"/>
          </w:tcPr>
          <w:p w14:paraId="391BE5A3" w14:textId="7A810C3B" w:rsidR="00CC3A6F" w:rsidRDefault="00CC3A6F" w:rsidP="00097998">
            <w:pPr>
              <w:jc w:val="center"/>
              <w:rPr>
                <w:rFonts w:ascii="Times New Roman" w:hAnsi="Times New Roman" w:cs="Times New Roman"/>
                <w:sz w:val="24"/>
                <w:szCs w:val="24"/>
              </w:rPr>
            </w:pPr>
            <w:r>
              <w:rPr>
                <w:rFonts w:ascii="Times New Roman" w:hAnsi="Times New Roman" w:cs="Times New Roman"/>
                <w:sz w:val="24"/>
                <w:szCs w:val="24"/>
              </w:rPr>
              <w:t>36</w:t>
            </w:r>
          </w:p>
        </w:tc>
      </w:tr>
    </w:tbl>
    <w:p w14:paraId="1BEF74BD" w14:textId="66E0FF46" w:rsidR="00C32EBD" w:rsidRPr="00C32EBD" w:rsidRDefault="009A4577" w:rsidP="00C32EBD">
      <w:pPr>
        <w:spacing w:after="0" w:line="480" w:lineRule="auto"/>
        <w:jc w:val="both"/>
        <w:rPr>
          <w:rFonts w:ascii="Times New Roman" w:hAnsi="Times New Roman" w:cs="Times New Roman"/>
          <w:i/>
          <w:iCs/>
          <w:sz w:val="24"/>
          <w:szCs w:val="24"/>
        </w:rPr>
      </w:pPr>
      <w:bookmarkStart w:id="52" w:name="_Hlk211334312"/>
      <w:r w:rsidRPr="00F119A1">
        <w:rPr>
          <w:rFonts w:ascii="Times New Roman" w:hAnsi="Times New Roman" w:cs="Times New Roman"/>
          <w:i/>
          <w:iCs/>
          <w:sz w:val="24"/>
          <w:szCs w:val="24"/>
        </w:rPr>
        <w:t xml:space="preserve">Sumber: </w:t>
      </w:r>
      <w:r w:rsidR="00F119A1" w:rsidRPr="00F119A1">
        <w:rPr>
          <w:rFonts w:ascii="Times New Roman" w:hAnsi="Times New Roman" w:cs="Times New Roman"/>
          <w:i/>
          <w:iCs/>
          <w:sz w:val="24"/>
          <w:szCs w:val="24"/>
        </w:rPr>
        <w:t>www.idx.co.id (Data diolah, 2025)</w:t>
      </w:r>
    </w:p>
    <w:p w14:paraId="41C0396A" w14:textId="154B5D62" w:rsidR="00F41ACC" w:rsidRPr="00A9520F" w:rsidRDefault="00A9520F" w:rsidP="00A9520F">
      <w:pPr>
        <w:pStyle w:val="Caption"/>
        <w:spacing w:after="0" w:line="480" w:lineRule="auto"/>
        <w:jc w:val="both"/>
        <w:rPr>
          <w:rFonts w:ascii="Times New Roman" w:hAnsi="Times New Roman" w:cs="Times New Roman"/>
          <w:i w:val="0"/>
          <w:iCs w:val="0"/>
          <w:color w:val="auto"/>
          <w:sz w:val="24"/>
          <w:szCs w:val="24"/>
        </w:rPr>
      </w:pPr>
      <w:bookmarkStart w:id="53" w:name="_Toc211449161"/>
      <w:bookmarkEnd w:id="52"/>
      <w:r w:rsidRPr="00A9520F">
        <w:rPr>
          <w:rFonts w:ascii="Times New Roman" w:hAnsi="Times New Roman" w:cs="Times New Roman"/>
          <w:i w:val="0"/>
          <w:iCs w:val="0"/>
          <w:color w:val="auto"/>
          <w:sz w:val="24"/>
          <w:szCs w:val="24"/>
        </w:rPr>
        <w:t>Hasil penyaringan</w:t>
      </w:r>
      <w:r>
        <w:rPr>
          <w:rFonts w:ascii="Times New Roman" w:hAnsi="Times New Roman" w:cs="Times New Roman"/>
          <w:i w:val="0"/>
          <w:iCs w:val="0"/>
          <w:color w:val="auto"/>
          <w:sz w:val="24"/>
          <w:szCs w:val="24"/>
        </w:rPr>
        <w:t xml:space="preserve"> sampel </w:t>
      </w:r>
      <w:r w:rsidRPr="00A9520F">
        <w:rPr>
          <w:rFonts w:ascii="Times New Roman" w:hAnsi="Times New Roman" w:cs="Times New Roman"/>
          <w:i w:val="0"/>
          <w:iCs w:val="0"/>
          <w:color w:val="auto"/>
          <w:sz w:val="24"/>
          <w:szCs w:val="24"/>
        </w:rPr>
        <w:t>menunjukkan bahwa terdapat 12 perusahaan sektor teknologi yang sesuai dengan kriteria penelitian. Perusahaan yang terpilih sebagai sampel penelitian disajikan</w:t>
      </w:r>
      <w:r>
        <w:rPr>
          <w:rFonts w:ascii="Times New Roman" w:hAnsi="Times New Roman" w:cs="Times New Roman"/>
          <w:i w:val="0"/>
          <w:iCs w:val="0"/>
          <w:color w:val="auto"/>
          <w:sz w:val="24"/>
          <w:szCs w:val="24"/>
        </w:rPr>
        <w:t xml:space="preserve"> sebagai </w:t>
      </w:r>
      <w:r w:rsidRPr="00A9520F">
        <w:rPr>
          <w:rFonts w:ascii="Times New Roman" w:hAnsi="Times New Roman" w:cs="Times New Roman"/>
          <w:i w:val="0"/>
          <w:iCs w:val="0"/>
          <w:color w:val="auto"/>
          <w:sz w:val="24"/>
          <w:szCs w:val="24"/>
        </w:rPr>
        <w:t>berikut</w:t>
      </w:r>
      <w:r>
        <w:rPr>
          <w:rFonts w:ascii="Times New Roman" w:hAnsi="Times New Roman" w:cs="Times New Roman"/>
          <w:i w:val="0"/>
          <w:iCs w:val="0"/>
          <w:color w:val="auto"/>
          <w:sz w:val="24"/>
          <w:szCs w:val="24"/>
        </w:rPr>
        <w:t>:</w:t>
      </w:r>
    </w:p>
    <w:p w14:paraId="26FCAEFA" w14:textId="3EBE8E2D" w:rsidR="00F829C0" w:rsidRPr="00F829C0" w:rsidRDefault="00F829C0" w:rsidP="00F829C0">
      <w:pPr>
        <w:pStyle w:val="Caption"/>
        <w:jc w:val="both"/>
        <w:rPr>
          <w:rFonts w:ascii="Times New Roman" w:hAnsi="Times New Roman" w:cs="Times New Roman"/>
          <w:b/>
          <w:bCs/>
          <w:i w:val="0"/>
          <w:iCs w:val="0"/>
          <w:color w:val="auto"/>
          <w:sz w:val="24"/>
          <w:szCs w:val="24"/>
        </w:rPr>
      </w:pPr>
      <w:r w:rsidRPr="00F829C0">
        <w:rPr>
          <w:rFonts w:ascii="Times New Roman" w:hAnsi="Times New Roman" w:cs="Times New Roman"/>
          <w:b/>
          <w:bCs/>
          <w:i w:val="0"/>
          <w:iCs w:val="0"/>
          <w:color w:val="auto"/>
          <w:sz w:val="24"/>
          <w:szCs w:val="24"/>
        </w:rPr>
        <w:t>Tabel 3.</w:t>
      </w:r>
      <w:r w:rsidRPr="00F829C0">
        <w:rPr>
          <w:rFonts w:ascii="Times New Roman" w:hAnsi="Times New Roman" w:cs="Times New Roman"/>
          <w:b/>
          <w:bCs/>
          <w:i w:val="0"/>
          <w:iCs w:val="0"/>
          <w:color w:val="auto"/>
          <w:sz w:val="24"/>
          <w:szCs w:val="24"/>
        </w:rPr>
        <w:fldChar w:fldCharType="begin"/>
      </w:r>
      <w:r w:rsidRPr="00F829C0">
        <w:rPr>
          <w:rFonts w:ascii="Times New Roman" w:hAnsi="Times New Roman" w:cs="Times New Roman"/>
          <w:b/>
          <w:bCs/>
          <w:i w:val="0"/>
          <w:iCs w:val="0"/>
          <w:color w:val="auto"/>
          <w:sz w:val="24"/>
          <w:szCs w:val="24"/>
        </w:rPr>
        <w:instrText xml:space="preserve"> SEQ Tabel_3.1 \* ARABIC </w:instrText>
      </w:r>
      <w:r w:rsidRPr="00F829C0">
        <w:rPr>
          <w:rFonts w:ascii="Times New Roman" w:hAnsi="Times New Roman" w:cs="Times New Roman"/>
          <w:b/>
          <w:bCs/>
          <w:i w:val="0"/>
          <w:iCs w:val="0"/>
          <w:color w:val="auto"/>
          <w:sz w:val="24"/>
          <w:szCs w:val="24"/>
        </w:rPr>
        <w:fldChar w:fldCharType="separate"/>
      </w:r>
      <w:r w:rsidR="006939BF">
        <w:rPr>
          <w:rFonts w:ascii="Times New Roman" w:hAnsi="Times New Roman" w:cs="Times New Roman"/>
          <w:b/>
          <w:bCs/>
          <w:i w:val="0"/>
          <w:iCs w:val="0"/>
          <w:noProof/>
          <w:color w:val="auto"/>
          <w:sz w:val="24"/>
          <w:szCs w:val="24"/>
        </w:rPr>
        <w:t>2</w:t>
      </w:r>
      <w:r w:rsidRPr="00F829C0">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sidRPr="00F829C0">
        <w:rPr>
          <w:rFonts w:ascii="Times New Roman" w:hAnsi="Times New Roman" w:cs="Times New Roman"/>
          <w:b/>
          <w:bCs/>
          <w:i w:val="0"/>
          <w:iCs w:val="0"/>
          <w:color w:val="auto"/>
          <w:sz w:val="24"/>
          <w:szCs w:val="24"/>
        </w:rPr>
        <w:t>Daftar Perusahaan yang Menjadi Sampel</w:t>
      </w:r>
      <w:bookmarkEnd w:id="53"/>
    </w:p>
    <w:tbl>
      <w:tblPr>
        <w:tblStyle w:val="TableGrid"/>
        <w:tblW w:w="0" w:type="auto"/>
        <w:tblLook w:val="04A0" w:firstRow="1" w:lastRow="0" w:firstColumn="1" w:lastColumn="0" w:noHBand="0" w:noVBand="1"/>
      </w:tblPr>
      <w:tblGrid>
        <w:gridCol w:w="570"/>
        <w:gridCol w:w="2125"/>
        <w:gridCol w:w="5232"/>
      </w:tblGrid>
      <w:tr w:rsidR="00815787" w:rsidRPr="00097998" w14:paraId="392789E4" w14:textId="77777777" w:rsidTr="006E55FD">
        <w:tc>
          <w:tcPr>
            <w:tcW w:w="570" w:type="dxa"/>
          </w:tcPr>
          <w:p w14:paraId="706E2495" w14:textId="069958E1" w:rsidR="00815787" w:rsidRPr="00097998" w:rsidRDefault="00815787" w:rsidP="00AF0C76">
            <w:pPr>
              <w:jc w:val="center"/>
              <w:rPr>
                <w:rFonts w:ascii="Times New Roman" w:hAnsi="Times New Roman" w:cs="Times New Roman"/>
                <w:b/>
                <w:bCs/>
                <w:sz w:val="24"/>
                <w:szCs w:val="24"/>
              </w:rPr>
            </w:pPr>
            <w:r w:rsidRPr="00097998">
              <w:rPr>
                <w:rFonts w:ascii="Times New Roman" w:hAnsi="Times New Roman" w:cs="Times New Roman"/>
                <w:b/>
                <w:bCs/>
                <w:sz w:val="24"/>
                <w:szCs w:val="24"/>
              </w:rPr>
              <w:t>No</w:t>
            </w:r>
            <w:r w:rsidR="006E55FD">
              <w:rPr>
                <w:rFonts w:ascii="Times New Roman" w:hAnsi="Times New Roman" w:cs="Times New Roman"/>
                <w:b/>
                <w:bCs/>
                <w:sz w:val="24"/>
                <w:szCs w:val="24"/>
              </w:rPr>
              <w:t>.</w:t>
            </w:r>
          </w:p>
        </w:tc>
        <w:tc>
          <w:tcPr>
            <w:tcW w:w="2125" w:type="dxa"/>
          </w:tcPr>
          <w:p w14:paraId="4C7E4FFB" w14:textId="7EE67460" w:rsidR="00815787" w:rsidRPr="00097998" w:rsidRDefault="00815787" w:rsidP="00AF0C76">
            <w:pPr>
              <w:jc w:val="center"/>
              <w:rPr>
                <w:rFonts w:ascii="Times New Roman" w:hAnsi="Times New Roman" w:cs="Times New Roman"/>
                <w:b/>
                <w:bCs/>
                <w:sz w:val="24"/>
                <w:szCs w:val="24"/>
              </w:rPr>
            </w:pPr>
            <w:r w:rsidRPr="00097998">
              <w:rPr>
                <w:rFonts w:ascii="Times New Roman" w:hAnsi="Times New Roman" w:cs="Times New Roman"/>
                <w:b/>
                <w:bCs/>
                <w:sz w:val="24"/>
                <w:szCs w:val="24"/>
              </w:rPr>
              <w:t>Kode</w:t>
            </w:r>
          </w:p>
        </w:tc>
        <w:tc>
          <w:tcPr>
            <w:tcW w:w="5232" w:type="dxa"/>
          </w:tcPr>
          <w:p w14:paraId="24CF20BC" w14:textId="1BB61E92" w:rsidR="00815787" w:rsidRPr="00097998" w:rsidRDefault="00815787" w:rsidP="00AF0C76">
            <w:pPr>
              <w:jc w:val="center"/>
              <w:rPr>
                <w:rFonts w:ascii="Times New Roman" w:hAnsi="Times New Roman" w:cs="Times New Roman"/>
                <w:b/>
                <w:bCs/>
                <w:sz w:val="24"/>
                <w:szCs w:val="24"/>
              </w:rPr>
            </w:pPr>
            <w:r w:rsidRPr="00097998">
              <w:rPr>
                <w:rFonts w:ascii="Times New Roman" w:hAnsi="Times New Roman" w:cs="Times New Roman"/>
                <w:b/>
                <w:bCs/>
                <w:sz w:val="24"/>
                <w:szCs w:val="24"/>
              </w:rPr>
              <w:t>Nama Perusahaan</w:t>
            </w:r>
          </w:p>
        </w:tc>
      </w:tr>
      <w:tr w:rsidR="00815787" w14:paraId="188DDC2A" w14:textId="77777777" w:rsidTr="006E55FD">
        <w:tc>
          <w:tcPr>
            <w:tcW w:w="570" w:type="dxa"/>
          </w:tcPr>
          <w:p w14:paraId="3CE1AF25" w14:textId="5AFF721F" w:rsidR="00815787" w:rsidRDefault="006E55FD" w:rsidP="00AF0C76">
            <w:pPr>
              <w:jc w:val="center"/>
              <w:rPr>
                <w:rFonts w:ascii="Times New Roman" w:hAnsi="Times New Roman" w:cs="Times New Roman"/>
                <w:sz w:val="24"/>
                <w:szCs w:val="24"/>
              </w:rPr>
            </w:pPr>
            <w:r>
              <w:rPr>
                <w:rFonts w:ascii="Times New Roman" w:hAnsi="Times New Roman" w:cs="Times New Roman"/>
                <w:sz w:val="24"/>
                <w:szCs w:val="24"/>
              </w:rPr>
              <w:t>1.</w:t>
            </w:r>
          </w:p>
        </w:tc>
        <w:tc>
          <w:tcPr>
            <w:tcW w:w="2125" w:type="dxa"/>
          </w:tcPr>
          <w:p w14:paraId="3908E493" w14:textId="05A5BB54" w:rsidR="00815787" w:rsidRDefault="006E55FD" w:rsidP="00AF0C76">
            <w:pPr>
              <w:jc w:val="center"/>
              <w:rPr>
                <w:rFonts w:ascii="Times New Roman" w:hAnsi="Times New Roman" w:cs="Times New Roman"/>
                <w:sz w:val="24"/>
                <w:szCs w:val="24"/>
              </w:rPr>
            </w:pPr>
            <w:r>
              <w:rPr>
                <w:rFonts w:ascii="Times New Roman" w:hAnsi="Times New Roman" w:cs="Times New Roman"/>
                <w:sz w:val="24"/>
                <w:szCs w:val="24"/>
              </w:rPr>
              <w:t>ATIC</w:t>
            </w:r>
          </w:p>
        </w:tc>
        <w:tc>
          <w:tcPr>
            <w:tcW w:w="5232" w:type="dxa"/>
          </w:tcPr>
          <w:p w14:paraId="2535B5D8" w14:textId="68734FCC" w:rsidR="00815787"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Anabatic Technologies Tbk.</w:t>
            </w:r>
          </w:p>
        </w:tc>
      </w:tr>
      <w:tr w:rsidR="00F5793C" w14:paraId="07DCB922" w14:textId="77777777" w:rsidTr="006E55FD">
        <w:tc>
          <w:tcPr>
            <w:tcW w:w="570" w:type="dxa"/>
          </w:tcPr>
          <w:p w14:paraId="1E0A4989" w14:textId="6808B384" w:rsidR="00F5793C" w:rsidRDefault="00F5793C" w:rsidP="00AF0C76">
            <w:pPr>
              <w:jc w:val="center"/>
              <w:rPr>
                <w:rFonts w:ascii="Times New Roman" w:hAnsi="Times New Roman" w:cs="Times New Roman"/>
                <w:sz w:val="24"/>
                <w:szCs w:val="24"/>
              </w:rPr>
            </w:pPr>
            <w:r>
              <w:rPr>
                <w:rFonts w:ascii="Times New Roman" w:hAnsi="Times New Roman" w:cs="Times New Roman"/>
                <w:sz w:val="24"/>
                <w:szCs w:val="24"/>
              </w:rPr>
              <w:t>2.</w:t>
            </w:r>
          </w:p>
        </w:tc>
        <w:tc>
          <w:tcPr>
            <w:tcW w:w="2125" w:type="dxa"/>
          </w:tcPr>
          <w:p w14:paraId="0BB3D395" w14:textId="7C38A63F" w:rsidR="00F5793C" w:rsidRDefault="00F5793C" w:rsidP="00AF0C76">
            <w:pPr>
              <w:jc w:val="center"/>
              <w:rPr>
                <w:rFonts w:ascii="Times New Roman" w:hAnsi="Times New Roman" w:cs="Times New Roman"/>
                <w:sz w:val="24"/>
                <w:szCs w:val="24"/>
              </w:rPr>
            </w:pPr>
            <w:r>
              <w:rPr>
                <w:rFonts w:ascii="Times New Roman" w:hAnsi="Times New Roman" w:cs="Times New Roman"/>
                <w:sz w:val="24"/>
                <w:szCs w:val="24"/>
              </w:rPr>
              <w:t>MLPT</w:t>
            </w:r>
          </w:p>
        </w:tc>
        <w:tc>
          <w:tcPr>
            <w:tcW w:w="5232" w:type="dxa"/>
          </w:tcPr>
          <w:p w14:paraId="0CC8A132" w14:textId="5CDE2518" w:rsidR="00F5793C" w:rsidRPr="006E55FD" w:rsidRDefault="00F5793C" w:rsidP="00AF0C76">
            <w:pPr>
              <w:jc w:val="both"/>
              <w:rPr>
                <w:rFonts w:ascii="Times New Roman" w:hAnsi="Times New Roman" w:cs="Times New Roman"/>
                <w:sz w:val="24"/>
                <w:szCs w:val="24"/>
              </w:rPr>
            </w:pPr>
            <w:r w:rsidRPr="00F5793C">
              <w:rPr>
                <w:rFonts w:ascii="Times New Roman" w:hAnsi="Times New Roman" w:cs="Times New Roman"/>
                <w:sz w:val="24"/>
                <w:szCs w:val="24"/>
              </w:rPr>
              <w:t>Multipolar Technology Tbk.</w:t>
            </w:r>
          </w:p>
        </w:tc>
      </w:tr>
      <w:tr w:rsidR="00815787" w14:paraId="72845EA7" w14:textId="77777777" w:rsidTr="006E55FD">
        <w:tc>
          <w:tcPr>
            <w:tcW w:w="570" w:type="dxa"/>
          </w:tcPr>
          <w:p w14:paraId="1543EFAF" w14:textId="7842EA42" w:rsidR="00815787" w:rsidRDefault="00F5793C" w:rsidP="00AF0C76">
            <w:pPr>
              <w:jc w:val="center"/>
              <w:rPr>
                <w:rFonts w:ascii="Times New Roman" w:hAnsi="Times New Roman" w:cs="Times New Roman"/>
                <w:sz w:val="24"/>
                <w:szCs w:val="24"/>
              </w:rPr>
            </w:pPr>
            <w:r>
              <w:rPr>
                <w:rFonts w:ascii="Times New Roman" w:hAnsi="Times New Roman" w:cs="Times New Roman"/>
                <w:sz w:val="24"/>
                <w:szCs w:val="24"/>
              </w:rPr>
              <w:t>3</w:t>
            </w:r>
            <w:r w:rsidR="006E55FD">
              <w:rPr>
                <w:rFonts w:ascii="Times New Roman" w:hAnsi="Times New Roman" w:cs="Times New Roman"/>
                <w:sz w:val="24"/>
                <w:szCs w:val="24"/>
              </w:rPr>
              <w:t>.</w:t>
            </w:r>
          </w:p>
        </w:tc>
        <w:tc>
          <w:tcPr>
            <w:tcW w:w="2125" w:type="dxa"/>
          </w:tcPr>
          <w:p w14:paraId="6A4EB76E" w14:textId="0E03DE72" w:rsidR="00815787" w:rsidRDefault="006E55FD" w:rsidP="00AF0C76">
            <w:pPr>
              <w:jc w:val="center"/>
              <w:rPr>
                <w:rFonts w:ascii="Times New Roman" w:hAnsi="Times New Roman" w:cs="Times New Roman"/>
                <w:sz w:val="24"/>
                <w:szCs w:val="24"/>
              </w:rPr>
            </w:pPr>
            <w:r>
              <w:rPr>
                <w:rFonts w:ascii="Times New Roman" w:hAnsi="Times New Roman" w:cs="Times New Roman"/>
                <w:sz w:val="24"/>
                <w:szCs w:val="24"/>
              </w:rPr>
              <w:t>MTDL</w:t>
            </w:r>
          </w:p>
        </w:tc>
        <w:tc>
          <w:tcPr>
            <w:tcW w:w="5232" w:type="dxa"/>
          </w:tcPr>
          <w:p w14:paraId="68DFF344" w14:textId="4FA9127C" w:rsidR="00815787"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Metrodata Electronics Tbk.</w:t>
            </w:r>
          </w:p>
        </w:tc>
      </w:tr>
      <w:tr w:rsidR="00815787" w14:paraId="504371A4" w14:textId="77777777" w:rsidTr="006E55FD">
        <w:tc>
          <w:tcPr>
            <w:tcW w:w="570" w:type="dxa"/>
          </w:tcPr>
          <w:p w14:paraId="5B301C89" w14:textId="3E40EA39" w:rsidR="00815787" w:rsidRDefault="00F5793C" w:rsidP="00AF0C76">
            <w:pPr>
              <w:jc w:val="center"/>
              <w:rPr>
                <w:rFonts w:ascii="Times New Roman" w:hAnsi="Times New Roman" w:cs="Times New Roman"/>
                <w:sz w:val="24"/>
                <w:szCs w:val="24"/>
              </w:rPr>
            </w:pPr>
            <w:r>
              <w:rPr>
                <w:rFonts w:ascii="Times New Roman" w:hAnsi="Times New Roman" w:cs="Times New Roman"/>
                <w:sz w:val="24"/>
                <w:szCs w:val="24"/>
              </w:rPr>
              <w:t>4</w:t>
            </w:r>
            <w:r w:rsidR="006E55FD">
              <w:rPr>
                <w:rFonts w:ascii="Times New Roman" w:hAnsi="Times New Roman" w:cs="Times New Roman"/>
                <w:sz w:val="24"/>
                <w:szCs w:val="24"/>
              </w:rPr>
              <w:t>.</w:t>
            </w:r>
          </w:p>
        </w:tc>
        <w:tc>
          <w:tcPr>
            <w:tcW w:w="2125" w:type="dxa"/>
          </w:tcPr>
          <w:p w14:paraId="5FC394F3" w14:textId="082D456C" w:rsidR="00815787" w:rsidRDefault="006E55FD" w:rsidP="00AF0C76">
            <w:pPr>
              <w:jc w:val="center"/>
              <w:rPr>
                <w:rFonts w:ascii="Times New Roman" w:hAnsi="Times New Roman" w:cs="Times New Roman"/>
                <w:sz w:val="24"/>
                <w:szCs w:val="24"/>
              </w:rPr>
            </w:pPr>
            <w:r>
              <w:rPr>
                <w:rFonts w:ascii="Times New Roman" w:hAnsi="Times New Roman" w:cs="Times New Roman"/>
                <w:sz w:val="24"/>
                <w:szCs w:val="24"/>
              </w:rPr>
              <w:t>GLVA</w:t>
            </w:r>
          </w:p>
        </w:tc>
        <w:tc>
          <w:tcPr>
            <w:tcW w:w="5232" w:type="dxa"/>
          </w:tcPr>
          <w:p w14:paraId="6D361EAB" w14:textId="01ABCF2B" w:rsidR="00815787"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Galva Technologies Tbk.</w:t>
            </w:r>
          </w:p>
        </w:tc>
      </w:tr>
      <w:tr w:rsidR="00815787" w14:paraId="6C447BD1" w14:textId="77777777" w:rsidTr="006E55FD">
        <w:tc>
          <w:tcPr>
            <w:tcW w:w="570" w:type="dxa"/>
          </w:tcPr>
          <w:p w14:paraId="466B9398" w14:textId="27085C48" w:rsidR="00815787" w:rsidRDefault="00F5793C" w:rsidP="00AF0C76">
            <w:pPr>
              <w:jc w:val="center"/>
              <w:rPr>
                <w:rFonts w:ascii="Times New Roman" w:hAnsi="Times New Roman" w:cs="Times New Roman"/>
                <w:sz w:val="24"/>
                <w:szCs w:val="24"/>
              </w:rPr>
            </w:pPr>
            <w:r>
              <w:rPr>
                <w:rFonts w:ascii="Times New Roman" w:hAnsi="Times New Roman" w:cs="Times New Roman"/>
                <w:sz w:val="24"/>
                <w:szCs w:val="24"/>
              </w:rPr>
              <w:t>5</w:t>
            </w:r>
            <w:r w:rsidR="006E55FD">
              <w:rPr>
                <w:rFonts w:ascii="Times New Roman" w:hAnsi="Times New Roman" w:cs="Times New Roman"/>
                <w:sz w:val="24"/>
                <w:szCs w:val="24"/>
              </w:rPr>
              <w:t>.</w:t>
            </w:r>
          </w:p>
        </w:tc>
        <w:tc>
          <w:tcPr>
            <w:tcW w:w="2125" w:type="dxa"/>
          </w:tcPr>
          <w:p w14:paraId="280A0117" w14:textId="7A3D6879" w:rsidR="00815787" w:rsidRDefault="006E55FD" w:rsidP="00AF0C76">
            <w:pPr>
              <w:jc w:val="center"/>
              <w:rPr>
                <w:rFonts w:ascii="Times New Roman" w:hAnsi="Times New Roman" w:cs="Times New Roman"/>
                <w:sz w:val="24"/>
                <w:szCs w:val="24"/>
              </w:rPr>
            </w:pPr>
            <w:r>
              <w:rPr>
                <w:rFonts w:ascii="Times New Roman" w:hAnsi="Times New Roman" w:cs="Times New Roman"/>
                <w:sz w:val="24"/>
                <w:szCs w:val="24"/>
              </w:rPr>
              <w:t>WIFI</w:t>
            </w:r>
          </w:p>
        </w:tc>
        <w:tc>
          <w:tcPr>
            <w:tcW w:w="5232" w:type="dxa"/>
          </w:tcPr>
          <w:p w14:paraId="22D8A527" w14:textId="6EAEAA5D" w:rsidR="00815787"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Solusi Sinergi Digital Tbk.</w:t>
            </w:r>
          </w:p>
        </w:tc>
      </w:tr>
      <w:tr w:rsidR="00815787" w14:paraId="16E19D3D" w14:textId="77777777" w:rsidTr="006E55FD">
        <w:tc>
          <w:tcPr>
            <w:tcW w:w="570" w:type="dxa"/>
          </w:tcPr>
          <w:p w14:paraId="1A4EF90A" w14:textId="66F3C3C9" w:rsidR="00815787" w:rsidRDefault="00F5793C" w:rsidP="00AF0C76">
            <w:pPr>
              <w:jc w:val="center"/>
              <w:rPr>
                <w:rFonts w:ascii="Times New Roman" w:hAnsi="Times New Roman" w:cs="Times New Roman"/>
                <w:sz w:val="24"/>
                <w:szCs w:val="24"/>
              </w:rPr>
            </w:pPr>
            <w:r>
              <w:rPr>
                <w:rFonts w:ascii="Times New Roman" w:hAnsi="Times New Roman" w:cs="Times New Roman"/>
                <w:sz w:val="24"/>
                <w:szCs w:val="24"/>
              </w:rPr>
              <w:t>6</w:t>
            </w:r>
            <w:r w:rsidR="006E55FD">
              <w:rPr>
                <w:rFonts w:ascii="Times New Roman" w:hAnsi="Times New Roman" w:cs="Times New Roman"/>
                <w:sz w:val="24"/>
                <w:szCs w:val="24"/>
              </w:rPr>
              <w:t>.</w:t>
            </w:r>
          </w:p>
        </w:tc>
        <w:tc>
          <w:tcPr>
            <w:tcW w:w="2125" w:type="dxa"/>
          </w:tcPr>
          <w:p w14:paraId="62B4AEB3" w14:textId="0FD01896" w:rsidR="00815787" w:rsidRDefault="006E55FD" w:rsidP="00AF0C76">
            <w:pPr>
              <w:jc w:val="center"/>
              <w:rPr>
                <w:rFonts w:ascii="Times New Roman" w:hAnsi="Times New Roman" w:cs="Times New Roman"/>
                <w:sz w:val="24"/>
                <w:szCs w:val="24"/>
              </w:rPr>
            </w:pPr>
            <w:r>
              <w:rPr>
                <w:rFonts w:ascii="Times New Roman" w:hAnsi="Times New Roman" w:cs="Times New Roman"/>
                <w:sz w:val="24"/>
                <w:szCs w:val="24"/>
              </w:rPr>
              <w:t>DCII</w:t>
            </w:r>
          </w:p>
        </w:tc>
        <w:tc>
          <w:tcPr>
            <w:tcW w:w="5232" w:type="dxa"/>
          </w:tcPr>
          <w:p w14:paraId="489F0076" w14:textId="6783C4EA" w:rsidR="00815787"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DCI Indonesia Tbk.</w:t>
            </w:r>
          </w:p>
        </w:tc>
      </w:tr>
      <w:tr w:rsidR="006E55FD" w14:paraId="47F2B79A" w14:textId="77777777" w:rsidTr="006E55FD">
        <w:tc>
          <w:tcPr>
            <w:tcW w:w="570" w:type="dxa"/>
          </w:tcPr>
          <w:p w14:paraId="11548722" w14:textId="2778B41E" w:rsidR="006E55FD" w:rsidRDefault="00F5793C" w:rsidP="00AF0C76">
            <w:pPr>
              <w:jc w:val="center"/>
              <w:rPr>
                <w:rFonts w:ascii="Times New Roman" w:hAnsi="Times New Roman" w:cs="Times New Roman"/>
                <w:sz w:val="24"/>
                <w:szCs w:val="24"/>
              </w:rPr>
            </w:pPr>
            <w:r>
              <w:rPr>
                <w:rFonts w:ascii="Times New Roman" w:hAnsi="Times New Roman" w:cs="Times New Roman"/>
                <w:sz w:val="24"/>
                <w:szCs w:val="24"/>
              </w:rPr>
              <w:t>7</w:t>
            </w:r>
            <w:r w:rsidR="006E55FD">
              <w:rPr>
                <w:rFonts w:ascii="Times New Roman" w:hAnsi="Times New Roman" w:cs="Times New Roman"/>
                <w:sz w:val="24"/>
                <w:szCs w:val="24"/>
              </w:rPr>
              <w:t>.</w:t>
            </w:r>
          </w:p>
        </w:tc>
        <w:tc>
          <w:tcPr>
            <w:tcW w:w="2125" w:type="dxa"/>
          </w:tcPr>
          <w:p w14:paraId="72D0D134" w14:textId="4B2C1476" w:rsidR="006E55FD" w:rsidRDefault="006E55FD" w:rsidP="00AF0C76">
            <w:pPr>
              <w:jc w:val="center"/>
              <w:rPr>
                <w:rFonts w:ascii="Times New Roman" w:hAnsi="Times New Roman" w:cs="Times New Roman"/>
                <w:sz w:val="24"/>
                <w:szCs w:val="24"/>
              </w:rPr>
            </w:pPr>
            <w:r>
              <w:rPr>
                <w:rFonts w:ascii="Times New Roman" w:hAnsi="Times New Roman" w:cs="Times New Roman"/>
                <w:sz w:val="24"/>
                <w:szCs w:val="24"/>
              </w:rPr>
              <w:t>EDGE</w:t>
            </w:r>
          </w:p>
        </w:tc>
        <w:tc>
          <w:tcPr>
            <w:tcW w:w="5232" w:type="dxa"/>
          </w:tcPr>
          <w:p w14:paraId="4FF6BE63" w14:textId="6A4E080E" w:rsidR="006E55FD"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Indointernet Tbk.</w:t>
            </w:r>
          </w:p>
        </w:tc>
      </w:tr>
      <w:tr w:rsidR="006E55FD" w14:paraId="6967517F" w14:textId="77777777" w:rsidTr="006E55FD">
        <w:tc>
          <w:tcPr>
            <w:tcW w:w="570" w:type="dxa"/>
          </w:tcPr>
          <w:p w14:paraId="670EB106" w14:textId="66893A5C" w:rsidR="006E55FD" w:rsidRDefault="00F5793C" w:rsidP="00AF0C76">
            <w:pPr>
              <w:jc w:val="center"/>
              <w:rPr>
                <w:rFonts w:ascii="Times New Roman" w:hAnsi="Times New Roman" w:cs="Times New Roman"/>
                <w:sz w:val="24"/>
                <w:szCs w:val="24"/>
              </w:rPr>
            </w:pPr>
            <w:r>
              <w:rPr>
                <w:rFonts w:ascii="Times New Roman" w:hAnsi="Times New Roman" w:cs="Times New Roman"/>
                <w:sz w:val="24"/>
                <w:szCs w:val="24"/>
              </w:rPr>
              <w:t>8</w:t>
            </w:r>
            <w:r w:rsidR="006E55FD">
              <w:rPr>
                <w:rFonts w:ascii="Times New Roman" w:hAnsi="Times New Roman" w:cs="Times New Roman"/>
                <w:sz w:val="24"/>
                <w:szCs w:val="24"/>
              </w:rPr>
              <w:t>.</w:t>
            </w:r>
          </w:p>
        </w:tc>
        <w:tc>
          <w:tcPr>
            <w:tcW w:w="2125" w:type="dxa"/>
          </w:tcPr>
          <w:p w14:paraId="39AA211A" w14:textId="05F4F311" w:rsidR="006E55FD" w:rsidRDefault="006E55FD" w:rsidP="00AF0C76">
            <w:pPr>
              <w:jc w:val="center"/>
              <w:rPr>
                <w:rFonts w:ascii="Times New Roman" w:hAnsi="Times New Roman" w:cs="Times New Roman"/>
                <w:sz w:val="24"/>
                <w:szCs w:val="24"/>
              </w:rPr>
            </w:pPr>
            <w:r>
              <w:rPr>
                <w:rFonts w:ascii="Times New Roman" w:hAnsi="Times New Roman" w:cs="Times New Roman"/>
                <w:sz w:val="24"/>
                <w:szCs w:val="24"/>
              </w:rPr>
              <w:t>ZYRX</w:t>
            </w:r>
          </w:p>
        </w:tc>
        <w:tc>
          <w:tcPr>
            <w:tcW w:w="5232" w:type="dxa"/>
          </w:tcPr>
          <w:p w14:paraId="4EC4A7D4" w14:textId="4A72CEE8" w:rsidR="006E55FD"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Zyrexindo Mandiri Buana Tbk.</w:t>
            </w:r>
          </w:p>
        </w:tc>
      </w:tr>
      <w:tr w:rsidR="006E55FD" w14:paraId="156BDF76" w14:textId="77777777" w:rsidTr="006E55FD">
        <w:tc>
          <w:tcPr>
            <w:tcW w:w="570" w:type="dxa"/>
          </w:tcPr>
          <w:p w14:paraId="1474CEBD" w14:textId="04B3C165" w:rsidR="006E55FD" w:rsidRDefault="00F5793C" w:rsidP="00AF0C76">
            <w:pPr>
              <w:jc w:val="center"/>
              <w:rPr>
                <w:rFonts w:ascii="Times New Roman" w:hAnsi="Times New Roman" w:cs="Times New Roman"/>
                <w:sz w:val="24"/>
                <w:szCs w:val="24"/>
              </w:rPr>
            </w:pPr>
            <w:r>
              <w:rPr>
                <w:rFonts w:ascii="Times New Roman" w:hAnsi="Times New Roman" w:cs="Times New Roman"/>
                <w:sz w:val="24"/>
                <w:szCs w:val="24"/>
              </w:rPr>
              <w:t>9</w:t>
            </w:r>
            <w:r w:rsidR="006E55FD">
              <w:rPr>
                <w:rFonts w:ascii="Times New Roman" w:hAnsi="Times New Roman" w:cs="Times New Roman"/>
                <w:sz w:val="24"/>
                <w:szCs w:val="24"/>
              </w:rPr>
              <w:t>.</w:t>
            </w:r>
          </w:p>
        </w:tc>
        <w:tc>
          <w:tcPr>
            <w:tcW w:w="2125" w:type="dxa"/>
          </w:tcPr>
          <w:p w14:paraId="602BD278" w14:textId="678CDD8D" w:rsidR="006E55FD" w:rsidRDefault="006E55FD" w:rsidP="00AF0C76">
            <w:pPr>
              <w:jc w:val="center"/>
              <w:rPr>
                <w:rFonts w:ascii="Times New Roman" w:hAnsi="Times New Roman" w:cs="Times New Roman"/>
                <w:sz w:val="24"/>
                <w:szCs w:val="24"/>
              </w:rPr>
            </w:pPr>
            <w:r>
              <w:rPr>
                <w:rFonts w:ascii="Times New Roman" w:hAnsi="Times New Roman" w:cs="Times New Roman"/>
                <w:sz w:val="24"/>
                <w:szCs w:val="24"/>
              </w:rPr>
              <w:t>UVCR</w:t>
            </w:r>
          </w:p>
        </w:tc>
        <w:tc>
          <w:tcPr>
            <w:tcW w:w="5232" w:type="dxa"/>
          </w:tcPr>
          <w:p w14:paraId="0C362D13" w14:textId="0F66884D" w:rsidR="006E55FD"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Trimegah Karya Pratama Tbk.</w:t>
            </w:r>
          </w:p>
        </w:tc>
      </w:tr>
      <w:tr w:rsidR="006E55FD" w14:paraId="773F704E" w14:textId="77777777" w:rsidTr="006E55FD">
        <w:tc>
          <w:tcPr>
            <w:tcW w:w="570" w:type="dxa"/>
          </w:tcPr>
          <w:p w14:paraId="6FB223BC" w14:textId="59EA1494" w:rsidR="006E55FD" w:rsidRDefault="00F5793C" w:rsidP="00AF0C76">
            <w:pPr>
              <w:jc w:val="center"/>
              <w:rPr>
                <w:rFonts w:ascii="Times New Roman" w:hAnsi="Times New Roman" w:cs="Times New Roman"/>
                <w:sz w:val="24"/>
                <w:szCs w:val="24"/>
              </w:rPr>
            </w:pPr>
            <w:r>
              <w:rPr>
                <w:rFonts w:ascii="Times New Roman" w:hAnsi="Times New Roman" w:cs="Times New Roman"/>
                <w:sz w:val="24"/>
                <w:szCs w:val="24"/>
              </w:rPr>
              <w:t>10</w:t>
            </w:r>
            <w:r w:rsidR="006E55FD">
              <w:rPr>
                <w:rFonts w:ascii="Times New Roman" w:hAnsi="Times New Roman" w:cs="Times New Roman"/>
                <w:sz w:val="24"/>
                <w:szCs w:val="24"/>
              </w:rPr>
              <w:t>.</w:t>
            </w:r>
          </w:p>
        </w:tc>
        <w:tc>
          <w:tcPr>
            <w:tcW w:w="2125" w:type="dxa"/>
          </w:tcPr>
          <w:p w14:paraId="2011E633" w14:textId="75C3C034" w:rsidR="006E55FD" w:rsidRDefault="006E55FD" w:rsidP="00AF0C76">
            <w:pPr>
              <w:jc w:val="center"/>
              <w:rPr>
                <w:rFonts w:ascii="Times New Roman" w:hAnsi="Times New Roman" w:cs="Times New Roman"/>
                <w:sz w:val="24"/>
                <w:szCs w:val="24"/>
              </w:rPr>
            </w:pPr>
            <w:r>
              <w:rPr>
                <w:rFonts w:ascii="Times New Roman" w:hAnsi="Times New Roman" w:cs="Times New Roman"/>
                <w:sz w:val="24"/>
                <w:szCs w:val="24"/>
              </w:rPr>
              <w:t>WGSH</w:t>
            </w:r>
          </w:p>
        </w:tc>
        <w:tc>
          <w:tcPr>
            <w:tcW w:w="5232" w:type="dxa"/>
          </w:tcPr>
          <w:p w14:paraId="69B8F297" w14:textId="7EAB36B5" w:rsidR="006E55FD"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Wira Global Solusi Tbk.</w:t>
            </w:r>
          </w:p>
        </w:tc>
      </w:tr>
      <w:tr w:rsidR="006E55FD" w14:paraId="481A53FF" w14:textId="77777777" w:rsidTr="006E55FD">
        <w:tc>
          <w:tcPr>
            <w:tcW w:w="570" w:type="dxa"/>
          </w:tcPr>
          <w:p w14:paraId="0D81F21B" w14:textId="00B17CC2" w:rsidR="006E55FD" w:rsidRDefault="006E55FD" w:rsidP="00AF0C76">
            <w:pPr>
              <w:jc w:val="center"/>
              <w:rPr>
                <w:rFonts w:ascii="Times New Roman" w:hAnsi="Times New Roman" w:cs="Times New Roman"/>
                <w:sz w:val="24"/>
                <w:szCs w:val="24"/>
              </w:rPr>
            </w:pPr>
            <w:r>
              <w:rPr>
                <w:rFonts w:ascii="Times New Roman" w:hAnsi="Times New Roman" w:cs="Times New Roman"/>
                <w:sz w:val="24"/>
                <w:szCs w:val="24"/>
              </w:rPr>
              <w:t>1</w:t>
            </w:r>
            <w:r w:rsidR="00F5793C">
              <w:rPr>
                <w:rFonts w:ascii="Times New Roman" w:hAnsi="Times New Roman" w:cs="Times New Roman"/>
                <w:sz w:val="24"/>
                <w:szCs w:val="24"/>
              </w:rPr>
              <w:t>1</w:t>
            </w:r>
            <w:r>
              <w:rPr>
                <w:rFonts w:ascii="Times New Roman" w:hAnsi="Times New Roman" w:cs="Times New Roman"/>
                <w:sz w:val="24"/>
                <w:szCs w:val="24"/>
              </w:rPr>
              <w:t>.</w:t>
            </w:r>
          </w:p>
        </w:tc>
        <w:tc>
          <w:tcPr>
            <w:tcW w:w="2125" w:type="dxa"/>
          </w:tcPr>
          <w:p w14:paraId="4D31B87F" w14:textId="491AE6F6" w:rsidR="006E55FD" w:rsidRDefault="006E55FD" w:rsidP="00AF0C76">
            <w:pPr>
              <w:jc w:val="center"/>
              <w:rPr>
                <w:rFonts w:ascii="Times New Roman" w:hAnsi="Times New Roman" w:cs="Times New Roman"/>
                <w:sz w:val="24"/>
                <w:szCs w:val="24"/>
              </w:rPr>
            </w:pPr>
            <w:r>
              <w:rPr>
                <w:rFonts w:ascii="Times New Roman" w:hAnsi="Times New Roman" w:cs="Times New Roman"/>
                <w:sz w:val="24"/>
                <w:szCs w:val="24"/>
              </w:rPr>
              <w:t>WIRG</w:t>
            </w:r>
          </w:p>
        </w:tc>
        <w:tc>
          <w:tcPr>
            <w:tcW w:w="5232" w:type="dxa"/>
          </w:tcPr>
          <w:p w14:paraId="077FACF1" w14:textId="6AFAE95F" w:rsidR="006E55FD"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WIR ASIA Tbk.</w:t>
            </w:r>
          </w:p>
        </w:tc>
      </w:tr>
      <w:tr w:rsidR="006E55FD" w14:paraId="47EFC3D4" w14:textId="77777777" w:rsidTr="006E55FD">
        <w:tc>
          <w:tcPr>
            <w:tcW w:w="570" w:type="dxa"/>
          </w:tcPr>
          <w:p w14:paraId="6F91C20B" w14:textId="457F43EF" w:rsidR="006E55FD" w:rsidRDefault="006E55FD" w:rsidP="00AF0C76">
            <w:pPr>
              <w:jc w:val="center"/>
              <w:rPr>
                <w:rFonts w:ascii="Times New Roman" w:hAnsi="Times New Roman" w:cs="Times New Roman"/>
                <w:sz w:val="24"/>
                <w:szCs w:val="24"/>
              </w:rPr>
            </w:pPr>
            <w:r>
              <w:rPr>
                <w:rFonts w:ascii="Times New Roman" w:hAnsi="Times New Roman" w:cs="Times New Roman"/>
                <w:sz w:val="24"/>
                <w:szCs w:val="24"/>
              </w:rPr>
              <w:t>1</w:t>
            </w:r>
            <w:r w:rsidR="00F5793C">
              <w:rPr>
                <w:rFonts w:ascii="Times New Roman" w:hAnsi="Times New Roman" w:cs="Times New Roman"/>
                <w:sz w:val="24"/>
                <w:szCs w:val="24"/>
              </w:rPr>
              <w:t>2</w:t>
            </w:r>
            <w:r>
              <w:rPr>
                <w:rFonts w:ascii="Times New Roman" w:hAnsi="Times New Roman" w:cs="Times New Roman"/>
                <w:sz w:val="24"/>
                <w:szCs w:val="24"/>
              </w:rPr>
              <w:t>.</w:t>
            </w:r>
          </w:p>
        </w:tc>
        <w:tc>
          <w:tcPr>
            <w:tcW w:w="2125" w:type="dxa"/>
          </w:tcPr>
          <w:p w14:paraId="45CE193B" w14:textId="7EE2D860" w:rsidR="006E55FD" w:rsidRDefault="006E55FD" w:rsidP="00AF0C76">
            <w:pPr>
              <w:jc w:val="center"/>
              <w:rPr>
                <w:rFonts w:ascii="Times New Roman" w:hAnsi="Times New Roman" w:cs="Times New Roman"/>
                <w:sz w:val="24"/>
                <w:szCs w:val="24"/>
              </w:rPr>
            </w:pPr>
            <w:r>
              <w:rPr>
                <w:rFonts w:ascii="Times New Roman" w:hAnsi="Times New Roman" w:cs="Times New Roman"/>
                <w:sz w:val="24"/>
                <w:szCs w:val="24"/>
              </w:rPr>
              <w:t>AXIO</w:t>
            </w:r>
          </w:p>
        </w:tc>
        <w:tc>
          <w:tcPr>
            <w:tcW w:w="5232" w:type="dxa"/>
          </w:tcPr>
          <w:p w14:paraId="0EAAC261" w14:textId="5A0D0653" w:rsidR="006E55FD" w:rsidRDefault="006E55FD" w:rsidP="00AF0C76">
            <w:pPr>
              <w:jc w:val="both"/>
              <w:rPr>
                <w:rFonts w:ascii="Times New Roman" w:hAnsi="Times New Roman" w:cs="Times New Roman"/>
                <w:sz w:val="24"/>
                <w:szCs w:val="24"/>
              </w:rPr>
            </w:pPr>
            <w:r w:rsidRPr="006E55FD">
              <w:rPr>
                <w:rFonts w:ascii="Times New Roman" w:hAnsi="Times New Roman" w:cs="Times New Roman"/>
                <w:sz w:val="24"/>
                <w:szCs w:val="24"/>
              </w:rPr>
              <w:t>Tera Data Indonusa Tbk.</w:t>
            </w:r>
          </w:p>
        </w:tc>
      </w:tr>
    </w:tbl>
    <w:p w14:paraId="2B1BC068" w14:textId="336DD8DE" w:rsidR="00815787" w:rsidRPr="00F119A1" w:rsidRDefault="009A4577" w:rsidP="002E6929">
      <w:pPr>
        <w:spacing w:after="0" w:line="480" w:lineRule="auto"/>
        <w:jc w:val="both"/>
        <w:rPr>
          <w:rFonts w:ascii="Times New Roman" w:hAnsi="Times New Roman" w:cs="Times New Roman"/>
          <w:i/>
          <w:iCs/>
          <w:sz w:val="24"/>
          <w:szCs w:val="24"/>
        </w:rPr>
      </w:pPr>
      <w:r w:rsidRPr="00F119A1">
        <w:rPr>
          <w:rFonts w:ascii="Times New Roman" w:hAnsi="Times New Roman" w:cs="Times New Roman"/>
          <w:i/>
          <w:iCs/>
          <w:sz w:val="24"/>
          <w:szCs w:val="24"/>
        </w:rPr>
        <w:t>Sumber</w:t>
      </w:r>
      <w:r w:rsidR="00824E08" w:rsidRPr="00F119A1">
        <w:rPr>
          <w:rFonts w:ascii="Times New Roman" w:hAnsi="Times New Roman" w:cs="Times New Roman"/>
          <w:i/>
          <w:iCs/>
          <w:sz w:val="24"/>
          <w:szCs w:val="24"/>
        </w:rPr>
        <w:t>: www.idx.co.id (Data diolah, 2025)</w:t>
      </w:r>
    </w:p>
    <w:p w14:paraId="557184C7" w14:textId="77777777" w:rsidR="00C954A2" w:rsidRPr="001C432F" w:rsidRDefault="00C954A2" w:rsidP="001C432F">
      <w:pPr>
        <w:pStyle w:val="Heading2"/>
        <w:numPr>
          <w:ilvl w:val="1"/>
          <w:numId w:val="20"/>
        </w:numPr>
        <w:ind w:left="709" w:hanging="709"/>
        <w:rPr>
          <w:rFonts w:cs="Times New Roman"/>
          <w:bCs/>
          <w:szCs w:val="24"/>
        </w:rPr>
      </w:pPr>
      <w:bookmarkStart w:id="54" w:name="_Toc209165224"/>
      <w:r w:rsidRPr="001C432F">
        <w:rPr>
          <w:rFonts w:cs="Times New Roman"/>
          <w:bCs/>
          <w:szCs w:val="24"/>
        </w:rPr>
        <w:t>Jenis dan Sumber Data</w:t>
      </w:r>
      <w:bookmarkEnd w:id="54"/>
    </w:p>
    <w:p w14:paraId="00FF5D7B" w14:textId="7CE72BFE" w:rsidR="00C954A2" w:rsidRPr="009E642A" w:rsidRDefault="00DD2316" w:rsidP="009E642A">
      <w:pPr>
        <w:spacing w:after="0" w:line="480" w:lineRule="auto"/>
        <w:ind w:firstLine="709"/>
        <w:jc w:val="both"/>
        <w:rPr>
          <w:rFonts w:ascii="Times New Roman" w:hAnsi="Times New Roman" w:cs="Times New Roman"/>
          <w:sz w:val="24"/>
          <w:szCs w:val="24"/>
        </w:rPr>
      </w:pPr>
      <w:r w:rsidRPr="00DD2316">
        <w:rPr>
          <w:rFonts w:ascii="Times New Roman" w:hAnsi="Times New Roman" w:cs="Times New Roman"/>
          <w:sz w:val="24"/>
          <w:szCs w:val="24"/>
        </w:rPr>
        <w:t>Penelitian ini menggunakan data kuantitatif yang meliputi ukuran perusahaan, profitabilitas, struktur modal, keputusan investasi, dan nilai perusahaan. Sumber data yang digunakan adalah data sekunder, yaitu data yang tidak diperoleh secara langsung oleh peneliti, melainkan dikumpulkan dari dokumen dan arsip yang telah diterbitkan sebelumnya oleh pihak lain. Dalam penelitian ini, data sekunder diambil dari laporan</w:t>
      </w:r>
      <w:r>
        <w:rPr>
          <w:rFonts w:ascii="Times New Roman" w:hAnsi="Times New Roman" w:cs="Times New Roman"/>
          <w:sz w:val="24"/>
          <w:szCs w:val="24"/>
        </w:rPr>
        <w:t xml:space="preserve"> </w:t>
      </w:r>
      <w:r w:rsidR="00A8462A">
        <w:rPr>
          <w:rFonts w:ascii="Times New Roman" w:hAnsi="Times New Roman" w:cs="Times New Roman"/>
          <w:sz w:val="24"/>
          <w:szCs w:val="24"/>
        </w:rPr>
        <w:t xml:space="preserve">keuangan </w:t>
      </w:r>
      <w:r w:rsidR="003233E5" w:rsidRPr="009E642A">
        <w:rPr>
          <w:rFonts w:ascii="Times New Roman" w:hAnsi="Times New Roman" w:cs="Times New Roman"/>
          <w:sz w:val="24"/>
          <w:szCs w:val="24"/>
        </w:rPr>
        <w:t xml:space="preserve">perusahaan sektor teknologi yang dipublikasikan melalui situs </w:t>
      </w:r>
      <w:r w:rsidR="003B775B">
        <w:rPr>
          <w:rFonts w:ascii="Times New Roman" w:hAnsi="Times New Roman" w:cs="Times New Roman"/>
          <w:sz w:val="24"/>
          <w:szCs w:val="24"/>
        </w:rPr>
        <w:t>web</w:t>
      </w:r>
      <w:r w:rsidR="003233E5" w:rsidRPr="009E642A">
        <w:rPr>
          <w:rFonts w:ascii="Times New Roman" w:hAnsi="Times New Roman" w:cs="Times New Roman"/>
          <w:sz w:val="24"/>
          <w:szCs w:val="24"/>
        </w:rPr>
        <w:t xml:space="preserve"> </w:t>
      </w:r>
      <w:bookmarkStart w:id="55" w:name="_Hlk200578469"/>
      <w:r w:rsidR="003233E5" w:rsidRPr="009E642A">
        <w:rPr>
          <w:rFonts w:ascii="Times New Roman" w:hAnsi="Times New Roman" w:cs="Times New Roman"/>
          <w:sz w:val="24"/>
          <w:szCs w:val="24"/>
        </w:rPr>
        <w:t>Bursa Efek Indonesia</w:t>
      </w:r>
      <w:r w:rsidR="003B775B">
        <w:rPr>
          <w:rFonts w:ascii="Times New Roman" w:hAnsi="Times New Roman" w:cs="Times New Roman"/>
          <w:sz w:val="24"/>
          <w:szCs w:val="24"/>
        </w:rPr>
        <w:t xml:space="preserve"> </w:t>
      </w:r>
      <w:r w:rsidR="003B775B" w:rsidRPr="009E642A">
        <w:rPr>
          <w:rFonts w:ascii="Times New Roman" w:hAnsi="Times New Roman" w:cs="Times New Roman"/>
          <w:sz w:val="24"/>
          <w:szCs w:val="24"/>
        </w:rPr>
        <w:t>di www.idx.co.id</w:t>
      </w:r>
      <w:r w:rsidR="003233E5" w:rsidRPr="009E642A">
        <w:rPr>
          <w:rFonts w:ascii="Times New Roman" w:hAnsi="Times New Roman" w:cs="Times New Roman"/>
          <w:sz w:val="24"/>
          <w:szCs w:val="24"/>
        </w:rPr>
        <w:t>.</w:t>
      </w:r>
    </w:p>
    <w:p w14:paraId="1E16F967" w14:textId="270BEA90" w:rsidR="009E642A" w:rsidRPr="001C432F" w:rsidRDefault="0095217F" w:rsidP="001C432F">
      <w:pPr>
        <w:pStyle w:val="Heading2"/>
        <w:numPr>
          <w:ilvl w:val="1"/>
          <w:numId w:val="20"/>
        </w:numPr>
        <w:ind w:left="709" w:hanging="709"/>
        <w:rPr>
          <w:rFonts w:cs="Times New Roman"/>
          <w:bCs/>
          <w:szCs w:val="24"/>
        </w:rPr>
      </w:pPr>
      <w:bookmarkStart w:id="56" w:name="_Toc209165225"/>
      <w:bookmarkEnd w:id="55"/>
      <w:r w:rsidRPr="001C432F">
        <w:rPr>
          <w:rFonts w:cs="Times New Roman"/>
          <w:bCs/>
          <w:szCs w:val="24"/>
        </w:rPr>
        <w:t>Metode</w:t>
      </w:r>
      <w:r w:rsidR="0046508D" w:rsidRPr="001C432F">
        <w:rPr>
          <w:rFonts w:cs="Times New Roman"/>
          <w:bCs/>
          <w:szCs w:val="24"/>
        </w:rPr>
        <w:t xml:space="preserve"> Pengumpulan Data</w:t>
      </w:r>
      <w:bookmarkEnd w:id="56"/>
    </w:p>
    <w:p w14:paraId="4A1558C3" w14:textId="7EE6F1DB" w:rsidR="005B1EBE" w:rsidRPr="009E642A" w:rsidRDefault="009A64BC" w:rsidP="009E642A">
      <w:pPr>
        <w:spacing w:after="0" w:line="480" w:lineRule="auto"/>
        <w:ind w:firstLine="709"/>
        <w:jc w:val="both"/>
        <w:rPr>
          <w:rFonts w:ascii="Times New Roman" w:hAnsi="Times New Roman" w:cs="Times New Roman"/>
          <w:b/>
          <w:bCs/>
          <w:sz w:val="24"/>
          <w:szCs w:val="24"/>
        </w:rPr>
      </w:pPr>
      <w:r w:rsidRPr="009E642A">
        <w:rPr>
          <w:rFonts w:ascii="Times New Roman" w:hAnsi="Times New Roman" w:cs="Times New Roman"/>
          <w:sz w:val="24"/>
          <w:szCs w:val="24"/>
        </w:rPr>
        <w:t xml:space="preserve">Metode </w:t>
      </w:r>
      <w:r w:rsidR="00770A5A">
        <w:rPr>
          <w:rFonts w:ascii="Times New Roman" w:hAnsi="Times New Roman" w:cs="Times New Roman"/>
          <w:sz w:val="24"/>
          <w:szCs w:val="24"/>
        </w:rPr>
        <w:t xml:space="preserve">pengumpulan data yang digunakan dalam penelitian ini adalah </w:t>
      </w:r>
      <w:r w:rsidRPr="009E642A">
        <w:rPr>
          <w:rFonts w:ascii="Times New Roman" w:hAnsi="Times New Roman" w:cs="Times New Roman"/>
          <w:sz w:val="24"/>
          <w:szCs w:val="24"/>
        </w:rPr>
        <w:t>dokumentasi</w:t>
      </w:r>
      <w:r w:rsidR="00770A5A">
        <w:rPr>
          <w:rFonts w:ascii="Times New Roman" w:hAnsi="Times New Roman" w:cs="Times New Roman"/>
          <w:sz w:val="24"/>
          <w:szCs w:val="24"/>
        </w:rPr>
        <w:t xml:space="preserve">. Metode dokumentasi adalah </w:t>
      </w:r>
      <w:r w:rsidR="00770A5A" w:rsidRPr="00770A5A">
        <w:rPr>
          <w:rFonts w:ascii="Times New Roman" w:hAnsi="Times New Roman" w:cs="Times New Roman"/>
          <w:sz w:val="24"/>
          <w:szCs w:val="24"/>
        </w:rPr>
        <w:t>metode pengumpulan data sekunder</w:t>
      </w:r>
      <w:r w:rsidR="00770A5A">
        <w:rPr>
          <w:rFonts w:ascii="Times New Roman" w:hAnsi="Times New Roman" w:cs="Times New Roman"/>
          <w:sz w:val="24"/>
          <w:szCs w:val="24"/>
        </w:rPr>
        <w:t xml:space="preserve"> </w:t>
      </w:r>
      <w:r w:rsidRPr="009E642A">
        <w:rPr>
          <w:rFonts w:ascii="Times New Roman" w:hAnsi="Times New Roman" w:cs="Times New Roman"/>
          <w:sz w:val="24"/>
          <w:szCs w:val="24"/>
        </w:rPr>
        <w:t xml:space="preserve">yang meliputi kegiatan mengumpulkan, mencatat dan mengelola data yang relevan dengan topik penelitian. Data diperoleh </w:t>
      </w:r>
      <w:r w:rsidR="00770A5A">
        <w:rPr>
          <w:rFonts w:ascii="Times New Roman" w:hAnsi="Times New Roman" w:cs="Times New Roman"/>
          <w:sz w:val="24"/>
          <w:szCs w:val="24"/>
        </w:rPr>
        <w:t>dari</w:t>
      </w:r>
      <w:r w:rsidRPr="009E642A">
        <w:rPr>
          <w:rFonts w:ascii="Times New Roman" w:hAnsi="Times New Roman" w:cs="Times New Roman"/>
          <w:sz w:val="24"/>
          <w:szCs w:val="24"/>
        </w:rPr>
        <w:t xml:space="preserve"> dokumen resmi yang dapat diakses dan diunduh </w:t>
      </w:r>
      <w:r w:rsidR="00770A5A">
        <w:rPr>
          <w:rFonts w:ascii="Times New Roman" w:hAnsi="Times New Roman" w:cs="Times New Roman"/>
          <w:sz w:val="24"/>
          <w:szCs w:val="24"/>
        </w:rPr>
        <w:t>melalui</w:t>
      </w:r>
      <w:r w:rsidRPr="009E642A">
        <w:rPr>
          <w:rFonts w:ascii="Times New Roman" w:hAnsi="Times New Roman" w:cs="Times New Roman"/>
          <w:sz w:val="24"/>
          <w:szCs w:val="24"/>
        </w:rPr>
        <w:t xml:space="preserve"> situs web Bursa Efek Indonesia di www.idx.co.id. Dokumen yang dimaksud berupa laporan</w:t>
      </w:r>
      <w:r w:rsidR="00FA154D">
        <w:rPr>
          <w:rFonts w:ascii="Times New Roman" w:hAnsi="Times New Roman" w:cs="Times New Roman"/>
          <w:sz w:val="24"/>
          <w:szCs w:val="24"/>
        </w:rPr>
        <w:t xml:space="preserve"> </w:t>
      </w:r>
      <w:r w:rsidR="00A8462A">
        <w:rPr>
          <w:rFonts w:ascii="Times New Roman" w:hAnsi="Times New Roman" w:cs="Times New Roman"/>
          <w:sz w:val="24"/>
          <w:szCs w:val="24"/>
        </w:rPr>
        <w:t xml:space="preserve">keuangan </w:t>
      </w:r>
      <w:r w:rsidRPr="009E642A">
        <w:rPr>
          <w:rFonts w:ascii="Times New Roman" w:hAnsi="Times New Roman" w:cs="Times New Roman"/>
          <w:sz w:val="24"/>
          <w:szCs w:val="24"/>
        </w:rPr>
        <w:t>perusahaan, khususnya perusahaan-perusahaan sektor teknologi yang menjadi fokus utama dalam penelitian ini.</w:t>
      </w:r>
    </w:p>
    <w:p w14:paraId="1340CA1F" w14:textId="674CB330" w:rsidR="00C96803" w:rsidRPr="001C432F" w:rsidRDefault="0095217F" w:rsidP="001C432F">
      <w:pPr>
        <w:pStyle w:val="Heading2"/>
        <w:numPr>
          <w:ilvl w:val="1"/>
          <w:numId w:val="20"/>
        </w:numPr>
        <w:ind w:left="709" w:hanging="709"/>
        <w:rPr>
          <w:rFonts w:cs="Times New Roman"/>
          <w:bCs/>
          <w:szCs w:val="24"/>
        </w:rPr>
      </w:pPr>
      <w:bookmarkStart w:id="57" w:name="_Toc209165226"/>
      <w:r w:rsidRPr="001C432F">
        <w:rPr>
          <w:rFonts w:cs="Times New Roman"/>
          <w:bCs/>
          <w:szCs w:val="24"/>
        </w:rPr>
        <w:t>Metode</w:t>
      </w:r>
      <w:r w:rsidR="00545676" w:rsidRPr="001C432F">
        <w:rPr>
          <w:rFonts w:cs="Times New Roman"/>
          <w:bCs/>
          <w:szCs w:val="24"/>
        </w:rPr>
        <w:t xml:space="preserve"> Analisis Data</w:t>
      </w:r>
      <w:bookmarkEnd w:id="57"/>
    </w:p>
    <w:p w14:paraId="0FD7D5C7" w14:textId="7D01E30F" w:rsidR="00813871" w:rsidRPr="009E642A" w:rsidRDefault="00333BEE" w:rsidP="009E642A">
      <w:pPr>
        <w:spacing w:after="0" w:line="480" w:lineRule="auto"/>
        <w:ind w:firstLine="709"/>
        <w:jc w:val="both"/>
        <w:rPr>
          <w:rFonts w:ascii="Times New Roman" w:hAnsi="Times New Roman" w:cs="Times New Roman"/>
          <w:sz w:val="24"/>
          <w:szCs w:val="24"/>
        </w:rPr>
      </w:pPr>
      <w:r w:rsidRPr="009E642A">
        <w:rPr>
          <w:rFonts w:ascii="Times New Roman" w:hAnsi="Times New Roman" w:cs="Times New Roman"/>
          <w:sz w:val="24"/>
          <w:szCs w:val="24"/>
        </w:rPr>
        <w:t>Analisis statistik deskriptif dan analisis regresi linier berganda adalah dua teknik analisis data utama yang digunakan dalam studi ini. Versi 22.00 dari perangkat lunak Statistical Product and Service Solution (SPSS) digunakan untuk memproses data dan menerapkan tingkat signifikansi 5% (α = 0,05).</w:t>
      </w:r>
    </w:p>
    <w:p w14:paraId="7384A97E" w14:textId="7C174633" w:rsidR="00395753" w:rsidRPr="00E25224" w:rsidRDefault="00395753" w:rsidP="000F08FC">
      <w:pPr>
        <w:pStyle w:val="Heading3"/>
        <w:numPr>
          <w:ilvl w:val="2"/>
          <w:numId w:val="20"/>
        </w:numPr>
        <w:ind w:left="709" w:hanging="709"/>
      </w:pPr>
      <w:bookmarkStart w:id="58" w:name="_Toc209165227"/>
      <w:r w:rsidRPr="00E25224">
        <w:t>Analisis Statistik Deskriptif</w:t>
      </w:r>
      <w:bookmarkEnd w:id="58"/>
    </w:p>
    <w:p w14:paraId="5B1F3EE8" w14:textId="3642F8CA" w:rsidR="00C96B50" w:rsidRPr="009E642A" w:rsidRDefault="002B4D45" w:rsidP="009E642A">
      <w:pPr>
        <w:spacing w:after="0" w:line="480" w:lineRule="auto"/>
        <w:ind w:firstLine="709"/>
        <w:jc w:val="both"/>
        <w:rPr>
          <w:rFonts w:ascii="Times New Roman" w:hAnsi="Times New Roman" w:cs="Times New Roman"/>
          <w:sz w:val="24"/>
          <w:szCs w:val="24"/>
        </w:rPr>
      </w:pPr>
      <w:r w:rsidRPr="009E642A">
        <w:rPr>
          <w:rFonts w:ascii="Times New Roman" w:hAnsi="Times New Roman" w:cs="Times New Roman"/>
          <w:sz w:val="24"/>
          <w:szCs w:val="24"/>
        </w:rPr>
        <w:t>Analisis statistik deskriptif</w:t>
      </w:r>
      <w:r w:rsidR="000B2F67">
        <w:rPr>
          <w:rFonts w:ascii="Times New Roman" w:hAnsi="Times New Roman" w:cs="Times New Roman"/>
          <w:sz w:val="24"/>
          <w:szCs w:val="24"/>
        </w:rPr>
        <w:t xml:space="preserve"> </w:t>
      </w:r>
      <w:r w:rsidR="000B2F67" w:rsidRPr="000B2F67">
        <w:rPr>
          <w:rFonts w:ascii="Times New Roman" w:hAnsi="Times New Roman" w:cs="Times New Roman"/>
          <w:sz w:val="24"/>
          <w:szCs w:val="24"/>
        </w:rPr>
        <w:t>memiliki tujuan untuk menyajikan gambaran umum yang bersifat menyeluruh mengenai data penelitian. Prosedur ini melibatkan penghitungan dan penguraian ukuran-ukuran statistik penting seperti rata-rata (mean), nilai terendah, nilai tertinggi, dan standar deviasi pada tiap variabel, sehingga menghasilkan pemahaman yang lebih mendalam tentang karakteristik serta sebaran data dalam penelitian.</w:t>
      </w:r>
    </w:p>
    <w:p w14:paraId="66CB0253" w14:textId="77777777" w:rsidR="008571C1" w:rsidRPr="00E25224" w:rsidRDefault="008571C1" w:rsidP="009E642A">
      <w:pPr>
        <w:pStyle w:val="ListParagraph"/>
        <w:numPr>
          <w:ilvl w:val="0"/>
          <w:numId w:val="13"/>
        </w:numPr>
        <w:spacing w:after="0" w:line="480" w:lineRule="auto"/>
        <w:ind w:left="709" w:hanging="709"/>
        <w:jc w:val="both"/>
        <w:rPr>
          <w:rFonts w:ascii="Times New Roman" w:hAnsi="Times New Roman" w:cs="Times New Roman"/>
          <w:b/>
          <w:bCs/>
          <w:sz w:val="24"/>
          <w:szCs w:val="24"/>
        </w:rPr>
      </w:pPr>
      <w:r w:rsidRPr="00E25224">
        <w:rPr>
          <w:rFonts w:ascii="Times New Roman" w:hAnsi="Times New Roman" w:cs="Times New Roman"/>
          <w:b/>
          <w:bCs/>
          <w:sz w:val="24"/>
          <w:szCs w:val="24"/>
        </w:rPr>
        <w:t>Analisis Regresi Linear Berganda</w:t>
      </w:r>
    </w:p>
    <w:p w14:paraId="080E1480" w14:textId="602B2ECE" w:rsidR="00C96B50" w:rsidRPr="009E642A" w:rsidRDefault="00C96B50" w:rsidP="009E642A">
      <w:pPr>
        <w:spacing w:line="480" w:lineRule="auto"/>
        <w:ind w:firstLine="720"/>
        <w:jc w:val="both"/>
        <w:rPr>
          <w:rFonts w:ascii="Times New Roman" w:hAnsi="Times New Roman" w:cs="Times New Roman"/>
          <w:sz w:val="24"/>
          <w:szCs w:val="24"/>
        </w:rPr>
      </w:pPr>
      <w:r w:rsidRPr="009E642A">
        <w:rPr>
          <w:rFonts w:ascii="Times New Roman" w:hAnsi="Times New Roman" w:cs="Times New Roman"/>
          <w:sz w:val="24"/>
          <w:szCs w:val="24"/>
        </w:rPr>
        <w:t>Analisis regresi linear berganda digunakan untuk menguji seberapa besar pengaruh dari masing-masing variabel independen terhadap variabel dependen.</w:t>
      </w:r>
      <w:r w:rsidR="0081036A" w:rsidRPr="009E642A">
        <w:rPr>
          <w:rFonts w:ascii="Times New Roman" w:hAnsi="Times New Roman" w:cs="Times New Roman"/>
          <w:sz w:val="24"/>
          <w:szCs w:val="24"/>
        </w:rPr>
        <w:t xml:space="preserve"> Model persamaan regresi linear berganda yang digunakan dalam penelitian ini dirumuskan sebagai berikut:</w:t>
      </w:r>
    </w:p>
    <w:p w14:paraId="0FA8A731" w14:textId="77777777" w:rsidR="0081036A" w:rsidRPr="009E642A" w:rsidRDefault="00C96B50" w:rsidP="009E642A">
      <w:pPr>
        <w:spacing w:line="480" w:lineRule="auto"/>
        <w:jc w:val="both"/>
        <w:rPr>
          <w:rFonts w:ascii="Times New Roman" w:hAnsi="Times New Roman" w:cs="Times New Roman"/>
          <w:sz w:val="24"/>
          <w:szCs w:val="24"/>
        </w:rPr>
      </w:pPr>
      <w:r w:rsidRPr="009E642A">
        <w:rPr>
          <w:rFonts w:ascii="Times New Roman" w:hAnsi="Times New Roman" w:cs="Times New Roman"/>
          <w:sz w:val="24"/>
          <w:szCs w:val="24"/>
        </w:rPr>
        <w:t>Y = α + β₁X₁ + β₂X₂ + β₃X₃ + β₄X₄ + ε</w:t>
      </w:r>
    </w:p>
    <w:p w14:paraId="4E16B49D" w14:textId="5422C51D" w:rsidR="00C96B50" w:rsidRPr="009E642A" w:rsidRDefault="0081036A" w:rsidP="009E642A">
      <w:pPr>
        <w:spacing w:after="0" w:line="480" w:lineRule="auto"/>
        <w:jc w:val="both"/>
        <w:rPr>
          <w:rFonts w:ascii="Times New Roman" w:hAnsi="Times New Roman" w:cs="Times New Roman"/>
          <w:sz w:val="24"/>
          <w:szCs w:val="24"/>
        </w:rPr>
      </w:pPr>
      <w:r w:rsidRPr="009E642A">
        <w:rPr>
          <w:rFonts w:ascii="Times New Roman" w:hAnsi="Times New Roman" w:cs="Times New Roman"/>
          <w:sz w:val="24"/>
          <w:szCs w:val="24"/>
        </w:rPr>
        <w:t>K</w:t>
      </w:r>
      <w:r w:rsidR="00C96B50" w:rsidRPr="009E642A">
        <w:rPr>
          <w:rFonts w:ascii="Times New Roman" w:hAnsi="Times New Roman" w:cs="Times New Roman"/>
          <w:sz w:val="24"/>
          <w:szCs w:val="24"/>
        </w:rPr>
        <w:t>eterangan:</w:t>
      </w:r>
    </w:p>
    <w:p w14:paraId="3D622B47" w14:textId="2E4C1A44" w:rsidR="00C96B50" w:rsidRPr="009E642A" w:rsidRDefault="00C96B50" w:rsidP="009E642A">
      <w:pPr>
        <w:spacing w:after="0" w:line="480" w:lineRule="auto"/>
        <w:jc w:val="both"/>
        <w:rPr>
          <w:rFonts w:ascii="Times New Roman" w:hAnsi="Times New Roman" w:cs="Times New Roman"/>
          <w:sz w:val="24"/>
          <w:szCs w:val="24"/>
        </w:rPr>
      </w:pPr>
      <w:r w:rsidRPr="009E642A">
        <w:rPr>
          <w:rFonts w:ascii="Times New Roman" w:hAnsi="Times New Roman" w:cs="Times New Roman"/>
          <w:sz w:val="24"/>
          <w:szCs w:val="24"/>
        </w:rPr>
        <w:t>Y = Nilai Perusahaan</w:t>
      </w:r>
    </w:p>
    <w:p w14:paraId="3147966E" w14:textId="7F3F82A3" w:rsidR="00C96B50" w:rsidRPr="009E642A" w:rsidRDefault="00C96B50" w:rsidP="009E642A">
      <w:pPr>
        <w:spacing w:after="0" w:line="480" w:lineRule="auto"/>
        <w:jc w:val="both"/>
        <w:rPr>
          <w:rFonts w:ascii="Times New Roman" w:hAnsi="Times New Roman" w:cs="Times New Roman"/>
          <w:sz w:val="24"/>
          <w:szCs w:val="24"/>
        </w:rPr>
      </w:pPr>
      <w:r w:rsidRPr="009E642A">
        <w:rPr>
          <w:rFonts w:ascii="Times New Roman" w:hAnsi="Times New Roman" w:cs="Times New Roman"/>
          <w:sz w:val="24"/>
          <w:szCs w:val="24"/>
        </w:rPr>
        <w:t xml:space="preserve">α = Konstanta </w:t>
      </w:r>
    </w:p>
    <w:p w14:paraId="404260BD" w14:textId="1F1B78E0" w:rsidR="00C96B50" w:rsidRPr="009E642A" w:rsidRDefault="00C96B50" w:rsidP="009E642A">
      <w:pPr>
        <w:spacing w:after="0" w:line="480" w:lineRule="auto"/>
        <w:jc w:val="both"/>
        <w:rPr>
          <w:rFonts w:ascii="Times New Roman" w:hAnsi="Times New Roman" w:cs="Times New Roman"/>
          <w:sz w:val="24"/>
          <w:szCs w:val="24"/>
        </w:rPr>
      </w:pPr>
      <w:r w:rsidRPr="009E642A">
        <w:rPr>
          <w:rFonts w:ascii="Times New Roman" w:hAnsi="Times New Roman" w:cs="Times New Roman"/>
          <w:sz w:val="24"/>
          <w:szCs w:val="24"/>
        </w:rPr>
        <w:t>β₁, β₂, β₃, β₄ = Koefisien regresi masing-masing variabel</w:t>
      </w:r>
    </w:p>
    <w:p w14:paraId="27D73BFD" w14:textId="7CE108F8" w:rsidR="00C96B50" w:rsidRPr="009E642A" w:rsidRDefault="00C96B50" w:rsidP="009E642A">
      <w:pPr>
        <w:spacing w:after="0" w:line="480" w:lineRule="auto"/>
        <w:jc w:val="both"/>
        <w:rPr>
          <w:rFonts w:ascii="Times New Roman" w:hAnsi="Times New Roman" w:cs="Times New Roman"/>
          <w:sz w:val="24"/>
          <w:szCs w:val="24"/>
        </w:rPr>
      </w:pPr>
      <w:r w:rsidRPr="009E642A">
        <w:rPr>
          <w:rFonts w:ascii="Times New Roman" w:hAnsi="Times New Roman" w:cs="Times New Roman"/>
          <w:sz w:val="24"/>
          <w:szCs w:val="24"/>
        </w:rPr>
        <w:t>X₁ = Ukuran Perusahaan</w:t>
      </w:r>
    </w:p>
    <w:p w14:paraId="35BA6838" w14:textId="22963AF7" w:rsidR="00C96B50" w:rsidRPr="009E642A" w:rsidRDefault="00C96B50" w:rsidP="009E642A">
      <w:pPr>
        <w:spacing w:after="0" w:line="480" w:lineRule="auto"/>
        <w:jc w:val="both"/>
        <w:rPr>
          <w:rFonts w:ascii="Times New Roman" w:hAnsi="Times New Roman" w:cs="Times New Roman"/>
          <w:sz w:val="24"/>
          <w:szCs w:val="24"/>
        </w:rPr>
      </w:pPr>
      <w:r w:rsidRPr="009E642A">
        <w:rPr>
          <w:rFonts w:ascii="Times New Roman" w:hAnsi="Times New Roman" w:cs="Times New Roman"/>
          <w:sz w:val="24"/>
          <w:szCs w:val="24"/>
        </w:rPr>
        <w:t>X₂ = Profitabilitas</w:t>
      </w:r>
    </w:p>
    <w:p w14:paraId="005F3C86" w14:textId="111258AF" w:rsidR="00C96B50" w:rsidRPr="009E642A" w:rsidRDefault="00C96B50" w:rsidP="009E642A">
      <w:pPr>
        <w:spacing w:after="0" w:line="480" w:lineRule="auto"/>
        <w:jc w:val="both"/>
        <w:rPr>
          <w:rFonts w:ascii="Times New Roman" w:hAnsi="Times New Roman" w:cs="Times New Roman"/>
          <w:sz w:val="24"/>
          <w:szCs w:val="24"/>
        </w:rPr>
      </w:pPr>
      <w:r w:rsidRPr="009E642A">
        <w:rPr>
          <w:rFonts w:ascii="Times New Roman" w:hAnsi="Times New Roman" w:cs="Times New Roman"/>
          <w:sz w:val="24"/>
          <w:szCs w:val="24"/>
        </w:rPr>
        <w:t xml:space="preserve">X₃ = Struktur Modal </w:t>
      </w:r>
    </w:p>
    <w:p w14:paraId="32BA88D3" w14:textId="1813521B" w:rsidR="00C96B50" w:rsidRPr="009E642A" w:rsidRDefault="00C96B50" w:rsidP="009E642A">
      <w:pPr>
        <w:spacing w:after="0" w:line="480" w:lineRule="auto"/>
        <w:jc w:val="both"/>
        <w:rPr>
          <w:rFonts w:ascii="Times New Roman" w:hAnsi="Times New Roman" w:cs="Times New Roman"/>
          <w:sz w:val="24"/>
          <w:szCs w:val="24"/>
        </w:rPr>
      </w:pPr>
      <w:r w:rsidRPr="009E642A">
        <w:rPr>
          <w:rFonts w:ascii="Times New Roman" w:hAnsi="Times New Roman" w:cs="Times New Roman"/>
          <w:sz w:val="24"/>
          <w:szCs w:val="24"/>
        </w:rPr>
        <w:t>X₄ = Keputusan Investasi</w:t>
      </w:r>
    </w:p>
    <w:p w14:paraId="521341C4" w14:textId="511F6AEC" w:rsidR="00C96B50" w:rsidRPr="009E642A" w:rsidRDefault="00C96B50" w:rsidP="009E642A">
      <w:pPr>
        <w:spacing w:after="0" w:line="480" w:lineRule="auto"/>
        <w:jc w:val="both"/>
        <w:rPr>
          <w:rFonts w:ascii="Times New Roman" w:hAnsi="Times New Roman" w:cs="Times New Roman"/>
          <w:sz w:val="24"/>
          <w:szCs w:val="24"/>
        </w:rPr>
      </w:pPr>
      <w:r w:rsidRPr="009E642A">
        <w:rPr>
          <w:rFonts w:ascii="Times New Roman" w:hAnsi="Times New Roman" w:cs="Times New Roman"/>
          <w:sz w:val="24"/>
          <w:szCs w:val="24"/>
        </w:rPr>
        <w:t xml:space="preserve">ε = Error </w:t>
      </w:r>
    </w:p>
    <w:p w14:paraId="4B014F73" w14:textId="77777777" w:rsidR="0081036A" w:rsidRPr="000F08FC" w:rsidRDefault="008571C1" w:rsidP="000F08FC">
      <w:pPr>
        <w:pStyle w:val="Heading3"/>
        <w:numPr>
          <w:ilvl w:val="2"/>
          <w:numId w:val="20"/>
        </w:numPr>
        <w:ind w:left="709" w:hanging="709"/>
        <w:rPr>
          <w:rFonts w:cs="Times New Roman"/>
          <w:bCs/>
          <w:szCs w:val="24"/>
        </w:rPr>
      </w:pPr>
      <w:bookmarkStart w:id="59" w:name="_Toc209165228"/>
      <w:r w:rsidRPr="000F08FC">
        <w:rPr>
          <w:rFonts w:cs="Times New Roman"/>
          <w:bCs/>
          <w:szCs w:val="24"/>
        </w:rPr>
        <w:t>Uj</w:t>
      </w:r>
      <w:r w:rsidR="0081036A" w:rsidRPr="000F08FC">
        <w:rPr>
          <w:rFonts w:cs="Times New Roman"/>
          <w:bCs/>
          <w:szCs w:val="24"/>
        </w:rPr>
        <w:t>i Asumsi Klasik</w:t>
      </w:r>
      <w:bookmarkEnd w:id="59"/>
    </w:p>
    <w:p w14:paraId="48ED566B" w14:textId="59FE512E" w:rsidR="00395753" w:rsidRPr="009E642A" w:rsidRDefault="0081036A" w:rsidP="009E642A">
      <w:pPr>
        <w:spacing w:after="0" w:line="480" w:lineRule="auto"/>
        <w:ind w:firstLine="709"/>
        <w:jc w:val="both"/>
        <w:rPr>
          <w:rFonts w:ascii="Times New Roman" w:hAnsi="Times New Roman" w:cs="Times New Roman"/>
          <w:sz w:val="24"/>
          <w:szCs w:val="24"/>
        </w:rPr>
      </w:pPr>
      <w:r w:rsidRPr="009E642A">
        <w:rPr>
          <w:rFonts w:ascii="Times New Roman" w:hAnsi="Times New Roman" w:cs="Times New Roman"/>
          <w:sz w:val="24"/>
          <w:szCs w:val="24"/>
        </w:rPr>
        <w:t>Uji asumsi klasik dilakukan untuk memastikan bahwa data yang digunakan telah memenuhi syarat sebagai data regresi yang baik. Beberapa pengujian yang dilakukan meliputi uji normalitas, uji multikolinearitas, uji heteroskedastisitas</w:t>
      </w:r>
      <w:r w:rsidR="00090634">
        <w:rPr>
          <w:rFonts w:ascii="Times New Roman" w:hAnsi="Times New Roman" w:cs="Times New Roman"/>
          <w:sz w:val="24"/>
          <w:szCs w:val="24"/>
        </w:rPr>
        <w:t xml:space="preserve"> </w:t>
      </w:r>
      <w:r w:rsidRPr="009E642A">
        <w:rPr>
          <w:rFonts w:ascii="Times New Roman" w:hAnsi="Times New Roman" w:cs="Times New Roman"/>
          <w:sz w:val="24"/>
          <w:szCs w:val="24"/>
        </w:rPr>
        <w:t>dan uji autokorelasi.</w:t>
      </w:r>
    </w:p>
    <w:p w14:paraId="558556BB" w14:textId="77777777" w:rsidR="009E642A" w:rsidRDefault="0081036A" w:rsidP="009E642A">
      <w:pPr>
        <w:pStyle w:val="ListParagraph"/>
        <w:numPr>
          <w:ilvl w:val="0"/>
          <w:numId w:val="16"/>
        </w:numPr>
        <w:spacing w:line="480" w:lineRule="auto"/>
        <w:ind w:left="426" w:hanging="425"/>
        <w:jc w:val="both"/>
        <w:rPr>
          <w:rFonts w:ascii="Times New Roman" w:hAnsi="Times New Roman" w:cs="Times New Roman"/>
          <w:sz w:val="24"/>
          <w:szCs w:val="24"/>
        </w:rPr>
      </w:pPr>
      <w:r w:rsidRPr="00E25224">
        <w:rPr>
          <w:rFonts w:ascii="Times New Roman" w:hAnsi="Times New Roman" w:cs="Times New Roman"/>
          <w:sz w:val="24"/>
          <w:szCs w:val="24"/>
        </w:rPr>
        <w:t>Uji Normalita</w:t>
      </w:r>
      <w:r w:rsidR="002B4D45" w:rsidRPr="00E25224">
        <w:rPr>
          <w:rFonts w:ascii="Times New Roman" w:hAnsi="Times New Roman" w:cs="Times New Roman"/>
          <w:sz w:val="24"/>
          <w:szCs w:val="24"/>
        </w:rPr>
        <w:t>s</w:t>
      </w:r>
    </w:p>
    <w:p w14:paraId="655AC630" w14:textId="7F1EA3F8" w:rsidR="0081036A" w:rsidRPr="009E642A" w:rsidRDefault="0081036A" w:rsidP="009E642A">
      <w:pPr>
        <w:pStyle w:val="ListParagraph"/>
        <w:spacing w:line="480" w:lineRule="auto"/>
        <w:ind w:left="426"/>
        <w:jc w:val="both"/>
        <w:rPr>
          <w:rFonts w:ascii="Times New Roman" w:hAnsi="Times New Roman" w:cs="Times New Roman"/>
          <w:sz w:val="24"/>
          <w:szCs w:val="24"/>
        </w:rPr>
      </w:pPr>
      <w:r w:rsidRPr="009E642A">
        <w:rPr>
          <w:rFonts w:ascii="Times New Roman" w:hAnsi="Times New Roman" w:cs="Times New Roman"/>
          <w:sz w:val="24"/>
          <w:szCs w:val="24"/>
        </w:rPr>
        <w:t>Uji normalitas</w:t>
      </w:r>
      <w:r w:rsidR="002B4D45" w:rsidRPr="009E642A">
        <w:rPr>
          <w:rFonts w:ascii="Times New Roman" w:hAnsi="Times New Roman" w:cs="Times New Roman"/>
          <w:sz w:val="24"/>
          <w:szCs w:val="24"/>
        </w:rPr>
        <w:t xml:space="preserve"> bertujuan untuk menguji apakah residual dari model regresi tersebar secara normal. Dalam penelitian ini, uji normalitas dilakukan dengan menggunakan metode Kolmogorov-Smirnov yang bersifat non-parametrik. Data dianggap berdistribusi normal jika nilai signifikansi asymptotic lebih besar dari 0,05. Jika terpenuhi, maka model regresi memenuhi asumsi normalitas.</w:t>
      </w:r>
    </w:p>
    <w:p w14:paraId="131A82C8" w14:textId="77777777" w:rsidR="009E642A" w:rsidRDefault="0081036A" w:rsidP="009E642A">
      <w:pPr>
        <w:pStyle w:val="ListParagraph"/>
        <w:numPr>
          <w:ilvl w:val="0"/>
          <w:numId w:val="16"/>
        </w:numPr>
        <w:spacing w:line="480" w:lineRule="auto"/>
        <w:ind w:left="426" w:hanging="426"/>
        <w:jc w:val="both"/>
        <w:rPr>
          <w:rFonts w:ascii="Times New Roman" w:hAnsi="Times New Roman" w:cs="Times New Roman"/>
          <w:sz w:val="24"/>
          <w:szCs w:val="24"/>
        </w:rPr>
      </w:pPr>
      <w:r w:rsidRPr="00E25224">
        <w:rPr>
          <w:rFonts w:ascii="Times New Roman" w:hAnsi="Times New Roman" w:cs="Times New Roman"/>
          <w:sz w:val="24"/>
          <w:szCs w:val="24"/>
        </w:rPr>
        <w:t>Uji Multikolinearitas</w:t>
      </w:r>
    </w:p>
    <w:p w14:paraId="4B0C6636" w14:textId="69BFE4CA" w:rsidR="008F7F3A" w:rsidRPr="000F08FC" w:rsidRDefault="006E7C65" w:rsidP="000F08FC">
      <w:pPr>
        <w:pStyle w:val="ListParagraph"/>
        <w:spacing w:line="480" w:lineRule="auto"/>
        <w:ind w:left="426"/>
        <w:jc w:val="both"/>
        <w:rPr>
          <w:rFonts w:ascii="Times New Roman" w:hAnsi="Times New Roman" w:cs="Times New Roman"/>
          <w:sz w:val="24"/>
          <w:szCs w:val="24"/>
        </w:rPr>
      </w:pPr>
      <w:r w:rsidRPr="009E642A">
        <w:rPr>
          <w:rFonts w:ascii="Times New Roman" w:hAnsi="Times New Roman" w:cs="Times New Roman"/>
          <w:sz w:val="24"/>
          <w:szCs w:val="24"/>
        </w:rPr>
        <w:t xml:space="preserve">Uji multikolinearitas </w:t>
      </w:r>
      <w:r w:rsidR="002B4D45" w:rsidRPr="009E642A">
        <w:rPr>
          <w:rFonts w:ascii="Times New Roman" w:hAnsi="Times New Roman" w:cs="Times New Roman"/>
          <w:sz w:val="24"/>
          <w:szCs w:val="24"/>
        </w:rPr>
        <w:t>dilakukan untuk menguji adanya hubungan linier yang kuat antar variabel independen di dalam model. Adanya multikolinearitas dapat memengaruhi estimasi parameter regresi secara tidak akurat. Deteksi dilakukan dengan melihat nilai tolerance dan Variance Inflation Factor (VIF). Model dianggap bebas dari multikolinearitas apabila nilai tolerance lebih dari 0,10 dan nilai VIF kurang dari 10.</w:t>
      </w:r>
    </w:p>
    <w:p w14:paraId="75D7D83B" w14:textId="77777777" w:rsidR="009E642A" w:rsidRDefault="0081036A" w:rsidP="009E642A">
      <w:pPr>
        <w:pStyle w:val="ListParagraph"/>
        <w:numPr>
          <w:ilvl w:val="0"/>
          <w:numId w:val="16"/>
        </w:numPr>
        <w:spacing w:line="480" w:lineRule="auto"/>
        <w:ind w:left="426" w:hanging="426"/>
        <w:jc w:val="both"/>
        <w:rPr>
          <w:rFonts w:ascii="Times New Roman" w:hAnsi="Times New Roman" w:cs="Times New Roman"/>
          <w:sz w:val="24"/>
          <w:szCs w:val="24"/>
        </w:rPr>
      </w:pPr>
      <w:r w:rsidRPr="00E25224">
        <w:rPr>
          <w:rFonts w:ascii="Times New Roman" w:hAnsi="Times New Roman" w:cs="Times New Roman"/>
          <w:sz w:val="24"/>
          <w:szCs w:val="24"/>
        </w:rPr>
        <w:t>Uji Heteroskedastisitas</w:t>
      </w:r>
    </w:p>
    <w:p w14:paraId="24346624" w14:textId="23685D81" w:rsidR="006E7C65" w:rsidRPr="009E642A" w:rsidRDefault="006E7C65" w:rsidP="009E642A">
      <w:pPr>
        <w:pStyle w:val="ListParagraph"/>
        <w:spacing w:line="480" w:lineRule="auto"/>
        <w:ind w:left="426"/>
        <w:jc w:val="both"/>
        <w:rPr>
          <w:rFonts w:ascii="Times New Roman" w:hAnsi="Times New Roman" w:cs="Times New Roman"/>
          <w:sz w:val="24"/>
          <w:szCs w:val="24"/>
        </w:rPr>
      </w:pPr>
      <w:r w:rsidRPr="009E642A">
        <w:rPr>
          <w:rFonts w:ascii="Times New Roman" w:hAnsi="Times New Roman" w:cs="Times New Roman"/>
          <w:sz w:val="24"/>
          <w:szCs w:val="24"/>
        </w:rPr>
        <w:t>Uji heteroskedastisitas digunakan untuk menguji apakah terdapat ketidaksamaan varians pada error atau residual antara satu observasi dengan observasi lainnya. Model regresi yang baik seharusnya tidak menunjukkan gejala heteroskedastisitas. Dalam penelitian ini, heteroskedastisitas dinyatakan tidak terjadi apabila nilai signifikansi dari hasil uji lebih besar dari 0,05.</w:t>
      </w:r>
    </w:p>
    <w:p w14:paraId="5F041DF2" w14:textId="77777777" w:rsidR="009E642A" w:rsidRDefault="0081036A" w:rsidP="009E642A">
      <w:pPr>
        <w:pStyle w:val="ListParagraph"/>
        <w:numPr>
          <w:ilvl w:val="0"/>
          <w:numId w:val="16"/>
        </w:numPr>
        <w:spacing w:line="480" w:lineRule="auto"/>
        <w:ind w:left="426" w:hanging="426"/>
        <w:jc w:val="both"/>
        <w:rPr>
          <w:rFonts w:ascii="Times New Roman" w:hAnsi="Times New Roman" w:cs="Times New Roman"/>
          <w:sz w:val="24"/>
          <w:szCs w:val="24"/>
        </w:rPr>
      </w:pPr>
      <w:r w:rsidRPr="00E25224">
        <w:rPr>
          <w:rFonts w:ascii="Times New Roman" w:hAnsi="Times New Roman" w:cs="Times New Roman"/>
          <w:sz w:val="24"/>
          <w:szCs w:val="24"/>
        </w:rPr>
        <w:t>Uji Autokorelasi</w:t>
      </w:r>
    </w:p>
    <w:p w14:paraId="797884DA" w14:textId="01DEE502" w:rsidR="0081036A" w:rsidRPr="009E642A" w:rsidRDefault="006E7C65" w:rsidP="009E642A">
      <w:pPr>
        <w:pStyle w:val="ListParagraph"/>
        <w:spacing w:line="480" w:lineRule="auto"/>
        <w:ind w:left="426"/>
        <w:jc w:val="both"/>
        <w:rPr>
          <w:rFonts w:ascii="Times New Roman" w:hAnsi="Times New Roman" w:cs="Times New Roman"/>
          <w:sz w:val="24"/>
          <w:szCs w:val="24"/>
        </w:rPr>
      </w:pPr>
      <w:r w:rsidRPr="009E642A">
        <w:rPr>
          <w:rFonts w:ascii="Times New Roman" w:hAnsi="Times New Roman" w:cs="Times New Roman"/>
          <w:sz w:val="24"/>
          <w:szCs w:val="24"/>
        </w:rPr>
        <w:t>Uji autokorelasi dilakukan untuk menguji</w:t>
      </w:r>
      <w:r w:rsidR="002B4D45" w:rsidRPr="009E642A">
        <w:rPr>
          <w:rFonts w:ascii="Times New Roman" w:hAnsi="Times New Roman" w:cs="Times New Roman"/>
          <w:sz w:val="24"/>
          <w:szCs w:val="24"/>
        </w:rPr>
        <w:t xml:space="preserve"> apakah terdapat hubungan antara residual pada satu periode dengan residual pada periode sebelumnya, yang sering terjadi pada data runtun waktu. Uji ini menggunakan statistik Durbin-Watson (DW). Model regresi dianggap bebas dari autokorelasi jika nilai DW berada di antara batas bawah dan batas atas (du &lt; DW &lt; 4 – du).</w:t>
      </w:r>
    </w:p>
    <w:p w14:paraId="4615C145" w14:textId="297AF5E2" w:rsidR="0081036A" w:rsidRPr="000F08FC" w:rsidRDefault="0081036A" w:rsidP="000F08FC">
      <w:pPr>
        <w:pStyle w:val="Heading3"/>
        <w:numPr>
          <w:ilvl w:val="2"/>
          <w:numId w:val="20"/>
        </w:numPr>
        <w:ind w:left="709" w:hanging="709"/>
        <w:rPr>
          <w:rFonts w:cs="Times New Roman"/>
          <w:bCs/>
          <w:szCs w:val="24"/>
        </w:rPr>
      </w:pPr>
      <w:bookmarkStart w:id="60" w:name="_Toc209165229"/>
      <w:r w:rsidRPr="000F08FC">
        <w:rPr>
          <w:rFonts w:cs="Times New Roman"/>
          <w:bCs/>
          <w:szCs w:val="24"/>
        </w:rPr>
        <w:t>Uji Hipotesis</w:t>
      </w:r>
      <w:bookmarkEnd w:id="60"/>
    </w:p>
    <w:p w14:paraId="359EF3EE" w14:textId="77777777" w:rsidR="009E642A" w:rsidRDefault="008571C1" w:rsidP="009E642A">
      <w:pPr>
        <w:pStyle w:val="ListParagraph"/>
        <w:numPr>
          <w:ilvl w:val="0"/>
          <w:numId w:val="15"/>
        </w:numPr>
        <w:spacing w:line="480" w:lineRule="auto"/>
        <w:ind w:left="426" w:hanging="425"/>
        <w:jc w:val="both"/>
        <w:rPr>
          <w:rFonts w:ascii="Times New Roman" w:hAnsi="Times New Roman" w:cs="Times New Roman"/>
          <w:sz w:val="24"/>
          <w:szCs w:val="24"/>
        </w:rPr>
      </w:pPr>
      <w:r w:rsidRPr="00E25224">
        <w:rPr>
          <w:rFonts w:ascii="Times New Roman" w:hAnsi="Times New Roman" w:cs="Times New Roman"/>
          <w:sz w:val="24"/>
          <w:szCs w:val="24"/>
        </w:rPr>
        <w:t xml:space="preserve">Uji Statistik </w:t>
      </w:r>
      <w:r w:rsidR="006E7C65" w:rsidRPr="00E25224">
        <w:rPr>
          <w:rFonts w:ascii="Times New Roman" w:hAnsi="Times New Roman" w:cs="Times New Roman"/>
          <w:sz w:val="24"/>
          <w:szCs w:val="24"/>
        </w:rPr>
        <w:t>t</w:t>
      </w:r>
    </w:p>
    <w:p w14:paraId="2C8A2B90" w14:textId="52D44D1B" w:rsidR="006E7C65" w:rsidRPr="009E642A" w:rsidRDefault="006E7C65" w:rsidP="009E642A">
      <w:pPr>
        <w:pStyle w:val="ListParagraph"/>
        <w:spacing w:line="480" w:lineRule="auto"/>
        <w:ind w:left="426"/>
        <w:jc w:val="both"/>
        <w:rPr>
          <w:rFonts w:ascii="Times New Roman" w:hAnsi="Times New Roman" w:cs="Times New Roman"/>
          <w:sz w:val="24"/>
          <w:szCs w:val="24"/>
        </w:rPr>
      </w:pPr>
      <w:r w:rsidRPr="009E642A">
        <w:rPr>
          <w:rFonts w:ascii="Times New Roman" w:hAnsi="Times New Roman" w:cs="Times New Roman"/>
          <w:sz w:val="24"/>
          <w:szCs w:val="24"/>
        </w:rPr>
        <w:t>Uji t digunakan untuk mengukur pengaruh masing-masing variabel independen secara individual terhadap variabel dependen. Dengan kata lain, uji ini bertujuan untuk mengetahui apakah setiap variabel bebas memiliki kontribusi yang signifikan dalam menjelaskan variasi nilai perusahaan. Hasil uji t akan menunjukkan apakah suatu variabel berpengaruh secara signifikan terhadap variabel terikat berdasarkan nilai probabilitas signifikansi yang dibandingkan dengan tingkat signifikansi (α = 0,05).</w:t>
      </w:r>
    </w:p>
    <w:p w14:paraId="1D39D734" w14:textId="54D2F878" w:rsidR="009E642A" w:rsidRDefault="008571C1" w:rsidP="009E642A">
      <w:pPr>
        <w:pStyle w:val="ListParagraph"/>
        <w:numPr>
          <w:ilvl w:val="0"/>
          <w:numId w:val="15"/>
        </w:numPr>
        <w:spacing w:line="480" w:lineRule="auto"/>
        <w:ind w:left="426" w:hanging="425"/>
        <w:jc w:val="both"/>
        <w:rPr>
          <w:rFonts w:ascii="Times New Roman" w:hAnsi="Times New Roman" w:cs="Times New Roman"/>
          <w:sz w:val="24"/>
          <w:szCs w:val="24"/>
        </w:rPr>
      </w:pPr>
      <w:r w:rsidRPr="00E25224">
        <w:rPr>
          <w:rFonts w:ascii="Times New Roman" w:hAnsi="Times New Roman" w:cs="Times New Roman"/>
          <w:sz w:val="24"/>
          <w:szCs w:val="24"/>
        </w:rPr>
        <w:t xml:space="preserve">Uji Statistik </w:t>
      </w:r>
      <w:r w:rsidR="00090634">
        <w:rPr>
          <w:rFonts w:ascii="Times New Roman" w:hAnsi="Times New Roman" w:cs="Times New Roman"/>
          <w:sz w:val="24"/>
          <w:szCs w:val="24"/>
        </w:rPr>
        <w:t>F</w:t>
      </w:r>
    </w:p>
    <w:p w14:paraId="3107375A" w14:textId="06F1DB1D" w:rsidR="006E7C65" w:rsidRPr="009E642A" w:rsidRDefault="006E7C65" w:rsidP="009E642A">
      <w:pPr>
        <w:pStyle w:val="ListParagraph"/>
        <w:spacing w:line="480" w:lineRule="auto"/>
        <w:ind w:left="426"/>
        <w:jc w:val="both"/>
        <w:rPr>
          <w:rFonts w:ascii="Times New Roman" w:hAnsi="Times New Roman" w:cs="Times New Roman"/>
          <w:sz w:val="24"/>
          <w:szCs w:val="24"/>
        </w:rPr>
      </w:pPr>
      <w:r w:rsidRPr="009E642A">
        <w:rPr>
          <w:rFonts w:ascii="Times New Roman" w:hAnsi="Times New Roman" w:cs="Times New Roman"/>
          <w:sz w:val="24"/>
          <w:szCs w:val="24"/>
        </w:rPr>
        <w:t>Uji F digunakan untuk menguji apakah variabel-variabel independen dalam model secara bersama-sama memiliki pengaruh yang signifikan terhadap variabel dependen. Dengan kata lain, uji ini dilakukan untuk menguji kelayakan model regresi secara keseluruhan. Jika hasil uji menunjukkan nilai signifikansi lebih kecil dari 0,05 maka dapat disimpulkan bahwa model memiliki kemampuan yang baik dalam menjelaskan variasi pada variabel dependen.</w:t>
      </w:r>
    </w:p>
    <w:p w14:paraId="4A5225B7" w14:textId="77777777" w:rsidR="009E642A" w:rsidRDefault="008571C1" w:rsidP="009E642A">
      <w:pPr>
        <w:pStyle w:val="ListParagraph"/>
        <w:numPr>
          <w:ilvl w:val="0"/>
          <w:numId w:val="15"/>
        </w:numPr>
        <w:spacing w:line="480" w:lineRule="auto"/>
        <w:ind w:left="426" w:hanging="425"/>
        <w:jc w:val="both"/>
        <w:rPr>
          <w:rFonts w:ascii="Times New Roman" w:hAnsi="Times New Roman" w:cs="Times New Roman"/>
          <w:sz w:val="24"/>
          <w:szCs w:val="24"/>
        </w:rPr>
      </w:pPr>
      <w:r w:rsidRPr="00E25224">
        <w:rPr>
          <w:rFonts w:ascii="Times New Roman" w:hAnsi="Times New Roman" w:cs="Times New Roman"/>
          <w:sz w:val="24"/>
          <w:szCs w:val="24"/>
        </w:rPr>
        <w:t>Koefisien Determinasi</w:t>
      </w:r>
    </w:p>
    <w:p w14:paraId="28D7EA94" w14:textId="09A2EC5B" w:rsidR="006E7C65" w:rsidRPr="009E642A" w:rsidRDefault="002B4D45" w:rsidP="009E642A">
      <w:pPr>
        <w:pStyle w:val="ListParagraph"/>
        <w:spacing w:line="480" w:lineRule="auto"/>
        <w:ind w:left="426"/>
        <w:jc w:val="both"/>
        <w:rPr>
          <w:rFonts w:ascii="Times New Roman" w:hAnsi="Times New Roman" w:cs="Times New Roman"/>
          <w:sz w:val="24"/>
          <w:szCs w:val="24"/>
        </w:rPr>
      </w:pPr>
      <w:r w:rsidRPr="009E642A">
        <w:rPr>
          <w:rFonts w:ascii="Times New Roman" w:hAnsi="Times New Roman" w:cs="Times New Roman"/>
          <w:sz w:val="24"/>
          <w:szCs w:val="24"/>
        </w:rPr>
        <w:t>Koefisien determinasi menunjukkan seberapa besar variasi pada variabel dependen dapat dijelaskan oleh variabel independen dalam model. Nilai R² berada di rentang 0 hingga 1, dengan nilai yang semakin tinggi menunjukkan proporsi kontribusi variabel bebas dalam menerangkan variabilitas nilai perusahaan yang semakin besar.</w:t>
      </w:r>
    </w:p>
    <w:p w14:paraId="58FD2DB1" w14:textId="77777777" w:rsidR="00C067B8" w:rsidRDefault="00C067B8" w:rsidP="00C067B8">
      <w:pPr>
        <w:spacing w:after="0" w:line="480" w:lineRule="auto"/>
        <w:rPr>
          <w:rFonts w:ascii="Times New Roman" w:hAnsi="Times New Roman" w:cs="Times New Roman"/>
          <w:b/>
          <w:bCs/>
          <w:sz w:val="24"/>
          <w:szCs w:val="24"/>
        </w:rPr>
      </w:pPr>
    </w:p>
    <w:p w14:paraId="03CECBCD" w14:textId="77777777" w:rsidR="00C067B8" w:rsidRDefault="00C067B8" w:rsidP="00C067B8">
      <w:pPr>
        <w:spacing w:after="0" w:line="480" w:lineRule="auto"/>
        <w:jc w:val="center"/>
        <w:rPr>
          <w:rFonts w:ascii="Times New Roman" w:hAnsi="Times New Roman" w:cs="Times New Roman"/>
          <w:b/>
          <w:bCs/>
          <w:sz w:val="24"/>
          <w:szCs w:val="24"/>
        </w:rPr>
        <w:sectPr w:rsidR="00C067B8" w:rsidSect="00C8648A">
          <w:pgSz w:w="11906" w:h="16838" w:code="9"/>
          <w:pgMar w:top="2268" w:right="1701" w:bottom="1701" w:left="2268" w:header="709" w:footer="709" w:gutter="0"/>
          <w:cols w:space="720"/>
          <w:titlePg/>
          <w:docGrid w:linePitch="360"/>
        </w:sectPr>
      </w:pPr>
    </w:p>
    <w:p w14:paraId="728063A7" w14:textId="1D303C55" w:rsidR="00AA6A53" w:rsidRDefault="00C96803" w:rsidP="00C0010D">
      <w:pPr>
        <w:pStyle w:val="Heading1"/>
        <w:spacing w:after="240"/>
      </w:pPr>
      <w:bookmarkStart w:id="61" w:name="_Toc209165230"/>
      <w:r w:rsidRPr="000D5A6D">
        <w:t>DAFTAR PUSTAKA</w:t>
      </w:r>
      <w:bookmarkEnd w:id="61"/>
    </w:p>
    <w:p w14:paraId="098533F7" w14:textId="2C7B7246"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sz w:val="24"/>
          <w:szCs w:val="24"/>
        </w:rPr>
        <w:fldChar w:fldCharType="begin" w:fldLock="1"/>
      </w:r>
      <w:r w:rsidRPr="00C0010D">
        <w:rPr>
          <w:rFonts w:ascii="Times New Roman" w:hAnsi="Times New Roman" w:cs="Times New Roman"/>
          <w:sz w:val="24"/>
          <w:szCs w:val="24"/>
        </w:rPr>
        <w:instrText xml:space="preserve">ADDIN Mendeley Bibliography CSL_BIBLIOGRAPHY </w:instrText>
      </w:r>
      <w:r w:rsidRPr="00C0010D">
        <w:rPr>
          <w:rFonts w:ascii="Times New Roman" w:hAnsi="Times New Roman" w:cs="Times New Roman"/>
          <w:sz w:val="24"/>
          <w:szCs w:val="24"/>
        </w:rPr>
        <w:fldChar w:fldCharType="separate"/>
      </w:r>
      <w:r w:rsidRPr="00C0010D">
        <w:rPr>
          <w:rFonts w:ascii="Times New Roman" w:hAnsi="Times New Roman" w:cs="Times New Roman"/>
          <w:noProof/>
          <w:kern w:val="0"/>
          <w:sz w:val="24"/>
          <w:szCs w:val="24"/>
        </w:rPr>
        <w:t xml:space="preserve">Adeliani, H., &amp; Roosdiana. (2022). Pengaruh Return on Asset, Devidend Payout Ratio dan Price Earning Ratio terhadap Nilai Perusahaan. </w:t>
      </w:r>
      <w:r w:rsidRPr="00C0010D">
        <w:rPr>
          <w:rFonts w:ascii="Times New Roman" w:hAnsi="Times New Roman" w:cs="Times New Roman"/>
          <w:i/>
          <w:iCs/>
          <w:noProof/>
          <w:kern w:val="0"/>
          <w:sz w:val="24"/>
          <w:szCs w:val="24"/>
        </w:rPr>
        <w:t>Jurnal Ikraith-Ekonomika</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5</w:t>
      </w:r>
      <w:r w:rsidRPr="00C0010D">
        <w:rPr>
          <w:rFonts w:ascii="Times New Roman" w:hAnsi="Times New Roman" w:cs="Times New Roman"/>
          <w:noProof/>
          <w:kern w:val="0"/>
          <w:sz w:val="24"/>
          <w:szCs w:val="24"/>
        </w:rPr>
        <w:t>(2), 197–209.</w:t>
      </w:r>
    </w:p>
    <w:p w14:paraId="56274480"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Alamsyah, M. F., Akuba, A., &amp; Bimbing, M. A. G. (2023). Pengaruh Ukuran Perusahaan terhadap Nilai Perusahaan Melalui Struktur Modal sebagai Variabel Mediasi. </w:t>
      </w:r>
      <w:r w:rsidRPr="00C0010D">
        <w:rPr>
          <w:rFonts w:ascii="Times New Roman" w:hAnsi="Times New Roman" w:cs="Times New Roman"/>
          <w:i/>
          <w:iCs/>
          <w:noProof/>
          <w:kern w:val="0"/>
          <w:sz w:val="24"/>
          <w:szCs w:val="24"/>
        </w:rPr>
        <w:t>Jurnal Fokus Manajemen Bisnis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13</w:t>
      </w:r>
      <w:r w:rsidRPr="00C0010D">
        <w:rPr>
          <w:rFonts w:ascii="Times New Roman" w:hAnsi="Times New Roman" w:cs="Times New Roman"/>
          <w:noProof/>
          <w:kern w:val="0"/>
          <w:sz w:val="24"/>
          <w:szCs w:val="24"/>
        </w:rPr>
        <w:t>(1), 91–105.</w:t>
      </w:r>
    </w:p>
    <w:p w14:paraId="3B7BBE10"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Ardianti, D., Mulyati, &amp; Ramadhan, R. (2025). Optimalisasi Kinerja Keuangan: Dampak Struktur Modal dan Keputusan Investasi terhadap Profitabilitas Perusahaan Manufaktur. </w:t>
      </w:r>
      <w:r w:rsidRPr="00C0010D">
        <w:rPr>
          <w:rFonts w:ascii="Times New Roman" w:hAnsi="Times New Roman" w:cs="Times New Roman"/>
          <w:i/>
          <w:iCs/>
          <w:noProof/>
          <w:kern w:val="0"/>
          <w:sz w:val="24"/>
          <w:szCs w:val="24"/>
        </w:rPr>
        <w:t>Jurnal Economic Resources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8</w:t>
      </w:r>
      <w:r w:rsidRPr="00C0010D">
        <w:rPr>
          <w:rFonts w:ascii="Times New Roman" w:hAnsi="Times New Roman" w:cs="Times New Roman"/>
          <w:noProof/>
          <w:kern w:val="0"/>
          <w:sz w:val="24"/>
          <w:szCs w:val="24"/>
        </w:rPr>
        <w:t>(2), 562–572.</w:t>
      </w:r>
    </w:p>
    <w:p w14:paraId="1537444E"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Asrul. (2024). Penerapan Strategi Manajemen Teknologi untuk Meningkatkan Daya Saing di Industri 4.0. </w:t>
      </w:r>
      <w:r w:rsidRPr="00C0010D">
        <w:rPr>
          <w:rFonts w:ascii="Times New Roman" w:hAnsi="Times New Roman" w:cs="Times New Roman"/>
          <w:i/>
          <w:iCs/>
          <w:noProof/>
          <w:kern w:val="0"/>
          <w:sz w:val="24"/>
          <w:szCs w:val="24"/>
        </w:rPr>
        <w:t>Inovasi Jurnal Ekonomi Dan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2</w:t>
      </w:r>
      <w:r w:rsidRPr="00C0010D">
        <w:rPr>
          <w:rFonts w:ascii="Times New Roman" w:hAnsi="Times New Roman" w:cs="Times New Roman"/>
          <w:noProof/>
          <w:kern w:val="0"/>
          <w:sz w:val="24"/>
          <w:szCs w:val="24"/>
        </w:rPr>
        <w:t>(4).</w:t>
      </w:r>
    </w:p>
    <w:p w14:paraId="04442BAC"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Asrul, Putra, A., &amp; Rajab, M. (2025). Transpormasi Bisnis Di Era Digital: Peluang, Tantangan, dan Strategi Inovasi. </w:t>
      </w:r>
      <w:r w:rsidRPr="00C0010D">
        <w:rPr>
          <w:rFonts w:ascii="Times New Roman" w:hAnsi="Times New Roman" w:cs="Times New Roman"/>
          <w:i/>
          <w:iCs/>
          <w:noProof/>
          <w:kern w:val="0"/>
          <w:sz w:val="24"/>
          <w:szCs w:val="24"/>
        </w:rPr>
        <w:t>Jurnal Minfo Polgan</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13</w:t>
      </w:r>
      <w:r w:rsidRPr="00C0010D">
        <w:rPr>
          <w:rFonts w:ascii="Times New Roman" w:hAnsi="Times New Roman" w:cs="Times New Roman"/>
          <w:noProof/>
          <w:kern w:val="0"/>
          <w:sz w:val="24"/>
          <w:szCs w:val="24"/>
        </w:rPr>
        <w:t>(2).</w:t>
      </w:r>
    </w:p>
    <w:p w14:paraId="464C15F7"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Bastomi, M. (2021). Analisis Pengaruh Tata Kelola Perusahaan terhadap Nilai Perusahaan Melalui Variabel Intermediasi Berupa Struktur Modal pada Perusahaan BUMN. </w:t>
      </w:r>
      <w:r w:rsidRPr="00C0010D">
        <w:rPr>
          <w:rFonts w:ascii="Times New Roman" w:hAnsi="Times New Roman" w:cs="Times New Roman"/>
          <w:i/>
          <w:iCs/>
          <w:noProof/>
          <w:kern w:val="0"/>
          <w:sz w:val="24"/>
          <w:szCs w:val="24"/>
        </w:rPr>
        <w:t>Economy Dan Bussiness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4</w:t>
      </w:r>
      <w:r w:rsidRPr="00C0010D">
        <w:rPr>
          <w:rFonts w:ascii="Times New Roman" w:hAnsi="Times New Roman" w:cs="Times New Roman"/>
          <w:noProof/>
          <w:kern w:val="0"/>
          <w:sz w:val="24"/>
          <w:szCs w:val="24"/>
        </w:rPr>
        <w:t>(2).</w:t>
      </w:r>
    </w:p>
    <w:p w14:paraId="6FF36C36"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Bon, S. F., &amp; Hartoko, S. (2022). The Effect of Dividend Policy, Investment Decision, Leverage, Profitability, and Firm Size on Firm Value. </w:t>
      </w:r>
      <w:r w:rsidRPr="00C0010D">
        <w:rPr>
          <w:rFonts w:ascii="Times New Roman" w:hAnsi="Times New Roman" w:cs="Times New Roman"/>
          <w:i/>
          <w:iCs/>
          <w:noProof/>
          <w:kern w:val="0"/>
          <w:sz w:val="24"/>
          <w:szCs w:val="24"/>
        </w:rPr>
        <w:t>European Journal of Business and Management Research</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7</w:t>
      </w:r>
      <w:r w:rsidRPr="00C0010D">
        <w:rPr>
          <w:rFonts w:ascii="Times New Roman" w:hAnsi="Times New Roman" w:cs="Times New Roman"/>
          <w:noProof/>
          <w:kern w:val="0"/>
          <w:sz w:val="24"/>
          <w:szCs w:val="24"/>
        </w:rPr>
        <w:t>(3), 7–13.</w:t>
      </w:r>
    </w:p>
    <w:p w14:paraId="688B3865"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Bui, T. N., Nguyen, X. H., &amp; Pham, K. T. (2023). The Effect of Capital Structure on Firm Value: A Study of Companies Listed on the Vietnamese Stock Market. </w:t>
      </w:r>
      <w:r w:rsidRPr="00C0010D">
        <w:rPr>
          <w:rFonts w:ascii="Times New Roman" w:hAnsi="Times New Roman" w:cs="Times New Roman"/>
          <w:i/>
          <w:iCs/>
          <w:noProof/>
          <w:kern w:val="0"/>
          <w:sz w:val="24"/>
          <w:szCs w:val="24"/>
        </w:rPr>
        <w:t>International Journal of Financial Studies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11</w:t>
      </w:r>
      <w:r w:rsidRPr="00C0010D">
        <w:rPr>
          <w:rFonts w:ascii="Times New Roman" w:hAnsi="Times New Roman" w:cs="Times New Roman"/>
          <w:noProof/>
          <w:kern w:val="0"/>
          <w:sz w:val="24"/>
          <w:szCs w:val="24"/>
        </w:rPr>
        <w:t>(3). https://doi.org/10.3390/ijfs11030100</w:t>
      </w:r>
    </w:p>
    <w:p w14:paraId="3FFF605F"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Cahya, R. M. D., Susanti, M., Samara, A., &amp; Samosir, D. K. B. M. (2021). Pengaruh Profitabilitas, Ukuran Perusahaan dan Kepemilikan Institusional terhadap Nilai Perusahaan (Studi Empiris pada Perusahaan Sub Sektor Perdagangan Eceran yang Terdaftar di Bursa Efek Indonesia Periode 2014 - 2018). </w:t>
      </w:r>
      <w:r w:rsidRPr="00C0010D">
        <w:rPr>
          <w:rFonts w:ascii="Times New Roman" w:hAnsi="Times New Roman" w:cs="Times New Roman"/>
          <w:i/>
          <w:iCs/>
          <w:noProof/>
          <w:kern w:val="0"/>
          <w:sz w:val="24"/>
          <w:szCs w:val="24"/>
        </w:rPr>
        <w:t>Jurnal Ilmia Akuntansi Dan Teknologi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13</w:t>
      </w:r>
      <w:r w:rsidRPr="00C0010D">
        <w:rPr>
          <w:rFonts w:ascii="Times New Roman" w:hAnsi="Times New Roman" w:cs="Times New Roman"/>
          <w:noProof/>
          <w:kern w:val="0"/>
          <w:sz w:val="24"/>
          <w:szCs w:val="24"/>
        </w:rPr>
        <w:t>(1), 1–12.</w:t>
      </w:r>
    </w:p>
    <w:p w14:paraId="4320E2A5"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Damayanti, H. E., &amp; Retnani, E. D. (2024). Pengaruh Profitabilitas, Struktur Modal, dan Keputusan terhadap Nilai Perusahaan. </w:t>
      </w:r>
      <w:r w:rsidRPr="00C0010D">
        <w:rPr>
          <w:rFonts w:ascii="Times New Roman" w:hAnsi="Times New Roman" w:cs="Times New Roman"/>
          <w:i/>
          <w:iCs/>
          <w:noProof/>
          <w:kern w:val="0"/>
          <w:sz w:val="24"/>
          <w:szCs w:val="24"/>
        </w:rPr>
        <w:t>Jurnal Ilmu Dan Riset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13</w:t>
      </w:r>
      <w:r w:rsidRPr="00C0010D">
        <w:rPr>
          <w:rFonts w:ascii="Times New Roman" w:hAnsi="Times New Roman" w:cs="Times New Roman"/>
          <w:noProof/>
          <w:kern w:val="0"/>
          <w:sz w:val="24"/>
          <w:szCs w:val="24"/>
        </w:rPr>
        <w:t>(4).</w:t>
      </w:r>
    </w:p>
    <w:p w14:paraId="5FA3AE61"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Daryatno, A. B. (2022). Faktor-Faktor yang Mempengaruhi Kinerja Keuangan Perusahaan yang Terdaftar di Bursa Efek Indonesia. </w:t>
      </w:r>
      <w:r w:rsidRPr="00C0010D">
        <w:rPr>
          <w:rFonts w:ascii="Times New Roman" w:hAnsi="Times New Roman" w:cs="Times New Roman"/>
          <w:i/>
          <w:iCs/>
          <w:noProof/>
          <w:kern w:val="0"/>
          <w:sz w:val="24"/>
          <w:szCs w:val="24"/>
        </w:rPr>
        <w:t>Ultima Accounting: Jurnal Ilmu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14</w:t>
      </w:r>
      <w:r w:rsidRPr="00C0010D">
        <w:rPr>
          <w:rFonts w:ascii="Times New Roman" w:hAnsi="Times New Roman" w:cs="Times New Roman"/>
          <w:noProof/>
          <w:kern w:val="0"/>
          <w:sz w:val="24"/>
          <w:szCs w:val="24"/>
        </w:rPr>
        <w:t>(1), 83–102.</w:t>
      </w:r>
    </w:p>
    <w:p w14:paraId="2565A24C"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Fajriah, A. L., Idris, A., &amp; Nadhiroh, U. (2022). Pengaruh Pertumbuhan Penjualan, Pertumbuhan Perusahaan, dan Ukuran Perusahaan terhadap Nilai Perusahaan. </w:t>
      </w:r>
      <w:r w:rsidRPr="00C0010D">
        <w:rPr>
          <w:rFonts w:ascii="Times New Roman" w:hAnsi="Times New Roman" w:cs="Times New Roman"/>
          <w:i/>
          <w:iCs/>
          <w:noProof/>
          <w:kern w:val="0"/>
          <w:sz w:val="24"/>
          <w:szCs w:val="24"/>
        </w:rPr>
        <w:t>Jurnal Ilmiah Manajemen Dan Bisnis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7</w:t>
      </w:r>
      <w:r w:rsidRPr="00C0010D">
        <w:rPr>
          <w:rFonts w:ascii="Times New Roman" w:hAnsi="Times New Roman" w:cs="Times New Roman"/>
          <w:noProof/>
          <w:kern w:val="0"/>
          <w:sz w:val="24"/>
          <w:szCs w:val="24"/>
        </w:rPr>
        <w:t>(1). https://doi.org/10.38043/jimb.v7i1.3218</w:t>
      </w:r>
    </w:p>
    <w:p w14:paraId="470FF608"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Fernanda, D. A., &amp; Sofian. (2024). Pengaruh Fleksibilitas Keuangan dan Volatilitas Laba terhadap Struktur Modal. </w:t>
      </w:r>
      <w:r w:rsidRPr="00C0010D">
        <w:rPr>
          <w:rFonts w:ascii="Times New Roman" w:hAnsi="Times New Roman" w:cs="Times New Roman"/>
          <w:i/>
          <w:iCs/>
          <w:noProof/>
          <w:kern w:val="0"/>
          <w:sz w:val="24"/>
          <w:szCs w:val="24"/>
        </w:rPr>
        <w:t>Jurnal Ilmiah Mahasiswa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13</w:t>
      </w:r>
      <w:r w:rsidRPr="00C0010D">
        <w:rPr>
          <w:rFonts w:ascii="Times New Roman" w:hAnsi="Times New Roman" w:cs="Times New Roman"/>
          <w:noProof/>
          <w:kern w:val="0"/>
          <w:sz w:val="24"/>
          <w:szCs w:val="24"/>
        </w:rPr>
        <w:t>(2). https://doi.org/10.33508/jima.v13i2.7207</w:t>
      </w:r>
    </w:p>
    <w:p w14:paraId="4A5E6221"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Fidiena, H., &amp; Nursiam. (2024). Pengaruh Profitabilitas, Pertumbuhan Perusahaan, Struktur Aktiva, dan Ukuran Perusahaan terhadap Struktur Modal Perusahaan Transportasi dan Logistik yang Terdaftar di Bursa Efek Indonesia Periode 2021-2023. </w:t>
      </w:r>
      <w:r w:rsidRPr="00C0010D">
        <w:rPr>
          <w:rFonts w:ascii="Times New Roman" w:hAnsi="Times New Roman" w:cs="Times New Roman"/>
          <w:i/>
          <w:iCs/>
          <w:noProof/>
          <w:kern w:val="0"/>
          <w:sz w:val="24"/>
          <w:szCs w:val="24"/>
        </w:rPr>
        <w:t>Jurnal Ilmiah Edunomika</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08</w:t>
      </w:r>
      <w:r w:rsidRPr="00C0010D">
        <w:rPr>
          <w:rFonts w:ascii="Times New Roman" w:hAnsi="Times New Roman" w:cs="Times New Roman"/>
          <w:noProof/>
          <w:kern w:val="0"/>
          <w:sz w:val="24"/>
          <w:szCs w:val="24"/>
        </w:rPr>
        <w:t>(03), 1–16.</w:t>
      </w:r>
    </w:p>
    <w:p w14:paraId="21E761EF"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Fridatien, E. (2024). Analisis Pengaruh Struktur Modal, Profitabilitas, dan Kebijakan Dividen terhadap Nilai Perusahaan (Studi Empiris pada Perusahaan Pertambangan yang Terdaftar di Bursa Efek Indonesia Tahun 2020-2022). </w:t>
      </w:r>
      <w:r w:rsidRPr="00C0010D">
        <w:rPr>
          <w:rFonts w:ascii="Times New Roman" w:hAnsi="Times New Roman" w:cs="Times New Roman"/>
          <w:i/>
          <w:iCs/>
          <w:noProof/>
          <w:kern w:val="0"/>
          <w:sz w:val="24"/>
          <w:szCs w:val="24"/>
        </w:rPr>
        <w:t>Jurnal Ilmiah Komputerisasi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17</w:t>
      </w:r>
      <w:r w:rsidRPr="00C0010D">
        <w:rPr>
          <w:rFonts w:ascii="Times New Roman" w:hAnsi="Times New Roman" w:cs="Times New Roman"/>
          <w:noProof/>
          <w:kern w:val="0"/>
          <w:sz w:val="24"/>
          <w:szCs w:val="24"/>
        </w:rPr>
        <w:t>(1).</w:t>
      </w:r>
    </w:p>
    <w:p w14:paraId="44A4CE6A"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Gz, A. A., &amp; Lisiantara, G. A. (2022). Pengaruh Profitabilitas, Struktur Modal, Ukuran Perusahaan, Likuiditas dan Kebijakan Dividen terhadap Nilai Perusahaan. </w:t>
      </w:r>
      <w:r w:rsidRPr="00C0010D">
        <w:rPr>
          <w:rFonts w:ascii="Times New Roman" w:hAnsi="Times New Roman" w:cs="Times New Roman"/>
          <w:i/>
          <w:iCs/>
          <w:noProof/>
          <w:kern w:val="0"/>
          <w:sz w:val="24"/>
          <w:szCs w:val="24"/>
        </w:rPr>
        <w:t>Owner : Riset Dan Jurnal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6</w:t>
      </w:r>
      <w:r w:rsidRPr="00C0010D">
        <w:rPr>
          <w:rFonts w:ascii="Times New Roman" w:hAnsi="Times New Roman" w:cs="Times New Roman"/>
          <w:noProof/>
          <w:kern w:val="0"/>
          <w:sz w:val="24"/>
          <w:szCs w:val="24"/>
        </w:rPr>
        <w:t>(4), 3974–3987.</w:t>
      </w:r>
    </w:p>
    <w:p w14:paraId="018F8204"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Handayani, D. S., Pranoto, S. A. H., &amp; Fandil. (2025). Pengaruh Likuiditas, Profitabilitas dan Leverage terhadap Kualitas Laba pada Perusahaan Property dan Real Estate. </w:t>
      </w:r>
      <w:r w:rsidRPr="00C0010D">
        <w:rPr>
          <w:rFonts w:ascii="Times New Roman" w:hAnsi="Times New Roman" w:cs="Times New Roman"/>
          <w:i/>
          <w:iCs/>
          <w:noProof/>
          <w:kern w:val="0"/>
          <w:sz w:val="24"/>
          <w:szCs w:val="24"/>
        </w:rPr>
        <w:t>Jurnal Stie Semarang</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17</w:t>
      </w:r>
      <w:r w:rsidRPr="00C0010D">
        <w:rPr>
          <w:rFonts w:ascii="Times New Roman" w:hAnsi="Times New Roman" w:cs="Times New Roman"/>
          <w:noProof/>
          <w:kern w:val="0"/>
          <w:sz w:val="24"/>
          <w:szCs w:val="24"/>
        </w:rPr>
        <w:t>(1), 12–25.</w:t>
      </w:r>
    </w:p>
    <w:p w14:paraId="797B8E32"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Harija, L., Sumayyah, &amp; Sulistiyantoro, D. (2023). Pengaruh Kinerja Keuangan, Intellectual Capital, Financial Distress terhadap Nilai Perusahaan pada Perusahaan Manufaktur yang Terdaftar di Bursa Efek Indonesia Tahun 2017-2020. </w:t>
      </w:r>
      <w:r w:rsidRPr="00C0010D">
        <w:rPr>
          <w:rFonts w:ascii="Times New Roman" w:hAnsi="Times New Roman" w:cs="Times New Roman"/>
          <w:i/>
          <w:iCs/>
          <w:noProof/>
          <w:kern w:val="0"/>
          <w:sz w:val="24"/>
          <w:szCs w:val="24"/>
        </w:rPr>
        <w:t>Jurnal Akuntansi Dan Sistem Informasi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4</w:t>
      </w:r>
      <w:r w:rsidRPr="00C0010D">
        <w:rPr>
          <w:rFonts w:ascii="Times New Roman" w:hAnsi="Times New Roman" w:cs="Times New Roman"/>
          <w:noProof/>
          <w:kern w:val="0"/>
          <w:sz w:val="24"/>
          <w:szCs w:val="24"/>
        </w:rPr>
        <w:t>(1), 17–29. https://doi.org/10.31949/jaksi.v4i1.3164</w:t>
      </w:r>
    </w:p>
    <w:p w14:paraId="140AFD98"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Hasan, J., &amp; Meidiyustiani, R. (2023). Pengaruh Profitabilitas, Struktur Aktiva, Umur Perusahaan, dan Ukuran Perusahaan terhadap Nilai Perusahaan (Studi Empiris Pada Perusahaan Sektor Properti dan Real Estate yang Terdaftar di Bursa Efek Indonesia Periode 2017-2022). </w:t>
      </w:r>
      <w:r w:rsidRPr="00C0010D">
        <w:rPr>
          <w:rFonts w:ascii="Times New Roman" w:hAnsi="Times New Roman" w:cs="Times New Roman"/>
          <w:i/>
          <w:iCs/>
          <w:noProof/>
          <w:kern w:val="0"/>
          <w:sz w:val="24"/>
          <w:szCs w:val="24"/>
        </w:rPr>
        <w:t>Jurnal Mutiara Ilmu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w:t>
      </w:r>
      <w:r w:rsidRPr="00C0010D">
        <w:rPr>
          <w:rFonts w:ascii="Times New Roman" w:hAnsi="Times New Roman" w:cs="Times New Roman"/>
          <w:noProof/>
          <w:kern w:val="0"/>
          <w:sz w:val="24"/>
          <w:szCs w:val="24"/>
        </w:rPr>
        <w:t>(4), 324–339.</w:t>
      </w:r>
    </w:p>
    <w:p w14:paraId="04AF5EC1"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Hidayah, A. S. R., &amp; Benarda. (2024). Pengaruh Profitabilitas, Struktur Modal dan Keputusan Investasi terhadap Nilai Perusahaan (Studi Empiris pada Perusahaan Sektor Barang Konsumen Primer yang Terdaftar di BEI Periode 2017- 2022). </w:t>
      </w:r>
      <w:r w:rsidRPr="00C0010D">
        <w:rPr>
          <w:rFonts w:ascii="Times New Roman" w:hAnsi="Times New Roman" w:cs="Times New Roman"/>
          <w:i/>
          <w:iCs/>
          <w:noProof/>
          <w:kern w:val="0"/>
          <w:sz w:val="24"/>
          <w:szCs w:val="24"/>
        </w:rPr>
        <w:t>Jurnal Ilmiah Research and Development Student</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2</w:t>
      </w:r>
      <w:r w:rsidRPr="00C0010D">
        <w:rPr>
          <w:rFonts w:ascii="Times New Roman" w:hAnsi="Times New Roman" w:cs="Times New Roman"/>
          <w:noProof/>
          <w:kern w:val="0"/>
          <w:sz w:val="24"/>
          <w:szCs w:val="24"/>
        </w:rPr>
        <w:t>(1), 199–212. https://doi.org/10.59024/jis.v2i1.625</w:t>
      </w:r>
    </w:p>
    <w:p w14:paraId="56D2BDDF"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Hidayat, I., &amp; Arfan. (2022). Pengaruh Profitabilitas, Ukuran Perusahaan, Solvabilitas, Keputusan Investasi dan Kebijakan Hutang terhadap Nilai Perusahaan (Studi Empiris pada Perusahaan Manufaktur Sektor Industri Dasar dan Kimia di Bursa Efek Indonesia Tahun 2018 - 2020). </w:t>
      </w:r>
      <w:r w:rsidRPr="00C0010D">
        <w:rPr>
          <w:rFonts w:ascii="Times New Roman" w:hAnsi="Times New Roman" w:cs="Times New Roman"/>
          <w:i/>
          <w:iCs/>
          <w:noProof/>
          <w:kern w:val="0"/>
          <w:sz w:val="24"/>
          <w:szCs w:val="24"/>
        </w:rPr>
        <w:t>Jurnal Akuntansi Dan Manajemen</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15</w:t>
      </w:r>
      <w:r w:rsidRPr="00C0010D">
        <w:rPr>
          <w:rFonts w:ascii="Times New Roman" w:hAnsi="Times New Roman" w:cs="Times New Roman"/>
          <w:noProof/>
          <w:kern w:val="0"/>
          <w:sz w:val="24"/>
          <w:szCs w:val="24"/>
        </w:rPr>
        <w:t>(1).</w:t>
      </w:r>
    </w:p>
    <w:p w14:paraId="6DCAF0D8"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Husnafaza, N., Ardiansyah, F., &amp; Zuliyati. (2023). Optimalkan Keuntungan dan Minimalkan Risiko: Panduan Praktis Pengambilan Keputusan Investasi yang Efektif. </w:t>
      </w:r>
      <w:r w:rsidRPr="00C0010D">
        <w:rPr>
          <w:rFonts w:ascii="Times New Roman" w:hAnsi="Times New Roman" w:cs="Times New Roman"/>
          <w:i/>
          <w:iCs/>
          <w:noProof/>
          <w:kern w:val="0"/>
          <w:sz w:val="24"/>
          <w:szCs w:val="24"/>
        </w:rPr>
        <w:t>Jurnalku</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3</w:t>
      </w:r>
      <w:r w:rsidRPr="00C0010D">
        <w:rPr>
          <w:rFonts w:ascii="Times New Roman" w:hAnsi="Times New Roman" w:cs="Times New Roman"/>
          <w:noProof/>
          <w:kern w:val="0"/>
          <w:sz w:val="24"/>
          <w:szCs w:val="24"/>
        </w:rPr>
        <w:t>(4), 402–407.</w:t>
      </w:r>
    </w:p>
    <w:p w14:paraId="1D8690B2"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Ismail, A. K., &amp; Wulandari, D. A. (2023). Analisis Kebijakan Dividen, Keputusan Investasi, dan Profitabilitas pada Perusahaan Properti, dan Real Estate yang Terdaftar di Bursa Efek Indonesia. </w:t>
      </w:r>
      <w:r w:rsidRPr="00C0010D">
        <w:rPr>
          <w:rFonts w:ascii="Times New Roman" w:hAnsi="Times New Roman" w:cs="Times New Roman"/>
          <w:i/>
          <w:iCs/>
          <w:noProof/>
          <w:kern w:val="0"/>
          <w:sz w:val="24"/>
          <w:szCs w:val="24"/>
        </w:rPr>
        <w:t>Journal of Economics and Business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7</w:t>
      </w:r>
      <w:r w:rsidRPr="00C0010D">
        <w:rPr>
          <w:rFonts w:ascii="Times New Roman" w:hAnsi="Times New Roman" w:cs="Times New Roman"/>
          <w:noProof/>
          <w:kern w:val="0"/>
          <w:sz w:val="24"/>
          <w:szCs w:val="24"/>
        </w:rPr>
        <w:t>(2), 1336–1344. https://doi.org/10.33087/ekonomis.v7i2.1453</w:t>
      </w:r>
    </w:p>
    <w:p w14:paraId="4E69CAD0"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Iswara, U. S., Setyabudi, T. G., Widyawati, D., &amp; Susanti. (2024). Determinants of the Value of Technology Companies in Indonesia. </w:t>
      </w:r>
      <w:r w:rsidRPr="00C0010D">
        <w:rPr>
          <w:rFonts w:ascii="Times New Roman" w:hAnsi="Times New Roman" w:cs="Times New Roman"/>
          <w:i/>
          <w:iCs/>
          <w:noProof/>
          <w:kern w:val="0"/>
          <w:sz w:val="24"/>
          <w:szCs w:val="24"/>
        </w:rPr>
        <w:t>Futurity of Social Sciences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2</w:t>
      </w:r>
      <w:r w:rsidRPr="00C0010D">
        <w:rPr>
          <w:rFonts w:ascii="Times New Roman" w:hAnsi="Times New Roman" w:cs="Times New Roman"/>
          <w:noProof/>
          <w:kern w:val="0"/>
          <w:sz w:val="24"/>
          <w:szCs w:val="24"/>
        </w:rPr>
        <w:t>(3), 78–91. https://doi.org/10.57125/fs.2024.09.20.05</w:t>
      </w:r>
    </w:p>
    <w:p w14:paraId="4B9678B6"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Kristiawan, I., &amp; Oktavia. (2025). Pengaruh Kinerja Keuangan, Sentimen Pasar terhadap Harga Saham, Moderasi Umur (Studi Empiris pada Perusahaan Teknologi yang Terdaftar di BEI Sebelum Tahun 2021). </w:t>
      </w:r>
      <w:r w:rsidRPr="00C0010D">
        <w:rPr>
          <w:rFonts w:ascii="Times New Roman" w:hAnsi="Times New Roman" w:cs="Times New Roman"/>
          <w:i/>
          <w:iCs/>
          <w:noProof/>
          <w:kern w:val="0"/>
          <w:sz w:val="24"/>
          <w:szCs w:val="24"/>
        </w:rPr>
        <w:t>Jurnal Pustaka Nusantara Multidisplin</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3</w:t>
      </w:r>
      <w:r w:rsidRPr="00C0010D">
        <w:rPr>
          <w:rFonts w:ascii="Times New Roman" w:hAnsi="Times New Roman" w:cs="Times New Roman"/>
          <w:noProof/>
          <w:kern w:val="0"/>
          <w:sz w:val="24"/>
          <w:szCs w:val="24"/>
        </w:rPr>
        <w:t>(2).</w:t>
      </w:r>
    </w:p>
    <w:p w14:paraId="66A1AE37"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Laksono, B. S., &amp; Rahayu, Y. (2021). Pengaruh Profitabilitas, Keputusan investasi, dan Ukuran Perusahaan terhadap Nilai Perusahaan. </w:t>
      </w:r>
      <w:r w:rsidRPr="00C0010D">
        <w:rPr>
          <w:rFonts w:ascii="Times New Roman" w:hAnsi="Times New Roman" w:cs="Times New Roman"/>
          <w:i/>
          <w:iCs/>
          <w:noProof/>
          <w:kern w:val="0"/>
          <w:sz w:val="24"/>
          <w:szCs w:val="24"/>
        </w:rPr>
        <w:t>Jurnal Ilmu Dan Riset Akuntans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10</w:t>
      </w:r>
      <w:r w:rsidRPr="00C0010D">
        <w:rPr>
          <w:rFonts w:ascii="Times New Roman" w:hAnsi="Times New Roman" w:cs="Times New Roman"/>
          <w:noProof/>
          <w:kern w:val="0"/>
          <w:sz w:val="24"/>
          <w:szCs w:val="24"/>
        </w:rPr>
        <w:t>(1).</w:t>
      </w:r>
    </w:p>
    <w:p w14:paraId="63A5547C"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Ludianingsih, A., Wiyono, G., &amp; Kusumawardhani, R. (2022). Pengaruh Profitabilitas, Likuiditas, Ukuran Perusahaan dan Keputusan Investasi terhadap Nilai Perusahaan: Studi pada Bank yang Terdaftar di BEI Tahun 2018-2020. </w:t>
      </w:r>
      <w:r w:rsidRPr="00C0010D">
        <w:rPr>
          <w:rFonts w:ascii="Times New Roman" w:hAnsi="Times New Roman" w:cs="Times New Roman"/>
          <w:i/>
          <w:iCs/>
          <w:noProof/>
          <w:kern w:val="0"/>
          <w:sz w:val="24"/>
          <w:szCs w:val="24"/>
        </w:rPr>
        <w:t>Religion Education Social Laa Roiba Journal</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4</w:t>
      </w:r>
      <w:r w:rsidRPr="00C0010D">
        <w:rPr>
          <w:rFonts w:ascii="Times New Roman" w:hAnsi="Times New Roman" w:cs="Times New Roman"/>
          <w:noProof/>
          <w:kern w:val="0"/>
          <w:sz w:val="24"/>
          <w:szCs w:val="24"/>
        </w:rPr>
        <w:t>(3), 437–446. https://doi.org/10.47476/reslaj.v4i3.787</w:t>
      </w:r>
    </w:p>
    <w:p w14:paraId="58A71773"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Maharani, D. P., &amp; Kurnia. (2024). Pengaruh Profitabilitas, Likuiditas, dan Keputusan Investasi terhadap Nilai Perusahaan. </w:t>
      </w:r>
      <w:r w:rsidRPr="00C0010D">
        <w:rPr>
          <w:rFonts w:ascii="Times New Roman" w:hAnsi="Times New Roman" w:cs="Times New Roman"/>
          <w:i/>
          <w:iCs/>
          <w:noProof/>
          <w:kern w:val="0"/>
          <w:sz w:val="24"/>
          <w:szCs w:val="24"/>
        </w:rPr>
        <w:t>Jurnal Ilmu Dan Riset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13</w:t>
      </w:r>
      <w:r w:rsidRPr="00C0010D">
        <w:rPr>
          <w:rFonts w:ascii="Times New Roman" w:hAnsi="Times New Roman" w:cs="Times New Roman"/>
          <w:noProof/>
          <w:kern w:val="0"/>
          <w:sz w:val="24"/>
          <w:szCs w:val="24"/>
        </w:rPr>
        <w:t>(7), 1–21.</w:t>
      </w:r>
    </w:p>
    <w:p w14:paraId="1D3B8107"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Maulidina, N., &amp; Pramono. (2024). Inovasi Digital Membentuk Ekosistem Ekonomi 5.0 Melalui E-Business. </w:t>
      </w:r>
      <w:r w:rsidRPr="00C0010D">
        <w:rPr>
          <w:rFonts w:ascii="Times New Roman" w:hAnsi="Times New Roman" w:cs="Times New Roman"/>
          <w:i/>
          <w:iCs/>
          <w:noProof/>
          <w:kern w:val="0"/>
          <w:sz w:val="24"/>
          <w:szCs w:val="24"/>
        </w:rPr>
        <w:t>Jurnal Kajian Dan Penalaran Ilmu Manajemen</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2</w:t>
      </w:r>
      <w:r w:rsidRPr="00C0010D">
        <w:rPr>
          <w:rFonts w:ascii="Times New Roman" w:hAnsi="Times New Roman" w:cs="Times New Roman"/>
          <w:noProof/>
          <w:kern w:val="0"/>
          <w:sz w:val="24"/>
          <w:szCs w:val="24"/>
        </w:rPr>
        <w:t>(2), 37–45.</w:t>
      </w:r>
    </w:p>
    <w:p w14:paraId="0ED1B2C0"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Muzayin, M. H. T., &amp; Trisnawati, R. (2022). Pengaruh Struktur Modal, Ukuran Perusahaan, Umur Perusahaan dan Profitabilitas terhadap Nilai Perusahaan (Studi Empiris pada Perusahaan Sub Sektor Makanan dan Minuman yang Terdaftar di Bursa Efek Indonesia (BEI) Tahun 2017-2019).</w:t>
      </w:r>
    </w:p>
    <w:p w14:paraId="1DC334FC"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Nggonngi, V. R., &amp; Hwihanus. (2025). Analisa Fundamental Makro dan Struktur Kepemilikan dengan Variabel Intervening Struktur Modal, Manajemen Laba, dan Kinerja Keuangan yang Berpengaruh terhadap Nilai Perusahaan. </w:t>
      </w:r>
      <w:r w:rsidRPr="00C0010D">
        <w:rPr>
          <w:rFonts w:ascii="Times New Roman" w:hAnsi="Times New Roman" w:cs="Times New Roman"/>
          <w:i/>
          <w:iCs/>
          <w:noProof/>
          <w:kern w:val="0"/>
          <w:sz w:val="24"/>
          <w:szCs w:val="24"/>
        </w:rPr>
        <w:t>Jurnal Riset Ekonomi Dan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3</w:t>
      </w:r>
      <w:r w:rsidRPr="00C0010D">
        <w:rPr>
          <w:rFonts w:ascii="Times New Roman" w:hAnsi="Times New Roman" w:cs="Times New Roman"/>
          <w:noProof/>
          <w:kern w:val="0"/>
          <w:sz w:val="24"/>
          <w:szCs w:val="24"/>
        </w:rPr>
        <w:t>(1), 117–132.</w:t>
      </w:r>
    </w:p>
    <w:p w14:paraId="64D47B17"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Pratiwi, I. A. P. E., Astiti, N. P. Y., &amp; Mentari, N. M. I. (2024). Profitabilitas, Kebijakan Dividen, dan Growth Opportunity Menentukan Nilai Perusahaan. </w:t>
      </w:r>
      <w:r w:rsidRPr="00C0010D">
        <w:rPr>
          <w:rFonts w:ascii="Times New Roman" w:hAnsi="Times New Roman" w:cs="Times New Roman"/>
          <w:i/>
          <w:iCs/>
          <w:noProof/>
          <w:kern w:val="0"/>
          <w:sz w:val="24"/>
          <w:szCs w:val="24"/>
        </w:rPr>
        <w:t>Jurnal Manajemen Dan Bisnis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16</w:t>
      </w:r>
      <w:r w:rsidRPr="00C0010D">
        <w:rPr>
          <w:rFonts w:ascii="Times New Roman" w:hAnsi="Times New Roman" w:cs="Times New Roman"/>
          <w:noProof/>
          <w:kern w:val="0"/>
          <w:sz w:val="24"/>
          <w:szCs w:val="24"/>
        </w:rPr>
        <w:t>(2), 137–156.</w:t>
      </w:r>
    </w:p>
    <w:p w14:paraId="46830F80"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Pratiwi, M. F. J., Yuniarti, S., Sunardi, S., &amp; Prihantono, E. Y. (2023). The Operational Process Efficiency and Profitability on Food and Beverage Companies in Indonesia. </w:t>
      </w:r>
      <w:r w:rsidRPr="00C0010D">
        <w:rPr>
          <w:rFonts w:ascii="Times New Roman" w:hAnsi="Times New Roman" w:cs="Times New Roman"/>
          <w:i/>
          <w:iCs/>
          <w:noProof/>
          <w:kern w:val="0"/>
          <w:sz w:val="24"/>
          <w:szCs w:val="24"/>
        </w:rPr>
        <w:t>Jurnal Penelitian</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20</w:t>
      </w:r>
      <w:r w:rsidRPr="00C0010D">
        <w:rPr>
          <w:rFonts w:ascii="Times New Roman" w:hAnsi="Times New Roman" w:cs="Times New Roman"/>
          <w:noProof/>
          <w:kern w:val="0"/>
          <w:sz w:val="24"/>
          <w:szCs w:val="24"/>
        </w:rPr>
        <w:t>(2), 84–94.</w:t>
      </w:r>
    </w:p>
    <w:p w14:paraId="2CF67BCA"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Putri, E. L. H., Rachmayanti, W. P., &amp; Candika, Y. I. (2024). Profitabilitas dan Harga Saham terhadap Nilai Perusahaan Manufaktur di Indonesia. </w:t>
      </w:r>
      <w:r w:rsidRPr="00C0010D">
        <w:rPr>
          <w:rFonts w:ascii="Times New Roman" w:hAnsi="Times New Roman" w:cs="Times New Roman"/>
          <w:i/>
          <w:iCs/>
          <w:noProof/>
          <w:kern w:val="0"/>
          <w:sz w:val="24"/>
          <w:szCs w:val="24"/>
        </w:rPr>
        <w:t>Jurnal Administrasi Dan Manajemen</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14</w:t>
      </w:r>
      <w:r w:rsidRPr="00C0010D">
        <w:rPr>
          <w:rFonts w:ascii="Times New Roman" w:hAnsi="Times New Roman" w:cs="Times New Roman"/>
          <w:noProof/>
          <w:kern w:val="0"/>
          <w:sz w:val="24"/>
          <w:szCs w:val="24"/>
        </w:rPr>
        <w:t>(4).</w:t>
      </w:r>
    </w:p>
    <w:p w14:paraId="06F7C981"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Putri, L. N. A., &amp; Anismadiyah, V. (2024). Pengaruh Solvabilitas, Asset Growth dan Profitabilitas terhadap Nilai Perusahaan pada Perusahaan Sub Sektor Food and Beverage yang Terdaftar di Bursa Efek Indonesia (BEI) Periode 2018-2023. </w:t>
      </w:r>
      <w:r w:rsidRPr="00C0010D">
        <w:rPr>
          <w:rFonts w:ascii="Times New Roman" w:hAnsi="Times New Roman" w:cs="Times New Roman"/>
          <w:i/>
          <w:iCs/>
          <w:noProof/>
          <w:kern w:val="0"/>
          <w:sz w:val="24"/>
          <w:szCs w:val="24"/>
        </w:rPr>
        <w:t>Cakrawala: Jurnal Ekonomi, Manajemen Dan Bisnis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w:t>
      </w:r>
      <w:r w:rsidRPr="00C0010D">
        <w:rPr>
          <w:rFonts w:ascii="Times New Roman" w:hAnsi="Times New Roman" w:cs="Times New Roman"/>
          <w:noProof/>
          <w:kern w:val="0"/>
          <w:sz w:val="24"/>
          <w:szCs w:val="24"/>
        </w:rPr>
        <w:t>(1), 290–300.</w:t>
      </w:r>
    </w:p>
    <w:p w14:paraId="6AFA1A86"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Rajagukguk, H. F., Gultom, R., &amp; Purba, D. H. P. (2025). Pengaruh Kebijakan Dividen, Keputusan Investasi dan Keputusan Pendanaan terhadap Nilai Perusahaan pada Sektor Basic Materials di BEI 2020-2023. </w:t>
      </w:r>
      <w:r w:rsidRPr="00C0010D">
        <w:rPr>
          <w:rFonts w:ascii="Times New Roman" w:hAnsi="Times New Roman" w:cs="Times New Roman"/>
          <w:i/>
          <w:iCs/>
          <w:noProof/>
          <w:kern w:val="0"/>
          <w:sz w:val="24"/>
          <w:szCs w:val="24"/>
        </w:rPr>
        <w:t>Jurnal Ilmiah Manajemen, Bisnis Dan Kewirausahaan</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5</w:t>
      </w:r>
      <w:r w:rsidRPr="00C0010D">
        <w:rPr>
          <w:rFonts w:ascii="Times New Roman" w:hAnsi="Times New Roman" w:cs="Times New Roman"/>
          <w:noProof/>
          <w:kern w:val="0"/>
          <w:sz w:val="24"/>
          <w:szCs w:val="24"/>
        </w:rPr>
        <w:t>(2), 306–321. https://doi.org/10.55606/jurimbik.v5i2.1103</w:t>
      </w:r>
    </w:p>
    <w:p w14:paraId="17D87D85"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Ramadani, N. K. R., Astiti, N. P., &amp; Mentari, N. M. I. (2025). Pengaruh Struktur Modal, Ukuran Perusahaan, dan Keputusan Investasi terhadap Nilai Perusahaan Sektor Teknologi yang Terdaftar di Bursa Efek Indonesia Tahun 2021-2023. </w:t>
      </w:r>
      <w:r w:rsidRPr="00C0010D">
        <w:rPr>
          <w:rFonts w:ascii="Times New Roman" w:hAnsi="Times New Roman" w:cs="Times New Roman"/>
          <w:i/>
          <w:iCs/>
          <w:noProof/>
          <w:kern w:val="0"/>
          <w:sz w:val="24"/>
          <w:szCs w:val="24"/>
        </w:rPr>
        <w:t>Jurnal Emas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6</w:t>
      </w:r>
      <w:r w:rsidRPr="00C0010D">
        <w:rPr>
          <w:rFonts w:ascii="Times New Roman" w:hAnsi="Times New Roman" w:cs="Times New Roman"/>
          <w:noProof/>
          <w:kern w:val="0"/>
          <w:sz w:val="24"/>
          <w:szCs w:val="24"/>
        </w:rPr>
        <w:t>(5), 1157–1172.</w:t>
      </w:r>
    </w:p>
    <w:p w14:paraId="67540E16"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Ristiani, L., &amp; Sudarsi, S. (2022). Analisis Pengaruh Profitabilitas, Likuiditas, Ukuran Perusahaan, dan Struktur Modal terhadap Nilai Perusahaan. </w:t>
      </w:r>
      <w:r w:rsidRPr="00C0010D">
        <w:rPr>
          <w:rFonts w:ascii="Times New Roman" w:hAnsi="Times New Roman" w:cs="Times New Roman"/>
          <w:i/>
          <w:iCs/>
          <w:noProof/>
          <w:kern w:val="0"/>
          <w:sz w:val="24"/>
          <w:szCs w:val="24"/>
        </w:rPr>
        <w:t>Jurnal Ilmiah Akuntansi Dan Keuangan</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5</w:t>
      </w:r>
      <w:r w:rsidRPr="00C0010D">
        <w:rPr>
          <w:rFonts w:ascii="Times New Roman" w:hAnsi="Times New Roman" w:cs="Times New Roman"/>
          <w:noProof/>
          <w:kern w:val="0"/>
          <w:sz w:val="24"/>
          <w:szCs w:val="24"/>
        </w:rPr>
        <w:t>(2), 837–848.</w:t>
      </w:r>
    </w:p>
    <w:p w14:paraId="1EAD59BB"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Saichi, G. N., &amp; Kurnia. (2025). Pengaruh Profitabilitas, Struktur Modal, dan Likuiditas terhadap Nilai Perusahaan. </w:t>
      </w:r>
      <w:r w:rsidRPr="00C0010D">
        <w:rPr>
          <w:rFonts w:ascii="Times New Roman" w:hAnsi="Times New Roman" w:cs="Times New Roman"/>
          <w:i/>
          <w:iCs/>
          <w:noProof/>
          <w:kern w:val="0"/>
          <w:sz w:val="24"/>
          <w:szCs w:val="24"/>
        </w:rPr>
        <w:t>Ilmu Dan Riset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14</w:t>
      </w:r>
      <w:r w:rsidRPr="00C0010D">
        <w:rPr>
          <w:rFonts w:ascii="Times New Roman" w:hAnsi="Times New Roman" w:cs="Times New Roman"/>
          <w:noProof/>
          <w:kern w:val="0"/>
          <w:sz w:val="24"/>
          <w:szCs w:val="24"/>
        </w:rPr>
        <w:t>(5), 1–18.</w:t>
      </w:r>
    </w:p>
    <w:p w14:paraId="7B581872"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Sari, P. V., &amp; Mahroji. (2023). Pengaruh Struktur Modal, Profitabilitas, Ukuran Perusahaan, Keputusan Investasi terhadap Nilai Perusahaan. </w:t>
      </w:r>
      <w:r w:rsidRPr="00C0010D">
        <w:rPr>
          <w:rFonts w:ascii="Times New Roman" w:hAnsi="Times New Roman" w:cs="Times New Roman"/>
          <w:i/>
          <w:iCs/>
          <w:noProof/>
          <w:kern w:val="0"/>
          <w:sz w:val="24"/>
          <w:szCs w:val="24"/>
        </w:rPr>
        <w:t>Jurnal Ilmiah Wahana Pendidikan</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9</w:t>
      </w:r>
      <w:r w:rsidRPr="00C0010D">
        <w:rPr>
          <w:rFonts w:ascii="Times New Roman" w:hAnsi="Times New Roman" w:cs="Times New Roman"/>
          <w:noProof/>
          <w:kern w:val="0"/>
          <w:sz w:val="24"/>
          <w:szCs w:val="24"/>
        </w:rPr>
        <w:t>(24), 530–548.</w:t>
      </w:r>
    </w:p>
    <w:p w14:paraId="7DAED27C"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Shafira, A. N., &amp; Sparta. (2024). Pengaruh Efisiensi Operasional, Risiko Kredit dan Risiko Likuiditas terhadap Profitabilitas Perusahaan Perbankan di Indonesia: Sebelum dan Masa Pandemi Covid-19. </w:t>
      </w:r>
      <w:r w:rsidRPr="00C0010D">
        <w:rPr>
          <w:rFonts w:ascii="Times New Roman" w:hAnsi="Times New Roman" w:cs="Times New Roman"/>
          <w:i/>
          <w:iCs/>
          <w:noProof/>
          <w:kern w:val="0"/>
          <w:sz w:val="24"/>
          <w:szCs w:val="24"/>
        </w:rPr>
        <w:t>Jurnal Ekonomi, Manajemen Dan Perbankan</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10</w:t>
      </w:r>
      <w:r w:rsidRPr="00C0010D">
        <w:rPr>
          <w:rFonts w:ascii="Times New Roman" w:hAnsi="Times New Roman" w:cs="Times New Roman"/>
          <w:noProof/>
          <w:kern w:val="0"/>
          <w:sz w:val="24"/>
          <w:szCs w:val="24"/>
        </w:rPr>
        <w:t>(2), 93–110. https://doi.org/10.35384/jemp.v10i2.577</w:t>
      </w:r>
    </w:p>
    <w:p w14:paraId="36CDCFAA"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Siregar, C. V. B., &amp; Prabowo, T. J. W. (2021). Pengaruh Laba Akuntansi, Total Arus Kas, dan Dividen Per Share terhadap Harga Saham (Studi Empiris terhadap Perusahaan yang Terdaftar dalam Indeks Kompas100 di BEI Tahun 2016-2018). </w:t>
      </w:r>
      <w:r w:rsidRPr="00C0010D">
        <w:rPr>
          <w:rFonts w:ascii="Times New Roman" w:hAnsi="Times New Roman" w:cs="Times New Roman"/>
          <w:i/>
          <w:iCs/>
          <w:noProof/>
          <w:kern w:val="0"/>
          <w:sz w:val="24"/>
          <w:szCs w:val="24"/>
        </w:rPr>
        <w:t>Diponegoro Journal of Accounting</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10</w:t>
      </w:r>
      <w:r w:rsidRPr="00C0010D">
        <w:rPr>
          <w:rFonts w:ascii="Times New Roman" w:hAnsi="Times New Roman" w:cs="Times New Roman"/>
          <w:noProof/>
          <w:kern w:val="0"/>
          <w:sz w:val="24"/>
          <w:szCs w:val="24"/>
        </w:rPr>
        <w:t>(2), 1–8.</w:t>
      </w:r>
    </w:p>
    <w:p w14:paraId="10A486E6"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Sonnya, S., &amp; Wardhani, N. K. (2025). The Effect of Sustainability Report Disclosure and Firm Size on Firm Value with Profitability as a Moderating Variable: A Study of Mining Companies in Indonesia. </w:t>
      </w:r>
      <w:r w:rsidRPr="00C0010D">
        <w:rPr>
          <w:rFonts w:ascii="Times New Roman" w:hAnsi="Times New Roman" w:cs="Times New Roman"/>
          <w:i/>
          <w:iCs/>
          <w:noProof/>
          <w:kern w:val="0"/>
          <w:sz w:val="24"/>
          <w:szCs w:val="24"/>
        </w:rPr>
        <w:t>Golden Ratio of Auditing Research</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6</w:t>
      </w:r>
      <w:r w:rsidRPr="00C0010D">
        <w:rPr>
          <w:rFonts w:ascii="Times New Roman" w:hAnsi="Times New Roman" w:cs="Times New Roman"/>
          <w:noProof/>
          <w:kern w:val="0"/>
          <w:sz w:val="24"/>
          <w:szCs w:val="24"/>
        </w:rPr>
        <w:t>(1). https://doi.org/10.30813/jab.v17i2.5172</w:t>
      </w:r>
    </w:p>
    <w:p w14:paraId="12D7ECBD"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Tan, M. (2024). An Empirical Review of Capital Structure Decision-Making. </w:t>
      </w:r>
      <w:r w:rsidRPr="00C0010D">
        <w:rPr>
          <w:rFonts w:ascii="Times New Roman" w:hAnsi="Times New Roman" w:cs="Times New Roman"/>
          <w:i/>
          <w:iCs/>
          <w:noProof/>
          <w:kern w:val="0"/>
          <w:sz w:val="24"/>
          <w:szCs w:val="24"/>
        </w:rPr>
        <w:t>Advances in Economics, Management and Political Sciences</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75</w:t>
      </w:r>
      <w:r w:rsidRPr="00C0010D">
        <w:rPr>
          <w:rFonts w:ascii="Times New Roman" w:hAnsi="Times New Roman" w:cs="Times New Roman"/>
          <w:noProof/>
          <w:kern w:val="0"/>
          <w:sz w:val="24"/>
          <w:szCs w:val="24"/>
        </w:rPr>
        <w:t>(1), 112–118. https://doi.org/10.54254/2754-1169/75/20241610</w:t>
      </w:r>
    </w:p>
    <w:p w14:paraId="00A1D792"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Vidyasari, S. A. M. R., Mendra, N. P. Y., &amp; Saitri, P. W. (2021). Pengaruh Struktur Modal, Pertumbuhan Penjualan, Ukuran Perusahaan, Likuiditas dan Perputaran Modal Kerja terhadap Profitabilitas. </w:t>
      </w:r>
      <w:r w:rsidRPr="00C0010D">
        <w:rPr>
          <w:rFonts w:ascii="Times New Roman" w:hAnsi="Times New Roman" w:cs="Times New Roman"/>
          <w:i/>
          <w:iCs/>
          <w:noProof/>
          <w:kern w:val="0"/>
          <w:sz w:val="24"/>
          <w:szCs w:val="24"/>
        </w:rPr>
        <w:t>Kumpulan Hasil Riset Mahasiswa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3</w:t>
      </w:r>
      <w:r w:rsidRPr="00C0010D">
        <w:rPr>
          <w:rFonts w:ascii="Times New Roman" w:hAnsi="Times New Roman" w:cs="Times New Roman"/>
          <w:noProof/>
          <w:kern w:val="0"/>
          <w:sz w:val="24"/>
          <w:szCs w:val="24"/>
        </w:rPr>
        <w:t>(1), 94–105.</w:t>
      </w:r>
    </w:p>
    <w:p w14:paraId="5BD7A566"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Wijayanti, S. A., &amp; Setiawati, E. (2024). Pengaruh Struktur Modal, Keputusan Investasi, Profitabilitas sebagai Variabel Mediasi terhadap Nilai Perusahaan “Studi Kasus Pada Perusahaan Manufaktur Sub Sektor Makanan dan Minuman yang Terdaftar di Bursa Efek Indonesia Tahun 2020-2022.” </w:t>
      </w:r>
      <w:r w:rsidRPr="00C0010D">
        <w:rPr>
          <w:rFonts w:ascii="Times New Roman" w:hAnsi="Times New Roman" w:cs="Times New Roman"/>
          <w:i/>
          <w:iCs/>
          <w:noProof/>
          <w:kern w:val="0"/>
          <w:sz w:val="24"/>
          <w:szCs w:val="24"/>
        </w:rPr>
        <w:t>Jurnal Bina Bangsa Ekonomika</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18</w:t>
      </w:r>
      <w:r w:rsidRPr="00C0010D">
        <w:rPr>
          <w:rFonts w:ascii="Times New Roman" w:hAnsi="Times New Roman" w:cs="Times New Roman"/>
          <w:noProof/>
          <w:kern w:val="0"/>
          <w:sz w:val="24"/>
          <w:szCs w:val="24"/>
        </w:rPr>
        <w:t>(1), 98–109.</w:t>
      </w:r>
    </w:p>
    <w:p w14:paraId="7AF11E15"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Yoro, M. (2024). Impact of Financial Reporting Transparency on Investor Decision-Making. </w:t>
      </w:r>
      <w:r w:rsidRPr="00C0010D">
        <w:rPr>
          <w:rFonts w:ascii="Times New Roman" w:hAnsi="Times New Roman" w:cs="Times New Roman"/>
          <w:i/>
          <w:iCs/>
          <w:noProof/>
          <w:kern w:val="0"/>
          <w:sz w:val="24"/>
          <w:szCs w:val="24"/>
        </w:rPr>
        <w:t>American Journal of Accounting</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6</w:t>
      </w:r>
      <w:r w:rsidRPr="00C0010D">
        <w:rPr>
          <w:rFonts w:ascii="Times New Roman" w:hAnsi="Times New Roman" w:cs="Times New Roman"/>
          <w:noProof/>
          <w:kern w:val="0"/>
          <w:sz w:val="24"/>
          <w:szCs w:val="24"/>
        </w:rPr>
        <w:t>(1), 25–36.</w:t>
      </w:r>
    </w:p>
    <w:p w14:paraId="0F1C03BE"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Yuliani, M., &amp; Jonnardi. (2021). Pengaruh Struktur Modal, Profitabilitas, Likuiditas dan Ukuran Perusahaan terhadap Nilai Perusahaan. </w:t>
      </w:r>
      <w:r w:rsidRPr="00C0010D">
        <w:rPr>
          <w:rFonts w:ascii="Times New Roman" w:hAnsi="Times New Roman" w:cs="Times New Roman"/>
          <w:i/>
          <w:iCs/>
          <w:noProof/>
          <w:kern w:val="0"/>
          <w:sz w:val="24"/>
          <w:szCs w:val="24"/>
        </w:rPr>
        <w:t>Jurnal Multiparadigma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3</w:t>
      </w:r>
      <w:r w:rsidRPr="00C0010D">
        <w:rPr>
          <w:rFonts w:ascii="Times New Roman" w:hAnsi="Times New Roman" w:cs="Times New Roman"/>
          <w:noProof/>
          <w:kern w:val="0"/>
          <w:sz w:val="24"/>
          <w:szCs w:val="24"/>
        </w:rPr>
        <w:t>(2), 739–747.</w:t>
      </w:r>
    </w:p>
    <w:p w14:paraId="40C84A18"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0010D">
        <w:rPr>
          <w:rFonts w:ascii="Times New Roman" w:hAnsi="Times New Roman" w:cs="Times New Roman"/>
          <w:noProof/>
          <w:kern w:val="0"/>
          <w:sz w:val="24"/>
          <w:szCs w:val="24"/>
        </w:rPr>
        <w:t xml:space="preserve">Yulisa, C. F., &amp; Wahyudi, I. (2023). Pengaruh Struktur Modal , Profitabilitas dan Ukuran Perusahaan terhadap Nilai Perusahaan pada Perusahaan Manufaktur Sektor Makanan dan Minuman Yang terdaftar di Bursa Efek Indonesia Tahun 2018-2021. </w:t>
      </w:r>
      <w:r w:rsidRPr="00C0010D">
        <w:rPr>
          <w:rFonts w:ascii="Times New Roman" w:hAnsi="Times New Roman" w:cs="Times New Roman"/>
          <w:i/>
          <w:iCs/>
          <w:noProof/>
          <w:kern w:val="0"/>
          <w:sz w:val="24"/>
          <w:szCs w:val="24"/>
        </w:rPr>
        <w:t>Jurnal Publikasi Ekonomi Dan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3</w:t>
      </w:r>
      <w:r w:rsidRPr="00C0010D">
        <w:rPr>
          <w:rFonts w:ascii="Times New Roman" w:hAnsi="Times New Roman" w:cs="Times New Roman"/>
          <w:noProof/>
          <w:kern w:val="0"/>
          <w:sz w:val="24"/>
          <w:szCs w:val="24"/>
        </w:rPr>
        <w:t>(1). https://doi.org/10.51903/jupea.v3i1.580</w:t>
      </w:r>
    </w:p>
    <w:p w14:paraId="5ECF4BCA" w14:textId="77777777" w:rsidR="00C0010D" w:rsidRPr="00C0010D" w:rsidRDefault="00C0010D" w:rsidP="00C0010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0010D">
        <w:rPr>
          <w:rFonts w:ascii="Times New Roman" w:hAnsi="Times New Roman" w:cs="Times New Roman"/>
          <w:noProof/>
          <w:kern w:val="0"/>
          <w:sz w:val="24"/>
          <w:szCs w:val="24"/>
        </w:rPr>
        <w:t xml:space="preserve">Yuniastri, N. P. A., Endiana, I. D. M., &amp; Kumalasari, P. D. (2021). Pengaruh Profitabilitas, Kebijakan Dividen, Keputusan Investasi, Struktur Modal dan Ukuran Perusahaan terhadap Nilai Perusahaan Pada Perusahaan Manufaktur Yang Terdaftar di Bursa Efek Indonesia Periode 2017-2019. </w:t>
      </w:r>
      <w:r w:rsidRPr="00C0010D">
        <w:rPr>
          <w:rFonts w:ascii="Times New Roman" w:hAnsi="Times New Roman" w:cs="Times New Roman"/>
          <w:i/>
          <w:iCs/>
          <w:noProof/>
          <w:kern w:val="0"/>
          <w:sz w:val="24"/>
          <w:szCs w:val="24"/>
        </w:rPr>
        <w:t>Karya Riset Mahasiswa Akuntansi</w:t>
      </w:r>
      <w:r w:rsidRPr="00C0010D">
        <w:rPr>
          <w:rFonts w:ascii="Times New Roman" w:hAnsi="Times New Roman" w:cs="Times New Roman"/>
          <w:noProof/>
          <w:kern w:val="0"/>
          <w:sz w:val="24"/>
          <w:szCs w:val="24"/>
        </w:rPr>
        <w:t xml:space="preserve">, </w:t>
      </w:r>
      <w:r w:rsidRPr="00C0010D">
        <w:rPr>
          <w:rFonts w:ascii="Times New Roman" w:hAnsi="Times New Roman" w:cs="Times New Roman"/>
          <w:i/>
          <w:iCs/>
          <w:noProof/>
          <w:kern w:val="0"/>
          <w:sz w:val="24"/>
          <w:szCs w:val="24"/>
        </w:rPr>
        <w:t>1</w:t>
      </w:r>
      <w:r w:rsidRPr="00C0010D">
        <w:rPr>
          <w:rFonts w:ascii="Times New Roman" w:hAnsi="Times New Roman" w:cs="Times New Roman"/>
          <w:noProof/>
          <w:kern w:val="0"/>
          <w:sz w:val="24"/>
          <w:szCs w:val="24"/>
        </w:rPr>
        <w:t>, 69–79.</w:t>
      </w:r>
    </w:p>
    <w:p w14:paraId="091CD2F4" w14:textId="0E45F2AC" w:rsidR="00C0010D" w:rsidRPr="00C0010D" w:rsidRDefault="00C0010D" w:rsidP="00C0010D">
      <w:pPr>
        <w:spacing w:line="240" w:lineRule="auto"/>
        <w:jc w:val="both"/>
      </w:pPr>
      <w:r w:rsidRPr="00C0010D">
        <w:rPr>
          <w:rFonts w:ascii="Times New Roman" w:hAnsi="Times New Roman" w:cs="Times New Roman"/>
          <w:sz w:val="24"/>
          <w:szCs w:val="24"/>
        </w:rPr>
        <w:fldChar w:fldCharType="end"/>
      </w:r>
    </w:p>
    <w:p w14:paraId="7BF805A4" w14:textId="0526FE88" w:rsidR="003C2AED" w:rsidRPr="00E25224" w:rsidRDefault="003C2AED" w:rsidP="007C3533">
      <w:pPr>
        <w:spacing w:line="240" w:lineRule="auto"/>
        <w:jc w:val="both"/>
        <w:rPr>
          <w:rFonts w:ascii="Times New Roman" w:hAnsi="Times New Roman" w:cs="Times New Roman"/>
          <w:sz w:val="24"/>
          <w:szCs w:val="24"/>
        </w:rPr>
      </w:pPr>
    </w:p>
    <w:sectPr w:rsidR="003C2AED" w:rsidRPr="00E25224" w:rsidSect="00C067B8">
      <w:pgSz w:w="11906" w:h="16838" w:code="9"/>
      <w:pgMar w:top="2268" w:right="1701" w:bottom="1701" w:left="226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5C49" w14:textId="77777777" w:rsidR="00E72BA5" w:rsidRDefault="00E72BA5" w:rsidP="00C067B8">
      <w:pPr>
        <w:spacing w:after="0" w:line="240" w:lineRule="auto"/>
      </w:pPr>
      <w:r>
        <w:separator/>
      </w:r>
    </w:p>
  </w:endnote>
  <w:endnote w:type="continuationSeparator" w:id="0">
    <w:p w14:paraId="5861B77C" w14:textId="77777777" w:rsidR="00E72BA5" w:rsidRDefault="00E72BA5" w:rsidP="00C0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36D3" w14:textId="5E59308E" w:rsidR="00C067B8" w:rsidRDefault="00C067B8">
    <w:pPr>
      <w:pStyle w:val="Footer"/>
      <w:jc w:val="center"/>
    </w:pPr>
  </w:p>
  <w:p w14:paraId="7BAC1E6C" w14:textId="77777777" w:rsidR="00C067B8" w:rsidRDefault="00C06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839304"/>
      <w:docPartObj>
        <w:docPartGallery w:val="Page Numbers (Bottom of Page)"/>
        <w:docPartUnique/>
      </w:docPartObj>
    </w:sdtPr>
    <w:sdtEndPr>
      <w:rPr>
        <w:noProof/>
      </w:rPr>
    </w:sdtEndPr>
    <w:sdtContent>
      <w:p w14:paraId="5FBD6848" w14:textId="77777777" w:rsidR="00C067B8" w:rsidRDefault="00C06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68D0B" w14:textId="77777777" w:rsidR="00C067B8" w:rsidRDefault="00C06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DA0D" w14:textId="3D1DB738" w:rsidR="00D4255E" w:rsidRDefault="00D4255E">
    <w:pPr>
      <w:pStyle w:val="Footer"/>
      <w:jc w:val="center"/>
    </w:pPr>
  </w:p>
  <w:p w14:paraId="749EEC80" w14:textId="77777777" w:rsidR="00D4255E" w:rsidRDefault="00D425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177967"/>
      <w:docPartObj>
        <w:docPartGallery w:val="Page Numbers (Bottom of Page)"/>
        <w:docPartUnique/>
      </w:docPartObj>
    </w:sdtPr>
    <w:sdtEndPr>
      <w:rPr>
        <w:noProof/>
      </w:rPr>
    </w:sdtEndPr>
    <w:sdtContent>
      <w:p w14:paraId="648CC963" w14:textId="06AB2828" w:rsidR="00C067B8" w:rsidRDefault="00C06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7E296" w14:textId="77777777" w:rsidR="00C067B8" w:rsidRDefault="00C0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BCC9" w14:textId="77777777" w:rsidR="00E72BA5" w:rsidRDefault="00E72BA5" w:rsidP="00C067B8">
      <w:pPr>
        <w:spacing w:after="0" w:line="240" w:lineRule="auto"/>
      </w:pPr>
      <w:r>
        <w:separator/>
      </w:r>
    </w:p>
  </w:footnote>
  <w:footnote w:type="continuationSeparator" w:id="0">
    <w:p w14:paraId="54AD9FAE" w14:textId="77777777" w:rsidR="00E72BA5" w:rsidRDefault="00E72BA5" w:rsidP="00C06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5840" w14:textId="77777777" w:rsidR="00C067B8" w:rsidRDefault="00C06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980401"/>
      <w:docPartObj>
        <w:docPartGallery w:val="Page Numbers (Top of Page)"/>
        <w:docPartUnique/>
      </w:docPartObj>
    </w:sdtPr>
    <w:sdtEndPr>
      <w:rPr>
        <w:noProof/>
      </w:rPr>
    </w:sdtEndPr>
    <w:sdtContent>
      <w:p w14:paraId="340D5591" w14:textId="39DE3AC1" w:rsidR="00D4255E" w:rsidRDefault="00D425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7AAC2D" w14:textId="77777777" w:rsidR="00C067B8" w:rsidRDefault="00C06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BE53" w14:textId="77777777" w:rsidR="00C067B8" w:rsidRDefault="00C06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B4D"/>
    <w:multiLevelType w:val="hybridMultilevel"/>
    <w:tmpl w:val="77B86EC4"/>
    <w:lvl w:ilvl="0" w:tplc="08F4E4D2">
      <w:start w:val="1"/>
      <w:numFmt w:val="decimal"/>
      <w:lvlText w:val="2.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90657"/>
    <w:multiLevelType w:val="hybridMultilevel"/>
    <w:tmpl w:val="E166A1AA"/>
    <w:lvl w:ilvl="0" w:tplc="6E3A3B9A">
      <w:start w:val="1"/>
      <w:numFmt w:val="decimal"/>
      <w:lvlText w:val="1.%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CC9"/>
    <w:multiLevelType w:val="hybridMultilevel"/>
    <w:tmpl w:val="14C6421A"/>
    <w:lvl w:ilvl="0" w:tplc="160AF0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C50C48"/>
    <w:multiLevelType w:val="hybridMultilevel"/>
    <w:tmpl w:val="7E38C1AE"/>
    <w:lvl w:ilvl="0" w:tplc="B5923584">
      <w:start w:val="1"/>
      <w:numFmt w:val="decimal"/>
      <w:pStyle w:val="Heading3"/>
      <w:lvlText w:val="2.1.%1 "/>
      <w:lvlJc w:val="left"/>
      <w:pPr>
        <w:ind w:left="71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81B65"/>
    <w:multiLevelType w:val="hybridMultilevel"/>
    <w:tmpl w:val="AF4EB452"/>
    <w:lvl w:ilvl="0" w:tplc="80CEE33E">
      <w:start w:val="1"/>
      <w:numFmt w:val="decimal"/>
      <w:lvlText w:val="3.2.%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CE65211"/>
    <w:multiLevelType w:val="hybridMultilevel"/>
    <w:tmpl w:val="D72893DA"/>
    <w:lvl w:ilvl="0" w:tplc="4442168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E757202"/>
    <w:multiLevelType w:val="hybridMultilevel"/>
    <w:tmpl w:val="59EE7736"/>
    <w:lvl w:ilvl="0" w:tplc="A472157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313D2819"/>
    <w:multiLevelType w:val="multilevel"/>
    <w:tmpl w:val="24261E74"/>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38DF71C0"/>
    <w:multiLevelType w:val="hybridMultilevel"/>
    <w:tmpl w:val="41304C5C"/>
    <w:lvl w:ilvl="0" w:tplc="EAEC014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C043E"/>
    <w:multiLevelType w:val="hybridMultilevel"/>
    <w:tmpl w:val="D7E88742"/>
    <w:lvl w:ilvl="0" w:tplc="D5560698">
      <w:start w:val="1"/>
      <w:numFmt w:val="decimal"/>
      <w:lvlText w:val="3.5.%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A445886"/>
    <w:multiLevelType w:val="hybridMultilevel"/>
    <w:tmpl w:val="8B28EB08"/>
    <w:lvl w:ilvl="0" w:tplc="A7A86EE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52184"/>
    <w:multiLevelType w:val="hybridMultilevel"/>
    <w:tmpl w:val="0AAE1142"/>
    <w:lvl w:ilvl="0" w:tplc="810C1C4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5C8777F4"/>
    <w:multiLevelType w:val="hybridMultilevel"/>
    <w:tmpl w:val="600052CC"/>
    <w:lvl w:ilvl="0" w:tplc="251273D6">
      <w:start w:val="1"/>
      <w:numFmt w:val="decimal"/>
      <w:lvlText w:val="2.4.%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9205D"/>
    <w:multiLevelType w:val="hybridMultilevel"/>
    <w:tmpl w:val="B7829788"/>
    <w:lvl w:ilvl="0" w:tplc="EF74E4F4">
      <w:start w:val="1"/>
      <w:numFmt w:val="decimal"/>
      <w:lvlText w:val="2.9.%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36034DC"/>
    <w:multiLevelType w:val="hybridMultilevel"/>
    <w:tmpl w:val="AE6E6604"/>
    <w:lvl w:ilvl="0" w:tplc="DD3CDA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47232DE"/>
    <w:multiLevelType w:val="hybridMultilevel"/>
    <w:tmpl w:val="AE9C1048"/>
    <w:lvl w:ilvl="0" w:tplc="43E05EE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68B36593"/>
    <w:multiLevelType w:val="hybridMultilevel"/>
    <w:tmpl w:val="44A0FE72"/>
    <w:lvl w:ilvl="0" w:tplc="1256E376">
      <w:start w:val="1"/>
      <w:numFmt w:val="decimal"/>
      <w:lvlText w:val="3.1.%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C634EA3"/>
    <w:multiLevelType w:val="hybridMultilevel"/>
    <w:tmpl w:val="DF8452C2"/>
    <w:lvl w:ilvl="0" w:tplc="72D49DCC">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1441805"/>
    <w:multiLevelType w:val="multilevel"/>
    <w:tmpl w:val="C77C9970"/>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73A00983"/>
    <w:multiLevelType w:val="hybridMultilevel"/>
    <w:tmpl w:val="C9AEB79E"/>
    <w:lvl w:ilvl="0" w:tplc="6E5400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62963F8"/>
    <w:multiLevelType w:val="hybridMultilevel"/>
    <w:tmpl w:val="AA167C3A"/>
    <w:lvl w:ilvl="0" w:tplc="DBC4A454">
      <w:start w:val="1"/>
      <w:numFmt w:val="decimal"/>
      <w:pStyle w:val="Heading2"/>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027853">
    <w:abstractNumId w:val="1"/>
  </w:num>
  <w:num w:numId="2" w16cid:durableId="97411900">
    <w:abstractNumId w:val="8"/>
  </w:num>
  <w:num w:numId="3" w16cid:durableId="2105496616">
    <w:abstractNumId w:val="10"/>
  </w:num>
  <w:num w:numId="4" w16cid:durableId="39406285">
    <w:abstractNumId w:val="17"/>
  </w:num>
  <w:num w:numId="5" w16cid:durableId="1762606773">
    <w:abstractNumId w:val="14"/>
  </w:num>
  <w:num w:numId="6" w16cid:durableId="1867522654">
    <w:abstractNumId w:val="19"/>
  </w:num>
  <w:num w:numId="7" w16cid:durableId="1899432106">
    <w:abstractNumId w:val="18"/>
  </w:num>
  <w:num w:numId="8" w16cid:durableId="1102844747">
    <w:abstractNumId w:val="16"/>
  </w:num>
  <w:num w:numId="9" w16cid:durableId="1265920704">
    <w:abstractNumId w:val="2"/>
  </w:num>
  <w:num w:numId="10" w16cid:durableId="1952932290">
    <w:abstractNumId w:val="4"/>
  </w:num>
  <w:num w:numId="11" w16cid:durableId="1561790808">
    <w:abstractNumId w:val="5"/>
  </w:num>
  <w:num w:numId="12" w16cid:durableId="1174298392">
    <w:abstractNumId w:val="13"/>
  </w:num>
  <w:num w:numId="13" w16cid:durableId="877402278">
    <w:abstractNumId w:val="9"/>
  </w:num>
  <w:num w:numId="14" w16cid:durableId="1367757553">
    <w:abstractNumId w:val="15"/>
  </w:num>
  <w:num w:numId="15" w16cid:durableId="1040013750">
    <w:abstractNumId w:val="6"/>
  </w:num>
  <w:num w:numId="16" w16cid:durableId="1113748182">
    <w:abstractNumId w:val="11"/>
  </w:num>
  <w:num w:numId="17" w16cid:durableId="191262330">
    <w:abstractNumId w:val="0"/>
  </w:num>
  <w:num w:numId="18" w16cid:durableId="2013754624">
    <w:abstractNumId w:val="12"/>
  </w:num>
  <w:num w:numId="19" w16cid:durableId="1135951284">
    <w:abstractNumId w:val="20"/>
  </w:num>
  <w:num w:numId="20" w16cid:durableId="1506290027">
    <w:abstractNumId w:val="7"/>
  </w:num>
  <w:num w:numId="21" w16cid:durableId="1601453356">
    <w:abstractNumId w:val="20"/>
  </w:num>
  <w:num w:numId="22" w16cid:durableId="1157764474">
    <w:abstractNumId w:val="20"/>
  </w:num>
  <w:num w:numId="23" w16cid:durableId="1517421943">
    <w:abstractNumId w:val="20"/>
  </w:num>
  <w:num w:numId="24" w16cid:durableId="707413167">
    <w:abstractNumId w:val="20"/>
  </w:num>
  <w:num w:numId="25" w16cid:durableId="904872740">
    <w:abstractNumId w:val="3"/>
  </w:num>
  <w:num w:numId="26" w16cid:durableId="376902871">
    <w:abstractNumId w:val="3"/>
  </w:num>
  <w:num w:numId="27" w16cid:durableId="2052296">
    <w:abstractNumId w:val="3"/>
  </w:num>
  <w:num w:numId="28" w16cid:durableId="1522353282">
    <w:abstractNumId w:val="3"/>
  </w:num>
  <w:num w:numId="29" w16cid:durableId="1057438915">
    <w:abstractNumId w:val="3"/>
  </w:num>
  <w:num w:numId="30" w16cid:durableId="1907450351">
    <w:abstractNumId w:val="3"/>
  </w:num>
  <w:num w:numId="31" w16cid:durableId="315036850">
    <w:abstractNumId w:val="3"/>
  </w:num>
  <w:num w:numId="32" w16cid:durableId="2131168873">
    <w:abstractNumId w:val="3"/>
  </w:num>
  <w:num w:numId="33" w16cid:durableId="1156917460">
    <w:abstractNumId w:val="3"/>
  </w:num>
  <w:num w:numId="34" w16cid:durableId="636374100">
    <w:abstractNumId w:val="3"/>
  </w:num>
  <w:num w:numId="35" w16cid:durableId="294606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D7"/>
    <w:rsid w:val="00010D73"/>
    <w:rsid w:val="00014C7B"/>
    <w:rsid w:val="00024D20"/>
    <w:rsid w:val="00026037"/>
    <w:rsid w:val="00032A76"/>
    <w:rsid w:val="000358D1"/>
    <w:rsid w:val="000437D7"/>
    <w:rsid w:val="00057451"/>
    <w:rsid w:val="0006368B"/>
    <w:rsid w:val="00063DA4"/>
    <w:rsid w:val="000660A8"/>
    <w:rsid w:val="00067003"/>
    <w:rsid w:val="00071CE5"/>
    <w:rsid w:val="00073700"/>
    <w:rsid w:val="00074769"/>
    <w:rsid w:val="00076475"/>
    <w:rsid w:val="00081145"/>
    <w:rsid w:val="00085B22"/>
    <w:rsid w:val="00090634"/>
    <w:rsid w:val="0009161A"/>
    <w:rsid w:val="00097998"/>
    <w:rsid w:val="000B2491"/>
    <w:rsid w:val="000B2F67"/>
    <w:rsid w:val="000B6505"/>
    <w:rsid w:val="000C09EB"/>
    <w:rsid w:val="000C3DE0"/>
    <w:rsid w:val="000D3156"/>
    <w:rsid w:val="000D5A6D"/>
    <w:rsid w:val="000E38A5"/>
    <w:rsid w:val="000E6045"/>
    <w:rsid w:val="000E7F00"/>
    <w:rsid w:val="000F08FC"/>
    <w:rsid w:val="000F5498"/>
    <w:rsid w:val="000F78EF"/>
    <w:rsid w:val="00100E15"/>
    <w:rsid w:val="00107583"/>
    <w:rsid w:val="0011021B"/>
    <w:rsid w:val="001241D6"/>
    <w:rsid w:val="00125101"/>
    <w:rsid w:val="00131449"/>
    <w:rsid w:val="00134752"/>
    <w:rsid w:val="00136BAF"/>
    <w:rsid w:val="0014023F"/>
    <w:rsid w:val="00146710"/>
    <w:rsid w:val="0015489F"/>
    <w:rsid w:val="00155AD7"/>
    <w:rsid w:val="00157BA9"/>
    <w:rsid w:val="00157BC1"/>
    <w:rsid w:val="00161258"/>
    <w:rsid w:val="00161396"/>
    <w:rsid w:val="001630AD"/>
    <w:rsid w:val="00165E7F"/>
    <w:rsid w:val="00167179"/>
    <w:rsid w:val="00170362"/>
    <w:rsid w:val="00173210"/>
    <w:rsid w:val="001764D5"/>
    <w:rsid w:val="00183397"/>
    <w:rsid w:val="00194132"/>
    <w:rsid w:val="001945B3"/>
    <w:rsid w:val="001A4E15"/>
    <w:rsid w:val="001B17CD"/>
    <w:rsid w:val="001B392E"/>
    <w:rsid w:val="001C432F"/>
    <w:rsid w:val="001C4DC4"/>
    <w:rsid w:val="001D14C6"/>
    <w:rsid w:val="001E1708"/>
    <w:rsid w:val="001E1BE3"/>
    <w:rsid w:val="001E509C"/>
    <w:rsid w:val="001E58FE"/>
    <w:rsid w:val="001E67BE"/>
    <w:rsid w:val="001E758B"/>
    <w:rsid w:val="001F04A0"/>
    <w:rsid w:val="001F214A"/>
    <w:rsid w:val="001F2F87"/>
    <w:rsid w:val="001F4E7D"/>
    <w:rsid w:val="0020284C"/>
    <w:rsid w:val="00206609"/>
    <w:rsid w:val="002106A7"/>
    <w:rsid w:val="002110BB"/>
    <w:rsid w:val="00214FA4"/>
    <w:rsid w:val="0022128C"/>
    <w:rsid w:val="00223436"/>
    <w:rsid w:val="00224454"/>
    <w:rsid w:val="002325EB"/>
    <w:rsid w:val="00234CDC"/>
    <w:rsid w:val="00250AC9"/>
    <w:rsid w:val="00252B72"/>
    <w:rsid w:val="0025438D"/>
    <w:rsid w:val="00261B31"/>
    <w:rsid w:val="00262E37"/>
    <w:rsid w:val="00265B18"/>
    <w:rsid w:val="00281A81"/>
    <w:rsid w:val="00281BE1"/>
    <w:rsid w:val="002831AF"/>
    <w:rsid w:val="00284167"/>
    <w:rsid w:val="002918F3"/>
    <w:rsid w:val="00292E32"/>
    <w:rsid w:val="002A5C48"/>
    <w:rsid w:val="002B1D6D"/>
    <w:rsid w:val="002B1EA9"/>
    <w:rsid w:val="002B4CAA"/>
    <w:rsid w:val="002B4D45"/>
    <w:rsid w:val="002C25FB"/>
    <w:rsid w:val="002C288F"/>
    <w:rsid w:val="002C5ECF"/>
    <w:rsid w:val="002D10DD"/>
    <w:rsid w:val="002D230B"/>
    <w:rsid w:val="002D29EC"/>
    <w:rsid w:val="002D2C4C"/>
    <w:rsid w:val="002D3203"/>
    <w:rsid w:val="002D51B4"/>
    <w:rsid w:val="002E0F52"/>
    <w:rsid w:val="002E6398"/>
    <w:rsid w:val="002E6929"/>
    <w:rsid w:val="002F625B"/>
    <w:rsid w:val="002F7CBC"/>
    <w:rsid w:val="00300242"/>
    <w:rsid w:val="00303478"/>
    <w:rsid w:val="0031291A"/>
    <w:rsid w:val="003233E5"/>
    <w:rsid w:val="00333BEE"/>
    <w:rsid w:val="0034643A"/>
    <w:rsid w:val="003533D0"/>
    <w:rsid w:val="00357BD2"/>
    <w:rsid w:val="00360F21"/>
    <w:rsid w:val="003612D7"/>
    <w:rsid w:val="00365FA6"/>
    <w:rsid w:val="0036708E"/>
    <w:rsid w:val="00367585"/>
    <w:rsid w:val="00376AA4"/>
    <w:rsid w:val="00376E8B"/>
    <w:rsid w:val="00380AB1"/>
    <w:rsid w:val="00380AC1"/>
    <w:rsid w:val="003814FB"/>
    <w:rsid w:val="00381DCD"/>
    <w:rsid w:val="003857B2"/>
    <w:rsid w:val="003925FF"/>
    <w:rsid w:val="00393217"/>
    <w:rsid w:val="00394CD8"/>
    <w:rsid w:val="00394D0A"/>
    <w:rsid w:val="00395753"/>
    <w:rsid w:val="003A3AB2"/>
    <w:rsid w:val="003A4CCD"/>
    <w:rsid w:val="003A520F"/>
    <w:rsid w:val="003B49B8"/>
    <w:rsid w:val="003B775B"/>
    <w:rsid w:val="003C0801"/>
    <w:rsid w:val="003C13DF"/>
    <w:rsid w:val="003C2AED"/>
    <w:rsid w:val="003C382F"/>
    <w:rsid w:val="003C5AA5"/>
    <w:rsid w:val="003D092F"/>
    <w:rsid w:val="003D0E7E"/>
    <w:rsid w:val="003D0F4D"/>
    <w:rsid w:val="003D1F3A"/>
    <w:rsid w:val="003D3E18"/>
    <w:rsid w:val="003D430D"/>
    <w:rsid w:val="003D436D"/>
    <w:rsid w:val="003E0B96"/>
    <w:rsid w:val="003E2240"/>
    <w:rsid w:val="003E29C4"/>
    <w:rsid w:val="003E50B2"/>
    <w:rsid w:val="003E6021"/>
    <w:rsid w:val="003E782A"/>
    <w:rsid w:val="003F5072"/>
    <w:rsid w:val="003F52CC"/>
    <w:rsid w:val="003F6831"/>
    <w:rsid w:val="003F6EBF"/>
    <w:rsid w:val="004003C5"/>
    <w:rsid w:val="00401CAA"/>
    <w:rsid w:val="00403A3D"/>
    <w:rsid w:val="004136AD"/>
    <w:rsid w:val="0041608F"/>
    <w:rsid w:val="00416124"/>
    <w:rsid w:val="00420D05"/>
    <w:rsid w:val="00421A03"/>
    <w:rsid w:val="00422C80"/>
    <w:rsid w:val="00425182"/>
    <w:rsid w:val="004268D1"/>
    <w:rsid w:val="004276C3"/>
    <w:rsid w:val="0043175B"/>
    <w:rsid w:val="00436A08"/>
    <w:rsid w:val="00451D04"/>
    <w:rsid w:val="0046001C"/>
    <w:rsid w:val="004601A8"/>
    <w:rsid w:val="00460A6F"/>
    <w:rsid w:val="0046508D"/>
    <w:rsid w:val="00472FF9"/>
    <w:rsid w:val="00481E8E"/>
    <w:rsid w:val="00486DB6"/>
    <w:rsid w:val="00491B2A"/>
    <w:rsid w:val="004A45AE"/>
    <w:rsid w:val="004A694E"/>
    <w:rsid w:val="004B1D63"/>
    <w:rsid w:val="004B427F"/>
    <w:rsid w:val="004B591E"/>
    <w:rsid w:val="004C0E35"/>
    <w:rsid w:val="004C37E6"/>
    <w:rsid w:val="004C58D7"/>
    <w:rsid w:val="004C7A8B"/>
    <w:rsid w:val="004C7F7E"/>
    <w:rsid w:val="004D3992"/>
    <w:rsid w:val="004D487F"/>
    <w:rsid w:val="004D6FD2"/>
    <w:rsid w:val="004E1E9B"/>
    <w:rsid w:val="004E3376"/>
    <w:rsid w:val="004E415D"/>
    <w:rsid w:val="004E6E23"/>
    <w:rsid w:val="004F1DB4"/>
    <w:rsid w:val="004F71B7"/>
    <w:rsid w:val="00501D92"/>
    <w:rsid w:val="00502075"/>
    <w:rsid w:val="00512027"/>
    <w:rsid w:val="0051736A"/>
    <w:rsid w:val="00524774"/>
    <w:rsid w:val="0053158C"/>
    <w:rsid w:val="005333FE"/>
    <w:rsid w:val="005422F8"/>
    <w:rsid w:val="0054479C"/>
    <w:rsid w:val="00544E06"/>
    <w:rsid w:val="00545676"/>
    <w:rsid w:val="005460C5"/>
    <w:rsid w:val="00547664"/>
    <w:rsid w:val="00550364"/>
    <w:rsid w:val="00554968"/>
    <w:rsid w:val="00554EB5"/>
    <w:rsid w:val="00555AD8"/>
    <w:rsid w:val="005606C8"/>
    <w:rsid w:val="00564F1F"/>
    <w:rsid w:val="00575E34"/>
    <w:rsid w:val="00577075"/>
    <w:rsid w:val="005812A3"/>
    <w:rsid w:val="005815FC"/>
    <w:rsid w:val="0058193C"/>
    <w:rsid w:val="00590AAA"/>
    <w:rsid w:val="00592246"/>
    <w:rsid w:val="00594514"/>
    <w:rsid w:val="005947F9"/>
    <w:rsid w:val="005A0C8C"/>
    <w:rsid w:val="005A12CD"/>
    <w:rsid w:val="005A4376"/>
    <w:rsid w:val="005B1EBE"/>
    <w:rsid w:val="005B58CC"/>
    <w:rsid w:val="005B61D3"/>
    <w:rsid w:val="005C58EC"/>
    <w:rsid w:val="005D7F4E"/>
    <w:rsid w:val="005E41D1"/>
    <w:rsid w:val="005E6690"/>
    <w:rsid w:val="005F381A"/>
    <w:rsid w:val="005F40C0"/>
    <w:rsid w:val="00600EDB"/>
    <w:rsid w:val="00602EC2"/>
    <w:rsid w:val="00603662"/>
    <w:rsid w:val="00603D8F"/>
    <w:rsid w:val="00606E8C"/>
    <w:rsid w:val="00607D95"/>
    <w:rsid w:val="00614FC0"/>
    <w:rsid w:val="00616F55"/>
    <w:rsid w:val="00617A97"/>
    <w:rsid w:val="00627D42"/>
    <w:rsid w:val="00631C5B"/>
    <w:rsid w:val="006350D0"/>
    <w:rsid w:val="00640D35"/>
    <w:rsid w:val="00646EA0"/>
    <w:rsid w:val="00647A15"/>
    <w:rsid w:val="0067155E"/>
    <w:rsid w:val="00690946"/>
    <w:rsid w:val="006939BF"/>
    <w:rsid w:val="006A56F3"/>
    <w:rsid w:val="006A57A7"/>
    <w:rsid w:val="006A6D11"/>
    <w:rsid w:val="006A757F"/>
    <w:rsid w:val="006A7799"/>
    <w:rsid w:val="006B2FF7"/>
    <w:rsid w:val="006B7D91"/>
    <w:rsid w:val="006C5C97"/>
    <w:rsid w:val="006D26E9"/>
    <w:rsid w:val="006D38B6"/>
    <w:rsid w:val="006E0E37"/>
    <w:rsid w:val="006E55FD"/>
    <w:rsid w:val="006E637E"/>
    <w:rsid w:val="006E65F6"/>
    <w:rsid w:val="006E7566"/>
    <w:rsid w:val="006E7C65"/>
    <w:rsid w:val="006F3417"/>
    <w:rsid w:val="006F63B9"/>
    <w:rsid w:val="006F7680"/>
    <w:rsid w:val="00701DD7"/>
    <w:rsid w:val="00707E09"/>
    <w:rsid w:val="00713D78"/>
    <w:rsid w:val="00716592"/>
    <w:rsid w:val="0071709B"/>
    <w:rsid w:val="00720ED1"/>
    <w:rsid w:val="00726015"/>
    <w:rsid w:val="007279D3"/>
    <w:rsid w:val="00733494"/>
    <w:rsid w:val="00740A75"/>
    <w:rsid w:val="0074557C"/>
    <w:rsid w:val="00746528"/>
    <w:rsid w:val="007504EF"/>
    <w:rsid w:val="00754875"/>
    <w:rsid w:val="00757144"/>
    <w:rsid w:val="00761B59"/>
    <w:rsid w:val="0076623C"/>
    <w:rsid w:val="00767E6D"/>
    <w:rsid w:val="00770A5A"/>
    <w:rsid w:val="00773A45"/>
    <w:rsid w:val="00780570"/>
    <w:rsid w:val="00783C2F"/>
    <w:rsid w:val="0078419B"/>
    <w:rsid w:val="0078760C"/>
    <w:rsid w:val="00787BEB"/>
    <w:rsid w:val="007940AC"/>
    <w:rsid w:val="007A32AA"/>
    <w:rsid w:val="007B0572"/>
    <w:rsid w:val="007B27B7"/>
    <w:rsid w:val="007B4072"/>
    <w:rsid w:val="007B57E5"/>
    <w:rsid w:val="007C3533"/>
    <w:rsid w:val="007C389D"/>
    <w:rsid w:val="007C39F5"/>
    <w:rsid w:val="007D0AE8"/>
    <w:rsid w:val="007D48C1"/>
    <w:rsid w:val="007E6505"/>
    <w:rsid w:val="007E6CA8"/>
    <w:rsid w:val="008009A4"/>
    <w:rsid w:val="008031EA"/>
    <w:rsid w:val="0081036A"/>
    <w:rsid w:val="00811AC3"/>
    <w:rsid w:val="00813871"/>
    <w:rsid w:val="008146B4"/>
    <w:rsid w:val="00814874"/>
    <w:rsid w:val="008153ED"/>
    <w:rsid w:val="00815787"/>
    <w:rsid w:val="00815B17"/>
    <w:rsid w:val="0082017B"/>
    <w:rsid w:val="00821F03"/>
    <w:rsid w:val="00824E08"/>
    <w:rsid w:val="00826D9C"/>
    <w:rsid w:val="00842AEC"/>
    <w:rsid w:val="0084517C"/>
    <w:rsid w:val="00850A84"/>
    <w:rsid w:val="00851E4D"/>
    <w:rsid w:val="00855D07"/>
    <w:rsid w:val="008571C1"/>
    <w:rsid w:val="00863393"/>
    <w:rsid w:val="00870A25"/>
    <w:rsid w:val="00870B6C"/>
    <w:rsid w:val="008759DA"/>
    <w:rsid w:val="00884A6D"/>
    <w:rsid w:val="00886174"/>
    <w:rsid w:val="00890280"/>
    <w:rsid w:val="008A3EB4"/>
    <w:rsid w:val="008B6C80"/>
    <w:rsid w:val="008C21D9"/>
    <w:rsid w:val="008C7FC6"/>
    <w:rsid w:val="008D2EB3"/>
    <w:rsid w:val="008D6652"/>
    <w:rsid w:val="008E2246"/>
    <w:rsid w:val="008E398F"/>
    <w:rsid w:val="008E5066"/>
    <w:rsid w:val="008F1AB7"/>
    <w:rsid w:val="008F47F0"/>
    <w:rsid w:val="008F7F3A"/>
    <w:rsid w:val="0090139A"/>
    <w:rsid w:val="00902956"/>
    <w:rsid w:val="0090333F"/>
    <w:rsid w:val="00904FC4"/>
    <w:rsid w:val="00905B76"/>
    <w:rsid w:val="00915590"/>
    <w:rsid w:val="00915E35"/>
    <w:rsid w:val="0092151F"/>
    <w:rsid w:val="009224BE"/>
    <w:rsid w:val="00924D9C"/>
    <w:rsid w:val="0092547C"/>
    <w:rsid w:val="00933625"/>
    <w:rsid w:val="00936E3B"/>
    <w:rsid w:val="00940476"/>
    <w:rsid w:val="00941C95"/>
    <w:rsid w:val="009459CC"/>
    <w:rsid w:val="009506B0"/>
    <w:rsid w:val="0095217F"/>
    <w:rsid w:val="00955061"/>
    <w:rsid w:val="009630DA"/>
    <w:rsid w:val="00966468"/>
    <w:rsid w:val="00972028"/>
    <w:rsid w:val="00975A2A"/>
    <w:rsid w:val="009769C9"/>
    <w:rsid w:val="009824F4"/>
    <w:rsid w:val="0098429F"/>
    <w:rsid w:val="0098611A"/>
    <w:rsid w:val="0099020D"/>
    <w:rsid w:val="00995482"/>
    <w:rsid w:val="00996804"/>
    <w:rsid w:val="009A038D"/>
    <w:rsid w:val="009A0C2B"/>
    <w:rsid w:val="009A4577"/>
    <w:rsid w:val="009A5725"/>
    <w:rsid w:val="009A64BC"/>
    <w:rsid w:val="009A6F4D"/>
    <w:rsid w:val="009B0FAD"/>
    <w:rsid w:val="009B2A1C"/>
    <w:rsid w:val="009C2493"/>
    <w:rsid w:val="009C3A72"/>
    <w:rsid w:val="009E4781"/>
    <w:rsid w:val="009E50B1"/>
    <w:rsid w:val="009E5FD7"/>
    <w:rsid w:val="009E6265"/>
    <w:rsid w:val="009E642A"/>
    <w:rsid w:val="009F3B7D"/>
    <w:rsid w:val="009F409B"/>
    <w:rsid w:val="009F5F87"/>
    <w:rsid w:val="00A205AA"/>
    <w:rsid w:val="00A2177E"/>
    <w:rsid w:val="00A31840"/>
    <w:rsid w:val="00A32268"/>
    <w:rsid w:val="00A41ACC"/>
    <w:rsid w:val="00A427A4"/>
    <w:rsid w:val="00A4648B"/>
    <w:rsid w:val="00A5042B"/>
    <w:rsid w:val="00A63289"/>
    <w:rsid w:val="00A664A6"/>
    <w:rsid w:val="00A703DC"/>
    <w:rsid w:val="00A77B0C"/>
    <w:rsid w:val="00A843F6"/>
    <w:rsid w:val="00A8462A"/>
    <w:rsid w:val="00A85236"/>
    <w:rsid w:val="00A9044F"/>
    <w:rsid w:val="00A9520F"/>
    <w:rsid w:val="00A964D7"/>
    <w:rsid w:val="00AA2FC8"/>
    <w:rsid w:val="00AA3B0C"/>
    <w:rsid w:val="00AA3F84"/>
    <w:rsid w:val="00AA6A53"/>
    <w:rsid w:val="00AB4411"/>
    <w:rsid w:val="00AB71D5"/>
    <w:rsid w:val="00AB7925"/>
    <w:rsid w:val="00AC2FF6"/>
    <w:rsid w:val="00AC4A0F"/>
    <w:rsid w:val="00AD68EF"/>
    <w:rsid w:val="00AE6776"/>
    <w:rsid w:val="00AF0C76"/>
    <w:rsid w:val="00B00BF7"/>
    <w:rsid w:val="00B07329"/>
    <w:rsid w:val="00B12E04"/>
    <w:rsid w:val="00B15F0E"/>
    <w:rsid w:val="00B161A6"/>
    <w:rsid w:val="00B225E6"/>
    <w:rsid w:val="00B316A9"/>
    <w:rsid w:val="00B33F03"/>
    <w:rsid w:val="00B35A8A"/>
    <w:rsid w:val="00B36B8C"/>
    <w:rsid w:val="00B43885"/>
    <w:rsid w:val="00B44C4D"/>
    <w:rsid w:val="00B50F4F"/>
    <w:rsid w:val="00B56A7B"/>
    <w:rsid w:val="00B65E88"/>
    <w:rsid w:val="00B66EBD"/>
    <w:rsid w:val="00B76C8E"/>
    <w:rsid w:val="00B81738"/>
    <w:rsid w:val="00BB06BF"/>
    <w:rsid w:val="00BB501C"/>
    <w:rsid w:val="00BC1117"/>
    <w:rsid w:val="00BC59FC"/>
    <w:rsid w:val="00BE2133"/>
    <w:rsid w:val="00BE3ADE"/>
    <w:rsid w:val="00C0010D"/>
    <w:rsid w:val="00C001E7"/>
    <w:rsid w:val="00C03365"/>
    <w:rsid w:val="00C04237"/>
    <w:rsid w:val="00C06243"/>
    <w:rsid w:val="00C067B8"/>
    <w:rsid w:val="00C13794"/>
    <w:rsid w:val="00C14BEE"/>
    <w:rsid w:val="00C155F6"/>
    <w:rsid w:val="00C1590E"/>
    <w:rsid w:val="00C17B2F"/>
    <w:rsid w:val="00C215AA"/>
    <w:rsid w:val="00C21E3D"/>
    <w:rsid w:val="00C22531"/>
    <w:rsid w:val="00C2498F"/>
    <w:rsid w:val="00C25446"/>
    <w:rsid w:val="00C32EBD"/>
    <w:rsid w:val="00C353E1"/>
    <w:rsid w:val="00C36AB3"/>
    <w:rsid w:val="00C40692"/>
    <w:rsid w:val="00C41E89"/>
    <w:rsid w:val="00C44EF5"/>
    <w:rsid w:val="00C54264"/>
    <w:rsid w:val="00C62A18"/>
    <w:rsid w:val="00C6388D"/>
    <w:rsid w:val="00C70663"/>
    <w:rsid w:val="00C71205"/>
    <w:rsid w:val="00C7498E"/>
    <w:rsid w:val="00C84112"/>
    <w:rsid w:val="00C8648A"/>
    <w:rsid w:val="00C90AD1"/>
    <w:rsid w:val="00C94186"/>
    <w:rsid w:val="00C954A2"/>
    <w:rsid w:val="00C96803"/>
    <w:rsid w:val="00C96B50"/>
    <w:rsid w:val="00CA0AAB"/>
    <w:rsid w:val="00CA5ECA"/>
    <w:rsid w:val="00CB7CFA"/>
    <w:rsid w:val="00CC1951"/>
    <w:rsid w:val="00CC3A6F"/>
    <w:rsid w:val="00CC4E00"/>
    <w:rsid w:val="00CC5B90"/>
    <w:rsid w:val="00CD0D06"/>
    <w:rsid w:val="00CD2C84"/>
    <w:rsid w:val="00CD43AB"/>
    <w:rsid w:val="00CE103E"/>
    <w:rsid w:val="00CE2B0A"/>
    <w:rsid w:val="00CE36ED"/>
    <w:rsid w:val="00CF208F"/>
    <w:rsid w:val="00CF3BAC"/>
    <w:rsid w:val="00CF42D6"/>
    <w:rsid w:val="00CF43A7"/>
    <w:rsid w:val="00D100E3"/>
    <w:rsid w:val="00D25911"/>
    <w:rsid w:val="00D40503"/>
    <w:rsid w:val="00D4255E"/>
    <w:rsid w:val="00D43246"/>
    <w:rsid w:val="00D53B47"/>
    <w:rsid w:val="00D6677E"/>
    <w:rsid w:val="00D71B41"/>
    <w:rsid w:val="00D72289"/>
    <w:rsid w:val="00D74872"/>
    <w:rsid w:val="00D7551D"/>
    <w:rsid w:val="00D76D33"/>
    <w:rsid w:val="00D80A58"/>
    <w:rsid w:val="00D8597B"/>
    <w:rsid w:val="00DA4C59"/>
    <w:rsid w:val="00DA5A87"/>
    <w:rsid w:val="00DB2534"/>
    <w:rsid w:val="00DC0DDA"/>
    <w:rsid w:val="00DC17B0"/>
    <w:rsid w:val="00DC5303"/>
    <w:rsid w:val="00DD2316"/>
    <w:rsid w:val="00DD6E9C"/>
    <w:rsid w:val="00DD7B56"/>
    <w:rsid w:val="00DE18FB"/>
    <w:rsid w:val="00DE41A6"/>
    <w:rsid w:val="00DE46F6"/>
    <w:rsid w:val="00DF1122"/>
    <w:rsid w:val="00DF5E9A"/>
    <w:rsid w:val="00DF6574"/>
    <w:rsid w:val="00DF735B"/>
    <w:rsid w:val="00E03EC0"/>
    <w:rsid w:val="00E14DD6"/>
    <w:rsid w:val="00E1569F"/>
    <w:rsid w:val="00E16955"/>
    <w:rsid w:val="00E25224"/>
    <w:rsid w:val="00E27D4E"/>
    <w:rsid w:val="00E44217"/>
    <w:rsid w:val="00E45324"/>
    <w:rsid w:val="00E45E48"/>
    <w:rsid w:val="00E57737"/>
    <w:rsid w:val="00E6331E"/>
    <w:rsid w:val="00E72BA5"/>
    <w:rsid w:val="00E77132"/>
    <w:rsid w:val="00E8568F"/>
    <w:rsid w:val="00E90073"/>
    <w:rsid w:val="00E9328E"/>
    <w:rsid w:val="00E93682"/>
    <w:rsid w:val="00E97F4C"/>
    <w:rsid w:val="00EA4D83"/>
    <w:rsid w:val="00EB50BF"/>
    <w:rsid w:val="00EB617E"/>
    <w:rsid w:val="00EB67F3"/>
    <w:rsid w:val="00EB6A01"/>
    <w:rsid w:val="00EC3B16"/>
    <w:rsid w:val="00EC7821"/>
    <w:rsid w:val="00ED37E2"/>
    <w:rsid w:val="00ED57DF"/>
    <w:rsid w:val="00ED6207"/>
    <w:rsid w:val="00ED79CE"/>
    <w:rsid w:val="00EE26F6"/>
    <w:rsid w:val="00EE53C2"/>
    <w:rsid w:val="00EE60C3"/>
    <w:rsid w:val="00EE76CE"/>
    <w:rsid w:val="00EF11BB"/>
    <w:rsid w:val="00F008BF"/>
    <w:rsid w:val="00F01245"/>
    <w:rsid w:val="00F01F1D"/>
    <w:rsid w:val="00F03470"/>
    <w:rsid w:val="00F052A8"/>
    <w:rsid w:val="00F119A1"/>
    <w:rsid w:val="00F158AA"/>
    <w:rsid w:val="00F17DC4"/>
    <w:rsid w:val="00F23570"/>
    <w:rsid w:val="00F24174"/>
    <w:rsid w:val="00F25AA5"/>
    <w:rsid w:val="00F3032D"/>
    <w:rsid w:val="00F30F9F"/>
    <w:rsid w:val="00F32FBF"/>
    <w:rsid w:val="00F33B54"/>
    <w:rsid w:val="00F41ACC"/>
    <w:rsid w:val="00F4322E"/>
    <w:rsid w:val="00F461FC"/>
    <w:rsid w:val="00F5002B"/>
    <w:rsid w:val="00F51483"/>
    <w:rsid w:val="00F52893"/>
    <w:rsid w:val="00F5793C"/>
    <w:rsid w:val="00F61D43"/>
    <w:rsid w:val="00F62483"/>
    <w:rsid w:val="00F65994"/>
    <w:rsid w:val="00F67483"/>
    <w:rsid w:val="00F712C5"/>
    <w:rsid w:val="00F735DB"/>
    <w:rsid w:val="00F829C0"/>
    <w:rsid w:val="00F85E65"/>
    <w:rsid w:val="00F872AD"/>
    <w:rsid w:val="00F90B00"/>
    <w:rsid w:val="00F90C6B"/>
    <w:rsid w:val="00F90DE5"/>
    <w:rsid w:val="00F90EF5"/>
    <w:rsid w:val="00F96BF7"/>
    <w:rsid w:val="00FA154D"/>
    <w:rsid w:val="00FA31C3"/>
    <w:rsid w:val="00FB0AF7"/>
    <w:rsid w:val="00FB1FC1"/>
    <w:rsid w:val="00FC10F5"/>
    <w:rsid w:val="00FC321E"/>
    <w:rsid w:val="00FC338F"/>
    <w:rsid w:val="00FC39CE"/>
    <w:rsid w:val="00FC4CD7"/>
    <w:rsid w:val="00FD01A9"/>
    <w:rsid w:val="00FD7143"/>
    <w:rsid w:val="00FE7D9E"/>
    <w:rsid w:val="00FF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ED2D"/>
  <w15:chartTrackingRefBased/>
  <w15:docId w15:val="{94B6BC82-AE2B-4C25-8070-B2250D36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393"/>
  </w:style>
  <w:style w:type="paragraph" w:styleId="Heading1">
    <w:name w:val="heading 1"/>
    <w:basedOn w:val="Normal"/>
    <w:next w:val="Normal"/>
    <w:link w:val="Heading1Char"/>
    <w:uiPriority w:val="9"/>
    <w:qFormat/>
    <w:rsid w:val="000D5A6D"/>
    <w:pPr>
      <w:keepNext/>
      <w:keepLines/>
      <w:spacing w:after="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0D5A6D"/>
    <w:pPr>
      <w:keepNext/>
      <w:keepLines/>
      <w:numPr>
        <w:numId w:val="19"/>
      </w:numPr>
      <w:spacing w:after="0" w:line="480" w:lineRule="auto"/>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0F08FC"/>
    <w:pPr>
      <w:keepNext/>
      <w:keepLines/>
      <w:numPr>
        <w:numId w:val="25"/>
      </w:numPr>
      <w:spacing w:after="0" w:line="480" w:lineRule="auto"/>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semiHidden/>
    <w:unhideWhenUsed/>
    <w:qFormat/>
    <w:rsid w:val="00155A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5A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5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A6D"/>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0D5A6D"/>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C432F"/>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155A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55A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5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AD7"/>
    <w:rPr>
      <w:rFonts w:eastAsiaTheme="majorEastAsia" w:cstheme="majorBidi"/>
      <w:color w:val="272727" w:themeColor="text1" w:themeTint="D8"/>
    </w:rPr>
  </w:style>
  <w:style w:type="paragraph" w:styleId="Title">
    <w:name w:val="Title"/>
    <w:basedOn w:val="Normal"/>
    <w:next w:val="Normal"/>
    <w:link w:val="TitleChar"/>
    <w:uiPriority w:val="10"/>
    <w:qFormat/>
    <w:rsid w:val="00155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A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A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AD7"/>
    <w:rPr>
      <w:i/>
      <w:iCs/>
      <w:color w:val="404040" w:themeColor="text1" w:themeTint="BF"/>
    </w:rPr>
  </w:style>
  <w:style w:type="paragraph" w:styleId="ListParagraph">
    <w:name w:val="List Paragraph"/>
    <w:basedOn w:val="Normal"/>
    <w:uiPriority w:val="34"/>
    <w:qFormat/>
    <w:rsid w:val="00155AD7"/>
    <w:pPr>
      <w:ind w:left="720"/>
      <w:contextualSpacing/>
    </w:pPr>
  </w:style>
  <w:style w:type="character" w:styleId="IntenseEmphasis">
    <w:name w:val="Intense Emphasis"/>
    <w:basedOn w:val="DefaultParagraphFont"/>
    <w:uiPriority w:val="21"/>
    <w:qFormat/>
    <w:rsid w:val="00155AD7"/>
    <w:rPr>
      <w:i/>
      <w:iCs/>
      <w:color w:val="365F91" w:themeColor="accent1" w:themeShade="BF"/>
    </w:rPr>
  </w:style>
  <w:style w:type="paragraph" w:styleId="IntenseQuote">
    <w:name w:val="Intense Quote"/>
    <w:basedOn w:val="Normal"/>
    <w:next w:val="Normal"/>
    <w:link w:val="IntenseQuoteChar"/>
    <w:uiPriority w:val="30"/>
    <w:qFormat/>
    <w:rsid w:val="00155A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5AD7"/>
    <w:rPr>
      <w:i/>
      <w:iCs/>
      <w:color w:val="365F91" w:themeColor="accent1" w:themeShade="BF"/>
    </w:rPr>
  </w:style>
  <w:style w:type="character" w:styleId="IntenseReference">
    <w:name w:val="Intense Reference"/>
    <w:basedOn w:val="DefaultParagraphFont"/>
    <w:uiPriority w:val="32"/>
    <w:qFormat/>
    <w:rsid w:val="00155AD7"/>
    <w:rPr>
      <w:b/>
      <w:bCs/>
      <w:smallCaps/>
      <w:color w:val="365F91" w:themeColor="accent1" w:themeShade="BF"/>
      <w:spacing w:val="5"/>
    </w:rPr>
  </w:style>
  <w:style w:type="character" w:styleId="PlaceholderText">
    <w:name w:val="Placeholder Text"/>
    <w:basedOn w:val="DefaultParagraphFont"/>
    <w:uiPriority w:val="99"/>
    <w:semiHidden/>
    <w:rsid w:val="00C96803"/>
    <w:rPr>
      <w:color w:val="666666"/>
    </w:rPr>
  </w:style>
  <w:style w:type="paragraph" w:styleId="NormalWeb">
    <w:name w:val="Normal (Web)"/>
    <w:basedOn w:val="Normal"/>
    <w:uiPriority w:val="99"/>
    <w:semiHidden/>
    <w:unhideWhenUsed/>
    <w:rsid w:val="005A12CD"/>
    <w:rPr>
      <w:rFonts w:ascii="Times New Roman" w:hAnsi="Times New Roman" w:cs="Times New Roman"/>
      <w:sz w:val="24"/>
      <w:szCs w:val="24"/>
    </w:rPr>
  </w:style>
  <w:style w:type="character" w:styleId="Hyperlink">
    <w:name w:val="Hyperlink"/>
    <w:basedOn w:val="DefaultParagraphFont"/>
    <w:uiPriority w:val="99"/>
    <w:unhideWhenUsed/>
    <w:rsid w:val="00024D20"/>
    <w:rPr>
      <w:color w:val="0000FF" w:themeColor="hyperlink"/>
      <w:u w:val="single"/>
    </w:rPr>
  </w:style>
  <w:style w:type="character" w:styleId="UnresolvedMention">
    <w:name w:val="Unresolved Mention"/>
    <w:basedOn w:val="DefaultParagraphFont"/>
    <w:uiPriority w:val="99"/>
    <w:semiHidden/>
    <w:unhideWhenUsed/>
    <w:rsid w:val="00024D20"/>
    <w:rPr>
      <w:color w:val="605E5C"/>
      <w:shd w:val="clear" w:color="auto" w:fill="E1DFDD"/>
    </w:rPr>
  </w:style>
  <w:style w:type="table" w:styleId="TableGrid">
    <w:name w:val="Table Grid"/>
    <w:basedOn w:val="TableNormal"/>
    <w:uiPriority w:val="59"/>
    <w:rsid w:val="005F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7B8"/>
  </w:style>
  <w:style w:type="paragraph" w:styleId="Footer">
    <w:name w:val="footer"/>
    <w:basedOn w:val="Normal"/>
    <w:link w:val="FooterChar"/>
    <w:uiPriority w:val="99"/>
    <w:unhideWhenUsed/>
    <w:rsid w:val="00C06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7B8"/>
  </w:style>
  <w:style w:type="paragraph" w:styleId="TOCHeading">
    <w:name w:val="TOC Heading"/>
    <w:basedOn w:val="Heading1"/>
    <w:next w:val="Normal"/>
    <w:uiPriority w:val="39"/>
    <w:unhideWhenUsed/>
    <w:qFormat/>
    <w:rsid w:val="00107583"/>
    <w:pPr>
      <w:spacing w:before="240" w:line="259" w:lineRule="auto"/>
      <w:jc w:val="left"/>
      <w:outlineLvl w:val="9"/>
    </w:pPr>
    <w:rPr>
      <w:rFonts w:asciiTheme="majorHAnsi" w:hAnsiTheme="majorHAnsi"/>
      <w:b w:val="0"/>
      <w:color w:val="365F91" w:themeColor="accent1" w:themeShade="BF"/>
      <w:kern w:val="0"/>
      <w:sz w:val="32"/>
      <w:szCs w:val="32"/>
      <w14:ligatures w14:val="none"/>
    </w:rPr>
  </w:style>
  <w:style w:type="paragraph" w:styleId="TOC1">
    <w:name w:val="toc 1"/>
    <w:basedOn w:val="Normal"/>
    <w:next w:val="Normal"/>
    <w:autoRedefine/>
    <w:uiPriority w:val="39"/>
    <w:unhideWhenUsed/>
    <w:rsid w:val="009E4781"/>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9E4781"/>
    <w:pPr>
      <w:tabs>
        <w:tab w:val="left" w:pos="1134"/>
        <w:tab w:val="right" w:leader="dot" w:pos="7927"/>
      </w:tabs>
      <w:spacing w:after="100"/>
      <w:ind w:left="709"/>
    </w:pPr>
  </w:style>
  <w:style w:type="paragraph" w:styleId="TOC3">
    <w:name w:val="toc 3"/>
    <w:basedOn w:val="Normal"/>
    <w:next w:val="Normal"/>
    <w:autoRedefine/>
    <w:uiPriority w:val="39"/>
    <w:unhideWhenUsed/>
    <w:rsid w:val="00107583"/>
    <w:pPr>
      <w:spacing w:after="100"/>
      <w:ind w:left="440"/>
    </w:pPr>
  </w:style>
  <w:style w:type="paragraph" w:styleId="Caption">
    <w:name w:val="caption"/>
    <w:basedOn w:val="Normal"/>
    <w:next w:val="Normal"/>
    <w:uiPriority w:val="35"/>
    <w:unhideWhenUsed/>
    <w:qFormat/>
    <w:rsid w:val="00A63289"/>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F829C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980">
      <w:bodyDiv w:val="1"/>
      <w:marLeft w:val="0"/>
      <w:marRight w:val="0"/>
      <w:marTop w:val="0"/>
      <w:marBottom w:val="0"/>
      <w:divBdr>
        <w:top w:val="none" w:sz="0" w:space="0" w:color="auto"/>
        <w:left w:val="none" w:sz="0" w:space="0" w:color="auto"/>
        <w:bottom w:val="none" w:sz="0" w:space="0" w:color="auto"/>
        <w:right w:val="none" w:sz="0" w:space="0" w:color="auto"/>
      </w:divBdr>
    </w:div>
    <w:div w:id="30499419">
      <w:bodyDiv w:val="1"/>
      <w:marLeft w:val="0"/>
      <w:marRight w:val="0"/>
      <w:marTop w:val="0"/>
      <w:marBottom w:val="0"/>
      <w:divBdr>
        <w:top w:val="none" w:sz="0" w:space="0" w:color="auto"/>
        <w:left w:val="none" w:sz="0" w:space="0" w:color="auto"/>
        <w:bottom w:val="none" w:sz="0" w:space="0" w:color="auto"/>
        <w:right w:val="none" w:sz="0" w:space="0" w:color="auto"/>
      </w:divBdr>
    </w:div>
    <w:div w:id="67268838">
      <w:bodyDiv w:val="1"/>
      <w:marLeft w:val="0"/>
      <w:marRight w:val="0"/>
      <w:marTop w:val="0"/>
      <w:marBottom w:val="0"/>
      <w:divBdr>
        <w:top w:val="none" w:sz="0" w:space="0" w:color="auto"/>
        <w:left w:val="none" w:sz="0" w:space="0" w:color="auto"/>
        <w:bottom w:val="none" w:sz="0" w:space="0" w:color="auto"/>
        <w:right w:val="none" w:sz="0" w:space="0" w:color="auto"/>
      </w:divBdr>
    </w:div>
    <w:div w:id="76096451">
      <w:bodyDiv w:val="1"/>
      <w:marLeft w:val="0"/>
      <w:marRight w:val="0"/>
      <w:marTop w:val="0"/>
      <w:marBottom w:val="0"/>
      <w:divBdr>
        <w:top w:val="none" w:sz="0" w:space="0" w:color="auto"/>
        <w:left w:val="none" w:sz="0" w:space="0" w:color="auto"/>
        <w:bottom w:val="none" w:sz="0" w:space="0" w:color="auto"/>
        <w:right w:val="none" w:sz="0" w:space="0" w:color="auto"/>
      </w:divBdr>
      <w:divsChild>
        <w:div w:id="1850900149">
          <w:marLeft w:val="480"/>
          <w:marRight w:val="0"/>
          <w:marTop w:val="0"/>
          <w:marBottom w:val="0"/>
          <w:divBdr>
            <w:top w:val="none" w:sz="0" w:space="0" w:color="auto"/>
            <w:left w:val="none" w:sz="0" w:space="0" w:color="auto"/>
            <w:bottom w:val="none" w:sz="0" w:space="0" w:color="auto"/>
            <w:right w:val="none" w:sz="0" w:space="0" w:color="auto"/>
          </w:divBdr>
        </w:div>
        <w:div w:id="608784155">
          <w:marLeft w:val="480"/>
          <w:marRight w:val="0"/>
          <w:marTop w:val="0"/>
          <w:marBottom w:val="0"/>
          <w:divBdr>
            <w:top w:val="none" w:sz="0" w:space="0" w:color="auto"/>
            <w:left w:val="none" w:sz="0" w:space="0" w:color="auto"/>
            <w:bottom w:val="none" w:sz="0" w:space="0" w:color="auto"/>
            <w:right w:val="none" w:sz="0" w:space="0" w:color="auto"/>
          </w:divBdr>
        </w:div>
        <w:div w:id="1109617421">
          <w:marLeft w:val="480"/>
          <w:marRight w:val="0"/>
          <w:marTop w:val="0"/>
          <w:marBottom w:val="0"/>
          <w:divBdr>
            <w:top w:val="none" w:sz="0" w:space="0" w:color="auto"/>
            <w:left w:val="none" w:sz="0" w:space="0" w:color="auto"/>
            <w:bottom w:val="none" w:sz="0" w:space="0" w:color="auto"/>
            <w:right w:val="none" w:sz="0" w:space="0" w:color="auto"/>
          </w:divBdr>
        </w:div>
        <w:div w:id="804396577">
          <w:marLeft w:val="480"/>
          <w:marRight w:val="0"/>
          <w:marTop w:val="0"/>
          <w:marBottom w:val="0"/>
          <w:divBdr>
            <w:top w:val="none" w:sz="0" w:space="0" w:color="auto"/>
            <w:left w:val="none" w:sz="0" w:space="0" w:color="auto"/>
            <w:bottom w:val="none" w:sz="0" w:space="0" w:color="auto"/>
            <w:right w:val="none" w:sz="0" w:space="0" w:color="auto"/>
          </w:divBdr>
        </w:div>
      </w:divsChild>
    </w:div>
    <w:div w:id="105853615">
      <w:bodyDiv w:val="1"/>
      <w:marLeft w:val="0"/>
      <w:marRight w:val="0"/>
      <w:marTop w:val="0"/>
      <w:marBottom w:val="0"/>
      <w:divBdr>
        <w:top w:val="none" w:sz="0" w:space="0" w:color="auto"/>
        <w:left w:val="none" w:sz="0" w:space="0" w:color="auto"/>
        <w:bottom w:val="none" w:sz="0" w:space="0" w:color="auto"/>
        <w:right w:val="none" w:sz="0" w:space="0" w:color="auto"/>
      </w:divBdr>
    </w:div>
    <w:div w:id="115177083">
      <w:bodyDiv w:val="1"/>
      <w:marLeft w:val="0"/>
      <w:marRight w:val="0"/>
      <w:marTop w:val="0"/>
      <w:marBottom w:val="0"/>
      <w:divBdr>
        <w:top w:val="none" w:sz="0" w:space="0" w:color="auto"/>
        <w:left w:val="none" w:sz="0" w:space="0" w:color="auto"/>
        <w:bottom w:val="none" w:sz="0" w:space="0" w:color="auto"/>
        <w:right w:val="none" w:sz="0" w:space="0" w:color="auto"/>
      </w:divBdr>
    </w:div>
    <w:div w:id="158540938">
      <w:bodyDiv w:val="1"/>
      <w:marLeft w:val="0"/>
      <w:marRight w:val="0"/>
      <w:marTop w:val="0"/>
      <w:marBottom w:val="0"/>
      <w:divBdr>
        <w:top w:val="none" w:sz="0" w:space="0" w:color="auto"/>
        <w:left w:val="none" w:sz="0" w:space="0" w:color="auto"/>
        <w:bottom w:val="none" w:sz="0" w:space="0" w:color="auto"/>
        <w:right w:val="none" w:sz="0" w:space="0" w:color="auto"/>
      </w:divBdr>
    </w:div>
    <w:div w:id="162744900">
      <w:bodyDiv w:val="1"/>
      <w:marLeft w:val="0"/>
      <w:marRight w:val="0"/>
      <w:marTop w:val="0"/>
      <w:marBottom w:val="0"/>
      <w:divBdr>
        <w:top w:val="none" w:sz="0" w:space="0" w:color="auto"/>
        <w:left w:val="none" w:sz="0" w:space="0" w:color="auto"/>
        <w:bottom w:val="none" w:sz="0" w:space="0" w:color="auto"/>
        <w:right w:val="none" w:sz="0" w:space="0" w:color="auto"/>
      </w:divBdr>
    </w:div>
    <w:div w:id="167067258">
      <w:bodyDiv w:val="1"/>
      <w:marLeft w:val="0"/>
      <w:marRight w:val="0"/>
      <w:marTop w:val="0"/>
      <w:marBottom w:val="0"/>
      <w:divBdr>
        <w:top w:val="none" w:sz="0" w:space="0" w:color="auto"/>
        <w:left w:val="none" w:sz="0" w:space="0" w:color="auto"/>
        <w:bottom w:val="none" w:sz="0" w:space="0" w:color="auto"/>
        <w:right w:val="none" w:sz="0" w:space="0" w:color="auto"/>
      </w:divBdr>
    </w:div>
    <w:div w:id="177694951">
      <w:bodyDiv w:val="1"/>
      <w:marLeft w:val="0"/>
      <w:marRight w:val="0"/>
      <w:marTop w:val="0"/>
      <w:marBottom w:val="0"/>
      <w:divBdr>
        <w:top w:val="none" w:sz="0" w:space="0" w:color="auto"/>
        <w:left w:val="none" w:sz="0" w:space="0" w:color="auto"/>
        <w:bottom w:val="none" w:sz="0" w:space="0" w:color="auto"/>
        <w:right w:val="none" w:sz="0" w:space="0" w:color="auto"/>
      </w:divBdr>
    </w:div>
    <w:div w:id="177887271">
      <w:bodyDiv w:val="1"/>
      <w:marLeft w:val="0"/>
      <w:marRight w:val="0"/>
      <w:marTop w:val="0"/>
      <w:marBottom w:val="0"/>
      <w:divBdr>
        <w:top w:val="none" w:sz="0" w:space="0" w:color="auto"/>
        <w:left w:val="none" w:sz="0" w:space="0" w:color="auto"/>
        <w:bottom w:val="none" w:sz="0" w:space="0" w:color="auto"/>
        <w:right w:val="none" w:sz="0" w:space="0" w:color="auto"/>
      </w:divBdr>
    </w:div>
    <w:div w:id="202911548">
      <w:bodyDiv w:val="1"/>
      <w:marLeft w:val="0"/>
      <w:marRight w:val="0"/>
      <w:marTop w:val="0"/>
      <w:marBottom w:val="0"/>
      <w:divBdr>
        <w:top w:val="none" w:sz="0" w:space="0" w:color="auto"/>
        <w:left w:val="none" w:sz="0" w:space="0" w:color="auto"/>
        <w:bottom w:val="none" w:sz="0" w:space="0" w:color="auto"/>
        <w:right w:val="none" w:sz="0" w:space="0" w:color="auto"/>
      </w:divBdr>
    </w:div>
    <w:div w:id="223763207">
      <w:bodyDiv w:val="1"/>
      <w:marLeft w:val="0"/>
      <w:marRight w:val="0"/>
      <w:marTop w:val="0"/>
      <w:marBottom w:val="0"/>
      <w:divBdr>
        <w:top w:val="none" w:sz="0" w:space="0" w:color="auto"/>
        <w:left w:val="none" w:sz="0" w:space="0" w:color="auto"/>
        <w:bottom w:val="none" w:sz="0" w:space="0" w:color="auto"/>
        <w:right w:val="none" w:sz="0" w:space="0" w:color="auto"/>
      </w:divBdr>
    </w:div>
    <w:div w:id="238295790">
      <w:bodyDiv w:val="1"/>
      <w:marLeft w:val="0"/>
      <w:marRight w:val="0"/>
      <w:marTop w:val="0"/>
      <w:marBottom w:val="0"/>
      <w:divBdr>
        <w:top w:val="none" w:sz="0" w:space="0" w:color="auto"/>
        <w:left w:val="none" w:sz="0" w:space="0" w:color="auto"/>
        <w:bottom w:val="none" w:sz="0" w:space="0" w:color="auto"/>
        <w:right w:val="none" w:sz="0" w:space="0" w:color="auto"/>
      </w:divBdr>
    </w:div>
    <w:div w:id="308167625">
      <w:bodyDiv w:val="1"/>
      <w:marLeft w:val="0"/>
      <w:marRight w:val="0"/>
      <w:marTop w:val="0"/>
      <w:marBottom w:val="0"/>
      <w:divBdr>
        <w:top w:val="none" w:sz="0" w:space="0" w:color="auto"/>
        <w:left w:val="none" w:sz="0" w:space="0" w:color="auto"/>
        <w:bottom w:val="none" w:sz="0" w:space="0" w:color="auto"/>
        <w:right w:val="none" w:sz="0" w:space="0" w:color="auto"/>
      </w:divBdr>
    </w:div>
    <w:div w:id="326596273">
      <w:bodyDiv w:val="1"/>
      <w:marLeft w:val="0"/>
      <w:marRight w:val="0"/>
      <w:marTop w:val="0"/>
      <w:marBottom w:val="0"/>
      <w:divBdr>
        <w:top w:val="none" w:sz="0" w:space="0" w:color="auto"/>
        <w:left w:val="none" w:sz="0" w:space="0" w:color="auto"/>
        <w:bottom w:val="none" w:sz="0" w:space="0" w:color="auto"/>
        <w:right w:val="none" w:sz="0" w:space="0" w:color="auto"/>
      </w:divBdr>
    </w:div>
    <w:div w:id="362484187">
      <w:bodyDiv w:val="1"/>
      <w:marLeft w:val="0"/>
      <w:marRight w:val="0"/>
      <w:marTop w:val="0"/>
      <w:marBottom w:val="0"/>
      <w:divBdr>
        <w:top w:val="none" w:sz="0" w:space="0" w:color="auto"/>
        <w:left w:val="none" w:sz="0" w:space="0" w:color="auto"/>
        <w:bottom w:val="none" w:sz="0" w:space="0" w:color="auto"/>
        <w:right w:val="none" w:sz="0" w:space="0" w:color="auto"/>
      </w:divBdr>
    </w:div>
    <w:div w:id="366613484">
      <w:bodyDiv w:val="1"/>
      <w:marLeft w:val="0"/>
      <w:marRight w:val="0"/>
      <w:marTop w:val="0"/>
      <w:marBottom w:val="0"/>
      <w:divBdr>
        <w:top w:val="none" w:sz="0" w:space="0" w:color="auto"/>
        <w:left w:val="none" w:sz="0" w:space="0" w:color="auto"/>
        <w:bottom w:val="none" w:sz="0" w:space="0" w:color="auto"/>
        <w:right w:val="none" w:sz="0" w:space="0" w:color="auto"/>
      </w:divBdr>
    </w:div>
    <w:div w:id="380445024">
      <w:bodyDiv w:val="1"/>
      <w:marLeft w:val="0"/>
      <w:marRight w:val="0"/>
      <w:marTop w:val="0"/>
      <w:marBottom w:val="0"/>
      <w:divBdr>
        <w:top w:val="none" w:sz="0" w:space="0" w:color="auto"/>
        <w:left w:val="none" w:sz="0" w:space="0" w:color="auto"/>
        <w:bottom w:val="none" w:sz="0" w:space="0" w:color="auto"/>
        <w:right w:val="none" w:sz="0" w:space="0" w:color="auto"/>
      </w:divBdr>
    </w:div>
    <w:div w:id="411514798">
      <w:bodyDiv w:val="1"/>
      <w:marLeft w:val="0"/>
      <w:marRight w:val="0"/>
      <w:marTop w:val="0"/>
      <w:marBottom w:val="0"/>
      <w:divBdr>
        <w:top w:val="none" w:sz="0" w:space="0" w:color="auto"/>
        <w:left w:val="none" w:sz="0" w:space="0" w:color="auto"/>
        <w:bottom w:val="none" w:sz="0" w:space="0" w:color="auto"/>
        <w:right w:val="none" w:sz="0" w:space="0" w:color="auto"/>
      </w:divBdr>
    </w:div>
    <w:div w:id="428040536">
      <w:bodyDiv w:val="1"/>
      <w:marLeft w:val="0"/>
      <w:marRight w:val="0"/>
      <w:marTop w:val="0"/>
      <w:marBottom w:val="0"/>
      <w:divBdr>
        <w:top w:val="none" w:sz="0" w:space="0" w:color="auto"/>
        <w:left w:val="none" w:sz="0" w:space="0" w:color="auto"/>
        <w:bottom w:val="none" w:sz="0" w:space="0" w:color="auto"/>
        <w:right w:val="none" w:sz="0" w:space="0" w:color="auto"/>
      </w:divBdr>
    </w:div>
    <w:div w:id="462626422">
      <w:bodyDiv w:val="1"/>
      <w:marLeft w:val="0"/>
      <w:marRight w:val="0"/>
      <w:marTop w:val="0"/>
      <w:marBottom w:val="0"/>
      <w:divBdr>
        <w:top w:val="none" w:sz="0" w:space="0" w:color="auto"/>
        <w:left w:val="none" w:sz="0" w:space="0" w:color="auto"/>
        <w:bottom w:val="none" w:sz="0" w:space="0" w:color="auto"/>
        <w:right w:val="none" w:sz="0" w:space="0" w:color="auto"/>
      </w:divBdr>
    </w:div>
    <w:div w:id="486753787">
      <w:bodyDiv w:val="1"/>
      <w:marLeft w:val="0"/>
      <w:marRight w:val="0"/>
      <w:marTop w:val="0"/>
      <w:marBottom w:val="0"/>
      <w:divBdr>
        <w:top w:val="none" w:sz="0" w:space="0" w:color="auto"/>
        <w:left w:val="none" w:sz="0" w:space="0" w:color="auto"/>
        <w:bottom w:val="none" w:sz="0" w:space="0" w:color="auto"/>
        <w:right w:val="none" w:sz="0" w:space="0" w:color="auto"/>
      </w:divBdr>
    </w:div>
    <w:div w:id="513151911">
      <w:bodyDiv w:val="1"/>
      <w:marLeft w:val="0"/>
      <w:marRight w:val="0"/>
      <w:marTop w:val="0"/>
      <w:marBottom w:val="0"/>
      <w:divBdr>
        <w:top w:val="none" w:sz="0" w:space="0" w:color="auto"/>
        <w:left w:val="none" w:sz="0" w:space="0" w:color="auto"/>
        <w:bottom w:val="none" w:sz="0" w:space="0" w:color="auto"/>
        <w:right w:val="none" w:sz="0" w:space="0" w:color="auto"/>
      </w:divBdr>
    </w:div>
    <w:div w:id="530191049">
      <w:bodyDiv w:val="1"/>
      <w:marLeft w:val="0"/>
      <w:marRight w:val="0"/>
      <w:marTop w:val="0"/>
      <w:marBottom w:val="0"/>
      <w:divBdr>
        <w:top w:val="none" w:sz="0" w:space="0" w:color="auto"/>
        <w:left w:val="none" w:sz="0" w:space="0" w:color="auto"/>
        <w:bottom w:val="none" w:sz="0" w:space="0" w:color="auto"/>
        <w:right w:val="none" w:sz="0" w:space="0" w:color="auto"/>
      </w:divBdr>
    </w:div>
    <w:div w:id="573007113">
      <w:bodyDiv w:val="1"/>
      <w:marLeft w:val="0"/>
      <w:marRight w:val="0"/>
      <w:marTop w:val="0"/>
      <w:marBottom w:val="0"/>
      <w:divBdr>
        <w:top w:val="none" w:sz="0" w:space="0" w:color="auto"/>
        <w:left w:val="none" w:sz="0" w:space="0" w:color="auto"/>
        <w:bottom w:val="none" w:sz="0" w:space="0" w:color="auto"/>
        <w:right w:val="none" w:sz="0" w:space="0" w:color="auto"/>
      </w:divBdr>
    </w:div>
    <w:div w:id="592787668">
      <w:bodyDiv w:val="1"/>
      <w:marLeft w:val="0"/>
      <w:marRight w:val="0"/>
      <w:marTop w:val="0"/>
      <w:marBottom w:val="0"/>
      <w:divBdr>
        <w:top w:val="none" w:sz="0" w:space="0" w:color="auto"/>
        <w:left w:val="none" w:sz="0" w:space="0" w:color="auto"/>
        <w:bottom w:val="none" w:sz="0" w:space="0" w:color="auto"/>
        <w:right w:val="none" w:sz="0" w:space="0" w:color="auto"/>
      </w:divBdr>
    </w:div>
    <w:div w:id="631208457">
      <w:bodyDiv w:val="1"/>
      <w:marLeft w:val="0"/>
      <w:marRight w:val="0"/>
      <w:marTop w:val="0"/>
      <w:marBottom w:val="0"/>
      <w:divBdr>
        <w:top w:val="none" w:sz="0" w:space="0" w:color="auto"/>
        <w:left w:val="none" w:sz="0" w:space="0" w:color="auto"/>
        <w:bottom w:val="none" w:sz="0" w:space="0" w:color="auto"/>
        <w:right w:val="none" w:sz="0" w:space="0" w:color="auto"/>
      </w:divBdr>
    </w:div>
    <w:div w:id="635839270">
      <w:bodyDiv w:val="1"/>
      <w:marLeft w:val="0"/>
      <w:marRight w:val="0"/>
      <w:marTop w:val="0"/>
      <w:marBottom w:val="0"/>
      <w:divBdr>
        <w:top w:val="none" w:sz="0" w:space="0" w:color="auto"/>
        <w:left w:val="none" w:sz="0" w:space="0" w:color="auto"/>
        <w:bottom w:val="none" w:sz="0" w:space="0" w:color="auto"/>
        <w:right w:val="none" w:sz="0" w:space="0" w:color="auto"/>
      </w:divBdr>
    </w:div>
    <w:div w:id="637149662">
      <w:bodyDiv w:val="1"/>
      <w:marLeft w:val="0"/>
      <w:marRight w:val="0"/>
      <w:marTop w:val="0"/>
      <w:marBottom w:val="0"/>
      <w:divBdr>
        <w:top w:val="none" w:sz="0" w:space="0" w:color="auto"/>
        <w:left w:val="none" w:sz="0" w:space="0" w:color="auto"/>
        <w:bottom w:val="none" w:sz="0" w:space="0" w:color="auto"/>
        <w:right w:val="none" w:sz="0" w:space="0" w:color="auto"/>
      </w:divBdr>
    </w:div>
    <w:div w:id="651175630">
      <w:bodyDiv w:val="1"/>
      <w:marLeft w:val="0"/>
      <w:marRight w:val="0"/>
      <w:marTop w:val="0"/>
      <w:marBottom w:val="0"/>
      <w:divBdr>
        <w:top w:val="none" w:sz="0" w:space="0" w:color="auto"/>
        <w:left w:val="none" w:sz="0" w:space="0" w:color="auto"/>
        <w:bottom w:val="none" w:sz="0" w:space="0" w:color="auto"/>
        <w:right w:val="none" w:sz="0" w:space="0" w:color="auto"/>
      </w:divBdr>
    </w:div>
    <w:div w:id="667635541">
      <w:bodyDiv w:val="1"/>
      <w:marLeft w:val="0"/>
      <w:marRight w:val="0"/>
      <w:marTop w:val="0"/>
      <w:marBottom w:val="0"/>
      <w:divBdr>
        <w:top w:val="none" w:sz="0" w:space="0" w:color="auto"/>
        <w:left w:val="none" w:sz="0" w:space="0" w:color="auto"/>
        <w:bottom w:val="none" w:sz="0" w:space="0" w:color="auto"/>
        <w:right w:val="none" w:sz="0" w:space="0" w:color="auto"/>
      </w:divBdr>
    </w:div>
    <w:div w:id="705177708">
      <w:bodyDiv w:val="1"/>
      <w:marLeft w:val="0"/>
      <w:marRight w:val="0"/>
      <w:marTop w:val="0"/>
      <w:marBottom w:val="0"/>
      <w:divBdr>
        <w:top w:val="none" w:sz="0" w:space="0" w:color="auto"/>
        <w:left w:val="none" w:sz="0" w:space="0" w:color="auto"/>
        <w:bottom w:val="none" w:sz="0" w:space="0" w:color="auto"/>
        <w:right w:val="none" w:sz="0" w:space="0" w:color="auto"/>
      </w:divBdr>
    </w:div>
    <w:div w:id="706444665">
      <w:bodyDiv w:val="1"/>
      <w:marLeft w:val="0"/>
      <w:marRight w:val="0"/>
      <w:marTop w:val="0"/>
      <w:marBottom w:val="0"/>
      <w:divBdr>
        <w:top w:val="none" w:sz="0" w:space="0" w:color="auto"/>
        <w:left w:val="none" w:sz="0" w:space="0" w:color="auto"/>
        <w:bottom w:val="none" w:sz="0" w:space="0" w:color="auto"/>
        <w:right w:val="none" w:sz="0" w:space="0" w:color="auto"/>
      </w:divBdr>
    </w:div>
    <w:div w:id="732043030">
      <w:bodyDiv w:val="1"/>
      <w:marLeft w:val="0"/>
      <w:marRight w:val="0"/>
      <w:marTop w:val="0"/>
      <w:marBottom w:val="0"/>
      <w:divBdr>
        <w:top w:val="none" w:sz="0" w:space="0" w:color="auto"/>
        <w:left w:val="none" w:sz="0" w:space="0" w:color="auto"/>
        <w:bottom w:val="none" w:sz="0" w:space="0" w:color="auto"/>
        <w:right w:val="none" w:sz="0" w:space="0" w:color="auto"/>
      </w:divBdr>
    </w:div>
    <w:div w:id="741751847">
      <w:bodyDiv w:val="1"/>
      <w:marLeft w:val="0"/>
      <w:marRight w:val="0"/>
      <w:marTop w:val="0"/>
      <w:marBottom w:val="0"/>
      <w:divBdr>
        <w:top w:val="none" w:sz="0" w:space="0" w:color="auto"/>
        <w:left w:val="none" w:sz="0" w:space="0" w:color="auto"/>
        <w:bottom w:val="none" w:sz="0" w:space="0" w:color="auto"/>
        <w:right w:val="none" w:sz="0" w:space="0" w:color="auto"/>
      </w:divBdr>
    </w:div>
    <w:div w:id="778068879">
      <w:bodyDiv w:val="1"/>
      <w:marLeft w:val="0"/>
      <w:marRight w:val="0"/>
      <w:marTop w:val="0"/>
      <w:marBottom w:val="0"/>
      <w:divBdr>
        <w:top w:val="none" w:sz="0" w:space="0" w:color="auto"/>
        <w:left w:val="none" w:sz="0" w:space="0" w:color="auto"/>
        <w:bottom w:val="none" w:sz="0" w:space="0" w:color="auto"/>
        <w:right w:val="none" w:sz="0" w:space="0" w:color="auto"/>
      </w:divBdr>
    </w:div>
    <w:div w:id="781847792">
      <w:bodyDiv w:val="1"/>
      <w:marLeft w:val="0"/>
      <w:marRight w:val="0"/>
      <w:marTop w:val="0"/>
      <w:marBottom w:val="0"/>
      <w:divBdr>
        <w:top w:val="none" w:sz="0" w:space="0" w:color="auto"/>
        <w:left w:val="none" w:sz="0" w:space="0" w:color="auto"/>
        <w:bottom w:val="none" w:sz="0" w:space="0" w:color="auto"/>
        <w:right w:val="none" w:sz="0" w:space="0" w:color="auto"/>
      </w:divBdr>
    </w:div>
    <w:div w:id="816799572">
      <w:bodyDiv w:val="1"/>
      <w:marLeft w:val="0"/>
      <w:marRight w:val="0"/>
      <w:marTop w:val="0"/>
      <w:marBottom w:val="0"/>
      <w:divBdr>
        <w:top w:val="none" w:sz="0" w:space="0" w:color="auto"/>
        <w:left w:val="none" w:sz="0" w:space="0" w:color="auto"/>
        <w:bottom w:val="none" w:sz="0" w:space="0" w:color="auto"/>
        <w:right w:val="none" w:sz="0" w:space="0" w:color="auto"/>
      </w:divBdr>
    </w:div>
    <w:div w:id="851795428">
      <w:bodyDiv w:val="1"/>
      <w:marLeft w:val="0"/>
      <w:marRight w:val="0"/>
      <w:marTop w:val="0"/>
      <w:marBottom w:val="0"/>
      <w:divBdr>
        <w:top w:val="none" w:sz="0" w:space="0" w:color="auto"/>
        <w:left w:val="none" w:sz="0" w:space="0" w:color="auto"/>
        <w:bottom w:val="none" w:sz="0" w:space="0" w:color="auto"/>
        <w:right w:val="none" w:sz="0" w:space="0" w:color="auto"/>
      </w:divBdr>
    </w:div>
    <w:div w:id="865211352">
      <w:bodyDiv w:val="1"/>
      <w:marLeft w:val="0"/>
      <w:marRight w:val="0"/>
      <w:marTop w:val="0"/>
      <w:marBottom w:val="0"/>
      <w:divBdr>
        <w:top w:val="none" w:sz="0" w:space="0" w:color="auto"/>
        <w:left w:val="none" w:sz="0" w:space="0" w:color="auto"/>
        <w:bottom w:val="none" w:sz="0" w:space="0" w:color="auto"/>
        <w:right w:val="none" w:sz="0" w:space="0" w:color="auto"/>
      </w:divBdr>
    </w:div>
    <w:div w:id="880946523">
      <w:bodyDiv w:val="1"/>
      <w:marLeft w:val="0"/>
      <w:marRight w:val="0"/>
      <w:marTop w:val="0"/>
      <w:marBottom w:val="0"/>
      <w:divBdr>
        <w:top w:val="none" w:sz="0" w:space="0" w:color="auto"/>
        <w:left w:val="none" w:sz="0" w:space="0" w:color="auto"/>
        <w:bottom w:val="none" w:sz="0" w:space="0" w:color="auto"/>
        <w:right w:val="none" w:sz="0" w:space="0" w:color="auto"/>
      </w:divBdr>
    </w:div>
    <w:div w:id="883251587">
      <w:bodyDiv w:val="1"/>
      <w:marLeft w:val="0"/>
      <w:marRight w:val="0"/>
      <w:marTop w:val="0"/>
      <w:marBottom w:val="0"/>
      <w:divBdr>
        <w:top w:val="none" w:sz="0" w:space="0" w:color="auto"/>
        <w:left w:val="none" w:sz="0" w:space="0" w:color="auto"/>
        <w:bottom w:val="none" w:sz="0" w:space="0" w:color="auto"/>
        <w:right w:val="none" w:sz="0" w:space="0" w:color="auto"/>
      </w:divBdr>
    </w:div>
    <w:div w:id="965770267">
      <w:bodyDiv w:val="1"/>
      <w:marLeft w:val="0"/>
      <w:marRight w:val="0"/>
      <w:marTop w:val="0"/>
      <w:marBottom w:val="0"/>
      <w:divBdr>
        <w:top w:val="none" w:sz="0" w:space="0" w:color="auto"/>
        <w:left w:val="none" w:sz="0" w:space="0" w:color="auto"/>
        <w:bottom w:val="none" w:sz="0" w:space="0" w:color="auto"/>
        <w:right w:val="none" w:sz="0" w:space="0" w:color="auto"/>
      </w:divBdr>
    </w:div>
    <w:div w:id="990794672">
      <w:bodyDiv w:val="1"/>
      <w:marLeft w:val="0"/>
      <w:marRight w:val="0"/>
      <w:marTop w:val="0"/>
      <w:marBottom w:val="0"/>
      <w:divBdr>
        <w:top w:val="none" w:sz="0" w:space="0" w:color="auto"/>
        <w:left w:val="none" w:sz="0" w:space="0" w:color="auto"/>
        <w:bottom w:val="none" w:sz="0" w:space="0" w:color="auto"/>
        <w:right w:val="none" w:sz="0" w:space="0" w:color="auto"/>
      </w:divBdr>
    </w:div>
    <w:div w:id="1045982249">
      <w:bodyDiv w:val="1"/>
      <w:marLeft w:val="0"/>
      <w:marRight w:val="0"/>
      <w:marTop w:val="0"/>
      <w:marBottom w:val="0"/>
      <w:divBdr>
        <w:top w:val="none" w:sz="0" w:space="0" w:color="auto"/>
        <w:left w:val="none" w:sz="0" w:space="0" w:color="auto"/>
        <w:bottom w:val="none" w:sz="0" w:space="0" w:color="auto"/>
        <w:right w:val="none" w:sz="0" w:space="0" w:color="auto"/>
      </w:divBdr>
    </w:div>
    <w:div w:id="1051005297">
      <w:bodyDiv w:val="1"/>
      <w:marLeft w:val="0"/>
      <w:marRight w:val="0"/>
      <w:marTop w:val="0"/>
      <w:marBottom w:val="0"/>
      <w:divBdr>
        <w:top w:val="none" w:sz="0" w:space="0" w:color="auto"/>
        <w:left w:val="none" w:sz="0" w:space="0" w:color="auto"/>
        <w:bottom w:val="none" w:sz="0" w:space="0" w:color="auto"/>
        <w:right w:val="none" w:sz="0" w:space="0" w:color="auto"/>
      </w:divBdr>
    </w:div>
    <w:div w:id="1073893749">
      <w:bodyDiv w:val="1"/>
      <w:marLeft w:val="0"/>
      <w:marRight w:val="0"/>
      <w:marTop w:val="0"/>
      <w:marBottom w:val="0"/>
      <w:divBdr>
        <w:top w:val="none" w:sz="0" w:space="0" w:color="auto"/>
        <w:left w:val="none" w:sz="0" w:space="0" w:color="auto"/>
        <w:bottom w:val="none" w:sz="0" w:space="0" w:color="auto"/>
        <w:right w:val="none" w:sz="0" w:space="0" w:color="auto"/>
      </w:divBdr>
    </w:div>
    <w:div w:id="1084647606">
      <w:bodyDiv w:val="1"/>
      <w:marLeft w:val="0"/>
      <w:marRight w:val="0"/>
      <w:marTop w:val="0"/>
      <w:marBottom w:val="0"/>
      <w:divBdr>
        <w:top w:val="none" w:sz="0" w:space="0" w:color="auto"/>
        <w:left w:val="none" w:sz="0" w:space="0" w:color="auto"/>
        <w:bottom w:val="none" w:sz="0" w:space="0" w:color="auto"/>
        <w:right w:val="none" w:sz="0" w:space="0" w:color="auto"/>
      </w:divBdr>
    </w:div>
    <w:div w:id="1087993079">
      <w:bodyDiv w:val="1"/>
      <w:marLeft w:val="0"/>
      <w:marRight w:val="0"/>
      <w:marTop w:val="0"/>
      <w:marBottom w:val="0"/>
      <w:divBdr>
        <w:top w:val="none" w:sz="0" w:space="0" w:color="auto"/>
        <w:left w:val="none" w:sz="0" w:space="0" w:color="auto"/>
        <w:bottom w:val="none" w:sz="0" w:space="0" w:color="auto"/>
        <w:right w:val="none" w:sz="0" w:space="0" w:color="auto"/>
      </w:divBdr>
    </w:div>
    <w:div w:id="1097678415">
      <w:bodyDiv w:val="1"/>
      <w:marLeft w:val="0"/>
      <w:marRight w:val="0"/>
      <w:marTop w:val="0"/>
      <w:marBottom w:val="0"/>
      <w:divBdr>
        <w:top w:val="none" w:sz="0" w:space="0" w:color="auto"/>
        <w:left w:val="none" w:sz="0" w:space="0" w:color="auto"/>
        <w:bottom w:val="none" w:sz="0" w:space="0" w:color="auto"/>
        <w:right w:val="none" w:sz="0" w:space="0" w:color="auto"/>
      </w:divBdr>
    </w:div>
    <w:div w:id="1129663033">
      <w:bodyDiv w:val="1"/>
      <w:marLeft w:val="0"/>
      <w:marRight w:val="0"/>
      <w:marTop w:val="0"/>
      <w:marBottom w:val="0"/>
      <w:divBdr>
        <w:top w:val="none" w:sz="0" w:space="0" w:color="auto"/>
        <w:left w:val="none" w:sz="0" w:space="0" w:color="auto"/>
        <w:bottom w:val="none" w:sz="0" w:space="0" w:color="auto"/>
        <w:right w:val="none" w:sz="0" w:space="0" w:color="auto"/>
      </w:divBdr>
    </w:div>
    <w:div w:id="1141458753">
      <w:bodyDiv w:val="1"/>
      <w:marLeft w:val="0"/>
      <w:marRight w:val="0"/>
      <w:marTop w:val="0"/>
      <w:marBottom w:val="0"/>
      <w:divBdr>
        <w:top w:val="none" w:sz="0" w:space="0" w:color="auto"/>
        <w:left w:val="none" w:sz="0" w:space="0" w:color="auto"/>
        <w:bottom w:val="none" w:sz="0" w:space="0" w:color="auto"/>
        <w:right w:val="none" w:sz="0" w:space="0" w:color="auto"/>
      </w:divBdr>
    </w:div>
    <w:div w:id="1146701751">
      <w:bodyDiv w:val="1"/>
      <w:marLeft w:val="0"/>
      <w:marRight w:val="0"/>
      <w:marTop w:val="0"/>
      <w:marBottom w:val="0"/>
      <w:divBdr>
        <w:top w:val="none" w:sz="0" w:space="0" w:color="auto"/>
        <w:left w:val="none" w:sz="0" w:space="0" w:color="auto"/>
        <w:bottom w:val="none" w:sz="0" w:space="0" w:color="auto"/>
        <w:right w:val="none" w:sz="0" w:space="0" w:color="auto"/>
      </w:divBdr>
    </w:div>
    <w:div w:id="1148589745">
      <w:bodyDiv w:val="1"/>
      <w:marLeft w:val="0"/>
      <w:marRight w:val="0"/>
      <w:marTop w:val="0"/>
      <w:marBottom w:val="0"/>
      <w:divBdr>
        <w:top w:val="none" w:sz="0" w:space="0" w:color="auto"/>
        <w:left w:val="none" w:sz="0" w:space="0" w:color="auto"/>
        <w:bottom w:val="none" w:sz="0" w:space="0" w:color="auto"/>
        <w:right w:val="none" w:sz="0" w:space="0" w:color="auto"/>
      </w:divBdr>
    </w:div>
    <w:div w:id="1186865478">
      <w:bodyDiv w:val="1"/>
      <w:marLeft w:val="0"/>
      <w:marRight w:val="0"/>
      <w:marTop w:val="0"/>
      <w:marBottom w:val="0"/>
      <w:divBdr>
        <w:top w:val="none" w:sz="0" w:space="0" w:color="auto"/>
        <w:left w:val="none" w:sz="0" w:space="0" w:color="auto"/>
        <w:bottom w:val="none" w:sz="0" w:space="0" w:color="auto"/>
        <w:right w:val="none" w:sz="0" w:space="0" w:color="auto"/>
      </w:divBdr>
    </w:div>
    <w:div w:id="1236550919">
      <w:bodyDiv w:val="1"/>
      <w:marLeft w:val="0"/>
      <w:marRight w:val="0"/>
      <w:marTop w:val="0"/>
      <w:marBottom w:val="0"/>
      <w:divBdr>
        <w:top w:val="none" w:sz="0" w:space="0" w:color="auto"/>
        <w:left w:val="none" w:sz="0" w:space="0" w:color="auto"/>
        <w:bottom w:val="none" w:sz="0" w:space="0" w:color="auto"/>
        <w:right w:val="none" w:sz="0" w:space="0" w:color="auto"/>
      </w:divBdr>
    </w:div>
    <w:div w:id="1245799991">
      <w:bodyDiv w:val="1"/>
      <w:marLeft w:val="0"/>
      <w:marRight w:val="0"/>
      <w:marTop w:val="0"/>
      <w:marBottom w:val="0"/>
      <w:divBdr>
        <w:top w:val="none" w:sz="0" w:space="0" w:color="auto"/>
        <w:left w:val="none" w:sz="0" w:space="0" w:color="auto"/>
        <w:bottom w:val="none" w:sz="0" w:space="0" w:color="auto"/>
        <w:right w:val="none" w:sz="0" w:space="0" w:color="auto"/>
      </w:divBdr>
    </w:div>
    <w:div w:id="1246378983">
      <w:bodyDiv w:val="1"/>
      <w:marLeft w:val="0"/>
      <w:marRight w:val="0"/>
      <w:marTop w:val="0"/>
      <w:marBottom w:val="0"/>
      <w:divBdr>
        <w:top w:val="none" w:sz="0" w:space="0" w:color="auto"/>
        <w:left w:val="none" w:sz="0" w:space="0" w:color="auto"/>
        <w:bottom w:val="none" w:sz="0" w:space="0" w:color="auto"/>
        <w:right w:val="none" w:sz="0" w:space="0" w:color="auto"/>
      </w:divBdr>
    </w:div>
    <w:div w:id="1253196042">
      <w:bodyDiv w:val="1"/>
      <w:marLeft w:val="0"/>
      <w:marRight w:val="0"/>
      <w:marTop w:val="0"/>
      <w:marBottom w:val="0"/>
      <w:divBdr>
        <w:top w:val="none" w:sz="0" w:space="0" w:color="auto"/>
        <w:left w:val="none" w:sz="0" w:space="0" w:color="auto"/>
        <w:bottom w:val="none" w:sz="0" w:space="0" w:color="auto"/>
        <w:right w:val="none" w:sz="0" w:space="0" w:color="auto"/>
      </w:divBdr>
    </w:div>
    <w:div w:id="1270159480">
      <w:bodyDiv w:val="1"/>
      <w:marLeft w:val="0"/>
      <w:marRight w:val="0"/>
      <w:marTop w:val="0"/>
      <w:marBottom w:val="0"/>
      <w:divBdr>
        <w:top w:val="none" w:sz="0" w:space="0" w:color="auto"/>
        <w:left w:val="none" w:sz="0" w:space="0" w:color="auto"/>
        <w:bottom w:val="none" w:sz="0" w:space="0" w:color="auto"/>
        <w:right w:val="none" w:sz="0" w:space="0" w:color="auto"/>
      </w:divBdr>
    </w:div>
    <w:div w:id="1273786816">
      <w:bodyDiv w:val="1"/>
      <w:marLeft w:val="0"/>
      <w:marRight w:val="0"/>
      <w:marTop w:val="0"/>
      <w:marBottom w:val="0"/>
      <w:divBdr>
        <w:top w:val="none" w:sz="0" w:space="0" w:color="auto"/>
        <w:left w:val="none" w:sz="0" w:space="0" w:color="auto"/>
        <w:bottom w:val="none" w:sz="0" w:space="0" w:color="auto"/>
        <w:right w:val="none" w:sz="0" w:space="0" w:color="auto"/>
      </w:divBdr>
    </w:div>
    <w:div w:id="1338658849">
      <w:bodyDiv w:val="1"/>
      <w:marLeft w:val="0"/>
      <w:marRight w:val="0"/>
      <w:marTop w:val="0"/>
      <w:marBottom w:val="0"/>
      <w:divBdr>
        <w:top w:val="none" w:sz="0" w:space="0" w:color="auto"/>
        <w:left w:val="none" w:sz="0" w:space="0" w:color="auto"/>
        <w:bottom w:val="none" w:sz="0" w:space="0" w:color="auto"/>
        <w:right w:val="none" w:sz="0" w:space="0" w:color="auto"/>
      </w:divBdr>
    </w:div>
    <w:div w:id="1362246606">
      <w:bodyDiv w:val="1"/>
      <w:marLeft w:val="0"/>
      <w:marRight w:val="0"/>
      <w:marTop w:val="0"/>
      <w:marBottom w:val="0"/>
      <w:divBdr>
        <w:top w:val="none" w:sz="0" w:space="0" w:color="auto"/>
        <w:left w:val="none" w:sz="0" w:space="0" w:color="auto"/>
        <w:bottom w:val="none" w:sz="0" w:space="0" w:color="auto"/>
        <w:right w:val="none" w:sz="0" w:space="0" w:color="auto"/>
      </w:divBdr>
    </w:div>
    <w:div w:id="1372345200">
      <w:bodyDiv w:val="1"/>
      <w:marLeft w:val="0"/>
      <w:marRight w:val="0"/>
      <w:marTop w:val="0"/>
      <w:marBottom w:val="0"/>
      <w:divBdr>
        <w:top w:val="none" w:sz="0" w:space="0" w:color="auto"/>
        <w:left w:val="none" w:sz="0" w:space="0" w:color="auto"/>
        <w:bottom w:val="none" w:sz="0" w:space="0" w:color="auto"/>
        <w:right w:val="none" w:sz="0" w:space="0" w:color="auto"/>
      </w:divBdr>
    </w:div>
    <w:div w:id="1416173820">
      <w:bodyDiv w:val="1"/>
      <w:marLeft w:val="0"/>
      <w:marRight w:val="0"/>
      <w:marTop w:val="0"/>
      <w:marBottom w:val="0"/>
      <w:divBdr>
        <w:top w:val="none" w:sz="0" w:space="0" w:color="auto"/>
        <w:left w:val="none" w:sz="0" w:space="0" w:color="auto"/>
        <w:bottom w:val="none" w:sz="0" w:space="0" w:color="auto"/>
        <w:right w:val="none" w:sz="0" w:space="0" w:color="auto"/>
      </w:divBdr>
    </w:div>
    <w:div w:id="1481313656">
      <w:bodyDiv w:val="1"/>
      <w:marLeft w:val="0"/>
      <w:marRight w:val="0"/>
      <w:marTop w:val="0"/>
      <w:marBottom w:val="0"/>
      <w:divBdr>
        <w:top w:val="none" w:sz="0" w:space="0" w:color="auto"/>
        <w:left w:val="none" w:sz="0" w:space="0" w:color="auto"/>
        <w:bottom w:val="none" w:sz="0" w:space="0" w:color="auto"/>
        <w:right w:val="none" w:sz="0" w:space="0" w:color="auto"/>
      </w:divBdr>
    </w:div>
    <w:div w:id="1492210118">
      <w:bodyDiv w:val="1"/>
      <w:marLeft w:val="0"/>
      <w:marRight w:val="0"/>
      <w:marTop w:val="0"/>
      <w:marBottom w:val="0"/>
      <w:divBdr>
        <w:top w:val="none" w:sz="0" w:space="0" w:color="auto"/>
        <w:left w:val="none" w:sz="0" w:space="0" w:color="auto"/>
        <w:bottom w:val="none" w:sz="0" w:space="0" w:color="auto"/>
        <w:right w:val="none" w:sz="0" w:space="0" w:color="auto"/>
      </w:divBdr>
    </w:div>
    <w:div w:id="1492986198">
      <w:bodyDiv w:val="1"/>
      <w:marLeft w:val="0"/>
      <w:marRight w:val="0"/>
      <w:marTop w:val="0"/>
      <w:marBottom w:val="0"/>
      <w:divBdr>
        <w:top w:val="none" w:sz="0" w:space="0" w:color="auto"/>
        <w:left w:val="none" w:sz="0" w:space="0" w:color="auto"/>
        <w:bottom w:val="none" w:sz="0" w:space="0" w:color="auto"/>
        <w:right w:val="none" w:sz="0" w:space="0" w:color="auto"/>
      </w:divBdr>
    </w:div>
    <w:div w:id="1500657615">
      <w:bodyDiv w:val="1"/>
      <w:marLeft w:val="0"/>
      <w:marRight w:val="0"/>
      <w:marTop w:val="0"/>
      <w:marBottom w:val="0"/>
      <w:divBdr>
        <w:top w:val="none" w:sz="0" w:space="0" w:color="auto"/>
        <w:left w:val="none" w:sz="0" w:space="0" w:color="auto"/>
        <w:bottom w:val="none" w:sz="0" w:space="0" w:color="auto"/>
        <w:right w:val="none" w:sz="0" w:space="0" w:color="auto"/>
      </w:divBdr>
    </w:div>
    <w:div w:id="1516381806">
      <w:bodyDiv w:val="1"/>
      <w:marLeft w:val="0"/>
      <w:marRight w:val="0"/>
      <w:marTop w:val="0"/>
      <w:marBottom w:val="0"/>
      <w:divBdr>
        <w:top w:val="none" w:sz="0" w:space="0" w:color="auto"/>
        <w:left w:val="none" w:sz="0" w:space="0" w:color="auto"/>
        <w:bottom w:val="none" w:sz="0" w:space="0" w:color="auto"/>
        <w:right w:val="none" w:sz="0" w:space="0" w:color="auto"/>
      </w:divBdr>
    </w:div>
    <w:div w:id="1551041242">
      <w:bodyDiv w:val="1"/>
      <w:marLeft w:val="0"/>
      <w:marRight w:val="0"/>
      <w:marTop w:val="0"/>
      <w:marBottom w:val="0"/>
      <w:divBdr>
        <w:top w:val="none" w:sz="0" w:space="0" w:color="auto"/>
        <w:left w:val="none" w:sz="0" w:space="0" w:color="auto"/>
        <w:bottom w:val="none" w:sz="0" w:space="0" w:color="auto"/>
        <w:right w:val="none" w:sz="0" w:space="0" w:color="auto"/>
      </w:divBdr>
    </w:div>
    <w:div w:id="1557548264">
      <w:bodyDiv w:val="1"/>
      <w:marLeft w:val="0"/>
      <w:marRight w:val="0"/>
      <w:marTop w:val="0"/>
      <w:marBottom w:val="0"/>
      <w:divBdr>
        <w:top w:val="none" w:sz="0" w:space="0" w:color="auto"/>
        <w:left w:val="none" w:sz="0" w:space="0" w:color="auto"/>
        <w:bottom w:val="none" w:sz="0" w:space="0" w:color="auto"/>
        <w:right w:val="none" w:sz="0" w:space="0" w:color="auto"/>
      </w:divBdr>
    </w:div>
    <w:div w:id="1568106442">
      <w:bodyDiv w:val="1"/>
      <w:marLeft w:val="0"/>
      <w:marRight w:val="0"/>
      <w:marTop w:val="0"/>
      <w:marBottom w:val="0"/>
      <w:divBdr>
        <w:top w:val="none" w:sz="0" w:space="0" w:color="auto"/>
        <w:left w:val="none" w:sz="0" w:space="0" w:color="auto"/>
        <w:bottom w:val="none" w:sz="0" w:space="0" w:color="auto"/>
        <w:right w:val="none" w:sz="0" w:space="0" w:color="auto"/>
      </w:divBdr>
    </w:div>
    <w:div w:id="1581256665">
      <w:bodyDiv w:val="1"/>
      <w:marLeft w:val="0"/>
      <w:marRight w:val="0"/>
      <w:marTop w:val="0"/>
      <w:marBottom w:val="0"/>
      <w:divBdr>
        <w:top w:val="none" w:sz="0" w:space="0" w:color="auto"/>
        <w:left w:val="none" w:sz="0" w:space="0" w:color="auto"/>
        <w:bottom w:val="none" w:sz="0" w:space="0" w:color="auto"/>
        <w:right w:val="none" w:sz="0" w:space="0" w:color="auto"/>
      </w:divBdr>
    </w:div>
    <w:div w:id="1601258198">
      <w:bodyDiv w:val="1"/>
      <w:marLeft w:val="0"/>
      <w:marRight w:val="0"/>
      <w:marTop w:val="0"/>
      <w:marBottom w:val="0"/>
      <w:divBdr>
        <w:top w:val="none" w:sz="0" w:space="0" w:color="auto"/>
        <w:left w:val="none" w:sz="0" w:space="0" w:color="auto"/>
        <w:bottom w:val="none" w:sz="0" w:space="0" w:color="auto"/>
        <w:right w:val="none" w:sz="0" w:space="0" w:color="auto"/>
      </w:divBdr>
    </w:div>
    <w:div w:id="1768572739">
      <w:bodyDiv w:val="1"/>
      <w:marLeft w:val="0"/>
      <w:marRight w:val="0"/>
      <w:marTop w:val="0"/>
      <w:marBottom w:val="0"/>
      <w:divBdr>
        <w:top w:val="none" w:sz="0" w:space="0" w:color="auto"/>
        <w:left w:val="none" w:sz="0" w:space="0" w:color="auto"/>
        <w:bottom w:val="none" w:sz="0" w:space="0" w:color="auto"/>
        <w:right w:val="none" w:sz="0" w:space="0" w:color="auto"/>
      </w:divBdr>
    </w:div>
    <w:div w:id="1788498741">
      <w:bodyDiv w:val="1"/>
      <w:marLeft w:val="0"/>
      <w:marRight w:val="0"/>
      <w:marTop w:val="0"/>
      <w:marBottom w:val="0"/>
      <w:divBdr>
        <w:top w:val="none" w:sz="0" w:space="0" w:color="auto"/>
        <w:left w:val="none" w:sz="0" w:space="0" w:color="auto"/>
        <w:bottom w:val="none" w:sz="0" w:space="0" w:color="auto"/>
        <w:right w:val="none" w:sz="0" w:space="0" w:color="auto"/>
      </w:divBdr>
    </w:div>
    <w:div w:id="1818449105">
      <w:bodyDiv w:val="1"/>
      <w:marLeft w:val="0"/>
      <w:marRight w:val="0"/>
      <w:marTop w:val="0"/>
      <w:marBottom w:val="0"/>
      <w:divBdr>
        <w:top w:val="none" w:sz="0" w:space="0" w:color="auto"/>
        <w:left w:val="none" w:sz="0" w:space="0" w:color="auto"/>
        <w:bottom w:val="none" w:sz="0" w:space="0" w:color="auto"/>
        <w:right w:val="none" w:sz="0" w:space="0" w:color="auto"/>
      </w:divBdr>
    </w:div>
    <w:div w:id="1819220501">
      <w:bodyDiv w:val="1"/>
      <w:marLeft w:val="0"/>
      <w:marRight w:val="0"/>
      <w:marTop w:val="0"/>
      <w:marBottom w:val="0"/>
      <w:divBdr>
        <w:top w:val="none" w:sz="0" w:space="0" w:color="auto"/>
        <w:left w:val="none" w:sz="0" w:space="0" w:color="auto"/>
        <w:bottom w:val="none" w:sz="0" w:space="0" w:color="auto"/>
        <w:right w:val="none" w:sz="0" w:space="0" w:color="auto"/>
      </w:divBdr>
    </w:div>
    <w:div w:id="1819419206">
      <w:bodyDiv w:val="1"/>
      <w:marLeft w:val="0"/>
      <w:marRight w:val="0"/>
      <w:marTop w:val="0"/>
      <w:marBottom w:val="0"/>
      <w:divBdr>
        <w:top w:val="none" w:sz="0" w:space="0" w:color="auto"/>
        <w:left w:val="none" w:sz="0" w:space="0" w:color="auto"/>
        <w:bottom w:val="none" w:sz="0" w:space="0" w:color="auto"/>
        <w:right w:val="none" w:sz="0" w:space="0" w:color="auto"/>
      </w:divBdr>
    </w:div>
    <w:div w:id="1823882851">
      <w:bodyDiv w:val="1"/>
      <w:marLeft w:val="0"/>
      <w:marRight w:val="0"/>
      <w:marTop w:val="0"/>
      <w:marBottom w:val="0"/>
      <w:divBdr>
        <w:top w:val="none" w:sz="0" w:space="0" w:color="auto"/>
        <w:left w:val="none" w:sz="0" w:space="0" w:color="auto"/>
        <w:bottom w:val="none" w:sz="0" w:space="0" w:color="auto"/>
        <w:right w:val="none" w:sz="0" w:space="0" w:color="auto"/>
      </w:divBdr>
    </w:div>
    <w:div w:id="1868325698">
      <w:bodyDiv w:val="1"/>
      <w:marLeft w:val="0"/>
      <w:marRight w:val="0"/>
      <w:marTop w:val="0"/>
      <w:marBottom w:val="0"/>
      <w:divBdr>
        <w:top w:val="none" w:sz="0" w:space="0" w:color="auto"/>
        <w:left w:val="none" w:sz="0" w:space="0" w:color="auto"/>
        <w:bottom w:val="none" w:sz="0" w:space="0" w:color="auto"/>
        <w:right w:val="none" w:sz="0" w:space="0" w:color="auto"/>
      </w:divBdr>
    </w:div>
    <w:div w:id="1905676950">
      <w:bodyDiv w:val="1"/>
      <w:marLeft w:val="0"/>
      <w:marRight w:val="0"/>
      <w:marTop w:val="0"/>
      <w:marBottom w:val="0"/>
      <w:divBdr>
        <w:top w:val="none" w:sz="0" w:space="0" w:color="auto"/>
        <w:left w:val="none" w:sz="0" w:space="0" w:color="auto"/>
        <w:bottom w:val="none" w:sz="0" w:space="0" w:color="auto"/>
        <w:right w:val="none" w:sz="0" w:space="0" w:color="auto"/>
      </w:divBdr>
    </w:div>
    <w:div w:id="1925603528">
      <w:bodyDiv w:val="1"/>
      <w:marLeft w:val="0"/>
      <w:marRight w:val="0"/>
      <w:marTop w:val="0"/>
      <w:marBottom w:val="0"/>
      <w:divBdr>
        <w:top w:val="none" w:sz="0" w:space="0" w:color="auto"/>
        <w:left w:val="none" w:sz="0" w:space="0" w:color="auto"/>
        <w:bottom w:val="none" w:sz="0" w:space="0" w:color="auto"/>
        <w:right w:val="none" w:sz="0" w:space="0" w:color="auto"/>
      </w:divBdr>
    </w:div>
    <w:div w:id="1967853743">
      <w:bodyDiv w:val="1"/>
      <w:marLeft w:val="0"/>
      <w:marRight w:val="0"/>
      <w:marTop w:val="0"/>
      <w:marBottom w:val="0"/>
      <w:divBdr>
        <w:top w:val="none" w:sz="0" w:space="0" w:color="auto"/>
        <w:left w:val="none" w:sz="0" w:space="0" w:color="auto"/>
        <w:bottom w:val="none" w:sz="0" w:space="0" w:color="auto"/>
        <w:right w:val="none" w:sz="0" w:space="0" w:color="auto"/>
      </w:divBdr>
    </w:div>
    <w:div w:id="1972900393">
      <w:bodyDiv w:val="1"/>
      <w:marLeft w:val="0"/>
      <w:marRight w:val="0"/>
      <w:marTop w:val="0"/>
      <w:marBottom w:val="0"/>
      <w:divBdr>
        <w:top w:val="none" w:sz="0" w:space="0" w:color="auto"/>
        <w:left w:val="none" w:sz="0" w:space="0" w:color="auto"/>
        <w:bottom w:val="none" w:sz="0" w:space="0" w:color="auto"/>
        <w:right w:val="none" w:sz="0" w:space="0" w:color="auto"/>
      </w:divBdr>
    </w:div>
    <w:div w:id="1993096106">
      <w:bodyDiv w:val="1"/>
      <w:marLeft w:val="0"/>
      <w:marRight w:val="0"/>
      <w:marTop w:val="0"/>
      <w:marBottom w:val="0"/>
      <w:divBdr>
        <w:top w:val="none" w:sz="0" w:space="0" w:color="auto"/>
        <w:left w:val="none" w:sz="0" w:space="0" w:color="auto"/>
        <w:bottom w:val="none" w:sz="0" w:space="0" w:color="auto"/>
        <w:right w:val="none" w:sz="0" w:space="0" w:color="auto"/>
      </w:divBdr>
    </w:div>
    <w:div w:id="2013071132">
      <w:bodyDiv w:val="1"/>
      <w:marLeft w:val="0"/>
      <w:marRight w:val="0"/>
      <w:marTop w:val="0"/>
      <w:marBottom w:val="0"/>
      <w:divBdr>
        <w:top w:val="none" w:sz="0" w:space="0" w:color="auto"/>
        <w:left w:val="none" w:sz="0" w:space="0" w:color="auto"/>
        <w:bottom w:val="none" w:sz="0" w:space="0" w:color="auto"/>
        <w:right w:val="none" w:sz="0" w:space="0" w:color="auto"/>
      </w:divBdr>
    </w:div>
    <w:div w:id="2058387307">
      <w:bodyDiv w:val="1"/>
      <w:marLeft w:val="0"/>
      <w:marRight w:val="0"/>
      <w:marTop w:val="0"/>
      <w:marBottom w:val="0"/>
      <w:divBdr>
        <w:top w:val="none" w:sz="0" w:space="0" w:color="auto"/>
        <w:left w:val="none" w:sz="0" w:space="0" w:color="auto"/>
        <w:bottom w:val="none" w:sz="0" w:space="0" w:color="auto"/>
        <w:right w:val="none" w:sz="0" w:space="0" w:color="auto"/>
      </w:divBdr>
    </w:div>
    <w:div w:id="2059476605">
      <w:bodyDiv w:val="1"/>
      <w:marLeft w:val="0"/>
      <w:marRight w:val="0"/>
      <w:marTop w:val="0"/>
      <w:marBottom w:val="0"/>
      <w:divBdr>
        <w:top w:val="none" w:sz="0" w:space="0" w:color="auto"/>
        <w:left w:val="none" w:sz="0" w:space="0" w:color="auto"/>
        <w:bottom w:val="none" w:sz="0" w:space="0" w:color="auto"/>
        <w:right w:val="none" w:sz="0" w:space="0" w:color="auto"/>
      </w:divBdr>
    </w:div>
    <w:div w:id="2061785392">
      <w:bodyDiv w:val="1"/>
      <w:marLeft w:val="0"/>
      <w:marRight w:val="0"/>
      <w:marTop w:val="0"/>
      <w:marBottom w:val="0"/>
      <w:divBdr>
        <w:top w:val="none" w:sz="0" w:space="0" w:color="auto"/>
        <w:left w:val="none" w:sz="0" w:space="0" w:color="auto"/>
        <w:bottom w:val="none" w:sz="0" w:space="0" w:color="auto"/>
        <w:right w:val="none" w:sz="0" w:space="0" w:color="auto"/>
      </w:divBdr>
    </w:div>
    <w:div w:id="20721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52900F-4E4C-45CA-8B52-2F88080128AF}">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60C42-A3F3-45C9-B222-914E6702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22722</Words>
  <Characters>129516</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Salsabila</dc:creator>
  <cp:keywords/>
  <dc:description/>
  <cp:lastModifiedBy>Aulia Salsabila Zakiyyah Nur_2201036196</cp:lastModifiedBy>
  <cp:revision>2</cp:revision>
  <cp:lastPrinted>2025-10-21T23:02:00Z</cp:lastPrinted>
  <dcterms:created xsi:type="dcterms:W3CDTF">2025-10-22T01:03:00Z</dcterms:created>
  <dcterms:modified xsi:type="dcterms:W3CDTF">2025-10-22T01:03:00Z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881dadec-9470-3e8b-8ec0-86b94aa2b8ad</vt:lpwstr>
  </property>
  <property fmtid="{D5CDD505-2E9C-101B-9397-08002B2CF9AE}" pid="24" name="Mendeley Citation Style_1">
    <vt:lpwstr>http://www.zotero.org/styles/apa</vt:lpwstr>
  </property>
</Properties>
</file>