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AEE1" w14:textId="77777777" w:rsidR="00CD488C" w:rsidRDefault="003C7CAD">
      <w:pPr>
        <w:jc w:val="center"/>
        <w:rPr>
          <w:rFonts w:ascii="Times New Roman" w:hAnsi="Times New Roman" w:cs="Times New Roman"/>
          <w:b/>
          <w:bCs/>
          <w:iCs/>
          <w:sz w:val="24"/>
          <w:szCs w:val="24"/>
          <w:lang w:val="zh-CN"/>
        </w:rPr>
      </w:pPr>
      <w:r>
        <w:rPr>
          <w:rFonts w:ascii="Times New Roman" w:hAnsi="Times New Roman" w:cs="Times New Roman"/>
          <w:b/>
          <w:bCs/>
          <w:sz w:val="24"/>
          <w:szCs w:val="24"/>
          <w:lang w:val="zh-CN"/>
        </w:rPr>
        <w:t xml:space="preserve">PENGARUH </w:t>
      </w:r>
      <w:r>
        <w:rPr>
          <w:rFonts w:ascii="Times New Roman" w:hAnsi="Times New Roman" w:cs="Times New Roman"/>
          <w:b/>
          <w:bCs/>
          <w:i/>
          <w:sz w:val="24"/>
          <w:szCs w:val="24"/>
          <w:lang w:val="zh-CN"/>
        </w:rPr>
        <w:t>GREEN ACCOUNTING</w:t>
      </w:r>
      <w:r>
        <w:rPr>
          <w:rFonts w:ascii="Times New Roman" w:hAnsi="Times New Roman" w:cs="Times New Roman"/>
          <w:b/>
          <w:bCs/>
          <w:i/>
          <w:sz w:val="24"/>
          <w:szCs w:val="24"/>
        </w:rPr>
        <w:t xml:space="preserve"> </w:t>
      </w:r>
      <w:r>
        <w:rPr>
          <w:rFonts w:ascii="Times New Roman" w:hAnsi="Times New Roman" w:cs="Times New Roman"/>
          <w:b/>
          <w:bCs/>
          <w:iCs/>
          <w:sz w:val="24"/>
          <w:szCs w:val="24"/>
        </w:rPr>
        <w:t xml:space="preserve">DAN </w:t>
      </w:r>
      <w:r>
        <w:rPr>
          <w:rFonts w:ascii="Times New Roman" w:hAnsi="Times New Roman" w:cs="Times New Roman"/>
          <w:b/>
          <w:bCs/>
          <w:i/>
          <w:sz w:val="24"/>
          <w:szCs w:val="24"/>
          <w:lang w:val="zh-CN"/>
        </w:rPr>
        <w:t xml:space="preserve">MATERIAL FLOW COST ACCOUNTING </w:t>
      </w:r>
      <w:r>
        <w:rPr>
          <w:rFonts w:ascii="Times New Roman" w:hAnsi="Times New Roman" w:cs="Times New Roman"/>
          <w:b/>
          <w:bCs/>
          <w:iCs/>
          <w:sz w:val="24"/>
          <w:szCs w:val="24"/>
          <w:lang w:val="zh-CN"/>
        </w:rPr>
        <w:t xml:space="preserve">(MFCA) TERHADAP </w:t>
      </w:r>
      <w:r>
        <w:rPr>
          <w:rFonts w:ascii="Times New Roman" w:hAnsi="Times New Roman" w:cs="Times New Roman"/>
          <w:b/>
          <w:bCs/>
          <w:iCs/>
          <w:sz w:val="24"/>
          <w:szCs w:val="24"/>
        </w:rPr>
        <w:t xml:space="preserve">KEBERLANJUTAN PERUSAHAAN </w:t>
      </w:r>
      <w:r>
        <w:rPr>
          <w:rFonts w:ascii="Times New Roman" w:hAnsi="Times New Roman" w:cs="Times New Roman"/>
          <w:b/>
          <w:bCs/>
          <w:iCs/>
          <w:sz w:val="24"/>
          <w:szCs w:val="24"/>
          <w:lang w:val="zh-CN"/>
        </w:rPr>
        <w:t xml:space="preserve">PADA PERUSAHAAN </w:t>
      </w:r>
      <w:r>
        <w:rPr>
          <w:rFonts w:ascii="Times New Roman" w:hAnsi="Times New Roman" w:cs="Times New Roman"/>
          <w:b/>
          <w:bCs/>
          <w:iCs/>
          <w:sz w:val="24"/>
          <w:szCs w:val="24"/>
        </w:rPr>
        <w:t xml:space="preserve">INDUSTRI DASAR DAN KIMIA </w:t>
      </w:r>
      <w:r>
        <w:rPr>
          <w:rFonts w:ascii="Times New Roman" w:hAnsi="Times New Roman" w:cs="Times New Roman"/>
          <w:b/>
          <w:bCs/>
          <w:iCs/>
          <w:sz w:val="24"/>
          <w:szCs w:val="24"/>
          <w:lang w:val="zh-CN"/>
        </w:rPr>
        <w:t>YANG TERDAFTAR DI BURSA EFEK INDONESIA (BEI) TAHUN 20</w:t>
      </w:r>
      <w:r>
        <w:rPr>
          <w:rFonts w:ascii="Times New Roman" w:hAnsi="Times New Roman" w:cs="Times New Roman"/>
          <w:b/>
          <w:bCs/>
          <w:iCs/>
          <w:sz w:val="24"/>
          <w:szCs w:val="24"/>
        </w:rPr>
        <w:t>21</w:t>
      </w:r>
      <w:r>
        <w:rPr>
          <w:rFonts w:ascii="Times New Roman" w:hAnsi="Times New Roman" w:cs="Times New Roman"/>
          <w:b/>
          <w:bCs/>
          <w:iCs/>
          <w:sz w:val="24"/>
          <w:szCs w:val="24"/>
          <w:lang w:val="zh-CN"/>
        </w:rPr>
        <w:t>-2023</w:t>
      </w:r>
    </w:p>
    <w:p w14:paraId="5B2DAF39"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w:t>
      </w:r>
    </w:p>
    <w:p w14:paraId="02A81479"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SKRIPSI</w:t>
      </w:r>
    </w:p>
    <w:p w14:paraId="0526159E" w14:textId="77777777" w:rsidR="00CD488C" w:rsidRDefault="003C7CAD">
      <w:pPr>
        <w:jc w:val="center"/>
        <w:rPr>
          <w:rFonts w:ascii="Times New Roman" w:hAnsi="Times New Roman" w:cs="Times New Roman"/>
          <w:sz w:val="24"/>
          <w:szCs w:val="24"/>
        </w:rPr>
      </w:pPr>
      <w:r>
        <w:rPr>
          <w:rFonts w:ascii="Times New Roman" w:hAnsi="Times New Roman" w:cs="Times New Roman"/>
          <w:sz w:val="24"/>
          <w:szCs w:val="24"/>
          <w:lang w:val="zh-CN"/>
        </w:rPr>
        <w:t xml:space="preserve">UNTUK SEMINAR </w:t>
      </w:r>
      <w:r>
        <w:rPr>
          <w:rFonts w:ascii="Times New Roman" w:hAnsi="Times New Roman" w:cs="Times New Roman"/>
          <w:sz w:val="24"/>
          <w:szCs w:val="24"/>
        </w:rPr>
        <w:t>HASIL</w:t>
      </w:r>
    </w:p>
    <w:p w14:paraId="2117EF99"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w:t>
      </w:r>
    </w:p>
    <w:p w14:paraId="2E4F7699"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noProof/>
          <w:sz w:val="24"/>
          <w:szCs w:val="24"/>
          <w:lang w:val="zh-CN"/>
        </w:rPr>
        <w:drawing>
          <wp:inline distT="0" distB="0" distL="0" distR="0" wp14:anchorId="53163C50" wp14:editId="1714A604">
            <wp:extent cx="1797050" cy="1797050"/>
            <wp:effectExtent l="0" t="0" r="0" b="0"/>
            <wp:docPr id="21596466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466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97050" cy="1797050"/>
                    </a:xfrm>
                    <a:prstGeom prst="rect">
                      <a:avLst/>
                    </a:prstGeom>
                    <a:noFill/>
                    <a:ln>
                      <a:noFill/>
                    </a:ln>
                  </pic:spPr>
                </pic:pic>
              </a:graphicData>
            </a:graphic>
          </wp:inline>
        </w:drawing>
      </w:r>
      <w:r>
        <w:rPr>
          <w:rFonts w:ascii="Times New Roman" w:hAnsi="Times New Roman" w:cs="Times New Roman"/>
          <w:b/>
          <w:bCs/>
          <w:sz w:val="24"/>
          <w:szCs w:val="24"/>
          <w:lang w:val="zh-CN"/>
        </w:rPr>
        <w:t xml:space="preserve"> </w:t>
      </w:r>
    </w:p>
    <w:p w14:paraId="398594C0"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w:t>
      </w:r>
    </w:p>
    <w:p w14:paraId="54A85EAE" w14:textId="77777777" w:rsidR="00CD488C" w:rsidRDefault="003C7CAD">
      <w:pPr>
        <w:jc w:val="center"/>
        <w:rPr>
          <w:rFonts w:ascii="Times New Roman" w:hAnsi="Times New Roman" w:cs="Times New Roman"/>
          <w:sz w:val="24"/>
          <w:szCs w:val="24"/>
          <w:lang w:val="zh-CN"/>
        </w:rPr>
      </w:pPr>
      <w:r>
        <w:rPr>
          <w:rFonts w:ascii="Times New Roman" w:hAnsi="Times New Roman" w:cs="Times New Roman"/>
          <w:sz w:val="24"/>
          <w:szCs w:val="24"/>
          <w:lang w:val="zh-CN"/>
        </w:rPr>
        <w:t>Oleh :</w:t>
      </w:r>
    </w:p>
    <w:p w14:paraId="5A4521F6"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w:t>
      </w:r>
    </w:p>
    <w:p w14:paraId="2934B1A9"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GHITA OLIVIA SIMANJUNTAK</w:t>
      </w:r>
    </w:p>
    <w:p w14:paraId="65906B52"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2101036154</w:t>
      </w:r>
    </w:p>
    <w:p w14:paraId="70721B34"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S1 AKUNTANSI</w:t>
      </w:r>
    </w:p>
    <w:p w14:paraId="648A81BD"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w:t>
      </w:r>
    </w:p>
    <w:p w14:paraId="30A02693"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w:t>
      </w:r>
    </w:p>
    <w:p w14:paraId="0AF492FF"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FAKULTAS EKONOMI DAN BISNIS</w:t>
      </w:r>
    </w:p>
    <w:p w14:paraId="63B7FFF3"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UNIVERSITAS MULAWARMAN </w:t>
      </w:r>
    </w:p>
    <w:p w14:paraId="24E2F9C7" w14:textId="77777777" w:rsidR="00CD488C" w:rsidRDefault="003C7CAD">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SAMARINDA</w:t>
      </w:r>
    </w:p>
    <w:p w14:paraId="3B74EB38" w14:textId="77777777" w:rsidR="00AC43AB" w:rsidRDefault="003C7CAD" w:rsidP="00AC43AB">
      <w:pPr>
        <w:jc w:val="center"/>
        <w:rPr>
          <w:rFonts w:ascii="Times New Roman" w:hAnsi="Times New Roman" w:cs="Times New Roman"/>
          <w:b/>
          <w:bCs/>
          <w:sz w:val="24"/>
          <w:szCs w:val="24"/>
        </w:rPr>
        <w:sectPr w:rsidR="00AC43AB" w:rsidSect="00AC43AB">
          <w:headerReference w:type="default" r:id="rId10"/>
          <w:footerReference w:type="default" r:id="rId11"/>
          <w:footerReference w:type="first" r:id="rId12"/>
          <w:pgSz w:w="12240" w:h="15840"/>
          <w:pgMar w:top="1440" w:right="1440" w:bottom="1440" w:left="1440" w:header="720" w:footer="720" w:gutter="0"/>
          <w:pgNumType w:fmt="lowerRoman" w:start="1"/>
          <w:cols w:space="720"/>
          <w:titlePg/>
          <w:docGrid w:linePitch="299"/>
        </w:sectPr>
      </w:pPr>
      <w:r>
        <w:rPr>
          <w:rFonts w:ascii="Times New Roman" w:hAnsi="Times New Roman" w:cs="Times New Roman"/>
          <w:b/>
          <w:bCs/>
          <w:sz w:val="24"/>
          <w:szCs w:val="24"/>
          <w:lang w:val="zh-CN"/>
        </w:rPr>
        <w:t xml:space="preserve"> 202</w:t>
      </w:r>
      <w:r>
        <w:rPr>
          <w:rFonts w:ascii="Times New Roman" w:hAnsi="Times New Roman" w:cs="Times New Roman"/>
          <w:b/>
          <w:bCs/>
          <w:sz w:val="24"/>
          <w:szCs w:val="24"/>
        </w:rPr>
        <w:t>5</w:t>
      </w:r>
    </w:p>
    <w:p w14:paraId="37DF4259" w14:textId="7E9BD630" w:rsidR="004155E7" w:rsidRDefault="004155E7" w:rsidP="00D613C7">
      <w:pPr>
        <w:pStyle w:val="Heading1"/>
      </w:pPr>
      <w:bookmarkStart w:id="0" w:name="_Toc200484690"/>
      <w:r>
        <w:lastRenderedPageBreak/>
        <w:t>HALAMAN PENGESAHAN</w:t>
      </w:r>
      <w:bookmarkEnd w:id="0"/>
    </w:p>
    <w:p w14:paraId="0B0126BA" w14:textId="77777777" w:rsidR="004155E7" w:rsidRDefault="004155E7" w:rsidP="00AC43AB">
      <w:pPr>
        <w:spacing w:before="100" w:beforeAutospacing="1" w:after="100" w:afterAutospacing="1" w:line="360" w:lineRule="auto"/>
        <w:ind w:left="2160" w:hanging="2160"/>
        <w:jc w:val="both"/>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Judul Penelitian</w:t>
      </w:r>
      <w:r>
        <w:rPr>
          <w:rFonts w:ascii="Times New Roman" w:eastAsia="DengXian" w:hAnsi="Times New Roman" w:cs="Times New Roman"/>
          <w:kern w:val="0"/>
          <w:sz w:val="24"/>
          <w:szCs w:val="24"/>
          <w:lang w:val="zh-CN" w:eastAsia="zh-CN"/>
          <w14:ligatures w14:val="none"/>
        </w:rPr>
        <w:tab/>
        <w:t xml:space="preserve">: Pengaruh </w:t>
      </w:r>
      <w:r>
        <w:rPr>
          <w:rFonts w:ascii="Times New Roman" w:eastAsia="DengXian" w:hAnsi="Times New Roman" w:cs="Times New Roman"/>
          <w:i/>
          <w:iCs/>
          <w:kern w:val="0"/>
          <w:sz w:val="24"/>
          <w:szCs w:val="24"/>
          <w:lang w:val="zh-CN" w:eastAsia="zh-CN"/>
          <w14:ligatures w14:val="none"/>
        </w:rPr>
        <w:t>Green Accounting</w:t>
      </w:r>
      <w:r>
        <w:rPr>
          <w:rFonts w:ascii="Times New Roman" w:eastAsia="DengXian" w:hAnsi="Times New Roman" w:cs="Times New Roman"/>
          <w:kern w:val="0"/>
          <w:sz w:val="24"/>
          <w:szCs w:val="24"/>
          <w:lang w:val="zh-CN" w:eastAsia="zh-CN"/>
          <w14:ligatures w14:val="none"/>
        </w:rPr>
        <w:t xml:space="preserve"> dan </w:t>
      </w:r>
      <w:r>
        <w:rPr>
          <w:rFonts w:ascii="Times New Roman" w:eastAsia="DengXian" w:hAnsi="Times New Roman" w:cs="Times New Roman"/>
          <w:i/>
          <w:iCs/>
          <w:kern w:val="0"/>
          <w:sz w:val="24"/>
          <w:szCs w:val="24"/>
          <w:lang w:val="zh-CN" w:eastAsia="zh-CN"/>
          <w14:ligatures w14:val="none"/>
        </w:rPr>
        <w:t>Material Flow Cost Accounting</w:t>
      </w:r>
      <w:r>
        <w:rPr>
          <w:rFonts w:ascii="Times New Roman" w:eastAsia="DengXian" w:hAnsi="Times New Roman" w:cs="Times New Roman"/>
          <w:kern w:val="0"/>
          <w:sz w:val="24"/>
          <w:szCs w:val="24"/>
          <w:lang w:val="zh-CN" w:eastAsia="zh-CN"/>
          <w14:ligatures w14:val="none"/>
        </w:rPr>
        <w:t xml:space="preserve"> (MFCA) Terhadap </w:t>
      </w:r>
      <w:proofErr w:type="spellStart"/>
      <w:r>
        <w:rPr>
          <w:rFonts w:ascii="Times New Roman" w:eastAsia="DengXian" w:hAnsi="Times New Roman" w:cs="Times New Roman"/>
          <w:kern w:val="0"/>
          <w:sz w:val="24"/>
          <w:szCs w:val="24"/>
          <w:lang w:eastAsia="zh-CN"/>
          <w14:ligatures w14:val="none"/>
        </w:rPr>
        <w:t>Keberlanjutan</w:t>
      </w:r>
      <w:proofErr w:type="spellEnd"/>
      <w:r>
        <w:rPr>
          <w:rFonts w:ascii="Times New Roman" w:eastAsia="DengXian" w:hAnsi="Times New Roman" w:cs="Times New Roman"/>
          <w:kern w:val="0"/>
          <w:sz w:val="24"/>
          <w:szCs w:val="24"/>
          <w:lang w:eastAsia="zh-CN"/>
          <w14:ligatures w14:val="none"/>
        </w:rPr>
        <w:t xml:space="preserve"> Perusahaan</w:t>
      </w:r>
      <w:r>
        <w:rPr>
          <w:rFonts w:ascii="Times New Roman" w:eastAsia="DengXian" w:hAnsi="Times New Roman" w:cs="Times New Roman"/>
          <w:kern w:val="0"/>
          <w:sz w:val="24"/>
          <w:szCs w:val="24"/>
          <w:lang w:val="zh-CN" w:eastAsia="zh-CN"/>
          <w14:ligatures w14:val="none"/>
        </w:rPr>
        <w:t xml:space="preserve"> pada Perusahaan </w:t>
      </w:r>
      <w:proofErr w:type="spellStart"/>
      <w:r>
        <w:rPr>
          <w:rFonts w:ascii="Times New Roman" w:eastAsia="DengXian" w:hAnsi="Times New Roman" w:cs="Times New Roman"/>
          <w:kern w:val="0"/>
          <w:sz w:val="24"/>
          <w:szCs w:val="24"/>
          <w:lang w:eastAsia="zh-CN"/>
          <w14:ligatures w14:val="none"/>
        </w:rPr>
        <w:t>Industri</w:t>
      </w:r>
      <w:proofErr w:type="spellEnd"/>
      <w:r>
        <w:rPr>
          <w:rFonts w:ascii="Times New Roman" w:eastAsia="DengXian" w:hAnsi="Times New Roman" w:cs="Times New Roman"/>
          <w:kern w:val="0"/>
          <w:sz w:val="24"/>
          <w:szCs w:val="24"/>
          <w:lang w:eastAsia="zh-CN"/>
          <w14:ligatures w14:val="none"/>
        </w:rPr>
        <w:t xml:space="preserve"> Dasar dan Kimia</w:t>
      </w:r>
      <w:r>
        <w:rPr>
          <w:rFonts w:ascii="Times New Roman" w:eastAsia="DengXian" w:hAnsi="Times New Roman" w:cs="Times New Roman"/>
          <w:kern w:val="0"/>
          <w:sz w:val="24"/>
          <w:szCs w:val="24"/>
          <w:lang w:val="zh-CN" w:eastAsia="zh-CN"/>
          <w14:ligatures w14:val="none"/>
        </w:rPr>
        <w:t xml:space="preserve"> yang </w:t>
      </w:r>
      <w:r>
        <w:rPr>
          <w:rFonts w:ascii="Times New Roman" w:eastAsia="DengXian" w:hAnsi="Times New Roman" w:cs="Times New Roman"/>
          <w:kern w:val="0"/>
          <w:sz w:val="24"/>
          <w:szCs w:val="24"/>
          <w:lang w:eastAsia="zh-CN"/>
          <w14:ligatures w14:val="none"/>
        </w:rPr>
        <w:t>T</w:t>
      </w:r>
      <w:r>
        <w:rPr>
          <w:rFonts w:ascii="Times New Roman" w:eastAsia="DengXian" w:hAnsi="Times New Roman" w:cs="Times New Roman"/>
          <w:kern w:val="0"/>
          <w:sz w:val="24"/>
          <w:szCs w:val="24"/>
          <w:lang w:val="zh-CN" w:eastAsia="zh-CN"/>
          <w14:ligatures w14:val="none"/>
        </w:rPr>
        <w:t>erdaftar di Bursa Efek Indonesia (BEI) Tahun 20</w:t>
      </w:r>
      <w:r>
        <w:rPr>
          <w:rFonts w:ascii="Times New Roman" w:eastAsia="DengXian" w:hAnsi="Times New Roman" w:cs="Times New Roman"/>
          <w:kern w:val="0"/>
          <w:sz w:val="24"/>
          <w:szCs w:val="24"/>
          <w:lang w:eastAsia="zh-CN"/>
          <w14:ligatures w14:val="none"/>
        </w:rPr>
        <w:t>21</w:t>
      </w:r>
      <w:r>
        <w:rPr>
          <w:rFonts w:ascii="Times New Roman" w:eastAsia="DengXian" w:hAnsi="Times New Roman" w:cs="Times New Roman"/>
          <w:kern w:val="0"/>
          <w:sz w:val="24"/>
          <w:szCs w:val="24"/>
          <w:lang w:val="zh-CN" w:eastAsia="zh-CN"/>
          <w14:ligatures w14:val="none"/>
        </w:rPr>
        <w:t>-2023</w:t>
      </w:r>
    </w:p>
    <w:p w14:paraId="4637719B" w14:textId="77777777" w:rsidR="004155E7" w:rsidRDefault="004155E7" w:rsidP="004155E7">
      <w:pPr>
        <w:spacing w:before="100" w:beforeAutospacing="1" w:after="100" w:afterAutospacing="1" w:line="273" w:lineRule="auto"/>
        <w:jc w:val="both"/>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Nama Mahasiswa</w:t>
      </w:r>
      <w:r>
        <w:rPr>
          <w:rFonts w:ascii="Times New Roman" w:eastAsia="DengXian" w:hAnsi="Times New Roman" w:cs="Times New Roman"/>
          <w:kern w:val="0"/>
          <w:sz w:val="24"/>
          <w:szCs w:val="24"/>
          <w:lang w:val="zh-CN" w:eastAsia="zh-CN"/>
          <w14:ligatures w14:val="none"/>
        </w:rPr>
        <w:tab/>
        <w:t>: Ghita Olivia Simanjuntak</w:t>
      </w:r>
    </w:p>
    <w:p w14:paraId="580E1E73" w14:textId="77777777" w:rsidR="004155E7" w:rsidRDefault="004155E7" w:rsidP="004155E7">
      <w:pPr>
        <w:spacing w:before="100" w:beforeAutospacing="1" w:after="100" w:afterAutospacing="1" w:line="273" w:lineRule="auto"/>
        <w:jc w:val="both"/>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NIM</w:t>
      </w:r>
      <w:r>
        <w:rPr>
          <w:rFonts w:ascii="Times New Roman" w:eastAsia="DengXian" w:hAnsi="Times New Roman" w:cs="Times New Roman"/>
          <w:kern w:val="0"/>
          <w:sz w:val="24"/>
          <w:szCs w:val="24"/>
          <w:lang w:val="zh-CN" w:eastAsia="zh-CN"/>
          <w14:ligatures w14:val="none"/>
        </w:rPr>
        <w:tab/>
      </w:r>
      <w:r>
        <w:rPr>
          <w:rFonts w:ascii="Times New Roman" w:eastAsia="DengXian" w:hAnsi="Times New Roman" w:cs="Times New Roman"/>
          <w:kern w:val="0"/>
          <w:sz w:val="24"/>
          <w:szCs w:val="24"/>
          <w:lang w:val="zh-CN" w:eastAsia="zh-CN"/>
          <w14:ligatures w14:val="none"/>
        </w:rPr>
        <w:tab/>
      </w:r>
      <w:r>
        <w:rPr>
          <w:rFonts w:ascii="Times New Roman" w:eastAsia="DengXian" w:hAnsi="Times New Roman" w:cs="Times New Roman"/>
          <w:kern w:val="0"/>
          <w:sz w:val="24"/>
          <w:szCs w:val="24"/>
          <w:lang w:val="zh-CN" w:eastAsia="zh-CN"/>
          <w14:ligatures w14:val="none"/>
        </w:rPr>
        <w:tab/>
        <w:t>: 2101036154</w:t>
      </w:r>
    </w:p>
    <w:p w14:paraId="30B30522" w14:textId="77777777" w:rsidR="004155E7" w:rsidRDefault="004155E7" w:rsidP="004155E7">
      <w:pPr>
        <w:spacing w:before="100" w:beforeAutospacing="1" w:after="100" w:afterAutospacing="1" w:line="273" w:lineRule="auto"/>
        <w:jc w:val="both"/>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Fakultas</w:t>
      </w:r>
      <w:r>
        <w:rPr>
          <w:rFonts w:ascii="Times New Roman" w:eastAsia="DengXian" w:hAnsi="Times New Roman" w:cs="Times New Roman"/>
          <w:kern w:val="0"/>
          <w:sz w:val="24"/>
          <w:szCs w:val="24"/>
          <w:lang w:val="zh-CN" w:eastAsia="zh-CN"/>
          <w14:ligatures w14:val="none"/>
        </w:rPr>
        <w:tab/>
      </w:r>
      <w:r>
        <w:rPr>
          <w:rFonts w:ascii="Times New Roman" w:eastAsia="DengXian" w:hAnsi="Times New Roman" w:cs="Times New Roman"/>
          <w:kern w:val="0"/>
          <w:sz w:val="24"/>
          <w:szCs w:val="24"/>
          <w:lang w:val="zh-CN" w:eastAsia="zh-CN"/>
          <w14:ligatures w14:val="none"/>
        </w:rPr>
        <w:tab/>
        <w:t>: Ekonomi dan Bisnis</w:t>
      </w:r>
    </w:p>
    <w:p w14:paraId="5ED8BDA5" w14:textId="77777777" w:rsidR="004155E7" w:rsidRDefault="004155E7" w:rsidP="004155E7">
      <w:pPr>
        <w:spacing w:before="100" w:beforeAutospacing="1" w:after="100" w:afterAutospacing="1" w:line="273" w:lineRule="auto"/>
        <w:jc w:val="both"/>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Program Studi</w:t>
      </w:r>
      <w:r>
        <w:rPr>
          <w:rFonts w:ascii="Times New Roman" w:eastAsia="DengXian" w:hAnsi="Times New Roman" w:cs="Times New Roman"/>
          <w:kern w:val="0"/>
          <w:sz w:val="24"/>
          <w:szCs w:val="24"/>
          <w:lang w:val="zh-CN" w:eastAsia="zh-CN"/>
          <w14:ligatures w14:val="none"/>
        </w:rPr>
        <w:tab/>
      </w:r>
      <w:r>
        <w:rPr>
          <w:rFonts w:ascii="Times New Roman" w:eastAsia="DengXian" w:hAnsi="Times New Roman" w:cs="Times New Roman"/>
          <w:kern w:val="0"/>
          <w:sz w:val="24"/>
          <w:szCs w:val="24"/>
          <w:lang w:val="zh-CN" w:eastAsia="zh-CN"/>
          <w14:ligatures w14:val="none"/>
        </w:rPr>
        <w:tab/>
        <w:t>: S1 Akuntansi</w:t>
      </w:r>
    </w:p>
    <w:p w14:paraId="3BF04A0B" w14:textId="77777777" w:rsidR="004155E7" w:rsidRDefault="004155E7" w:rsidP="004155E7">
      <w:pPr>
        <w:spacing w:before="100" w:beforeAutospacing="1" w:after="100" w:afterAutospacing="1" w:line="273" w:lineRule="auto"/>
        <w:jc w:val="center"/>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 xml:space="preserve">Diajukan untuk Seminar </w:t>
      </w:r>
      <w:r>
        <w:rPr>
          <w:rFonts w:ascii="Times New Roman" w:eastAsia="DengXian" w:hAnsi="Times New Roman" w:cs="Times New Roman"/>
          <w:kern w:val="0"/>
          <w:sz w:val="24"/>
          <w:szCs w:val="24"/>
          <w:lang w:eastAsia="zh-CN"/>
          <w14:ligatures w14:val="none"/>
        </w:rPr>
        <w:t>Hasil</w:t>
      </w:r>
      <w:r>
        <w:rPr>
          <w:rFonts w:ascii="Times New Roman" w:eastAsia="DengXian" w:hAnsi="Times New Roman" w:cs="Times New Roman"/>
          <w:kern w:val="0"/>
          <w:sz w:val="24"/>
          <w:szCs w:val="24"/>
          <w:lang w:val="zh-CN" w:eastAsia="zh-CN"/>
          <w14:ligatures w14:val="none"/>
        </w:rPr>
        <w:t xml:space="preserve"> </w:t>
      </w:r>
    </w:p>
    <w:p w14:paraId="0C555F71" w14:textId="77777777" w:rsidR="004155E7" w:rsidRDefault="004155E7" w:rsidP="004155E7">
      <w:pPr>
        <w:spacing w:before="100" w:beforeAutospacing="1" w:after="100" w:afterAutospacing="1" w:line="273" w:lineRule="auto"/>
        <w:jc w:val="center"/>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Menyetujui,</w:t>
      </w:r>
    </w:p>
    <w:p w14:paraId="423B248D" w14:textId="77777777" w:rsidR="004155E7" w:rsidRDefault="004155E7" w:rsidP="004155E7">
      <w:pPr>
        <w:spacing w:before="100" w:beforeAutospacing="1" w:after="100" w:afterAutospacing="1" w:line="273" w:lineRule="auto"/>
        <w:jc w:val="center"/>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 xml:space="preserve">Samarinda, </w:t>
      </w:r>
      <w:r>
        <w:rPr>
          <w:rFonts w:ascii="Times New Roman" w:eastAsia="DengXian" w:hAnsi="Times New Roman" w:cs="Times New Roman"/>
          <w:kern w:val="0"/>
          <w:sz w:val="24"/>
          <w:szCs w:val="24"/>
          <w:lang w:eastAsia="zh-CN"/>
          <w14:ligatures w14:val="none"/>
        </w:rPr>
        <w:t>11 Juni 2025</w:t>
      </w:r>
      <w:r>
        <w:rPr>
          <w:rFonts w:ascii="Times New Roman" w:eastAsia="DengXian" w:hAnsi="Times New Roman" w:cs="Times New Roman"/>
          <w:kern w:val="0"/>
          <w:sz w:val="24"/>
          <w:szCs w:val="24"/>
          <w:lang w:val="zh-CN" w:eastAsia="zh-CN"/>
          <w14:ligatures w14:val="none"/>
        </w:rPr>
        <w:br/>
        <w:t>Pembimbing,</w:t>
      </w:r>
    </w:p>
    <w:p w14:paraId="71F61F65" w14:textId="77777777" w:rsidR="004155E7" w:rsidRDefault="004155E7" w:rsidP="004155E7">
      <w:pPr>
        <w:spacing w:before="100" w:beforeAutospacing="1" w:after="100" w:afterAutospacing="1" w:line="240" w:lineRule="auto"/>
        <w:jc w:val="center"/>
        <w:rPr>
          <w:rFonts w:ascii="Times New Roman" w:eastAsia="DengXian" w:hAnsi="Times New Roman" w:cs="Times New Roman"/>
          <w:b/>
          <w:bCs/>
          <w:kern w:val="0"/>
          <w:sz w:val="24"/>
          <w:szCs w:val="24"/>
          <w:lang w:val="zh-CN" w:eastAsia="zh-CN"/>
          <w14:ligatures w14:val="none"/>
        </w:rPr>
      </w:pPr>
    </w:p>
    <w:p w14:paraId="0A1F4E4B" w14:textId="77777777" w:rsidR="004155E7" w:rsidRDefault="004155E7" w:rsidP="004155E7">
      <w:pPr>
        <w:spacing w:before="100" w:beforeAutospacing="1" w:after="100" w:afterAutospacing="1" w:line="240" w:lineRule="auto"/>
        <w:jc w:val="center"/>
        <w:rPr>
          <w:rFonts w:ascii="Times New Roman" w:eastAsia="DengXian" w:hAnsi="Times New Roman" w:cs="Times New Roman"/>
          <w:b/>
          <w:bCs/>
          <w:kern w:val="0"/>
          <w:sz w:val="24"/>
          <w:szCs w:val="24"/>
          <w:lang w:val="zh-CN" w:eastAsia="zh-CN"/>
          <w14:ligatures w14:val="none"/>
        </w:rPr>
      </w:pPr>
    </w:p>
    <w:p w14:paraId="6E0B5C99" w14:textId="77777777" w:rsidR="004155E7" w:rsidRDefault="004155E7" w:rsidP="004155E7">
      <w:pPr>
        <w:spacing w:after="0" w:line="256" w:lineRule="auto"/>
        <w:jc w:val="center"/>
        <w:rPr>
          <w:rFonts w:ascii="Times New Roman" w:eastAsia="DengXian" w:hAnsi="Times New Roman" w:cs="Times New Roman"/>
          <w:kern w:val="0"/>
          <w:sz w:val="24"/>
          <w:szCs w:val="24"/>
          <w:u w:val="single"/>
          <w:lang w:val="zh-CN" w:eastAsia="zh-CN"/>
          <w14:ligatures w14:val="none"/>
        </w:rPr>
      </w:pPr>
      <w:r>
        <w:rPr>
          <w:rFonts w:ascii="Times New Roman" w:eastAsia="DengXian" w:hAnsi="Times New Roman" w:cs="Times New Roman"/>
          <w:kern w:val="0"/>
          <w:sz w:val="24"/>
          <w:szCs w:val="24"/>
          <w:u w:val="single"/>
          <w:lang w:val="zh-CN" w:eastAsia="zh-CN"/>
          <w14:ligatures w14:val="none"/>
        </w:rPr>
        <w:t>Dr. Hj. Yana Ulfah, S.E., M.Si., Ak., CA., CSRS., CIQaR., CSRA</w:t>
      </w:r>
    </w:p>
    <w:p w14:paraId="44EC531E" w14:textId="77777777" w:rsidR="004155E7" w:rsidRDefault="004155E7" w:rsidP="004155E7">
      <w:pPr>
        <w:spacing w:after="0" w:line="256" w:lineRule="auto"/>
        <w:ind w:left="1418" w:firstLine="122"/>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NIP. 19641230 198910 2 001</w:t>
      </w:r>
      <w:r>
        <w:rPr>
          <w:rFonts w:ascii="Times New Roman" w:eastAsia="DengXian" w:hAnsi="Times New Roman" w:cs="Times New Roman"/>
          <w:b/>
          <w:bCs/>
          <w:kern w:val="0"/>
          <w:sz w:val="24"/>
          <w:szCs w:val="24"/>
          <w:lang w:val="zh-CN" w:eastAsia="zh-CN"/>
          <w14:ligatures w14:val="none"/>
        </w:rPr>
        <w:t xml:space="preserve"> </w:t>
      </w:r>
      <w:r>
        <w:rPr>
          <w:rFonts w:ascii="Times New Roman" w:eastAsia="DengXian" w:hAnsi="Times New Roman" w:cs="Times New Roman"/>
          <w:kern w:val="0"/>
          <w:sz w:val="24"/>
          <w:szCs w:val="24"/>
          <w:lang w:val="zh-CN" w:eastAsia="zh-CN"/>
          <w14:ligatures w14:val="none"/>
        </w:rPr>
        <w:t xml:space="preserve"> </w:t>
      </w:r>
    </w:p>
    <w:p w14:paraId="393D715A" w14:textId="77777777" w:rsidR="004155E7" w:rsidRDefault="004155E7" w:rsidP="004155E7">
      <w:pPr>
        <w:spacing w:before="100" w:beforeAutospacing="1" w:after="100" w:afterAutospacing="1" w:line="273" w:lineRule="auto"/>
        <w:jc w:val="center"/>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Mengetahui,</w:t>
      </w:r>
    </w:p>
    <w:p w14:paraId="0532602B" w14:textId="77777777" w:rsidR="004155E7" w:rsidRDefault="004155E7" w:rsidP="004155E7">
      <w:pPr>
        <w:spacing w:before="100" w:beforeAutospacing="1" w:after="100" w:afterAutospacing="1" w:line="273" w:lineRule="auto"/>
        <w:jc w:val="center"/>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Koordinator Program Studi Sarjana Akuntansi</w:t>
      </w:r>
      <w:r>
        <w:rPr>
          <w:rFonts w:ascii="Times New Roman" w:eastAsia="DengXian" w:hAnsi="Times New Roman" w:cs="Times New Roman"/>
          <w:kern w:val="0"/>
          <w:sz w:val="24"/>
          <w:szCs w:val="24"/>
          <w:lang w:val="zh-CN" w:eastAsia="zh-CN"/>
          <w14:ligatures w14:val="none"/>
        </w:rPr>
        <w:br/>
        <w:t>Fakultas Ekonomi dan Bisnis</w:t>
      </w:r>
      <w:r>
        <w:rPr>
          <w:rFonts w:ascii="Times New Roman" w:eastAsia="DengXian" w:hAnsi="Times New Roman" w:cs="Times New Roman"/>
          <w:kern w:val="0"/>
          <w:sz w:val="24"/>
          <w:szCs w:val="24"/>
          <w:lang w:val="zh-CN" w:eastAsia="zh-CN"/>
          <w14:ligatures w14:val="none"/>
        </w:rPr>
        <w:br/>
        <w:t>Universitas Mulawarman</w:t>
      </w:r>
    </w:p>
    <w:p w14:paraId="789FF642" w14:textId="77777777" w:rsidR="004155E7" w:rsidRDefault="004155E7" w:rsidP="004155E7">
      <w:pPr>
        <w:spacing w:before="100" w:beforeAutospacing="1" w:after="100" w:afterAutospacing="1" w:line="273" w:lineRule="auto"/>
        <w:jc w:val="center"/>
        <w:rPr>
          <w:rFonts w:ascii="Times New Roman" w:eastAsia="DengXian" w:hAnsi="Times New Roman" w:cs="Times New Roman"/>
          <w:kern w:val="0"/>
          <w:sz w:val="24"/>
          <w:szCs w:val="24"/>
          <w:lang w:val="zh-CN" w:eastAsia="zh-CN"/>
          <w14:ligatures w14:val="none"/>
        </w:rPr>
      </w:pPr>
      <w:r>
        <w:rPr>
          <w:rFonts w:ascii="Times New Roman" w:eastAsia="DengXian" w:hAnsi="Times New Roman" w:cs="Times New Roman"/>
          <w:kern w:val="0"/>
          <w:sz w:val="24"/>
          <w:szCs w:val="24"/>
          <w:lang w:val="zh-CN" w:eastAsia="zh-CN"/>
          <w14:ligatures w14:val="none"/>
        </w:rPr>
        <w:t xml:space="preserve">  </w:t>
      </w:r>
    </w:p>
    <w:p w14:paraId="2BB73B5D" w14:textId="77777777" w:rsidR="004155E7" w:rsidRDefault="004155E7" w:rsidP="004155E7">
      <w:pPr>
        <w:spacing w:before="100" w:beforeAutospacing="1" w:after="100" w:afterAutospacing="1" w:line="273" w:lineRule="auto"/>
        <w:jc w:val="center"/>
        <w:rPr>
          <w:rFonts w:ascii="Times New Roman" w:eastAsia="DengXian" w:hAnsi="Times New Roman" w:cs="Times New Roman"/>
          <w:kern w:val="0"/>
          <w:sz w:val="24"/>
          <w:szCs w:val="24"/>
          <w:lang w:val="zh-CN" w:eastAsia="zh-CN"/>
          <w14:ligatures w14:val="none"/>
        </w:rPr>
      </w:pPr>
    </w:p>
    <w:p w14:paraId="2F6D1C27" w14:textId="77777777" w:rsidR="004155E7" w:rsidRDefault="004155E7" w:rsidP="004155E7">
      <w:pPr>
        <w:spacing w:after="0" w:line="273" w:lineRule="auto"/>
        <w:jc w:val="center"/>
        <w:rPr>
          <w:rFonts w:ascii="Times New Roman" w:eastAsia="DengXian" w:hAnsi="Times New Roman" w:cs="Times New Roman"/>
          <w:kern w:val="0"/>
          <w:sz w:val="24"/>
          <w:szCs w:val="24"/>
          <w:u w:val="single"/>
          <w:lang w:val="zh-CN" w:eastAsia="zh-CN"/>
          <w14:ligatures w14:val="none"/>
        </w:rPr>
      </w:pPr>
      <w:r>
        <w:rPr>
          <w:rFonts w:ascii="Times New Roman" w:eastAsia="DengXian" w:hAnsi="Times New Roman" w:cs="Times New Roman"/>
          <w:kern w:val="0"/>
          <w:sz w:val="24"/>
          <w:szCs w:val="24"/>
          <w:u w:val="single"/>
          <w:lang w:val="zh-CN" w:eastAsia="zh-CN"/>
          <w14:ligatures w14:val="none"/>
        </w:rPr>
        <w:t>Dr. Fibriyani Nur Khairin, S.E., M.S.A., AK., CA., CSP</w:t>
      </w:r>
    </w:p>
    <w:p w14:paraId="07DDD4F2" w14:textId="77777777" w:rsidR="004155E7" w:rsidRDefault="004155E7" w:rsidP="004155E7">
      <w:pPr>
        <w:tabs>
          <w:tab w:val="left" w:pos="1985"/>
        </w:tabs>
        <w:spacing w:after="0" w:line="273" w:lineRule="auto"/>
        <w:ind w:left="1985"/>
        <w:rPr>
          <w:rFonts w:ascii="Times New Roman" w:hAnsi="Times New Roman" w:cs="Times New Roman"/>
          <w:sz w:val="28"/>
          <w:szCs w:val="28"/>
        </w:rPr>
      </w:pPr>
      <w:r>
        <w:rPr>
          <w:rFonts w:ascii="Times New Roman" w:eastAsia="DengXian" w:hAnsi="Times New Roman" w:cs="Times New Roman"/>
          <w:kern w:val="0"/>
          <w:sz w:val="24"/>
          <w:szCs w:val="24"/>
          <w:lang w:val="zh-CN" w:eastAsia="zh-CN"/>
          <w14:ligatures w14:val="none"/>
        </w:rPr>
        <w:t>NIP. 19850204 200912 2 007</w:t>
      </w:r>
    </w:p>
    <w:p w14:paraId="6E1F31AC" w14:textId="77777777" w:rsidR="00CD488C" w:rsidRDefault="003C7CAD">
      <w:pPr>
        <w:spacing w:after="0" w:line="240" w:lineRule="auto"/>
        <w:rPr>
          <w:rFonts w:ascii="Times New Roman" w:hAnsi="Times New Roman" w:cs="Times New Roman"/>
          <w:b/>
          <w:bCs/>
          <w:sz w:val="24"/>
          <w:szCs w:val="24"/>
          <w:lang w:val="zh-CN"/>
        </w:rPr>
      </w:pPr>
      <w:r>
        <w:rPr>
          <w:rFonts w:ascii="Times New Roman" w:hAnsi="Times New Roman" w:cs="Times New Roman"/>
          <w:b/>
          <w:bCs/>
          <w:sz w:val="24"/>
          <w:szCs w:val="24"/>
          <w:lang w:val="zh-CN"/>
        </w:rPr>
        <w:br w:type="page"/>
      </w:r>
    </w:p>
    <w:p w14:paraId="3DC18B12" w14:textId="77777777" w:rsidR="00CD488C" w:rsidRDefault="00CD488C">
      <w:pPr>
        <w:rPr>
          <w:rFonts w:ascii="Times New Roman" w:hAnsi="Times New Roman" w:cs="Times New Roman"/>
          <w:b/>
          <w:bCs/>
          <w:sz w:val="24"/>
          <w:szCs w:val="24"/>
        </w:rPr>
        <w:sectPr w:rsidR="00CD488C" w:rsidSect="00D613C7">
          <w:footerReference w:type="first" r:id="rId13"/>
          <w:pgSz w:w="12240" w:h="15840"/>
          <w:pgMar w:top="1440" w:right="1440" w:bottom="1440" w:left="1440" w:header="720" w:footer="720" w:gutter="0"/>
          <w:pgNumType w:fmt="lowerRoman" w:start="2"/>
          <w:cols w:space="720"/>
          <w:titlePg/>
          <w:docGrid w:linePitch="299"/>
        </w:sectPr>
      </w:pPr>
    </w:p>
    <w:p w14:paraId="4501077B" w14:textId="77777777" w:rsidR="00CD488C" w:rsidRDefault="003C7CAD">
      <w:pPr>
        <w:pStyle w:val="Heading1"/>
      </w:pPr>
      <w:bookmarkStart w:id="1" w:name="_Toc192447017"/>
      <w:bookmarkStart w:id="2" w:name="_Toc200484691"/>
      <w:r>
        <w:lastRenderedPageBreak/>
        <w:t>DAFTAR ISI</w:t>
      </w:r>
      <w:bookmarkEnd w:id="1"/>
      <w:bookmarkEnd w:id="2"/>
    </w:p>
    <w:sdt>
      <w:sdtPr>
        <w:id w:val="-233707006"/>
        <w:docPartObj>
          <w:docPartGallery w:val="Table of Contents"/>
          <w:docPartUnique/>
        </w:docPartObj>
      </w:sdtPr>
      <w:sdtEndPr>
        <w:rPr>
          <w:rFonts w:asciiTheme="minorHAnsi" w:eastAsiaTheme="minorEastAsia" w:hAnsiTheme="minorHAnsi" w:cstheme="minorBidi"/>
          <w:b/>
          <w:bCs/>
          <w:noProof/>
          <w:color w:val="auto"/>
          <w:kern w:val="2"/>
          <w:sz w:val="22"/>
          <w:szCs w:val="22"/>
          <w14:ligatures w14:val="standardContextual"/>
        </w:rPr>
      </w:sdtEndPr>
      <w:sdtContent>
        <w:p w14:paraId="06D061B2" w14:textId="040E0395" w:rsidR="00FD7DD4" w:rsidRPr="00551C5F" w:rsidRDefault="00FD7DD4" w:rsidP="00FD7DD4">
          <w:pPr>
            <w:pStyle w:val="TOCHeading"/>
            <w:jc w:val="right"/>
            <w:rPr>
              <w:rFonts w:ascii="Times New Roman" w:hAnsi="Times New Roman" w:cs="Times New Roman"/>
              <w:b/>
              <w:bCs/>
              <w:color w:val="auto"/>
              <w:sz w:val="24"/>
              <w:szCs w:val="24"/>
            </w:rPr>
          </w:pPr>
          <w:r w:rsidRPr="00551C5F">
            <w:rPr>
              <w:rFonts w:ascii="Times New Roman" w:hAnsi="Times New Roman" w:cs="Times New Roman"/>
              <w:b/>
              <w:bCs/>
              <w:color w:val="auto"/>
              <w:sz w:val="24"/>
              <w:szCs w:val="24"/>
            </w:rPr>
            <w:t>Halaman</w:t>
          </w:r>
        </w:p>
        <w:p w14:paraId="1341CA18" w14:textId="3BCBF46D" w:rsidR="00551C5F" w:rsidRPr="00551C5F" w:rsidRDefault="00FD7DD4">
          <w:pPr>
            <w:pStyle w:val="TOC1"/>
            <w:rPr>
              <w:b w:val="0"/>
              <w:bCs w:val="0"/>
              <w:noProof/>
              <w:kern w:val="0"/>
              <w:lang w:val="en-ID" w:eastAsia="en-ID"/>
              <w14:ligatures w14:val="none"/>
            </w:rPr>
          </w:pPr>
          <w:r w:rsidRPr="00551C5F">
            <w:fldChar w:fldCharType="begin"/>
          </w:r>
          <w:r w:rsidRPr="00551C5F">
            <w:instrText xml:space="preserve"> TOC \o "1-3" \h \z \u </w:instrText>
          </w:r>
          <w:r w:rsidRPr="00551C5F">
            <w:fldChar w:fldCharType="separate"/>
          </w:r>
          <w:hyperlink w:anchor="_Toc200484690" w:history="1">
            <w:r w:rsidR="00551C5F" w:rsidRPr="00551C5F">
              <w:rPr>
                <w:rStyle w:val="Hyperlink"/>
                <w:noProof/>
              </w:rPr>
              <w:t>HALAMAN PENGESAHAN</w:t>
            </w:r>
            <w:r w:rsidR="00551C5F" w:rsidRPr="00551C5F">
              <w:rPr>
                <w:noProof/>
                <w:webHidden/>
              </w:rPr>
              <w:tab/>
            </w:r>
            <w:r w:rsidR="00551C5F" w:rsidRPr="00551C5F">
              <w:rPr>
                <w:noProof/>
                <w:webHidden/>
              </w:rPr>
              <w:fldChar w:fldCharType="begin"/>
            </w:r>
            <w:r w:rsidR="00551C5F" w:rsidRPr="00551C5F">
              <w:rPr>
                <w:noProof/>
                <w:webHidden/>
              </w:rPr>
              <w:instrText xml:space="preserve"> PAGEREF _Toc200484690 \h </w:instrText>
            </w:r>
            <w:r w:rsidR="00551C5F" w:rsidRPr="00551C5F">
              <w:rPr>
                <w:noProof/>
                <w:webHidden/>
              </w:rPr>
            </w:r>
            <w:r w:rsidR="00551C5F" w:rsidRPr="00551C5F">
              <w:rPr>
                <w:noProof/>
                <w:webHidden/>
              </w:rPr>
              <w:fldChar w:fldCharType="separate"/>
            </w:r>
            <w:r w:rsidR="00551C5F" w:rsidRPr="00551C5F">
              <w:rPr>
                <w:noProof/>
                <w:webHidden/>
              </w:rPr>
              <w:t>ii</w:t>
            </w:r>
            <w:r w:rsidR="00551C5F" w:rsidRPr="00551C5F">
              <w:rPr>
                <w:noProof/>
                <w:webHidden/>
              </w:rPr>
              <w:fldChar w:fldCharType="end"/>
            </w:r>
          </w:hyperlink>
        </w:p>
        <w:p w14:paraId="5DF2AD85" w14:textId="353FEC71" w:rsidR="00551C5F" w:rsidRPr="00551C5F" w:rsidRDefault="00551C5F">
          <w:pPr>
            <w:pStyle w:val="TOC1"/>
            <w:rPr>
              <w:b w:val="0"/>
              <w:bCs w:val="0"/>
              <w:noProof/>
              <w:kern w:val="0"/>
              <w:lang w:val="en-ID" w:eastAsia="en-ID"/>
              <w14:ligatures w14:val="none"/>
            </w:rPr>
          </w:pPr>
          <w:hyperlink w:anchor="_Toc200484691" w:history="1">
            <w:r w:rsidRPr="00551C5F">
              <w:rPr>
                <w:rStyle w:val="Hyperlink"/>
                <w:noProof/>
              </w:rPr>
              <w:t>DAFTAR ISI</w:t>
            </w:r>
            <w:r w:rsidRPr="00551C5F">
              <w:rPr>
                <w:noProof/>
                <w:webHidden/>
              </w:rPr>
              <w:tab/>
            </w:r>
            <w:r w:rsidRPr="00551C5F">
              <w:rPr>
                <w:noProof/>
                <w:webHidden/>
              </w:rPr>
              <w:fldChar w:fldCharType="begin"/>
            </w:r>
            <w:r w:rsidRPr="00551C5F">
              <w:rPr>
                <w:noProof/>
                <w:webHidden/>
              </w:rPr>
              <w:instrText xml:space="preserve"> PAGEREF _Toc200484691 \h </w:instrText>
            </w:r>
            <w:r w:rsidRPr="00551C5F">
              <w:rPr>
                <w:noProof/>
                <w:webHidden/>
              </w:rPr>
            </w:r>
            <w:r w:rsidRPr="00551C5F">
              <w:rPr>
                <w:noProof/>
                <w:webHidden/>
              </w:rPr>
              <w:fldChar w:fldCharType="separate"/>
            </w:r>
            <w:r w:rsidRPr="00551C5F">
              <w:rPr>
                <w:noProof/>
                <w:webHidden/>
              </w:rPr>
              <w:t>iii</w:t>
            </w:r>
            <w:r w:rsidRPr="00551C5F">
              <w:rPr>
                <w:noProof/>
                <w:webHidden/>
              </w:rPr>
              <w:fldChar w:fldCharType="end"/>
            </w:r>
          </w:hyperlink>
        </w:p>
        <w:p w14:paraId="41F7A700" w14:textId="6268331B" w:rsidR="00551C5F" w:rsidRPr="00551C5F" w:rsidRDefault="00551C5F">
          <w:pPr>
            <w:pStyle w:val="TOC1"/>
            <w:rPr>
              <w:b w:val="0"/>
              <w:bCs w:val="0"/>
              <w:noProof/>
              <w:kern w:val="0"/>
              <w:lang w:val="en-ID" w:eastAsia="en-ID"/>
              <w14:ligatures w14:val="none"/>
            </w:rPr>
          </w:pPr>
          <w:hyperlink w:anchor="_Toc200484692" w:history="1">
            <w:r w:rsidRPr="00551C5F">
              <w:rPr>
                <w:rStyle w:val="Hyperlink"/>
                <w:noProof/>
              </w:rPr>
              <w:t>DAFTAR TABEL</w:t>
            </w:r>
            <w:r w:rsidRPr="00551C5F">
              <w:rPr>
                <w:noProof/>
                <w:webHidden/>
              </w:rPr>
              <w:tab/>
            </w:r>
            <w:r w:rsidRPr="00551C5F">
              <w:rPr>
                <w:noProof/>
                <w:webHidden/>
              </w:rPr>
              <w:fldChar w:fldCharType="begin"/>
            </w:r>
            <w:r w:rsidRPr="00551C5F">
              <w:rPr>
                <w:noProof/>
                <w:webHidden/>
              </w:rPr>
              <w:instrText xml:space="preserve"> PAGEREF _Toc200484692 \h </w:instrText>
            </w:r>
            <w:r w:rsidRPr="00551C5F">
              <w:rPr>
                <w:noProof/>
                <w:webHidden/>
              </w:rPr>
            </w:r>
            <w:r w:rsidRPr="00551C5F">
              <w:rPr>
                <w:noProof/>
                <w:webHidden/>
              </w:rPr>
              <w:fldChar w:fldCharType="separate"/>
            </w:r>
            <w:r w:rsidRPr="00551C5F">
              <w:rPr>
                <w:noProof/>
                <w:webHidden/>
              </w:rPr>
              <w:t>viii</w:t>
            </w:r>
            <w:r w:rsidRPr="00551C5F">
              <w:rPr>
                <w:noProof/>
                <w:webHidden/>
              </w:rPr>
              <w:fldChar w:fldCharType="end"/>
            </w:r>
          </w:hyperlink>
        </w:p>
        <w:p w14:paraId="54CE831D" w14:textId="09A76346" w:rsidR="00551C5F" w:rsidRPr="00551C5F" w:rsidRDefault="00551C5F">
          <w:pPr>
            <w:pStyle w:val="TOC1"/>
            <w:rPr>
              <w:b w:val="0"/>
              <w:bCs w:val="0"/>
              <w:noProof/>
              <w:kern w:val="0"/>
              <w:lang w:val="en-ID" w:eastAsia="en-ID"/>
              <w14:ligatures w14:val="none"/>
            </w:rPr>
          </w:pPr>
          <w:hyperlink w:anchor="_Toc200484693" w:history="1">
            <w:r w:rsidRPr="00551C5F">
              <w:rPr>
                <w:rStyle w:val="Hyperlink"/>
                <w:noProof/>
              </w:rPr>
              <w:t>DAFTAR GAMBAR</w:t>
            </w:r>
            <w:r w:rsidRPr="00551C5F">
              <w:rPr>
                <w:noProof/>
                <w:webHidden/>
              </w:rPr>
              <w:tab/>
            </w:r>
            <w:r w:rsidRPr="00551C5F">
              <w:rPr>
                <w:noProof/>
                <w:webHidden/>
              </w:rPr>
              <w:fldChar w:fldCharType="begin"/>
            </w:r>
            <w:r w:rsidRPr="00551C5F">
              <w:rPr>
                <w:noProof/>
                <w:webHidden/>
              </w:rPr>
              <w:instrText xml:space="preserve"> PAGEREF _Toc200484693 \h </w:instrText>
            </w:r>
            <w:r w:rsidRPr="00551C5F">
              <w:rPr>
                <w:noProof/>
                <w:webHidden/>
              </w:rPr>
            </w:r>
            <w:r w:rsidRPr="00551C5F">
              <w:rPr>
                <w:noProof/>
                <w:webHidden/>
              </w:rPr>
              <w:fldChar w:fldCharType="separate"/>
            </w:r>
            <w:r w:rsidRPr="00551C5F">
              <w:rPr>
                <w:noProof/>
                <w:webHidden/>
              </w:rPr>
              <w:t>ix</w:t>
            </w:r>
            <w:r w:rsidRPr="00551C5F">
              <w:rPr>
                <w:noProof/>
                <w:webHidden/>
              </w:rPr>
              <w:fldChar w:fldCharType="end"/>
            </w:r>
          </w:hyperlink>
        </w:p>
        <w:p w14:paraId="1188E0C1" w14:textId="1E33CAB4" w:rsidR="00551C5F" w:rsidRPr="00551C5F" w:rsidRDefault="00551C5F">
          <w:pPr>
            <w:pStyle w:val="TOC1"/>
            <w:rPr>
              <w:b w:val="0"/>
              <w:bCs w:val="0"/>
              <w:noProof/>
              <w:kern w:val="0"/>
              <w:lang w:val="en-ID" w:eastAsia="en-ID"/>
              <w14:ligatures w14:val="none"/>
            </w:rPr>
          </w:pPr>
          <w:hyperlink w:anchor="_Toc200484694" w:history="1">
            <w:r w:rsidRPr="00551C5F">
              <w:rPr>
                <w:rStyle w:val="Hyperlink"/>
                <w:noProof/>
              </w:rPr>
              <w:t>DAFTAR SINGKATAN</w:t>
            </w:r>
            <w:r w:rsidRPr="00551C5F">
              <w:rPr>
                <w:noProof/>
                <w:webHidden/>
              </w:rPr>
              <w:tab/>
            </w:r>
            <w:r w:rsidRPr="00551C5F">
              <w:rPr>
                <w:noProof/>
                <w:webHidden/>
              </w:rPr>
              <w:fldChar w:fldCharType="begin"/>
            </w:r>
            <w:r w:rsidRPr="00551C5F">
              <w:rPr>
                <w:noProof/>
                <w:webHidden/>
              </w:rPr>
              <w:instrText xml:space="preserve"> PAGEREF _Toc200484694 \h </w:instrText>
            </w:r>
            <w:r w:rsidRPr="00551C5F">
              <w:rPr>
                <w:noProof/>
                <w:webHidden/>
              </w:rPr>
            </w:r>
            <w:r w:rsidRPr="00551C5F">
              <w:rPr>
                <w:noProof/>
                <w:webHidden/>
              </w:rPr>
              <w:fldChar w:fldCharType="separate"/>
            </w:r>
            <w:r w:rsidRPr="00551C5F">
              <w:rPr>
                <w:noProof/>
                <w:webHidden/>
              </w:rPr>
              <w:t>x</w:t>
            </w:r>
            <w:r w:rsidRPr="00551C5F">
              <w:rPr>
                <w:noProof/>
                <w:webHidden/>
              </w:rPr>
              <w:fldChar w:fldCharType="end"/>
            </w:r>
          </w:hyperlink>
        </w:p>
        <w:p w14:paraId="4B231132" w14:textId="4D3D31DE" w:rsidR="00551C5F" w:rsidRPr="00551C5F" w:rsidRDefault="00551C5F">
          <w:pPr>
            <w:pStyle w:val="TOC1"/>
            <w:rPr>
              <w:b w:val="0"/>
              <w:bCs w:val="0"/>
              <w:noProof/>
              <w:kern w:val="0"/>
              <w:lang w:val="en-ID" w:eastAsia="en-ID"/>
              <w14:ligatures w14:val="none"/>
            </w:rPr>
          </w:pPr>
          <w:hyperlink w:anchor="_Toc200484695" w:history="1">
            <w:r w:rsidRPr="00551C5F">
              <w:rPr>
                <w:rStyle w:val="Hyperlink"/>
                <w:noProof/>
              </w:rPr>
              <w:t>DAFTAR LAMPIRAN</w:t>
            </w:r>
            <w:r w:rsidRPr="00551C5F">
              <w:rPr>
                <w:noProof/>
                <w:webHidden/>
              </w:rPr>
              <w:tab/>
            </w:r>
            <w:r w:rsidRPr="00551C5F">
              <w:rPr>
                <w:noProof/>
                <w:webHidden/>
              </w:rPr>
              <w:fldChar w:fldCharType="begin"/>
            </w:r>
            <w:r w:rsidRPr="00551C5F">
              <w:rPr>
                <w:noProof/>
                <w:webHidden/>
              </w:rPr>
              <w:instrText xml:space="preserve"> PAGEREF _Toc200484695 \h </w:instrText>
            </w:r>
            <w:r w:rsidRPr="00551C5F">
              <w:rPr>
                <w:noProof/>
                <w:webHidden/>
              </w:rPr>
            </w:r>
            <w:r w:rsidRPr="00551C5F">
              <w:rPr>
                <w:noProof/>
                <w:webHidden/>
              </w:rPr>
              <w:fldChar w:fldCharType="separate"/>
            </w:r>
            <w:r w:rsidRPr="00551C5F">
              <w:rPr>
                <w:noProof/>
                <w:webHidden/>
              </w:rPr>
              <w:t>xi</w:t>
            </w:r>
            <w:r w:rsidRPr="00551C5F">
              <w:rPr>
                <w:noProof/>
                <w:webHidden/>
              </w:rPr>
              <w:fldChar w:fldCharType="end"/>
            </w:r>
          </w:hyperlink>
        </w:p>
        <w:p w14:paraId="1B579723" w14:textId="0D8488C0" w:rsidR="00551C5F" w:rsidRPr="00551C5F" w:rsidRDefault="00551C5F">
          <w:pPr>
            <w:pStyle w:val="TOC1"/>
            <w:rPr>
              <w:b w:val="0"/>
              <w:bCs w:val="0"/>
              <w:noProof/>
              <w:kern w:val="0"/>
              <w:lang w:val="en-ID" w:eastAsia="en-ID"/>
              <w14:ligatures w14:val="none"/>
            </w:rPr>
          </w:pPr>
          <w:hyperlink w:anchor="_Toc200484696" w:history="1">
            <w:r w:rsidRPr="00551C5F">
              <w:rPr>
                <w:rStyle w:val="Hyperlink"/>
                <w:noProof/>
              </w:rPr>
              <w:t>BAB I  PENDAHULUAN</w:t>
            </w:r>
            <w:r w:rsidRPr="00551C5F">
              <w:rPr>
                <w:noProof/>
                <w:webHidden/>
              </w:rPr>
              <w:tab/>
            </w:r>
            <w:r w:rsidRPr="00551C5F">
              <w:rPr>
                <w:noProof/>
                <w:webHidden/>
              </w:rPr>
              <w:fldChar w:fldCharType="begin"/>
            </w:r>
            <w:r w:rsidRPr="00551C5F">
              <w:rPr>
                <w:noProof/>
                <w:webHidden/>
              </w:rPr>
              <w:instrText xml:space="preserve"> PAGEREF _Toc200484696 \h </w:instrText>
            </w:r>
            <w:r w:rsidRPr="00551C5F">
              <w:rPr>
                <w:noProof/>
                <w:webHidden/>
              </w:rPr>
            </w:r>
            <w:r w:rsidRPr="00551C5F">
              <w:rPr>
                <w:noProof/>
                <w:webHidden/>
              </w:rPr>
              <w:fldChar w:fldCharType="separate"/>
            </w:r>
            <w:r w:rsidRPr="00551C5F">
              <w:rPr>
                <w:noProof/>
                <w:webHidden/>
              </w:rPr>
              <w:t>1</w:t>
            </w:r>
            <w:r w:rsidRPr="00551C5F">
              <w:rPr>
                <w:noProof/>
                <w:webHidden/>
              </w:rPr>
              <w:fldChar w:fldCharType="end"/>
            </w:r>
          </w:hyperlink>
        </w:p>
        <w:p w14:paraId="0A4DE9BE" w14:textId="01EA2BD0"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697" w:history="1">
            <w:r w:rsidRPr="00551C5F">
              <w:rPr>
                <w:rStyle w:val="Hyperlink"/>
                <w:rFonts w:ascii="Times New Roman" w:hAnsi="Times New Roman" w:cs="Times New Roman"/>
                <w:noProof/>
                <w:sz w:val="24"/>
                <w:szCs w:val="24"/>
              </w:rPr>
              <w:t>1.1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Latar Belakang</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_Toc200484697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1</w:t>
            </w:r>
            <w:r w:rsidRPr="00551C5F">
              <w:rPr>
                <w:rFonts w:ascii="Times New Roman" w:hAnsi="Times New Roman" w:cs="Times New Roman"/>
                <w:noProof/>
                <w:webHidden/>
                <w:sz w:val="24"/>
                <w:szCs w:val="24"/>
              </w:rPr>
              <w:fldChar w:fldCharType="end"/>
            </w:r>
          </w:hyperlink>
        </w:p>
        <w:p w14:paraId="6A0CD132" w14:textId="0D968D52"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698" w:history="1">
            <w:r w:rsidRPr="00551C5F">
              <w:rPr>
                <w:rStyle w:val="Hyperlink"/>
                <w:rFonts w:ascii="Times New Roman" w:hAnsi="Times New Roman" w:cs="Times New Roman"/>
                <w:noProof/>
                <w:sz w:val="24"/>
                <w:szCs w:val="24"/>
              </w:rPr>
              <w:t>1.2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Rumusan Masalah</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_Toc200484698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6</w:t>
            </w:r>
            <w:r w:rsidRPr="00551C5F">
              <w:rPr>
                <w:rFonts w:ascii="Times New Roman" w:hAnsi="Times New Roman" w:cs="Times New Roman"/>
                <w:noProof/>
                <w:webHidden/>
                <w:sz w:val="24"/>
                <w:szCs w:val="24"/>
              </w:rPr>
              <w:fldChar w:fldCharType="end"/>
            </w:r>
          </w:hyperlink>
        </w:p>
        <w:p w14:paraId="08C26DB1" w14:textId="3D7808D0"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699" w:history="1">
            <w:r w:rsidRPr="00551C5F">
              <w:rPr>
                <w:rStyle w:val="Hyperlink"/>
                <w:rFonts w:ascii="Times New Roman" w:hAnsi="Times New Roman" w:cs="Times New Roman"/>
                <w:noProof/>
                <w:sz w:val="24"/>
                <w:szCs w:val="24"/>
              </w:rPr>
              <w:t>1.3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Tujuan Penelitian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_Toc200484699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7</w:t>
            </w:r>
            <w:r w:rsidRPr="00551C5F">
              <w:rPr>
                <w:rFonts w:ascii="Times New Roman" w:hAnsi="Times New Roman" w:cs="Times New Roman"/>
                <w:noProof/>
                <w:webHidden/>
                <w:sz w:val="24"/>
                <w:szCs w:val="24"/>
              </w:rPr>
              <w:fldChar w:fldCharType="end"/>
            </w:r>
          </w:hyperlink>
        </w:p>
        <w:p w14:paraId="25F6E2D0" w14:textId="7CEFA975"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00" w:history="1">
            <w:r w:rsidRPr="00551C5F">
              <w:rPr>
                <w:rStyle w:val="Hyperlink"/>
                <w:rFonts w:ascii="Times New Roman" w:hAnsi="Times New Roman" w:cs="Times New Roman"/>
                <w:noProof/>
                <w:sz w:val="24"/>
                <w:szCs w:val="24"/>
              </w:rPr>
              <w:t>1.4</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Manfaat Penelitian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_Toc200484700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7</w:t>
            </w:r>
            <w:r w:rsidRPr="00551C5F">
              <w:rPr>
                <w:rFonts w:ascii="Times New Roman" w:hAnsi="Times New Roman" w:cs="Times New Roman"/>
                <w:noProof/>
                <w:webHidden/>
                <w:sz w:val="24"/>
                <w:szCs w:val="24"/>
              </w:rPr>
              <w:fldChar w:fldCharType="end"/>
            </w:r>
          </w:hyperlink>
        </w:p>
        <w:p w14:paraId="0B68124B" w14:textId="45454EA4" w:rsidR="00551C5F" w:rsidRPr="00551C5F" w:rsidRDefault="00551C5F">
          <w:pPr>
            <w:pStyle w:val="TOC1"/>
            <w:rPr>
              <w:b w:val="0"/>
              <w:bCs w:val="0"/>
              <w:noProof/>
              <w:kern w:val="0"/>
              <w:lang w:val="en-ID" w:eastAsia="en-ID"/>
              <w14:ligatures w14:val="none"/>
            </w:rPr>
          </w:pPr>
          <w:hyperlink w:anchor="_Toc200484701" w:history="1">
            <w:r w:rsidRPr="00551C5F">
              <w:rPr>
                <w:rStyle w:val="Hyperlink"/>
                <w:noProof/>
              </w:rPr>
              <w:t>BAB II  KAJIAN PUSTAKA</w:t>
            </w:r>
            <w:r w:rsidRPr="00551C5F">
              <w:rPr>
                <w:noProof/>
                <w:webHidden/>
              </w:rPr>
              <w:tab/>
            </w:r>
            <w:r w:rsidRPr="00551C5F">
              <w:rPr>
                <w:noProof/>
                <w:webHidden/>
              </w:rPr>
              <w:fldChar w:fldCharType="begin"/>
            </w:r>
            <w:r w:rsidRPr="00551C5F">
              <w:rPr>
                <w:noProof/>
                <w:webHidden/>
              </w:rPr>
              <w:instrText xml:space="preserve"> PAGEREF _Toc200484701 \h </w:instrText>
            </w:r>
            <w:r w:rsidRPr="00551C5F">
              <w:rPr>
                <w:noProof/>
                <w:webHidden/>
              </w:rPr>
            </w:r>
            <w:r w:rsidRPr="00551C5F">
              <w:rPr>
                <w:noProof/>
                <w:webHidden/>
              </w:rPr>
              <w:fldChar w:fldCharType="separate"/>
            </w:r>
            <w:r w:rsidRPr="00551C5F">
              <w:rPr>
                <w:noProof/>
                <w:webHidden/>
              </w:rPr>
              <w:t>9</w:t>
            </w:r>
            <w:r w:rsidRPr="00551C5F">
              <w:rPr>
                <w:noProof/>
                <w:webHidden/>
              </w:rPr>
              <w:fldChar w:fldCharType="end"/>
            </w:r>
          </w:hyperlink>
        </w:p>
        <w:p w14:paraId="32927AB9" w14:textId="7C2EFE3B"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02" w:history="1">
            <w:r w:rsidRPr="00551C5F">
              <w:rPr>
                <w:rStyle w:val="Hyperlink"/>
                <w:rFonts w:ascii="Times New Roman" w:hAnsi="Times New Roman" w:cs="Times New Roman"/>
                <w:bCs/>
                <w:noProof/>
                <w:sz w:val="24"/>
                <w:szCs w:val="24"/>
              </w:rPr>
              <w:t>2.1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bCs/>
                <w:noProof/>
                <w:sz w:val="24"/>
                <w:szCs w:val="24"/>
              </w:rPr>
              <w:t>Landasan Teori</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_Toc200484702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9</w:t>
            </w:r>
            <w:r w:rsidRPr="00551C5F">
              <w:rPr>
                <w:rFonts w:ascii="Times New Roman" w:hAnsi="Times New Roman" w:cs="Times New Roman"/>
                <w:noProof/>
                <w:webHidden/>
                <w:sz w:val="24"/>
                <w:szCs w:val="24"/>
              </w:rPr>
              <w:fldChar w:fldCharType="end"/>
            </w:r>
          </w:hyperlink>
        </w:p>
        <w:p w14:paraId="387ADCE1" w14:textId="6D8E39A5"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03" w:history="1">
            <w:r>
              <w:rPr>
                <w:rStyle w:val="Hyperlink"/>
                <w:rFonts w:ascii="Times New Roman" w:hAnsi="Times New Roman" w:cs="Times New Roman"/>
                <w:iCs/>
                <w:noProof/>
                <w:sz w:val="24"/>
                <w:szCs w:val="24"/>
              </w:rPr>
              <w:t>2.1.1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i/>
                <w:noProof/>
                <w:sz w:val="24"/>
                <w:szCs w:val="24"/>
              </w:rPr>
              <w:t>Stakeholder Theory</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_Toc200484703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9</w:t>
            </w:r>
            <w:r w:rsidRPr="00551C5F">
              <w:rPr>
                <w:rFonts w:ascii="Times New Roman" w:hAnsi="Times New Roman" w:cs="Times New Roman"/>
                <w:noProof/>
                <w:webHidden/>
                <w:sz w:val="24"/>
                <w:szCs w:val="24"/>
              </w:rPr>
              <w:fldChar w:fldCharType="end"/>
            </w:r>
          </w:hyperlink>
        </w:p>
        <w:p w14:paraId="5C787D20" w14:textId="598C42AB"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04" w:history="1">
            <w:r w:rsidRPr="00551C5F">
              <w:rPr>
                <w:rStyle w:val="Hyperlink"/>
                <w:rFonts w:ascii="Times New Roman" w:hAnsi="Times New Roman" w:cs="Times New Roman"/>
                <w:noProof/>
                <w:sz w:val="24"/>
                <w:szCs w:val="24"/>
              </w:rPr>
              <w:t>2.1.2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Keberlanjutan Perusahaan (</w:t>
            </w:r>
            <w:r w:rsidRPr="00551C5F">
              <w:rPr>
                <w:rStyle w:val="Hyperlink"/>
                <w:rFonts w:ascii="Times New Roman" w:hAnsi="Times New Roman" w:cs="Times New Roman"/>
                <w:i/>
                <w:noProof/>
                <w:sz w:val="24"/>
                <w:szCs w:val="24"/>
              </w:rPr>
              <w:t>Corporate Sustainability</w:t>
            </w:r>
            <w:r w:rsidRPr="00551C5F">
              <w:rPr>
                <w:rStyle w:val="Hyperlink"/>
                <w:rFonts w:ascii="Times New Roman" w:hAnsi="Times New Roman" w:cs="Times New Roman"/>
                <w:noProof/>
                <w:sz w:val="24"/>
                <w:szCs w:val="24"/>
              </w:rPr>
              <w:t>)</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_Toc200484704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11</w:t>
            </w:r>
            <w:r w:rsidRPr="00551C5F">
              <w:rPr>
                <w:rFonts w:ascii="Times New Roman" w:hAnsi="Times New Roman" w:cs="Times New Roman"/>
                <w:noProof/>
                <w:webHidden/>
                <w:sz w:val="24"/>
                <w:szCs w:val="24"/>
              </w:rPr>
              <w:fldChar w:fldCharType="end"/>
            </w:r>
          </w:hyperlink>
        </w:p>
        <w:p w14:paraId="15652937" w14:textId="456B5B6C"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05" w:history="1">
            <w:r w:rsidRPr="00551C5F">
              <w:rPr>
                <w:rStyle w:val="Hyperlink"/>
                <w:rFonts w:ascii="Times New Roman" w:hAnsi="Times New Roman" w:cs="Times New Roman"/>
                <w:noProof/>
                <w:sz w:val="24"/>
                <w:szCs w:val="24"/>
              </w:rPr>
              <w:t>2.1.3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i/>
                <w:noProof/>
                <w:sz w:val="24"/>
                <w:szCs w:val="24"/>
              </w:rPr>
              <w:t>Green Accounting</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_Toc200484705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12</w:t>
            </w:r>
            <w:r w:rsidRPr="00551C5F">
              <w:rPr>
                <w:rFonts w:ascii="Times New Roman" w:hAnsi="Times New Roman" w:cs="Times New Roman"/>
                <w:noProof/>
                <w:webHidden/>
                <w:sz w:val="24"/>
                <w:szCs w:val="24"/>
              </w:rPr>
              <w:fldChar w:fldCharType="end"/>
            </w:r>
          </w:hyperlink>
        </w:p>
        <w:p w14:paraId="64EAEEBB" w14:textId="124E258E"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06" w:history="1">
            <w:r w:rsidRPr="00551C5F">
              <w:rPr>
                <w:rStyle w:val="Hyperlink"/>
                <w:rFonts w:ascii="Times New Roman" w:hAnsi="Times New Roman" w:cs="Times New Roman"/>
                <w:noProof/>
                <w:sz w:val="24"/>
                <w:szCs w:val="24"/>
              </w:rPr>
              <w:t>2.1.4</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i/>
                <w:noProof/>
                <w:sz w:val="24"/>
                <w:szCs w:val="24"/>
              </w:rPr>
              <w:t xml:space="preserve">Material Flow Cost Accounting </w:t>
            </w:r>
            <w:r w:rsidRPr="00551C5F">
              <w:rPr>
                <w:rStyle w:val="Hyperlink"/>
                <w:rFonts w:ascii="Times New Roman" w:hAnsi="Times New Roman" w:cs="Times New Roman"/>
                <w:noProof/>
                <w:sz w:val="24"/>
                <w:szCs w:val="24"/>
              </w:rPr>
              <w:t>(MFCA)</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_Toc200484706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13</w:t>
            </w:r>
            <w:r w:rsidRPr="00551C5F">
              <w:rPr>
                <w:rFonts w:ascii="Times New Roman" w:hAnsi="Times New Roman" w:cs="Times New Roman"/>
                <w:noProof/>
                <w:webHidden/>
                <w:sz w:val="24"/>
                <w:szCs w:val="24"/>
              </w:rPr>
              <w:fldChar w:fldCharType="end"/>
            </w:r>
          </w:hyperlink>
        </w:p>
        <w:p w14:paraId="23D56E47" w14:textId="1383E84D"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07" w:history="1">
            <w:r w:rsidRPr="00551C5F">
              <w:rPr>
                <w:rStyle w:val="Hyperlink"/>
                <w:rFonts w:ascii="Times New Roman" w:hAnsi="Times New Roman" w:cs="Times New Roman"/>
                <w:noProof/>
                <w:sz w:val="24"/>
                <w:szCs w:val="24"/>
              </w:rPr>
              <w:t>2.2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Penelitian Terdahulu</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_Toc200484707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15</w:t>
            </w:r>
            <w:r w:rsidRPr="00551C5F">
              <w:rPr>
                <w:rFonts w:ascii="Times New Roman" w:hAnsi="Times New Roman" w:cs="Times New Roman"/>
                <w:noProof/>
                <w:webHidden/>
                <w:sz w:val="24"/>
                <w:szCs w:val="24"/>
              </w:rPr>
              <w:fldChar w:fldCharType="end"/>
            </w:r>
          </w:hyperlink>
        </w:p>
        <w:p w14:paraId="4DF45450" w14:textId="3312F086"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08" w:history="1">
            <w:r w:rsidRPr="00551C5F">
              <w:rPr>
                <w:rStyle w:val="Hyperlink"/>
                <w:rFonts w:ascii="Times New Roman" w:hAnsi="Times New Roman" w:cs="Times New Roman"/>
                <w:noProof/>
                <w:sz w:val="24"/>
                <w:szCs w:val="24"/>
              </w:rPr>
              <w:t>2.3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Kerangka Penelitian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_Toc200484708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18</w:t>
            </w:r>
            <w:r w:rsidRPr="00551C5F">
              <w:rPr>
                <w:rFonts w:ascii="Times New Roman" w:hAnsi="Times New Roman" w:cs="Times New Roman"/>
                <w:noProof/>
                <w:webHidden/>
                <w:sz w:val="24"/>
                <w:szCs w:val="24"/>
              </w:rPr>
              <w:fldChar w:fldCharType="end"/>
            </w:r>
          </w:hyperlink>
        </w:p>
        <w:p w14:paraId="31535595" w14:textId="2F30C830"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09" w:history="1">
            <w:r w:rsidRPr="00551C5F">
              <w:rPr>
                <w:rStyle w:val="Hyperlink"/>
                <w:rFonts w:ascii="Times New Roman" w:hAnsi="Times New Roman" w:cs="Times New Roman"/>
                <w:noProof/>
                <w:sz w:val="24"/>
                <w:szCs w:val="24"/>
              </w:rPr>
              <w:t>2.4</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Pengembangan Hipotesis</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_Toc200484709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21</w:t>
            </w:r>
            <w:r w:rsidRPr="00551C5F">
              <w:rPr>
                <w:rFonts w:ascii="Times New Roman" w:hAnsi="Times New Roman" w:cs="Times New Roman"/>
                <w:noProof/>
                <w:webHidden/>
                <w:sz w:val="24"/>
                <w:szCs w:val="24"/>
              </w:rPr>
              <w:fldChar w:fldCharType="end"/>
            </w:r>
          </w:hyperlink>
        </w:p>
        <w:p w14:paraId="65070AC5" w14:textId="3C2A9551"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10" w:history="1">
            <w:r w:rsidRPr="00551C5F">
              <w:rPr>
                <w:rStyle w:val="Hyperlink"/>
                <w:rFonts w:ascii="Times New Roman" w:hAnsi="Times New Roman" w:cs="Times New Roman"/>
                <w:noProof/>
                <w:sz w:val="24"/>
                <w:szCs w:val="24"/>
              </w:rPr>
              <w:t>2.4.1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Pengaruh Green Accounting terhadap Keberlanjutan Perusahaan (</w:t>
            </w:r>
            <w:r w:rsidRPr="00551C5F">
              <w:rPr>
                <w:rStyle w:val="Hyperlink"/>
                <w:rFonts w:ascii="Times New Roman" w:hAnsi="Times New Roman" w:cs="Times New Roman"/>
                <w:i/>
                <w:noProof/>
                <w:sz w:val="24"/>
                <w:szCs w:val="24"/>
              </w:rPr>
              <w:t>Corporate Sustainability</w:t>
            </w:r>
            <w:r w:rsidRPr="00551C5F">
              <w:rPr>
                <w:rStyle w:val="Hyperlink"/>
                <w:rFonts w:ascii="Times New Roman" w:hAnsi="Times New Roman" w:cs="Times New Roman"/>
                <w:noProof/>
                <w:sz w:val="24"/>
                <w:szCs w:val="24"/>
              </w:rPr>
              <w:t>)</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_Toc200484710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21</w:t>
            </w:r>
            <w:r w:rsidRPr="00551C5F">
              <w:rPr>
                <w:rFonts w:ascii="Times New Roman" w:hAnsi="Times New Roman" w:cs="Times New Roman"/>
                <w:noProof/>
                <w:webHidden/>
                <w:sz w:val="24"/>
                <w:szCs w:val="24"/>
              </w:rPr>
              <w:fldChar w:fldCharType="end"/>
            </w:r>
          </w:hyperlink>
        </w:p>
        <w:p w14:paraId="5A351902" w14:textId="58FF42DD"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11" w:history="1">
            <w:r w:rsidRPr="00551C5F">
              <w:rPr>
                <w:rStyle w:val="Hyperlink"/>
                <w:rFonts w:ascii="Times New Roman" w:hAnsi="Times New Roman" w:cs="Times New Roman"/>
                <w:noProof/>
                <w:sz w:val="24"/>
                <w:szCs w:val="24"/>
              </w:rPr>
              <w:t>2.4.2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Pengaruh Material Flow Cost Accounting (Biaya Produksi) terhadap Keberlanjutan Perusahaan (</w:t>
            </w:r>
            <w:r w:rsidRPr="00551C5F">
              <w:rPr>
                <w:rStyle w:val="Hyperlink"/>
                <w:rFonts w:ascii="Times New Roman" w:hAnsi="Times New Roman" w:cs="Times New Roman"/>
                <w:i/>
                <w:noProof/>
                <w:sz w:val="24"/>
                <w:szCs w:val="24"/>
              </w:rPr>
              <w:t>Corporate Sustainability</w:t>
            </w:r>
            <w:r w:rsidRPr="00551C5F">
              <w:rPr>
                <w:rStyle w:val="Hyperlink"/>
                <w:rFonts w:ascii="Times New Roman" w:hAnsi="Times New Roman" w:cs="Times New Roman"/>
                <w:noProof/>
                <w:sz w:val="24"/>
                <w:szCs w:val="24"/>
              </w:rPr>
              <w:t>)</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_Toc200484711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22</w:t>
            </w:r>
            <w:r w:rsidRPr="00551C5F">
              <w:rPr>
                <w:rFonts w:ascii="Times New Roman" w:hAnsi="Times New Roman" w:cs="Times New Roman"/>
                <w:noProof/>
                <w:webHidden/>
                <w:sz w:val="24"/>
                <w:szCs w:val="24"/>
              </w:rPr>
              <w:fldChar w:fldCharType="end"/>
            </w:r>
          </w:hyperlink>
        </w:p>
        <w:p w14:paraId="420D3BB7" w14:textId="0F0A5DAF"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12" w:history="1">
            <w:r w:rsidRPr="00551C5F">
              <w:rPr>
                <w:rStyle w:val="Hyperlink"/>
                <w:rFonts w:ascii="Times New Roman" w:hAnsi="Times New Roman" w:cs="Times New Roman"/>
                <w:noProof/>
                <w:sz w:val="24"/>
                <w:szCs w:val="24"/>
              </w:rPr>
              <w:t>2.4.3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Pengaruh Material Flow Cost Accounting (Nilai Produksi) terhadap Keberlanjutan Perusahaan (</w:t>
            </w:r>
            <w:r w:rsidRPr="00551C5F">
              <w:rPr>
                <w:rStyle w:val="Hyperlink"/>
                <w:rFonts w:ascii="Times New Roman" w:hAnsi="Times New Roman" w:cs="Times New Roman"/>
                <w:i/>
                <w:noProof/>
                <w:sz w:val="24"/>
                <w:szCs w:val="24"/>
              </w:rPr>
              <w:t>Corporate Sustainability</w:t>
            </w:r>
            <w:r w:rsidRPr="00551C5F">
              <w:rPr>
                <w:rStyle w:val="Hyperlink"/>
                <w:rFonts w:ascii="Times New Roman" w:hAnsi="Times New Roman" w:cs="Times New Roman"/>
                <w:noProof/>
                <w:sz w:val="24"/>
                <w:szCs w:val="24"/>
              </w:rPr>
              <w:t>)</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_Toc200484712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23</w:t>
            </w:r>
            <w:r w:rsidRPr="00551C5F">
              <w:rPr>
                <w:rFonts w:ascii="Times New Roman" w:hAnsi="Times New Roman" w:cs="Times New Roman"/>
                <w:noProof/>
                <w:webHidden/>
                <w:sz w:val="24"/>
                <w:szCs w:val="24"/>
              </w:rPr>
              <w:fldChar w:fldCharType="end"/>
            </w:r>
          </w:hyperlink>
        </w:p>
        <w:p w14:paraId="10B8BB18" w14:textId="2AC5169D"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13" w:history="1">
            <w:r w:rsidRPr="00551C5F">
              <w:rPr>
                <w:rStyle w:val="Hyperlink"/>
                <w:rFonts w:ascii="Times New Roman" w:hAnsi="Times New Roman" w:cs="Times New Roman"/>
                <w:noProof/>
                <w:sz w:val="24"/>
                <w:szCs w:val="24"/>
              </w:rPr>
              <w:t>2.5</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Model Penelitian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_Toc200484713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25</w:t>
            </w:r>
            <w:r w:rsidRPr="00551C5F">
              <w:rPr>
                <w:rFonts w:ascii="Times New Roman" w:hAnsi="Times New Roman" w:cs="Times New Roman"/>
                <w:noProof/>
                <w:webHidden/>
                <w:sz w:val="24"/>
                <w:szCs w:val="24"/>
              </w:rPr>
              <w:fldChar w:fldCharType="end"/>
            </w:r>
          </w:hyperlink>
        </w:p>
        <w:p w14:paraId="19EE3281" w14:textId="465E2423" w:rsidR="00551C5F" w:rsidRPr="00551C5F" w:rsidRDefault="00551C5F">
          <w:pPr>
            <w:pStyle w:val="TOC1"/>
            <w:rPr>
              <w:b w:val="0"/>
              <w:bCs w:val="0"/>
              <w:noProof/>
              <w:kern w:val="0"/>
              <w:lang w:val="en-ID" w:eastAsia="en-ID"/>
              <w14:ligatures w14:val="none"/>
            </w:rPr>
          </w:pPr>
          <w:hyperlink w:anchor="_Toc200484714" w:history="1">
            <w:r w:rsidRPr="00551C5F">
              <w:rPr>
                <w:rStyle w:val="Hyperlink"/>
                <w:noProof/>
              </w:rPr>
              <w:t>BAB III METODE PENELITIAN</w:t>
            </w:r>
            <w:r w:rsidRPr="00551C5F">
              <w:rPr>
                <w:noProof/>
                <w:webHidden/>
              </w:rPr>
              <w:tab/>
            </w:r>
            <w:r w:rsidRPr="00551C5F">
              <w:rPr>
                <w:noProof/>
                <w:webHidden/>
              </w:rPr>
              <w:fldChar w:fldCharType="begin"/>
            </w:r>
            <w:r w:rsidRPr="00551C5F">
              <w:rPr>
                <w:noProof/>
                <w:webHidden/>
              </w:rPr>
              <w:instrText xml:space="preserve"> PAGEREF _Toc200484714 \h </w:instrText>
            </w:r>
            <w:r w:rsidRPr="00551C5F">
              <w:rPr>
                <w:noProof/>
                <w:webHidden/>
              </w:rPr>
            </w:r>
            <w:r w:rsidRPr="00551C5F">
              <w:rPr>
                <w:noProof/>
                <w:webHidden/>
              </w:rPr>
              <w:fldChar w:fldCharType="separate"/>
            </w:r>
            <w:r w:rsidRPr="00551C5F">
              <w:rPr>
                <w:noProof/>
                <w:webHidden/>
              </w:rPr>
              <w:t>26</w:t>
            </w:r>
            <w:r w:rsidRPr="00551C5F">
              <w:rPr>
                <w:noProof/>
                <w:webHidden/>
              </w:rPr>
              <w:fldChar w:fldCharType="end"/>
            </w:r>
          </w:hyperlink>
        </w:p>
        <w:p w14:paraId="62144DD6" w14:textId="4D01CD61"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15" w:history="1">
            <w:r w:rsidRPr="00551C5F">
              <w:rPr>
                <w:rStyle w:val="Hyperlink"/>
                <w:rFonts w:ascii="Times New Roman" w:hAnsi="Times New Roman" w:cs="Times New Roman"/>
                <w:bCs/>
                <w:noProof/>
                <w:sz w:val="24"/>
                <w:szCs w:val="24"/>
              </w:rPr>
              <w:t>3.1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bCs/>
                <w:noProof/>
                <w:sz w:val="24"/>
                <w:szCs w:val="24"/>
              </w:rPr>
              <w:t>Definisi Operasional dan Pengukuran Variabel1</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_Toc200484715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26</w:t>
            </w:r>
            <w:r w:rsidRPr="00551C5F">
              <w:rPr>
                <w:rFonts w:ascii="Times New Roman" w:hAnsi="Times New Roman" w:cs="Times New Roman"/>
                <w:noProof/>
                <w:webHidden/>
                <w:sz w:val="24"/>
                <w:szCs w:val="24"/>
              </w:rPr>
              <w:fldChar w:fldCharType="end"/>
            </w:r>
          </w:hyperlink>
        </w:p>
        <w:p w14:paraId="3FFAF5D1" w14:textId="768188E5"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16" w:history="1">
            <w:r w:rsidRPr="00551C5F">
              <w:rPr>
                <w:rStyle w:val="Hyperlink"/>
                <w:rFonts w:ascii="Times New Roman" w:hAnsi="Times New Roman" w:cs="Times New Roman"/>
                <w:noProof/>
                <w:sz w:val="24"/>
                <w:szCs w:val="24"/>
              </w:rPr>
              <w:t>3.1.1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Variabel Dependen (Y)</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_Toc200484716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26</w:t>
            </w:r>
            <w:r w:rsidRPr="00551C5F">
              <w:rPr>
                <w:rFonts w:ascii="Times New Roman" w:hAnsi="Times New Roman" w:cs="Times New Roman"/>
                <w:noProof/>
                <w:webHidden/>
                <w:sz w:val="24"/>
                <w:szCs w:val="24"/>
              </w:rPr>
              <w:fldChar w:fldCharType="end"/>
            </w:r>
          </w:hyperlink>
        </w:p>
        <w:p w14:paraId="19B51C0F" w14:textId="7A9A3B39"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17" w:history="1">
            <w:r w:rsidRPr="00551C5F">
              <w:rPr>
                <w:rStyle w:val="Hyperlink"/>
                <w:rFonts w:ascii="Times New Roman" w:hAnsi="Times New Roman" w:cs="Times New Roman"/>
                <w:noProof/>
                <w:sz w:val="24"/>
                <w:szCs w:val="24"/>
              </w:rPr>
              <w:t>3.1.2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Variabel Independen (X)</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_Toc200484717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27</w:t>
            </w:r>
            <w:r w:rsidRPr="00551C5F">
              <w:rPr>
                <w:rFonts w:ascii="Times New Roman" w:hAnsi="Times New Roman" w:cs="Times New Roman"/>
                <w:noProof/>
                <w:webHidden/>
                <w:sz w:val="24"/>
                <w:szCs w:val="24"/>
              </w:rPr>
              <w:fldChar w:fldCharType="end"/>
            </w:r>
          </w:hyperlink>
        </w:p>
        <w:p w14:paraId="540229B7" w14:textId="6BD3A161"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18" w:history="1">
            <w:r w:rsidRPr="00551C5F">
              <w:rPr>
                <w:rStyle w:val="Hyperlink"/>
                <w:rFonts w:ascii="Times New Roman" w:hAnsi="Times New Roman" w:cs="Times New Roman"/>
                <w:noProof/>
                <w:sz w:val="24"/>
                <w:szCs w:val="24"/>
              </w:rPr>
              <w:t>3.2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Populasi dan Sampel</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_Toc200484718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31</w:t>
            </w:r>
            <w:r w:rsidRPr="00551C5F">
              <w:rPr>
                <w:rFonts w:ascii="Times New Roman" w:hAnsi="Times New Roman" w:cs="Times New Roman"/>
                <w:noProof/>
                <w:webHidden/>
                <w:sz w:val="24"/>
                <w:szCs w:val="24"/>
              </w:rPr>
              <w:fldChar w:fldCharType="end"/>
            </w:r>
          </w:hyperlink>
        </w:p>
        <w:p w14:paraId="72072925" w14:textId="73BAB068"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19" w:history="1">
            <w:r w:rsidRPr="00551C5F">
              <w:rPr>
                <w:rStyle w:val="Hyperlink"/>
                <w:rFonts w:ascii="Times New Roman" w:hAnsi="Times New Roman" w:cs="Times New Roman"/>
                <w:noProof/>
                <w:sz w:val="24"/>
                <w:szCs w:val="24"/>
              </w:rPr>
              <w:t>3.3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Jenis dan Sumber Data</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_Toc200484719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32</w:t>
            </w:r>
            <w:r w:rsidRPr="00551C5F">
              <w:rPr>
                <w:rFonts w:ascii="Times New Roman" w:hAnsi="Times New Roman" w:cs="Times New Roman"/>
                <w:noProof/>
                <w:webHidden/>
                <w:sz w:val="24"/>
                <w:szCs w:val="24"/>
              </w:rPr>
              <w:fldChar w:fldCharType="end"/>
            </w:r>
          </w:hyperlink>
        </w:p>
        <w:p w14:paraId="17C25E37" w14:textId="525A8D08"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20" w:history="1">
            <w:r w:rsidRPr="00551C5F">
              <w:rPr>
                <w:rStyle w:val="Hyperlink"/>
                <w:rFonts w:ascii="Times New Roman" w:hAnsi="Times New Roman" w:cs="Times New Roman"/>
                <w:noProof/>
                <w:sz w:val="24"/>
                <w:szCs w:val="24"/>
              </w:rPr>
              <w:t>3.4</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Metode Pengumpulan Data</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_Toc200484720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33</w:t>
            </w:r>
            <w:r w:rsidRPr="00551C5F">
              <w:rPr>
                <w:rFonts w:ascii="Times New Roman" w:hAnsi="Times New Roman" w:cs="Times New Roman"/>
                <w:noProof/>
                <w:webHidden/>
                <w:sz w:val="24"/>
                <w:szCs w:val="24"/>
              </w:rPr>
              <w:fldChar w:fldCharType="end"/>
            </w:r>
          </w:hyperlink>
        </w:p>
        <w:p w14:paraId="16A51B81" w14:textId="4D30B412"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21" w:history="1">
            <w:r w:rsidRPr="00551C5F">
              <w:rPr>
                <w:rStyle w:val="Hyperlink"/>
                <w:rFonts w:ascii="Times New Roman" w:hAnsi="Times New Roman" w:cs="Times New Roman"/>
                <w:noProof/>
                <w:sz w:val="24"/>
                <w:szCs w:val="24"/>
              </w:rPr>
              <w:t>3.5</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Alat Analisis Data</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_Toc200484721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33</w:t>
            </w:r>
            <w:r w:rsidRPr="00551C5F">
              <w:rPr>
                <w:rFonts w:ascii="Times New Roman" w:hAnsi="Times New Roman" w:cs="Times New Roman"/>
                <w:noProof/>
                <w:webHidden/>
                <w:sz w:val="24"/>
                <w:szCs w:val="24"/>
              </w:rPr>
              <w:fldChar w:fldCharType="end"/>
            </w:r>
          </w:hyperlink>
        </w:p>
        <w:p w14:paraId="571CEE31" w14:textId="034EF758"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22" w:history="1">
            <w:r w:rsidRPr="00551C5F">
              <w:rPr>
                <w:rStyle w:val="Hyperlink"/>
                <w:rFonts w:ascii="Times New Roman" w:hAnsi="Times New Roman" w:cs="Times New Roman"/>
                <w:noProof/>
                <w:sz w:val="24"/>
                <w:szCs w:val="24"/>
              </w:rPr>
              <w:t>3.5.1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Statistik Deskriptif</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_Toc200484722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33</w:t>
            </w:r>
            <w:r w:rsidRPr="00551C5F">
              <w:rPr>
                <w:rFonts w:ascii="Times New Roman" w:hAnsi="Times New Roman" w:cs="Times New Roman"/>
                <w:noProof/>
                <w:webHidden/>
                <w:sz w:val="24"/>
                <w:szCs w:val="24"/>
              </w:rPr>
              <w:fldChar w:fldCharType="end"/>
            </w:r>
          </w:hyperlink>
        </w:p>
        <w:p w14:paraId="0BEAAED6" w14:textId="30F973B3"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23" w:history="1">
            <w:r w:rsidRPr="00551C5F">
              <w:rPr>
                <w:rStyle w:val="Hyperlink"/>
                <w:rFonts w:ascii="Times New Roman" w:hAnsi="Times New Roman" w:cs="Times New Roman"/>
                <w:noProof/>
                <w:sz w:val="24"/>
                <w:szCs w:val="24"/>
              </w:rPr>
              <w:t>3.5.2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Model Estimasi Regresi Data Panel</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_Toc200484723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34</w:t>
            </w:r>
            <w:r w:rsidRPr="00551C5F">
              <w:rPr>
                <w:rFonts w:ascii="Times New Roman" w:hAnsi="Times New Roman" w:cs="Times New Roman"/>
                <w:noProof/>
                <w:webHidden/>
                <w:sz w:val="24"/>
                <w:szCs w:val="24"/>
              </w:rPr>
              <w:fldChar w:fldCharType="end"/>
            </w:r>
          </w:hyperlink>
        </w:p>
        <w:p w14:paraId="454203D6" w14:textId="1421EBD3"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24" w:history="1">
            <w:r w:rsidRPr="00551C5F">
              <w:rPr>
                <w:rStyle w:val="Hyperlink"/>
                <w:rFonts w:ascii="Times New Roman" w:hAnsi="Times New Roman" w:cs="Times New Roman"/>
                <w:noProof/>
                <w:sz w:val="24"/>
                <w:szCs w:val="24"/>
              </w:rPr>
              <w:t>3.5.3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Pemilihan Model Estimasi Regresi Data Panel</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_Toc200484724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36</w:t>
            </w:r>
            <w:r w:rsidRPr="00551C5F">
              <w:rPr>
                <w:rFonts w:ascii="Times New Roman" w:hAnsi="Times New Roman" w:cs="Times New Roman"/>
                <w:noProof/>
                <w:webHidden/>
                <w:sz w:val="24"/>
                <w:szCs w:val="24"/>
              </w:rPr>
              <w:fldChar w:fldCharType="end"/>
            </w:r>
          </w:hyperlink>
        </w:p>
        <w:p w14:paraId="1099F625" w14:textId="2A2E9C46"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25" w:history="1">
            <w:r w:rsidRPr="00551C5F">
              <w:rPr>
                <w:rStyle w:val="Hyperlink"/>
                <w:rFonts w:ascii="Times New Roman" w:hAnsi="Times New Roman" w:cs="Times New Roman"/>
                <w:noProof/>
                <w:sz w:val="24"/>
                <w:szCs w:val="24"/>
              </w:rPr>
              <w:t>3.5.4</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Asumsi Klasik</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_Toc200484725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38</w:t>
            </w:r>
            <w:r w:rsidRPr="00551C5F">
              <w:rPr>
                <w:rFonts w:ascii="Times New Roman" w:hAnsi="Times New Roman" w:cs="Times New Roman"/>
                <w:noProof/>
                <w:webHidden/>
                <w:sz w:val="24"/>
                <w:szCs w:val="24"/>
              </w:rPr>
              <w:fldChar w:fldCharType="end"/>
            </w:r>
          </w:hyperlink>
        </w:p>
        <w:p w14:paraId="7D84B544" w14:textId="7D010C90"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26" w:history="1">
            <w:r w:rsidRPr="00551C5F">
              <w:rPr>
                <w:rStyle w:val="Hyperlink"/>
                <w:rFonts w:ascii="Times New Roman" w:hAnsi="Times New Roman" w:cs="Times New Roman"/>
                <w:noProof/>
                <w:sz w:val="24"/>
                <w:szCs w:val="24"/>
              </w:rPr>
              <w:t>3.5.5</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Kelayakan Model (Uji F)</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_Toc200484726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41</w:t>
            </w:r>
            <w:r w:rsidRPr="00551C5F">
              <w:rPr>
                <w:rFonts w:ascii="Times New Roman" w:hAnsi="Times New Roman" w:cs="Times New Roman"/>
                <w:noProof/>
                <w:webHidden/>
                <w:sz w:val="24"/>
                <w:szCs w:val="24"/>
              </w:rPr>
              <w:fldChar w:fldCharType="end"/>
            </w:r>
          </w:hyperlink>
        </w:p>
        <w:p w14:paraId="672AEB03" w14:textId="76351EB4"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27" w:history="1">
            <w:r w:rsidRPr="00551C5F">
              <w:rPr>
                <w:rStyle w:val="Hyperlink"/>
                <w:rFonts w:ascii="Times New Roman" w:hAnsi="Times New Roman" w:cs="Times New Roman"/>
                <w:noProof/>
                <w:sz w:val="24"/>
                <w:szCs w:val="24"/>
              </w:rPr>
              <w:t>3.5.6</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Koefisien Determinasi (R</w:t>
            </w:r>
            <w:r w:rsidRPr="00551C5F">
              <w:rPr>
                <w:rStyle w:val="Hyperlink"/>
                <w:rFonts w:ascii="Times New Roman" w:hAnsi="Times New Roman" w:cs="Times New Roman"/>
                <w:noProof/>
                <w:sz w:val="24"/>
                <w:szCs w:val="24"/>
                <w:vertAlign w:val="superscript"/>
              </w:rPr>
              <w:t>2</w:t>
            </w:r>
            <w:r w:rsidRPr="00551C5F">
              <w:rPr>
                <w:rStyle w:val="Hyperlink"/>
                <w:rFonts w:ascii="Times New Roman" w:hAnsi="Times New Roman" w:cs="Times New Roman"/>
                <w:noProof/>
                <w:sz w:val="24"/>
                <w:szCs w:val="24"/>
              </w:rPr>
              <w:t>)</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_Toc200484727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41</w:t>
            </w:r>
            <w:r w:rsidRPr="00551C5F">
              <w:rPr>
                <w:rFonts w:ascii="Times New Roman" w:hAnsi="Times New Roman" w:cs="Times New Roman"/>
                <w:noProof/>
                <w:webHidden/>
                <w:sz w:val="24"/>
                <w:szCs w:val="24"/>
              </w:rPr>
              <w:fldChar w:fldCharType="end"/>
            </w:r>
          </w:hyperlink>
        </w:p>
        <w:p w14:paraId="7486AEEC" w14:textId="4151BEA4"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28" w:history="1">
            <w:r w:rsidRPr="00551C5F">
              <w:rPr>
                <w:rStyle w:val="Hyperlink"/>
                <w:rFonts w:ascii="Times New Roman" w:hAnsi="Times New Roman" w:cs="Times New Roman"/>
                <w:noProof/>
                <w:sz w:val="24"/>
                <w:szCs w:val="24"/>
              </w:rPr>
              <w:t>3.5.7</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Hipotesis (Uji t)</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_Toc200484728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41</w:t>
            </w:r>
            <w:r w:rsidRPr="00551C5F">
              <w:rPr>
                <w:rFonts w:ascii="Times New Roman" w:hAnsi="Times New Roman" w:cs="Times New Roman"/>
                <w:noProof/>
                <w:webHidden/>
                <w:sz w:val="24"/>
                <w:szCs w:val="24"/>
              </w:rPr>
              <w:fldChar w:fldCharType="end"/>
            </w:r>
          </w:hyperlink>
        </w:p>
        <w:p w14:paraId="6DF195F5" w14:textId="308EF7B8" w:rsidR="00551C5F" w:rsidRPr="00551C5F" w:rsidRDefault="00551C5F">
          <w:pPr>
            <w:pStyle w:val="TOC1"/>
            <w:rPr>
              <w:b w:val="0"/>
              <w:bCs w:val="0"/>
              <w:noProof/>
              <w:kern w:val="0"/>
              <w:lang w:val="en-ID" w:eastAsia="en-ID"/>
              <w14:ligatures w14:val="none"/>
            </w:rPr>
          </w:pPr>
          <w:hyperlink w:anchor="_Toc200484729" w:history="1">
            <w:r w:rsidRPr="00551C5F">
              <w:rPr>
                <w:rStyle w:val="Hyperlink"/>
                <w:noProof/>
              </w:rPr>
              <w:t>BAB IV HASIL DAN PEMBAHASAN</w:t>
            </w:r>
            <w:r w:rsidRPr="00551C5F">
              <w:rPr>
                <w:noProof/>
                <w:webHidden/>
              </w:rPr>
              <w:tab/>
            </w:r>
            <w:r w:rsidRPr="00551C5F">
              <w:rPr>
                <w:noProof/>
                <w:webHidden/>
              </w:rPr>
              <w:fldChar w:fldCharType="begin"/>
            </w:r>
            <w:r w:rsidRPr="00551C5F">
              <w:rPr>
                <w:noProof/>
                <w:webHidden/>
              </w:rPr>
              <w:instrText xml:space="preserve"> PAGEREF _Toc200484729 \h </w:instrText>
            </w:r>
            <w:r w:rsidRPr="00551C5F">
              <w:rPr>
                <w:noProof/>
                <w:webHidden/>
              </w:rPr>
            </w:r>
            <w:r w:rsidRPr="00551C5F">
              <w:rPr>
                <w:noProof/>
                <w:webHidden/>
              </w:rPr>
              <w:fldChar w:fldCharType="separate"/>
            </w:r>
            <w:r w:rsidRPr="00551C5F">
              <w:rPr>
                <w:noProof/>
                <w:webHidden/>
              </w:rPr>
              <w:t>43</w:t>
            </w:r>
            <w:r w:rsidRPr="00551C5F">
              <w:rPr>
                <w:noProof/>
                <w:webHidden/>
              </w:rPr>
              <w:fldChar w:fldCharType="end"/>
            </w:r>
          </w:hyperlink>
        </w:p>
        <w:p w14:paraId="6812CC84" w14:textId="1EDF780F"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31" w:history="1">
            <w:r w:rsidRPr="00551C5F">
              <w:rPr>
                <w:rStyle w:val="Hyperlink"/>
                <w:rFonts w:ascii="Times New Roman" w:hAnsi="Times New Roman" w:cs="Times New Roman"/>
                <w:noProof/>
                <w:sz w:val="24"/>
                <w:szCs w:val="24"/>
              </w:rPr>
              <w:t>4.1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Gambaran Umum Objek Penelitian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_Toc200484731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43</w:t>
            </w:r>
            <w:r w:rsidRPr="00551C5F">
              <w:rPr>
                <w:rFonts w:ascii="Times New Roman" w:hAnsi="Times New Roman" w:cs="Times New Roman"/>
                <w:noProof/>
                <w:webHidden/>
                <w:sz w:val="24"/>
                <w:szCs w:val="24"/>
              </w:rPr>
              <w:fldChar w:fldCharType="end"/>
            </w:r>
          </w:hyperlink>
        </w:p>
        <w:p w14:paraId="343CCF2D" w14:textId="407956F1"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32" w:history="1">
            <w:r w:rsidRPr="00551C5F">
              <w:rPr>
                <w:rStyle w:val="Hyperlink"/>
                <w:rFonts w:ascii="Times New Roman" w:hAnsi="Times New Roman" w:cs="Times New Roman"/>
                <w:noProof/>
                <w:sz w:val="24"/>
                <w:szCs w:val="24"/>
              </w:rPr>
              <w:t>4.2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Hasil Analisis Data</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_Toc200484732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43</w:t>
            </w:r>
            <w:r w:rsidRPr="00551C5F">
              <w:rPr>
                <w:rFonts w:ascii="Times New Roman" w:hAnsi="Times New Roman" w:cs="Times New Roman"/>
                <w:noProof/>
                <w:webHidden/>
                <w:sz w:val="24"/>
                <w:szCs w:val="24"/>
              </w:rPr>
              <w:fldChar w:fldCharType="end"/>
            </w:r>
          </w:hyperlink>
        </w:p>
        <w:p w14:paraId="1BE4C86B" w14:textId="4940FFB3"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33" w:history="1">
            <w:r w:rsidRPr="00551C5F">
              <w:rPr>
                <w:rStyle w:val="Hyperlink"/>
                <w:rFonts w:ascii="Times New Roman" w:hAnsi="Times New Roman" w:cs="Times New Roman"/>
                <w:noProof/>
                <w:sz w:val="24"/>
                <w:szCs w:val="24"/>
              </w:rPr>
              <w:t>4.2.1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Analisis Statistik Deskriptif</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_Toc200484733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43</w:t>
            </w:r>
            <w:r w:rsidRPr="00551C5F">
              <w:rPr>
                <w:rFonts w:ascii="Times New Roman" w:hAnsi="Times New Roman" w:cs="Times New Roman"/>
                <w:noProof/>
                <w:webHidden/>
                <w:sz w:val="24"/>
                <w:szCs w:val="24"/>
              </w:rPr>
              <w:fldChar w:fldCharType="end"/>
            </w:r>
          </w:hyperlink>
        </w:p>
        <w:p w14:paraId="32E966E5" w14:textId="2B7AF143"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34" w:history="1">
            <w:r w:rsidRPr="00551C5F">
              <w:rPr>
                <w:rStyle w:val="Hyperlink"/>
                <w:rFonts w:ascii="Times New Roman" w:hAnsi="Times New Roman" w:cs="Times New Roman"/>
                <w:noProof/>
                <w:sz w:val="24"/>
                <w:szCs w:val="24"/>
              </w:rPr>
              <w:t>4.2.2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Model Regresi Data Panel</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_Toc200484734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47</w:t>
            </w:r>
            <w:r w:rsidRPr="00551C5F">
              <w:rPr>
                <w:rFonts w:ascii="Times New Roman" w:hAnsi="Times New Roman" w:cs="Times New Roman"/>
                <w:noProof/>
                <w:webHidden/>
                <w:sz w:val="24"/>
                <w:szCs w:val="24"/>
              </w:rPr>
              <w:fldChar w:fldCharType="end"/>
            </w:r>
          </w:hyperlink>
        </w:p>
        <w:p w14:paraId="3F1D379B" w14:textId="6993C09B"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35" w:history="1">
            <w:r w:rsidRPr="00551C5F">
              <w:rPr>
                <w:rStyle w:val="Hyperlink"/>
                <w:rFonts w:ascii="Times New Roman" w:hAnsi="Times New Roman" w:cs="Times New Roman"/>
                <w:noProof/>
                <w:sz w:val="24"/>
                <w:szCs w:val="24"/>
              </w:rPr>
              <w:t>4.2.3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Asumsi Klasik</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_Toc200484735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47</w:t>
            </w:r>
            <w:r w:rsidRPr="00551C5F">
              <w:rPr>
                <w:rFonts w:ascii="Times New Roman" w:hAnsi="Times New Roman" w:cs="Times New Roman"/>
                <w:noProof/>
                <w:webHidden/>
                <w:sz w:val="24"/>
                <w:szCs w:val="24"/>
              </w:rPr>
              <w:fldChar w:fldCharType="end"/>
            </w:r>
          </w:hyperlink>
        </w:p>
        <w:p w14:paraId="5EEB1C09" w14:textId="24AFD96B"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36" w:history="1">
            <w:r w:rsidRPr="00551C5F">
              <w:rPr>
                <w:rStyle w:val="Hyperlink"/>
                <w:rFonts w:ascii="Times New Roman" w:hAnsi="Times New Roman" w:cs="Times New Roman"/>
                <w:noProof/>
                <w:sz w:val="24"/>
                <w:szCs w:val="24"/>
              </w:rPr>
              <w:t>4.2.4</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Model Persamaan Regresi</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_Toc200484736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49</w:t>
            </w:r>
            <w:r w:rsidRPr="00551C5F">
              <w:rPr>
                <w:rFonts w:ascii="Times New Roman" w:hAnsi="Times New Roman" w:cs="Times New Roman"/>
                <w:noProof/>
                <w:webHidden/>
                <w:sz w:val="24"/>
                <w:szCs w:val="24"/>
              </w:rPr>
              <w:fldChar w:fldCharType="end"/>
            </w:r>
          </w:hyperlink>
        </w:p>
        <w:p w14:paraId="7C9F603B" w14:textId="216131CA"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37" w:history="1">
            <w:r w:rsidRPr="00551C5F">
              <w:rPr>
                <w:rStyle w:val="Hyperlink"/>
                <w:rFonts w:ascii="Times New Roman" w:hAnsi="Times New Roman" w:cs="Times New Roman"/>
                <w:noProof/>
                <w:sz w:val="24"/>
                <w:szCs w:val="24"/>
              </w:rPr>
              <w:t>4.2.5</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Kelayakan Model (Uji F)</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_Toc200484737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51</w:t>
            </w:r>
            <w:r w:rsidRPr="00551C5F">
              <w:rPr>
                <w:rFonts w:ascii="Times New Roman" w:hAnsi="Times New Roman" w:cs="Times New Roman"/>
                <w:noProof/>
                <w:webHidden/>
                <w:sz w:val="24"/>
                <w:szCs w:val="24"/>
              </w:rPr>
              <w:fldChar w:fldCharType="end"/>
            </w:r>
          </w:hyperlink>
        </w:p>
        <w:p w14:paraId="3FCAD63D" w14:textId="309EB95D"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56" w:history="1">
            <w:r w:rsidRPr="00551C5F">
              <w:rPr>
                <w:rStyle w:val="Hyperlink"/>
                <w:rFonts w:ascii="Times New Roman" w:hAnsi="Times New Roman" w:cs="Times New Roman"/>
                <w:noProof/>
                <w:sz w:val="24"/>
                <w:szCs w:val="24"/>
              </w:rPr>
              <w:t>4.2.6</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R</w:t>
            </w:r>
            <w:r w:rsidRPr="00551C5F">
              <w:rPr>
                <w:rStyle w:val="Hyperlink"/>
                <w:rFonts w:ascii="Times New Roman" w:hAnsi="Times New Roman" w:cs="Times New Roman"/>
                <w:noProof/>
                <w:sz w:val="24"/>
                <w:szCs w:val="24"/>
                <w:vertAlign w:val="superscript"/>
              </w:rPr>
              <w:t xml:space="preserve">2 </w:t>
            </w:r>
            <w:r w:rsidRPr="00551C5F">
              <w:rPr>
                <w:rStyle w:val="Hyperlink"/>
                <w:rFonts w:ascii="Times New Roman" w:hAnsi="Times New Roman" w:cs="Times New Roman"/>
                <w:noProof/>
                <w:sz w:val="24"/>
                <w:szCs w:val="24"/>
              </w:rPr>
              <w:t>(Koefisien Determinasi)</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_Toc200484756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52</w:t>
            </w:r>
            <w:r w:rsidRPr="00551C5F">
              <w:rPr>
                <w:rFonts w:ascii="Times New Roman" w:hAnsi="Times New Roman" w:cs="Times New Roman"/>
                <w:noProof/>
                <w:webHidden/>
                <w:sz w:val="24"/>
                <w:szCs w:val="24"/>
              </w:rPr>
              <w:fldChar w:fldCharType="end"/>
            </w:r>
          </w:hyperlink>
        </w:p>
        <w:p w14:paraId="6389A8E4" w14:textId="3FF76D70"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57" w:history="1">
            <w:r w:rsidRPr="00551C5F">
              <w:rPr>
                <w:rStyle w:val="Hyperlink"/>
                <w:rFonts w:ascii="Times New Roman" w:hAnsi="Times New Roman" w:cs="Times New Roman"/>
                <w:noProof/>
                <w:sz w:val="24"/>
                <w:szCs w:val="24"/>
              </w:rPr>
              <w:t>4.2.7</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Uji Hipotesis</w:t>
            </w:r>
            <w:r w:rsidRPr="00551C5F">
              <w:rPr>
                <w:rStyle w:val="Hyperlink"/>
                <w:rFonts w:ascii="Times New Roman" w:hAnsi="Times New Roman" w:cs="Times New Roman"/>
                <w:noProof/>
                <w:sz w:val="24"/>
                <w:szCs w:val="24"/>
                <w:vertAlign w:val="superscript"/>
              </w:rPr>
              <w:t xml:space="preserve"> </w:t>
            </w:r>
            <w:r w:rsidRPr="00551C5F">
              <w:rPr>
                <w:rStyle w:val="Hyperlink"/>
                <w:rFonts w:ascii="Times New Roman" w:hAnsi="Times New Roman" w:cs="Times New Roman"/>
                <w:noProof/>
                <w:sz w:val="24"/>
                <w:szCs w:val="24"/>
              </w:rPr>
              <w:t>(Uji t)</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_Toc200484757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53</w:t>
            </w:r>
            <w:r w:rsidRPr="00551C5F">
              <w:rPr>
                <w:rFonts w:ascii="Times New Roman" w:hAnsi="Times New Roman" w:cs="Times New Roman"/>
                <w:noProof/>
                <w:webHidden/>
                <w:sz w:val="24"/>
                <w:szCs w:val="24"/>
              </w:rPr>
              <w:fldChar w:fldCharType="end"/>
            </w:r>
          </w:hyperlink>
        </w:p>
        <w:p w14:paraId="72D8F608" w14:textId="1FD0A023"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83" w:history="1">
            <w:r w:rsidRPr="00551C5F">
              <w:rPr>
                <w:rStyle w:val="Hyperlink"/>
                <w:rFonts w:ascii="Times New Roman" w:hAnsi="Times New Roman" w:cs="Times New Roman"/>
                <w:noProof/>
                <w:sz w:val="24"/>
                <w:szCs w:val="24"/>
              </w:rPr>
              <w:t>4.3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Pembahasan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_Toc200484783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55</w:t>
            </w:r>
            <w:r w:rsidRPr="00551C5F">
              <w:rPr>
                <w:rFonts w:ascii="Times New Roman" w:hAnsi="Times New Roman" w:cs="Times New Roman"/>
                <w:noProof/>
                <w:webHidden/>
                <w:sz w:val="24"/>
                <w:szCs w:val="24"/>
              </w:rPr>
              <w:fldChar w:fldCharType="end"/>
            </w:r>
          </w:hyperlink>
        </w:p>
        <w:p w14:paraId="08638B1E" w14:textId="1C31C10E"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84" w:history="1">
            <w:r w:rsidRPr="00551C5F">
              <w:rPr>
                <w:rStyle w:val="Hyperlink"/>
                <w:rFonts w:ascii="Times New Roman" w:hAnsi="Times New Roman" w:cs="Times New Roman"/>
                <w:noProof/>
                <w:sz w:val="24"/>
                <w:szCs w:val="24"/>
              </w:rPr>
              <w:t>4.3.1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 xml:space="preserve">Pengaruh Penerapan </w:t>
            </w:r>
            <w:r w:rsidRPr="00551C5F">
              <w:rPr>
                <w:rStyle w:val="Hyperlink"/>
                <w:rFonts w:ascii="Times New Roman" w:hAnsi="Times New Roman" w:cs="Times New Roman"/>
                <w:i/>
                <w:noProof/>
                <w:sz w:val="24"/>
                <w:szCs w:val="24"/>
              </w:rPr>
              <w:t xml:space="preserve">Green Accounting </w:t>
            </w:r>
            <w:r w:rsidRPr="00551C5F">
              <w:rPr>
                <w:rStyle w:val="Hyperlink"/>
                <w:rFonts w:ascii="Times New Roman" w:hAnsi="Times New Roman" w:cs="Times New Roman"/>
                <w:noProof/>
                <w:sz w:val="24"/>
                <w:szCs w:val="24"/>
              </w:rPr>
              <w:t>terhadap Keberlanjutan Perusahaan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_Toc200484784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55</w:t>
            </w:r>
            <w:r w:rsidRPr="00551C5F">
              <w:rPr>
                <w:rFonts w:ascii="Times New Roman" w:hAnsi="Times New Roman" w:cs="Times New Roman"/>
                <w:noProof/>
                <w:webHidden/>
                <w:sz w:val="24"/>
                <w:szCs w:val="24"/>
              </w:rPr>
              <w:fldChar w:fldCharType="end"/>
            </w:r>
          </w:hyperlink>
        </w:p>
        <w:p w14:paraId="6DDCBB43" w14:textId="059C1178"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85" w:history="1">
            <w:r w:rsidRPr="00551C5F">
              <w:rPr>
                <w:rStyle w:val="Hyperlink"/>
                <w:rFonts w:ascii="Times New Roman" w:hAnsi="Times New Roman" w:cs="Times New Roman"/>
                <w:noProof/>
                <w:sz w:val="24"/>
                <w:szCs w:val="24"/>
              </w:rPr>
              <w:t>4.3.2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 xml:space="preserve">Pengaruh Penerapan </w:t>
            </w:r>
            <w:r w:rsidRPr="00551C5F">
              <w:rPr>
                <w:rStyle w:val="Hyperlink"/>
                <w:rFonts w:ascii="Times New Roman" w:hAnsi="Times New Roman" w:cs="Times New Roman"/>
                <w:i/>
                <w:noProof/>
                <w:sz w:val="24"/>
                <w:szCs w:val="24"/>
              </w:rPr>
              <w:t xml:space="preserve">Material Flow Cost Accounting </w:t>
            </w:r>
            <w:r w:rsidRPr="00551C5F">
              <w:rPr>
                <w:rStyle w:val="Hyperlink"/>
                <w:rFonts w:ascii="Times New Roman" w:hAnsi="Times New Roman" w:cs="Times New Roman"/>
                <w:noProof/>
                <w:sz w:val="24"/>
                <w:szCs w:val="24"/>
              </w:rPr>
              <w:t>(Biaya Produksi) terhadap Keberlanjutan Perusahaan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_Toc200484785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57</w:t>
            </w:r>
            <w:r w:rsidRPr="00551C5F">
              <w:rPr>
                <w:rFonts w:ascii="Times New Roman" w:hAnsi="Times New Roman" w:cs="Times New Roman"/>
                <w:noProof/>
                <w:webHidden/>
                <w:sz w:val="24"/>
                <w:szCs w:val="24"/>
              </w:rPr>
              <w:fldChar w:fldCharType="end"/>
            </w:r>
          </w:hyperlink>
        </w:p>
        <w:p w14:paraId="4808F07A" w14:textId="4CBF2EEC" w:rsidR="00551C5F" w:rsidRPr="00551C5F" w:rsidRDefault="00551C5F" w:rsidP="00551C5F">
          <w:pPr>
            <w:pStyle w:val="TOC3"/>
            <w:tabs>
              <w:tab w:val="clear" w:pos="1134"/>
            </w:tabs>
            <w:ind w:left="1985"/>
            <w:rPr>
              <w:rFonts w:ascii="Times New Roman" w:hAnsi="Times New Roman" w:cs="Times New Roman"/>
              <w:noProof/>
              <w:kern w:val="0"/>
              <w:sz w:val="24"/>
              <w:szCs w:val="24"/>
              <w:lang w:val="en-ID" w:eastAsia="en-ID"/>
              <w14:ligatures w14:val="none"/>
            </w:rPr>
          </w:pPr>
          <w:hyperlink w:anchor="_Toc200484786" w:history="1">
            <w:r w:rsidRPr="00551C5F">
              <w:rPr>
                <w:rStyle w:val="Hyperlink"/>
                <w:rFonts w:ascii="Times New Roman" w:hAnsi="Times New Roman" w:cs="Times New Roman"/>
                <w:noProof/>
                <w:sz w:val="24"/>
                <w:szCs w:val="24"/>
              </w:rPr>
              <w:t>4.3.3</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 xml:space="preserve">Pengaruh Penerapan </w:t>
            </w:r>
            <w:r w:rsidRPr="00551C5F">
              <w:rPr>
                <w:rStyle w:val="Hyperlink"/>
                <w:rFonts w:ascii="Times New Roman" w:hAnsi="Times New Roman" w:cs="Times New Roman"/>
                <w:i/>
                <w:noProof/>
                <w:sz w:val="24"/>
                <w:szCs w:val="24"/>
              </w:rPr>
              <w:t xml:space="preserve">Material Flow Cost Accounting </w:t>
            </w:r>
            <w:r w:rsidRPr="00551C5F">
              <w:rPr>
                <w:rStyle w:val="Hyperlink"/>
                <w:rFonts w:ascii="Times New Roman" w:hAnsi="Times New Roman" w:cs="Times New Roman"/>
                <w:noProof/>
                <w:sz w:val="24"/>
                <w:szCs w:val="24"/>
              </w:rPr>
              <w:t>(Nilai Produksi) terhadap Keberlanjutan Perusahaan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_Toc200484786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59</w:t>
            </w:r>
            <w:r w:rsidRPr="00551C5F">
              <w:rPr>
                <w:rFonts w:ascii="Times New Roman" w:hAnsi="Times New Roman" w:cs="Times New Roman"/>
                <w:noProof/>
                <w:webHidden/>
                <w:sz w:val="24"/>
                <w:szCs w:val="24"/>
              </w:rPr>
              <w:fldChar w:fldCharType="end"/>
            </w:r>
          </w:hyperlink>
        </w:p>
        <w:p w14:paraId="19FE4AF8" w14:textId="2EEA2FA1" w:rsidR="00551C5F" w:rsidRPr="00551C5F" w:rsidRDefault="00551C5F">
          <w:pPr>
            <w:pStyle w:val="TOC1"/>
            <w:rPr>
              <w:b w:val="0"/>
              <w:bCs w:val="0"/>
              <w:noProof/>
              <w:kern w:val="0"/>
              <w:lang w:val="en-ID" w:eastAsia="en-ID"/>
              <w14:ligatures w14:val="none"/>
            </w:rPr>
          </w:pPr>
          <w:hyperlink w:anchor="_Toc200484787" w:history="1">
            <w:r w:rsidRPr="00551C5F">
              <w:rPr>
                <w:rStyle w:val="Hyperlink"/>
                <w:noProof/>
              </w:rPr>
              <w:t>BAB V PENUTUP</w:t>
            </w:r>
            <w:r w:rsidRPr="00551C5F">
              <w:rPr>
                <w:noProof/>
                <w:webHidden/>
              </w:rPr>
              <w:tab/>
            </w:r>
            <w:r w:rsidRPr="00551C5F">
              <w:rPr>
                <w:noProof/>
                <w:webHidden/>
              </w:rPr>
              <w:fldChar w:fldCharType="begin"/>
            </w:r>
            <w:r w:rsidRPr="00551C5F">
              <w:rPr>
                <w:noProof/>
                <w:webHidden/>
              </w:rPr>
              <w:instrText xml:space="preserve"> PAGEREF _Toc200484787 \h </w:instrText>
            </w:r>
            <w:r w:rsidRPr="00551C5F">
              <w:rPr>
                <w:noProof/>
                <w:webHidden/>
              </w:rPr>
            </w:r>
            <w:r w:rsidRPr="00551C5F">
              <w:rPr>
                <w:noProof/>
                <w:webHidden/>
              </w:rPr>
              <w:fldChar w:fldCharType="separate"/>
            </w:r>
            <w:r w:rsidRPr="00551C5F">
              <w:rPr>
                <w:noProof/>
                <w:webHidden/>
              </w:rPr>
              <w:t>62</w:t>
            </w:r>
            <w:r w:rsidRPr="00551C5F">
              <w:rPr>
                <w:noProof/>
                <w:webHidden/>
              </w:rPr>
              <w:fldChar w:fldCharType="end"/>
            </w:r>
          </w:hyperlink>
        </w:p>
        <w:p w14:paraId="4B8ECCFB" w14:textId="557D28E5"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89" w:history="1">
            <w:r w:rsidRPr="00551C5F">
              <w:rPr>
                <w:rStyle w:val="Hyperlink"/>
                <w:rFonts w:ascii="Times New Roman" w:hAnsi="Times New Roman" w:cs="Times New Roman"/>
                <w:noProof/>
                <w:sz w:val="24"/>
                <w:szCs w:val="24"/>
              </w:rPr>
              <w:t>5.1</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Kesimpulan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_Toc200484789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62</w:t>
            </w:r>
            <w:r w:rsidRPr="00551C5F">
              <w:rPr>
                <w:rFonts w:ascii="Times New Roman" w:hAnsi="Times New Roman" w:cs="Times New Roman"/>
                <w:noProof/>
                <w:webHidden/>
                <w:sz w:val="24"/>
                <w:szCs w:val="24"/>
              </w:rPr>
              <w:fldChar w:fldCharType="end"/>
            </w:r>
          </w:hyperlink>
        </w:p>
        <w:p w14:paraId="405A9E90" w14:textId="3BE8BD2F" w:rsidR="00551C5F" w:rsidRPr="00551C5F" w:rsidRDefault="00551C5F">
          <w:pPr>
            <w:pStyle w:val="TOC2"/>
            <w:rPr>
              <w:rFonts w:ascii="Times New Roman" w:hAnsi="Times New Roman" w:cs="Times New Roman"/>
              <w:noProof/>
              <w:kern w:val="0"/>
              <w:sz w:val="24"/>
              <w:szCs w:val="24"/>
              <w:lang w:val="en-ID" w:eastAsia="en-ID"/>
              <w14:ligatures w14:val="none"/>
            </w:rPr>
          </w:pPr>
          <w:hyperlink w:anchor="_Toc200484790" w:history="1">
            <w:r w:rsidRPr="00551C5F">
              <w:rPr>
                <w:rStyle w:val="Hyperlink"/>
                <w:rFonts w:ascii="Times New Roman" w:hAnsi="Times New Roman" w:cs="Times New Roman"/>
                <w:noProof/>
                <w:sz w:val="24"/>
                <w:szCs w:val="24"/>
              </w:rPr>
              <w:t>5.2</w:t>
            </w:r>
            <w:r w:rsidRPr="00551C5F">
              <w:rPr>
                <w:rFonts w:ascii="Times New Roman" w:hAnsi="Times New Roman" w:cs="Times New Roman"/>
                <w:noProof/>
                <w:kern w:val="0"/>
                <w:sz w:val="24"/>
                <w:szCs w:val="24"/>
                <w:lang w:val="en-ID" w:eastAsia="en-ID"/>
                <w14:ligatures w14:val="none"/>
              </w:rPr>
              <w:tab/>
            </w:r>
            <w:r w:rsidRPr="00551C5F">
              <w:rPr>
                <w:rStyle w:val="Hyperlink"/>
                <w:rFonts w:ascii="Times New Roman" w:hAnsi="Times New Roman" w:cs="Times New Roman"/>
                <w:noProof/>
                <w:sz w:val="24"/>
                <w:szCs w:val="24"/>
              </w:rPr>
              <w:t>Saran</w:t>
            </w:r>
            <w:r w:rsidRPr="00551C5F">
              <w:rPr>
                <w:rFonts w:ascii="Times New Roman" w:hAnsi="Times New Roman" w:cs="Times New Roman"/>
                <w:noProof/>
                <w:webHidden/>
                <w:sz w:val="24"/>
                <w:szCs w:val="24"/>
              </w:rPr>
              <w:tab/>
            </w:r>
            <w:r w:rsidRPr="00551C5F">
              <w:rPr>
                <w:rFonts w:ascii="Times New Roman" w:hAnsi="Times New Roman" w:cs="Times New Roman"/>
                <w:noProof/>
                <w:webHidden/>
                <w:sz w:val="24"/>
                <w:szCs w:val="24"/>
              </w:rPr>
              <w:fldChar w:fldCharType="begin"/>
            </w:r>
            <w:r w:rsidRPr="00551C5F">
              <w:rPr>
                <w:rFonts w:ascii="Times New Roman" w:hAnsi="Times New Roman" w:cs="Times New Roman"/>
                <w:noProof/>
                <w:webHidden/>
                <w:sz w:val="24"/>
                <w:szCs w:val="24"/>
              </w:rPr>
              <w:instrText xml:space="preserve"> PAGEREF _Toc200484790 \h </w:instrText>
            </w:r>
            <w:r w:rsidRPr="00551C5F">
              <w:rPr>
                <w:rFonts w:ascii="Times New Roman" w:hAnsi="Times New Roman" w:cs="Times New Roman"/>
                <w:noProof/>
                <w:webHidden/>
                <w:sz w:val="24"/>
                <w:szCs w:val="24"/>
              </w:rPr>
            </w:r>
            <w:r w:rsidRPr="00551C5F">
              <w:rPr>
                <w:rFonts w:ascii="Times New Roman" w:hAnsi="Times New Roman" w:cs="Times New Roman"/>
                <w:noProof/>
                <w:webHidden/>
                <w:sz w:val="24"/>
                <w:szCs w:val="24"/>
              </w:rPr>
              <w:fldChar w:fldCharType="separate"/>
            </w:r>
            <w:r w:rsidRPr="00551C5F">
              <w:rPr>
                <w:rFonts w:ascii="Times New Roman" w:hAnsi="Times New Roman" w:cs="Times New Roman"/>
                <w:noProof/>
                <w:webHidden/>
                <w:sz w:val="24"/>
                <w:szCs w:val="24"/>
              </w:rPr>
              <w:t>63</w:t>
            </w:r>
            <w:r w:rsidRPr="00551C5F">
              <w:rPr>
                <w:rFonts w:ascii="Times New Roman" w:hAnsi="Times New Roman" w:cs="Times New Roman"/>
                <w:noProof/>
                <w:webHidden/>
                <w:sz w:val="24"/>
                <w:szCs w:val="24"/>
              </w:rPr>
              <w:fldChar w:fldCharType="end"/>
            </w:r>
          </w:hyperlink>
        </w:p>
        <w:p w14:paraId="6F81CAEF" w14:textId="4AC54049" w:rsidR="00551C5F" w:rsidRPr="00551C5F" w:rsidRDefault="00551C5F">
          <w:pPr>
            <w:pStyle w:val="TOC1"/>
            <w:rPr>
              <w:b w:val="0"/>
              <w:bCs w:val="0"/>
              <w:noProof/>
              <w:kern w:val="0"/>
              <w:lang w:val="en-ID" w:eastAsia="en-ID"/>
              <w14:ligatures w14:val="none"/>
            </w:rPr>
          </w:pPr>
          <w:hyperlink w:anchor="_Toc200484791" w:history="1">
            <w:r w:rsidRPr="00551C5F">
              <w:rPr>
                <w:rStyle w:val="Hyperlink"/>
                <w:noProof/>
              </w:rPr>
              <w:t>DAFTAR PUSTAKA</w:t>
            </w:r>
            <w:r w:rsidRPr="00551C5F">
              <w:rPr>
                <w:noProof/>
                <w:webHidden/>
              </w:rPr>
              <w:tab/>
            </w:r>
            <w:r w:rsidRPr="00551C5F">
              <w:rPr>
                <w:noProof/>
                <w:webHidden/>
              </w:rPr>
              <w:fldChar w:fldCharType="begin"/>
            </w:r>
            <w:r w:rsidRPr="00551C5F">
              <w:rPr>
                <w:noProof/>
                <w:webHidden/>
              </w:rPr>
              <w:instrText xml:space="preserve"> PAGEREF _Toc200484791 \h </w:instrText>
            </w:r>
            <w:r w:rsidRPr="00551C5F">
              <w:rPr>
                <w:noProof/>
                <w:webHidden/>
              </w:rPr>
            </w:r>
            <w:r w:rsidRPr="00551C5F">
              <w:rPr>
                <w:noProof/>
                <w:webHidden/>
              </w:rPr>
              <w:fldChar w:fldCharType="separate"/>
            </w:r>
            <w:r w:rsidRPr="00551C5F">
              <w:rPr>
                <w:noProof/>
                <w:webHidden/>
              </w:rPr>
              <w:t>65</w:t>
            </w:r>
            <w:r w:rsidRPr="00551C5F">
              <w:rPr>
                <w:noProof/>
                <w:webHidden/>
              </w:rPr>
              <w:fldChar w:fldCharType="end"/>
            </w:r>
          </w:hyperlink>
        </w:p>
        <w:p w14:paraId="03409760" w14:textId="61531DBF" w:rsidR="00FD7DD4" w:rsidRDefault="00FD7DD4">
          <w:r w:rsidRPr="00551C5F">
            <w:rPr>
              <w:rFonts w:ascii="Times New Roman" w:hAnsi="Times New Roman" w:cs="Times New Roman"/>
              <w:b/>
              <w:bCs/>
              <w:noProof/>
              <w:sz w:val="24"/>
              <w:szCs w:val="24"/>
            </w:rPr>
            <w:fldChar w:fldCharType="end"/>
          </w:r>
        </w:p>
      </w:sdtContent>
    </w:sdt>
    <w:p w14:paraId="4FDFC251" w14:textId="77777777" w:rsidR="00CD488C" w:rsidRDefault="00CD488C">
      <w:pPr>
        <w:rPr>
          <w:rFonts w:ascii="Times New Roman" w:hAnsi="Times New Roman" w:cs="Times New Roman"/>
          <w:b/>
          <w:bCs/>
          <w:sz w:val="24"/>
          <w:szCs w:val="24"/>
        </w:rPr>
      </w:pPr>
    </w:p>
    <w:p w14:paraId="562E7E28" w14:textId="77777777" w:rsidR="00CD488C" w:rsidRDefault="00CD488C">
      <w:pPr>
        <w:jc w:val="center"/>
        <w:rPr>
          <w:rFonts w:ascii="Times New Roman" w:hAnsi="Times New Roman" w:cs="Times New Roman"/>
          <w:b/>
          <w:bCs/>
          <w:sz w:val="24"/>
          <w:szCs w:val="24"/>
        </w:rPr>
      </w:pPr>
    </w:p>
    <w:p w14:paraId="50AAB17A" w14:textId="77777777" w:rsidR="00CD488C" w:rsidRDefault="00CD488C">
      <w:pPr>
        <w:jc w:val="center"/>
        <w:rPr>
          <w:rFonts w:ascii="Times New Roman" w:hAnsi="Times New Roman" w:cs="Times New Roman"/>
          <w:b/>
          <w:bCs/>
          <w:sz w:val="24"/>
          <w:szCs w:val="24"/>
        </w:rPr>
      </w:pPr>
    </w:p>
    <w:p w14:paraId="3F677335" w14:textId="77777777" w:rsidR="00CD488C" w:rsidRDefault="00CD488C">
      <w:pPr>
        <w:jc w:val="center"/>
        <w:rPr>
          <w:rFonts w:ascii="Times New Roman" w:hAnsi="Times New Roman" w:cs="Times New Roman"/>
          <w:b/>
          <w:bCs/>
          <w:sz w:val="24"/>
          <w:szCs w:val="24"/>
        </w:rPr>
      </w:pPr>
    </w:p>
    <w:p w14:paraId="7EBB8294" w14:textId="77777777" w:rsidR="00CD488C" w:rsidRDefault="00CD488C">
      <w:pPr>
        <w:jc w:val="center"/>
        <w:rPr>
          <w:rFonts w:ascii="Times New Roman" w:hAnsi="Times New Roman" w:cs="Times New Roman"/>
          <w:b/>
          <w:bCs/>
          <w:sz w:val="24"/>
          <w:szCs w:val="24"/>
        </w:rPr>
      </w:pPr>
    </w:p>
    <w:p w14:paraId="7A8D6F28" w14:textId="77777777" w:rsidR="00CD488C" w:rsidRDefault="00CD488C">
      <w:pPr>
        <w:jc w:val="center"/>
        <w:rPr>
          <w:rFonts w:ascii="Times New Roman" w:hAnsi="Times New Roman" w:cs="Times New Roman"/>
          <w:b/>
          <w:bCs/>
          <w:sz w:val="24"/>
          <w:szCs w:val="24"/>
        </w:rPr>
      </w:pPr>
    </w:p>
    <w:p w14:paraId="1EEE5A6D" w14:textId="77777777" w:rsidR="00CD488C" w:rsidRDefault="00CD488C">
      <w:pPr>
        <w:rPr>
          <w:rFonts w:ascii="Times New Roman" w:hAnsi="Times New Roman" w:cs="Times New Roman"/>
          <w:b/>
          <w:bCs/>
          <w:sz w:val="24"/>
          <w:szCs w:val="24"/>
        </w:rPr>
      </w:pPr>
    </w:p>
    <w:p w14:paraId="390FDC0B" w14:textId="77777777" w:rsidR="00CD488C" w:rsidRDefault="00CD488C">
      <w:pPr>
        <w:rPr>
          <w:rFonts w:ascii="Times New Roman" w:hAnsi="Times New Roman" w:cs="Times New Roman"/>
          <w:b/>
          <w:bCs/>
          <w:sz w:val="24"/>
          <w:szCs w:val="24"/>
        </w:rPr>
      </w:pPr>
    </w:p>
    <w:p w14:paraId="307960AC" w14:textId="77777777" w:rsidR="00CD488C" w:rsidRDefault="00CD488C">
      <w:pPr>
        <w:rPr>
          <w:rFonts w:ascii="Times New Roman" w:hAnsi="Times New Roman" w:cs="Times New Roman"/>
          <w:b/>
          <w:bCs/>
          <w:sz w:val="24"/>
          <w:szCs w:val="24"/>
        </w:rPr>
      </w:pPr>
    </w:p>
    <w:p w14:paraId="3B7E75AF" w14:textId="77777777" w:rsidR="00CD488C" w:rsidRDefault="00CD488C">
      <w:pPr>
        <w:rPr>
          <w:rFonts w:ascii="Times New Roman" w:hAnsi="Times New Roman" w:cs="Times New Roman"/>
          <w:b/>
          <w:bCs/>
          <w:sz w:val="24"/>
          <w:szCs w:val="24"/>
        </w:rPr>
      </w:pPr>
    </w:p>
    <w:p w14:paraId="7D75942F" w14:textId="77777777" w:rsidR="00CD488C" w:rsidRDefault="00CD488C">
      <w:pPr>
        <w:rPr>
          <w:rFonts w:ascii="Times New Roman" w:hAnsi="Times New Roman" w:cs="Times New Roman"/>
          <w:b/>
          <w:bCs/>
          <w:sz w:val="24"/>
          <w:szCs w:val="24"/>
        </w:rPr>
      </w:pPr>
    </w:p>
    <w:p w14:paraId="22C2D892" w14:textId="77777777" w:rsidR="00CD488C" w:rsidRDefault="00CD488C">
      <w:pPr>
        <w:rPr>
          <w:rFonts w:ascii="Times New Roman" w:hAnsi="Times New Roman" w:cs="Times New Roman"/>
          <w:b/>
          <w:bCs/>
          <w:sz w:val="24"/>
          <w:szCs w:val="24"/>
        </w:rPr>
      </w:pPr>
    </w:p>
    <w:p w14:paraId="7F0FFF12" w14:textId="77777777" w:rsidR="00D613C7" w:rsidRDefault="00D613C7">
      <w:pPr>
        <w:spacing w:after="0" w:line="240" w:lineRule="auto"/>
        <w:rPr>
          <w:rFonts w:ascii="Times New Roman" w:hAnsi="Times New Roman" w:cs="Times New Roman"/>
          <w:b/>
          <w:bCs/>
          <w:sz w:val="24"/>
          <w:szCs w:val="24"/>
        </w:rPr>
      </w:pPr>
      <w:bookmarkStart w:id="3" w:name="_Toc192447018"/>
      <w:r>
        <w:br w:type="page"/>
      </w:r>
    </w:p>
    <w:p w14:paraId="27FB1881" w14:textId="7E257BEC" w:rsidR="00CD488C" w:rsidRDefault="003C7CAD">
      <w:pPr>
        <w:pStyle w:val="Heading1"/>
      </w:pPr>
      <w:bookmarkStart w:id="4" w:name="_Toc200484692"/>
      <w:r>
        <w:lastRenderedPageBreak/>
        <w:t>DAFTAR TABEL</w:t>
      </w:r>
      <w:bookmarkEnd w:id="3"/>
      <w:bookmarkEnd w:id="4"/>
    </w:p>
    <w:p w14:paraId="66E7E0EE" w14:textId="349724AB" w:rsidR="00CD488C" w:rsidRDefault="003C7CAD">
      <w:pPr>
        <w:jc w:val="right"/>
        <w:rPr>
          <w:rFonts w:ascii="Times New Roman" w:hAnsi="Times New Roman" w:cs="Times New Roman"/>
          <w:b/>
          <w:bCs/>
          <w:sz w:val="24"/>
          <w:szCs w:val="24"/>
        </w:rPr>
      </w:pPr>
      <w:r>
        <w:rPr>
          <w:rFonts w:ascii="Times New Roman" w:hAnsi="Times New Roman" w:cs="Times New Roman"/>
          <w:b/>
          <w:bCs/>
          <w:sz w:val="24"/>
          <w:szCs w:val="24"/>
        </w:rPr>
        <w:t>Halaman</w:t>
      </w:r>
    </w:p>
    <w:p w14:paraId="6F4F5E8D" w14:textId="0AA6B913"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r w:rsidRPr="00304BF5">
        <w:rPr>
          <w:rFonts w:ascii="Times New Roman" w:hAnsi="Times New Roman" w:cs="Times New Roman"/>
          <w:sz w:val="24"/>
          <w:szCs w:val="24"/>
        </w:rPr>
        <w:fldChar w:fldCharType="begin"/>
      </w:r>
      <w:r w:rsidRPr="00304BF5">
        <w:rPr>
          <w:rFonts w:ascii="Times New Roman" w:hAnsi="Times New Roman" w:cs="Times New Roman"/>
          <w:sz w:val="24"/>
          <w:szCs w:val="24"/>
        </w:rPr>
        <w:instrText xml:space="preserve"> TOC \h \z \c "Tabel 2." </w:instrText>
      </w:r>
      <w:r w:rsidRPr="00304BF5">
        <w:rPr>
          <w:rFonts w:ascii="Times New Roman" w:hAnsi="Times New Roman" w:cs="Times New Roman"/>
          <w:sz w:val="24"/>
          <w:szCs w:val="24"/>
        </w:rPr>
        <w:fldChar w:fldCharType="separate"/>
      </w:r>
      <w:hyperlink w:anchor="_Toc200476518" w:history="1">
        <w:r w:rsidRPr="00304BF5">
          <w:rPr>
            <w:rStyle w:val="Hyperlink"/>
            <w:rFonts w:ascii="Times New Roman" w:hAnsi="Times New Roman" w:cs="Times New Roman"/>
            <w:noProof/>
            <w:sz w:val="24"/>
            <w:szCs w:val="24"/>
          </w:rPr>
          <w:t xml:space="preserve">Tabel 2. 1 </w:t>
        </w:r>
        <w:r>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Penelitian Terdahulu</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_Toc200476518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16</w:t>
        </w:r>
        <w:r w:rsidRPr="00304BF5">
          <w:rPr>
            <w:rFonts w:ascii="Times New Roman" w:hAnsi="Times New Roman" w:cs="Times New Roman"/>
            <w:noProof/>
            <w:webHidden/>
            <w:sz w:val="24"/>
            <w:szCs w:val="24"/>
          </w:rPr>
          <w:fldChar w:fldCharType="end"/>
        </w:r>
      </w:hyperlink>
    </w:p>
    <w:p w14:paraId="52EB451A" w14:textId="6C494F6B"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19" w:history="1">
        <w:r w:rsidRPr="00304BF5">
          <w:rPr>
            <w:rStyle w:val="Hyperlink"/>
            <w:rFonts w:ascii="Times New Roman" w:hAnsi="Times New Roman" w:cs="Times New Roman"/>
            <w:noProof/>
            <w:sz w:val="24"/>
            <w:szCs w:val="24"/>
          </w:rPr>
          <w:t xml:space="preserve">Tabel 2. 2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Sambungan</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_Toc200476519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17</w:t>
        </w:r>
        <w:r w:rsidRPr="00304BF5">
          <w:rPr>
            <w:rFonts w:ascii="Times New Roman" w:hAnsi="Times New Roman" w:cs="Times New Roman"/>
            <w:noProof/>
            <w:webHidden/>
            <w:sz w:val="24"/>
            <w:szCs w:val="24"/>
          </w:rPr>
          <w:fldChar w:fldCharType="end"/>
        </w:r>
      </w:hyperlink>
    </w:p>
    <w:p w14:paraId="7EB78B72" w14:textId="5378BA33" w:rsidR="00304BF5" w:rsidRPr="00304BF5" w:rsidRDefault="00304BF5" w:rsidP="00304BF5">
      <w:pPr>
        <w:pStyle w:val="TableofFigures"/>
        <w:tabs>
          <w:tab w:val="left" w:pos="1276"/>
          <w:tab w:val="right" w:leader="dot" w:pos="7927"/>
        </w:tabs>
        <w:jc w:val="both"/>
        <w:rPr>
          <w:rFonts w:ascii="Times New Roman" w:hAnsi="Times New Roman" w:cs="Times New Roman"/>
          <w:noProof/>
          <w:sz w:val="24"/>
          <w:szCs w:val="24"/>
        </w:rPr>
      </w:pPr>
      <w:hyperlink w:anchor="_Toc200476520" w:history="1">
        <w:r w:rsidRPr="00304BF5">
          <w:rPr>
            <w:rStyle w:val="Hyperlink"/>
            <w:rFonts w:ascii="Times New Roman" w:hAnsi="Times New Roman" w:cs="Times New Roman"/>
            <w:noProof/>
            <w:sz w:val="24"/>
            <w:szCs w:val="24"/>
          </w:rPr>
          <w:t xml:space="preserve">Tabel 2. 3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Sambungan</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_Toc200476520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18</w:t>
        </w:r>
        <w:r w:rsidRPr="00304BF5">
          <w:rPr>
            <w:rFonts w:ascii="Times New Roman" w:hAnsi="Times New Roman" w:cs="Times New Roman"/>
            <w:noProof/>
            <w:webHidden/>
            <w:sz w:val="24"/>
            <w:szCs w:val="24"/>
          </w:rPr>
          <w:fldChar w:fldCharType="end"/>
        </w:r>
      </w:hyperlink>
      <w:r w:rsidRPr="00304BF5">
        <w:rPr>
          <w:rFonts w:ascii="Times New Roman" w:hAnsi="Times New Roman" w:cs="Times New Roman"/>
          <w:sz w:val="24"/>
          <w:szCs w:val="24"/>
        </w:rPr>
        <w:fldChar w:fldCharType="end"/>
      </w:r>
      <w:r w:rsidRPr="00304BF5">
        <w:rPr>
          <w:rFonts w:ascii="Times New Roman" w:hAnsi="Times New Roman" w:cs="Times New Roman"/>
          <w:sz w:val="24"/>
          <w:szCs w:val="24"/>
        </w:rPr>
        <w:fldChar w:fldCharType="begin"/>
      </w:r>
      <w:r w:rsidRPr="00304BF5">
        <w:rPr>
          <w:rFonts w:ascii="Times New Roman" w:hAnsi="Times New Roman" w:cs="Times New Roman"/>
          <w:sz w:val="24"/>
          <w:szCs w:val="24"/>
        </w:rPr>
        <w:instrText xml:space="preserve"> TOC \h \z \c "Tabel 3." </w:instrText>
      </w:r>
      <w:r w:rsidRPr="00304BF5">
        <w:rPr>
          <w:rFonts w:ascii="Times New Roman" w:hAnsi="Times New Roman" w:cs="Times New Roman"/>
          <w:sz w:val="24"/>
          <w:szCs w:val="24"/>
        </w:rPr>
        <w:fldChar w:fldCharType="separate"/>
      </w:r>
    </w:p>
    <w:p w14:paraId="626D870D" w14:textId="598C19F5"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31" w:history="1">
        <w:r w:rsidRPr="00304BF5">
          <w:rPr>
            <w:rStyle w:val="Hyperlink"/>
            <w:rFonts w:ascii="Times New Roman" w:hAnsi="Times New Roman" w:cs="Times New Roman"/>
            <w:noProof/>
            <w:sz w:val="24"/>
            <w:szCs w:val="24"/>
          </w:rPr>
          <w:t xml:space="preserve">Tabel 3. 1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Dimensi dan Indikator Pengungkapan Green Accounting</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_Toc200476531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28</w:t>
        </w:r>
        <w:r w:rsidRPr="00304BF5">
          <w:rPr>
            <w:rFonts w:ascii="Times New Roman" w:hAnsi="Times New Roman" w:cs="Times New Roman"/>
            <w:noProof/>
            <w:webHidden/>
            <w:sz w:val="24"/>
            <w:szCs w:val="24"/>
          </w:rPr>
          <w:fldChar w:fldCharType="end"/>
        </w:r>
      </w:hyperlink>
    </w:p>
    <w:p w14:paraId="1EE2FAA1" w14:textId="6ECCA744"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32" w:history="1">
        <w:r w:rsidRPr="00304BF5">
          <w:rPr>
            <w:rStyle w:val="Hyperlink"/>
            <w:rFonts w:ascii="Times New Roman" w:hAnsi="Times New Roman" w:cs="Times New Roman"/>
            <w:noProof/>
            <w:sz w:val="24"/>
            <w:szCs w:val="24"/>
          </w:rPr>
          <w:t xml:space="preserve">Tabel 3. 2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Keterangan Analysis Content</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_Toc200476532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28</w:t>
        </w:r>
        <w:r w:rsidRPr="00304BF5">
          <w:rPr>
            <w:rFonts w:ascii="Times New Roman" w:hAnsi="Times New Roman" w:cs="Times New Roman"/>
            <w:noProof/>
            <w:webHidden/>
            <w:sz w:val="24"/>
            <w:szCs w:val="24"/>
          </w:rPr>
          <w:fldChar w:fldCharType="end"/>
        </w:r>
      </w:hyperlink>
    </w:p>
    <w:p w14:paraId="04B5C477" w14:textId="3C39BEAF"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33" w:history="1">
        <w:r w:rsidRPr="00304BF5">
          <w:rPr>
            <w:rStyle w:val="Hyperlink"/>
            <w:rFonts w:ascii="Times New Roman" w:hAnsi="Times New Roman" w:cs="Times New Roman"/>
            <w:noProof/>
            <w:sz w:val="24"/>
            <w:szCs w:val="24"/>
          </w:rPr>
          <w:t xml:space="preserve">Tabel 3. 3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Pengukuran Material Flow Cost Accounting</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_Toc200476533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30</w:t>
        </w:r>
        <w:r w:rsidRPr="00304BF5">
          <w:rPr>
            <w:rFonts w:ascii="Times New Roman" w:hAnsi="Times New Roman" w:cs="Times New Roman"/>
            <w:noProof/>
            <w:webHidden/>
            <w:sz w:val="24"/>
            <w:szCs w:val="24"/>
          </w:rPr>
          <w:fldChar w:fldCharType="end"/>
        </w:r>
      </w:hyperlink>
    </w:p>
    <w:p w14:paraId="16C6BFF4" w14:textId="0E551778" w:rsidR="00304BF5" w:rsidRPr="00304BF5" w:rsidRDefault="00304BF5" w:rsidP="00304BF5">
      <w:pPr>
        <w:pStyle w:val="TableofFigures"/>
        <w:tabs>
          <w:tab w:val="left" w:pos="1276"/>
          <w:tab w:val="right" w:leader="dot" w:pos="7927"/>
        </w:tabs>
        <w:jc w:val="both"/>
        <w:rPr>
          <w:rFonts w:ascii="Times New Roman" w:hAnsi="Times New Roman" w:cs="Times New Roman"/>
          <w:noProof/>
          <w:sz w:val="24"/>
          <w:szCs w:val="24"/>
        </w:rPr>
      </w:pPr>
      <w:hyperlink w:anchor="_Toc200476534" w:history="1">
        <w:r w:rsidRPr="00304BF5">
          <w:rPr>
            <w:rStyle w:val="Hyperlink"/>
            <w:rFonts w:ascii="Times New Roman" w:hAnsi="Times New Roman" w:cs="Times New Roman"/>
            <w:noProof/>
            <w:sz w:val="24"/>
            <w:szCs w:val="24"/>
          </w:rPr>
          <w:t xml:space="preserve">Tabel 3. 4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Kriteria Sampel Penelitian</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_Toc200476534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32</w:t>
        </w:r>
        <w:r w:rsidRPr="00304BF5">
          <w:rPr>
            <w:rFonts w:ascii="Times New Roman" w:hAnsi="Times New Roman" w:cs="Times New Roman"/>
            <w:noProof/>
            <w:webHidden/>
            <w:sz w:val="24"/>
            <w:szCs w:val="24"/>
          </w:rPr>
          <w:fldChar w:fldCharType="end"/>
        </w:r>
      </w:hyperlink>
      <w:r w:rsidRPr="00304BF5">
        <w:rPr>
          <w:rFonts w:ascii="Times New Roman" w:hAnsi="Times New Roman" w:cs="Times New Roman"/>
          <w:sz w:val="24"/>
          <w:szCs w:val="24"/>
        </w:rPr>
        <w:fldChar w:fldCharType="end"/>
      </w:r>
      <w:r w:rsidRPr="00304BF5">
        <w:rPr>
          <w:rFonts w:ascii="Times New Roman" w:hAnsi="Times New Roman" w:cs="Times New Roman"/>
          <w:sz w:val="24"/>
          <w:szCs w:val="24"/>
        </w:rPr>
        <w:fldChar w:fldCharType="begin"/>
      </w:r>
      <w:r w:rsidRPr="00304BF5">
        <w:rPr>
          <w:rFonts w:ascii="Times New Roman" w:hAnsi="Times New Roman" w:cs="Times New Roman"/>
          <w:sz w:val="24"/>
          <w:szCs w:val="24"/>
        </w:rPr>
        <w:instrText xml:space="preserve"> TOC \h \z \c "Tabel 4." </w:instrText>
      </w:r>
      <w:r w:rsidRPr="00304BF5">
        <w:rPr>
          <w:rFonts w:ascii="Times New Roman" w:hAnsi="Times New Roman" w:cs="Times New Roman"/>
          <w:sz w:val="24"/>
          <w:szCs w:val="24"/>
        </w:rPr>
        <w:fldChar w:fldCharType="separate"/>
      </w:r>
    </w:p>
    <w:p w14:paraId="61BEA11F" w14:textId="71720C8A"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41" w:history="1">
        <w:r w:rsidRPr="00304BF5">
          <w:rPr>
            <w:rStyle w:val="Hyperlink"/>
            <w:rFonts w:ascii="Times New Roman" w:hAnsi="Times New Roman" w:cs="Times New Roman"/>
            <w:noProof/>
            <w:sz w:val="24"/>
            <w:szCs w:val="24"/>
          </w:rPr>
          <w:t xml:space="preserve">Tabel 4. 1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Hasil Statistik Deskriptif</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_Toc200476541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44</w:t>
        </w:r>
        <w:r w:rsidRPr="00304BF5">
          <w:rPr>
            <w:rFonts w:ascii="Times New Roman" w:hAnsi="Times New Roman" w:cs="Times New Roman"/>
            <w:noProof/>
            <w:webHidden/>
            <w:sz w:val="24"/>
            <w:szCs w:val="24"/>
          </w:rPr>
          <w:fldChar w:fldCharType="end"/>
        </w:r>
      </w:hyperlink>
    </w:p>
    <w:p w14:paraId="693805EA" w14:textId="3F5801F2"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42" w:history="1">
        <w:r w:rsidRPr="00304BF5">
          <w:rPr>
            <w:rStyle w:val="Hyperlink"/>
            <w:rFonts w:ascii="Times New Roman" w:hAnsi="Times New Roman" w:cs="Times New Roman"/>
            <w:noProof/>
            <w:sz w:val="24"/>
            <w:szCs w:val="24"/>
          </w:rPr>
          <w:t xml:space="preserve">Tabel 4. 2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Hasil Uji Multikolinearitas</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_Toc200476542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48</w:t>
        </w:r>
        <w:r w:rsidRPr="00304BF5">
          <w:rPr>
            <w:rFonts w:ascii="Times New Roman" w:hAnsi="Times New Roman" w:cs="Times New Roman"/>
            <w:noProof/>
            <w:webHidden/>
            <w:sz w:val="24"/>
            <w:szCs w:val="24"/>
          </w:rPr>
          <w:fldChar w:fldCharType="end"/>
        </w:r>
      </w:hyperlink>
    </w:p>
    <w:p w14:paraId="2547D22D" w14:textId="36F4B484"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43" w:history="1">
        <w:r w:rsidRPr="00304BF5">
          <w:rPr>
            <w:rStyle w:val="Hyperlink"/>
            <w:rFonts w:ascii="Times New Roman" w:hAnsi="Times New Roman" w:cs="Times New Roman"/>
            <w:noProof/>
            <w:sz w:val="24"/>
            <w:szCs w:val="24"/>
          </w:rPr>
          <w:t xml:space="preserve">Tabel 4. 3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Hasil Uji Heteroskedastisitas</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_Toc200476543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49</w:t>
        </w:r>
        <w:r w:rsidRPr="00304BF5">
          <w:rPr>
            <w:rFonts w:ascii="Times New Roman" w:hAnsi="Times New Roman" w:cs="Times New Roman"/>
            <w:noProof/>
            <w:webHidden/>
            <w:sz w:val="24"/>
            <w:szCs w:val="24"/>
          </w:rPr>
          <w:fldChar w:fldCharType="end"/>
        </w:r>
      </w:hyperlink>
    </w:p>
    <w:p w14:paraId="4F56DEF7" w14:textId="64BDF275"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44" w:history="1">
        <w:r w:rsidRPr="00304BF5">
          <w:rPr>
            <w:rStyle w:val="Hyperlink"/>
            <w:rFonts w:ascii="Times New Roman" w:hAnsi="Times New Roman" w:cs="Times New Roman"/>
            <w:noProof/>
            <w:sz w:val="24"/>
            <w:szCs w:val="24"/>
          </w:rPr>
          <w:t xml:space="preserve">Tabel 4. 4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Persamaan Regresi Random Effect Model</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_Toc200476544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49</w:t>
        </w:r>
        <w:r w:rsidRPr="00304BF5">
          <w:rPr>
            <w:rFonts w:ascii="Times New Roman" w:hAnsi="Times New Roman" w:cs="Times New Roman"/>
            <w:noProof/>
            <w:webHidden/>
            <w:sz w:val="24"/>
            <w:szCs w:val="24"/>
          </w:rPr>
          <w:fldChar w:fldCharType="end"/>
        </w:r>
      </w:hyperlink>
    </w:p>
    <w:p w14:paraId="52B482AB" w14:textId="660B6FC8"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45" w:history="1">
        <w:r w:rsidRPr="00304BF5">
          <w:rPr>
            <w:rStyle w:val="Hyperlink"/>
            <w:rFonts w:ascii="Times New Roman" w:hAnsi="Times New Roman" w:cs="Times New Roman"/>
            <w:noProof/>
            <w:sz w:val="24"/>
            <w:szCs w:val="24"/>
          </w:rPr>
          <w:t xml:space="preserve">Tabel 4. 5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Hasil Uji Kelayakan Model (Uji F)</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_Toc200476545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52</w:t>
        </w:r>
        <w:r w:rsidRPr="00304BF5">
          <w:rPr>
            <w:rFonts w:ascii="Times New Roman" w:hAnsi="Times New Roman" w:cs="Times New Roman"/>
            <w:noProof/>
            <w:webHidden/>
            <w:sz w:val="24"/>
            <w:szCs w:val="24"/>
          </w:rPr>
          <w:fldChar w:fldCharType="end"/>
        </w:r>
      </w:hyperlink>
    </w:p>
    <w:p w14:paraId="7205CB43" w14:textId="5FCC4078"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46" w:history="1">
        <w:r w:rsidRPr="00304BF5">
          <w:rPr>
            <w:rStyle w:val="Hyperlink"/>
            <w:rFonts w:ascii="Times New Roman" w:hAnsi="Times New Roman" w:cs="Times New Roman"/>
            <w:noProof/>
            <w:sz w:val="24"/>
            <w:szCs w:val="24"/>
          </w:rPr>
          <w:t xml:space="preserve">Tabel 4. 6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Hasil Uji R2 (Koefisien Determinasi)</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_Toc200476546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53</w:t>
        </w:r>
        <w:r w:rsidRPr="00304BF5">
          <w:rPr>
            <w:rFonts w:ascii="Times New Roman" w:hAnsi="Times New Roman" w:cs="Times New Roman"/>
            <w:noProof/>
            <w:webHidden/>
            <w:sz w:val="24"/>
            <w:szCs w:val="24"/>
          </w:rPr>
          <w:fldChar w:fldCharType="end"/>
        </w:r>
      </w:hyperlink>
    </w:p>
    <w:p w14:paraId="6353ADD1" w14:textId="39D21C40" w:rsidR="00304BF5" w:rsidRPr="00304BF5" w:rsidRDefault="00304BF5" w:rsidP="00304BF5">
      <w:pPr>
        <w:pStyle w:val="TableofFigures"/>
        <w:tabs>
          <w:tab w:val="left" w:pos="1276"/>
          <w:tab w:val="right" w:leader="dot" w:pos="7927"/>
        </w:tabs>
        <w:jc w:val="both"/>
        <w:rPr>
          <w:rFonts w:ascii="Times New Roman" w:hAnsi="Times New Roman" w:cs="Times New Roman"/>
          <w:noProof/>
          <w:kern w:val="0"/>
          <w:sz w:val="24"/>
          <w:szCs w:val="24"/>
          <w:lang w:val="en-ID" w:eastAsia="en-ID"/>
          <w14:ligatures w14:val="none"/>
        </w:rPr>
      </w:pPr>
      <w:hyperlink w:anchor="_Toc200476547" w:history="1">
        <w:r w:rsidRPr="00304BF5">
          <w:rPr>
            <w:rStyle w:val="Hyperlink"/>
            <w:rFonts w:ascii="Times New Roman" w:hAnsi="Times New Roman" w:cs="Times New Roman"/>
            <w:noProof/>
            <w:sz w:val="24"/>
            <w:szCs w:val="24"/>
          </w:rPr>
          <w:t xml:space="preserve">Tabel 4. 7 </w:t>
        </w:r>
        <w:r w:rsidR="004E2115">
          <w:rPr>
            <w:rStyle w:val="Hyperlink"/>
            <w:rFonts w:ascii="Times New Roman" w:hAnsi="Times New Roman" w:cs="Times New Roman"/>
            <w:noProof/>
            <w:sz w:val="24"/>
            <w:szCs w:val="24"/>
          </w:rPr>
          <w:tab/>
        </w:r>
        <w:r w:rsidRPr="00304BF5">
          <w:rPr>
            <w:rStyle w:val="Hyperlink"/>
            <w:rFonts w:ascii="Times New Roman" w:hAnsi="Times New Roman" w:cs="Times New Roman"/>
            <w:noProof/>
            <w:sz w:val="24"/>
            <w:szCs w:val="24"/>
          </w:rPr>
          <w:t>Hasil Uji Hipotesis (Uji t)</w:t>
        </w:r>
        <w:r w:rsidRPr="00304BF5">
          <w:rPr>
            <w:rFonts w:ascii="Times New Roman" w:hAnsi="Times New Roman" w:cs="Times New Roman"/>
            <w:noProof/>
            <w:webHidden/>
            <w:sz w:val="24"/>
            <w:szCs w:val="24"/>
          </w:rPr>
          <w:tab/>
        </w:r>
        <w:r w:rsidRPr="00304BF5">
          <w:rPr>
            <w:rFonts w:ascii="Times New Roman" w:hAnsi="Times New Roman" w:cs="Times New Roman"/>
            <w:noProof/>
            <w:webHidden/>
            <w:sz w:val="24"/>
            <w:szCs w:val="24"/>
          </w:rPr>
          <w:fldChar w:fldCharType="begin"/>
        </w:r>
        <w:r w:rsidRPr="00304BF5">
          <w:rPr>
            <w:rFonts w:ascii="Times New Roman" w:hAnsi="Times New Roman" w:cs="Times New Roman"/>
            <w:noProof/>
            <w:webHidden/>
            <w:sz w:val="24"/>
            <w:szCs w:val="24"/>
          </w:rPr>
          <w:instrText xml:space="preserve"> PAGEREF _Toc200476547 \h </w:instrText>
        </w:r>
        <w:r w:rsidRPr="00304BF5">
          <w:rPr>
            <w:rFonts w:ascii="Times New Roman" w:hAnsi="Times New Roman" w:cs="Times New Roman"/>
            <w:noProof/>
            <w:webHidden/>
            <w:sz w:val="24"/>
            <w:szCs w:val="24"/>
          </w:rPr>
        </w:r>
        <w:r w:rsidRPr="00304BF5">
          <w:rPr>
            <w:rFonts w:ascii="Times New Roman" w:hAnsi="Times New Roman" w:cs="Times New Roman"/>
            <w:noProof/>
            <w:webHidden/>
            <w:sz w:val="24"/>
            <w:szCs w:val="24"/>
          </w:rPr>
          <w:fldChar w:fldCharType="separate"/>
        </w:r>
        <w:r w:rsidRPr="00304BF5">
          <w:rPr>
            <w:rFonts w:ascii="Times New Roman" w:hAnsi="Times New Roman" w:cs="Times New Roman"/>
            <w:noProof/>
            <w:webHidden/>
            <w:sz w:val="24"/>
            <w:szCs w:val="24"/>
          </w:rPr>
          <w:t>53</w:t>
        </w:r>
        <w:r w:rsidRPr="00304BF5">
          <w:rPr>
            <w:rFonts w:ascii="Times New Roman" w:hAnsi="Times New Roman" w:cs="Times New Roman"/>
            <w:noProof/>
            <w:webHidden/>
            <w:sz w:val="24"/>
            <w:szCs w:val="24"/>
          </w:rPr>
          <w:fldChar w:fldCharType="end"/>
        </w:r>
      </w:hyperlink>
    </w:p>
    <w:p w14:paraId="25667C81" w14:textId="6C97CE00" w:rsidR="00304BF5" w:rsidRDefault="00304BF5" w:rsidP="00304BF5">
      <w:pPr>
        <w:tabs>
          <w:tab w:val="left" w:pos="1276"/>
        </w:tabs>
        <w:jc w:val="both"/>
        <w:rPr>
          <w:rFonts w:ascii="Times New Roman" w:hAnsi="Times New Roman" w:cs="Times New Roman"/>
          <w:b/>
          <w:bCs/>
          <w:sz w:val="24"/>
          <w:szCs w:val="24"/>
        </w:rPr>
      </w:pPr>
      <w:r w:rsidRPr="00304BF5">
        <w:rPr>
          <w:rFonts w:ascii="Times New Roman" w:hAnsi="Times New Roman" w:cs="Times New Roman"/>
          <w:sz w:val="24"/>
          <w:szCs w:val="24"/>
        </w:rPr>
        <w:fldChar w:fldCharType="end"/>
      </w:r>
    </w:p>
    <w:p w14:paraId="7D2D9D31" w14:textId="58B3D0CF" w:rsidR="00CD488C" w:rsidRDefault="00CD488C">
      <w:pPr>
        <w:spacing w:line="360" w:lineRule="auto"/>
        <w:rPr>
          <w:rFonts w:ascii="Times New Roman" w:hAnsi="Times New Roman" w:cs="Times New Roman"/>
          <w:b/>
          <w:bCs/>
          <w:sz w:val="24"/>
          <w:szCs w:val="24"/>
        </w:rPr>
      </w:pPr>
    </w:p>
    <w:p w14:paraId="59F45A1C" w14:textId="77777777" w:rsidR="00CD488C" w:rsidRDefault="00CD488C">
      <w:pPr>
        <w:jc w:val="center"/>
        <w:rPr>
          <w:rFonts w:ascii="Times New Roman" w:hAnsi="Times New Roman" w:cs="Times New Roman"/>
          <w:b/>
          <w:bCs/>
          <w:sz w:val="24"/>
          <w:szCs w:val="24"/>
        </w:rPr>
      </w:pPr>
    </w:p>
    <w:p w14:paraId="0E31C103" w14:textId="77777777" w:rsidR="00CD488C" w:rsidRDefault="00CD488C">
      <w:pPr>
        <w:jc w:val="center"/>
        <w:rPr>
          <w:rFonts w:ascii="Times New Roman" w:hAnsi="Times New Roman" w:cs="Times New Roman"/>
          <w:b/>
          <w:bCs/>
          <w:sz w:val="24"/>
          <w:szCs w:val="24"/>
        </w:rPr>
      </w:pPr>
    </w:p>
    <w:p w14:paraId="25C64597" w14:textId="77777777" w:rsidR="00CD488C" w:rsidRDefault="00CD488C">
      <w:pPr>
        <w:jc w:val="center"/>
        <w:rPr>
          <w:rFonts w:ascii="Times New Roman" w:hAnsi="Times New Roman" w:cs="Times New Roman"/>
          <w:b/>
          <w:bCs/>
          <w:sz w:val="24"/>
          <w:szCs w:val="24"/>
        </w:rPr>
      </w:pPr>
    </w:p>
    <w:p w14:paraId="42687FDB" w14:textId="77777777" w:rsidR="00CD488C" w:rsidRDefault="00CD488C">
      <w:pPr>
        <w:jc w:val="center"/>
        <w:rPr>
          <w:rFonts w:ascii="Times New Roman" w:hAnsi="Times New Roman" w:cs="Times New Roman"/>
          <w:b/>
          <w:bCs/>
          <w:sz w:val="24"/>
          <w:szCs w:val="24"/>
        </w:rPr>
      </w:pPr>
    </w:p>
    <w:p w14:paraId="3DFDD1C5" w14:textId="77777777" w:rsidR="00CD488C" w:rsidRDefault="00CD488C">
      <w:pPr>
        <w:jc w:val="center"/>
        <w:rPr>
          <w:rFonts w:ascii="Times New Roman" w:hAnsi="Times New Roman" w:cs="Times New Roman"/>
          <w:b/>
          <w:bCs/>
          <w:sz w:val="24"/>
          <w:szCs w:val="24"/>
        </w:rPr>
      </w:pPr>
    </w:p>
    <w:p w14:paraId="4D654AE8" w14:textId="77777777" w:rsidR="00CD488C" w:rsidRDefault="00CD488C">
      <w:pPr>
        <w:jc w:val="center"/>
        <w:rPr>
          <w:rFonts w:ascii="Times New Roman" w:hAnsi="Times New Roman" w:cs="Times New Roman"/>
          <w:b/>
          <w:bCs/>
          <w:sz w:val="24"/>
          <w:szCs w:val="24"/>
        </w:rPr>
      </w:pPr>
    </w:p>
    <w:p w14:paraId="41F7860A" w14:textId="77777777" w:rsidR="00CD488C" w:rsidRDefault="00CD488C">
      <w:pPr>
        <w:jc w:val="center"/>
        <w:rPr>
          <w:rFonts w:ascii="Times New Roman" w:hAnsi="Times New Roman" w:cs="Times New Roman"/>
          <w:b/>
          <w:bCs/>
          <w:sz w:val="24"/>
          <w:szCs w:val="24"/>
        </w:rPr>
      </w:pPr>
    </w:p>
    <w:p w14:paraId="4FDE0CB7" w14:textId="77777777" w:rsidR="00CD488C" w:rsidRDefault="00CD488C">
      <w:pPr>
        <w:jc w:val="center"/>
        <w:rPr>
          <w:rFonts w:ascii="Times New Roman" w:hAnsi="Times New Roman" w:cs="Times New Roman"/>
          <w:b/>
          <w:bCs/>
          <w:sz w:val="24"/>
          <w:szCs w:val="24"/>
        </w:rPr>
      </w:pPr>
    </w:p>
    <w:p w14:paraId="149AB594" w14:textId="77777777" w:rsidR="00CD488C" w:rsidRDefault="00CD488C">
      <w:pPr>
        <w:jc w:val="center"/>
        <w:rPr>
          <w:rFonts w:ascii="Times New Roman" w:hAnsi="Times New Roman" w:cs="Times New Roman"/>
          <w:b/>
          <w:bCs/>
          <w:sz w:val="24"/>
          <w:szCs w:val="24"/>
        </w:rPr>
      </w:pPr>
    </w:p>
    <w:p w14:paraId="0E34B43A" w14:textId="77777777" w:rsidR="00CD488C" w:rsidRDefault="00CD488C">
      <w:pPr>
        <w:jc w:val="center"/>
        <w:rPr>
          <w:rFonts w:ascii="Times New Roman" w:hAnsi="Times New Roman" w:cs="Times New Roman"/>
          <w:b/>
          <w:bCs/>
          <w:sz w:val="24"/>
          <w:szCs w:val="24"/>
        </w:rPr>
      </w:pPr>
    </w:p>
    <w:p w14:paraId="16F2D729" w14:textId="77777777" w:rsidR="00CD488C" w:rsidRDefault="00CD488C">
      <w:pPr>
        <w:jc w:val="center"/>
        <w:rPr>
          <w:rFonts w:ascii="Times New Roman" w:hAnsi="Times New Roman" w:cs="Times New Roman"/>
          <w:b/>
          <w:bCs/>
          <w:sz w:val="24"/>
          <w:szCs w:val="24"/>
        </w:rPr>
      </w:pPr>
    </w:p>
    <w:p w14:paraId="6876453D" w14:textId="77777777" w:rsidR="00CD488C" w:rsidRDefault="00CD488C">
      <w:pPr>
        <w:rPr>
          <w:rFonts w:ascii="Times New Roman" w:hAnsi="Times New Roman" w:cs="Times New Roman"/>
          <w:b/>
          <w:bCs/>
          <w:sz w:val="24"/>
          <w:szCs w:val="24"/>
        </w:rPr>
      </w:pPr>
    </w:p>
    <w:p w14:paraId="1C4B25EE" w14:textId="77777777" w:rsidR="00CD488C" w:rsidRDefault="003C7CAD">
      <w:pPr>
        <w:pStyle w:val="Heading1"/>
      </w:pPr>
      <w:bookmarkStart w:id="5" w:name="_Toc192447019"/>
      <w:bookmarkStart w:id="6" w:name="_Toc200484693"/>
      <w:r>
        <w:lastRenderedPageBreak/>
        <w:t>DAFTAR GAMBAR</w:t>
      </w:r>
      <w:bookmarkEnd w:id="5"/>
      <w:bookmarkEnd w:id="6"/>
    </w:p>
    <w:p w14:paraId="09FADD1A" w14:textId="77777777" w:rsidR="00CD488C" w:rsidRDefault="003C7CAD">
      <w:pPr>
        <w:jc w:val="right"/>
        <w:rPr>
          <w:rFonts w:ascii="Times New Roman" w:hAnsi="Times New Roman" w:cs="Times New Roman"/>
          <w:b/>
          <w:bCs/>
          <w:sz w:val="24"/>
          <w:szCs w:val="24"/>
        </w:rPr>
      </w:pPr>
      <w:r>
        <w:rPr>
          <w:rFonts w:ascii="Times New Roman" w:hAnsi="Times New Roman" w:cs="Times New Roman"/>
          <w:b/>
          <w:bCs/>
          <w:sz w:val="24"/>
          <w:szCs w:val="24"/>
        </w:rPr>
        <w:t>Halaman</w:t>
      </w:r>
    </w:p>
    <w:p w14:paraId="7800E66A" w14:textId="77777777" w:rsidR="00CD488C" w:rsidRDefault="003C7CAD">
      <w:pPr>
        <w:pStyle w:val="TableofFigures"/>
        <w:tabs>
          <w:tab w:val="right" w:leader="dot" w:pos="8261"/>
        </w:tabs>
        <w:spacing w:line="360" w:lineRule="auto"/>
        <w:rPr>
          <w:rFonts w:ascii="Times New Roman" w:hAnsi="Times New Roman" w:cs="Times New Roman"/>
          <w:sz w:val="24"/>
          <w:szCs w:val="24"/>
          <w:lang w:val="zh-CN" w:eastAsia="zh-CN"/>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"Gambar 2." </w:instrText>
      </w:r>
      <w:r>
        <w:rPr>
          <w:rFonts w:ascii="Times New Roman" w:hAnsi="Times New Roman" w:cs="Times New Roman"/>
          <w:b/>
          <w:bCs/>
          <w:sz w:val="24"/>
          <w:szCs w:val="24"/>
        </w:rPr>
        <w:fldChar w:fldCharType="separate"/>
      </w:r>
      <w:hyperlink w:anchor="_Toc183013764" w:history="1">
        <w:r>
          <w:rPr>
            <w:rStyle w:val="Hyperlink"/>
            <w:rFonts w:ascii="Times New Roman" w:hAnsi="Times New Roman" w:cs="Times New Roman"/>
            <w:sz w:val="24"/>
            <w:szCs w:val="24"/>
          </w:rPr>
          <w:t>Gambar 2. 1 Kerangka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_Toc183013764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559464A5" w14:textId="77777777" w:rsidR="00CD488C" w:rsidRDefault="00303240">
      <w:pPr>
        <w:pStyle w:val="TableofFigures"/>
        <w:tabs>
          <w:tab w:val="right" w:leader="dot" w:pos="8261"/>
        </w:tabs>
        <w:spacing w:line="360" w:lineRule="auto"/>
        <w:rPr>
          <w:rFonts w:ascii="Times New Roman" w:hAnsi="Times New Roman" w:cs="Times New Roman"/>
          <w:sz w:val="24"/>
          <w:szCs w:val="24"/>
          <w:lang w:val="zh-CN" w:eastAsia="zh-CN"/>
        </w:rPr>
      </w:pPr>
      <w:hyperlink w:anchor="_Toc183013765" w:history="1">
        <w:r w:rsidR="003C7CAD">
          <w:rPr>
            <w:rStyle w:val="Hyperlink"/>
            <w:rFonts w:ascii="Times New Roman" w:hAnsi="Times New Roman" w:cs="Times New Roman"/>
            <w:sz w:val="24"/>
            <w:szCs w:val="24"/>
          </w:rPr>
          <w:t>Gambar 2. 2 Model Penelitian</w:t>
        </w:r>
        <w:r w:rsidR="003C7CAD">
          <w:rPr>
            <w:rFonts w:ascii="Times New Roman" w:hAnsi="Times New Roman" w:cs="Times New Roman"/>
            <w:sz w:val="24"/>
            <w:szCs w:val="24"/>
          </w:rPr>
          <w:tab/>
        </w:r>
        <w:r w:rsidR="003C7CAD">
          <w:rPr>
            <w:rFonts w:ascii="Times New Roman" w:hAnsi="Times New Roman" w:cs="Times New Roman"/>
            <w:sz w:val="24"/>
            <w:szCs w:val="24"/>
          </w:rPr>
          <w:fldChar w:fldCharType="begin"/>
        </w:r>
        <w:r w:rsidR="003C7CAD">
          <w:rPr>
            <w:rFonts w:ascii="Times New Roman" w:hAnsi="Times New Roman" w:cs="Times New Roman"/>
            <w:sz w:val="24"/>
            <w:szCs w:val="24"/>
          </w:rPr>
          <w:instrText xml:space="preserve"> PAGEREF _Toc183013765 \h </w:instrText>
        </w:r>
        <w:r w:rsidR="003C7CAD">
          <w:rPr>
            <w:rFonts w:ascii="Times New Roman" w:hAnsi="Times New Roman" w:cs="Times New Roman"/>
            <w:sz w:val="24"/>
            <w:szCs w:val="24"/>
          </w:rPr>
        </w:r>
        <w:r w:rsidR="003C7CAD">
          <w:rPr>
            <w:rFonts w:ascii="Times New Roman" w:hAnsi="Times New Roman" w:cs="Times New Roman"/>
            <w:sz w:val="24"/>
            <w:szCs w:val="24"/>
          </w:rPr>
          <w:fldChar w:fldCharType="separate"/>
        </w:r>
        <w:r w:rsidR="003C7CAD">
          <w:rPr>
            <w:rFonts w:ascii="Times New Roman" w:hAnsi="Times New Roman" w:cs="Times New Roman"/>
            <w:sz w:val="24"/>
            <w:szCs w:val="24"/>
          </w:rPr>
          <w:t>27</w:t>
        </w:r>
        <w:r w:rsidR="003C7CAD">
          <w:rPr>
            <w:rFonts w:ascii="Times New Roman" w:hAnsi="Times New Roman" w:cs="Times New Roman"/>
            <w:sz w:val="24"/>
            <w:szCs w:val="24"/>
          </w:rPr>
          <w:fldChar w:fldCharType="end"/>
        </w:r>
      </w:hyperlink>
    </w:p>
    <w:p w14:paraId="38E5FCC3" w14:textId="77777777" w:rsidR="00CD488C" w:rsidRDefault="003C7CAD">
      <w:pPr>
        <w:rPr>
          <w:rFonts w:ascii="Times New Roman" w:hAnsi="Times New Roman" w:cs="Times New Roman"/>
          <w:b/>
          <w:bCs/>
          <w:sz w:val="24"/>
          <w:szCs w:val="24"/>
        </w:rPr>
      </w:pPr>
      <w:r>
        <w:rPr>
          <w:rFonts w:ascii="Times New Roman" w:hAnsi="Times New Roman" w:cs="Times New Roman"/>
          <w:b/>
          <w:bCs/>
          <w:sz w:val="24"/>
          <w:szCs w:val="24"/>
        </w:rPr>
        <w:fldChar w:fldCharType="end"/>
      </w:r>
    </w:p>
    <w:p w14:paraId="6A1E911D" w14:textId="77777777" w:rsidR="00CD488C" w:rsidRDefault="00CD488C">
      <w:pPr>
        <w:jc w:val="center"/>
        <w:rPr>
          <w:rFonts w:ascii="Times New Roman" w:hAnsi="Times New Roman" w:cs="Times New Roman"/>
          <w:b/>
          <w:bCs/>
          <w:sz w:val="24"/>
          <w:szCs w:val="24"/>
        </w:rPr>
      </w:pPr>
    </w:p>
    <w:p w14:paraId="31B2024B" w14:textId="77777777" w:rsidR="00CD488C" w:rsidRDefault="00CD488C">
      <w:pPr>
        <w:jc w:val="center"/>
        <w:rPr>
          <w:rFonts w:ascii="Times New Roman" w:hAnsi="Times New Roman" w:cs="Times New Roman"/>
          <w:b/>
          <w:bCs/>
          <w:sz w:val="24"/>
          <w:szCs w:val="24"/>
        </w:rPr>
      </w:pPr>
    </w:p>
    <w:p w14:paraId="150EBB49" w14:textId="77777777" w:rsidR="00CD488C" w:rsidRDefault="00CD488C">
      <w:pPr>
        <w:jc w:val="center"/>
        <w:rPr>
          <w:rFonts w:ascii="Times New Roman" w:hAnsi="Times New Roman" w:cs="Times New Roman"/>
          <w:b/>
          <w:bCs/>
          <w:sz w:val="24"/>
          <w:szCs w:val="24"/>
        </w:rPr>
      </w:pPr>
    </w:p>
    <w:p w14:paraId="7133904C" w14:textId="77777777" w:rsidR="00CD488C" w:rsidRDefault="00CD488C">
      <w:pPr>
        <w:jc w:val="center"/>
        <w:rPr>
          <w:rFonts w:ascii="Times New Roman" w:hAnsi="Times New Roman" w:cs="Times New Roman"/>
          <w:b/>
          <w:bCs/>
          <w:sz w:val="24"/>
          <w:szCs w:val="24"/>
        </w:rPr>
      </w:pPr>
    </w:p>
    <w:p w14:paraId="623396F6" w14:textId="77777777" w:rsidR="00CD488C" w:rsidRDefault="00CD488C">
      <w:pPr>
        <w:jc w:val="center"/>
        <w:rPr>
          <w:rFonts w:ascii="Times New Roman" w:hAnsi="Times New Roman" w:cs="Times New Roman"/>
          <w:b/>
          <w:bCs/>
          <w:sz w:val="24"/>
          <w:szCs w:val="24"/>
        </w:rPr>
      </w:pPr>
    </w:p>
    <w:p w14:paraId="7033562C" w14:textId="77777777" w:rsidR="00CD488C" w:rsidRDefault="00CD488C">
      <w:pPr>
        <w:jc w:val="center"/>
        <w:rPr>
          <w:rFonts w:ascii="Times New Roman" w:hAnsi="Times New Roman" w:cs="Times New Roman"/>
          <w:b/>
          <w:bCs/>
          <w:sz w:val="24"/>
          <w:szCs w:val="24"/>
        </w:rPr>
      </w:pPr>
    </w:p>
    <w:p w14:paraId="7C7DCB05" w14:textId="77777777" w:rsidR="00CD488C" w:rsidRDefault="00CD488C">
      <w:pPr>
        <w:jc w:val="center"/>
        <w:rPr>
          <w:rFonts w:ascii="Times New Roman" w:hAnsi="Times New Roman" w:cs="Times New Roman"/>
          <w:b/>
          <w:bCs/>
          <w:sz w:val="24"/>
          <w:szCs w:val="24"/>
        </w:rPr>
      </w:pPr>
    </w:p>
    <w:p w14:paraId="00E27488" w14:textId="77777777" w:rsidR="00CD488C" w:rsidRDefault="00CD488C">
      <w:pPr>
        <w:jc w:val="center"/>
        <w:rPr>
          <w:rFonts w:ascii="Times New Roman" w:hAnsi="Times New Roman" w:cs="Times New Roman"/>
          <w:b/>
          <w:bCs/>
          <w:sz w:val="24"/>
          <w:szCs w:val="24"/>
        </w:rPr>
      </w:pPr>
    </w:p>
    <w:p w14:paraId="0A9D46AC" w14:textId="77777777" w:rsidR="00CD488C" w:rsidRDefault="00CD488C">
      <w:pPr>
        <w:jc w:val="center"/>
        <w:rPr>
          <w:rFonts w:ascii="Times New Roman" w:hAnsi="Times New Roman" w:cs="Times New Roman"/>
          <w:b/>
          <w:bCs/>
          <w:sz w:val="24"/>
          <w:szCs w:val="24"/>
        </w:rPr>
      </w:pPr>
    </w:p>
    <w:p w14:paraId="4EACEFFA" w14:textId="77777777" w:rsidR="00CD488C" w:rsidRDefault="00CD488C">
      <w:pPr>
        <w:jc w:val="center"/>
        <w:rPr>
          <w:rFonts w:ascii="Times New Roman" w:hAnsi="Times New Roman" w:cs="Times New Roman"/>
          <w:b/>
          <w:bCs/>
          <w:sz w:val="24"/>
          <w:szCs w:val="24"/>
        </w:rPr>
      </w:pPr>
    </w:p>
    <w:p w14:paraId="5B7F37B4" w14:textId="77777777" w:rsidR="00CD488C" w:rsidRDefault="00CD488C">
      <w:pPr>
        <w:jc w:val="center"/>
        <w:rPr>
          <w:rFonts w:ascii="Times New Roman" w:hAnsi="Times New Roman" w:cs="Times New Roman"/>
          <w:b/>
          <w:bCs/>
          <w:sz w:val="24"/>
          <w:szCs w:val="24"/>
        </w:rPr>
      </w:pPr>
    </w:p>
    <w:p w14:paraId="3A88C983" w14:textId="77777777" w:rsidR="00CD488C" w:rsidRDefault="00CD488C">
      <w:pPr>
        <w:jc w:val="center"/>
        <w:rPr>
          <w:rFonts w:ascii="Times New Roman" w:hAnsi="Times New Roman" w:cs="Times New Roman"/>
          <w:b/>
          <w:bCs/>
          <w:sz w:val="24"/>
          <w:szCs w:val="24"/>
        </w:rPr>
      </w:pPr>
    </w:p>
    <w:p w14:paraId="2CA76741" w14:textId="77777777" w:rsidR="00CD488C" w:rsidRDefault="00CD488C">
      <w:pPr>
        <w:jc w:val="center"/>
        <w:rPr>
          <w:rFonts w:ascii="Times New Roman" w:hAnsi="Times New Roman" w:cs="Times New Roman"/>
          <w:b/>
          <w:bCs/>
          <w:sz w:val="24"/>
          <w:szCs w:val="24"/>
        </w:rPr>
      </w:pPr>
    </w:p>
    <w:p w14:paraId="2D30F916" w14:textId="77777777" w:rsidR="00CD488C" w:rsidRDefault="00CD488C">
      <w:pPr>
        <w:jc w:val="center"/>
        <w:rPr>
          <w:rFonts w:ascii="Times New Roman" w:hAnsi="Times New Roman" w:cs="Times New Roman"/>
          <w:b/>
          <w:bCs/>
          <w:sz w:val="24"/>
          <w:szCs w:val="24"/>
        </w:rPr>
      </w:pPr>
    </w:p>
    <w:p w14:paraId="4AD09DFA" w14:textId="77777777" w:rsidR="00CD488C" w:rsidRDefault="00CD488C">
      <w:pPr>
        <w:jc w:val="center"/>
        <w:rPr>
          <w:rFonts w:ascii="Times New Roman" w:hAnsi="Times New Roman" w:cs="Times New Roman"/>
          <w:b/>
          <w:bCs/>
          <w:sz w:val="24"/>
          <w:szCs w:val="24"/>
        </w:rPr>
      </w:pPr>
    </w:p>
    <w:p w14:paraId="4049699F" w14:textId="77777777" w:rsidR="00CD488C" w:rsidRDefault="00CD488C">
      <w:pPr>
        <w:jc w:val="center"/>
        <w:rPr>
          <w:rFonts w:ascii="Times New Roman" w:hAnsi="Times New Roman" w:cs="Times New Roman"/>
          <w:b/>
          <w:bCs/>
          <w:sz w:val="24"/>
          <w:szCs w:val="24"/>
        </w:rPr>
      </w:pPr>
    </w:p>
    <w:p w14:paraId="5B65BE85" w14:textId="77777777" w:rsidR="00CD488C" w:rsidRDefault="00CD488C">
      <w:pPr>
        <w:jc w:val="center"/>
        <w:rPr>
          <w:rFonts w:ascii="Times New Roman" w:hAnsi="Times New Roman" w:cs="Times New Roman"/>
          <w:b/>
          <w:bCs/>
          <w:sz w:val="24"/>
          <w:szCs w:val="24"/>
        </w:rPr>
      </w:pPr>
    </w:p>
    <w:p w14:paraId="694AD246" w14:textId="77777777" w:rsidR="00CD488C" w:rsidRDefault="00CD488C">
      <w:pPr>
        <w:jc w:val="center"/>
        <w:rPr>
          <w:rFonts w:ascii="Times New Roman" w:hAnsi="Times New Roman" w:cs="Times New Roman"/>
          <w:b/>
          <w:bCs/>
          <w:sz w:val="24"/>
          <w:szCs w:val="24"/>
        </w:rPr>
      </w:pPr>
    </w:p>
    <w:p w14:paraId="7671BF16" w14:textId="77777777" w:rsidR="00CD488C" w:rsidRDefault="00CD488C">
      <w:pPr>
        <w:jc w:val="center"/>
        <w:rPr>
          <w:rFonts w:ascii="Times New Roman" w:hAnsi="Times New Roman" w:cs="Times New Roman"/>
          <w:b/>
          <w:bCs/>
          <w:sz w:val="24"/>
          <w:szCs w:val="24"/>
        </w:rPr>
      </w:pPr>
    </w:p>
    <w:p w14:paraId="04BCB245" w14:textId="77777777" w:rsidR="00CD488C" w:rsidRDefault="00CD488C">
      <w:pPr>
        <w:rPr>
          <w:rFonts w:ascii="Times New Roman" w:hAnsi="Times New Roman" w:cs="Times New Roman"/>
          <w:b/>
          <w:bCs/>
          <w:sz w:val="24"/>
          <w:szCs w:val="24"/>
        </w:rPr>
      </w:pPr>
    </w:p>
    <w:p w14:paraId="560FBD88" w14:textId="77777777" w:rsidR="00CD488C" w:rsidRDefault="003C7CAD">
      <w:pPr>
        <w:pStyle w:val="Heading1"/>
      </w:pPr>
      <w:bookmarkStart w:id="7" w:name="_Toc192447020"/>
      <w:bookmarkStart w:id="8" w:name="_Toc200484694"/>
      <w:r>
        <w:lastRenderedPageBreak/>
        <w:t>DAFTAR SINGKATAN</w:t>
      </w:r>
      <w:bookmarkEnd w:id="7"/>
      <w:bookmarkEnd w:id="8"/>
    </w:p>
    <w:p w14:paraId="34E6FAA6" w14:textId="77777777" w:rsidR="00CD488C" w:rsidRDefault="003C7CAD">
      <w:r>
        <w:tab/>
      </w:r>
    </w:p>
    <w:p w14:paraId="1C2A8FE5" w14:textId="77777777" w:rsidR="00CD488C" w:rsidRDefault="003C7CAD">
      <w:pPr>
        <w:spacing w:line="240" w:lineRule="auto"/>
        <w:ind w:firstLine="720"/>
        <w:rPr>
          <w:rFonts w:ascii="Times New Roman" w:hAnsi="Times New Roman" w:cs="Times New Roman"/>
          <w:sz w:val="24"/>
          <w:szCs w:val="24"/>
        </w:rPr>
      </w:pPr>
      <w:r>
        <w:rPr>
          <w:rFonts w:ascii="Times New Roman" w:hAnsi="Times New Roman" w:cs="Times New Roman"/>
          <w:sz w:val="24"/>
          <w:szCs w:val="24"/>
        </w:rPr>
        <w:t>BEI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p>
    <w:p w14:paraId="27DEF2A6" w14:textId="77777777" w:rsidR="00CD488C" w:rsidRDefault="003C7CAD">
      <w:pPr>
        <w:spacing w:line="240" w:lineRule="auto"/>
        <w:ind w:firstLine="720"/>
        <w:rPr>
          <w:rFonts w:ascii="Times New Roman" w:hAnsi="Times New Roman" w:cs="Times New Roman"/>
          <w:sz w:val="24"/>
          <w:szCs w:val="24"/>
        </w:rPr>
      </w:pPr>
      <w:r>
        <w:rPr>
          <w:rFonts w:ascii="Times New Roman" w:hAnsi="Times New Roman" w:cs="Times New Roman"/>
          <w:sz w:val="24"/>
          <w:szCs w:val="24"/>
        </w:rPr>
        <w:t>DW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Durbin Watson</w:t>
      </w:r>
    </w:p>
    <w:p w14:paraId="03E58A77" w14:textId="109D02C0" w:rsidR="00CD488C" w:rsidRDefault="003C7CAD">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MFCA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Material Flow Cost Accounting</w:t>
      </w:r>
    </w:p>
    <w:p w14:paraId="168396BC" w14:textId="2E0F1B89" w:rsidR="00CD325A" w:rsidRDefault="00CD325A" w:rsidP="00CD325A">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CEM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4BAD">
        <w:rPr>
          <w:rFonts w:ascii="Times New Roman" w:hAnsi="Times New Roman" w:cs="Times New Roman"/>
          <w:i/>
          <w:iCs/>
          <w:sz w:val="24"/>
          <w:szCs w:val="24"/>
        </w:rPr>
        <w:t>Common Effect Model</w:t>
      </w:r>
    </w:p>
    <w:p w14:paraId="7D7BDBE3" w14:textId="0EF83385" w:rsidR="00F94BAD" w:rsidRDefault="00F94BAD" w:rsidP="00F94BAD">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FEM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Fixed Effect Model</w:t>
      </w:r>
    </w:p>
    <w:p w14:paraId="5114199D" w14:textId="79E60AFB" w:rsidR="00F94BAD" w:rsidRDefault="00F94BAD" w:rsidP="00F94BAD">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REM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Random Effect Model</w:t>
      </w:r>
    </w:p>
    <w:p w14:paraId="2BE37BE0" w14:textId="77777777" w:rsidR="00F94BAD" w:rsidRPr="00F94BAD" w:rsidRDefault="00F94BAD" w:rsidP="00F94BAD">
      <w:pPr>
        <w:spacing w:line="240" w:lineRule="auto"/>
        <w:ind w:firstLine="720"/>
        <w:jc w:val="both"/>
        <w:rPr>
          <w:rFonts w:ascii="Times New Roman" w:hAnsi="Times New Roman" w:cs="Times New Roman"/>
          <w:sz w:val="24"/>
          <w:szCs w:val="24"/>
        </w:rPr>
      </w:pPr>
    </w:p>
    <w:p w14:paraId="1A16F32E" w14:textId="77777777" w:rsidR="00F94BAD" w:rsidRPr="00F94BAD" w:rsidRDefault="00F94BAD" w:rsidP="00CD325A">
      <w:pPr>
        <w:spacing w:line="240" w:lineRule="auto"/>
        <w:ind w:firstLine="720"/>
        <w:jc w:val="both"/>
        <w:rPr>
          <w:rFonts w:ascii="Times New Roman" w:hAnsi="Times New Roman" w:cs="Times New Roman"/>
          <w:sz w:val="24"/>
          <w:szCs w:val="24"/>
        </w:rPr>
      </w:pPr>
    </w:p>
    <w:p w14:paraId="727F3E3D" w14:textId="77777777" w:rsidR="00CD325A" w:rsidRPr="00CD325A" w:rsidRDefault="00CD325A">
      <w:pPr>
        <w:spacing w:line="240" w:lineRule="auto"/>
        <w:ind w:firstLine="720"/>
        <w:jc w:val="both"/>
        <w:rPr>
          <w:rFonts w:ascii="Times New Roman" w:hAnsi="Times New Roman" w:cs="Times New Roman"/>
          <w:sz w:val="24"/>
          <w:szCs w:val="24"/>
        </w:rPr>
      </w:pPr>
    </w:p>
    <w:p w14:paraId="531F4F95" w14:textId="77777777" w:rsidR="00CD488C" w:rsidRDefault="00CD488C">
      <w:pPr>
        <w:rPr>
          <w:rFonts w:ascii="Times New Roman" w:hAnsi="Times New Roman" w:cs="Times New Roman"/>
          <w:b/>
          <w:bCs/>
          <w:sz w:val="24"/>
          <w:szCs w:val="24"/>
        </w:rPr>
      </w:pPr>
    </w:p>
    <w:p w14:paraId="733CDDAB" w14:textId="77777777" w:rsidR="00CD488C" w:rsidRDefault="00CD488C">
      <w:pPr>
        <w:jc w:val="center"/>
        <w:rPr>
          <w:rFonts w:ascii="Times New Roman" w:hAnsi="Times New Roman" w:cs="Times New Roman"/>
          <w:b/>
          <w:bCs/>
          <w:sz w:val="24"/>
          <w:szCs w:val="24"/>
        </w:rPr>
      </w:pPr>
    </w:p>
    <w:p w14:paraId="0110E176" w14:textId="77777777" w:rsidR="00CD488C" w:rsidRDefault="00CD488C">
      <w:pPr>
        <w:jc w:val="center"/>
        <w:rPr>
          <w:rFonts w:ascii="Times New Roman" w:hAnsi="Times New Roman" w:cs="Times New Roman"/>
          <w:b/>
          <w:bCs/>
          <w:sz w:val="24"/>
          <w:szCs w:val="24"/>
        </w:rPr>
      </w:pPr>
    </w:p>
    <w:p w14:paraId="7FA6148D" w14:textId="77777777" w:rsidR="00CD488C" w:rsidRDefault="00CD488C">
      <w:pPr>
        <w:jc w:val="center"/>
        <w:rPr>
          <w:rFonts w:ascii="Times New Roman" w:hAnsi="Times New Roman" w:cs="Times New Roman"/>
          <w:b/>
          <w:bCs/>
          <w:sz w:val="24"/>
          <w:szCs w:val="24"/>
        </w:rPr>
      </w:pPr>
    </w:p>
    <w:p w14:paraId="216F5744" w14:textId="77777777" w:rsidR="00CD488C" w:rsidRDefault="00CD488C">
      <w:pPr>
        <w:jc w:val="center"/>
        <w:rPr>
          <w:rFonts w:ascii="Times New Roman" w:hAnsi="Times New Roman" w:cs="Times New Roman"/>
          <w:b/>
          <w:bCs/>
          <w:sz w:val="24"/>
          <w:szCs w:val="24"/>
        </w:rPr>
      </w:pPr>
    </w:p>
    <w:p w14:paraId="47739C40" w14:textId="77777777" w:rsidR="00CD488C" w:rsidRDefault="00CD488C">
      <w:pPr>
        <w:jc w:val="center"/>
        <w:rPr>
          <w:rFonts w:ascii="Times New Roman" w:hAnsi="Times New Roman" w:cs="Times New Roman"/>
          <w:b/>
          <w:bCs/>
          <w:sz w:val="24"/>
          <w:szCs w:val="24"/>
        </w:rPr>
      </w:pPr>
    </w:p>
    <w:p w14:paraId="393E2735" w14:textId="77777777" w:rsidR="00CD488C" w:rsidRDefault="00CD488C">
      <w:pPr>
        <w:jc w:val="center"/>
        <w:rPr>
          <w:rFonts w:ascii="Times New Roman" w:hAnsi="Times New Roman" w:cs="Times New Roman"/>
          <w:b/>
          <w:bCs/>
          <w:sz w:val="24"/>
          <w:szCs w:val="24"/>
        </w:rPr>
      </w:pPr>
    </w:p>
    <w:p w14:paraId="2072DB92" w14:textId="77777777" w:rsidR="00CD488C" w:rsidRDefault="00CD488C">
      <w:pPr>
        <w:jc w:val="center"/>
        <w:rPr>
          <w:rFonts w:ascii="Times New Roman" w:hAnsi="Times New Roman" w:cs="Times New Roman"/>
          <w:b/>
          <w:bCs/>
          <w:sz w:val="24"/>
          <w:szCs w:val="24"/>
        </w:rPr>
      </w:pPr>
    </w:p>
    <w:p w14:paraId="715E362B" w14:textId="77777777" w:rsidR="00CD488C" w:rsidRDefault="00CD488C">
      <w:pPr>
        <w:jc w:val="center"/>
        <w:rPr>
          <w:rFonts w:ascii="Times New Roman" w:hAnsi="Times New Roman" w:cs="Times New Roman"/>
          <w:b/>
          <w:bCs/>
          <w:sz w:val="24"/>
          <w:szCs w:val="24"/>
        </w:rPr>
      </w:pPr>
    </w:p>
    <w:p w14:paraId="4651106C" w14:textId="77777777" w:rsidR="00CD488C" w:rsidRDefault="00CD488C">
      <w:pPr>
        <w:rPr>
          <w:rFonts w:ascii="Times New Roman" w:hAnsi="Times New Roman" w:cs="Times New Roman"/>
          <w:b/>
          <w:bCs/>
          <w:sz w:val="24"/>
          <w:szCs w:val="24"/>
        </w:rPr>
      </w:pPr>
    </w:p>
    <w:p w14:paraId="2EEFE25E" w14:textId="77777777" w:rsidR="00CD488C" w:rsidRDefault="00CD488C">
      <w:pPr>
        <w:rPr>
          <w:rFonts w:ascii="Times New Roman" w:hAnsi="Times New Roman" w:cs="Times New Roman"/>
          <w:b/>
          <w:bCs/>
          <w:sz w:val="24"/>
          <w:szCs w:val="24"/>
        </w:rPr>
      </w:pPr>
    </w:p>
    <w:p w14:paraId="43CBEF8A" w14:textId="77777777" w:rsidR="00CD488C" w:rsidRDefault="00CD488C">
      <w:pPr>
        <w:rPr>
          <w:rFonts w:ascii="Times New Roman" w:hAnsi="Times New Roman" w:cs="Times New Roman"/>
          <w:b/>
          <w:bCs/>
          <w:sz w:val="24"/>
          <w:szCs w:val="24"/>
        </w:rPr>
      </w:pPr>
    </w:p>
    <w:p w14:paraId="01B14E3D" w14:textId="77777777" w:rsidR="00CD488C" w:rsidRDefault="00CD488C">
      <w:pPr>
        <w:rPr>
          <w:rFonts w:ascii="Times New Roman" w:hAnsi="Times New Roman" w:cs="Times New Roman"/>
          <w:b/>
          <w:bCs/>
          <w:sz w:val="24"/>
          <w:szCs w:val="24"/>
        </w:rPr>
      </w:pPr>
    </w:p>
    <w:p w14:paraId="0A132A1E" w14:textId="77777777" w:rsidR="00CD488C" w:rsidRDefault="00CD488C">
      <w:pPr>
        <w:rPr>
          <w:rFonts w:ascii="Times New Roman" w:hAnsi="Times New Roman" w:cs="Times New Roman"/>
          <w:b/>
          <w:bCs/>
          <w:sz w:val="24"/>
          <w:szCs w:val="24"/>
        </w:rPr>
      </w:pPr>
    </w:p>
    <w:p w14:paraId="2DFCDA94" w14:textId="77777777" w:rsidR="00CD488C" w:rsidRDefault="00CD488C">
      <w:pPr>
        <w:rPr>
          <w:rFonts w:ascii="Times New Roman" w:hAnsi="Times New Roman" w:cs="Times New Roman"/>
          <w:b/>
          <w:bCs/>
          <w:sz w:val="24"/>
          <w:szCs w:val="24"/>
        </w:rPr>
      </w:pPr>
    </w:p>
    <w:p w14:paraId="585A26A6" w14:textId="77777777" w:rsidR="00CD488C" w:rsidRDefault="003C7CAD">
      <w:pPr>
        <w:pStyle w:val="Heading1"/>
      </w:pPr>
      <w:bookmarkStart w:id="9" w:name="_Toc192447021"/>
      <w:bookmarkStart w:id="10" w:name="_Toc200484695"/>
      <w:r>
        <w:lastRenderedPageBreak/>
        <w:t>DAFTAR LAMPIRAN</w:t>
      </w:r>
      <w:bookmarkEnd w:id="9"/>
      <w:bookmarkEnd w:id="10"/>
    </w:p>
    <w:p w14:paraId="158981B4" w14:textId="4FD333E5" w:rsidR="00CD488C" w:rsidRDefault="003C7CAD">
      <w:pPr>
        <w:jc w:val="right"/>
        <w:rPr>
          <w:rFonts w:ascii="Times New Roman" w:hAnsi="Times New Roman" w:cs="Times New Roman"/>
          <w:b/>
          <w:bCs/>
          <w:sz w:val="24"/>
          <w:szCs w:val="24"/>
        </w:rPr>
      </w:pPr>
      <w:r>
        <w:rPr>
          <w:rFonts w:ascii="Times New Roman" w:hAnsi="Times New Roman" w:cs="Times New Roman"/>
          <w:b/>
          <w:bCs/>
          <w:sz w:val="24"/>
          <w:szCs w:val="24"/>
        </w:rPr>
        <w:t>Halaman</w:t>
      </w:r>
    </w:p>
    <w:p w14:paraId="097D6E2D" w14:textId="0E42B654" w:rsidR="004357C4" w:rsidRPr="004357C4" w:rsidRDefault="004357C4" w:rsidP="004357C4">
      <w:pPr>
        <w:pStyle w:val="TableofFigures"/>
        <w:tabs>
          <w:tab w:val="left" w:pos="1276"/>
          <w:tab w:val="right" w:leader="dot" w:pos="7927"/>
        </w:tabs>
        <w:rPr>
          <w:rFonts w:ascii="Times New Roman" w:hAnsi="Times New Roman" w:cs="Times New Roman"/>
          <w:sz w:val="24"/>
          <w:szCs w:val="24"/>
        </w:rPr>
      </w:pPr>
      <w:r w:rsidRPr="004357C4">
        <w:rPr>
          <w:rFonts w:ascii="Times New Roman" w:hAnsi="Times New Roman" w:cs="Times New Roman"/>
          <w:sz w:val="24"/>
          <w:szCs w:val="24"/>
        </w:rPr>
        <w:fldChar w:fldCharType="begin"/>
      </w:r>
      <w:r w:rsidRPr="004357C4">
        <w:rPr>
          <w:rFonts w:ascii="Times New Roman" w:hAnsi="Times New Roman" w:cs="Times New Roman"/>
          <w:sz w:val="24"/>
          <w:szCs w:val="24"/>
        </w:rPr>
        <w:instrText xml:space="preserve"> TOC \h \z \c "Lampiran " </w:instrText>
      </w:r>
      <w:r w:rsidRPr="004357C4">
        <w:rPr>
          <w:rFonts w:ascii="Times New Roman" w:hAnsi="Times New Roman" w:cs="Times New Roman"/>
          <w:sz w:val="24"/>
          <w:szCs w:val="24"/>
        </w:rPr>
        <w:fldChar w:fldCharType="separate"/>
      </w:r>
      <w:hyperlink w:anchor="_Toc200478026" w:history="1">
        <w:r w:rsidRPr="004357C4">
          <w:rPr>
            <w:rStyle w:val="Hyperlink"/>
            <w:rFonts w:ascii="Times New Roman" w:hAnsi="Times New Roman" w:cs="Times New Roman"/>
            <w:noProof/>
          </w:rPr>
          <w:t xml:space="preserve">Lampiran  1 </w:t>
        </w:r>
        <w:r>
          <w:rPr>
            <w:rStyle w:val="Hyperlink"/>
            <w:rFonts w:ascii="Times New Roman" w:hAnsi="Times New Roman" w:cs="Times New Roman"/>
            <w:noProof/>
          </w:rPr>
          <w:tab/>
        </w:r>
        <w:r w:rsidRPr="004357C4">
          <w:rPr>
            <w:rStyle w:val="Hyperlink"/>
            <w:rFonts w:ascii="Times New Roman" w:hAnsi="Times New Roman" w:cs="Times New Roman"/>
            <w:noProof/>
          </w:rPr>
          <w:t>Populasi Penelitian Perusahaan Dasar dan Kimia</w:t>
        </w:r>
        <w:r w:rsidRPr="004357C4">
          <w:rPr>
            <w:noProof/>
            <w:webHidden/>
          </w:rPr>
          <w:tab/>
        </w:r>
        <w:r w:rsidRPr="004357C4">
          <w:rPr>
            <w:noProof/>
            <w:webHidden/>
          </w:rPr>
          <w:fldChar w:fldCharType="begin"/>
        </w:r>
        <w:r w:rsidRPr="004357C4">
          <w:rPr>
            <w:noProof/>
            <w:webHidden/>
          </w:rPr>
          <w:instrText xml:space="preserve"> PAGEREF _Toc200478026 \h </w:instrText>
        </w:r>
        <w:r w:rsidRPr="004357C4">
          <w:rPr>
            <w:noProof/>
            <w:webHidden/>
          </w:rPr>
        </w:r>
        <w:r w:rsidRPr="004357C4">
          <w:rPr>
            <w:noProof/>
            <w:webHidden/>
          </w:rPr>
          <w:fldChar w:fldCharType="separate"/>
        </w:r>
        <w:r w:rsidRPr="004357C4">
          <w:rPr>
            <w:noProof/>
            <w:webHidden/>
          </w:rPr>
          <w:t>71</w:t>
        </w:r>
        <w:r w:rsidRPr="004357C4">
          <w:rPr>
            <w:noProof/>
            <w:webHidden/>
          </w:rPr>
          <w:fldChar w:fldCharType="end"/>
        </w:r>
      </w:hyperlink>
      <w:r w:rsidRPr="004357C4">
        <w:rPr>
          <w:rFonts w:ascii="Times New Roman" w:hAnsi="Times New Roman" w:cs="Times New Roman"/>
          <w:sz w:val="24"/>
          <w:szCs w:val="24"/>
        </w:rPr>
        <w:fldChar w:fldCharType="end"/>
      </w:r>
    </w:p>
    <w:p w14:paraId="791F764D" w14:textId="30596B97" w:rsidR="004357C4" w:rsidRPr="004357C4" w:rsidRDefault="004357C4" w:rsidP="004357C4">
      <w:pPr>
        <w:pStyle w:val="TableofFigures"/>
        <w:tabs>
          <w:tab w:val="left" w:pos="1276"/>
          <w:tab w:val="right" w:leader="dot" w:pos="7927"/>
        </w:tabs>
        <w:rPr>
          <w:noProof/>
          <w:kern w:val="0"/>
          <w:lang w:val="en-ID" w:eastAsia="en-ID"/>
          <w14:ligatures w14:val="none"/>
        </w:rPr>
      </w:pPr>
      <w:r w:rsidRPr="004357C4">
        <w:rPr>
          <w:rFonts w:ascii="Times New Roman" w:hAnsi="Times New Roman" w:cs="Times New Roman"/>
          <w:sz w:val="24"/>
          <w:szCs w:val="24"/>
        </w:rPr>
        <w:fldChar w:fldCharType="begin"/>
      </w:r>
      <w:r w:rsidRPr="004357C4">
        <w:rPr>
          <w:rFonts w:ascii="Times New Roman" w:hAnsi="Times New Roman" w:cs="Times New Roman"/>
          <w:sz w:val="24"/>
          <w:szCs w:val="24"/>
        </w:rPr>
        <w:instrText xml:space="preserve"> TOC \h \z \c "Lampiran" </w:instrText>
      </w:r>
      <w:r w:rsidRPr="004357C4">
        <w:rPr>
          <w:rFonts w:ascii="Times New Roman" w:hAnsi="Times New Roman" w:cs="Times New Roman"/>
          <w:sz w:val="24"/>
          <w:szCs w:val="24"/>
        </w:rPr>
        <w:fldChar w:fldCharType="separate"/>
      </w:r>
      <w:hyperlink w:anchor="_Toc200478008" w:history="1">
        <w:r w:rsidRPr="004357C4">
          <w:rPr>
            <w:rStyle w:val="Hyperlink"/>
            <w:rFonts w:ascii="Times New Roman" w:hAnsi="Times New Roman" w:cs="Times New Roman"/>
            <w:noProof/>
          </w:rPr>
          <w:t xml:space="preserve">Lampiran 1 </w:t>
        </w:r>
        <w:r>
          <w:rPr>
            <w:rStyle w:val="Hyperlink"/>
            <w:rFonts w:ascii="Times New Roman" w:hAnsi="Times New Roman" w:cs="Times New Roman"/>
            <w:noProof/>
          </w:rPr>
          <w:tab/>
        </w:r>
        <w:r w:rsidRPr="004357C4">
          <w:rPr>
            <w:rStyle w:val="Hyperlink"/>
            <w:rFonts w:ascii="Times New Roman" w:hAnsi="Times New Roman" w:cs="Times New Roman"/>
            <w:noProof/>
          </w:rPr>
          <w:t>Sambungan</w:t>
        </w:r>
        <w:r w:rsidRPr="004357C4">
          <w:rPr>
            <w:noProof/>
            <w:webHidden/>
          </w:rPr>
          <w:tab/>
        </w:r>
        <w:r w:rsidRPr="004357C4">
          <w:rPr>
            <w:noProof/>
            <w:webHidden/>
          </w:rPr>
          <w:fldChar w:fldCharType="begin"/>
        </w:r>
        <w:r w:rsidRPr="004357C4">
          <w:rPr>
            <w:noProof/>
            <w:webHidden/>
          </w:rPr>
          <w:instrText xml:space="preserve"> PAGEREF _Toc200478008 \h </w:instrText>
        </w:r>
        <w:r w:rsidRPr="004357C4">
          <w:rPr>
            <w:noProof/>
            <w:webHidden/>
          </w:rPr>
        </w:r>
        <w:r w:rsidRPr="004357C4">
          <w:rPr>
            <w:noProof/>
            <w:webHidden/>
          </w:rPr>
          <w:fldChar w:fldCharType="separate"/>
        </w:r>
        <w:r w:rsidRPr="004357C4">
          <w:rPr>
            <w:noProof/>
            <w:webHidden/>
          </w:rPr>
          <w:t>72</w:t>
        </w:r>
        <w:r w:rsidRPr="004357C4">
          <w:rPr>
            <w:noProof/>
            <w:webHidden/>
          </w:rPr>
          <w:fldChar w:fldCharType="end"/>
        </w:r>
      </w:hyperlink>
    </w:p>
    <w:p w14:paraId="470A5D63" w14:textId="718146BC"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09" w:history="1">
        <w:r w:rsidRPr="004357C4">
          <w:rPr>
            <w:rStyle w:val="Hyperlink"/>
            <w:rFonts w:ascii="Times New Roman" w:hAnsi="Times New Roman" w:cs="Times New Roman"/>
            <w:noProof/>
          </w:rPr>
          <w:t xml:space="preserve">Lampiran 2 </w:t>
        </w:r>
        <w:r>
          <w:rPr>
            <w:rStyle w:val="Hyperlink"/>
            <w:rFonts w:ascii="Times New Roman" w:hAnsi="Times New Roman" w:cs="Times New Roman"/>
            <w:noProof/>
          </w:rPr>
          <w:tab/>
        </w:r>
        <w:r w:rsidRPr="004357C4">
          <w:rPr>
            <w:rStyle w:val="Hyperlink"/>
            <w:rFonts w:ascii="Times New Roman" w:hAnsi="Times New Roman" w:cs="Times New Roman"/>
            <w:noProof/>
          </w:rPr>
          <w:t>Daftar Sampel Penelitian Perusahaan Dasar dan Kimia</w:t>
        </w:r>
        <w:r w:rsidRPr="004357C4">
          <w:rPr>
            <w:noProof/>
            <w:webHidden/>
          </w:rPr>
          <w:tab/>
        </w:r>
        <w:r w:rsidRPr="004357C4">
          <w:rPr>
            <w:noProof/>
            <w:webHidden/>
          </w:rPr>
          <w:fldChar w:fldCharType="begin"/>
        </w:r>
        <w:r w:rsidRPr="004357C4">
          <w:rPr>
            <w:noProof/>
            <w:webHidden/>
          </w:rPr>
          <w:instrText xml:space="preserve"> PAGEREF _Toc200478009 \h </w:instrText>
        </w:r>
        <w:r w:rsidRPr="004357C4">
          <w:rPr>
            <w:noProof/>
            <w:webHidden/>
          </w:rPr>
        </w:r>
        <w:r w:rsidRPr="004357C4">
          <w:rPr>
            <w:noProof/>
            <w:webHidden/>
          </w:rPr>
          <w:fldChar w:fldCharType="separate"/>
        </w:r>
        <w:r w:rsidRPr="004357C4">
          <w:rPr>
            <w:noProof/>
            <w:webHidden/>
          </w:rPr>
          <w:t>73</w:t>
        </w:r>
        <w:r w:rsidRPr="004357C4">
          <w:rPr>
            <w:noProof/>
            <w:webHidden/>
          </w:rPr>
          <w:fldChar w:fldCharType="end"/>
        </w:r>
      </w:hyperlink>
    </w:p>
    <w:p w14:paraId="73AD6AB7" w14:textId="0783940F"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0" w:history="1">
        <w:r w:rsidRPr="004357C4">
          <w:rPr>
            <w:rStyle w:val="Hyperlink"/>
            <w:rFonts w:ascii="Times New Roman" w:hAnsi="Times New Roman" w:cs="Times New Roman"/>
            <w:noProof/>
          </w:rPr>
          <w:t xml:space="preserve">Lampiran 3 </w:t>
        </w:r>
        <w:r>
          <w:rPr>
            <w:rStyle w:val="Hyperlink"/>
            <w:rFonts w:ascii="Times New Roman" w:hAnsi="Times New Roman" w:cs="Times New Roman"/>
            <w:noProof/>
          </w:rPr>
          <w:tab/>
        </w:r>
        <w:r w:rsidRPr="004357C4">
          <w:rPr>
            <w:rStyle w:val="Hyperlink"/>
            <w:rFonts w:ascii="Times New Roman" w:hAnsi="Times New Roman" w:cs="Times New Roman"/>
            <w:noProof/>
          </w:rPr>
          <w:t>Data Pengungkapan Indikator Green Accounting</w:t>
        </w:r>
        <w:r w:rsidRPr="004357C4">
          <w:rPr>
            <w:noProof/>
            <w:webHidden/>
          </w:rPr>
          <w:tab/>
        </w:r>
        <w:r w:rsidRPr="004357C4">
          <w:rPr>
            <w:noProof/>
            <w:webHidden/>
          </w:rPr>
          <w:fldChar w:fldCharType="begin"/>
        </w:r>
        <w:r w:rsidRPr="004357C4">
          <w:rPr>
            <w:noProof/>
            <w:webHidden/>
          </w:rPr>
          <w:instrText xml:space="preserve"> PAGEREF _Toc200478010 \h </w:instrText>
        </w:r>
        <w:r w:rsidRPr="004357C4">
          <w:rPr>
            <w:noProof/>
            <w:webHidden/>
          </w:rPr>
        </w:r>
        <w:r w:rsidRPr="004357C4">
          <w:rPr>
            <w:noProof/>
            <w:webHidden/>
          </w:rPr>
          <w:fldChar w:fldCharType="separate"/>
        </w:r>
        <w:r w:rsidRPr="004357C4">
          <w:rPr>
            <w:noProof/>
            <w:webHidden/>
          </w:rPr>
          <w:t>74</w:t>
        </w:r>
        <w:r w:rsidRPr="004357C4">
          <w:rPr>
            <w:noProof/>
            <w:webHidden/>
          </w:rPr>
          <w:fldChar w:fldCharType="end"/>
        </w:r>
      </w:hyperlink>
    </w:p>
    <w:p w14:paraId="5EE3E0D2" w14:textId="5DD3BD5E"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1" w:history="1">
        <w:r w:rsidRPr="004357C4">
          <w:rPr>
            <w:rStyle w:val="Hyperlink"/>
            <w:rFonts w:ascii="Times New Roman" w:hAnsi="Times New Roman" w:cs="Times New Roman"/>
            <w:noProof/>
          </w:rPr>
          <w:t xml:space="preserve">Lampiran 4 </w:t>
        </w:r>
        <w:r>
          <w:rPr>
            <w:rStyle w:val="Hyperlink"/>
            <w:rFonts w:ascii="Times New Roman" w:hAnsi="Times New Roman" w:cs="Times New Roman"/>
            <w:noProof/>
          </w:rPr>
          <w:tab/>
        </w:r>
        <w:r w:rsidRPr="004357C4">
          <w:rPr>
            <w:rStyle w:val="Hyperlink"/>
            <w:rFonts w:ascii="Times New Roman" w:hAnsi="Times New Roman" w:cs="Times New Roman"/>
            <w:noProof/>
          </w:rPr>
          <w:t>Perhitungan Biaya Produksi</w:t>
        </w:r>
        <w:r w:rsidRPr="004357C4">
          <w:rPr>
            <w:noProof/>
            <w:webHidden/>
          </w:rPr>
          <w:tab/>
        </w:r>
        <w:r w:rsidRPr="004357C4">
          <w:rPr>
            <w:noProof/>
            <w:webHidden/>
          </w:rPr>
          <w:fldChar w:fldCharType="begin"/>
        </w:r>
        <w:r w:rsidRPr="004357C4">
          <w:rPr>
            <w:noProof/>
            <w:webHidden/>
          </w:rPr>
          <w:instrText xml:space="preserve"> PAGEREF _Toc200478011 \h </w:instrText>
        </w:r>
        <w:r w:rsidRPr="004357C4">
          <w:rPr>
            <w:noProof/>
            <w:webHidden/>
          </w:rPr>
        </w:r>
        <w:r w:rsidRPr="004357C4">
          <w:rPr>
            <w:noProof/>
            <w:webHidden/>
          </w:rPr>
          <w:fldChar w:fldCharType="separate"/>
        </w:r>
        <w:r w:rsidRPr="004357C4">
          <w:rPr>
            <w:noProof/>
            <w:webHidden/>
          </w:rPr>
          <w:t>94</w:t>
        </w:r>
        <w:r w:rsidRPr="004357C4">
          <w:rPr>
            <w:noProof/>
            <w:webHidden/>
          </w:rPr>
          <w:fldChar w:fldCharType="end"/>
        </w:r>
      </w:hyperlink>
    </w:p>
    <w:p w14:paraId="6734B952" w14:textId="1F14A8A6"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2" w:history="1">
        <w:r w:rsidRPr="004357C4">
          <w:rPr>
            <w:rStyle w:val="Hyperlink"/>
            <w:rFonts w:ascii="Times New Roman" w:hAnsi="Times New Roman" w:cs="Times New Roman"/>
            <w:noProof/>
          </w:rPr>
          <w:t xml:space="preserve">Lampiran 5. </w:t>
        </w:r>
        <w:r>
          <w:rPr>
            <w:rStyle w:val="Hyperlink"/>
            <w:rFonts w:ascii="Times New Roman" w:hAnsi="Times New Roman" w:cs="Times New Roman"/>
            <w:noProof/>
          </w:rPr>
          <w:tab/>
        </w:r>
        <w:r w:rsidRPr="004357C4">
          <w:rPr>
            <w:rStyle w:val="Hyperlink"/>
            <w:rFonts w:ascii="Times New Roman" w:hAnsi="Times New Roman" w:cs="Times New Roman"/>
            <w:noProof/>
          </w:rPr>
          <w:t>Data Nilai Produksi</w:t>
        </w:r>
        <w:r w:rsidRPr="004357C4">
          <w:rPr>
            <w:noProof/>
            <w:webHidden/>
          </w:rPr>
          <w:tab/>
        </w:r>
        <w:r w:rsidRPr="004357C4">
          <w:rPr>
            <w:noProof/>
            <w:webHidden/>
          </w:rPr>
          <w:fldChar w:fldCharType="begin"/>
        </w:r>
        <w:r w:rsidRPr="004357C4">
          <w:rPr>
            <w:noProof/>
            <w:webHidden/>
          </w:rPr>
          <w:instrText xml:space="preserve"> PAGEREF _Toc200478012 \h </w:instrText>
        </w:r>
        <w:r w:rsidRPr="004357C4">
          <w:rPr>
            <w:noProof/>
            <w:webHidden/>
          </w:rPr>
        </w:r>
        <w:r w:rsidRPr="004357C4">
          <w:rPr>
            <w:noProof/>
            <w:webHidden/>
          </w:rPr>
          <w:fldChar w:fldCharType="separate"/>
        </w:r>
        <w:r w:rsidRPr="004357C4">
          <w:rPr>
            <w:noProof/>
            <w:webHidden/>
          </w:rPr>
          <w:t>97</w:t>
        </w:r>
        <w:r w:rsidRPr="004357C4">
          <w:rPr>
            <w:noProof/>
            <w:webHidden/>
          </w:rPr>
          <w:fldChar w:fldCharType="end"/>
        </w:r>
      </w:hyperlink>
    </w:p>
    <w:p w14:paraId="6CB6613E" w14:textId="7696B88D"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3" w:history="1">
        <w:r w:rsidRPr="004357C4">
          <w:rPr>
            <w:rStyle w:val="Hyperlink"/>
            <w:rFonts w:ascii="Times New Roman" w:hAnsi="Times New Roman" w:cs="Times New Roman"/>
            <w:noProof/>
          </w:rPr>
          <w:t xml:space="preserve">Lampiran 6 </w:t>
        </w:r>
        <w:r>
          <w:rPr>
            <w:rStyle w:val="Hyperlink"/>
            <w:rFonts w:ascii="Times New Roman" w:hAnsi="Times New Roman" w:cs="Times New Roman"/>
            <w:noProof/>
          </w:rPr>
          <w:tab/>
        </w:r>
        <w:r w:rsidRPr="004357C4">
          <w:rPr>
            <w:rStyle w:val="Hyperlink"/>
            <w:rFonts w:ascii="Times New Roman" w:hAnsi="Times New Roman" w:cs="Times New Roman"/>
            <w:noProof/>
          </w:rPr>
          <w:t>Perhitungan Keberlanjutan Perusahaan</w:t>
        </w:r>
        <w:r w:rsidRPr="004357C4">
          <w:rPr>
            <w:noProof/>
            <w:webHidden/>
          </w:rPr>
          <w:tab/>
        </w:r>
        <w:r w:rsidRPr="004357C4">
          <w:rPr>
            <w:noProof/>
            <w:webHidden/>
          </w:rPr>
          <w:fldChar w:fldCharType="begin"/>
        </w:r>
        <w:r w:rsidRPr="004357C4">
          <w:rPr>
            <w:noProof/>
            <w:webHidden/>
          </w:rPr>
          <w:instrText xml:space="preserve"> PAGEREF _Toc200478013 \h </w:instrText>
        </w:r>
        <w:r w:rsidRPr="004357C4">
          <w:rPr>
            <w:noProof/>
            <w:webHidden/>
          </w:rPr>
        </w:r>
        <w:r w:rsidRPr="004357C4">
          <w:rPr>
            <w:noProof/>
            <w:webHidden/>
          </w:rPr>
          <w:fldChar w:fldCharType="separate"/>
        </w:r>
        <w:r w:rsidRPr="004357C4">
          <w:rPr>
            <w:noProof/>
            <w:webHidden/>
          </w:rPr>
          <w:t>100</w:t>
        </w:r>
        <w:r w:rsidRPr="004357C4">
          <w:rPr>
            <w:noProof/>
            <w:webHidden/>
          </w:rPr>
          <w:fldChar w:fldCharType="end"/>
        </w:r>
      </w:hyperlink>
    </w:p>
    <w:p w14:paraId="2BBD7B4A" w14:textId="0F32E7AC"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4" w:history="1">
        <w:r w:rsidRPr="004357C4">
          <w:rPr>
            <w:rStyle w:val="Hyperlink"/>
            <w:rFonts w:ascii="Times New Roman" w:hAnsi="Times New Roman" w:cs="Times New Roman"/>
            <w:noProof/>
          </w:rPr>
          <w:t xml:space="preserve">Lampiran 7 </w:t>
        </w:r>
        <w:r>
          <w:rPr>
            <w:rStyle w:val="Hyperlink"/>
            <w:rFonts w:ascii="Times New Roman" w:hAnsi="Times New Roman" w:cs="Times New Roman"/>
            <w:noProof/>
          </w:rPr>
          <w:tab/>
        </w:r>
        <w:r w:rsidRPr="004357C4">
          <w:rPr>
            <w:rStyle w:val="Hyperlink"/>
            <w:rFonts w:ascii="Times New Roman" w:hAnsi="Times New Roman" w:cs="Times New Roman"/>
            <w:noProof/>
          </w:rPr>
          <w:t>Ringkasan Perhitungan Data</w:t>
        </w:r>
        <w:r w:rsidRPr="004357C4">
          <w:rPr>
            <w:noProof/>
            <w:webHidden/>
          </w:rPr>
          <w:tab/>
        </w:r>
        <w:r w:rsidRPr="004357C4">
          <w:rPr>
            <w:noProof/>
            <w:webHidden/>
          </w:rPr>
          <w:fldChar w:fldCharType="begin"/>
        </w:r>
        <w:r w:rsidRPr="004357C4">
          <w:rPr>
            <w:noProof/>
            <w:webHidden/>
          </w:rPr>
          <w:instrText xml:space="preserve"> PAGEREF _Toc200478014 \h </w:instrText>
        </w:r>
        <w:r w:rsidRPr="004357C4">
          <w:rPr>
            <w:noProof/>
            <w:webHidden/>
          </w:rPr>
        </w:r>
        <w:r w:rsidRPr="004357C4">
          <w:rPr>
            <w:noProof/>
            <w:webHidden/>
          </w:rPr>
          <w:fldChar w:fldCharType="separate"/>
        </w:r>
        <w:r w:rsidRPr="004357C4">
          <w:rPr>
            <w:noProof/>
            <w:webHidden/>
          </w:rPr>
          <w:t>103</w:t>
        </w:r>
        <w:r w:rsidRPr="004357C4">
          <w:rPr>
            <w:noProof/>
            <w:webHidden/>
          </w:rPr>
          <w:fldChar w:fldCharType="end"/>
        </w:r>
      </w:hyperlink>
    </w:p>
    <w:p w14:paraId="1F2F91CA" w14:textId="2EEE5B12"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5" w:history="1">
        <w:r w:rsidRPr="004357C4">
          <w:rPr>
            <w:rStyle w:val="Hyperlink"/>
            <w:rFonts w:ascii="Times New Roman" w:hAnsi="Times New Roman" w:cs="Times New Roman"/>
            <w:noProof/>
          </w:rPr>
          <w:t xml:space="preserve">Lampiran 8 </w:t>
        </w:r>
        <w:r>
          <w:rPr>
            <w:rStyle w:val="Hyperlink"/>
            <w:rFonts w:ascii="Times New Roman" w:hAnsi="Times New Roman" w:cs="Times New Roman"/>
            <w:noProof/>
          </w:rPr>
          <w:tab/>
        </w:r>
        <w:r w:rsidRPr="004357C4">
          <w:rPr>
            <w:rStyle w:val="Hyperlink"/>
            <w:rFonts w:ascii="Times New Roman" w:hAnsi="Times New Roman" w:cs="Times New Roman"/>
            <w:noProof/>
          </w:rPr>
          <w:t>Hasil Perhitungan Data Setelah Logaritma Natural</w:t>
        </w:r>
        <w:r w:rsidRPr="004357C4">
          <w:rPr>
            <w:noProof/>
            <w:webHidden/>
          </w:rPr>
          <w:tab/>
        </w:r>
        <w:r w:rsidRPr="004357C4">
          <w:rPr>
            <w:noProof/>
            <w:webHidden/>
          </w:rPr>
          <w:fldChar w:fldCharType="begin"/>
        </w:r>
        <w:r w:rsidRPr="004357C4">
          <w:rPr>
            <w:noProof/>
            <w:webHidden/>
          </w:rPr>
          <w:instrText xml:space="preserve"> PAGEREF _Toc200478015 \h </w:instrText>
        </w:r>
        <w:r w:rsidRPr="004357C4">
          <w:rPr>
            <w:noProof/>
            <w:webHidden/>
          </w:rPr>
        </w:r>
        <w:r w:rsidRPr="004357C4">
          <w:rPr>
            <w:noProof/>
            <w:webHidden/>
          </w:rPr>
          <w:fldChar w:fldCharType="separate"/>
        </w:r>
        <w:r w:rsidRPr="004357C4">
          <w:rPr>
            <w:noProof/>
            <w:webHidden/>
          </w:rPr>
          <w:t>106</w:t>
        </w:r>
        <w:r w:rsidRPr="004357C4">
          <w:rPr>
            <w:noProof/>
            <w:webHidden/>
          </w:rPr>
          <w:fldChar w:fldCharType="end"/>
        </w:r>
      </w:hyperlink>
    </w:p>
    <w:p w14:paraId="7EF8A5EE" w14:textId="0928941D"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6" w:history="1">
        <w:r w:rsidRPr="004357C4">
          <w:rPr>
            <w:rStyle w:val="Hyperlink"/>
            <w:rFonts w:ascii="Times New Roman" w:hAnsi="Times New Roman" w:cs="Times New Roman"/>
            <w:noProof/>
          </w:rPr>
          <w:t xml:space="preserve">Lampiran 9  </w:t>
        </w:r>
        <w:r>
          <w:rPr>
            <w:rStyle w:val="Hyperlink"/>
            <w:rFonts w:ascii="Times New Roman" w:hAnsi="Times New Roman" w:cs="Times New Roman"/>
            <w:noProof/>
          </w:rPr>
          <w:tab/>
        </w:r>
        <w:r w:rsidRPr="004357C4">
          <w:rPr>
            <w:rStyle w:val="Hyperlink"/>
            <w:rFonts w:ascii="Times New Roman" w:hAnsi="Times New Roman" w:cs="Times New Roman"/>
            <w:noProof/>
          </w:rPr>
          <w:t>Hasil Analisis Statistik Deskriptif</w:t>
        </w:r>
        <w:r w:rsidRPr="004357C4">
          <w:rPr>
            <w:noProof/>
            <w:webHidden/>
          </w:rPr>
          <w:tab/>
        </w:r>
        <w:r w:rsidRPr="004357C4">
          <w:rPr>
            <w:noProof/>
            <w:webHidden/>
          </w:rPr>
          <w:fldChar w:fldCharType="begin"/>
        </w:r>
        <w:r w:rsidRPr="004357C4">
          <w:rPr>
            <w:noProof/>
            <w:webHidden/>
          </w:rPr>
          <w:instrText xml:space="preserve"> PAGEREF _Toc200478016 \h </w:instrText>
        </w:r>
        <w:r w:rsidRPr="004357C4">
          <w:rPr>
            <w:noProof/>
            <w:webHidden/>
          </w:rPr>
        </w:r>
        <w:r w:rsidRPr="004357C4">
          <w:rPr>
            <w:noProof/>
            <w:webHidden/>
          </w:rPr>
          <w:fldChar w:fldCharType="separate"/>
        </w:r>
        <w:r w:rsidRPr="004357C4">
          <w:rPr>
            <w:noProof/>
            <w:webHidden/>
          </w:rPr>
          <w:t>109</w:t>
        </w:r>
        <w:r w:rsidRPr="004357C4">
          <w:rPr>
            <w:noProof/>
            <w:webHidden/>
          </w:rPr>
          <w:fldChar w:fldCharType="end"/>
        </w:r>
      </w:hyperlink>
    </w:p>
    <w:p w14:paraId="24029A77" w14:textId="74C6D674"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7" w:history="1">
        <w:r w:rsidRPr="004357C4">
          <w:rPr>
            <w:rStyle w:val="Hyperlink"/>
            <w:rFonts w:ascii="Times New Roman" w:hAnsi="Times New Roman" w:cs="Times New Roman"/>
            <w:noProof/>
          </w:rPr>
          <w:t xml:space="preserve">Lampiran 10  </w:t>
        </w:r>
        <w:r>
          <w:rPr>
            <w:rStyle w:val="Hyperlink"/>
            <w:rFonts w:ascii="Times New Roman" w:hAnsi="Times New Roman" w:cs="Times New Roman"/>
            <w:noProof/>
          </w:rPr>
          <w:tab/>
        </w:r>
        <w:r w:rsidRPr="004357C4">
          <w:rPr>
            <w:rStyle w:val="Hyperlink"/>
            <w:rFonts w:ascii="Times New Roman" w:hAnsi="Times New Roman" w:cs="Times New Roman"/>
            <w:noProof/>
          </w:rPr>
          <w:t>Hasil Uji Chow</w:t>
        </w:r>
        <w:r w:rsidRPr="004357C4">
          <w:rPr>
            <w:noProof/>
            <w:webHidden/>
          </w:rPr>
          <w:tab/>
        </w:r>
        <w:r w:rsidRPr="004357C4">
          <w:rPr>
            <w:noProof/>
            <w:webHidden/>
          </w:rPr>
          <w:fldChar w:fldCharType="begin"/>
        </w:r>
        <w:r w:rsidRPr="004357C4">
          <w:rPr>
            <w:noProof/>
            <w:webHidden/>
          </w:rPr>
          <w:instrText xml:space="preserve"> PAGEREF _Toc200478017 \h </w:instrText>
        </w:r>
        <w:r w:rsidRPr="004357C4">
          <w:rPr>
            <w:noProof/>
            <w:webHidden/>
          </w:rPr>
        </w:r>
        <w:r w:rsidRPr="004357C4">
          <w:rPr>
            <w:noProof/>
            <w:webHidden/>
          </w:rPr>
          <w:fldChar w:fldCharType="separate"/>
        </w:r>
        <w:r w:rsidRPr="004357C4">
          <w:rPr>
            <w:noProof/>
            <w:webHidden/>
          </w:rPr>
          <w:t>109</w:t>
        </w:r>
        <w:r w:rsidRPr="004357C4">
          <w:rPr>
            <w:noProof/>
            <w:webHidden/>
          </w:rPr>
          <w:fldChar w:fldCharType="end"/>
        </w:r>
      </w:hyperlink>
    </w:p>
    <w:p w14:paraId="12EC9C94" w14:textId="0B1E09A5"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8" w:history="1">
        <w:r w:rsidRPr="004357C4">
          <w:rPr>
            <w:rStyle w:val="Hyperlink"/>
            <w:rFonts w:ascii="Times New Roman" w:hAnsi="Times New Roman" w:cs="Times New Roman"/>
            <w:noProof/>
          </w:rPr>
          <w:t xml:space="preserve">Lampiran 11  </w:t>
        </w:r>
        <w:r>
          <w:rPr>
            <w:rStyle w:val="Hyperlink"/>
            <w:rFonts w:ascii="Times New Roman" w:hAnsi="Times New Roman" w:cs="Times New Roman"/>
            <w:noProof/>
          </w:rPr>
          <w:tab/>
        </w:r>
        <w:r w:rsidRPr="004357C4">
          <w:rPr>
            <w:rStyle w:val="Hyperlink"/>
            <w:rFonts w:ascii="Times New Roman" w:hAnsi="Times New Roman" w:cs="Times New Roman"/>
            <w:noProof/>
          </w:rPr>
          <w:t>Hasil Uji Hausman</w:t>
        </w:r>
        <w:r w:rsidRPr="004357C4">
          <w:rPr>
            <w:noProof/>
            <w:webHidden/>
          </w:rPr>
          <w:tab/>
        </w:r>
        <w:r w:rsidRPr="004357C4">
          <w:rPr>
            <w:noProof/>
            <w:webHidden/>
          </w:rPr>
          <w:fldChar w:fldCharType="begin"/>
        </w:r>
        <w:r w:rsidRPr="004357C4">
          <w:rPr>
            <w:noProof/>
            <w:webHidden/>
          </w:rPr>
          <w:instrText xml:space="preserve"> PAGEREF _Toc200478018 \h </w:instrText>
        </w:r>
        <w:r w:rsidRPr="004357C4">
          <w:rPr>
            <w:noProof/>
            <w:webHidden/>
          </w:rPr>
        </w:r>
        <w:r w:rsidRPr="004357C4">
          <w:rPr>
            <w:noProof/>
            <w:webHidden/>
          </w:rPr>
          <w:fldChar w:fldCharType="separate"/>
        </w:r>
        <w:r w:rsidRPr="004357C4">
          <w:rPr>
            <w:noProof/>
            <w:webHidden/>
          </w:rPr>
          <w:t>109</w:t>
        </w:r>
        <w:r w:rsidRPr="004357C4">
          <w:rPr>
            <w:noProof/>
            <w:webHidden/>
          </w:rPr>
          <w:fldChar w:fldCharType="end"/>
        </w:r>
      </w:hyperlink>
    </w:p>
    <w:p w14:paraId="1A3F88F9" w14:textId="1A64A8D4"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19" w:history="1">
        <w:r w:rsidRPr="004357C4">
          <w:rPr>
            <w:rStyle w:val="Hyperlink"/>
            <w:rFonts w:ascii="Times New Roman" w:hAnsi="Times New Roman" w:cs="Times New Roman"/>
            <w:noProof/>
          </w:rPr>
          <w:t xml:space="preserve">Lampiran 12  </w:t>
        </w:r>
        <w:r>
          <w:rPr>
            <w:rStyle w:val="Hyperlink"/>
            <w:rFonts w:ascii="Times New Roman" w:hAnsi="Times New Roman" w:cs="Times New Roman"/>
            <w:noProof/>
          </w:rPr>
          <w:tab/>
        </w:r>
        <w:r w:rsidRPr="004357C4">
          <w:rPr>
            <w:rStyle w:val="Hyperlink"/>
            <w:rFonts w:ascii="Times New Roman" w:hAnsi="Times New Roman" w:cs="Times New Roman"/>
            <w:noProof/>
          </w:rPr>
          <w:t>Hasil Uji  Lagrange Multiplier (LM)</w:t>
        </w:r>
        <w:r w:rsidRPr="004357C4">
          <w:rPr>
            <w:noProof/>
            <w:webHidden/>
          </w:rPr>
          <w:tab/>
        </w:r>
        <w:r w:rsidRPr="004357C4">
          <w:rPr>
            <w:noProof/>
            <w:webHidden/>
          </w:rPr>
          <w:fldChar w:fldCharType="begin"/>
        </w:r>
        <w:r w:rsidRPr="004357C4">
          <w:rPr>
            <w:noProof/>
            <w:webHidden/>
          </w:rPr>
          <w:instrText xml:space="preserve"> PAGEREF _Toc200478019 \h </w:instrText>
        </w:r>
        <w:r w:rsidRPr="004357C4">
          <w:rPr>
            <w:noProof/>
            <w:webHidden/>
          </w:rPr>
        </w:r>
        <w:r w:rsidRPr="004357C4">
          <w:rPr>
            <w:noProof/>
            <w:webHidden/>
          </w:rPr>
          <w:fldChar w:fldCharType="separate"/>
        </w:r>
        <w:r w:rsidRPr="004357C4">
          <w:rPr>
            <w:noProof/>
            <w:webHidden/>
          </w:rPr>
          <w:t>109</w:t>
        </w:r>
        <w:r w:rsidRPr="004357C4">
          <w:rPr>
            <w:noProof/>
            <w:webHidden/>
          </w:rPr>
          <w:fldChar w:fldCharType="end"/>
        </w:r>
      </w:hyperlink>
    </w:p>
    <w:p w14:paraId="12767C92" w14:textId="22AD9519"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20" w:history="1">
        <w:r w:rsidRPr="004357C4">
          <w:rPr>
            <w:rStyle w:val="Hyperlink"/>
            <w:rFonts w:ascii="Times New Roman" w:hAnsi="Times New Roman" w:cs="Times New Roman"/>
            <w:noProof/>
          </w:rPr>
          <w:t xml:space="preserve">Lampiran 13  </w:t>
        </w:r>
        <w:r>
          <w:rPr>
            <w:rStyle w:val="Hyperlink"/>
            <w:rFonts w:ascii="Times New Roman" w:hAnsi="Times New Roman" w:cs="Times New Roman"/>
            <w:noProof/>
          </w:rPr>
          <w:tab/>
        </w:r>
        <w:r w:rsidRPr="004357C4">
          <w:rPr>
            <w:rStyle w:val="Hyperlink"/>
            <w:rFonts w:ascii="Times New Roman" w:hAnsi="Times New Roman" w:cs="Times New Roman"/>
            <w:noProof/>
          </w:rPr>
          <w:t>Hasil Uji  Multikolinearitas</w:t>
        </w:r>
        <w:r w:rsidRPr="004357C4">
          <w:rPr>
            <w:noProof/>
            <w:webHidden/>
          </w:rPr>
          <w:tab/>
        </w:r>
        <w:r w:rsidRPr="004357C4">
          <w:rPr>
            <w:noProof/>
            <w:webHidden/>
          </w:rPr>
          <w:fldChar w:fldCharType="begin"/>
        </w:r>
        <w:r w:rsidRPr="004357C4">
          <w:rPr>
            <w:noProof/>
            <w:webHidden/>
          </w:rPr>
          <w:instrText xml:space="preserve"> PAGEREF _Toc200478020 \h </w:instrText>
        </w:r>
        <w:r w:rsidRPr="004357C4">
          <w:rPr>
            <w:noProof/>
            <w:webHidden/>
          </w:rPr>
        </w:r>
        <w:r w:rsidRPr="004357C4">
          <w:rPr>
            <w:noProof/>
            <w:webHidden/>
          </w:rPr>
          <w:fldChar w:fldCharType="separate"/>
        </w:r>
        <w:r w:rsidRPr="004357C4">
          <w:rPr>
            <w:noProof/>
            <w:webHidden/>
          </w:rPr>
          <w:t>110</w:t>
        </w:r>
        <w:r w:rsidRPr="004357C4">
          <w:rPr>
            <w:noProof/>
            <w:webHidden/>
          </w:rPr>
          <w:fldChar w:fldCharType="end"/>
        </w:r>
      </w:hyperlink>
    </w:p>
    <w:p w14:paraId="6695A4C9" w14:textId="783DAFE1"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21" w:history="1">
        <w:r w:rsidRPr="004357C4">
          <w:rPr>
            <w:rStyle w:val="Hyperlink"/>
            <w:rFonts w:ascii="Times New Roman" w:hAnsi="Times New Roman" w:cs="Times New Roman"/>
            <w:noProof/>
          </w:rPr>
          <w:t xml:space="preserve">Lampiran 14  </w:t>
        </w:r>
        <w:r>
          <w:rPr>
            <w:rStyle w:val="Hyperlink"/>
            <w:rFonts w:ascii="Times New Roman" w:hAnsi="Times New Roman" w:cs="Times New Roman"/>
            <w:noProof/>
          </w:rPr>
          <w:tab/>
        </w:r>
        <w:r w:rsidRPr="004357C4">
          <w:rPr>
            <w:rStyle w:val="Hyperlink"/>
            <w:rFonts w:ascii="Times New Roman" w:hAnsi="Times New Roman" w:cs="Times New Roman"/>
            <w:noProof/>
          </w:rPr>
          <w:t>Hasil Uji  Heteroskedastisitas</w:t>
        </w:r>
        <w:r w:rsidRPr="004357C4">
          <w:rPr>
            <w:noProof/>
            <w:webHidden/>
          </w:rPr>
          <w:tab/>
        </w:r>
        <w:r w:rsidRPr="004357C4">
          <w:rPr>
            <w:noProof/>
            <w:webHidden/>
          </w:rPr>
          <w:fldChar w:fldCharType="begin"/>
        </w:r>
        <w:r w:rsidRPr="004357C4">
          <w:rPr>
            <w:noProof/>
            <w:webHidden/>
          </w:rPr>
          <w:instrText xml:space="preserve"> PAGEREF _Toc200478021 \h </w:instrText>
        </w:r>
        <w:r w:rsidRPr="004357C4">
          <w:rPr>
            <w:noProof/>
            <w:webHidden/>
          </w:rPr>
        </w:r>
        <w:r w:rsidRPr="004357C4">
          <w:rPr>
            <w:noProof/>
            <w:webHidden/>
          </w:rPr>
          <w:fldChar w:fldCharType="separate"/>
        </w:r>
        <w:r w:rsidRPr="004357C4">
          <w:rPr>
            <w:noProof/>
            <w:webHidden/>
          </w:rPr>
          <w:t>110</w:t>
        </w:r>
        <w:r w:rsidRPr="004357C4">
          <w:rPr>
            <w:noProof/>
            <w:webHidden/>
          </w:rPr>
          <w:fldChar w:fldCharType="end"/>
        </w:r>
      </w:hyperlink>
    </w:p>
    <w:p w14:paraId="15DF9242" w14:textId="7C34421C" w:rsidR="004357C4" w:rsidRPr="004357C4" w:rsidRDefault="004357C4" w:rsidP="004357C4">
      <w:pPr>
        <w:pStyle w:val="TableofFigures"/>
        <w:tabs>
          <w:tab w:val="left" w:pos="1276"/>
          <w:tab w:val="right" w:leader="dot" w:pos="7927"/>
        </w:tabs>
        <w:rPr>
          <w:noProof/>
          <w:kern w:val="0"/>
          <w:lang w:val="en-ID" w:eastAsia="en-ID"/>
          <w14:ligatures w14:val="none"/>
        </w:rPr>
      </w:pPr>
      <w:hyperlink w:anchor="_Toc200478022" w:history="1">
        <w:r w:rsidRPr="004357C4">
          <w:rPr>
            <w:rStyle w:val="Hyperlink"/>
            <w:rFonts w:ascii="Times New Roman" w:hAnsi="Times New Roman" w:cs="Times New Roman"/>
            <w:noProof/>
          </w:rPr>
          <w:t xml:space="preserve">Lampiran 15 </w:t>
        </w:r>
        <w:r>
          <w:rPr>
            <w:rStyle w:val="Hyperlink"/>
            <w:rFonts w:ascii="Times New Roman" w:hAnsi="Times New Roman" w:cs="Times New Roman"/>
            <w:noProof/>
          </w:rPr>
          <w:tab/>
        </w:r>
        <w:r w:rsidRPr="004357C4">
          <w:rPr>
            <w:rStyle w:val="Hyperlink"/>
            <w:rFonts w:ascii="Times New Roman" w:hAnsi="Times New Roman" w:cs="Times New Roman"/>
            <w:noProof/>
          </w:rPr>
          <w:t>Hasil Uji Metode REM</w:t>
        </w:r>
        <w:r w:rsidRPr="004357C4">
          <w:rPr>
            <w:noProof/>
            <w:webHidden/>
          </w:rPr>
          <w:tab/>
        </w:r>
        <w:r w:rsidRPr="004357C4">
          <w:rPr>
            <w:noProof/>
            <w:webHidden/>
          </w:rPr>
          <w:fldChar w:fldCharType="begin"/>
        </w:r>
        <w:r w:rsidRPr="004357C4">
          <w:rPr>
            <w:noProof/>
            <w:webHidden/>
          </w:rPr>
          <w:instrText xml:space="preserve"> PAGEREF _Toc200478022 \h </w:instrText>
        </w:r>
        <w:r w:rsidRPr="004357C4">
          <w:rPr>
            <w:noProof/>
            <w:webHidden/>
          </w:rPr>
        </w:r>
        <w:r w:rsidRPr="004357C4">
          <w:rPr>
            <w:noProof/>
            <w:webHidden/>
          </w:rPr>
          <w:fldChar w:fldCharType="separate"/>
        </w:r>
        <w:r w:rsidRPr="004357C4">
          <w:rPr>
            <w:noProof/>
            <w:webHidden/>
          </w:rPr>
          <w:t>111</w:t>
        </w:r>
        <w:r w:rsidRPr="004357C4">
          <w:rPr>
            <w:noProof/>
            <w:webHidden/>
          </w:rPr>
          <w:fldChar w:fldCharType="end"/>
        </w:r>
      </w:hyperlink>
    </w:p>
    <w:p w14:paraId="747AAEF5" w14:textId="3CFA9C48" w:rsidR="004357C4" w:rsidRDefault="004357C4" w:rsidP="004357C4">
      <w:pPr>
        <w:tabs>
          <w:tab w:val="left" w:pos="1276"/>
        </w:tabs>
        <w:jc w:val="both"/>
        <w:rPr>
          <w:rFonts w:ascii="Times New Roman" w:hAnsi="Times New Roman" w:cs="Times New Roman"/>
          <w:b/>
          <w:bCs/>
          <w:sz w:val="24"/>
          <w:szCs w:val="24"/>
        </w:rPr>
      </w:pPr>
      <w:r w:rsidRPr="004357C4">
        <w:rPr>
          <w:rFonts w:ascii="Times New Roman" w:hAnsi="Times New Roman" w:cs="Times New Roman"/>
          <w:sz w:val="24"/>
          <w:szCs w:val="24"/>
        </w:rPr>
        <w:fldChar w:fldCharType="end"/>
      </w:r>
    </w:p>
    <w:p w14:paraId="5741903C" w14:textId="77777777" w:rsidR="00CD488C" w:rsidRDefault="00CD488C">
      <w:pPr>
        <w:rPr>
          <w:rFonts w:ascii="Times New Roman" w:hAnsi="Times New Roman" w:cs="Times New Roman"/>
          <w:b/>
          <w:bCs/>
          <w:sz w:val="24"/>
          <w:szCs w:val="24"/>
        </w:rPr>
      </w:pPr>
    </w:p>
    <w:p w14:paraId="09473055" w14:textId="77777777" w:rsidR="00CD488C" w:rsidRDefault="00CD488C">
      <w:pPr>
        <w:rPr>
          <w:rFonts w:ascii="Times New Roman" w:hAnsi="Times New Roman" w:cs="Times New Roman"/>
          <w:b/>
          <w:bCs/>
          <w:sz w:val="24"/>
          <w:szCs w:val="24"/>
        </w:rPr>
      </w:pPr>
    </w:p>
    <w:p w14:paraId="0B15DAE3" w14:textId="77777777" w:rsidR="00CD488C" w:rsidRDefault="00CD488C">
      <w:pPr>
        <w:rPr>
          <w:rFonts w:ascii="Times New Roman" w:hAnsi="Times New Roman" w:cs="Times New Roman"/>
          <w:b/>
          <w:bCs/>
          <w:sz w:val="24"/>
          <w:szCs w:val="24"/>
        </w:rPr>
      </w:pPr>
    </w:p>
    <w:p w14:paraId="607AFE2B" w14:textId="77777777" w:rsidR="00CD488C" w:rsidRDefault="00CD488C">
      <w:pPr>
        <w:rPr>
          <w:rFonts w:ascii="Times New Roman" w:hAnsi="Times New Roman" w:cs="Times New Roman"/>
          <w:b/>
          <w:bCs/>
          <w:sz w:val="24"/>
          <w:szCs w:val="24"/>
        </w:rPr>
      </w:pPr>
    </w:p>
    <w:p w14:paraId="6975B14D" w14:textId="77777777" w:rsidR="00CD488C" w:rsidRDefault="00CD488C">
      <w:pPr>
        <w:rPr>
          <w:rFonts w:ascii="Times New Roman" w:hAnsi="Times New Roman" w:cs="Times New Roman"/>
          <w:b/>
          <w:bCs/>
          <w:sz w:val="24"/>
          <w:szCs w:val="24"/>
        </w:rPr>
      </w:pPr>
    </w:p>
    <w:p w14:paraId="631FD693" w14:textId="77777777" w:rsidR="00CD488C" w:rsidRDefault="00CD488C">
      <w:pPr>
        <w:rPr>
          <w:rFonts w:ascii="Times New Roman" w:hAnsi="Times New Roman" w:cs="Times New Roman"/>
          <w:b/>
          <w:bCs/>
          <w:sz w:val="24"/>
          <w:szCs w:val="24"/>
        </w:rPr>
      </w:pPr>
    </w:p>
    <w:p w14:paraId="5777AC0E" w14:textId="77777777" w:rsidR="00CD488C" w:rsidRDefault="00CD488C">
      <w:pPr>
        <w:rPr>
          <w:rFonts w:ascii="Times New Roman" w:hAnsi="Times New Roman" w:cs="Times New Roman"/>
          <w:b/>
          <w:bCs/>
          <w:sz w:val="24"/>
          <w:szCs w:val="24"/>
        </w:rPr>
      </w:pPr>
    </w:p>
    <w:p w14:paraId="25106915" w14:textId="77777777" w:rsidR="00CD488C" w:rsidRDefault="00CD488C">
      <w:pPr>
        <w:rPr>
          <w:rFonts w:ascii="Times New Roman" w:hAnsi="Times New Roman" w:cs="Times New Roman"/>
          <w:b/>
          <w:bCs/>
          <w:sz w:val="24"/>
          <w:szCs w:val="24"/>
        </w:rPr>
      </w:pPr>
    </w:p>
    <w:p w14:paraId="019C15DC" w14:textId="77777777" w:rsidR="00CD488C" w:rsidRDefault="00CD488C">
      <w:pPr>
        <w:rPr>
          <w:rFonts w:ascii="Times New Roman" w:hAnsi="Times New Roman" w:cs="Times New Roman"/>
          <w:b/>
          <w:bCs/>
          <w:sz w:val="24"/>
          <w:szCs w:val="24"/>
        </w:rPr>
      </w:pPr>
    </w:p>
    <w:p w14:paraId="5BFF5A7C" w14:textId="77777777" w:rsidR="00CD488C" w:rsidRDefault="00CD488C">
      <w:pPr>
        <w:rPr>
          <w:rFonts w:ascii="Times New Roman" w:hAnsi="Times New Roman" w:cs="Times New Roman"/>
          <w:b/>
          <w:bCs/>
          <w:sz w:val="24"/>
          <w:szCs w:val="24"/>
        </w:rPr>
      </w:pPr>
    </w:p>
    <w:p w14:paraId="74DAE12A" w14:textId="77777777" w:rsidR="00D613C7" w:rsidRDefault="00D613C7" w:rsidP="00D613C7">
      <w:pPr>
        <w:pStyle w:val="Heading1"/>
        <w:spacing w:line="480" w:lineRule="auto"/>
        <w:jc w:val="left"/>
        <w:sectPr w:rsidR="00D613C7" w:rsidSect="00D613C7">
          <w:headerReference w:type="default" r:id="rId14"/>
          <w:footerReference w:type="default" r:id="rId15"/>
          <w:footerReference w:type="first" r:id="rId16"/>
          <w:pgSz w:w="11906" w:h="16838"/>
          <w:pgMar w:top="2268" w:right="1701" w:bottom="1701" w:left="2268" w:header="709" w:footer="709" w:gutter="0"/>
          <w:pgNumType w:fmt="lowerRoman" w:start="3"/>
          <w:cols w:space="708"/>
          <w:titlePg/>
          <w:docGrid w:linePitch="360"/>
        </w:sectPr>
      </w:pPr>
      <w:bookmarkStart w:id="11" w:name="_Toc192447022"/>
    </w:p>
    <w:p w14:paraId="5137A4DF" w14:textId="745ED33E" w:rsidR="00CD488C" w:rsidRPr="00AC43AB" w:rsidRDefault="003C7CAD" w:rsidP="00D613C7">
      <w:pPr>
        <w:pStyle w:val="Heading1"/>
        <w:spacing w:line="480" w:lineRule="auto"/>
      </w:pPr>
      <w:bookmarkStart w:id="12" w:name="_Toc200484696"/>
      <w:r>
        <w:lastRenderedPageBreak/>
        <w:t xml:space="preserve">BAB I </w:t>
      </w:r>
      <w:r>
        <w:br/>
        <w:t>PENDAHULUAN</w:t>
      </w:r>
      <w:bookmarkEnd w:id="11"/>
      <w:bookmarkEnd w:id="12"/>
    </w:p>
    <w:p w14:paraId="5EBCE7E9" w14:textId="77777777" w:rsidR="00CD488C" w:rsidRDefault="003C7CAD">
      <w:pPr>
        <w:pStyle w:val="Heading2"/>
      </w:pPr>
      <w:bookmarkStart w:id="13" w:name="_Toc192447023"/>
      <w:bookmarkStart w:id="14" w:name="_Toc200484697"/>
      <w:r>
        <w:t xml:space="preserve">Latar </w:t>
      </w:r>
      <w:proofErr w:type="spellStart"/>
      <w:r>
        <w:t>Belakang</w:t>
      </w:r>
      <w:bookmarkEnd w:id="13"/>
      <w:bookmarkEnd w:id="14"/>
      <w:proofErr w:type="spellEnd"/>
    </w:p>
    <w:p w14:paraId="1019BAE0" w14:textId="77777777" w:rsidR="00CD488C" w:rsidRDefault="003C7CAD">
      <w:pPr>
        <w:spacing w:after="0" w:line="480" w:lineRule="auto"/>
        <w:ind w:firstLine="425"/>
        <w:jc w:val="both"/>
        <w:rPr>
          <w:rFonts w:ascii="Times New Roman" w:hAnsi="Times New Roman" w:cs="Times New Roman"/>
          <w:sz w:val="24"/>
          <w:szCs w:val="24"/>
        </w:rPr>
      </w:pPr>
      <w:r>
        <w:rPr>
          <w:rFonts w:ascii="Times New Roman" w:hAnsi="Times New Roman" w:cs="Times New Roman"/>
          <w:i/>
          <w:iCs/>
          <w:sz w:val="24"/>
          <w:szCs w:val="24"/>
        </w:rPr>
        <w:t>Corporate sustainability</w:t>
      </w:r>
      <w:r>
        <w:rPr>
          <w:rFonts w:ascii="Times New Roman" w:hAnsi="Times New Roman" w:cs="Times New Roman"/>
          <w:sz w:val="24"/>
          <w:szCs w:val="24"/>
        </w:rPr>
        <w:t xml:space="preserve">, juga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stakeholder</w:t>
      </w:r>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"/>
          <w:id w:val="-1640097577"/>
          <w:placeholder>
            <w:docPart w:val="DefaultPlaceholder_-1854013440"/>
          </w:placeholder>
        </w:sdtPr>
        <w:sdtEndPr/>
        <w:sdtContent>
          <w:r>
            <w:rPr>
              <w:rFonts w:ascii="Times New Roman" w:hAnsi="Times New Roman" w:cs="Times New Roman"/>
              <w:color w:val="000000"/>
              <w:sz w:val="24"/>
              <w:szCs w:val="24"/>
            </w:rPr>
            <w:t>(Hassan, 2021)</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"/>
          <w:id w:val="1037242301"/>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Immawan</w:t>
          </w:r>
          <w:proofErr w:type="spellEnd"/>
          <w:r>
            <w:rPr>
              <w:rFonts w:ascii="Times New Roman" w:hAnsi="Times New Roman" w:cs="Times New Roman"/>
              <w:color w:val="000000"/>
              <w:sz w:val="24"/>
              <w:szCs w:val="24"/>
            </w:rPr>
            <w:t xml:space="preserve"> et al., 2015)</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"/>
          <w:id w:val="-477680889"/>
          <w:placeholder>
            <w:docPart w:val="DefaultPlaceholder_-1854013440"/>
          </w:placeholder>
        </w:sdtPr>
        <w:sdtEndPr/>
        <w:sdtContent>
          <w:r>
            <w:rPr>
              <w:rFonts w:ascii="Times New Roman" w:hAnsi="Times New Roman" w:cs="Times New Roman"/>
              <w:color w:val="000000"/>
              <w:sz w:val="24"/>
              <w:szCs w:val="24"/>
            </w:rPr>
            <w:t xml:space="preserve">(Sri </w:t>
          </w:r>
          <w:proofErr w:type="spellStart"/>
          <w:r>
            <w:rPr>
              <w:rFonts w:ascii="Times New Roman" w:hAnsi="Times New Roman" w:cs="Times New Roman"/>
              <w:color w:val="000000"/>
              <w:sz w:val="24"/>
              <w:szCs w:val="24"/>
            </w:rPr>
            <w:t>Werastuti</w:t>
          </w:r>
          <w:proofErr w:type="spellEnd"/>
          <w:r>
            <w:rPr>
              <w:rFonts w:ascii="Times New Roman" w:hAnsi="Times New Roman" w:cs="Times New Roman"/>
              <w:color w:val="000000"/>
              <w:sz w:val="24"/>
              <w:szCs w:val="24"/>
            </w:rPr>
            <w:t>, 2020)</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w:t>
      </w:r>
    </w:p>
    <w:p w14:paraId="4622E610" w14:textId="77777777" w:rsidR="00CD488C" w:rsidRDefault="003C7CAD">
      <w:pPr>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polusi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kebisingan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memicu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pemanasan</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memperburuknya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Pemanasan</w:t>
      </w:r>
      <w:proofErr w:type="spellEnd"/>
      <w:r>
        <w:rPr>
          <w:rFonts w:ascii="Times New Roman" w:hAnsi="Times New Roman" w:cs="Times New Roman"/>
          <w:sz w:val="24"/>
          <w:szCs w:val="24"/>
        </w:rPr>
        <w:t xml:space="preserve"> global (</w:t>
      </w:r>
      <w:r>
        <w:rPr>
          <w:rFonts w:ascii="Times New Roman" w:hAnsi="Times New Roman" w:cs="Times New Roman"/>
          <w:i/>
          <w:iCs/>
          <w:sz w:val="24"/>
          <w:szCs w:val="24"/>
        </w:rPr>
        <w:t>global warming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lapisan</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kutub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satwa</w:t>
      </w:r>
      <w:proofErr w:type="spellEnd"/>
      <w:r>
        <w:rPr>
          <w:rFonts w:ascii="Times New Roman" w:hAnsi="Times New Roman" w:cs="Times New Roman"/>
          <w:sz w:val="24"/>
          <w:szCs w:val="24"/>
        </w:rPr>
        <w:t xml:space="preserve">, flora, dan fauna, </w:t>
      </w:r>
      <w:proofErr w:type="spellStart"/>
      <w:r>
        <w:rPr>
          <w:rFonts w:ascii="Times New Roman" w:hAnsi="Times New Roman" w:cs="Times New Roman"/>
          <w:sz w:val="24"/>
          <w:szCs w:val="24"/>
        </w:rPr>
        <w:t>kekeringan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dan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"/>
          <w:id w:val="-1985146119"/>
          <w:placeholder>
            <w:docPart w:val="DefaultPlaceholder_-1854013440"/>
          </w:placeholder>
        </w:sdtPr>
        <w:sdtEndPr/>
        <w:sdtContent>
          <w:r>
            <w:rPr>
              <w:rFonts w:ascii="Times New Roman" w:hAnsi="Times New Roman" w:cs="Times New Roman"/>
              <w:color w:val="000000"/>
              <w:sz w:val="24"/>
              <w:szCs w:val="24"/>
            </w:rPr>
            <w:t>(Pertiwi et al., 2023)</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menguras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14:paraId="43E0C09D" w14:textId="77777777" w:rsidR="00CD488C" w:rsidRDefault="00303240">
      <w:pPr>
        <w:spacing w:after="0" w:line="480" w:lineRule="auto"/>
        <w:ind w:firstLine="425"/>
        <w:jc w:val="both"/>
        <w:rPr>
          <w:rFonts w:ascii="Times New Roman" w:hAnsi="Times New Roman" w:cs="Times New Roman"/>
          <w:sz w:val="24"/>
          <w:szCs w:val="24"/>
        </w:rPr>
      </w:pPr>
      <w:sdt>
        <w:sdtPr>
          <w:rPr>
            <w:rFonts w:ascii="Times New Roman" w:hAnsi="Times New Roman" w:cs="Times New Roman"/>
            <w:color w:val="000000"/>
            <w:szCs w:val="24"/>
          </w:rPr>
          <w:tag w:val="MENDELEY_CITATION_v3_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"/>
          <w:id w:val="-1328585263"/>
          <w:placeholder>
            <w:docPart w:val="DefaultPlaceholder_-1854013440"/>
          </w:placeholder>
        </w:sdtPr>
        <w:sdtEndPr>
          <w:rPr>
            <w:sz w:val="24"/>
          </w:rPr>
        </w:sdtEndPr>
        <w:sdtContent>
          <w:r w:rsidR="003C7CAD">
            <w:rPr>
              <w:rFonts w:ascii="Times New Roman" w:eastAsia="Times New Roman" w:hAnsi="Times New Roman" w:cs="Times New Roman"/>
              <w:color w:val="000000"/>
              <w:sz w:val="24"/>
              <w:szCs w:val="24"/>
            </w:rPr>
            <w:t>(</w:t>
          </w:r>
          <w:proofErr w:type="spellStart"/>
          <w:r w:rsidR="003C7CAD">
            <w:rPr>
              <w:rFonts w:ascii="Times New Roman" w:eastAsia="Times New Roman" w:hAnsi="Times New Roman" w:cs="Times New Roman"/>
              <w:color w:val="000000"/>
              <w:sz w:val="24"/>
              <w:szCs w:val="24"/>
            </w:rPr>
            <w:t>Witjaksono</w:t>
          </w:r>
          <w:proofErr w:type="spellEnd"/>
          <w:r w:rsidR="003C7CAD">
            <w:rPr>
              <w:rFonts w:ascii="Times New Roman" w:eastAsia="Times New Roman" w:hAnsi="Times New Roman" w:cs="Times New Roman"/>
              <w:color w:val="000000"/>
              <w:sz w:val="24"/>
              <w:szCs w:val="24"/>
            </w:rPr>
            <w:t xml:space="preserve"> &amp; </w:t>
          </w:r>
          <w:proofErr w:type="spellStart"/>
          <w:r w:rsidR="003C7CAD">
            <w:rPr>
              <w:rFonts w:ascii="Times New Roman" w:eastAsia="Times New Roman" w:hAnsi="Times New Roman" w:cs="Times New Roman"/>
              <w:color w:val="000000"/>
              <w:sz w:val="24"/>
              <w:szCs w:val="24"/>
            </w:rPr>
            <w:t>Djaddang</w:t>
          </w:r>
          <w:proofErr w:type="spellEnd"/>
          <w:r w:rsidR="003C7CAD">
            <w:rPr>
              <w:rFonts w:ascii="Times New Roman" w:eastAsia="Times New Roman" w:hAnsi="Times New Roman" w:cs="Times New Roman"/>
              <w:color w:val="000000"/>
              <w:sz w:val="24"/>
              <w:szCs w:val="24"/>
            </w:rPr>
            <w:t>, 2018)</w:t>
          </w:r>
          <w:proofErr w:type="spellStart"/>
        </w:sdtContent>
      </w:sdt>
      <w:r w:rsidR="003C7CAD">
        <w:rPr>
          <w:rFonts w:ascii="Times New Roman" w:hAnsi="Times New Roman" w:cs="Times New Roman"/>
          <w:sz w:val="24"/>
          <w:szCs w:val="24"/>
        </w:rPr>
        <w:t>menyatakan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bahwa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kesadaran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tentang</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pentingnya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lingkungan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semakin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meningkat</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baik</w:t>
      </w:r>
      <w:proofErr w:type="spellEnd"/>
      <w:r w:rsidR="003C7CAD">
        <w:rPr>
          <w:rFonts w:ascii="Times New Roman" w:hAnsi="Times New Roman" w:cs="Times New Roman"/>
          <w:sz w:val="24"/>
          <w:szCs w:val="24"/>
        </w:rPr>
        <w:t xml:space="preserve"> di </w:t>
      </w:r>
      <w:proofErr w:type="spellStart"/>
      <w:r w:rsidR="003C7CAD">
        <w:rPr>
          <w:rFonts w:ascii="Times New Roman" w:hAnsi="Times New Roman" w:cs="Times New Roman"/>
          <w:sz w:val="24"/>
          <w:szCs w:val="24"/>
        </w:rPr>
        <w:t>kalangan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pemerintah</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maupun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masyarakat</w:t>
      </w:r>
      <w:proofErr w:type="spellEnd"/>
      <w:r w:rsidR="003C7CAD">
        <w:rPr>
          <w:rFonts w:ascii="Times New Roman" w:hAnsi="Times New Roman" w:cs="Times New Roman"/>
          <w:sz w:val="24"/>
          <w:szCs w:val="24"/>
        </w:rPr>
        <w:t xml:space="preserve">. Hal </w:t>
      </w:r>
      <w:proofErr w:type="spellStart"/>
      <w:r w:rsidR="003C7CAD">
        <w:rPr>
          <w:rFonts w:ascii="Times New Roman" w:hAnsi="Times New Roman" w:cs="Times New Roman"/>
          <w:sz w:val="24"/>
          <w:szCs w:val="24"/>
        </w:rPr>
        <w:t>ini</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terlihat</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dari</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berdirinya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berbagai</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lembaga</w:t>
      </w:r>
      <w:proofErr w:type="spellEnd"/>
      <w:r w:rsidR="003C7CAD">
        <w:rPr>
          <w:rFonts w:ascii="Times New Roman" w:hAnsi="Times New Roman" w:cs="Times New Roman"/>
          <w:sz w:val="24"/>
          <w:szCs w:val="24"/>
        </w:rPr>
        <w:t xml:space="preserve"> dan </w:t>
      </w:r>
      <w:proofErr w:type="spellStart"/>
      <w:r w:rsidR="003C7CAD">
        <w:rPr>
          <w:rFonts w:ascii="Times New Roman" w:hAnsi="Times New Roman" w:cs="Times New Roman"/>
          <w:sz w:val="24"/>
          <w:szCs w:val="24"/>
        </w:rPr>
        <w:t>gerakan</w:t>
      </w:r>
      <w:proofErr w:type="spellEnd"/>
      <w:r w:rsidR="003C7CAD">
        <w:rPr>
          <w:rFonts w:ascii="Times New Roman" w:hAnsi="Times New Roman" w:cs="Times New Roman"/>
          <w:sz w:val="24"/>
          <w:szCs w:val="24"/>
        </w:rPr>
        <w:t xml:space="preserve"> yang </w:t>
      </w:r>
      <w:proofErr w:type="spellStart"/>
      <w:r w:rsidR="003C7CAD">
        <w:rPr>
          <w:rFonts w:ascii="Times New Roman" w:hAnsi="Times New Roman" w:cs="Times New Roman"/>
          <w:sz w:val="24"/>
          <w:szCs w:val="24"/>
        </w:rPr>
        <w:t>peduli</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terhadap</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lingkungan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serta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pengesahan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regulasi</w:t>
      </w:r>
      <w:proofErr w:type="spellEnd"/>
      <w:r w:rsidR="003C7CAD">
        <w:rPr>
          <w:rFonts w:ascii="Times New Roman" w:hAnsi="Times New Roman" w:cs="Times New Roman"/>
          <w:sz w:val="24"/>
          <w:szCs w:val="24"/>
        </w:rPr>
        <w:t xml:space="preserve"> yang </w:t>
      </w:r>
      <w:proofErr w:type="spellStart"/>
      <w:r w:rsidR="003C7CAD">
        <w:rPr>
          <w:rFonts w:ascii="Times New Roman" w:hAnsi="Times New Roman" w:cs="Times New Roman"/>
          <w:sz w:val="24"/>
          <w:szCs w:val="24"/>
        </w:rPr>
        <w:t>berhubungan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dengan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perlindungan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lingkungan</w:t>
      </w:r>
      <w:proofErr w:type="spellEnd"/>
      <w:r w:rsidR="003C7CAD">
        <w:rPr>
          <w:rFonts w:ascii="Times New Roman" w:hAnsi="Times New Roman" w:cs="Times New Roman"/>
          <w:sz w:val="24"/>
          <w:szCs w:val="24"/>
        </w:rPr>
        <w:t xml:space="preserve">. Salah </w:t>
      </w:r>
      <w:proofErr w:type="spellStart"/>
      <w:r w:rsidR="003C7CAD">
        <w:rPr>
          <w:rFonts w:ascii="Times New Roman" w:hAnsi="Times New Roman" w:cs="Times New Roman"/>
          <w:sz w:val="24"/>
          <w:szCs w:val="24"/>
        </w:rPr>
        <w:t>satu</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contohnya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adalah</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Undang-Undang</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Republik</w:t>
      </w:r>
      <w:proofErr w:type="spellEnd"/>
      <w:r w:rsidR="003C7CAD">
        <w:rPr>
          <w:rFonts w:ascii="Times New Roman" w:hAnsi="Times New Roman" w:cs="Times New Roman"/>
          <w:sz w:val="24"/>
          <w:szCs w:val="24"/>
        </w:rPr>
        <w:t xml:space="preserve"> Indonesia </w:t>
      </w:r>
      <w:proofErr w:type="spellStart"/>
      <w:r w:rsidR="003C7CAD">
        <w:rPr>
          <w:rFonts w:ascii="Times New Roman" w:hAnsi="Times New Roman" w:cs="Times New Roman"/>
          <w:sz w:val="24"/>
          <w:szCs w:val="24"/>
        </w:rPr>
        <w:t>Nomor</w:t>
      </w:r>
      <w:proofErr w:type="spellEnd"/>
      <w:r w:rsidR="003C7CAD">
        <w:rPr>
          <w:rFonts w:ascii="Times New Roman" w:hAnsi="Times New Roman" w:cs="Times New Roman"/>
          <w:sz w:val="24"/>
          <w:szCs w:val="24"/>
        </w:rPr>
        <w:t xml:space="preserve"> 47 </w:t>
      </w:r>
      <w:proofErr w:type="spellStart"/>
      <w:r w:rsidR="003C7CAD">
        <w:rPr>
          <w:rFonts w:ascii="Times New Roman" w:hAnsi="Times New Roman" w:cs="Times New Roman"/>
          <w:sz w:val="24"/>
          <w:szCs w:val="24"/>
        </w:rPr>
        <w:t>Tahun</w:t>
      </w:r>
      <w:proofErr w:type="spellEnd"/>
      <w:r w:rsidR="003C7CAD">
        <w:rPr>
          <w:rFonts w:ascii="Times New Roman" w:hAnsi="Times New Roman" w:cs="Times New Roman"/>
          <w:sz w:val="24"/>
          <w:szCs w:val="24"/>
        </w:rPr>
        <w:t xml:space="preserve"> 2007 </w:t>
      </w:r>
      <w:proofErr w:type="spellStart"/>
      <w:r w:rsidR="003C7CAD">
        <w:rPr>
          <w:rFonts w:ascii="Times New Roman" w:hAnsi="Times New Roman" w:cs="Times New Roman"/>
          <w:sz w:val="24"/>
          <w:szCs w:val="24"/>
        </w:rPr>
        <w:t>tentang</w:t>
      </w:r>
      <w:proofErr w:type="spellEnd"/>
      <w:r w:rsidR="003C7CAD">
        <w:rPr>
          <w:rFonts w:ascii="Times New Roman" w:hAnsi="Times New Roman" w:cs="Times New Roman"/>
          <w:sz w:val="24"/>
          <w:szCs w:val="24"/>
        </w:rPr>
        <w:t xml:space="preserve"> Perseroan </w:t>
      </w:r>
      <w:proofErr w:type="spellStart"/>
      <w:r w:rsidR="003C7CAD">
        <w:rPr>
          <w:rFonts w:ascii="Times New Roman" w:hAnsi="Times New Roman" w:cs="Times New Roman"/>
          <w:sz w:val="24"/>
          <w:szCs w:val="24"/>
        </w:rPr>
        <w:t>Terbatas</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khususnya</w:t>
      </w:r>
      <w:proofErr w:type="spellEnd"/>
      <w:r w:rsidR="003C7CAD">
        <w:rPr>
          <w:rFonts w:ascii="Times New Roman" w:hAnsi="Times New Roman" w:cs="Times New Roman"/>
          <w:sz w:val="24"/>
          <w:szCs w:val="24"/>
        </w:rPr>
        <w:t xml:space="preserve"> pada </w:t>
      </w:r>
      <w:proofErr w:type="spellStart"/>
      <w:r w:rsidR="003C7CAD">
        <w:rPr>
          <w:rFonts w:ascii="Times New Roman" w:hAnsi="Times New Roman" w:cs="Times New Roman"/>
          <w:sz w:val="24"/>
          <w:szCs w:val="24"/>
        </w:rPr>
        <w:t>Pasal</w:t>
      </w:r>
      <w:proofErr w:type="spellEnd"/>
      <w:r w:rsidR="003C7CAD">
        <w:rPr>
          <w:rFonts w:ascii="Times New Roman" w:hAnsi="Times New Roman" w:cs="Times New Roman"/>
          <w:sz w:val="24"/>
          <w:szCs w:val="24"/>
        </w:rPr>
        <w:t xml:space="preserve"> 74 Ayat (1), yang </w:t>
      </w:r>
      <w:proofErr w:type="spellStart"/>
      <w:r w:rsidR="003C7CAD">
        <w:rPr>
          <w:rFonts w:ascii="Times New Roman" w:hAnsi="Times New Roman" w:cs="Times New Roman"/>
          <w:sz w:val="24"/>
          <w:szCs w:val="24"/>
        </w:rPr>
        <w:t>selanjutnya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diatur</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lebih</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lanjut</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dalam</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Peraturan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Pemerintah</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Republik</w:t>
      </w:r>
      <w:proofErr w:type="spellEnd"/>
      <w:r w:rsidR="003C7CAD">
        <w:rPr>
          <w:rFonts w:ascii="Times New Roman" w:hAnsi="Times New Roman" w:cs="Times New Roman"/>
          <w:sz w:val="24"/>
          <w:szCs w:val="24"/>
        </w:rPr>
        <w:t xml:space="preserve"> Indonesia </w:t>
      </w:r>
      <w:proofErr w:type="spellStart"/>
      <w:r w:rsidR="003C7CAD">
        <w:rPr>
          <w:rFonts w:ascii="Times New Roman" w:hAnsi="Times New Roman" w:cs="Times New Roman"/>
          <w:sz w:val="24"/>
          <w:szCs w:val="24"/>
        </w:rPr>
        <w:t>Nomor</w:t>
      </w:r>
      <w:proofErr w:type="spellEnd"/>
      <w:r w:rsidR="003C7CAD">
        <w:rPr>
          <w:rFonts w:ascii="Times New Roman" w:hAnsi="Times New Roman" w:cs="Times New Roman"/>
          <w:sz w:val="24"/>
          <w:szCs w:val="24"/>
        </w:rPr>
        <w:t xml:space="preserve"> 47 </w:t>
      </w:r>
      <w:proofErr w:type="spellStart"/>
      <w:r w:rsidR="003C7CAD">
        <w:rPr>
          <w:rFonts w:ascii="Times New Roman" w:hAnsi="Times New Roman" w:cs="Times New Roman"/>
          <w:sz w:val="24"/>
          <w:szCs w:val="24"/>
        </w:rPr>
        <w:t>Tahun</w:t>
      </w:r>
      <w:proofErr w:type="spellEnd"/>
      <w:r w:rsidR="003C7CAD">
        <w:rPr>
          <w:rFonts w:ascii="Times New Roman" w:hAnsi="Times New Roman" w:cs="Times New Roman"/>
          <w:sz w:val="24"/>
          <w:szCs w:val="24"/>
        </w:rPr>
        <w:t xml:space="preserve"> 2012 </w:t>
      </w:r>
      <w:proofErr w:type="spellStart"/>
      <w:r w:rsidR="003C7CAD">
        <w:rPr>
          <w:rFonts w:ascii="Times New Roman" w:hAnsi="Times New Roman" w:cs="Times New Roman"/>
          <w:sz w:val="24"/>
          <w:szCs w:val="24"/>
        </w:rPr>
        <w:t>tentang</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Tanggung</w:t>
      </w:r>
      <w:proofErr w:type="spellEnd"/>
      <w:r w:rsidR="003C7CAD">
        <w:rPr>
          <w:rFonts w:ascii="Times New Roman" w:hAnsi="Times New Roman" w:cs="Times New Roman"/>
          <w:sz w:val="24"/>
          <w:szCs w:val="24"/>
        </w:rPr>
        <w:t xml:space="preserve"> Jawab </w:t>
      </w:r>
      <w:proofErr w:type="spellStart"/>
      <w:r w:rsidR="003C7CAD">
        <w:rPr>
          <w:rFonts w:ascii="Times New Roman" w:hAnsi="Times New Roman" w:cs="Times New Roman"/>
          <w:sz w:val="24"/>
          <w:szCs w:val="24"/>
        </w:rPr>
        <w:t>Sosial</w:t>
      </w:r>
      <w:proofErr w:type="spellEnd"/>
      <w:r w:rsidR="003C7CAD">
        <w:rPr>
          <w:rFonts w:ascii="Times New Roman" w:hAnsi="Times New Roman" w:cs="Times New Roman"/>
          <w:sz w:val="24"/>
          <w:szCs w:val="24"/>
        </w:rPr>
        <w:t xml:space="preserve"> dan </w:t>
      </w:r>
      <w:proofErr w:type="spellStart"/>
      <w:r w:rsidR="003C7CAD">
        <w:rPr>
          <w:rFonts w:ascii="Times New Roman" w:hAnsi="Times New Roman" w:cs="Times New Roman"/>
          <w:sz w:val="24"/>
          <w:szCs w:val="24"/>
        </w:rPr>
        <w:t>Lingkungan</w:t>
      </w:r>
      <w:proofErr w:type="spellEnd"/>
      <w:r w:rsidR="003C7CAD">
        <w:rPr>
          <w:rFonts w:ascii="Times New Roman" w:hAnsi="Times New Roman" w:cs="Times New Roman"/>
          <w:sz w:val="24"/>
          <w:szCs w:val="24"/>
        </w:rPr>
        <w:t xml:space="preserve"> Perseroan </w:t>
      </w:r>
      <w:proofErr w:type="spellStart"/>
      <w:r w:rsidR="003C7CAD">
        <w:rPr>
          <w:rFonts w:ascii="Times New Roman" w:hAnsi="Times New Roman" w:cs="Times New Roman"/>
          <w:sz w:val="24"/>
          <w:szCs w:val="24"/>
        </w:rPr>
        <w:t>Terbatas</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Secara</w:t>
      </w:r>
      <w:proofErr w:type="spellEnd"/>
      <w:r w:rsidR="003C7CAD">
        <w:rPr>
          <w:rFonts w:ascii="Times New Roman" w:hAnsi="Times New Roman" w:cs="Times New Roman"/>
          <w:sz w:val="24"/>
          <w:szCs w:val="24"/>
        </w:rPr>
        <w:t xml:space="preserve"> fundamental, </w:t>
      </w:r>
      <w:proofErr w:type="spellStart"/>
      <w:r w:rsidR="003C7CAD">
        <w:rPr>
          <w:rFonts w:ascii="Times New Roman" w:hAnsi="Times New Roman" w:cs="Times New Roman"/>
          <w:sz w:val="24"/>
          <w:szCs w:val="24"/>
        </w:rPr>
        <w:t>aktivitas</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produksi</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perusahaan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dalam</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jangka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panjang</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memerlukan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pemanfaatan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sumber</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daya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alam</w:t>
      </w:r>
      <w:proofErr w:type="spellEnd"/>
      <w:r w:rsidR="003C7CAD">
        <w:rPr>
          <w:rFonts w:ascii="Times New Roman" w:hAnsi="Times New Roman" w:cs="Times New Roman"/>
          <w:sz w:val="24"/>
          <w:szCs w:val="24"/>
        </w:rPr>
        <w:t xml:space="preserve"> dan </w:t>
      </w:r>
      <w:proofErr w:type="spellStart"/>
      <w:r w:rsidR="003C7CAD">
        <w:rPr>
          <w:rFonts w:ascii="Times New Roman" w:hAnsi="Times New Roman" w:cs="Times New Roman"/>
          <w:sz w:val="24"/>
          <w:szCs w:val="24"/>
        </w:rPr>
        <w:t>sumber</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daya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manusia</w:t>
      </w:r>
      <w:proofErr w:type="spellEnd"/>
      <w:r w:rsidR="003C7CAD">
        <w:rPr>
          <w:rFonts w:ascii="Times New Roman" w:hAnsi="Times New Roman" w:cs="Times New Roman"/>
          <w:sz w:val="24"/>
          <w:szCs w:val="24"/>
        </w:rPr>
        <w:t xml:space="preserve">. Hal </w:t>
      </w:r>
      <w:proofErr w:type="spellStart"/>
      <w:r w:rsidR="003C7CAD">
        <w:rPr>
          <w:rFonts w:ascii="Times New Roman" w:hAnsi="Times New Roman" w:cs="Times New Roman"/>
          <w:sz w:val="24"/>
          <w:szCs w:val="24"/>
        </w:rPr>
        <w:t>ini</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menunjukkan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bahwa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perusahaan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tidak</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semata-mata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harus</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mengutamakan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pencarian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keuntungan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melainkan</w:t>
      </w:r>
      <w:proofErr w:type="spellEnd"/>
      <w:r w:rsidR="003C7CAD">
        <w:rPr>
          <w:rFonts w:ascii="Times New Roman" w:hAnsi="Times New Roman" w:cs="Times New Roman"/>
          <w:sz w:val="24"/>
          <w:szCs w:val="24"/>
        </w:rPr>
        <w:t xml:space="preserve"> juga </w:t>
      </w:r>
      <w:proofErr w:type="spellStart"/>
      <w:r w:rsidR="003C7CAD">
        <w:rPr>
          <w:rFonts w:ascii="Times New Roman" w:hAnsi="Times New Roman" w:cs="Times New Roman"/>
          <w:sz w:val="24"/>
          <w:szCs w:val="24"/>
        </w:rPr>
        <w:t>wajib</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melindungi</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memelihara</w:t>
      </w:r>
      <w:proofErr w:type="spellEnd"/>
      <w:r w:rsidR="003C7CAD">
        <w:rPr>
          <w:rFonts w:ascii="Times New Roman" w:hAnsi="Times New Roman" w:cs="Times New Roman"/>
          <w:sz w:val="24"/>
          <w:szCs w:val="24"/>
        </w:rPr>
        <w:t xml:space="preserve">, dan </w:t>
      </w:r>
      <w:proofErr w:type="spellStart"/>
      <w:r w:rsidR="003C7CAD">
        <w:rPr>
          <w:rFonts w:ascii="Times New Roman" w:hAnsi="Times New Roman" w:cs="Times New Roman"/>
          <w:sz w:val="24"/>
          <w:szCs w:val="24"/>
        </w:rPr>
        <w:t>bahkan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meningkatkan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kualitas</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sumber</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daya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manusia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serta</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lingkungan</w:t>
      </w:r>
      <w:proofErr w:type="spellEnd"/>
      <w:r w:rsidR="003C7CAD">
        <w:rPr>
          <w:rFonts w:ascii="Times New Roman" w:hAnsi="Times New Roman" w:cs="Times New Roman"/>
          <w:sz w:val="24"/>
          <w:szCs w:val="24"/>
        </w:rPr>
        <w:t xml:space="preserve"> </w:t>
      </w:r>
      <w:proofErr w:type="spellStart"/>
      <w:r w:rsidR="003C7CAD">
        <w:rPr>
          <w:rFonts w:ascii="Times New Roman" w:hAnsi="Times New Roman" w:cs="Times New Roman"/>
          <w:sz w:val="24"/>
          <w:szCs w:val="24"/>
        </w:rPr>
        <w:t>alam</w:t>
      </w:r>
      <w:proofErr w:type="spellEnd"/>
      <w:r w:rsidR="003C7CAD">
        <w:rPr>
          <w:rFonts w:ascii="Times New Roman" w:hAnsi="Times New Roman" w:cs="Times New Roman"/>
          <w:sz w:val="24"/>
          <w:szCs w:val="24"/>
        </w:rPr>
        <w:t>.</w:t>
      </w:r>
    </w:p>
    <w:p w14:paraId="204A27D8" w14:textId="77777777" w:rsidR="00CD488C" w:rsidRDefault="003C7CAD">
      <w:pPr>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(SDA)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(SDM).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corporate sustainability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green accounting</w:t>
      </w:r>
      <w:r>
        <w:rPr>
          <w:rFonts w:ascii="Times New Roman" w:hAnsi="Times New Roman" w:cs="Times New Roman"/>
          <w:sz w:val="24"/>
          <w:szCs w:val="24"/>
        </w:rPr>
        <w:t>.</w:t>
      </w:r>
    </w:p>
    <w:p w14:paraId="57E75705" w14:textId="77777777" w:rsidR="00CD488C" w:rsidRDefault="003C7CAD">
      <w:pPr>
        <w:spacing w:after="0" w:line="480" w:lineRule="auto"/>
        <w:ind w:firstLine="425"/>
        <w:jc w:val="both"/>
        <w:rPr>
          <w:rFonts w:ascii="Times New Roman" w:hAnsi="Times New Roman" w:cs="Times New Roman"/>
          <w:sz w:val="24"/>
          <w:szCs w:val="24"/>
        </w:rPr>
      </w:pPr>
      <w:r>
        <w:rPr>
          <w:rFonts w:ascii="Times New Roman" w:hAnsi="Times New Roman" w:cs="Times New Roman"/>
          <w:i/>
          <w:iCs/>
          <w:sz w:val="24"/>
          <w:szCs w:val="24"/>
        </w:rPr>
        <w:t>Green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"/>
          <w:id w:val="-389724502"/>
          <w:placeholder>
            <w:docPart w:val="DefaultPlaceholder_-1854013440"/>
          </w:placeholder>
        </w:sdtPr>
        <w:sdtEndPr/>
        <w:sdtContent>
          <w:r>
            <w:rPr>
              <w:rFonts w:ascii="Times New Roman" w:eastAsia="Times New Roman" w:hAnsi="Times New Roman" w:cs="Times New Roman"/>
              <w:color w:val="000000"/>
              <w:sz w:val="24"/>
            </w:rPr>
            <w:t>(Abdullah &amp; Amiruddin, 2020),</w:t>
          </w:r>
        </w:sdtContent>
      </w:sdt>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inventaris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"/>
          <w:id w:val="-882866724"/>
          <w:placeholder>
            <w:docPart w:val="DefaultPlaceholder_-1854013440"/>
          </w:placeholder>
        </w:sdtPr>
        <w:sdtEndPr/>
        <w:sdtContent>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Justita</w:t>
          </w:r>
          <w:proofErr w:type="spellEnd"/>
          <w:r>
            <w:rPr>
              <w:rFonts w:ascii="Times New Roman" w:eastAsia="Times New Roman" w:hAnsi="Times New Roman" w:cs="Times New Roman"/>
              <w:color w:val="000000"/>
              <w:sz w:val="24"/>
            </w:rPr>
            <w:t xml:space="preserve"> Dura &amp; Riyanto </w:t>
          </w:r>
          <w:proofErr w:type="spellStart"/>
          <w:r>
            <w:rPr>
              <w:rFonts w:ascii="Times New Roman" w:eastAsia="Times New Roman" w:hAnsi="Times New Roman" w:cs="Times New Roman"/>
              <w:color w:val="000000"/>
              <w:sz w:val="24"/>
            </w:rPr>
            <w:t>Suharsono</w:t>
          </w:r>
          <w:proofErr w:type="spellEnd"/>
          <w:r>
            <w:rPr>
              <w:rFonts w:ascii="Times New Roman" w:eastAsia="Times New Roman" w:hAnsi="Times New Roman" w:cs="Times New Roman"/>
              <w:color w:val="000000"/>
              <w:sz w:val="24"/>
            </w:rPr>
            <w:t>, 2022).</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"/>
          <w:id w:val="-1498031154"/>
          <w:placeholder>
            <w:docPart w:val="DefaultPlaceholder_-1854013440"/>
          </w:placeholder>
        </w:sdtPr>
        <w:sdtEndPr/>
        <w:sdtContent>
          <w:r>
            <w:rPr>
              <w:rFonts w:ascii="Times New Roman" w:eastAsia="Times New Roman" w:hAnsi="Times New Roman" w:cs="Times New Roman"/>
              <w:color w:val="000000"/>
              <w:sz w:val="24"/>
              <w:szCs w:val="24"/>
            </w:rPr>
            <w:t xml:space="preserve">(Raras </w:t>
          </w:r>
          <w:proofErr w:type="spellStart"/>
          <w:r>
            <w:rPr>
              <w:rFonts w:ascii="Times New Roman" w:eastAsia="Times New Roman" w:hAnsi="Times New Roman" w:cs="Times New Roman"/>
              <w:color w:val="000000"/>
              <w:sz w:val="24"/>
              <w:szCs w:val="24"/>
            </w:rPr>
            <w:t>Cancerlya</w:t>
          </w:r>
          <w:proofErr w:type="spellEnd"/>
          <w:r>
            <w:rPr>
              <w:rFonts w:ascii="Times New Roman" w:eastAsia="Times New Roman" w:hAnsi="Times New Roman" w:cs="Times New Roman"/>
              <w:color w:val="000000"/>
              <w:sz w:val="24"/>
              <w:szCs w:val="24"/>
            </w:rPr>
            <w:t xml:space="preserve"> Rakesa &amp; Nyoman Sri </w:t>
          </w:r>
          <w:proofErr w:type="spellStart"/>
          <w:r>
            <w:rPr>
              <w:rFonts w:ascii="Times New Roman" w:eastAsia="Times New Roman" w:hAnsi="Times New Roman" w:cs="Times New Roman"/>
              <w:color w:val="000000"/>
              <w:sz w:val="24"/>
              <w:szCs w:val="24"/>
            </w:rPr>
            <w:t>Werastuti</w:t>
          </w:r>
          <w:proofErr w:type="spellEnd"/>
          <w:r>
            <w:rPr>
              <w:rFonts w:ascii="Times New Roman" w:eastAsia="Times New Roman" w:hAnsi="Times New Roman" w:cs="Times New Roman"/>
              <w:color w:val="000000"/>
              <w:sz w:val="24"/>
              <w:szCs w:val="24"/>
            </w:rPr>
            <w:t>, 2022)</w:t>
          </w:r>
        </w:sdtContent>
      </w:sdt>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"/>
          <w:id w:val="807899046"/>
          <w:placeholder>
            <w:docPart w:val="DefaultPlaceholder_-1854013440"/>
          </w:placeholder>
        </w:sdtPr>
        <w:sdtEndPr/>
        <w:sdtContent>
          <w:r>
            <w:rPr>
              <w:rFonts w:ascii="Times New Roman" w:hAnsi="Times New Roman" w:cs="Times New Roman"/>
              <w:color w:val="000000"/>
              <w:sz w:val="24"/>
              <w:szCs w:val="24"/>
            </w:rPr>
            <w:t>(Pertiwi et al., 2023)</w:t>
          </w:r>
        </w:sdtContent>
      </w:sdt>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"/>
          <w:id w:val="-1805615190"/>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Noviany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Rahmatika</w:t>
          </w:r>
          <w:proofErr w:type="spellEnd"/>
          <w:r>
            <w:rPr>
              <w:rFonts w:ascii="Times New Roman" w:hAnsi="Times New Roman" w:cs="Times New Roman"/>
              <w:color w:val="000000"/>
              <w:sz w:val="24"/>
              <w:szCs w:val="24"/>
            </w:rPr>
            <w:t xml:space="preserve"> et al., 2023)</w:t>
          </w:r>
        </w:sdtContent>
      </w:sdt>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corporate sustainability</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operasionalnya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corporate sustainability</w:t>
      </w:r>
      <w:r>
        <w:rPr>
          <w:rFonts w:ascii="Times New Roman" w:hAnsi="Times New Roman" w:cs="Times New Roman"/>
          <w:sz w:val="24"/>
          <w:szCs w:val="24"/>
        </w:rPr>
        <w:t>.</w:t>
      </w:r>
    </w:p>
    <w:p w14:paraId="61023494" w14:textId="77777777" w:rsidR="00CD488C" w:rsidRDefault="003C7CAD">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Selain </w:t>
      </w:r>
      <w:r>
        <w:rPr>
          <w:rFonts w:ascii="Times New Roman" w:hAnsi="Times New Roman" w:cs="Times New Roman"/>
          <w:i/>
          <w:iCs/>
          <w:sz w:val="24"/>
          <w:szCs w:val="24"/>
        </w:rPr>
        <w:t>green accounting</w:t>
      </w:r>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r>
        <w:rPr>
          <w:rFonts w:ascii="Times New Roman" w:hAnsi="Times New Roman" w:cs="Times New Roman"/>
          <w:sz w:val="24"/>
          <w:szCs w:val="24"/>
        </w:rPr>
        <w:t>(MFCA)</w:t>
      </w:r>
      <w:r>
        <w:rPr>
          <w:rFonts w:ascii="Times New Roman" w:hAnsi="Times New Roman" w:cs="Times New Roman"/>
          <w:i/>
          <w:iCs/>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limbahnya</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"/>
          <w:id w:val="-1792270467"/>
          <w:placeholder>
            <w:docPart w:val="DefaultPlaceholder_-1854013440"/>
          </w:placeholder>
        </w:sdtPr>
        <w:sdtEndPr/>
        <w:sdtConten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Selpiyanti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Fakhroni</w:t>
          </w:r>
          <w:proofErr w:type="spellEnd"/>
          <w:r>
            <w:rPr>
              <w:rFonts w:ascii="Times New Roman" w:eastAsia="Times New Roman" w:hAnsi="Times New Roman" w:cs="Times New Roman"/>
              <w:color w:val="000000"/>
              <w:sz w:val="24"/>
              <w:szCs w:val="24"/>
            </w:rPr>
            <w:t>, 2020)</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memantau</w:t>
      </w:r>
      <w:proofErr w:type="spellEnd"/>
      <w:r>
        <w:rPr>
          <w:rFonts w:ascii="Times New Roman" w:hAnsi="Times New Roman" w:cs="Times New Roman"/>
          <w:sz w:val="24"/>
          <w:szCs w:val="24"/>
        </w:rPr>
        <w:t xml:space="preserve"> input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output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volume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MFCA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"/>
          <w:id w:val="47272145"/>
          <w:placeholder>
            <w:docPart w:val="DefaultPlaceholder_-1854013440"/>
          </w:placeholder>
        </w:sdtPr>
        <w:sdtEndPr/>
        <w:sdtContent>
          <w:r>
            <w:rPr>
              <w:rFonts w:ascii="Times New Roman" w:eastAsia="Times New Roman" w:hAnsi="Times New Roman" w:cs="Times New Roman"/>
              <w:color w:val="000000"/>
              <w:sz w:val="24"/>
              <w:szCs w:val="24"/>
            </w:rPr>
            <w:t xml:space="preserve">(Lubis &amp; </w:t>
          </w:r>
          <w:proofErr w:type="spellStart"/>
          <w:r>
            <w:rPr>
              <w:rFonts w:ascii="Times New Roman" w:eastAsia="Times New Roman" w:hAnsi="Times New Roman" w:cs="Times New Roman"/>
              <w:color w:val="000000"/>
              <w:sz w:val="24"/>
              <w:szCs w:val="24"/>
            </w:rPr>
            <w:t>Aristantya</w:t>
          </w:r>
          <w:proofErr w:type="spellEnd"/>
          <w:r>
            <w:rPr>
              <w:rFonts w:ascii="Times New Roman" w:eastAsia="Times New Roman" w:hAnsi="Times New Roman" w:cs="Times New Roman"/>
              <w:color w:val="000000"/>
              <w:sz w:val="24"/>
              <w:szCs w:val="24"/>
            </w:rPr>
            <w:t>, 2024)</w:t>
          </w:r>
        </w:sdtContent>
      </w:sdt>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MFCA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MzODAxNDAtZWM4ZC00ZGI2LWFjMzYtMjc1N2JlMzQwNzA0IiwicHJvcGVydGllcyI6eyJub3RlSW5kZXgiOjB9LCJpc0VkaXRlZCI6ZmFsc2UsIm1hbnVhbE92ZXJyaWRlIjp7ImNpdGVwcm9jVGV4dCI6IihNYXJvdGEsIDIwMTdhKSIsImlzTWFudWFsbHlPdmVycmlkZGVuIjpmYWxzZSwibWFudWFsT3ZlcnJpZGVUZXh0Ijoi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2131814639"/>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Marota</w:t>
          </w:r>
          <w:proofErr w:type="spellEnd"/>
          <w:r>
            <w:rPr>
              <w:rFonts w:ascii="Times New Roman" w:hAnsi="Times New Roman" w:cs="Times New Roman"/>
              <w:color w:val="000000"/>
              <w:sz w:val="24"/>
              <w:szCs w:val="24"/>
            </w:rPr>
            <w:t>, 2017)</w:t>
          </w:r>
        </w:sdtContent>
      </w:sdt>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"/>
          <w:id w:val="1012031929"/>
          <w:placeholder>
            <w:docPart w:val="DefaultPlaceholder_-1854013440"/>
          </w:placeholder>
        </w:sdtPr>
        <w:sdtEndPr/>
        <w:sdtContent>
          <w:r>
            <w:rPr>
              <w:rFonts w:ascii="Times New Roman" w:eastAsia="Times New Roman" w:hAnsi="Times New Roman" w:cs="Times New Roman"/>
              <w:color w:val="000000"/>
              <w:sz w:val="24"/>
              <w:szCs w:val="24"/>
            </w:rPr>
            <w:t xml:space="preserve">(Raras </w:t>
          </w:r>
          <w:proofErr w:type="spellStart"/>
          <w:r>
            <w:rPr>
              <w:rFonts w:ascii="Times New Roman" w:eastAsia="Times New Roman" w:hAnsi="Times New Roman" w:cs="Times New Roman"/>
              <w:color w:val="000000"/>
              <w:sz w:val="24"/>
              <w:szCs w:val="24"/>
            </w:rPr>
            <w:t>Cancerlya</w:t>
          </w:r>
          <w:proofErr w:type="spellEnd"/>
          <w:r>
            <w:rPr>
              <w:rFonts w:ascii="Times New Roman" w:eastAsia="Times New Roman" w:hAnsi="Times New Roman" w:cs="Times New Roman"/>
              <w:color w:val="000000"/>
              <w:sz w:val="24"/>
              <w:szCs w:val="24"/>
            </w:rPr>
            <w:t xml:space="preserve"> Rakesa &amp; Nyoman Sri </w:t>
          </w:r>
          <w:proofErr w:type="spellStart"/>
          <w:r>
            <w:rPr>
              <w:rFonts w:ascii="Times New Roman" w:eastAsia="Times New Roman" w:hAnsi="Times New Roman" w:cs="Times New Roman"/>
              <w:color w:val="000000"/>
              <w:sz w:val="24"/>
              <w:szCs w:val="24"/>
            </w:rPr>
            <w:t>Werastuti</w:t>
          </w:r>
          <w:proofErr w:type="spellEnd"/>
          <w:r>
            <w:rPr>
              <w:rFonts w:ascii="Times New Roman" w:eastAsia="Times New Roman" w:hAnsi="Times New Roman" w:cs="Times New Roman"/>
              <w:color w:val="000000"/>
              <w:sz w:val="24"/>
              <w:szCs w:val="24"/>
            </w:rPr>
            <w:t>, 2022)</w:t>
          </w:r>
        </w:sdtContent>
      </w:sdt>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"/>
          <w:id w:val="1228881800"/>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Tyastuty</w:t>
          </w:r>
          <w:proofErr w:type="spellEnd"/>
          <w:r>
            <w:rPr>
              <w:rFonts w:ascii="Times New Roman" w:hAnsi="Times New Roman" w:cs="Times New Roman"/>
              <w:color w:val="000000"/>
              <w:sz w:val="24"/>
              <w:szCs w:val="24"/>
            </w:rPr>
            <w:t xml:space="preserve"> et al., 2023)</w:t>
          </w:r>
        </w:sdtContent>
      </w:sdt>
      <w:r>
        <w:rPr>
          <w:rFonts w:ascii="Times New Roman" w:hAnsi="Times New Roman" w:cs="Times New Roman"/>
          <w:sz w:val="24"/>
          <w:szCs w:val="24"/>
        </w:rPr>
        <w:t xml:space="preserve">, MFCA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corporate sustainability</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2CA802D5" w14:textId="77777777" w:rsidR="00CD488C" w:rsidRDefault="003C7CAD">
      <w:pPr>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korporat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operasinya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Selama </w:t>
      </w:r>
      <w:r>
        <w:rPr>
          <w:rFonts w:ascii="Times New Roman" w:hAnsi="Times New Roman" w:cs="Times New Roman"/>
          <w:sz w:val="24"/>
          <w:szCs w:val="24"/>
        </w:rPr>
        <w:lastRenderedPageBreak/>
        <w:t xml:space="preserve">proses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cair</w:t>
      </w:r>
      <w:proofErr w:type="spellEnd"/>
      <w:r>
        <w:rPr>
          <w:rFonts w:ascii="Times New Roman" w:hAnsi="Times New Roman" w:cs="Times New Roman"/>
          <w:sz w:val="24"/>
          <w:szCs w:val="24"/>
        </w:rPr>
        <w:t xml:space="preserve">, dan gas, yang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mencemari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dan air </w:t>
      </w:r>
      <w:sdt>
        <w:sdtPr>
          <w:rPr>
            <w:rFonts w:ascii="Times New Roman" w:hAnsi="Times New Roman" w:cs="Times New Roman"/>
            <w:color w:val="000000"/>
            <w:sz w:val="24"/>
            <w:szCs w:val="24"/>
          </w:rPr>
          <w:tag w:val="MENDELEY_CITATION_v3_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"/>
          <w:id w:val="615797337"/>
          <w:placeholder>
            <w:docPart w:val="DefaultPlaceholder_-1854013440"/>
          </w:placeholder>
        </w:sdtPr>
        <w:sdtEndPr/>
        <w:sdtContent>
          <w:r>
            <w:rPr>
              <w:rFonts w:ascii="Times New Roman" w:eastAsia="Times New Roman" w:hAnsi="Times New Roman" w:cs="Times New Roman"/>
              <w:color w:val="000000"/>
              <w:sz w:val="24"/>
            </w:rPr>
            <w:t>(Şimşek &amp; Öztürk, 2021)</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Faktanya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menitikberatkan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memikirkan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"/>
          <w:id w:val="1518736314"/>
          <w:placeholder>
            <w:docPart w:val="DefaultPlaceholder_-1854013440"/>
          </w:placeholder>
        </w:sdtPr>
        <w:sdtEndPr/>
        <w:sdtContent>
          <w:r>
            <w:rPr>
              <w:rFonts w:ascii="Times New Roman" w:eastAsia="Times New Roman" w:hAnsi="Times New Roman" w:cs="Times New Roman"/>
              <w:color w:val="000000"/>
              <w:sz w:val="24"/>
            </w:rPr>
            <w:t xml:space="preserve">(Raras </w:t>
          </w:r>
          <w:proofErr w:type="spellStart"/>
          <w:r>
            <w:rPr>
              <w:rFonts w:ascii="Times New Roman" w:eastAsia="Times New Roman" w:hAnsi="Times New Roman" w:cs="Times New Roman"/>
              <w:color w:val="000000"/>
              <w:sz w:val="24"/>
            </w:rPr>
            <w:t>Cancerlya</w:t>
          </w:r>
          <w:proofErr w:type="spellEnd"/>
          <w:r>
            <w:rPr>
              <w:rFonts w:ascii="Times New Roman" w:eastAsia="Times New Roman" w:hAnsi="Times New Roman" w:cs="Times New Roman"/>
              <w:color w:val="000000"/>
              <w:sz w:val="24"/>
            </w:rPr>
            <w:t xml:space="preserve"> Rakesa &amp; Nyoman Sri </w:t>
          </w:r>
          <w:proofErr w:type="spellStart"/>
          <w:r>
            <w:rPr>
              <w:rFonts w:ascii="Times New Roman" w:eastAsia="Times New Roman" w:hAnsi="Times New Roman" w:cs="Times New Roman"/>
              <w:color w:val="000000"/>
              <w:sz w:val="24"/>
            </w:rPr>
            <w:t>Werastuti</w:t>
          </w:r>
          <w:proofErr w:type="spellEnd"/>
          <w:r>
            <w:rPr>
              <w:rFonts w:ascii="Times New Roman" w:eastAsia="Times New Roman" w:hAnsi="Times New Roman" w:cs="Times New Roman"/>
              <w:color w:val="000000"/>
              <w:sz w:val="24"/>
            </w:rPr>
            <w:t>, 2022)</w:t>
          </w:r>
        </w:sdtContent>
      </w:sdt>
      <w:r>
        <w:rPr>
          <w:rFonts w:ascii="Times New Roman" w:hAnsi="Times New Roman" w:cs="Times New Roman"/>
          <w:sz w:val="24"/>
          <w:szCs w:val="24"/>
        </w:rPr>
        <w:t xml:space="preserve">. Jika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ditargetkan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w:t>
      </w:r>
    </w:p>
    <w:p w14:paraId="448182E4" w14:textId="77777777" w:rsidR="00CD488C" w:rsidRDefault="003C7CAD">
      <w:pPr>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rentan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bisnisnya</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"/>
          <w:id w:val="-1883156823"/>
          <w:placeholder>
            <w:docPart w:val="DefaultPlaceholder_-1854013440"/>
          </w:placeholder>
        </w:sdtPr>
        <w:sdtEndPr/>
        <w:sdtContent>
          <w:r>
            <w:rPr>
              <w:rFonts w:ascii="Times New Roman" w:hAnsi="Times New Roman" w:cs="Times New Roman"/>
              <w:color w:val="000000"/>
              <w:sz w:val="24"/>
              <w:szCs w:val="24"/>
            </w:rPr>
            <w:t>(Mufidah, 2018)</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Dikutip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"/>
          <w:id w:val="-33124725"/>
          <w:placeholder>
            <w:docPart w:val="DefaultPlaceholder_-1854013440"/>
          </w:placeholder>
        </w:sdtPr>
        <w:sdtEndPr/>
        <w:sdtContent>
          <w:r>
            <w:rPr>
              <w:rFonts w:ascii="Times New Roman" w:hAnsi="Times New Roman" w:cs="Times New Roman"/>
              <w:color w:val="000000"/>
              <w:sz w:val="24"/>
              <w:szCs w:val="24"/>
            </w:rPr>
            <w:t>(Taufiq, 2021)</w:t>
          </w:r>
        </w:sdtContent>
      </w:sdt>
      <w:r>
        <w:rPr>
          <w:rFonts w:ascii="Times New Roman" w:hAnsi="Times New Roman" w:cs="Times New Roman"/>
          <w:sz w:val="24"/>
          <w:szCs w:val="24"/>
        </w:rPr>
        <w:t xml:space="preserve">, </w:t>
      </w:r>
      <w:r>
        <w:rPr>
          <w:rFonts w:ascii="Times New Roman" w:hAnsi="Times New Roman" w:cs="Times New Roman"/>
          <w:i/>
          <w:iCs/>
          <w:sz w:val="24"/>
          <w:szCs w:val="24"/>
        </w:rPr>
        <w:t xml:space="preserve">Ecological Observation and Wetlands Conservation </w:t>
      </w:r>
      <w:r>
        <w:rPr>
          <w:rFonts w:ascii="Times New Roman" w:hAnsi="Times New Roman" w:cs="Times New Roman"/>
          <w:sz w:val="24"/>
          <w:szCs w:val="24"/>
        </w:rPr>
        <w:t>(</w:t>
      </w:r>
      <w:proofErr w:type="spellStart"/>
      <w:r>
        <w:rPr>
          <w:rFonts w:ascii="Times New Roman" w:hAnsi="Times New Roman" w:cs="Times New Roman"/>
          <w:sz w:val="24"/>
          <w:szCs w:val="24"/>
        </w:rPr>
        <w:t>Ecoton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B3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Sungai </w:t>
      </w:r>
      <w:proofErr w:type="spellStart"/>
      <w:r>
        <w:rPr>
          <w:rFonts w:ascii="Times New Roman" w:hAnsi="Times New Roman" w:cs="Times New Roman"/>
          <w:sz w:val="24"/>
          <w:szCs w:val="24"/>
        </w:rPr>
        <w:t>Brantas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PT Tjiwi Kimia. Hasil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Balongbendo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Sidoarjo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w:t>
      </w:r>
    </w:p>
    <w:p w14:paraId="378732AE" w14:textId="77777777" w:rsidR="00CD488C" w:rsidRDefault="003C7CAD">
      <w:pPr>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pemasan</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rata-rata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atmosfer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sebagai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global warming</w:t>
      </w:r>
      <w:r>
        <w:rPr>
          <w:rFonts w:ascii="Times New Roman" w:hAnsi="Times New Roman" w:cs="Times New Roman"/>
          <w:sz w:val="24"/>
          <w:szCs w:val="24"/>
        </w:rPr>
        <w:t xml:space="preserve">. </w:t>
      </w:r>
      <w:r>
        <w:rPr>
          <w:rFonts w:ascii="Times New Roman" w:hAnsi="Times New Roman" w:cs="Times New Roman"/>
          <w:i/>
          <w:iCs/>
          <w:sz w:val="24"/>
          <w:szCs w:val="24"/>
        </w:rPr>
        <w:t>World Meteorological Organization</w:t>
      </w:r>
      <w:r>
        <w:rPr>
          <w:rFonts w:ascii="Times New Roman" w:hAnsi="Times New Roman" w:cs="Times New Roman"/>
          <w:sz w:val="24"/>
          <w:szCs w:val="24"/>
        </w:rPr>
        <w:t xml:space="preserve"> (WMO)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derajat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celsius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WMO </w:t>
      </w:r>
      <w:proofErr w:type="spellStart"/>
      <w:r>
        <w:rPr>
          <w:rFonts w:ascii="Times New Roman" w:hAnsi="Times New Roman" w:cs="Times New Roman"/>
          <w:sz w:val="24"/>
          <w:szCs w:val="24"/>
        </w:rPr>
        <w:t>memperkirakan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derajat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celcius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"/>
          <w:id w:val="-1284807171"/>
          <w:placeholder>
            <w:docPart w:val="DefaultPlaceholder_-1854013440"/>
          </w:placeholder>
        </w:sdtPr>
        <w:sdtEndPr/>
        <w:sdtContent>
          <w:r>
            <w:rPr>
              <w:rFonts w:ascii="Times New Roman" w:hAnsi="Times New Roman" w:cs="Times New Roman"/>
              <w:color w:val="000000"/>
              <w:sz w:val="24"/>
              <w:szCs w:val="24"/>
            </w:rPr>
            <w:t>(Hendra, 2020)</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ekstrim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w:t>
      </w:r>
    </w:p>
    <w:p w14:paraId="58B00C7C" w14:textId="77777777" w:rsidR="00CD488C" w:rsidRDefault="003C7CAD">
      <w:pPr>
        <w:spacing w:after="0" w:line="480" w:lineRule="auto"/>
        <w:ind w:firstLine="425"/>
        <w:jc w:val="both"/>
        <w:rPr>
          <w:rFonts w:ascii="Times New Roman" w:hAnsi="Times New Roman" w:cs="Times New Roman"/>
          <w:sz w:val="24"/>
          <w:szCs w:val="24"/>
          <w:lang w:val="zh-CN"/>
        </w:rPr>
      </w:pPr>
      <w:r>
        <w:rPr>
          <w:rFonts w:ascii="Times New Roman" w:hAnsi="Times New Roman" w:cs="Times New Roman"/>
          <w:sz w:val="24"/>
          <w:szCs w:val="24"/>
          <w:lang w:val="zh-CN"/>
        </w:rPr>
        <w:t>Pada penelitian-penelitian terdahulu, terdapat beberapa perbedaan dalam hasil penelitian yang dilakukan, sehingga peneliti ingin melakukan penelitian lebih lanjut untuk mengetahui apakah hasil yang diperoleh akan sama atau berbeda. Objek penelitian terdahulu juga lebih banyak mengarah pada sektor pertambangan, sedangkan pada penelitian ini menggunakan objek penelitian pada sektor dasar dan kimia yang terdaftar di Bursa Efek Indonesia (BEI).</w:t>
      </w:r>
    </w:p>
    <w:p w14:paraId="74DBD1A0" w14:textId="77777777" w:rsidR="00CD488C" w:rsidRDefault="003C7CAD">
      <w:pPr>
        <w:spacing w:after="0" w:line="480" w:lineRule="auto"/>
        <w:ind w:firstLine="425"/>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Oleh karena itu, berdasarkan latar belakang masalah tersebut, maka judul penelitian ini adalah </w:t>
      </w:r>
      <w:r>
        <w:rPr>
          <w:rFonts w:ascii="Times New Roman" w:hAnsi="Times New Roman" w:cs="Times New Roman"/>
          <w:b/>
          <w:bCs/>
          <w:sz w:val="24"/>
          <w:szCs w:val="24"/>
          <w:lang w:val="zh-CN"/>
        </w:rPr>
        <w:t xml:space="preserve">“Pengaruh </w:t>
      </w:r>
      <w:r>
        <w:rPr>
          <w:rFonts w:ascii="Times New Roman" w:hAnsi="Times New Roman" w:cs="Times New Roman"/>
          <w:b/>
          <w:bCs/>
          <w:i/>
          <w:iCs/>
          <w:sz w:val="24"/>
          <w:szCs w:val="24"/>
          <w:lang w:val="zh-CN"/>
        </w:rPr>
        <w:t>Green Accounting</w:t>
      </w:r>
      <w:r>
        <w:rPr>
          <w:rFonts w:ascii="Times New Roman" w:hAnsi="Times New Roman" w:cs="Times New Roman"/>
          <w:b/>
          <w:bCs/>
          <w:sz w:val="24"/>
          <w:szCs w:val="24"/>
          <w:lang w:val="zh-CN"/>
        </w:rPr>
        <w:t xml:space="preserve"> dan </w:t>
      </w:r>
      <w:r>
        <w:rPr>
          <w:rFonts w:ascii="Times New Roman" w:hAnsi="Times New Roman" w:cs="Times New Roman"/>
          <w:b/>
          <w:bCs/>
          <w:i/>
          <w:iCs/>
          <w:sz w:val="24"/>
          <w:szCs w:val="24"/>
          <w:lang w:val="zh-CN"/>
        </w:rPr>
        <w:t xml:space="preserve">Material Flow Cost Accounting </w:t>
      </w:r>
      <w:r>
        <w:rPr>
          <w:rFonts w:ascii="Times New Roman" w:hAnsi="Times New Roman" w:cs="Times New Roman"/>
          <w:b/>
          <w:bCs/>
          <w:sz w:val="24"/>
          <w:szCs w:val="24"/>
          <w:lang w:val="zh-CN"/>
        </w:rPr>
        <w:t>(MFCA)</w:t>
      </w:r>
      <w:r>
        <w:rPr>
          <w:rFonts w:ascii="Times New Roman" w:hAnsi="Times New Roman" w:cs="Times New Roman"/>
          <w:b/>
          <w:bCs/>
          <w:i/>
          <w:iCs/>
          <w:sz w:val="24"/>
          <w:szCs w:val="24"/>
          <w:lang w:val="zh-CN"/>
        </w:rPr>
        <w:t xml:space="preserve"> </w:t>
      </w:r>
      <w:r>
        <w:rPr>
          <w:rFonts w:ascii="Times New Roman" w:hAnsi="Times New Roman" w:cs="Times New Roman"/>
          <w:b/>
          <w:bCs/>
          <w:sz w:val="24"/>
          <w:szCs w:val="24"/>
          <w:lang w:val="zh-CN"/>
        </w:rPr>
        <w:t>Terhadap Keberlanjutan Perusahaan Pada Perusahaan Industri Dasar dan Kimia yang Terdaftar di Bursa Efek Indonesia (BEI) Tahun 2021-2023”</w:t>
      </w:r>
      <w:r>
        <w:rPr>
          <w:rFonts w:ascii="Times New Roman" w:hAnsi="Times New Roman" w:cs="Times New Roman"/>
          <w:sz w:val="24"/>
          <w:szCs w:val="24"/>
          <w:lang w:val="zh-CN"/>
        </w:rPr>
        <w:t>.</w:t>
      </w:r>
    </w:p>
    <w:p w14:paraId="3005EC80" w14:textId="77777777" w:rsidR="00CD488C" w:rsidRDefault="003C7CAD">
      <w:pPr>
        <w:pStyle w:val="Heading2"/>
      </w:pPr>
      <w:bookmarkStart w:id="15" w:name="_Toc192447024"/>
      <w:bookmarkStart w:id="16" w:name="_Toc200484698"/>
      <w:proofErr w:type="spellStart"/>
      <w:r>
        <w:t>Rumusan</w:t>
      </w:r>
      <w:proofErr w:type="spellEnd"/>
      <w:r>
        <w:t xml:space="preserve"> </w:t>
      </w:r>
      <w:proofErr w:type="spellStart"/>
      <w:r>
        <w:t>Masalah</w:t>
      </w:r>
      <w:bookmarkEnd w:id="15"/>
      <w:bookmarkEnd w:id="16"/>
      <w:proofErr w:type="spellEnd"/>
    </w:p>
    <w:p w14:paraId="6E4EAA43" w14:textId="77777777" w:rsidR="00CD488C" w:rsidRDefault="003C7CAD">
      <w:pPr>
        <w:spacing w:after="0" w:line="480" w:lineRule="auto"/>
        <w:ind w:firstLine="360"/>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AE6BC48" w14:textId="77777777" w:rsidR="00CD488C" w:rsidRDefault="003C7CAD">
      <w:pPr>
        <w:pStyle w:val="ListParagraph"/>
        <w:numPr>
          <w:ilvl w:val="0"/>
          <w:numId w:val="4"/>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Apakah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w:t>
      </w:r>
    </w:p>
    <w:p w14:paraId="60D1FE61" w14:textId="77777777" w:rsidR="00CD488C" w:rsidRDefault="003C7CAD">
      <w:pPr>
        <w:pStyle w:val="ListParagraph"/>
        <w:numPr>
          <w:ilvl w:val="0"/>
          <w:numId w:val="4"/>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w:t>
      </w:r>
    </w:p>
    <w:p w14:paraId="7318C27A" w14:textId="77777777" w:rsidR="00CD488C" w:rsidRDefault="003C7CAD">
      <w:pPr>
        <w:pStyle w:val="ListParagraph"/>
        <w:numPr>
          <w:ilvl w:val="0"/>
          <w:numId w:val="4"/>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w:t>
      </w:r>
    </w:p>
    <w:p w14:paraId="17E9AA19" w14:textId="77777777" w:rsidR="00CD488C" w:rsidRDefault="003C7CAD">
      <w:pPr>
        <w:pStyle w:val="Heading2"/>
      </w:pPr>
      <w:bookmarkStart w:id="17" w:name="_Toc192447025"/>
      <w:bookmarkStart w:id="18" w:name="_Toc200484699"/>
      <w:r>
        <w:t>Tujuan Penelitian</w:t>
      </w:r>
      <w:bookmarkEnd w:id="17"/>
      <w:bookmarkEnd w:id="18"/>
    </w:p>
    <w:p w14:paraId="7A2F4A95" w14:textId="77777777" w:rsidR="00CD488C" w:rsidRDefault="003C7CAD">
      <w:pPr>
        <w:spacing w:after="0" w:line="48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34D3D9A" w14:textId="77777777" w:rsidR="00CD488C" w:rsidRDefault="003C7CAD">
      <w:pPr>
        <w:pStyle w:val="ListParagraph"/>
        <w:numPr>
          <w:ilvl w:val="0"/>
          <w:numId w:val="3"/>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45410002" w14:textId="77777777" w:rsidR="00CD488C" w:rsidRDefault="003C7CAD">
      <w:pPr>
        <w:pStyle w:val="ListParagraph"/>
        <w:numPr>
          <w:ilvl w:val="0"/>
          <w:numId w:val="3"/>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69AA1602" w14:textId="77777777" w:rsidR="00CD488C" w:rsidRDefault="003C7CAD">
      <w:pPr>
        <w:pStyle w:val="ListParagraph"/>
        <w:numPr>
          <w:ilvl w:val="0"/>
          <w:numId w:val="3"/>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3D1B2DEF" w14:textId="77777777" w:rsidR="00CD488C" w:rsidRDefault="003C7CAD">
      <w:pPr>
        <w:pStyle w:val="Heading2"/>
      </w:pPr>
      <w:bookmarkStart w:id="19" w:name="_Toc192447026"/>
      <w:bookmarkStart w:id="20" w:name="_Toc200484700"/>
      <w:r>
        <w:t>Manfaat Penelitian</w:t>
      </w:r>
      <w:bookmarkEnd w:id="19"/>
      <w:bookmarkEnd w:id="20"/>
    </w:p>
    <w:p w14:paraId="56BDF02E" w14:textId="5A043E62" w:rsidR="00CD488C" w:rsidRDefault="003C7CAD">
      <w:pPr>
        <w:spacing w:after="0" w:line="48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penjabaran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6FDA1189" w14:textId="1BDFB01B" w:rsidR="00EA657A" w:rsidRDefault="00EA657A">
      <w:pPr>
        <w:spacing w:after="0" w:line="480" w:lineRule="auto"/>
        <w:ind w:firstLine="360"/>
        <w:jc w:val="both"/>
        <w:rPr>
          <w:rFonts w:ascii="Times New Roman" w:hAnsi="Times New Roman" w:cs="Times New Roman"/>
          <w:sz w:val="24"/>
          <w:szCs w:val="24"/>
        </w:rPr>
      </w:pPr>
    </w:p>
    <w:p w14:paraId="6F73AEAF" w14:textId="77777777" w:rsidR="00EA657A" w:rsidRDefault="00EA657A">
      <w:pPr>
        <w:spacing w:after="0" w:line="480" w:lineRule="auto"/>
        <w:ind w:firstLine="360"/>
        <w:jc w:val="both"/>
        <w:rPr>
          <w:rFonts w:ascii="Times New Roman" w:hAnsi="Times New Roman" w:cs="Times New Roman"/>
          <w:sz w:val="24"/>
          <w:szCs w:val="24"/>
        </w:rPr>
      </w:pPr>
    </w:p>
    <w:p w14:paraId="4FB4040E" w14:textId="77777777" w:rsidR="00CD488C" w:rsidRDefault="003C7CAD">
      <w:pPr>
        <w:pStyle w:val="ListParagraph"/>
        <w:numPr>
          <w:ilvl w:val="0"/>
          <w:numId w:val="2"/>
        </w:numPr>
        <w:spacing w:after="0" w:line="480" w:lineRule="auto"/>
        <w:ind w:left="284" w:hanging="284"/>
        <w:rPr>
          <w:rFonts w:ascii="Times New Roman" w:hAnsi="Times New Roman" w:cs="Times New Roman"/>
          <w:b/>
          <w:bCs/>
          <w:sz w:val="24"/>
          <w:szCs w:val="24"/>
        </w:rPr>
      </w:pPr>
      <w:r>
        <w:rPr>
          <w:rFonts w:ascii="Times New Roman" w:hAnsi="Times New Roman" w:cs="Times New Roman"/>
          <w:b/>
          <w:bCs/>
          <w:sz w:val="24"/>
          <w:szCs w:val="24"/>
        </w:rPr>
        <w:lastRenderedPageBreak/>
        <w:t xml:space="preserve">Manfaat </w:t>
      </w:r>
      <w:proofErr w:type="spellStart"/>
      <w:r>
        <w:rPr>
          <w:rFonts w:ascii="Times New Roman" w:hAnsi="Times New Roman" w:cs="Times New Roman"/>
          <w:b/>
          <w:bCs/>
          <w:sz w:val="24"/>
          <w:szCs w:val="24"/>
        </w:rPr>
        <w:t>Teoritis</w:t>
      </w:r>
      <w:proofErr w:type="spellEnd"/>
    </w:p>
    <w:p w14:paraId="480C63C7" w14:textId="77777777" w:rsidR="00CD488C" w:rsidRDefault="003C7CAD">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pada </w:t>
      </w:r>
      <w:r>
        <w:rPr>
          <w:rFonts w:ascii="Times New Roman" w:hAnsi="Times New Roman" w:cs="Times New Roman"/>
          <w:i/>
          <w:iCs/>
          <w:sz w:val="24"/>
          <w:szCs w:val="24"/>
        </w:rPr>
        <w:t xml:space="preserve">green accounting </w:t>
      </w:r>
      <w:r>
        <w:rPr>
          <w:rFonts w:ascii="Times New Roman" w:hAnsi="Times New Roman" w:cs="Times New Roman"/>
          <w:sz w:val="24"/>
          <w:szCs w:val="24"/>
        </w:rPr>
        <w:t xml:space="preserve">dan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corporate sustainability</w:t>
      </w:r>
      <w:r>
        <w:rPr>
          <w:rFonts w:ascii="Times New Roman" w:hAnsi="Times New Roman" w:cs="Times New Roman"/>
          <w:sz w:val="24"/>
          <w:szCs w:val="24"/>
        </w:rPr>
        <w:t>).</w:t>
      </w:r>
    </w:p>
    <w:p w14:paraId="1E5CA934" w14:textId="77777777" w:rsidR="00CD488C" w:rsidRDefault="003C7CAD">
      <w:pPr>
        <w:pStyle w:val="ListParagraph"/>
        <w:numPr>
          <w:ilvl w:val="0"/>
          <w:numId w:val="2"/>
        </w:numPr>
        <w:spacing w:after="0" w:line="480" w:lineRule="auto"/>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Manfaat </w:t>
      </w:r>
      <w:proofErr w:type="spellStart"/>
      <w:r>
        <w:rPr>
          <w:rFonts w:ascii="Times New Roman" w:hAnsi="Times New Roman" w:cs="Times New Roman"/>
          <w:b/>
          <w:bCs/>
          <w:sz w:val="24"/>
          <w:szCs w:val="24"/>
        </w:rPr>
        <w:t>Praktis</w:t>
      </w:r>
      <w:proofErr w:type="spellEnd"/>
    </w:p>
    <w:p w14:paraId="63D3F68C" w14:textId="77777777" w:rsidR="00CD488C" w:rsidRDefault="003C7CA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Perusahaan</w:t>
      </w:r>
    </w:p>
    <w:p w14:paraId="55A63DB6" w14:textId="77777777" w:rsidR="00CD488C" w:rsidRDefault="003C7CAD">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di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p>
    <w:p w14:paraId="659A5BB0" w14:textId="77777777" w:rsidR="00CD488C" w:rsidRDefault="003C7CA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Investor dan Calon Investor</w:t>
      </w:r>
    </w:p>
    <w:p w14:paraId="6DBC5058" w14:textId="77777777" w:rsidR="00CD488C" w:rsidRDefault="003C7CAD">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investor dan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w:t>
      </w:r>
    </w:p>
    <w:p w14:paraId="6C631EE7" w14:textId="77777777" w:rsidR="00CD488C" w:rsidRDefault="003C7CAD">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Regulator</w:t>
      </w:r>
    </w:p>
    <w:p w14:paraId="31A56327" w14:textId="77777777" w:rsidR="00CD488C" w:rsidRDefault="003C7CAD">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5D9FC2DB" w14:textId="77777777" w:rsidR="00BC3163" w:rsidRDefault="00BC3163" w:rsidP="00BC3163">
      <w:pPr>
        <w:pStyle w:val="Heading1"/>
        <w:spacing w:line="480" w:lineRule="auto"/>
        <w:jc w:val="left"/>
        <w:sectPr w:rsidR="00BC3163" w:rsidSect="00D613C7">
          <w:headerReference w:type="default" r:id="rId17"/>
          <w:footerReference w:type="default" r:id="rId18"/>
          <w:pgSz w:w="11906" w:h="16838"/>
          <w:pgMar w:top="2268" w:right="1701" w:bottom="1701" w:left="2268" w:header="709" w:footer="709" w:gutter="0"/>
          <w:pgNumType w:start="1"/>
          <w:cols w:space="708"/>
          <w:titlePg/>
          <w:docGrid w:linePitch="360"/>
        </w:sectPr>
      </w:pPr>
      <w:bookmarkStart w:id="21" w:name="_Toc192447027"/>
    </w:p>
    <w:p w14:paraId="5AD7CADA" w14:textId="2D6382DA" w:rsidR="00CD488C" w:rsidRDefault="003C7CAD" w:rsidP="00BC3163">
      <w:pPr>
        <w:pStyle w:val="Heading1"/>
        <w:spacing w:line="480" w:lineRule="auto"/>
      </w:pPr>
      <w:bookmarkStart w:id="22" w:name="_Toc200484701"/>
      <w:r>
        <w:lastRenderedPageBreak/>
        <w:t xml:space="preserve">BAB II </w:t>
      </w:r>
      <w:r>
        <w:br/>
        <w:t>KAJIAN PUSTAKA</w:t>
      </w:r>
      <w:bookmarkEnd w:id="21"/>
      <w:bookmarkEnd w:id="22"/>
    </w:p>
    <w:p w14:paraId="238DE23E" w14:textId="77777777" w:rsidR="00CD488C" w:rsidRDefault="003C7CAD">
      <w:pPr>
        <w:pStyle w:val="BAB2"/>
        <w:spacing w:after="0"/>
        <w:contextualSpacing w:val="0"/>
        <w:rPr>
          <w:bCs/>
        </w:rPr>
      </w:pPr>
      <w:bookmarkStart w:id="23" w:name="_Toc192447028"/>
      <w:bookmarkStart w:id="24" w:name="_Toc200484702"/>
      <w:proofErr w:type="spellStart"/>
      <w:r>
        <w:rPr>
          <w:bCs/>
        </w:rPr>
        <w:t>Landasan</w:t>
      </w:r>
      <w:proofErr w:type="spellEnd"/>
      <w:r>
        <w:rPr>
          <w:bCs/>
        </w:rPr>
        <w:t xml:space="preserve"> Teori</w:t>
      </w:r>
      <w:bookmarkEnd w:id="23"/>
      <w:bookmarkEnd w:id="24"/>
    </w:p>
    <w:p w14:paraId="152D1E39" w14:textId="77777777" w:rsidR="00CD488C" w:rsidRDefault="003C7CAD">
      <w:pPr>
        <w:pStyle w:val="Heading3"/>
        <w:contextualSpacing w:val="0"/>
        <w:rPr>
          <w:i/>
          <w:iCs w:val="0"/>
        </w:rPr>
      </w:pPr>
      <w:bookmarkStart w:id="25" w:name="_Toc192447029"/>
      <w:bookmarkStart w:id="26" w:name="_Toc200484703"/>
      <w:r>
        <w:rPr>
          <w:i/>
          <w:iCs w:val="0"/>
        </w:rPr>
        <w:t>Stakeholder Theory</w:t>
      </w:r>
      <w:bookmarkEnd w:id="25"/>
      <w:bookmarkEnd w:id="26"/>
    </w:p>
    <w:p w14:paraId="7EED1EEF" w14:textId="77777777" w:rsidR="00CD488C" w:rsidRDefault="003C7CAD">
      <w:pPr>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"/>
          <w:id w:val="-1727982349"/>
          <w:placeholder>
            <w:docPart w:val="DefaultPlaceholder_-1854013440"/>
          </w:placeholder>
        </w:sdtPr>
        <w:sdtEndPr/>
        <w:sdtContent>
          <w:r>
            <w:rPr>
              <w:rFonts w:ascii="Times New Roman" w:eastAsia="Times New Roman" w:hAnsi="Times New Roman" w:cs="Times New Roman"/>
              <w:color w:val="000000"/>
              <w:sz w:val="24"/>
              <w:szCs w:val="24"/>
            </w:rPr>
            <w:t>(Freeman &amp; McVea, 1984)</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stakeholder yang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para stakeholder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mana stakeholder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stakeholder primer dan stakeholder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Stakeholder primer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individua dan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shareholder, investor,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Rokhlinasari</w:t>
      </w:r>
      <w:proofErr w:type="spellEnd"/>
      <w:r>
        <w:rPr>
          <w:rFonts w:ascii="Times New Roman" w:hAnsi="Times New Roman" w:cs="Times New Roman"/>
          <w:sz w:val="24"/>
          <w:szCs w:val="24"/>
        </w:rPr>
        <w:t>, 2016).</w:t>
      </w:r>
    </w:p>
    <w:p w14:paraId="69C8B9CC" w14:textId="77777777" w:rsidR="00CD488C" w:rsidRDefault="003C7CAD">
      <w:pPr>
        <w:tabs>
          <w:tab w:val="left" w:pos="6037"/>
        </w:tabs>
        <w:spacing w:after="0" w:line="480" w:lineRule="auto"/>
        <w:ind w:firstLine="425"/>
        <w:jc w:val="both"/>
        <w:rPr>
          <w:rFonts w:ascii="Times New Roman" w:hAnsi="Times New Roman" w:cs="Times New Roman"/>
          <w:color w:val="000000"/>
          <w:sz w:val="24"/>
          <w:szCs w:val="24"/>
        </w:rPr>
      </w:pP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"/>
          <w:id w:val="1632821393"/>
          <w:placeholder>
            <w:docPart w:val="DefaultPlaceholder_-1854013440"/>
          </w:placeholder>
        </w:sdtPr>
        <w:sdtEndPr/>
        <w:sdtContent>
          <w:r>
            <w:rPr>
              <w:rFonts w:ascii="Times New Roman" w:hAnsi="Times New Roman" w:cs="Times New Roman"/>
              <w:color w:val="000000"/>
              <w:sz w:val="24"/>
              <w:szCs w:val="24"/>
            </w:rPr>
            <w:t>(Freeman et al., 2021),</w:t>
          </w:r>
        </w:sdtContent>
      </w:sd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teori</w:t>
      </w:r>
      <w:proofErr w:type="spellEnd"/>
      <w:r>
        <w:rPr>
          <w:rFonts w:ascii="Times New Roman" w:hAnsi="Times New Roman" w:cs="Times New Roman"/>
          <w:color w:val="000000"/>
          <w:sz w:val="24"/>
          <w:szCs w:val="24"/>
        </w:rPr>
        <w:t xml:space="preserve"> stakeholder </w:t>
      </w:r>
      <w:proofErr w:type="spellStart"/>
      <w:r>
        <w:rPr>
          <w:rFonts w:ascii="Times New Roman" w:hAnsi="Times New Roman" w:cs="Times New Roman"/>
          <w:color w:val="000000"/>
          <w:sz w:val="24"/>
          <w:szCs w:val="24"/>
        </w:rPr>
        <w:t>menyatakan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bertanggung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jawab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semua</w:t>
      </w:r>
      <w:proofErr w:type="spellEnd"/>
      <w:r>
        <w:rPr>
          <w:rFonts w:ascii="Times New Roman" w:hAnsi="Times New Roman" w:cs="Times New Roman"/>
          <w:color w:val="000000"/>
          <w:sz w:val="24"/>
          <w:szCs w:val="24"/>
        </w:rPr>
        <w:t xml:space="preserve"> orang yang </w:t>
      </w:r>
      <w:proofErr w:type="spellStart"/>
      <w:r>
        <w:rPr>
          <w:rFonts w:ascii="Times New Roman" w:hAnsi="Times New Roman" w:cs="Times New Roman"/>
          <w:color w:val="000000"/>
          <w:sz w:val="24"/>
          <w:szCs w:val="24"/>
        </w:rPr>
        <w:t>terlibat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dipengaruhi</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operasi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pemegang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saham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Menurut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perspektif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menjalin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hubungan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pemangku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kepentingan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membantu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bisnis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bertahan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tetapi</w:t>
      </w:r>
      <w:proofErr w:type="spellEnd"/>
      <w:r>
        <w:rPr>
          <w:rFonts w:ascii="Times New Roman" w:hAnsi="Times New Roman" w:cs="Times New Roman"/>
          <w:color w:val="000000"/>
          <w:sz w:val="24"/>
          <w:szCs w:val="24"/>
        </w:rPr>
        <w:t xml:space="preserve"> juga </w:t>
      </w:r>
      <w:proofErr w:type="spellStart"/>
      <w:r>
        <w:rPr>
          <w:rFonts w:ascii="Times New Roman" w:hAnsi="Times New Roman" w:cs="Times New Roman"/>
          <w:color w:val="000000"/>
          <w:sz w:val="24"/>
          <w:szCs w:val="24"/>
        </w:rPr>
        <w:t>memberikan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keuntungan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sulit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ditiru</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pesaing</w:t>
      </w:r>
      <w:proofErr w:type="spellEnd"/>
      <w:r>
        <w:rPr>
          <w:rFonts w:ascii="Times New Roman" w:hAnsi="Times New Roman" w:cs="Times New Roman"/>
          <w:color w:val="000000"/>
          <w:sz w:val="24"/>
          <w:szCs w:val="24"/>
        </w:rPr>
        <w:t xml:space="preserve">. Hal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hubungan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kuat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sumber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daya</w:t>
      </w:r>
      <w:proofErr w:type="spellEnd"/>
      <w:r>
        <w:rPr>
          <w:rFonts w:ascii="Times New Roman" w:hAnsi="Times New Roman" w:cs="Times New Roman"/>
          <w:color w:val="000000"/>
          <w:sz w:val="24"/>
          <w:szCs w:val="24"/>
        </w:rPr>
        <w:t xml:space="preserve"> yang sangat </w:t>
      </w:r>
      <w:proofErr w:type="spellStart"/>
      <w:r>
        <w:rPr>
          <w:rFonts w:ascii="Times New Roman" w:hAnsi="Times New Roman" w:cs="Times New Roman"/>
          <w:color w:val="000000"/>
          <w:sz w:val="24"/>
          <w:szCs w:val="24"/>
        </w:rPr>
        <w:t>berharga</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tak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tergantikan</w:t>
      </w:r>
      <w:proofErr w:type="spellEnd"/>
      <w:r>
        <w:rPr>
          <w:rFonts w:ascii="Times New Roman" w:hAnsi="Times New Roman" w:cs="Times New Roman"/>
          <w:color w:val="000000"/>
          <w:sz w:val="24"/>
          <w:szCs w:val="24"/>
        </w:rPr>
        <w:t>.</w:t>
      </w:r>
    </w:p>
    <w:p w14:paraId="548CB46E" w14:textId="77777777" w:rsidR="00CD488C" w:rsidRDefault="003C7CAD">
      <w:pPr>
        <w:tabs>
          <w:tab w:val="left" w:pos="6037"/>
        </w:tabs>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"/>
          <w:id w:val="1002549130"/>
          <w:placeholder>
            <w:docPart w:val="DefaultPlaceholder_-1854013440"/>
          </w:placeholder>
        </w:sdtPr>
        <w:sdtEndPr/>
        <w:sdtContent>
          <w:r>
            <w:rPr>
              <w:rFonts w:ascii="Times New Roman" w:hAnsi="Times New Roman" w:cs="Times New Roman"/>
              <w:color w:val="000000"/>
              <w:sz w:val="24"/>
              <w:szCs w:val="24"/>
            </w:rPr>
            <w:t>(Maulana et al., 2024)</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w:t>
      </w:r>
    </w:p>
    <w:p w14:paraId="34F2BA53" w14:textId="77777777" w:rsidR="00CD488C" w:rsidRDefault="003C7CAD">
      <w:pPr>
        <w:tabs>
          <w:tab w:val="left" w:pos="6037"/>
        </w:tabs>
        <w:spacing w:after="0" w:line="48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Teori stakeholder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stakeholders</w:t>
      </w:r>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lain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operasinya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w:t>
      </w:r>
    </w:p>
    <w:p w14:paraId="5EE2DE3D" w14:textId="77777777" w:rsidR="00CD488C" w:rsidRDefault="003C7CAD">
      <w:pPr>
        <w:tabs>
          <w:tab w:val="left" w:pos="6037"/>
        </w:tabs>
        <w:spacing w:after="0" w:line="480" w:lineRule="auto"/>
        <w:ind w:firstLine="425"/>
        <w:jc w:val="both"/>
        <w:rPr>
          <w:rFonts w:ascii="Times New Roman" w:hAnsi="Times New Roman" w:cs="Times New Roman"/>
          <w:sz w:val="24"/>
          <w:szCs w:val="24"/>
        </w:rPr>
      </w:pP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green accounting</w:t>
      </w:r>
      <w:r>
        <w:rPr>
          <w:rFonts w:ascii="Times New Roman" w:hAnsi="Times New Roman" w:cs="Times New Roman"/>
          <w:sz w:val="24"/>
          <w:szCs w:val="24"/>
        </w:rPr>
        <w:t xml:space="preserve"> dan </w:t>
      </w:r>
      <w:r>
        <w:rPr>
          <w:rFonts w:ascii="Times New Roman" w:hAnsi="Times New Roman" w:cs="Times New Roman"/>
          <w:i/>
          <w:iCs/>
          <w:sz w:val="24"/>
          <w:szCs w:val="24"/>
        </w:rPr>
        <w:t>material flow cost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transparan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ekspektasi</w:t>
      </w:r>
      <w:proofErr w:type="spellEnd"/>
      <w:r>
        <w:rPr>
          <w:rFonts w:ascii="Times New Roman" w:hAnsi="Times New Roman" w:cs="Times New Roman"/>
          <w:sz w:val="24"/>
          <w:szCs w:val="24"/>
        </w:rPr>
        <w:t xml:space="preserve"> para stakeholder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stakeholder, yang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4074AD11" w14:textId="77777777" w:rsidR="00CD488C" w:rsidRDefault="003C7CAD">
      <w:pPr>
        <w:pStyle w:val="Heading3"/>
        <w:contextualSpacing w:val="0"/>
      </w:pPr>
      <w:bookmarkStart w:id="27" w:name="_Toc192447030"/>
      <w:bookmarkStart w:id="28" w:name="_Toc200484704"/>
      <w:proofErr w:type="spellStart"/>
      <w:r>
        <w:rPr>
          <w:iCs w:val="0"/>
        </w:rPr>
        <w:lastRenderedPageBreak/>
        <w:t>Keberlanjutan</w:t>
      </w:r>
      <w:proofErr w:type="spellEnd"/>
      <w:r>
        <w:rPr>
          <w:iCs w:val="0"/>
        </w:rPr>
        <w:t xml:space="preserve"> Perusahaan (</w:t>
      </w:r>
      <w:r>
        <w:rPr>
          <w:i/>
        </w:rPr>
        <w:t>Corporate Sustainability</w:t>
      </w:r>
      <w:r>
        <w:rPr>
          <w:iCs w:val="0"/>
        </w:rPr>
        <w:t>)</w:t>
      </w:r>
      <w:bookmarkEnd w:id="27"/>
      <w:bookmarkEnd w:id="28"/>
    </w:p>
    <w:p w14:paraId="57203606" w14:textId="77777777" w:rsidR="00CD488C" w:rsidRDefault="003C7CAD">
      <w:pPr>
        <w:spacing w:after="0" w:line="480" w:lineRule="auto"/>
        <w:ind w:left="-10" w:firstLine="436"/>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(CSR) yang </w:t>
      </w:r>
      <w:proofErr w:type="spellStart"/>
      <w:r>
        <w:rPr>
          <w:rFonts w:ascii="Times New Roman" w:hAnsi="Times New Roman" w:cs="Times New Roman"/>
          <w:sz w:val="24"/>
          <w:szCs w:val="24"/>
        </w:rPr>
        <w:t>diperkenalkan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Komisi</w:t>
      </w:r>
      <w:proofErr w:type="spellEnd"/>
      <w:r>
        <w:rPr>
          <w:rFonts w:ascii="Times New Roman" w:hAnsi="Times New Roman" w:cs="Times New Roman"/>
          <w:sz w:val="24"/>
          <w:szCs w:val="24"/>
        </w:rPr>
        <w:t xml:space="preserve"> Brundtland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Our Common </w:t>
      </w:r>
      <w:proofErr w:type="spellStart"/>
      <w:r>
        <w:rPr>
          <w:rFonts w:ascii="Times New Roman" w:hAnsi="Times New Roman" w:cs="Times New Roman"/>
          <w:i/>
          <w:iCs/>
          <w:sz w:val="24"/>
          <w:szCs w:val="24"/>
        </w:rPr>
        <w:t>Futuer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1987.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"/>
          <w:id w:val="-2135618417"/>
          <w:placeholder>
            <w:docPart w:val="DefaultPlaceholder_-1854013440"/>
          </w:placeholder>
        </w:sdtPr>
        <w:sdtEndPr/>
        <w:sdtContent>
          <w:r>
            <w:rPr>
              <w:rFonts w:ascii="Times New Roman" w:hAnsi="Times New Roman" w:cs="Times New Roman"/>
              <w:color w:val="000000"/>
              <w:sz w:val="24"/>
              <w:szCs w:val="24"/>
            </w:rPr>
            <w:t xml:space="preserve">(World </w:t>
          </w:r>
          <w:proofErr w:type="spellStart"/>
          <w:r>
            <w:rPr>
              <w:rFonts w:ascii="Times New Roman" w:hAnsi="Times New Roman" w:cs="Times New Roman"/>
              <w:color w:val="000000"/>
              <w:sz w:val="24"/>
              <w:szCs w:val="24"/>
            </w:rPr>
            <w:t>Commision</w:t>
          </w:r>
          <w:proofErr w:type="spellEnd"/>
          <w:r>
            <w:rPr>
              <w:rFonts w:ascii="Times New Roman" w:hAnsi="Times New Roman" w:cs="Times New Roman"/>
              <w:color w:val="000000"/>
              <w:sz w:val="24"/>
              <w:szCs w:val="24"/>
            </w:rPr>
            <w:t xml:space="preserve"> on Environment and Development, 1987)</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"/>
          <w:id w:val="1718093980"/>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Azapagic</w:t>
          </w:r>
          <w:proofErr w:type="spellEnd"/>
          <w:r>
            <w:rPr>
              <w:rFonts w:ascii="Times New Roman" w:hAnsi="Times New Roman" w:cs="Times New Roman"/>
              <w:color w:val="000000"/>
              <w:sz w:val="24"/>
              <w:szCs w:val="24"/>
            </w:rPr>
            <w:t>, 2003)</w:t>
          </w:r>
        </w:sdtContent>
      </w:sdt>
      <w:r>
        <w:rPr>
          <w:rFonts w:ascii="Times New Roman" w:hAnsi="Times New Roman" w:cs="Times New Roman"/>
          <w:sz w:val="24"/>
          <w:szCs w:val="24"/>
        </w:rPr>
        <w:t xml:space="preserve">, </w:t>
      </w:r>
      <w:r>
        <w:rPr>
          <w:rFonts w:ascii="Times New Roman" w:hAnsi="Times New Roman" w:cs="Times New Roman"/>
          <w:i/>
          <w:iCs/>
          <w:sz w:val="24"/>
          <w:szCs w:val="24"/>
        </w:rPr>
        <w:t xml:space="preserve">Corporate Sustainability Management System </w:t>
      </w:r>
      <w:r>
        <w:rPr>
          <w:rFonts w:ascii="Times New Roman" w:hAnsi="Times New Roman" w:cs="Times New Roman"/>
          <w:sz w:val="24"/>
          <w:szCs w:val="24"/>
        </w:rPr>
        <w:t xml:space="preserve">(CSMS)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dan unit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09C55DA6" w14:textId="77777777" w:rsidR="00CD488C" w:rsidRDefault="003C7CAD">
      <w:pPr>
        <w:spacing w:after="0" w:line="480" w:lineRule="auto"/>
        <w:ind w:left="-10" w:firstLine="43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"/>
          <w:id w:val="-1214497655"/>
          <w:placeholder>
            <w:docPart w:val="DefaultPlaceholder_-1854013440"/>
          </w:placeholder>
        </w:sdtPr>
        <w:sdtEndPr/>
        <w:sdtContent>
          <w:r>
            <w:rPr>
              <w:rFonts w:ascii="Times New Roman" w:hAnsi="Times New Roman" w:cs="Times New Roman"/>
              <w:color w:val="000000"/>
              <w:sz w:val="24"/>
              <w:szCs w:val="24"/>
            </w:rPr>
            <w:t>(El Ghoul et al., 2011)</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highest performance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Tujuan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bisnisnya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73A65822" w14:textId="77777777" w:rsidR="00CD488C" w:rsidRDefault="003C7CAD">
      <w:pPr>
        <w:spacing w:after="0" w:line="480" w:lineRule="auto"/>
        <w:ind w:left="-10" w:firstLine="43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(CSR),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pesangon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Kesehatan, Keselamatan, dan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(K3).</w:t>
      </w:r>
    </w:p>
    <w:p w14:paraId="4F8FFE58" w14:textId="77777777" w:rsidR="00CD488C" w:rsidRDefault="003C7CAD">
      <w:pPr>
        <w:pStyle w:val="Heading3"/>
        <w:contextualSpacing w:val="0"/>
      </w:pPr>
      <w:bookmarkStart w:id="29" w:name="_Toc192447031"/>
      <w:bookmarkStart w:id="30" w:name="_Toc200484705"/>
      <w:r>
        <w:rPr>
          <w:i/>
        </w:rPr>
        <w:t>Green Accounting</w:t>
      </w:r>
      <w:bookmarkEnd w:id="29"/>
      <w:bookmarkEnd w:id="30"/>
    </w:p>
    <w:p w14:paraId="621D68AF" w14:textId="77777777" w:rsidR="00CD488C" w:rsidRDefault="003C7CAD">
      <w:pPr>
        <w:spacing w:after="0" w:line="480" w:lineRule="auto"/>
        <w:ind w:left="-10" w:firstLine="436"/>
        <w:jc w:val="both"/>
        <w:rPr>
          <w:rFonts w:ascii="Times New Roman" w:hAnsi="Times New Roman" w:cs="Times New Roman"/>
          <w:sz w:val="24"/>
          <w:szCs w:val="24"/>
        </w:rPr>
      </w:pP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di mana</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memprioritaskan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"/>
          <w:id w:val="137310305"/>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Endiana</w:t>
          </w:r>
          <w:proofErr w:type="spellEnd"/>
          <w:r>
            <w:rPr>
              <w:rFonts w:ascii="Times New Roman" w:hAnsi="Times New Roman" w:cs="Times New Roman"/>
              <w:color w:val="000000"/>
              <w:sz w:val="24"/>
              <w:szCs w:val="24"/>
            </w:rPr>
            <w:t xml:space="preserve"> et al., 2020)</w:t>
          </w:r>
        </w:sdtContent>
      </w:sdt>
      <w:r>
        <w:rPr>
          <w:rFonts w:ascii="Times New Roman" w:hAnsi="Times New Roman" w:cs="Times New Roman"/>
          <w:sz w:val="24"/>
          <w:szCs w:val="24"/>
        </w:rPr>
        <w:t xml:space="preserve">. Tujuan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w:t>
      </w:r>
    </w:p>
    <w:p w14:paraId="1D45DEF0" w14:textId="77777777" w:rsidR="00CD488C" w:rsidRDefault="003C7CAD">
      <w:pPr>
        <w:spacing w:after="0" w:line="480" w:lineRule="auto"/>
        <w:ind w:left="-10" w:firstLine="43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"/>
          <w:id w:val="871030783"/>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Ratulangi</w:t>
          </w:r>
          <w:proofErr w:type="spellEnd"/>
          <w:r>
            <w:rPr>
              <w:rFonts w:ascii="Times New Roman" w:hAnsi="Times New Roman" w:cs="Times New Roman"/>
              <w:color w:val="000000"/>
              <w:sz w:val="24"/>
              <w:szCs w:val="24"/>
            </w:rPr>
            <w:t xml:space="preserve"> et al., 2018),</w:t>
          </w:r>
          <w:proofErr w:type="spellStart"/>
        </w:sdtContent>
      </w:sd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w:t>
      </w:r>
      <w:proofErr w:type="gramStart"/>
      <w:r>
        <w:rPr>
          <w:rFonts w:ascii="Times New Roman" w:hAnsi="Times New Roman" w:cs="Times New Roman"/>
          <w:i/>
          <w:iCs/>
          <w:sz w:val="24"/>
          <w:szCs w:val="24"/>
        </w:rPr>
        <w:t xml:space="preserve">accounting </w:t>
      </w:r>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Tujuan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"/>
          <w:id w:val="-1473432706"/>
          <w:placeholder>
            <w:docPart w:val="DefaultPlaceholder_-1854013440"/>
          </w:placeholder>
        </w:sdtPr>
        <w:sdtEndPr/>
        <w:sdtContent>
          <w:r>
            <w:rPr>
              <w:rFonts w:ascii="Times New Roman" w:hAnsi="Times New Roman" w:cs="Times New Roman"/>
              <w:color w:val="000000"/>
              <w:sz w:val="24"/>
              <w:szCs w:val="24"/>
            </w:rPr>
            <w:t>(Mowen et al., 2018)</w:t>
          </w:r>
        </w:sdtContent>
      </w:sdt>
      <w:r>
        <w:rPr>
          <w:rFonts w:ascii="Times New Roman" w:hAnsi="Times New Roman" w:cs="Times New Roman"/>
          <w:sz w:val="24"/>
          <w:szCs w:val="24"/>
        </w:rPr>
        <w:t>.</w:t>
      </w:r>
    </w:p>
    <w:p w14:paraId="1C865D1B" w14:textId="4401563A" w:rsidR="00CD488C" w:rsidRDefault="003C7CAD">
      <w:pPr>
        <w:spacing w:after="0" w:line="480" w:lineRule="auto"/>
        <w:ind w:left="-10" w:firstLine="43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"/>
          <w:id w:val="-268633726"/>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Rahmania</w:t>
          </w:r>
          <w:proofErr w:type="spellEnd"/>
          <w:r>
            <w:rPr>
              <w:rFonts w:ascii="Times New Roman" w:hAnsi="Times New Roman" w:cs="Times New Roman"/>
              <w:color w:val="000000"/>
              <w:sz w:val="24"/>
              <w:szCs w:val="24"/>
            </w:rPr>
            <w:t xml:space="preserve"> Santi et al., 2022),</w:t>
          </w:r>
        </w:sdtContent>
      </w:sdt>
      <w:r w:rsidR="00EA657A">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69AE85F6" w14:textId="77777777" w:rsidR="00CD488C" w:rsidRDefault="003C7CAD">
      <w:pPr>
        <w:pStyle w:val="Heading3"/>
        <w:contextualSpacing w:val="0"/>
      </w:pPr>
      <w:bookmarkStart w:id="31" w:name="_Toc192447032"/>
      <w:bookmarkStart w:id="32" w:name="_Toc200484706"/>
      <w:r>
        <w:rPr>
          <w:i/>
        </w:rPr>
        <w:t xml:space="preserve">Material Flow Cost Accounting </w:t>
      </w:r>
      <w:r>
        <w:t>(MFCA)</w:t>
      </w:r>
      <w:bookmarkEnd w:id="31"/>
      <w:bookmarkEnd w:id="32"/>
    </w:p>
    <w:p w14:paraId="67560E33" w14:textId="77777777" w:rsidR="00CD488C" w:rsidRDefault="003C7CAD">
      <w:pPr>
        <w:spacing w:after="0" w:line="480" w:lineRule="auto"/>
        <w:ind w:left="-10" w:firstLine="43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"/>
          <w:id w:val="-348259811"/>
          <w:placeholder>
            <w:docPart w:val="DefaultPlaceholder_-1854013440"/>
          </w:placeholder>
        </w:sdtPr>
        <w:sdtEndPr/>
        <w:sdtContent>
          <w:r>
            <w:rPr>
              <w:rFonts w:ascii="Times New Roman" w:eastAsia="Times New Roman" w:hAnsi="Times New Roman" w:cs="Times New Roman"/>
              <w:color w:val="000000"/>
              <w:sz w:val="24"/>
            </w:rPr>
            <w:t xml:space="preserve">(Lubis &amp; </w:t>
          </w:r>
          <w:proofErr w:type="spellStart"/>
          <w:r>
            <w:rPr>
              <w:rFonts w:ascii="Times New Roman" w:eastAsia="Times New Roman" w:hAnsi="Times New Roman" w:cs="Times New Roman"/>
              <w:color w:val="000000"/>
              <w:sz w:val="24"/>
            </w:rPr>
            <w:t>Aristantya</w:t>
          </w:r>
          <w:proofErr w:type="spellEnd"/>
          <w:r>
            <w:rPr>
              <w:rFonts w:ascii="Times New Roman" w:eastAsia="Times New Roman" w:hAnsi="Times New Roman" w:cs="Times New Roman"/>
              <w:color w:val="000000"/>
              <w:sz w:val="24"/>
            </w:rPr>
            <w:t>, 2024)</w:t>
          </w:r>
        </w:sdtContent>
      </w:sdt>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material dan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memantau</w:t>
      </w:r>
      <w:proofErr w:type="spellEnd"/>
      <w:r>
        <w:rPr>
          <w:rFonts w:ascii="Times New Roman" w:hAnsi="Times New Roman" w:cs="Times New Roman"/>
          <w:sz w:val="24"/>
          <w:szCs w:val="24"/>
        </w:rPr>
        <w:t xml:space="preserve"> input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dan volume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oleh MFCA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w:t>
      </w:r>
    </w:p>
    <w:p w14:paraId="6B6BA094" w14:textId="77777777" w:rsidR="00CD488C" w:rsidRDefault="003C7CAD">
      <w:pPr>
        <w:spacing w:after="0" w:line="480" w:lineRule="auto"/>
        <w:ind w:left="-10" w:firstLine="43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"/>
          <w:id w:val="-579217607"/>
          <w:placeholder>
            <w:docPart w:val="DefaultPlaceholder_-1854013440"/>
          </w:placeholder>
        </w:sdtPr>
        <w:sdtEndPr/>
        <w:sdtContent>
          <w:r>
            <w:rPr>
              <w:rFonts w:ascii="Times New Roman" w:eastAsia="Times New Roman" w:hAnsi="Times New Roman" w:cs="Times New Roman"/>
              <w:color w:val="000000"/>
              <w:sz w:val="24"/>
            </w:rPr>
            <w:t>(Katherine &amp; Dahlia, 2019)</w:t>
          </w:r>
        </w:sdtContent>
      </w:sdt>
      <w:r>
        <w:rPr>
          <w:rFonts w:ascii="Times New Roman" w:hAnsi="Times New Roman" w:cs="Times New Roman"/>
          <w:sz w:val="24"/>
          <w:szCs w:val="24"/>
        </w:rPr>
        <w:t xml:space="preserve">, MFCA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moneter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
    <w:p w14:paraId="1AFC36BE" w14:textId="77777777" w:rsidR="00CD488C" w:rsidRDefault="003C7CAD">
      <w:pPr>
        <w:pStyle w:val="ListParagraph"/>
        <w:numPr>
          <w:ilvl w:val="0"/>
          <w:numId w:val="6"/>
        </w:numPr>
        <w:spacing w:after="0" w:line="48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Material</w:t>
      </w:r>
    </w:p>
    <w:p w14:paraId="58CCDCEE" w14:textId="77777777" w:rsidR="00CD488C" w:rsidRDefault="003C7CAD">
      <w:pPr>
        <w:pStyle w:val="ListParagraph"/>
        <w:spacing w:after="0" w:line="48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material flow cost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material. Material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input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material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material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p>
    <w:p w14:paraId="4644825C" w14:textId="77777777" w:rsidR="00CD488C" w:rsidRDefault="003C7CAD">
      <w:pPr>
        <w:pStyle w:val="ListParagraph"/>
        <w:numPr>
          <w:ilvl w:val="0"/>
          <w:numId w:val="6"/>
        </w:numPr>
        <w:spacing w:after="0" w:line="480" w:lineRule="auto"/>
        <w:ind w:left="284" w:hanging="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Material</w:t>
      </w:r>
    </w:p>
    <w:p w14:paraId="4D49CC7A" w14:textId="77777777" w:rsidR="00CD488C" w:rsidRDefault="003C7CAD">
      <w:pPr>
        <w:pStyle w:val="ListParagraph"/>
        <w:spacing w:after="0" w:line="48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MFCA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input</w:t>
      </w:r>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output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moneter</w:t>
      </w:r>
      <w:proofErr w:type="spellEnd"/>
      <w:r>
        <w:rPr>
          <w:rFonts w:ascii="Times New Roman" w:hAnsi="Times New Roman" w:cs="Times New Roman"/>
          <w:sz w:val="24"/>
          <w:szCs w:val="24"/>
        </w:rPr>
        <w:t>.</w:t>
      </w:r>
    </w:p>
    <w:p w14:paraId="233641FC" w14:textId="77777777" w:rsidR="00CD488C" w:rsidRDefault="003C7CAD">
      <w:pPr>
        <w:pStyle w:val="ListParagraph"/>
        <w:numPr>
          <w:ilvl w:val="0"/>
          <w:numId w:val="6"/>
        </w:numPr>
        <w:spacing w:after="0" w:line="480" w:lineRule="auto"/>
        <w:ind w:left="284" w:hanging="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Cost Accounting</w:t>
      </w:r>
      <w:r>
        <w:rPr>
          <w:rFonts w:ascii="Times New Roman" w:hAnsi="Times New Roman" w:cs="Times New Roman"/>
          <w:sz w:val="24"/>
          <w:szCs w:val="24"/>
        </w:rPr>
        <w:t>)</w:t>
      </w:r>
    </w:p>
    <w:p w14:paraId="738E15F8" w14:textId="77777777" w:rsidR="00CD488C" w:rsidRDefault="003C7CAD">
      <w:pPr>
        <w:pStyle w:val="ListParagraph"/>
        <w:spacing w:after="0" w:line="480" w:lineRule="auto"/>
        <w:ind w:left="28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MFCA. Setelah material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volume,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moneter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rupiah)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input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material yang </w:t>
      </w:r>
      <w:proofErr w:type="spellStart"/>
      <w:r>
        <w:rPr>
          <w:rFonts w:ascii="Times New Roman" w:hAnsi="Times New Roman" w:cs="Times New Roman"/>
          <w:sz w:val="24"/>
          <w:szCs w:val="24"/>
        </w:rPr>
        <w:t>diubah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material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w:t>
      </w:r>
    </w:p>
    <w:p w14:paraId="2CEDB87E" w14:textId="77777777" w:rsidR="00CD488C" w:rsidRDefault="003C7CAD">
      <w:pPr>
        <w:spacing w:after="0" w:line="480" w:lineRule="auto"/>
        <w:ind w:firstLine="284"/>
        <w:jc w:val="both"/>
        <w:rPr>
          <w:rFonts w:ascii="Times New Roman" w:hAnsi="Times New Roman" w:cs="Times New Roman"/>
          <w:sz w:val="24"/>
          <w:szCs w:val="24"/>
        </w:rPr>
      </w:pP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air, dan input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"/>
          <w:id w:val="-1151755680"/>
          <w:placeholder>
            <w:docPart w:val="DefaultPlaceholder_-1854013440"/>
          </w:placeholder>
        </w:sdtPr>
        <w:sdtEndPr/>
        <w:sdtContent>
          <w:r>
            <w:rPr>
              <w:rFonts w:ascii="Times New Roman" w:eastAsia="Times New Roman" w:hAnsi="Times New Roman" w:cs="Times New Roman"/>
              <w:color w:val="000000"/>
              <w:sz w:val="24"/>
            </w:rPr>
            <w:t>(Abdullah &amp; Amiruddin, 2020)</w:t>
          </w:r>
        </w:sdtContent>
      </w:sdt>
      <w:r>
        <w:rPr>
          <w:rFonts w:ascii="Times New Roman" w:hAnsi="Times New Roman" w:cs="Times New Roman"/>
          <w:color w:val="0000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kxZGI0ZWYtNWJjMS00NDVjLTgxNWQtYTEyYTI2MmEzZGNjIiwicHJvcGVydGllcyI6eyJub3RlSW5kZXgiOjB9LCJpc0VkaXRlZCI6ZmFsc2UsIm1hbnVhbE92ZXJyaWRlIjp7ImNpdGVwcm9jVGV4dCI6IihNYXJvdGEsIDIwMTdhKSIsImlzTWFudWFsbHlPdmVycmlkZGVuIjpmYWxzZSwibWFudWFsT3ZlcnJpZGVUZXh0Ijoi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189732404"/>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Marota</w:t>
          </w:r>
          <w:proofErr w:type="spellEnd"/>
          <w:r>
            <w:rPr>
              <w:rFonts w:ascii="Times New Roman" w:hAnsi="Times New Roman" w:cs="Times New Roman"/>
              <w:color w:val="000000"/>
              <w:sz w:val="24"/>
              <w:szCs w:val="24"/>
            </w:rPr>
            <w:t>, 2017)</w:t>
          </w:r>
        </w:sdtContent>
      </w:sdt>
      <w:r>
        <w:rPr>
          <w:rFonts w:ascii="Times New Roman" w:hAnsi="Times New Roman" w:cs="Times New Roman"/>
          <w:sz w:val="24"/>
          <w:szCs w:val="24"/>
        </w:rPr>
        <w:t>.</w:t>
      </w:r>
    </w:p>
    <w:p w14:paraId="36CB74BE" w14:textId="77777777" w:rsidR="00CD488C" w:rsidRDefault="003C7CAD">
      <w:pPr>
        <w:pStyle w:val="BAB2"/>
        <w:spacing w:after="0"/>
        <w:contextualSpacing w:val="0"/>
      </w:pPr>
      <w:bookmarkStart w:id="33" w:name="_Toc192447033"/>
      <w:bookmarkStart w:id="34" w:name="_Toc200484707"/>
      <w:r>
        <w:t xml:space="preserve">Penelitian </w:t>
      </w:r>
      <w:proofErr w:type="spellStart"/>
      <w:r>
        <w:t>Terdahulu</w:t>
      </w:r>
      <w:bookmarkEnd w:id="33"/>
      <w:bookmarkEnd w:id="34"/>
      <w:proofErr w:type="spellEnd"/>
    </w:p>
    <w:p w14:paraId="364A74FD" w14:textId="77777777" w:rsidR="00CD488C" w:rsidRDefault="003C7CAD">
      <w:pPr>
        <w:spacing w:after="0" w:line="480" w:lineRule="auto"/>
        <w:ind w:left="-10" w:firstLine="436"/>
        <w:jc w:val="both"/>
        <w:rPr>
          <w:rFonts w:ascii="Times New Roman" w:hAnsi="Times New Roman" w:cs="Times New Roman"/>
          <w:sz w:val="24"/>
          <w:szCs w:val="24"/>
        </w:rPr>
      </w:pPr>
      <w:r>
        <w:rPr>
          <w:rFonts w:ascii="Times New Roman" w:hAnsi="Times New Roman" w:cs="Times New Roman"/>
          <w:sz w:val="24"/>
          <w:szCs w:val="24"/>
        </w:rPr>
        <w:t>Penelitian-</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"/>
          <w:id w:val="-1041200326"/>
          <w:placeholder>
            <w:docPart w:val="DefaultPlaceholder_-1854013440"/>
          </w:placeholder>
        </w:sdtPr>
        <w:sdtEndPr/>
        <w:sdtContent>
          <w:r>
            <w:rPr>
              <w:rFonts w:ascii="Times New Roman" w:hAnsi="Times New Roman" w:cs="Times New Roman"/>
              <w:color w:val="000000"/>
              <w:sz w:val="24"/>
              <w:szCs w:val="24"/>
            </w:rPr>
            <w:t>(Pertiwi et al., 2023)</w:t>
          </w:r>
        </w:sdtContent>
      </w:sdt>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consumer goods</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stakeholder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6176F130" w14:textId="77777777" w:rsidR="00CD488C" w:rsidRDefault="003C7CAD">
      <w:pPr>
        <w:spacing w:after="0" w:line="480" w:lineRule="auto"/>
        <w:ind w:left="-10" w:firstLine="436"/>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"/>
          <w:id w:val="-1207171017"/>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Tyastuty</w:t>
          </w:r>
          <w:proofErr w:type="spellEnd"/>
          <w:r>
            <w:rPr>
              <w:rFonts w:ascii="Times New Roman" w:hAnsi="Times New Roman" w:cs="Times New Roman"/>
              <w:color w:val="000000"/>
              <w:sz w:val="24"/>
              <w:szCs w:val="24"/>
            </w:rPr>
            <w:t xml:space="preserve"> et al., 2023),</w:t>
          </w:r>
          <w:proofErr w:type="spellStart"/>
        </w:sdtContent>
      </w:sd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MFCA</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B0FB221" w14:textId="10BD619F" w:rsidR="00CD488C" w:rsidRPr="00481A47" w:rsidRDefault="00481A47" w:rsidP="00481A47">
      <w:pPr>
        <w:pStyle w:val="Caption"/>
        <w:spacing w:after="0"/>
        <w:rPr>
          <w:rFonts w:ascii="Times New Roman" w:hAnsi="Times New Roman" w:cs="Times New Roman"/>
          <w:b/>
          <w:bCs/>
          <w:i w:val="0"/>
          <w:iCs w:val="0"/>
          <w:color w:val="auto"/>
          <w:sz w:val="24"/>
          <w:szCs w:val="24"/>
        </w:rPr>
      </w:pPr>
      <w:bookmarkStart w:id="35" w:name="_Toc200476518"/>
      <w:r w:rsidRPr="00481A47">
        <w:rPr>
          <w:rFonts w:ascii="Times New Roman" w:hAnsi="Times New Roman" w:cs="Times New Roman"/>
          <w:b/>
          <w:bCs/>
          <w:i w:val="0"/>
          <w:iCs w:val="0"/>
          <w:color w:val="auto"/>
          <w:sz w:val="24"/>
          <w:szCs w:val="24"/>
        </w:rPr>
        <w:t xml:space="preserve">Tabel 2. </w:t>
      </w:r>
      <w:r w:rsidRPr="00481A47">
        <w:rPr>
          <w:rFonts w:ascii="Times New Roman" w:hAnsi="Times New Roman" w:cs="Times New Roman"/>
          <w:b/>
          <w:bCs/>
          <w:i w:val="0"/>
          <w:iCs w:val="0"/>
          <w:color w:val="auto"/>
          <w:sz w:val="24"/>
          <w:szCs w:val="24"/>
        </w:rPr>
        <w:fldChar w:fldCharType="begin"/>
      </w:r>
      <w:r w:rsidRPr="00481A47">
        <w:rPr>
          <w:rFonts w:ascii="Times New Roman" w:hAnsi="Times New Roman" w:cs="Times New Roman"/>
          <w:b/>
          <w:bCs/>
          <w:i w:val="0"/>
          <w:iCs w:val="0"/>
          <w:color w:val="auto"/>
          <w:sz w:val="24"/>
          <w:szCs w:val="24"/>
        </w:rPr>
        <w:instrText xml:space="preserve"> SEQ Tabel_2. \* ARABIC </w:instrText>
      </w:r>
      <w:r w:rsidRPr="00481A47">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481A47">
        <w:rPr>
          <w:rFonts w:ascii="Times New Roman" w:hAnsi="Times New Roman" w:cs="Times New Roman"/>
          <w:b/>
          <w:bCs/>
          <w:i w:val="0"/>
          <w:iCs w:val="0"/>
          <w:color w:val="auto"/>
          <w:sz w:val="24"/>
          <w:szCs w:val="24"/>
        </w:rPr>
        <w:fldChar w:fldCharType="end"/>
      </w:r>
      <w:r w:rsidRPr="00481A47">
        <w:rPr>
          <w:rFonts w:ascii="Times New Roman" w:hAnsi="Times New Roman" w:cs="Times New Roman"/>
          <w:b/>
          <w:bCs/>
          <w:i w:val="0"/>
          <w:iCs w:val="0"/>
          <w:color w:val="auto"/>
          <w:sz w:val="24"/>
          <w:szCs w:val="24"/>
        </w:rPr>
        <w:t xml:space="preserve"> Penelitian </w:t>
      </w:r>
      <w:proofErr w:type="spellStart"/>
      <w:r w:rsidRPr="00481A47">
        <w:rPr>
          <w:rFonts w:ascii="Times New Roman" w:hAnsi="Times New Roman" w:cs="Times New Roman"/>
          <w:b/>
          <w:bCs/>
          <w:i w:val="0"/>
          <w:iCs w:val="0"/>
          <w:color w:val="auto"/>
          <w:sz w:val="24"/>
          <w:szCs w:val="24"/>
        </w:rPr>
        <w:t>Terdahulu</w:t>
      </w:r>
      <w:bookmarkEnd w:id="35"/>
      <w:proofErr w:type="spellEnd"/>
    </w:p>
    <w:tbl>
      <w:tblPr>
        <w:tblStyle w:val="TableGrid"/>
        <w:tblW w:w="8222" w:type="dxa"/>
        <w:tblInd w:w="108" w:type="dxa"/>
        <w:tblLayout w:type="fixed"/>
        <w:tblLook w:val="04A0" w:firstRow="1" w:lastRow="0" w:firstColumn="1" w:lastColumn="0" w:noHBand="0" w:noVBand="1"/>
      </w:tblPr>
      <w:tblGrid>
        <w:gridCol w:w="567"/>
        <w:gridCol w:w="1701"/>
        <w:gridCol w:w="2268"/>
        <w:gridCol w:w="1418"/>
        <w:gridCol w:w="2268"/>
      </w:tblGrid>
      <w:tr w:rsidR="00CD488C" w14:paraId="1BEC8C78" w14:textId="77777777">
        <w:tc>
          <w:tcPr>
            <w:tcW w:w="567" w:type="dxa"/>
          </w:tcPr>
          <w:p w14:paraId="143160DA"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No</w:t>
            </w:r>
          </w:p>
        </w:tc>
        <w:tc>
          <w:tcPr>
            <w:tcW w:w="1701" w:type="dxa"/>
          </w:tcPr>
          <w:p w14:paraId="455D3BE6"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Nama </w:t>
            </w:r>
            <w:proofErr w:type="spellStart"/>
            <w:r>
              <w:rPr>
                <w:rFonts w:ascii="Times New Roman" w:hAnsi="Times New Roman" w:cs="Times New Roman"/>
                <w:b/>
                <w:bCs/>
                <w:sz w:val="20"/>
                <w:szCs w:val="20"/>
              </w:rPr>
              <w:t>Peneliti</w:t>
            </w:r>
            <w:proofErr w:type="spellEnd"/>
          </w:p>
        </w:tc>
        <w:tc>
          <w:tcPr>
            <w:tcW w:w="2268" w:type="dxa"/>
          </w:tcPr>
          <w:p w14:paraId="24CFC2F1"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Judul</w:t>
            </w:r>
            <w:proofErr w:type="spellEnd"/>
            <w:r>
              <w:rPr>
                <w:rFonts w:ascii="Times New Roman" w:hAnsi="Times New Roman" w:cs="Times New Roman"/>
                <w:b/>
                <w:bCs/>
                <w:sz w:val="20"/>
                <w:szCs w:val="20"/>
              </w:rPr>
              <w:t xml:space="preserve"> Penelitian</w:t>
            </w:r>
          </w:p>
        </w:tc>
        <w:tc>
          <w:tcPr>
            <w:tcW w:w="1418" w:type="dxa"/>
          </w:tcPr>
          <w:p w14:paraId="51766FF7"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Metode Penelitian</w:t>
            </w:r>
          </w:p>
        </w:tc>
        <w:tc>
          <w:tcPr>
            <w:tcW w:w="2268" w:type="dxa"/>
          </w:tcPr>
          <w:p w14:paraId="47B23D75"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Hasil Penelitian</w:t>
            </w:r>
          </w:p>
        </w:tc>
      </w:tr>
      <w:tr w:rsidR="00CD488C" w14:paraId="740399C6" w14:textId="77777777">
        <w:trPr>
          <w:trHeight w:val="1318"/>
        </w:trPr>
        <w:tc>
          <w:tcPr>
            <w:tcW w:w="567" w:type="dxa"/>
          </w:tcPr>
          <w:p w14:paraId="5CD59EB3"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701" w:type="dxa"/>
          </w:tcPr>
          <w:sdt>
            <w:sdtPr>
              <w:rPr>
                <w:rFonts w:ascii="Times New Roman" w:hAnsi="Times New Roman" w:cs="Times New Roman"/>
                <w:color w:val="000000"/>
                <w:sz w:val="20"/>
                <w:szCs w:val="20"/>
              </w:rPr>
              <w:tag w:val="MENDELEY_CITATION_v3_eyJjaXRhdGlvbklEIjoiTUVOREVMRVlfQ0lUQVRJT05fOTYzYjNhOTEtZDdkYy00ZmUwLThkMGEtNWE1NDczY2YxYzVhIiwicHJvcGVydGllcyI6eyJub3RlSW5kZXgiOjB9LCJpc0VkaXRlZCI6ZmFsc2UsIm1hbnVhbE92ZXJyaWRlIjp7ImNpdGVwcm9jVGV4dCI6IihNYXJvdGEsIDIwMTdhKSIsImlzTWFudWFsbHlPdmVycmlkZGVuIjp0cnVlLCJtYW51YWxPdmVycmlkZVRleHQiOiJNYXJvdGEgKDIwMTcp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2005621304"/>
              <w:placeholder>
                <w:docPart w:val="DefaultPlaceholder_-1854013440"/>
              </w:placeholder>
            </w:sdtPr>
            <w:sdtEndPr/>
            <w:sdtContent>
              <w:p w14:paraId="0A362155" w14:textId="77777777" w:rsidR="00CD488C" w:rsidRDefault="003C7CAD">
                <w:pPr>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000000"/>
                    <w:sz w:val="20"/>
                    <w:szCs w:val="20"/>
                  </w:rPr>
                  <w:t>Marota</w:t>
                </w:r>
                <w:proofErr w:type="spellEnd"/>
                <w:r>
                  <w:rPr>
                    <w:rFonts w:ascii="Times New Roman" w:hAnsi="Times New Roman" w:cs="Times New Roman"/>
                    <w:color w:val="000000"/>
                    <w:sz w:val="20"/>
                    <w:szCs w:val="20"/>
                  </w:rPr>
                  <w:t xml:space="preserve"> (2017)</w:t>
                </w:r>
              </w:p>
            </w:sdtContent>
          </w:sdt>
        </w:tc>
        <w:tc>
          <w:tcPr>
            <w:tcW w:w="2268" w:type="dxa"/>
          </w:tcPr>
          <w:p w14:paraId="59A9675C" w14:textId="77777777" w:rsidR="00CD488C" w:rsidRDefault="003C7CAD">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Green Concepts and Material Flow Cost Accounting Application for Company Sustainability</w:t>
            </w:r>
          </w:p>
        </w:tc>
        <w:tc>
          <w:tcPr>
            <w:tcW w:w="1418" w:type="dxa"/>
          </w:tcPr>
          <w:p w14:paraId="52EF1813"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397B8112"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Green concepts </w:t>
            </w:r>
            <w:r>
              <w:rPr>
                <w:rFonts w:ascii="Times New Roman" w:hAnsi="Times New Roman" w:cs="Times New Roman"/>
                <w:sz w:val="20"/>
                <w:szCs w:val="20"/>
              </w:rPr>
              <w:t xml:space="preserve">dan MFCA </w:t>
            </w:r>
            <w:proofErr w:type="spellStart"/>
            <w:r>
              <w:rPr>
                <w:rFonts w:ascii="Times New Roman" w:hAnsi="Times New Roman" w:cs="Times New Roman"/>
                <w:sz w:val="20"/>
                <w:szCs w:val="20"/>
              </w:rPr>
              <w:t>memberikan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w:t>
            </w:r>
          </w:p>
          <w:p w14:paraId="52136628" w14:textId="77777777" w:rsidR="00CD488C" w:rsidRDefault="00CD488C">
            <w:pPr>
              <w:spacing w:after="0" w:line="240" w:lineRule="auto"/>
              <w:jc w:val="both"/>
              <w:rPr>
                <w:rFonts w:ascii="Times New Roman" w:hAnsi="Times New Roman" w:cs="Times New Roman"/>
                <w:sz w:val="20"/>
                <w:szCs w:val="20"/>
              </w:rPr>
            </w:pPr>
          </w:p>
          <w:p w14:paraId="4D42E578" w14:textId="77777777" w:rsidR="00CD488C" w:rsidRDefault="00CD488C">
            <w:pPr>
              <w:spacing w:after="0" w:line="240" w:lineRule="auto"/>
              <w:jc w:val="both"/>
              <w:rPr>
                <w:rFonts w:ascii="Times New Roman" w:hAnsi="Times New Roman" w:cs="Times New Roman"/>
                <w:sz w:val="20"/>
                <w:szCs w:val="20"/>
              </w:rPr>
            </w:pPr>
          </w:p>
          <w:p w14:paraId="1A6A1DBD" w14:textId="77777777" w:rsidR="00CD488C" w:rsidRDefault="00CD488C">
            <w:pPr>
              <w:spacing w:after="0" w:line="240" w:lineRule="auto"/>
              <w:jc w:val="both"/>
              <w:rPr>
                <w:rFonts w:ascii="Times New Roman" w:hAnsi="Times New Roman" w:cs="Times New Roman"/>
                <w:sz w:val="20"/>
                <w:szCs w:val="20"/>
              </w:rPr>
            </w:pPr>
          </w:p>
        </w:tc>
      </w:tr>
      <w:tr w:rsidR="00CD488C" w14:paraId="4698A35C" w14:textId="77777777">
        <w:trPr>
          <w:trHeight w:val="2348"/>
        </w:trPr>
        <w:tc>
          <w:tcPr>
            <w:tcW w:w="567" w:type="dxa"/>
          </w:tcPr>
          <w:p w14:paraId="492F3106"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701" w:type="dxa"/>
          </w:tcPr>
          <w:sdt>
            <w:sdtPr>
              <w:rPr>
                <w:rFonts w:ascii="Times New Roman" w:hAnsi="Times New Roman" w:cs="Times New Roman"/>
                <w:color w:val="000000"/>
                <w:sz w:val="20"/>
                <w:szCs w:val="20"/>
              </w:rPr>
              <w:tag w:val="MENDELEY_CITATION_v3_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"/>
              <w:id w:val="-628398896"/>
              <w:placeholder>
                <w:docPart w:val="DefaultPlaceholder_-1854013440"/>
              </w:placeholder>
            </w:sdtPr>
            <w:sdtEndPr/>
            <w:sdtContent>
              <w:p w14:paraId="327882D4" w14:textId="77777777" w:rsidR="00CD488C" w:rsidRDefault="003C7CAD">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rPr>
                  <w:t>Abdullah &amp; Amiruddin (2020)</w:t>
                </w:r>
              </w:p>
            </w:sdtContent>
          </w:sdt>
        </w:tc>
        <w:tc>
          <w:tcPr>
            <w:tcW w:w="2268" w:type="dxa"/>
          </w:tcPr>
          <w:p w14:paraId="543FDC13" w14:textId="77777777" w:rsidR="00CD488C" w:rsidRDefault="003C7CAD">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Efek</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Material Flow Cost Accounting </w:t>
            </w:r>
            <w:r>
              <w:rPr>
                <w:rFonts w:ascii="Times New Roman" w:hAnsi="Times New Roman" w:cs="Times New Roman"/>
                <w:sz w:val="20"/>
                <w:szCs w:val="20"/>
              </w:rPr>
              <w:t xml:space="preserve">Dalam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Keberlangsungan</w:t>
            </w:r>
            <w:proofErr w:type="spellEnd"/>
            <w:r>
              <w:rPr>
                <w:rFonts w:ascii="Times New Roman" w:hAnsi="Times New Roman" w:cs="Times New Roman"/>
                <w:sz w:val="20"/>
                <w:szCs w:val="20"/>
              </w:rPr>
              <w:t xml:space="preserve"> Perusahaan</w:t>
            </w:r>
          </w:p>
        </w:tc>
        <w:tc>
          <w:tcPr>
            <w:tcW w:w="1418" w:type="dxa"/>
          </w:tcPr>
          <w:p w14:paraId="30EAB5AC"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3748491F"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MFCA (</w:t>
            </w:r>
            <w:proofErr w:type="spellStart"/>
            <w:r>
              <w:rPr>
                <w:rFonts w:ascii="Times New Roman" w:hAnsi="Times New Roman" w:cs="Times New Roman"/>
                <w:sz w:val="20"/>
                <w:szCs w:val="20"/>
              </w:rPr>
              <w:t>biaya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green accounting</w:t>
            </w:r>
            <w:r>
              <w:rPr>
                <w:rFonts w:ascii="Times New Roman" w:hAnsi="Times New Roman" w:cs="Times New Roman"/>
                <w:sz w:val="20"/>
                <w:szCs w:val="20"/>
              </w:rPr>
              <w:t>. MFCA (</w:t>
            </w:r>
            <w:proofErr w:type="spellStart"/>
            <w:r>
              <w:rPr>
                <w:rFonts w:ascii="Times New Roman" w:hAnsi="Times New Roman" w:cs="Times New Roman"/>
                <w:sz w:val="20"/>
                <w:szCs w:val="20"/>
              </w:rPr>
              <w:t>luas</w:t>
            </w:r>
            <w:proofErr w:type="spellEnd"/>
            <w:r>
              <w:rPr>
                <w:rFonts w:ascii="Times New Roman" w:hAnsi="Times New Roman" w:cs="Times New Roman"/>
                <w:sz w:val="20"/>
                <w:szCs w:val="20"/>
              </w:rPr>
              <w:t xml:space="preserve"> area </w:t>
            </w:r>
            <w:proofErr w:type="spellStart"/>
            <w:r>
              <w:rPr>
                <w:rFonts w:ascii="Times New Roman" w:hAnsi="Times New Roman" w:cs="Times New Roman"/>
                <w:sz w:val="20"/>
                <w:szCs w:val="20"/>
              </w:rPr>
              <w:t>pabrik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keberlangsungan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w:t>
            </w:r>
          </w:p>
          <w:p w14:paraId="6B2A0898" w14:textId="77777777" w:rsidR="00CD488C" w:rsidRDefault="00CD488C">
            <w:pPr>
              <w:spacing w:after="0" w:line="240" w:lineRule="auto"/>
              <w:jc w:val="both"/>
              <w:rPr>
                <w:rFonts w:ascii="Times New Roman" w:hAnsi="Times New Roman" w:cs="Times New Roman"/>
                <w:i/>
                <w:iCs/>
                <w:sz w:val="20"/>
                <w:szCs w:val="20"/>
              </w:rPr>
            </w:pPr>
          </w:p>
        </w:tc>
      </w:tr>
      <w:tr w:rsidR="00CD488C" w14:paraId="18F92F57" w14:textId="77777777">
        <w:trPr>
          <w:trHeight w:val="2348"/>
        </w:trPr>
        <w:tc>
          <w:tcPr>
            <w:tcW w:w="567" w:type="dxa"/>
          </w:tcPr>
          <w:p w14:paraId="68BFC8E0"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701" w:type="dxa"/>
            <w:shd w:val="clear" w:color="auto" w:fill="auto"/>
          </w:tcPr>
          <w:sdt>
            <w:sdtPr>
              <w:rPr>
                <w:rFonts w:ascii="Times New Roman" w:hAnsi="Times New Roman" w:cs="Times New Roman"/>
                <w:color w:val="000000"/>
                <w:sz w:val="20"/>
                <w:szCs w:val="20"/>
              </w:rPr>
              <w:tag w:val="MENDELEY_CITATION_v3_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"/>
              <w:id w:val="147478285"/>
              <w:placeholder>
                <w:docPart w:val="{635bca73-de0e-47ea-ba13-c0a6fce9506d}"/>
              </w:placeholder>
            </w:sdtPr>
            <w:sdtEndPr/>
            <w:sdtContent>
              <w:p w14:paraId="208A2C04" w14:textId="77777777" w:rsidR="00CD488C" w:rsidRDefault="003C7CAD">
                <w:pPr>
                  <w:spacing w:after="0" w:line="240" w:lineRule="auto"/>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Endiana</w:t>
                </w:r>
                <w:proofErr w:type="spellEnd"/>
                <w:r>
                  <w:rPr>
                    <w:rFonts w:ascii="Times New Roman" w:hAnsi="Times New Roman" w:cs="Times New Roman"/>
                    <w:color w:val="000000"/>
                    <w:sz w:val="20"/>
                    <w:szCs w:val="20"/>
                  </w:rPr>
                  <w:t xml:space="preserve"> et al. (2020)</w:t>
                </w:r>
              </w:p>
            </w:sdtContent>
          </w:sdt>
          <w:p w14:paraId="6FC76BD8" w14:textId="77777777" w:rsidR="00CD488C" w:rsidRDefault="00CD488C">
            <w:pPr>
              <w:spacing w:after="0" w:line="240" w:lineRule="auto"/>
              <w:rPr>
                <w:rFonts w:ascii="Times New Roman" w:hAnsi="Times New Roman" w:cs="Times New Roman"/>
                <w:sz w:val="20"/>
                <w:szCs w:val="20"/>
              </w:rPr>
            </w:pPr>
          </w:p>
        </w:tc>
        <w:tc>
          <w:tcPr>
            <w:tcW w:w="2268" w:type="dxa"/>
            <w:shd w:val="clear" w:color="auto" w:fill="auto"/>
          </w:tcPr>
          <w:p w14:paraId="508127DE" w14:textId="77777777" w:rsidR="00CD488C" w:rsidRDefault="003C7CAD">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The Effect of Green Accounting on Corporate Sustainability and Financial Performance</w:t>
            </w:r>
          </w:p>
        </w:tc>
        <w:tc>
          <w:tcPr>
            <w:tcW w:w="1418" w:type="dxa"/>
            <w:shd w:val="clear" w:color="auto" w:fill="auto"/>
          </w:tcPr>
          <w:p w14:paraId="05E346CB"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shd w:val="clear" w:color="auto" w:fill="auto"/>
          </w:tcPr>
          <w:p w14:paraId="7B1F96BC"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keberlanjutan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w:t>
            </w:r>
          </w:p>
          <w:p w14:paraId="05E6A4F5" w14:textId="77777777" w:rsidR="00CD488C" w:rsidRDefault="00CD488C">
            <w:pPr>
              <w:spacing w:after="0" w:line="240" w:lineRule="auto"/>
              <w:jc w:val="both"/>
              <w:rPr>
                <w:rFonts w:ascii="Times New Roman" w:hAnsi="Times New Roman" w:cs="Times New Roman"/>
                <w:sz w:val="20"/>
                <w:szCs w:val="20"/>
              </w:rPr>
            </w:pPr>
          </w:p>
          <w:p w14:paraId="7C530BD0" w14:textId="77777777" w:rsidR="00CD488C" w:rsidRDefault="00CD488C">
            <w:pPr>
              <w:spacing w:after="0" w:line="240" w:lineRule="auto"/>
              <w:jc w:val="both"/>
              <w:rPr>
                <w:rFonts w:ascii="Times New Roman" w:hAnsi="Times New Roman" w:cs="Times New Roman"/>
                <w:sz w:val="20"/>
                <w:szCs w:val="20"/>
              </w:rPr>
            </w:pPr>
          </w:p>
        </w:tc>
      </w:tr>
    </w:tbl>
    <w:p w14:paraId="2A99CAFD" w14:textId="77777777" w:rsidR="00CD488C" w:rsidRDefault="003C7CAD">
      <w:pPr>
        <w:spacing w:line="480" w:lineRule="auto"/>
        <w:jc w:val="both"/>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690D1018" w14:textId="77777777" w:rsidR="00CD488C" w:rsidRDefault="00CD488C">
      <w:pPr>
        <w:spacing w:line="480" w:lineRule="auto"/>
        <w:jc w:val="both"/>
        <w:rPr>
          <w:rFonts w:ascii="Times New Roman" w:hAnsi="Times New Roman" w:cs="Times New Roman"/>
          <w:i/>
          <w:iCs/>
        </w:rPr>
      </w:pPr>
    </w:p>
    <w:p w14:paraId="352F4DCC" w14:textId="1C47C69A" w:rsidR="00CD488C" w:rsidRPr="00481A47" w:rsidRDefault="00481A47" w:rsidP="00481A47">
      <w:pPr>
        <w:pStyle w:val="Caption"/>
        <w:spacing w:after="0"/>
        <w:jc w:val="both"/>
        <w:rPr>
          <w:rFonts w:ascii="Times New Roman" w:hAnsi="Times New Roman" w:cs="Times New Roman"/>
          <w:b/>
          <w:bCs/>
          <w:i w:val="0"/>
          <w:iCs w:val="0"/>
          <w:color w:val="auto"/>
          <w:sz w:val="24"/>
          <w:szCs w:val="24"/>
        </w:rPr>
      </w:pPr>
      <w:bookmarkStart w:id="36" w:name="_Toc200476519"/>
      <w:r w:rsidRPr="00481A47">
        <w:rPr>
          <w:rFonts w:ascii="Times New Roman" w:hAnsi="Times New Roman" w:cs="Times New Roman"/>
          <w:b/>
          <w:bCs/>
          <w:i w:val="0"/>
          <w:iCs w:val="0"/>
          <w:color w:val="auto"/>
          <w:sz w:val="24"/>
          <w:szCs w:val="24"/>
        </w:rPr>
        <w:t xml:space="preserve">Tabel 2. </w:t>
      </w:r>
      <w:r w:rsidRPr="00481A47">
        <w:rPr>
          <w:rFonts w:ascii="Times New Roman" w:hAnsi="Times New Roman" w:cs="Times New Roman"/>
          <w:b/>
          <w:bCs/>
          <w:i w:val="0"/>
          <w:iCs w:val="0"/>
          <w:color w:val="auto"/>
          <w:sz w:val="24"/>
          <w:szCs w:val="24"/>
        </w:rPr>
        <w:fldChar w:fldCharType="begin"/>
      </w:r>
      <w:r w:rsidRPr="00481A47">
        <w:rPr>
          <w:rFonts w:ascii="Times New Roman" w:hAnsi="Times New Roman" w:cs="Times New Roman"/>
          <w:b/>
          <w:bCs/>
          <w:i w:val="0"/>
          <w:iCs w:val="0"/>
          <w:color w:val="auto"/>
          <w:sz w:val="24"/>
          <w:szCs w:val="24"/>
        </w:rPr>
        <w:instrText xml:space="preserve"> SEQ Tabel_2. \* ARABIC </w:instrText>
      </w:r>
      <w:r w:rsidRPr="00481A47">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481A47">
        <w:rPr>
          <w:rFonts w:ascii="Times New Roman" w:hAnsi="Times New Roman" w:cs="Times New Roman"/>
          <w:b/>
          <w:bCs/>
          <w:i w:val="0"/>
          <w:iCs w:val="0"/>
          <w:color w:val="auto"/>
          <w:sz w:val="24"/>
          <w:szCs w:val="24"/>
        </w:rPr>
        <w:fldChar w:fldCharType="end"/>
      </w:r>
      <w:r w:rsidRPr="00481A47">
        <w:rPr>
          <w:rFonts w:ascii="Times New Roman" w:hAnsi="Times New Roman" w:cs="Times New Roman"/>
          <w:b/>
          <w:bCs/>
          <w:i w:val="0"/>
          <w:iCs w:val="0"/>
          <w:color w:val="auto"/>
          <w:sz w:val="24"/>
          <w:szCs w:val="24"/>
        </w:rPr>
        <w:t xml:space="preserve"> </w:t>
      </w:r>
      <w:proofErr w:type="spellStart"/>
      <w:r w:rsidRPr="00481A47">
        <w:rPr>
          <w:rFonts w:ascii="Times New Roman" w:hAnsi="Times New Roman" w:cs="Times New Roman"/>
          <w:b/>
          <w:bCs/>
          <w:i w:val="0"/>
          <w:iCs w:val="0"/>
          <w:color w:val="auto"/>
          <w:sz w:val="24"/>
          <w:szCs w:val="24"/>
        </w:rPr>
        <w:t>Sambungan</w:t>
      </w:r>
      <w:bookmarkEnd w:id="36"/>
      <w:proofErr w:type="spellEnd"/>
    </w:p>
    <w:tbl>
      <w:tblPr>
        <w:tblStyle w:val="TableGrid"/>
        <w:tblW w:w="8222" w:type="dxa"/>
        <w:tblInd w:w="108" w:type="dxa"/>
        <w:tblLayout w:type="fixed"/>
        <w:tblLook w:val="04A0" w:firstRow="1" w:lastRow="0" w:firstColumn="1" w:lastColumn="0" w:noHBand="0" w:noVBand="1"/>
      </w:tblPr>
      <w:tblGrid>
        <w:gridCol w:w="567"/>
        <w:gridCol w:w="1701"/>
        <w:gridCol w:w="2268"/>
        <w:gridCol w:w="1418"/>
        <w:gridCol w:w="2268"/>
      </w:tblGrid>
      <w:tr w:rsidR="00CD488C" w14:paraId="6D449FA7" w14:textId="77777777">
        <w:trPr>
          <w:trHeight w:val="444"/>
        </w:trPr>
        <w:tc>
          <w:tcPr>
            <w:tcW w:w="567" w:type="dxa"/>
          </w:tcPr>
          <w:p w14:paraId="72C86638"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No</w:t>
            </w:r>
          </w:p>
        </w:tc>
        <w:tc>
          <w:tcPr>
            <w:tcW w:w="1701" w:type="dxa"/>
          </w:tcPr>
          <w:p w14:paraId="0D066DC1" w14:textId="77777777" w:rsidR="00CD488C" w:rsidRDefault="003C7CAD">
            <w:pPr>
              <w:spacing w:after="0" w:line="240" w:lineRule="auto"/>
              <w:jc w:val="both"/>
              <w:rPr>
                <w:rFonts w:ascii="Times New Roman" w:hAnsi="Times New Roman" w:cs="Times New Roman"/>
                <w:color w:val="000000"/>
                <w:sz w:val="20"/>
                <w:szCs w:val="20"/>
              </w:rPr>
            </w:pPr>
            <w:r>
              <w:rPr>
                <w:rFonts w:ascii="Times New Roman" w:hAnsi="Times New Roman" w:cs="Times New Roman"/>
                <w:b/>
                <w:bCs/>
                <w:sz w:val="20"/>
                <w:szCs w:val="20"/>
              </w:rPr>
              <w:t xml:space="preserve">Nama </w:t>
            </w:r>
            <w:proofErr w:type="spellStart"/>
            <w:r>
              <w:rPr>
                <w:rFonts w:ascii="Times New Roman" w:hAnsi="Times New Roman" w:cs="Times New Roman"/>
                <w:b/>
                <w:bCs/>
                <w:sz w:val="20"/>
                <w:szCs w:val="20"/>
              </w:rPr>
              <w:t>Peneliti</w:t>
            </w:r>
            <w:proofErr w:type="spellEnd"/>
          </w:p>
        </w:tc>
        <w:tc>
          <w:tcPr>
            <w:tcW w:w="2268" w:type="dxa"/>
          </w:tcPr>
          <w:p w14:paraId="4AAD3EE2" w14:textId="77777777" w:rsidR="00CD488C" w:rsidRDefault="003C7CAD">
            <w:pPr>
              <w:spacing w:after="0" w:line="240" w:lineRule="auto"/>
              <w:rPr>
                <w:rFonts w:ascii="Times New Roman" w:hAnsi="Times New Roman" w:cs="Times New Roman"/>
                <w:i/>
                <w:iCs/>
                <w:sz w:val="20"/>
                <w:szCs w:val="20"/>
              </w:rPr>
            </w:pPr>
            <w:proofErr w:type="spellStart"/>
            <w:r>
              <w:rPr>
                <w:rFonts w:ascii="Times New Roman" w:hAnsi="Times New Roman" w:cs="Times New Roman"/>
                <w:b/>
                <w:bCs/>
                <w:sz w:val="20"/>
                <w:szCs w:val="20"/>
              </w:rPr>
              <w:t>Judul</w:t>
            </w:r>
            <w:proofErr w:type="spellEnd"/>
            <w:r>
              <w:rPr>
                <w:rFonts w:ascii="Times New Roman" w:hAnsi="Times New Roman" w:cs="Times New Roman"/>
                <w:b/>
                <w:bCs/>
                <w:sz w:val="20"/>
                <w:szCs w:val="20"/>
              </w:rPr>
              <w:t xml:space="preserve"> Penelitian</w:t>
            </w:r>
          </w:p>
        </w:tc>
        <w:tc>
          <w:tcPr>
            <w:tcW w:w="1418" w:type="dxa"/>
          </w:tcPr>
          <w:p w14:paraId="73523FA9"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Metode Penelitian</w:t>
            </w:r>
          </w:p>
        </w:tc>
        <w:tc>
          <w:tcPr>
            <w:tcW w:w="2268" w:type="dxa"/>
          </w:tcPr>
          <w:p w14:paraId="35613540" w14:textId="77777777" w:rsidR="00CD488C" w:rsidRDefault="003C7CAD">
            <w:pPr>
              <w:spacing w:after="0" w:line="240" w:lineRule="auto"/>
              <w:jc w:val="both"/>
              <w:rPr>
                <w:rFonts w:ascii="Times New Roman" w:hAnsi="Times New Roman" w:cs="Times New Roman"/>
                <w:i/>
                <w:iCs/>
                <w:sz w:val="20"/>
                <w:szCs w:val="20"/>
              </w:rPr>
            </w:pPr>
            <w:r>
              <w:rPr>
                <w:rFonts w:ascii="Times New Roman" w:hAnsi="Times New Roman" w:cs="Times New Roman"/>
                <w:b/>
                <w:bCs/>
                <w:sz w:val="20"/>
                <w:szCs w:val="20"/>
              </w:rPr>
              <w:t>Hasil Penelitian</w:t>
            </w:r>
          </w:p>
        </w:tc>
      </w:tr>
      <w:tr w:rsidR="00CD488C" w14:paraId="3F89C6B3" w14:textId="77777777">
        <w:trPr>
          <w:trHeight w:val="997"/>
        </w:trPr>
        <w:tc>
          <w:tcPr>
            <w:tcW w:w="567" w:type="dxa"/>
          </w:tcPr>
          <w:p w14:paraId="7CADCDD7"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"/>
            <w:id w:val="-1593543447"/>
            <w:placeholder>
              <w:docPart w:val="DefaultPlaceholder_-1854013440"/>
            </w:placeholder>
          </w:sdtPr>
          <w:sdtEndPr/>
          <w:sdtContent>
            <w:tc>
              <w:tcPr>
                <w:tcW w:w="1701" w:type="dxa"/>
              </w:tcPr>
              <w:p w14:paraId="32BE9AD5" w14:textId="77777777" w:rsidR="00CD488C" w:rsidRDefault="003C7CAD">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rPr>
                  <w:t>(</w:t>
                </w:r>
                <w:proofErr w:type="spellStart"/>
                <w:r>
                  <w:rPr>
                    <w:rFonts w:ascii="Times New Roman" w:eastAsia="Times New Roman" w:hAnsi="Times New Roman" w:cs="Times New Roman"/>
                    <w:color w:val="000000"/>
                    <w:sz w:val="20"/>
                  </w:rPr>
                  <w:t>Rachmawati</w:t>
                </w:r>
                <w:proofErr w:type="spellEnd"/>
                <w:r>
                  <w:rPr>
                    <w:rFonts w:ascii="Times New Roman" w:eastAsia="Times New Roman" w:hAnsi="Times New Roman" w:cs="Times New Roman"/>
                    <w:color w:val="000000"/>
                    <w:sz w:val="20"/>
                  </w:rPr>
                  <w:t xml:space="preserve"> &amp; Karim, 2021)</w:t>
                </w:r>
              </w:p>
            </w:tc>
          </w:sdtContent>
        </w:sdt>
        <w:tc>
          <w:tcPr>
            <w:tcW w:w="2268" w:type="dxa"/>
          </w:tcPr>
          <w:p w14:paraId="55469C3E" w14:textId="77777777" w:rsidR="00CD488C" w:rsidRDefault="003C7CAD">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MFCA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Keberlangsungan</w:t>
            </w:r>
            <w:proofErr w:type="spellEnd"/>
            <w:r>
              <w:rPr>
                <w:rFonts w:ascii="Times New Roman" w:hAnsi="Times New Roman" w:cs="Times New Roman"/>
                <w:sz w:val="20"/>
                <w:szCs w:val="20"/>
              </w:rPr>
              <w:t xml:space="preserve"> Usaha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Resource Efficiency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Moderating (Studi Kasus pada Perusahaan </w:t>
            </w:r>
            <w:proofErr w:type="spellStart"/>
            <w:r>
              <w:rPr>
                <w:rFonts w:ascii="Times New Roman" w:hAnsi="Times New Roman" w:cs="Times New Roman"/>
                <w:sz w:val="20"/>
                <w:szCs w:val="20"/>
              </w:rPr>
              <w:t>Peraih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Penghargaan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Industri</w:t>
            </w:r>
            <w:proofErr w:type="spellEnd"/>
            <w:r>
              <w:rPr>
                <w:rFonts w:ascii="Times New Roman" w:hAnsi="Times New Roman" w:cs="Times New Roman"/>
                <w:sz w:val="20"/>
                <w:szCs w:val="20"/>
              </w:rPr>
              <w:t xml:space="preserve"> Hijau)</w:t>
            </w:r>
          </w:p>
        </w:tc>
        <w:tc>
          <w:tcPr>
            <w:tcW w:w="1418" w:type="dxa"/>
          </w:tcPr>
          <w:p w14:paraId="10E4DF93"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3761D734"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MFCA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keberlangsungan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usaha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green accounting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luas</w:t>
            </w:r>
            <w:proofErr w:type="spellEnd"/>
            <w:r>
              <w:rPr>
                <w:rFonts w:ascii="Times New Roman" w:hAnsi="Times New Roman" w:cs="Times New Roman"/>
                <w:sz w:val="20"/>
                <w:szCs w:val="20"/>
              </w:rPr>
              <w:t xml:space="preserve"> area </w:t>
            </w:r>
            <w:proofErr w:type="spellStart"/>
            <w:r>
              <w:rPr>
                <w:rFonts w:ascii="Times New Roman" w:hAnsi="Times New Roman" w:cs="Times New Roman"/>
                <w:sz w:val="20"/>
                <w:szCs w:val="20"/>
              </w:rPr>
              <w:t>pabrik</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biaya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keberlangsungan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usaha</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Resource efficiency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mampu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memoderasi</w:t>
            </w:r>
            <w:proofErr w:type="spellEnd"/>
            <w:r>
              <w:rPr>
                <w:rFonts w:ascii="Times New Roman" w:hAnsi="Times New Roman" w:cs="Times New Roman"/>
                <w:sz w:val="20"/>
                <w:szCs w:val="20"/>
              </w:rPr>
              <w:t xml:space="preserve"> MFCA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keberlangsungan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dan </w:t>
            </w: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memoderasi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dampak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Resource efficiency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keberlangsungan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w:t>
            </w:r>
          </w:p>
        </w:tc>
      </w:tr>
      <w:tr w:rsidR="00CD488C" w14:paraId="443A5BF8" w14:textId="77777777">
        <w:trPr>
          <w:trHeight w:val="2077"/>
        </w:trPr>
        <w:tc>
          <w:tcPr>
            <w:tcW w:w="567" w:type="dxa"/>
          </w:tcPr>
          <w:p w14:paraId="23988E95"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701" w:type="dxa"/>
          </w:tcPr>
          <w:sdt>
            <w:sdtPr>
              <w:rPr>
                <w:rFonts w:ascii="Times New Roman" w:hAnsi="Times New Roman" w:cs="Times New Roman"/>
                <w:color w:val="000000"/>
                <w:sz w:val="20"/>
                <w:szCs w:val="20"/>
              </w:rPr>
              <w:tag w:val="MENDELEY_CITATION_v3_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"/>
              <w:id w:val="2041780941"/>
              <w:placeholder>
                <w:docPart w:val="CD585222C64C4B35A856970FF99768F2"/>
              </w:placeholder>
            </w:sdtPr>
            <w:sdtEndPr/>
            <w:sdtContent>
              <w:p w14:paraId="2EA29D88" w14:textId="77777777" w:rsidR="00CD488C" w:rsidRDefault="003C7CAD">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rPr>
                  <w:t xml:space="preserve">Raras </w:t>
                </w:r>
                <w:proofErr w:type="spellStart"/>
                <w:r>
                  <w:rPr>
                    <w:rFonts w:ascii="Times New Roman" w:eastAsia="Times New Roman" w:hAnsi="Times New Roman" w:cs="Times New Roman"/>
                    <w:color w:val="000000"/>
                    <w:sz w:val="20"/>
                  </w:rPr>
                  <w:t>Cancerlya</w:t>
                </w:r>
                <w:proofErr w:type="spellEnd"/>
                <w:r>
                  <w:rPr>
                    <w:rFonts w:ascii="Times New Roman" w:eastAsia="Times New Roman" w:hAnsi="Times New Roman" w:cs="Times New Roman"/>
                    <w:color w:val="000000"/>
                    <w:sz w:val="20"/>
                  </w:rPr>
                  <w:t xml:space="preserve"> Rakesa &amp; Nyoman Sri </w:t>
                </w:r>
                <w:proofErr w:type="spellStart"/>
                <w:r>
                  <w:rPr>
                    <w:rFonts w:ascii="Times New Roman" w:eastAsia="Times New Roman" w:hAnsi="Times New Roman" w:cs="Times New Roman"/>
                    <w:color w:val="000000"/>
                    <w:sz w:val="20"/>
                  </w:rPr>
                  <w:t>Werastuti</w:t>
                </w:r>
                <w:proofErr w:type="spellEnd"/>
                <w:r>
                  <w:rPr>
                    <w:rFonts w:ascii="Times New Roman" w:eastAsia="Times New Roman" w:hAnsi="Times New Roman" w:cs="Times New Roman"/>
                    <w:color w:val="000000"/>
                    <w:sz w:val="20"/>
                  </w:rPr>
                  <w:t xml:space="preserve"> (2022)</w:t>
                </w:r>
              </w:p>
            </w:sdtContent>
          </w:sdt>
        </w:tc>
        <w:tc>
          <w:tcPr>
            <w:tcW w:w="2268" w:type="dxa"/>
          </w:tcPr>
          <w:p w14:paraId="2F82351C" w14:textId="77777777" w:rsidR="00CD488C" w:rsidRDefault="003C7CAD">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r>
              <w:rPr>
                <w:rFonts w:ascii="Times New Roman" w:hAnsi="Times New Roman" w:cs="Times New Roman"/>
                <w:sz w:val="20"/>
                <w:szCs w:val="20"/>
              </w:rPr>
              <w:t xml:space="preserve">dan </w:t>
            </w:r>
            <w:r>
              <w:rPr>
                <w:rFonts w:ascii="Times New Roman" w:hAnsi="Times New Roman" w:cs="Times New Roman"/>
                <w:i/>
                <w:iCs/>
                <w:sz w:val="20"/>
                <w:szCs w:val="20"/>
              </w:rPr>
              <w:t xml:space="preserve">Material Flow Cost Accounting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Corporate Sustainability </w:t>
            </w:r>
            <w:r>
              <w:rPr>
                <w:rFonts w:ascii="Times New Roman" w:hAnsi="Times New Roman" w:cs="Times New Roman"/>
                <w:sz w:val="20"/>
                <w:szCs w:val="20"/>
              </w:rPr>
              <w:t xml:space="preserve">(Studi </w:t>
            </w:r>
            <w:proofErr w:type="spellStart"/>
            <w:r>
              <w:rPr>
                <w:rFonts w:ascii="Times New Roman" w:hAnsi="Times New Roman" w:cs="Times New Roman"/>
                <w:sz w:val="20"/>
                <w:szCs w:val="20"/>
              </w:rPr>
              <w:t>Empiris</w:t>
            </w:r>
            <w:proofErr w:type="spellEnd"/>
            <w:r>
              <w:rPr>
                <w:rFonts w:ascii="Times New Roman" w:hAnsi="Times New Roman" w:cs="Times New Roman"/>
                <w:sz w:val="20"/>
                <w:szCs w:val="20"/>
              </w:rPr>
              <w:t xml:space="preserve"> Pada Perusahaan </w:t>
            </w:r>
            <w:proofErr w:type="spellStart"/>
            <w:r>
              <w:rPr>
                <w:rFonts w:ascii="Times New Roman" w:hAnsi="Times New Roman" w:cs="Times New Roman"/>
                <w:sz w:val="20"/>
                <w:szCs w:val="20"/>
              </w:rPr>
              <w:t>Tekstil</w:t>
            </w:r>
            <w:proofErr w:type="spellEnd"/>
            <w:r>
              <w:rPr>
                <w:rFonts w:ascii="Times New Roman" w:hAnsi="Times New Roman" w:cs="Times New Roman"/>
                <w:sz w:val="20"/>
                <w:szCs w:val="20"/>
              </w:rPr>
              <w:t xml:space="preserve"> dan Garmen yang </w:t>
            </w:r>
            <w:proofErr w:type="spellStart"/>
            <w:r>
              <w:rPr>
                <w:rFonts w:ascii="Times New Roman" w:hAnsi="Times New Roman" w:cs="Times New Roman"/>
                <w:sz w:val="20"/>
                <w:szCs w:val="20"/>
              </w:rPr>
              <w:t>Terdaftar</w:t>
            </w:r>
            <w:proofErr w:type="spellEnd"/>
            <w:r>
              <w:rPr>
                <w:rFonts w:ascii="Times New Roman" w:hAnsi="Times New Roman" w:cs="Times New Roman"/>
                <w:sz w:val="20"/>
                <w:szCs w:val="20"/>
              </w:rPr>
              <w:t xml:space="preserve"> di Bursa </w:t>
            </w:r>
            <w:proofErr w:type="spellStart"/>
            <w:r>
              <w:rPr>
                <w:rFonts w:ascii="Times New Roman" w:hAnsi="Times New Roman" w:cs="Times New Roman"/>
                <w:sz w:val="20"/>
                <w:szCs w:val="20"/>
              </w:rPr>
              <w:t>Efek</w:t>
            </w:r>
            <w:proofErr w:type="spellEnd"/>
            <w:r>
              <w:rPr>
                <w:rFonts w:ascii="Times New Roman" w:hAnsi="Times New Roman" w:cs="Times New Roman"/>
                <w:sz w:val="20"/>
                <w:szCs w:val="20"/>
              </w:rPr>
              <w:t xml:space="preserve"> Indonesia)</w:t>
            </w:r>
          </w:p>
        </w:tc>
        <w:tc>
          <w:tcPr>
            <w:tcW w:w="1418" w:type="dxa"/>
          </w:tcPr>
          <w:p w14:paraId="313C50AF"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71F0176C"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Green accounting </w:t>
            </w:r>
            <w:r>
              <w:rPr>
                <w:rFonts w:ascii="Times New Roman" w:hAnsi="Times New Roman" w:cs="Times New Roman"/>
                <w:sz w:val="20"/>
                <w:szCs w:val="20"/>
              </w:rPr>
              <w:t>dan MFCA</w:t>
            </w:r>
            <w:r>
              <w:rPr>
                <w:rFonts w:ascii="Times New Roman" w:hAnsi="Times New Roman" w:cs="Times New Roman"/>
                <w:i/>
                <w:iCs/>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corporate sustainability.</w:t>
            </w:r>
          </w:p>
          <w:p w14:paraId="22BF7FE0" w14:textId="77777777" w:rsidR="00CD488C" w:rsidRDefault="00CD488C">
            <w:pPr>
              <w:spacing w:after="0" w:line="240" w:lineRule="auto"/>
              <w:jc w:val="both"/>
              <w:rPr>
                <w:rFonts w:ascii="Times New Roman" w:hAnsi="Times New Roman" w:cs="Times New Roman"/>
                <w:sz w:val="20"/>
                <w:szCs w:val="20"/>
              </w:rPr>
            </w:pPr>
          </w:p>
          <w:p w14:paraId="27996EBF" w14:textId="77777777" w:rsidR="00CD488C" w:rsidRDefault="00CD488C">
            <w:pPr>
              <w:spacing w:after="0" w:line="240" w:lineRule="auto"/>
              <w:jc w:val="both"/>
              <w:rPr>
                <w:rFonts w:ascii="Times New Roman" w:hAnsi="Times New Roman" w:cs="Times New Roman"/>
                <w:i/>
                <w:iCs/>
                <w:sz w:val="20"/>
                <w:szCs w:val="20"/>
              </w:rPr>
            </w:pPr>
          </w:p>
        </w:tc>
      </w:tr>
      <w:tr w:rsidR="00CD488C" w14:paraId="2F7A871B" w14:textId="77777777">
        <w:trPr>
          <w:trHeight w:val="2127"/>
        </w:trPr>
        <w:tc>
          <w:tcPr>
            <w:tcW w:w="567" w:type="dxa"/>
          </w:tcPr>
          <w:p w14:paraId="0DE716FB"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"/>
            <w:id w:val="689955119"/>
            <w:placeholder>
              <w:docPart w:val="DefaultPlaceholder_-1854013440"/>
            </w:placeholder>
          </w:sdtPr>
          <w:sdtEndPr/>
          <w:sdtContent>
            <w:tc>
              <w:tcPr>
                <w:tcW w:w="1701" w:type="dxa"/>
              </w:tcPr>
              <w:p w14:paraId="75696582" w14:textId="77777777" w:rsidR="00CD488C" w:rsidRDefault="003C7CAD">
                <w:pPr>
                  <w:spacing w:after="0" w:line="240" w:lineRule="auto"/>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Azlaila</w:t>
                </w:r>
                <w:proofErr w:type="spellEnd"/>
                <w:r>
                  <w:rPr>
                    <w:rFonts w:ascii="Times New Roman" w:hAnsi="Times New Roman" w:cs="Times New Roman"/>
                    <w:color w:val="000000"/>
                    <w:sz w:val="20"/>
                    <w:szCs w:val="20"/>
                  </w:rPr>
                  <w:t xml:space="preserve"> Nurul </w:t>
                </w:r>
                <w:proofErr w:type="spellStart"/>
                <w:r>
                  <w:rPr>
                    <w:rFonts w:ascii="Times New Roman" w:hAnsi="Times New Roman" w:cs="Times New Roman"/>
                    <w:color w:val="000000"/>
                    <w:sz w:val="20"/>
                    <w:szCs w:val="20"/>
                  </w:rPr>
                  <w:t>Khotimah</w:t>
                </w:r>
                <w:proofErr w:type="spellEnd"/>
                <w:r>
                  <w:rPr>
                    <w:rFonts w:ascii="Times New Roman" w:hAnsi="Times New Roman" w:cs="Times New Roman"/>
                    <w:color w:val="000000"/>
                    <w:sz w:val="20"/>
                    <w:szCs w:val="20"/>
                  </w:rPr>
                  <w:t xml:space="preserve"> et al. (2022)</w:t>
                </w:r>
              </w:p>
            </w:tc>
          </w:sdtContent>
        </w:sdt>
        <w:tc>
          <w:tcPr>
            <w:tcW w:w="2268" w:type="dxa"/>
          </w:tcPr>
          <w:p w14:paraId="6768339F" w14:textId="77777777" w:rsidR="00CD488C" w:rsidRDefault="003C7CAD">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The Effect of Green Accounting and Material Flow Cost Accounting on Corporate Sustainability in Islamic Economic Perspective: Study on Manufacturing Companies </w:t>
            </w:r>
            <w:proofErr w:type="spellStart"/>
            <w:r>
              <w:rPr>
                <w:rFonts w:ascii="Times New Roman" w:hAnsi="Times New Roman" w:cs="Times New Roman"/>
                <w:i/>
                <w:iCs/>
                <w:sz w:val="20"/>
                <w:szCs w:val="20"/>
              </w:rPr>
              <w:t>Liested</w:t>
            </w:r>
            <w:proofErr w:type="spellEnd"/>
            <w:r>
              <w:rPr>
                <w:rFonts w:ascii="Times New Roman" w:hAnsi="Times New Roman" w:cs="Times New Roman"/>
                <w:i/>
                <w:iCs/>
                <w:sz w:val="20"/>
                <w:szCs w:val="20"/>
              </w:rPr>
              <w:t xml:space="preserve"> on the Sri-</w:t>
            </w:r>
            <w:proofErr w:type="spellStart"/>
            <w:r>
              <w:rPr>
                <w:rFonts w:ascii="Times New Roman" w:hAnsi="Times New Roman" w:cs="Times New Roman"/>
                <w:i/>
                <w:iCs/>
                <w:sz w:val="20"/>
                <w:szCs w:val="20"/>
              </w:rPr>
              <w:t>Kehati</w:t>
            </w:r>
            <w:proofErr w:type="spellEnd"/>
            <w:r>
              <w:rPr>
                <w:rFonts w:ascii="Times New Roman" w:hAnsi="Times New Roman" w:cs="Times New Roman"/>
                <w:i/>
                <w:iCs/>
                <w:sz w:val="20"/>
                <w:szCs w:val="20"/>
              </w:rPr>
              <w:t xml:space="preserve"> Index 2016-2020</w:t>
            </w:r>
          </w:p>
        </w:tc>
        <w:tc>
          <w:tcPr>
            <w:tcW w:w="1418" w:type="dxa"/>
          </w:tcPr>
          <w:p w14:paraId="23913D4B"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15E93A9E"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corporate sustainability </w:t>
            </w:r>
            <w:r>
              <w:rPr>
                <w:rFonts w:ascii="Times New Roman" w:hAnsi="Times New Roman" w:cs="Times New Roman"/>
                <w:sz w:val="20"/>
                <w:szCs w:val="20"/>
              </w:rPr>
              <w:t xml:space="preserve">dan MFCA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corporate sustainability</w:t>
            </w:r>
            <w:r>
              <w:rPr>
                <w:rFonts w:ascii="Times New Roman" w:hAnsi="Times New Roman" w:cs="Times New Roman"/>
                <w:sz w:val="20"/>
                <w:szCs w:val="20"/>
              </w:rPr>
              <w:t>.</w:t>
            </w:r>
          </w:p>
        </w:tc>
      </w:tr>
      <w:tr w:rsidR="00CD488C" w14:paraId="4A60E9D3" w14:textId="77777777">
        <w:trPr>
          <w:trHeight w:val="1964"/>
        </w:trPr>
        <w:tc>
          <w:tcPr>
            <w:tcW w:w="567" w:type="dxa"/>
          </w:tcPr>
          <w:p w14:paraId="0A9DEA22"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7. </w:t>
            </w:r>
          </w:p>
        </w:tc>
        <w:tc>
          <w:tcPr>
            <w:tcW w:w="1701" w:type="dxa"/>
          </w:tcPr>
          <w:sdt>
            <w:sdtPr>
              <w:rPr>
                <w:rFonts w:ascii="Times New Roman" w:hAnsi="Times New Roman" w:cs="Times New Roman"/>
                <w:color w:val="000000"/>
                <w:sz w:val="20"/>
                <w:szCs w:val="20"/>
              </w:rPr>
              <w:tag w:val="MENDELEY_CITATION_v3_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"/>
              <w:id w:val="-128704219"/>
              <w:placeholder>
                <w:docPart w:val="AE81E0D51E894378A07DA1EA190B1743"/>
              </w:placeholder>
            </w:sdtPr>
            <w:sdtEndPr/>
            <w:sdtContent>
              <w:p w14:paraId="672BCD3A" w14:textId="77777777" w:rsidR="00CD488C" w:rsidRDefault="003C7CAD">
                <w:pPr>
                  <w:spacing w:after="0" w:line="240" w:lineRule="auto"/>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Noviany</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Rahmatika</w:t>
                </w:r>
                <w:proofErr w:type="spellEnd"/>
                <w:r>
                  <w:rPr>
                    <w:rFonts w:ascii="Times New Roman" w:hAnsi="Times New Roman" w:cs="Times New Roman"/>
                    <w:color w:val="000000"/>
                    <w:sz w:val="20"/>
                    <w:szCs w:val="20"/>
                  </w:rPr>
                  <w:t xml:space="preserve"> et al. (2023)</w:t>
                </w:r>
              </w:p>
            </w:sdtContent>
          </w:sdt>
        </w:tc>
        <w:tc>
          <w:tcPr>
            <w:tcW w:w="2268" w:type="dxa"/>
          </w:tcPr>
          <w:p w14:paraId="166D10BA"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i/>
                <w:iCs/>
                <w:sz w:val="20"/>
                <w:szCs w:val="20"/>
              </w:rPr>
              <w:t>Assessing the Influence of Green Accounting, Material Flow Cost Accounting, and Firm Size on Company Sustainability Performance</w:t>
            </w:r>
          </w:p>
        </w:tc>
        <w:tc>
          <w:tcPr>
            <w:tcW w:w="1418" w:type="dxa"/>
          </w:tcPr>
          <w:p w14:paraId="71275D33"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0E2F5F1F" w14:textId="77777777" w:rsidR="00CD488C" w:rsidRDefault="003C7CAD">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corporate sustainability performance </w:t>
            </w:r>
            <w:r>
              <w:rPr>
                <w:rFonts w:ascii="Times New Roman" w:hAnsi="Times New Roman" w:cs="Times New Roman"/>
                <w:sz w:val="20"/>
                <w:szCs w:val="20"/>
              </w:rPr>
              <w:t xml:space="preserve">dan MFCA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corporate sustainability performance.</w:t>
            </w:r>
          </w:p>
        </w:tc>
      </w:tr>
    </w:tbl>
    <w:p w14:paraId="02F71B06" w14:textId="77777777" w:rsidR="00CD488C" w:rsidRDefault="003C7CAD">
      <w:pPr>
        <w:spacing w:line="480" w:lineRule="auto"/>
        <w:jc w:val="both"/>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5CD460B6" w14:textId="611D651B" w:rsidR="00CD488C" w:rsidRPr="00481A47" w:rsidRDefault="00481A47" w:rsidP="00481A47">
      <w:pPr>
        <w:pStyle w:val="Caption"/>
        <w:spacing w:after="0"/>
        <w:jc w:val="both"/>
        <w:rPr>
          <w:rFonts w:ascii="Times New Roman" w:hAnsi="Times New Roman" w:cs="Times New Roman"/>
          <w:b/>
          <w:bCs/>
          <w:i w:val="0"/>
          <w:iCs w:val="0"/>
          <w:color w:val="auto"/>
          <w:sz w:val="24"/>
          <w:szCs w:val="24"/>
        </w:rPr>
      </w:pPr>
      <w:bookmarkStart w:id="37" w:name="_Toc200476520"/>
      <w:r w:rsidRPr="00481A47">
        <w:rPr>
          <w:rFonts w:ascii="Times New Roman" w:hAnsi="Times New Roman" w:cs="Times New Roman"/>
          <w:b/>
          <w:bCs/>
          <w:i w:val="0"/>
          <w:iCs w:val="0"/>
          <w:color w:val="auto"/>
          <w:sz w:val="24"/>
          <w:szCs w:val="24"/>
        </w:rPr>
        <w:t xml:space="preserve">Tabel 2. </w:t>
      </w:r>
      <w:r w:rsidRPr="00481A47">
        <w:rPr>
          <w:rFonts w:ascii="Times New Roman" w:hAnsi="Times New Roman" w:cs="Times New Roman"/>
          <w:b/>
          <w:bCs/>
          <w:i w:val="0"/>
          <w:iCs w:val="0"/>
          <w:color w:val="auto"/>
          <w:sz w:val="24"/>
          <w:szCs w:val="24"/>
        </w:rPr>
        <w:fldChar w:fldCharType="begin"/>
      </w:r>
      <w:r w:rsidRPr="00481A47">
        <w:rPr>
          <w:rFonts w:ascii="Times New Roman" w:hAnsi="Times New Roman" w:cs="Times New Roman"/>
          <w:b/>
          <w:bCs/>
          <w:i w:val="0"/>
          <w:iCs w:val="0"/>
          <w:color w:val="auto"/>
          <w:sz w:val="24"/>
          <w:szCs w:val="24"/>
        </w:rPr>
        <w:instrText xml:space="preserve"> SEQ Tabel_2. \* ARABIC </w:instrText>
      </w:r>
      <w:r w:rsidRPr="00481A47">
        <w:rPr>
          <w:rFonts w:ascii="Times New Roman" w:hAnsi="Times New Roman" w:cs="Times New Roman"/>
          <w:b/>
          <w:bCs/>
          <w:i w:val="0"/>
          <w:iCs w:val="0"/>
          <w:color w:val="auto"/>
          <w:sz w:val="24"/>
          <w:szCs w:val="24"/>
        </w:rPr>
        <w:fldChar w:fldCharType="separate"/>
      </w:r>
      <w:r w:rsidRPr="00481A47">
        <w:rPr>
          <w:rFonts w:ascii="Times New Roman" w:hAnsi="Times New Roman" w:cs="Times New Roman"/>
          <w:b/>
          <w:bCs/>
          <w:i w:val="0"/>
          <w:iCs w:val="0"/>
          <w:noProof/>
          <w:color w:val="auto"/>
          <w:sz w:val="24"/>
          <w:szCs w:val="24"/>
        </w:rPr>
        <w:t>3</w:t>
      </w:r>
      <w:r w:rsidRPr="00481A47">
        <w:rPr>
          <w:rFonts w:ascii="Times New Roman" w:hAnsi="Times New Roman" w:cs="Times New Roman"/>
          <w:b/>
          <w:bCs/>
          <w:i w:val="0"/>
          <w:iCs w:val="0"/>
          <w:color w:val="auto"/>
          <w:sz w:val="24"/>
          <w:szCs w:val="24"/>
        </w:rPr>
        <w:fldChar w:fldCharType="end"/>
      </w:r>
      <w:r w:rsidRPr="00481A47">
        <w:rPr>
          <w:rFonts w:ascii="Times New Roman" w:hAnsi="Times New Roman" w:cs="Times New Roman"/>
          <w:b/>
          <w:bCs/>
          <w:i w:val="0"/>
          <w:iCs w:val="0"/>
          <w:color w:val="auto"/>
          <w:sz w:val="24"/>
          <w:szCs w:val="24"/>
        </w:rPr>
        <w:t xml:space="preserve"> </w:t>
      </w:r>
      <w:proofErr w:type="spellStart"/>
      <w:r w:rsidRPr="00481A47">
        <w:rPr>
          <w:rFonts w:ascii="Times New Roman" w:hAnsi="Times New Roman" w:cs="Times New Roman"/>
          <w:b/>
          <w:bCs/>
          <w:i w:val="0"/>
          <w:iCs w:val="0"/>
          <w:color w:val="auto"/>
          <w:sz w:val="24"/>
          <w:szCs w:val="24"/>
        </w:rPr>
        <w:t>Sambungan</w:t>
      </w:r>
      <w:bookmarkEnd w:id="37"/>
      <w:proofErr w:type="spellEnd"/>
    </w:p>
    <w:tbl>
      <w:tblPr>
        <w:tblStyle w:val="TableGrid"/>
        <w:tblW w:w="8222" w:type="dxa"/>
        <w:tblInd w:w="108" w:type="dxa"/>
        <w:tblLayout w:type="fixed"/>
        <w:tblLook w:val="04A0" w:firstRow="1" w:lastRow="0" w:firstColumn="1" w:lastColumn="0" w:noHBand="0" w:noVBand="1"/>
      </w:tblPr>
      <w:tblGrid>
        <w:gridCol w:w="567"/>
        <w:gridCol w:w="1701"/>
        <w:gridCol w:w="2268"/>
        <w:gridCol w:w="1418"/>
        <w:gridCol w:w="2268"/>
      </w:tblGrid>
      <w:tr w:rsidR="00CD488C" w14:paraId="7DCD3D9D" w14:textId="77777777">
        <w:trPr>
          <w:trHeight w:val="2127"/>
        </w:trPr>
        <w:tc>
          <w:tcPr>
            <w:tcW w:w="567" w:type="dxa"/>
          </w:tcPr>
          <w:p w14:paraId="5A8F146A"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701" w:type="dxa"/>
          </w:tcPr>
          <w:sdt>
            <w:sdtPr>
              <w:rPr>
                <w:rFonts w:ascii="Times New Roman" w:hAnsi="Times New Roman" w:cs="Times New Roman"/>
                <w:color w:val="000000"/>
                <w:sz w:val="20"/>
                <w:szCs w:val="20"/>
              </w:rPr>
              <w:tag w:val="MENDELEY_CITATION_v3_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"/>
              <w:id w:val="291102380"/>
              <w:placeholder>
                <w:docPart w:val="D45FA7ABDE774014B915A8BCA5007FCD"/>
              </w:placeholder>
            </w:sdtPr>
            <w:sdtEndPr/>
            <w:sdtContent>
              <w:p w14:paraId="3E0EFF60" w14:textId="77777777" w:rsidR="00CD488C" w:rsidRDefault="003C7CA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Pertiwi et al. (2023)</w:t>
                </w:r>
              </w:p>
            </w:sdtContent>
          </w:sdt>
        </w:tc>
        <w:tc>
          <w:tcPr>
            <w:tcW w:w="2268" w:type="dxa"/>
          </w:tcPr>
          <w:p w14:paraId="6067C9AF" w14:textId="77777777" w:rsidR="00CD488C" w:rsidRDefault="003C7CAD">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The Influence of Green Accounting on Company Sustainability Through Environmental Performance in The Consumer Goods Sector</w:t>
            </w:r>
          </w:p>
        </w:tc>
        <w:tc>
          <w:tcPr>
            <w:tcW w:w="1418" w:type="dxa"/>
          </w:tcPr>
          <w:p w14:paraId="08B1272E"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0F38B2B5"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keberlanjutan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kinerja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memediasi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hubungan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keberlanjutan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w:t>
            </w:r>
          </w:p>
          <w:p w14:paraId="0D2C7691" w14:textId="77777777" w:rsidR="00CD488C" w:rsidRDefault="00CD488C">
            <w:pPr>
              <w:spacing w:after="0" w:line="240" w:lineRule="auto"/>
              <w:jc w:val="both"/>
              <w:rPr>
                <w:rFonts w:ascii="Times New Roman" w:hAnsi="Times New Roman" w:cs="Times New Roman"/>
                <w:i/>
                <w:iCs/>
                <w:sz w:val="20"/>
                <w:szCs w:val="20"/>
              </w:rPr>
            </w:pPr>
          </w:p>
        </w:tc>
      </w:tr>
      <w:tr w:rsidR="00CD488C" w14:paraId="21879FCB" w14:textId="77777777">
        <w:trPr>
          <w:trHeight w:val="2127"/>
        </w:trPr>
        <w:tc>
          <w:tcPr>
            <w:tcW w:w="567" w:type="dxa"/>
          </w:tcPr>
          <w:p w14:paraId="45C19EEE"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701" w:type="dxa"/>
          </w:tcPr>
          <w:sdt>
            <w:sdtPr>
              <w:rPr>
                <w:rFonts w:ascii="Times New Roman" w:hAnsi="Times New Roman" w:cs="Times New Roman"/>
                <w:color w:val="000000"/>
                <w:sz w:val="20"/>
                <w:szCs w:val="20"/>
              </w:rPr>
              <w:tag w:val="MENDELEY_CITATION_v3_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"/>
              <w:id w:val="-1813783443"/>
              <w:placeholder>
                <w:docPart w:val="CF42D65F7B7C462B89F756B680B562A3"/>
              </w:placeholder>
            </w:sdtPr>
            <w:sdtEndPr/>
            <w:sdtContent>
              <w:p w14:paraId="2FFAE3B5" w14:textId="77777777" w:rsidR="00CD488C" w:rsidRDefault="003C7CA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Dinda </w:t>
                </w:r>
                <w:proofErr w:type="spellStart"/>
                <w:r>
                  <w:rPr>
                    <w:rFonts w:ascii="Times New Roman" w:hAnsi="Times New Roman" w:cs="Times New Roman"/>
                    <w:color w:val="000000"/>
                    <w:sz w:val="20"/>
                    <w:szCs w:val="20"/>
                  </w:rPr>
                  <w:t>Pramesti</w:t>
                </w:r>
                <w:proofErr w:type="spellEnd"/>
                <w:r>
                  <w:rPr>
                    <w:rFonts w:ascii="Times New Roman" w:hAnsi="Times New Roman" w:cs="Times New Roman"/>
                    <w:color w:val="000000"/>
                    <w:sz w:val="20"/>
                    <w:szCs w:val="20"/>
                  </w:rPr>
                  <w:t xml:space="preserve"> et al. (2023)</w:t>
                </w:r>
              </w:p>
            </w:sdtContent>
          </w:sdt>
        </w:tc>
        <w:tc>
          <w:tcPr>
            <w:tcW w:w="2268" w:type="dxa"/>
          </w:tcPr>
          <w:p w14:paraId="46FE6906" w14:textId="77777777" w:rsidR="00CD488C" w:rsidRDefault="003C7CAD">
            <w:pPr>
              <w:spacing w:after="0" w:line="240" w:lineRule="auto"/>
              <w:rPr>
                <w:rFonts w:ascii="Times New Roman" w:hAnsi="Times New Roman" w:cs="Times New Roman"/>
                <w:i/>
                <w:iCs/>
                <w:sz w:val="20"/>
                <w:szCs w:val="20"/>
              </w:rPr>
            </w:pP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r>
              <w:rPr>
                <w:rFonts w:ascii="Times New Roman" w:hAnsi="Times New Roman" w:cs="Times New Roman"/>
                <w:sz w:val="20"/>
                <w:szCs w:val="20"/>
              </w:rPr>
              <w:t xml:space="preserve">dan </w:t>
            </w:r>
            <w:r>
              <w:rPr>
                <w:rFonts w:ascii="Times New Roman" w:hAnsi="Times New Roman" w:cs="Times New Roman"/>
                <w:i/>
                <w:iCs/>
                <w:sz w:val="20"/>
                <w:szCs w:val="20"/>
              </w:rPr>
              <w:t xml:space="preserve">Material Flow Cost Accounting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Corporate Sustainability </w:t>
            </w:r>
            <w:r>
              <w:rPr>
                <w:rFonts w:ascii="Times New Roman" w:hAnsi="Times New Roman" w:cs="Times New Roman"/>
                <w:sz w:val="20"/>
                <w:szCs w:val="20"/>
              </w:rPr>
              <w:t xml:space="preserve">(Studi </w:t>
            </w:r>
            <w:proofErr w:type="spellStart"/>
            <w:r>
              <w:rPr>
                <w:rFonts w:ascii="Times New Roman" w:hAnsi="Times New Roman" w:cs="Times New Roman"/>
                <w:sz w:val="20"/>
                <w:szCs w:val="20"/>
              </w:rPr>
              <w:t>Empiris</w:t>
            </w:r>
            <w:proofErr w:type="spellEnd"/>
            <w:r>
              <w:rPr>
                <w:rFonts w:ascii="Times New Roman" w:hAnsi="Times New Roman" w:cs="Times New Roman"/>
                <w:sz w:val="20"/>
                <w:szCs w:val="20"/>
              </w:rPr>
              <w:t xml:space="preserve"> Perusahaan </w:t>
            </w:r>
            <w:proofErr w:type="spellStart"/>
            <w:r>
              <w:rPr>
                <w:rFonts w:ascii="Times New Roman" w:hAnsi="Times New Roman" w:cs="Times New Roman"/>
                <w:sz w:val="20"/>
                <w:szCs w:val="20"/>
              </w:rPr>
              <w:t>Tekstil</w:t>
            </w:r>
            <w:proofErr w:type="spellEnd"/>
            <w:r>
              <w:rPr>
                <w:rFonts w:ascii="Times New Roman" w:hAnsi="Times New Roman" w:cs="Times New Roman"/>
                <w:sz w:val="20"/>
                <w:szCs w:val="20"/>
              </w:rPr>
              <w:t xml:space="preserve"> dan Garmen Yang </w:t>
            </w:r>
            <w:proofErr w:type="spellStart"/>
            <w:r>
              <w:rPr>
                <w:rFonts w:ascii="Times New Roman" w:hAnsi="Times New Roman" w:cs="Times New Roman"/>
                <w:sz w:val="20"/>
                <w:szCs w:val="20"/>
              </w:rPr>
              <w:t>Terdaftar</w:t>
            </w:r>
            <w:proofErr w:type="spellEnd"/>
            <w:r>
              <w:rPr>
                <w:rFonts w:ascii="Times New Roman" w:hAnsi="Times New Roman" w:cs="Times New Roman"/>
                <w:sz w:val="20"/>
                <w:szCs w:val="20"/>
              </w:rPr>
              <w:t xml:space="preserve"> Di Bursa </w:t>
            </w:r>
            <w:proofErr w:type="spellStart"/>
            <w:r>
              <w:rPr>
                <w:rFonts w:ascii="Times New Roman" w:hAnsi="Times New Roman" w:cs="Times New Roman"/>
                <w:sz w:val="20"/>
                <w:szCs w:val="20"/>
              </w:rPr>
              <w:t>Efek</w:t>
            </w:r>
            <w:proofErr w:type="spellEnd"/>
            <w:r>
              <w:rPr>
                <w:rFonts w:ascii="Times New Roman" w:hAnsi="Times New Roman" w:cs="Times New Roman"/>
                <w:sz w:val="20"/>
                <w:szCs w:val="20"/>
              </w:rPr>
              <w:t xml:space="preserve"> Indonesia)</w:t>
            </w:r>
          </w:p>
        </w:tc>
        <w:tc>
          <w:tcPr>
            <w:tcW w:w="1418" w:type="dxa"/>
          </w:tcPr>
          <w:p w14:paraId="290FF5F4"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645B6542" w14:textId="77777777" w:rsidR="00CD488C" w:rsidRDefault="003C7CAD">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Green accounting </w:t>
            </w:r>
            <w:r>
              <w:rPr>
                <w:rFonts w:ascii="Times New Roman" w:hAnsi="Times New Roman" w:cs="Times New Roman"/>
                <w:sz w:val="20"/>
                <w:szCs w:val="20"/>
              </w:rPr>
              <w:t xml:space="preserve">dan MFCA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corporate sustainability.</w:t>
            </w:r>
          </w:p>
          <w:p w14:paraId="21488A17" w14:textId="77777777" w:rsidR="00CD488C" w:rsidRDefault="00CD488C">
            <w:pPr>
              <w:spacing w:after="0" w:line="240" w:lineRule="auto"/>
              <w:jc w:val="both"/>
              <w:rPr>
                <w:rFonts w:ascii="Times New Roman" w:hAnsi="Times New Roman" w:cs="Times New Roman"/>
                <w:i/>
                <w:iCs/>
                <w:sz w:val="20"/>
                <w:szCs w:val="20"/>
              </w:rPr>
            </w:pPr>
          </w:p>
          <w:p w14:paraId="76E66A85" w14:textId="77777777" w:rsidR="00CD488C" w:rsidRDefault="00CD488C">
            <w:pPr>
              <w:spacing w:after="0" w:line="240" w:lineRule="auto"/>
              <w:jc w:val="both"/>
              <w:rPr>
                <w:rFonts w:ascii="Times New Roman" w:hAnsi="Times New Roman" w:cs="Times New Roman"/>
                <w:i/>
                <w:iCs/>
                <w:sz w:val="20"/>
                <w:szCs w:val="20"/>
              </w:rPr>
            </w:pPr>
          </w:p>
          <w:p w14:paraId="00916C2D" w14:textId="77777777" w:rsidR="00CD488C" w:rsidRDefault="00CD488C">
            <w:pPr>
              <w:spacing w:after="0" w:line="240" w:lineRule="auto"/>
              <w:jc w:val="both"/>
              <w:rPr>
                <w:rFonts w:ascii="Times New Roman" w:hAnsi="Times New Roman" w:cs="Times New Roman"/>
                <w:i/>
                <w:iCs/>
                <w:sz w:val="20"/>
                <w:szCs w:val="20"/>
              </w:rPr>
            </w:pPr>
          </w:p>
          <w:p w14:paraId="65EFB790" w14:textId="77777777" w:rsidR="00CD488C" w:rsidRDefault="00CD488C">
            <w:pPr>
              <w:spacing w:after="0" w:line="240" w:lineRule="auto"/>
              <w:jc w:val="both"/>
              <w:rPr>
                <w:rFonts w:ascii="Times New Roman" w:hAnsi="Times New Roman" w:cs="Times New Roman"/>
                <w:i/>
                <w:iCs/>
                <w:sz w:val="20"/>
                <w:szCs w:val="20"/>
              </w:rPr>
            </w:pPr>
          </w:p>
          <w:p w14:paraId="3861F884" w14:textId="77777777" w:rsidR="00CD488C" w:rsidRDefault="00CD488C">
            <w:pPr>
              <w:spacing w:after="0" w:line="240" w:lineRule="auto"/>
              <w:jc w:val="both"/>
              <w:rPr>
                <w:rFonts w:ascii="Times New Roman" w:hAnsi="Times New Roman" w:cs="Times New Roman"/>
                <w:i/>
                <w:iCs/>
                <w:sz w:val="20"/>
                <w:szCs w:val="20"/>
              </w:rPr>
            </w:pPr>
          </w:p>
        </w:tc>
      </w:tr>
      <w:tr w:rsidR="00CD488C" w14:paraId="233EB1C5" w14:textId="77777777">
        <w:trPr>
          <w:trHeight w:val="722"/>
        </w:trPr>
        <w:tc>
          <w:tcPr>
            <w:tcW w:w="567" w:type="dxa"/>
          </w:tcPr>
          <w:p w14:paraId="6B09FF4B"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1701" w:type="dxa"/>
          </w:tcPr>
          <w:sdt>
            <w:sdtPr>
              <w:rPr>
                <w:rFonts w:ascii="Times New Roman" w:hAnsi="Times New Roman" w:cs="Times New Roman"/>
                <w:color w:val="000000"/>
                <w:sz w:val="20"/>
                <w:szCs w:val="20"/>
              </w:rPr>
              <w:tag w:val="MENDELEY_CITATION_v3_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"/>
              <w:id w:val="1076170601"/>
              <w:placeholder>
                <w:docPart w:val="8B8D646E30054DF4946AEF86E10B870D"/>
              </w:placeholder>
            </w:sdtPr>
            <w:sdtEndPr/>
            <w:sdtContent>
              <w:p w14:paraId="7993C432" w14:textId="77777777" w:rsidR="00CD488C" w:rsidRDefault="003C7CAD">
                <w:pPr>
                  <w:spacing w:after="0" w:line="240" w:lineRule="auto"/>
                  <w:rPr>
                    <w:rFonts w:ascii="Times New Roman" w:hAnsi="Times New Roman" w:cs="Times New Roman"/>
                    <w:sz w:val="20"/>
                    <w:szCs w:val="20"/>
                  </w:rPr>
                </w:pPr>
                <w:proofErr w:type="spellStart"/>
                <w:r>
                  <w:rPr>
                    <w:rFonts w:ascii="Times New Roman" w:hAnsi="Times New Roman" w:cs="Times New Roman"/>
                    <w:color w:val="000000"/>
                    <w:sz w:val="20"/>
                    <w:szCs w:val="20"/>
                  </w:rPr>
                  <w:t>Tyastuty</w:t>
                </w:r>
                <w:proofErr w:type="spellEnd"/>
                <w:r>
                  <w:rPr>
                    <w:rFonts w:ascii="Times New Roman" w:hAnsi="Times New Roman" w:cs="Times New Roman"/>
                    <w:color w:val="000000"/>
                    <w:sz w:val="20"/>
                    <w:szCs w:val="20"/>
                  </w:rPr>
                  <w:t xml:space="preserve"> et al. (2023)</w:t>
                </w:r>
              </w:p>
            </w:sdtContent>
          </w:sdt>
        </w:tc>
        <w:tc>
          <w:tcPr>
            <w:tcW w:w="2268" w:type="dxa"/>
          </w:tcPr>
          <w:p w14:paraId="34DABE5B"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i/>
                <w:iCs/>
                <w:sz w:val="20"/>
                <w:szCs w:val="20"/>
              </w:rPr>
              <w:t>Analysis of the Implementation Green Accounting and Material Flow Cost Accounting on Corporate Sustainability</w:t>
            </w:r>
          </w:p>
        </w:tc>
        <w:tc>
          <w:tcPr>
            <w:tcW w:w="1418" w:type="dxa"/>
          </w:tcPr>
          <w:p w14:paraId="46C57D34"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21610D0F" w14:textId="77777777" w:rsidR="00CD488C" w:rsidRDefault="003C7CAD">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corporate sustainability, </w:t>
            </w:r>
            <w:proofErr w:type="spell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MFCA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corporate sustainability.</w:t>
            </w:r>
          </w:p>
        </w:tc>
      </w:tr>
      <w:tr w:rsidR="00CD488C" w14:paraId="17D9BA5B" w14:textId="77777777">
        <w:trPr>
          <w:trHeight w:val="1839"/>
        </w:trPr>
        <w:tc>
          <w:tcPr>
            <w:tcW w:w="567" w:type="dxa"/>
          </w:tcPr>
          <w:p w14:paraId="3736AAAF"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1701" w:type="dxa"/>
          </w:tcPr>
          <w:sdt>
            <w:sdtPr>
              <w:rPr>
                <w:rFonts w:ascii="Times New Roman" w:hAnsi="Times New Roman" w:cs="Times New Roman"/>
                <w:color w:val="000000"/>
                <w:sz w:val="20"/>
                <w:szCs w:val="20"/>
              </w:rPr>
              <w:tag w:val="MENDELEY_CITATION_v3_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"/>
              <w:id w:val="992913147"/>
              <w:placeholder>
                <w:docPart w:val="8B8D646E30054DF4946AEF86E10B870D"/>
              </w:placeholder>
            </w:sdtPr>
            <w:sdtEndPr/>
            <w:sdtContent>
              <w:p w14:paraId="473EC66D" w14:textId="77777777" w:rsidR="00CD488C" w:rsidRDefault="003C7CAD">
                <w:pPr>
                  <w:spacing w:after="0" w:line="240" w:lineRule="auto"/>
                  <w:rPr>
                    <w:rFonts w:ascii="Times New Roman" w:hAnsi="Times New Roman" w:cs="Times New Roman"/>
                    <w:sz w:val="20"/>
                    <w:szCs w:val="20"/>
                  </w:rPr>
                </w:pPr>
                <w:proofErr w:type="spellStart"/>
                <w:r>
                  <w:rPr>
                    <w:rFonts w:ascii="Times New Roman" w:hAnsi="Times New Roman" w:cs="Times New Roman"/>
                    <w:color w:val="000000"/>
                    <w:sz w:val="20"/>
                    <w:szCs w:val="20"/>
                  </w:rPr>
                  <w:t>Yuniar</w:t>
                </w:r>
                <w:proofErr w:type="spellEnd"/>
                <w:r>
                  <w:rPr>
                    <w:rFonts w:ascii="Times New Roman" w:hAnsi="Times New Roman" w:cs="Times New Roman"/>
                    <w:color w:val="000000"/>
                    <w:sz w:val="20"/>
                    <w:szCs w:val="20"/>
                  </w:rPr>
                  <w:t xml:space="preserve"> et al. (2024)</w:t>
                </w:r>
              </w:p>
            </w:sdtContent>
          </w:sdt>
          <w:p w14:paraId="4E4F2F0B" w14:textId="77777777" w:rsidR="00CD488C" w:rsidRDefault="00CD488C">
            <w:pPr>
              <w:rPr>
                <w:rFonts w:ascii="Times New Roman" w:hAnsi="Times New Roman" w:cs="Times New Roman"/>
                <w:sz w:val="20"/>
                <w:szCs w:val="20"/>
              </w:rPr>
            </w:pPr>
          </w:p>
          <w:p w14:paraId="4ECCA4F8" w14:textId="77777777" w:rsidR="00CD488C" w:rsidRDefault="00CD488C">
            <w:pPr>
              <w:rPr>
                <w:rFonts w:ascii="Times New Roman" w:hAnsi="Times New Roman" w:cs="Times New Roman"/>
                <w:sz w:val="20"/>
                <w:szCs w:val="20"/>
              </w:rPr>
            </w:pPr>
          </w:p>
          <w:p w14:paraId="1BE18E1F" w14:textId="77777777" w:rsidR="00CD488C" w:rsidRDefault="00CD488C">
            <w:pPr>
              <w:rPr>
                <w:rFonts w:ascii="Times New Roman" w:hAnsi="Times New Roman" w:cs="Times New Roman"/>
                <w:sz w:val="20"/>
                <w:szCs w:val="20"/>
              </w:rPr>
            </w:pPr>
          </w:p>
        </w:tc>
        <w:tc>
          <w:tcPr>
            <w:tcW w:w="2268" w:type="dxa"/>
          </w:tcPr>
          <w:p w14:paraId="3715EE70" w14:textId="77777777" w:rsidR="00CD488C" w:rsidRDefault="003C7CAD">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r>
              <w:rPr>
                <w:rFonts w:ascii="Times New Roman" w:hAnsi="Times New Roman" w:cs="Times New Roman"/>
                <w:sz w:val="20"/>
                <w:szCs w:val="20"/>
              </w:rPr>
              <w:t xml:space="preserve">dan </w:t>
            </w:r>
            <w:r>
              <w:rPr>
                <w:rFonts w:ascii="Times New Roman" w:hAnsi="Times New Roman" w:cs="Times New Roman"/>
                <w:i/>
                <w:iCs/>
                <w:sz w:val="20"/>
                <w:szCs w:val="20"/>
              </w:rPr>
              <w:t xml:space="preserve">Material Flow Cost Accounting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Corporate Sustainability </w:t>
            </w:r>
            <w:r>
              <w:rPr>
                <w:rFonts w:ascii="Times New Roman" w:hAnsi="Times New Roman" w:cs="Times New Roman"/>
                <w:sz w:val="20"/>
                <w:szCs w:val="20"/>
              </w:rPr>
              <w:t>(Studi Pada PT Unilever Indonesia dan PT Coca Cola Amatil Indonesia)</w:t>
            </w:r>
          </w:p>
        </w:tc>
        <w:tc>
          <w:tcPr>
            <w:tcW w:w="1418" w:type="dxa"/>
          </w:tcPr>
          <w:p w14:paraId="5F691AD9"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Kuantitatif</w:t>
            </w:r>
            <w:proofErr w:type="spellEnd"/>
          </w:p>
        </w:tc>
        <w:tc>
          <w:tcPr>
            <w:tcW w:w="2268" w:type="dxa"/>
          </w:tcPr>
          <w:p w14:paraId="5E37E0B4"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Green accounting </w:t>
            </w:r>
            <w:r>
              <w:rPr>
                <w:rFonts w:ascii="Times New Roman" w:hAnsi="Times New Roman" w:cs="Times New Roman"/>
                <w:sz w:val="20"/>
                <w:szCs w:val="20"/>
              </w:rPr>
              <w:t xml:space="preserve">dan MFCA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parsial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corporate sustainability</w:t>
            </w:r>
            <w:r>
              <w:rPr>
                <w:rFonts w:ascii="Times New Roman" w:hAnsi="Times New Roman" w:cs="Times New Roman"/>
                <w:sz w:val="20"/>
                <w:szCs w:val="20"/>
              </w:rPr>
              <w:t>.</w:t>
            </w:r>
          </w:p>
          <w:p w14:paraId="20B44C7C" w14:textId="77777777" w:rsidR="00CD488C" w:rsidRDefault="00CD488C">
            <w:pPr>
              <w:spacing w:after="0" w:line="240" w:lineRule="auto"/>
              <w:jc w:val="both"/>
              <w:rPr>
                <w:rFonts w:ascii="Times New Roman" w:hAnsi="Times New Roman" w:cs="Times New Roman"/>
                <w:sz w:val="20"/>
                <w:szCs w:val="20"/>
              </w:rPr>
            </w:pPr>
          </w:p>
          <w:p w14:paraId="3FE6E486" w14:textId="77777777" w:rsidR="00CD488C" w:rsidRDefault="00CD488C">
            <w:pPr>
              <w:spacing w:after="0" w:line="240" w:lineRule="auto"/>
              <w:jc w:val="both"/>
              <w:rPr>
                <w:rFonts w:ascii="Times New Roman" w:hAnsi="Times New Roman" w:cs="Times New Roman"/>
                <w:i/>
                <w:iCs/>
                <w:sz w:val="20"/>
                <w:szCs w:val="20"/>
              </w:rPr>
            </w:pPr>
          </w:p>
        </w:tc>
      </w:tr>
    </w:tbl>
    <w:p w14:paraId="16CEE816" w14:textId="77777777" w:rsidR="00CD488C" w:rsidRDefault="003C7CAD">
      <w:pPr>
        <w:spacing w:after="0" w:line="240" w:lineRule="auto"/>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Review </w:t>
      </w:r>
      <w:proofErr w:type="spellStart"/>
      <w:r>
        <w:rPr>
          <w:rFonts w:ascii="Times New Roman" w:hAnsi="Times New Roman" w:cs="Times New Roman"/>
          <w:i/>
          <w:iCs/>
        </w:rPr>
        <w:t>dari</w:t>
      </w:r>
      <w:proofErr w:type="spellEnd"/>
      <w:r>
        <w:rPr>
          <w:rFonts w:ascii="Times New Roman" w:hAnsi="Times New Roman" w:cs="Times New Roman"/>
          <w:i/>
          <w:iCs/>
        </w:rPr>
        <w:t xml:space="preserve"> </w:t>
      </w:r>
      <w:proofErr w:type="spellStart"/>
      <w:r>
        <w:rPr>
          <w:rFonts w:ascii="Times New Roman" w:hAnsi="Times New Roman" w:cs="Times New Roman"/>
          <w:i/>
          <w:iCs/>
        </w:rPr>
        <w:t>Publikasi</w:t>
      </w:r>
      <w:proofErr w:type="spellEnd"/>
      <w:r>
        <w:rPr>
          <w:rFonts w:ascii="Times New Roman" w:hAnsi="Times New Roman" w:cs="Times New Roman"/>
          <w:i/>
          <w:iCs/>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Ilmiah</w:t>
      </w:r>
      <w:proofErr w:type="spellEnd"/>
      <w:r>
        <w:rPr>
          <w:rFonts w:ascii="Times New Roman" w:hAnsi="Times New Roman" w:cs="Times New Roman"/>
          <w:i/>
          <w:iCs/>
        </w:rPr>
        <w:t>, 2025</w:t>
      </w:r>
    </w:p>
    <w:p w14:paraId="1AAA6238" w14:textId="77777777" w:rsidR="00CD488C" w:rsidRDefault="00CD488C">
      <w:pPr>
        <w:spacing w:after="0" w:line="240" w:lineRule="auto"/>
        <w:ind w:firstLine="720"/>
        <w:jc w:val="both"/>
        <w:rPr>
          <w:rFonts w:ascii="Times New Roman" w:hAnsi="Times New Roman" w:cs="Times New Roman"/>
          <w:b/>
          <w:bCs/>
          <w:sz w:val="24"/>
          <w:szCs w:val="24"/>
        </w:rPr>
      </w:pPr>
    </w:p>
    <w:p w14:paraId="1586CA19" w14:textId="77777777" w:rsidR="00CD488C" w:rsidRDefault="003C7CAD">
      <w:pPr>
        <w:pStyle w:val="BAB2"/>
        <w:spacing w:after="0"/>
      </w:pPr>
      <w:bookmarkStart w:id="38" w:name="_Toc192447034"/>
      <w:bookmarkStart w:id="39" w:name="_Toc200484708"/>
      <w:proofErr w:type="spellStart"/>
      <w:r>
        <w:t>Kerangka</w:t>
      </w:r>
      <w:proofErr w:type="spellEnd"/>
      <w:r>
        <w:t xml:space="preserve"> Penelitian</w:t>
      </w:r>
      <w:bookmarkEnd w:id="38"/>
      <w:bookmarkEnd w:id="39"/>
    </w:p>
    <w:p w14:paraId="6F03ED0F" w14:textId="77777777" w:rsidR="00CD488C" w:rsidRDefault="003C7CAD">
      <w:pPr>
        <w:spacing w:after="0" w:line="480" w:lineRule="auto"/>
        <w:ind w:left="-10" w:firstLine="43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"/>
          <w:id w:val="1394314095"/>
          <w:placeholder>
            <w:docPart w:val="DefaultPlaceholder_-1854013440"/>
          </w:placeholder>
        </w:sdtPr>
        <w:sdtEndPr/>
        <w:sdtContent>
          <w:r>
            <w:rPr>
              <w:rFonts w:ascii="Times New Roman" w:hAnsi="Times New Roman" w:cs="Times New Roman"/>
              <w:color w:val="000000"/>
              <w:sz w:val="24"/>
              <w:szCs w:val="24"/>
            </w:rPr>
            <w:t>(Freeman et al., 2010)</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pasar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w:t>
      </w:r>
    </w:p>
    <w:p w14:paraId="04AA3956" w14:textId="77777777" w:rsidR="00CD488C" w:rsidRDefault="003C7CAD">
      <w:pPr>
        <w:spacing w:after="0" w:line="480" w:lineRule="auto"/>
        <w:ind w:left="-11" w:firstLine="437"/>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aktivitasnya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stakeholder</w:t>
      </w:r>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mengimplementasikan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r>
        <w:rPr>
          <w:rFonts w:ascii="Times New Roman" w:hAnsi="Times New Roman" w:cs="Times New Roman"/>
          <w:sz w:val="24"/>
          <w:szCs w:val="24"/>
        </w:rPr>
        <w:t xml:space="preserve">dan </w:t>
      </w:r>
      <w:r>
        <w:rPr>
          <w:rFonts w:ascii="Times New Roman" w:hAnsi="Times New Roman" w:cs="Times New Roman"/>
          <w:i/>
          <w:iCs/>
          <w:sz w:val="24"/>
          <w:szCs w:val="24"/>
        </w:rPr>
        <w:t>material flow cost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w:t>
      </w:r>
    </w:p>
    <w:p w14:paraId="1166467A" w14:textId="77777777" w:rsidR="00CD488C" w:rsidRDefault="003C7CAD">
      <w:pPr>
        <w:spacing w:after="0" w:line="480" w:lineRule="auto"/>
        <w:ind w:left="-11" w:firstLine="437"/>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lastRenderedPageBreak/>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ketidakefisienan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r>
        <w:rPr>
          <w:rFonts w:ascii="Times New Roman" w:hAnsi="Times New Roman" w:cs="Times New Roman"/>
          <w:sz w:val="24"/>
          <w:szCs w:val="24"/>
        </w:rPr>
        <w:t xml:space="preserve">dan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BAA6C92" w14:textId="77777777" w:rsidR="00CD488C" w:rsidRDefault="00CD488C">
      <w:pPr>
        <w:spacing w:after="0" w:line="480" w:lineRule="auto"/>
        <w:ind w:left="-11" w:firstLine="437"/>
        <w:jc w:val="both"/>
        <w:rPr>
          <w:rFonts w:ascii="Times New Roman" w:hAnsi="Times New Roman" w:cs="Times New Roman"/>
          <w:sz w:val="24"/>
          <w:szCs w:val="24"/>
        </w:rPr>
      </w:pPr>
    </w:p>
    <w:p w14:paraId="7413E3FE" w14:textId="77777777" w:rsidR="00CD488C" w:rsidRDefault="003C7CA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0140177A" wp14:editId="12D15035">
                <wp:simplePos x="0" y="0"/>
                <wp:positionH relativeFrom="column">
                  <wp:posOffset>1898650</wp:posOffset>
                </wp:positionH>
                <wp:positionV relativeFrom="paragraph">
                  <wp:posOffset>11430</wp:posOffset>
                </wp:positionV>
                <wp:extent cx="1442085" cy="281305"/>
                <wp:effectExtent l="0" t="0" r="0" b="4445"/>
                <wp:wrapNone/>
                <wp:docPr id="1715694697" name="Text Box 4"/>
                <wp:cNvGraphicFramePr/>
                <a:graphic xmlns:a="http://schemas.openxmlformats.org/drawingml/2006/main">
                  <a:graphicData uri="http://schemas.microsoft.com/office/word/2010/wordprocessingShape">
                    <wps:wsp>
                      <wps:cNvSpPr txBox="1"/>
                      <wps:spPr>
                        <a:xfrm>
                          <a:off x="0" y="0"/>
                          <a:ext cx="1441938" cy="281354"/>
                        </a:xfrm>
                        <a:prstGeom prst="rect">
                          <a:avLst/>
                        </a:prstGeom>
                        <a:noFill/>
                        <a:ln w="6350">
                          <a:noFill/>
                        </a:ln>
                      </wps:spPr>
                      <wps:txbx>
                        <w:txbxContent>
                          <w:p w14:paraId="667AA5D5" w14:textId="77777777" w:rsidR="00CD488C" w:rsidRDefault="003C7CAD">
                            <w:pPr>
                              <w:jc w:val="center"/>
                              <w:rPr>
                                <w:rFonts w:ascii="Times New Roman" w:hAnsi="Times New Roman" w:cs="Times New Roman"/>
                              </w:rPr>
                            </w:pPr>
                            <w:r>
                              <w:rPr>
                                <w:rFonts w:ascii="Times New Roman" w:hAnsi="Times New Roman" w:cs="Times New Roman"/>
                              </w:rPr>
                              <w:t>Teori Stakeholder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140177A" id="_x0000_t202" coordsize="21600,21600" o:spt="202" path="m,l,21600r21600,l21600,xe">
                <v:stroke joinstyle="miter"/>
                <v:path gradientshapeok="t" o:connecttype="rect"/>
              </v:shapetype>
              <v:shape id="Text Box 4" o:spid="_x0000_s1026" type="#_x0000_t202" style="position:absolute;left:0;text-align:left;margin-left:149.5pt;margin-top:.9pt;width:113.55pt;height:22.1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" filled="f" stroked="f" strokeweight=".5pt">
                <v:textbox>
                  <w:txbxContent>
                    <w:p w14:paraId="667AA5D5" w14:textId="77777777" w:rsidR="00CD488C" w:rsidRDefault="003C7CAD">
                      <w:pPr>
                        <w:jc w:val="center"/>
                        <w:rPr>
                          <w:rFonts w:ascii="Times New Roman" w:hAnsi="Times New Roman" w:cs="Times New Roman"/>
                        </w:rPr>
                      </w:pPr>
                      <w:r>
                        <w:rPr>
                          <w:rFonts w:ascii="Times New Roman" w:hAnsi="Times New Roman" w:cs="Times New Roman"/>
                        </w:rPr>
                        <w:t>Teori Stakeholder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06528" behindDoc="0" locked="0" layoutInCell="1" allowOverlap="1" wp14:anchorId="02FEAD2B" wp14:editId="7F45F42A">
                <wp:simplePos x="0" y="0"/>
                <wp:positionH relativeFrom="column">
                  <wp:posOffset>2491105</wp:posOffset>
                </wp:positionH>
                <wp:positionV relativeFrom="paragraph">
                  <wp:posOffset>318135</wp:posOffset>
                </wp:positionV>
                <wp:extent cx="1336675" cy="274320"/>
                <wp:effectExtent l="0" t="0" r="16510" b="30480"/>
                <wp:wrapNone/>
                <wp:docPr id="94609742" name="Straight Connector 3"/>
                <wp:cNvGraphicFramePr/>
                <a:graphic xmlns:a="http://schemas.openxmlformats.org/drawingml/2006/main">
                  <a:graphicData uri="http://schemas.microsoft.com/office/word/2010/wordprocessingShape">
                    <wps:wsp>
                      <wps:cNvCnPr/>
                      <wps:spPr>
                        <a:xfrm flipH="1" flipV="1">
                          <a:off x="0" y="0"/>
                          <a:ext cx="1336431" cy="274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81500" id="Straight Connector 3" o:spid="_x0000_s1026" style="position:absolute;flip:x y;z-index:251606528;visibility:visible;mso-wrap-style:square;mso-wrap-distance-left:9pt;mso-wrap-distance-top:0;mso-wrap-distance-right:9pt;mso-wrap-distance-bottom:0;mso-position-horizontal:absolute;mso-position-horizontal-relative:text;mso-position-vertical:absolute;mso-position-vertical-relative:text" from="196.15pt,25.05pt" to="301.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88096" behindDoc="0" locked="0" layoutInCell="1" allowOverlap="1" wp14:anchorId="39B4F7E5" wp14:editId="6E96CC1A">
                <wp:simplePos x="0" y="0"/>
                <wp:positionH relativeFrom="column">
                  <wp:posOffset>1280795</wp:posOffset>
                </wp:positionH>
                <wp:positionV relativeFrom="paragraph">
                  <wp:posOffset>317500</wp:posOffset>
                </wp:positionV>
                <wp:extent cx="1195705" cy="274320"/>
                <wp:effectExtent l="0" t="0" r="23495" b="30480"/>
                <wp:wrapNone/>
                <wp:docPr id="557330252" name="Straight Connector 3"/>
                <wp:cNvGraphicFramePr/>
                <a:graphic xmlns:a="http://schemas.openxmlformats.org/drawingml/2006/main">
                  <a:graphicData uri="http://schemas.microsoft.com/office/word/2010/wordprocessingShape">
                    <wps:wsp>
                      <wps:cNvCnPr/>
                      <wps:spPr>
                        <a:xfrm flipH="1">
                          <a:off x="0" y="0"/>
                          <a:ext cx="1195754"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99159" id="Straight Connector 3" o:spid="_x0000_s1026" style="position:absolute;flip:x;z-index:251588096;visibility:visible;mso-wrap-style:square;mso-wrap-distance-left:9pt;mso-wrap-distance-top:0;mso-wrap-distance-right:9pt;mso-wrap-distance-bottom:0;mso-position-horizontal:absolute;mso-position-horizontal-relative:text;mso-position-vertical:absolute;mso-position-vertical-relative:text" from="100.85pt,25pt" to="19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69664" behindDoc="0" locked="0" layoutInCell="1" allowOverlap="1" wp14:anchorId="2A20FF54" wp14:editId="4EEFF2FC">
                <wp:simplePos x="0" y="0"/>
                <wp:positionH relativeFrom="column">
                  <wp:posOffset>1654175</wp:posOffset>
                </wp:positionH>
                <wp:positionV relativeFrom="paragraph">
                  <wp:posOffset>15240</wp:posOffset>
                </wp:positionV>
                <wp:extent cx="1941195" cy="302260"/>
                <wp:effectExtent l="0" t="0" r="20955" b="21590"/>
                <wp:wrapNone/>
                <wp:docPr id="821589906" name="Rectangle: Rounded Corners 1"/>
                <wp:cNvGraphicFramePr/>
                <a:graphic xmlns:a="http://schemas.openxmlformats.org/drawingml/2006/main">
                  <a:graphicData uri="http://schemas.microsoft.com/office/word/2010/wordprocessingShape">
                    <wps:wsp>
                      <wps:cNvSpPr/>
                      <wps:spPr>
                        <a:xfrm>
                          <a:off x="0" y="0"/>
                          <a:ext cx="1941342" cy="302456"/>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70BB28C" id="Rectangle: Rounded Corners 1" o:spid="_x0000_s1026" style="position:absolute;margin-left:130.25pt;margin-top:1.2pt;width:152.85pt;height:23.8pt;z-index:251569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" filled="f" strokecolor="black [3213]" strokeweight="1pt"/>
            </w:pict>
          </mc:Fallback>
        </mc:AlternateContent>
      </w:r>
    </w:p>
    <w:p w14:paraId="3A1E8800" w14:textId="77777777" w:rsidR="00CD488C" w:rsidRDefault="003C7CA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472" behindDoc="0" locked="0" layoutInCell="1" allowOverlap="1" wp14:anchorId="66499399" wp14:editId="2FB03D8F">
                <wp:simplePos x="0" y="0"/>
                <wp:positionH relativeFrom="column">
                  <wp:posOffset>3867785</wp:posOffset>
                </wp:positionH>
                <wp:positionV relativeFrom="paragraph">
                  <wp:posOffset>447675</wp:posOffset>
                </wp:positionV>
                <wp:extent cx="6985" cy="217805"/>
                <wp:effectExtent l="0" t="0" r="31115" b="29845"/>
                <wp:wrapNone/>
                <wp:docPr id="944980011" name="Straight Connector 5"/>
                <wp:cNvGraphicFramePr/>
                <a:graphic xmlns:a="http://schemas.openxmlformats.org/drawingml/2006/main">
                  <a:graphicData uri="http://schemas.microsoft.com/office/word/2010/wordprocessingShape">
                    <wps:wsp>
                      <wps:cNvCnPr/>
                      <wps:spPr>
                        <a:xfrm>
                          <a:off x="0" y="0"/>
                          <a:ext cx="7034" cy="218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E967E" id="Straight Connector 5"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304.55pt,35.25pt" to="305.1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256" behindDoc="0" locked="0" layoutInCell="1" allowOverlap="1" wp14:anchorId="17365CC9" wp14:editId="1B924996">
                <wp:simplePos x="0" y="0"/>
                <wp:positionH relativeFrom="column">
                  <wp:posOffset>1203960</wp:posOffset>
                </wp:positionH>
                <wp:positionV relativeFrom="paragraph">
                  <wp:posOffset>452120</wp:posOffset>
                </wp:positionV>
                <wp:extent cx="6985" cy="217805"/>
                <wp:effectExtent l="0" t="0" r="31115" b="29845"/>
                <wp:wrapNone/>
                <wp:docPr id="504026420" name="Straight Connector 5"/>
                <wp:cNvGraphicFramePr/>
                <a:graphic xmlns:a="http://schemas.openxmlformats.org/drawingml/2006/main">
                  <a:graphicData uri="http://schemas.microsoft.com/office/word/2010/wordprocessingShape">
                    <wps:wsp>
                      <wps:cNvCnPr/>
                      <wps:spPr>
                        <a:xfrm>
                          <a:off x="0" y="0"/>
                          <a:ext cx="7034" cy="218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448D7" id="Straight Connector 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94.8pt,35.6pt" to="95.3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561DCCAB" wp14:editId="50419968">
                <wp:simplePos x="0" y="0"/>
                <wp:positionH relativeFrom="column">
                  <wp:posOffset>3185160</wp:posOffset>
                </wp:positionH>
                <wp:positionV relativeFrom="paragraph">
                  <wp:posOffset>126365</wp:posOffset>
                </wp:positionV>
                <wp:extent cx="1442085" cy="281305"/>
                <wp:effectExtent l="0" t="0" r="0" b="4445"/>
                <wp:wrapNone/>
                <wp:docPr id="1634777849" name="Text Box 4"/>
                <wp:cNvGraphicFramePr/>
                <a:graphic xmlns:a="http://schemas.openxmlformats.org/drawingml/2006/main">
                  <a:graphicData uri="http://schemas.microsoft.com/office/word/2010/wordprocessingShape">
                    <wps:wsp>
                      <wps:cNvSpPr txBox="1"/>
                      <wps:spPr>
                        <a:xfrm>
                          <a:off x="0" y="0"/>
                          <a:ext cx="1441938" cy="281354"/>
                        </a:xfrm>
                        <a:prstGeom prst="rect">
                          <a:avLst/>
                        </a:prstGeom>
                        <a:noFill/>
                        <a:ln w="6350">
                          <a:noFill/>
                        </a:ln>
                      </wps:spPr>
                      <wps:txbx>
                        <w:txbxContent>
                          <w:p w14:paraId="3EE6D1AC" w14:textId="77777777" w:rsidR="00CD488C" w:rsidRDefault="003C7CAD">
                            <w:pPr>
                              <w:jc w:val="center"/>
                              <w:rPr>
                                <w:rFonts w:ascii="Times New Roman" w:hAnsi="Times New Roman" w:cs="Times New Roman"/>
                              </w:rPr>
                            </w:pPr>
                            <w:r>
                              <w:rPr>
                                <w:rFonts w:ascii="Times New Roman" w:hAnsi="Times New Roman" w:cs="Times New Roman"/>
                              </w:rPr>
                              <w:t>Stakeholder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61DCCAB" id="_x0000_s1027" type="#_x0000_t202" style="position:absolute;left:0;text-align:left;margin-left:250.8pt;margin-top:9.95pt;width:113.55pt;height:22.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" filled="f" stroked="f" strokeweight=".5pt">
                <v:textbox>
                  <w:txbxContent>
                    <w:p w14:paraId="3EE6D1AC" w14:textId="77777777" w:rsidR="00CD488C" w:rsidRDefault="003C7CAD">
                      <w:pPr>
                        <w:jc w:val="center"/>
                        <w:rPr>
                          <w:rFonts w:ascii="Times New Roman" w:hAnsi="Times New Roman" w:cs="Times New Roman"/>
                        </w:rPr>
                      </w:pPr>
                      <w:r>
                        <w:rPr>
                          <w:rFonts w:ascii="Times New Roman" w:hAnsi="Times New Roman" w:cs="Times New Roman"/>
                        </w:rPr>
                        <w:t>Stakeholder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3392" behindDoc="0" locked="0" layoutInCell="1" allowOverlap="1" wp14:anchorId="7FA70A16" wp14:editId="463AEFFE">
                <wp:simplePos x="0" y="0"/>
                <wp:positionH relativeFrom="column">
                  <wp:posOffset>563880</wp:posOffset>
                </wp:positionH>
                <wp:positionV relativeFrom="paragraph">
                  <wp:posOffset>128270</wp:posOffset>
                </wp:positionV>
                <wp:extent cx="1442085" cy="281305"/>
                <wp:effectExtent l="0" t="0" r="0" b="4445"/>
                <wp:wrapNone/>
                <wp:docPr id="328636361" name="Text Box 4"/>
                <wp:cNvGraphicFramePr/>
                <a:graphic xmlns:a="http://schemas.openxmlformats.org/drawingml/2006/main">
                  <a:graphicData uri="http://schemas.microsoft.com/office/word/2010/wordprocessingShape">
                    <wps:wsp>
                      <wps:cNvSpPr txBox="1"/>
                      <wps:spPr>
                        <a:xfrm>
                          <a:off x="0" y="0"/>
                          <a:ext cx="1441938" cy="281354"/>
                        </a:xfrm>
                        <a:prstGeom prst="rect">
                          <a:avLst/>
                        </a:prstGeom>
                        <a:noFill/>
                        <a:ln w="6350">
                          <a:noFill/>
                        </a:ln>
                      </wps:spPr>
                      <wps:txbx>
                        <w:txbxContent>
                          <w:p w14:paraId="6CAAEEDE" w14:textId="77777777" w:rsidR="00CD488C" w:rsidRDefault="003C7CAD">
                            <w:pPr>
                              <w:jc w:val="center"/>
                              <w:rPr>
                                <w:rFonts w:ascii="Times New Roman" w:hAnsi="Times New Roman" w:cs="Times New Roman"/>
                              </w:rPr>
                            </w:pPr>
                            <w:r>
                              <w:rPr>
                                <w:rFonts w:ascii="Times New Roman" w:hAnsi="Times New Roman" w:cs="Times New Roman"/>
                              </w:rPr>
                              <w:t>Perusahaan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A70A16" id="_x0000_s1028" type="#_x0000_t202" style="position:absolute;left:0;text-align:left;margin-left:44.4pt;margin-top:10.1pt;width:113.55pt;height:22.1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" filled="f" stroked="f" strokeweight=".5pt">
                <v:textbox>
                  <w:txbxContent>
                    <w:p w14:paraId="6CAAEEDE" w14:textId="77777777" w:rsidR="00CD488C" w:rsidRDefault="003C7CAD">
                      <w:pPr>
                        <w:jc w:val="center"/>
                        <w:rPr>
                          <w:rFonts w:ascii="Times New Roman" w:hAnsi="Times New Roman" w:cs="Times New Roman"/>
                        </w:rPr>
                      </w:pPr>
                      <w:r>
                        <w:rPr>
                          <w:rFonts w:ascii="Times New Roman" w:hAnsi="Times New Roman" w:cs="Times New Roman"/>
                        </w:rPr>
                        <w:t>Perusahaan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34176" behindDoc="0" locked="0" layoutInCell="1" allowOverlap="1" wp14:anchorId="5E15C2CE" wp14:editId="03DF4962">
                <wp:simplePos x="0" y="0"/>
                <wp:positionH relativeFrom="column">
                  <wp:posOffset>2988310</wp:posOffset>
                </wp:positionH>
                <wp:positionV relativeFrom="paragraph">
                  <wp:posOffset>119380</wp:posOffset>
                </wp:positionV>
                <wp:extent cx="1680845" cy="323850"/>
                <wp:effectExtent l="0" t="0" r="14605" b="19685"/>
                <wp:wrapNone/>
                <wp:docPr id="101651992" name="Rectangle: Rounded Corners 1"/>
                <wp:cNvGraphicFramePr/>
                <a:graphic xmlns:a="http://schemas.openxmlformats.org/drawingml/2006/main">
                  <a:graphicData uri="http://schemas.microsoft.com/office/word/2010/wordprocessingShape">
                    <wps:wsp>
                      <wps:cNvSpPr/>
                      <wps:spPr>
                        <a:xfrm>
                          <a:off x="0" y="0"/>
                          <a:ext cx="1681089" cy="323557"/>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AACEF58" id="Rectangle: Rounded Corners 1" o:spid="_x0000_s1026" style="position:absolute;margin-left:235.3pt;margin-top:9.4pt;width:132.35pt;height:25.5pt;z-index:251634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" filled="f" strokecolor="black [3213]"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15744" behindDoc="0" locked="0" layoutInCell="1" allowOverlap="1" wp14:anchorId="280EE156" wp14:editId="5DE76493">
                <wp:simplePos x="0" y="0"/>
                <wp:positionH relativeFrom="column">
                  <wp:posOffset>423545</wp:posOffset>
                </wp:positionH>
                <wp:positionV relativeFrom="paragraph">
                  <wp:posOffset>121920</wp:posOffset>
                </wp:positionV>
                <wp:extent cx="1680845" cy="323850"/>
                <wp:effectExtent l="0" t="0" r="14605" b="19685"/>
                <wp:wrapNone/>
                <wp:docPr id="1978651195" name="Rectangle: Rounded Corners 1"/>
                <wp:cNvGraphicFramePr/>
                <a:graphic xmlns:a="http://schemas.openxmlformats.org/drawingml/2006/main">
                  <a:graphicData uri="http://schemas.microsoft.com/office/word/2010/wordprocessingShape">
                    <wps:wsp>
                      <wps:cNvSpPr/>
                      <wps:spPr>
                        <a:xfrm>
                          <a:off x="0" y="0"/>
                          <a:ext cx="1681089" cy="323557"/>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7EBA77F" id="Rectangle: Rounded Corners 1" o:spid="_x0000_s1026" style="position:absolute;margin-left:33.35pt;margin-top:9.6pt;width:132.35pt;height:25.5pt;z-index:251615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" filled="f" strokecolor="black [3213]" strokeweight="1pt"/>
            </w:pict>
          </mc:Fallback>
        </mc:AlternateContent>
      </w:r>
    </w:p>
    <w:p w14:paraId="4054443D" w14:textId="77777777" w:rsidR="00CD488C" w:rsidRDefault="003C7CA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523584" behindDoc="0" locked="0" layoutInCell="1" allowOverlap="1" wp14:anchorId="110A4E6C" wp14:editId="536F31BE">
                <wp:simplePos x="0" y="0"/>
                <wp:positionH relativeFrom="column">
                  <wp:posOffset>2529205</wp:posOffset>
                </wp:positionH>
                <wp:positionV relativeFrom="paragraph">
                  <wp:posOffset>189230</wp:posOffset>
                </wp:positionV>
                <wp:extent cx="0" cy="294005"/>
                <wp:effectExtent l="0" t="0" r="38100" b="29845"/>
                <wp:wrapNone/>
                <wp:docPr id="466719078" name="Straight Connector 7"/>
                <wp:cNvGraphicFramePr/>
                <a:graphic xmlns:a="http://schemas.openxmlformats.org/drawingml/2006/main">
                  <a:graphicData uri="http://schemas.microsoft.com/office/word/2010/wordprocessingShape">
                    <wps:wsp>
                      <wps:cNvCnPr/>
                      <wps:spPr>
                        <a:xfrm>
                          <a:off x="0" y="0"/>
                          <a:ext cx="0" cy="294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8756B" id="Straight Connector 7" o:spid="_x0000_s1026" style="position:absolute;z-index:251523584;visibility:visible;mso-wrap-style:square;mso-wrap-distance-left:9pt;mso-wrap-distance-top:0;mso-wrap-distance-right:9pt;mso-wrap-distance-bottom:0;mso-position-horizontal:absolute;mso-position-horizontal-relative:text;mso-position-vertical:absolute;mso-position-vertical-relative:text" from="199.15pt,14.9pt" to="199.1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14368" behindDoc="0" locked="0" layoutInCell="1" allowOverlap="1" wp14:anchorId="6BD41BD0" wp14:editId="433BF9F1">
                <wp:simplePos x="0" y="0"/>
                <wp:positionH relativeFrom="column">
                  <wp:posOffset>1211580</wp:posOffset>
                </wp:positionH>
                <wp:positionV relativeFrom="paragraph">
                  <wp:posOffset>180340</wp:posOffset>
                </wp:positionV>
                <wp:extent cx="2673985" cy="3175"/>
                <wp:effectExtent l="0" t="0" r="31750" b="35560"/>
                <wp:wrapNone/>
                <wp:docPr id="953192691" name="Straight Connector 6"/>
                <wp:cNvGraphicFramePr/>
                <a:graphic xmlns:a="http://schemas.openxmlformats.org/drawingml/2006/main">
                  <a:graphicData uri="http://schemas.microsoft.com/office/word/2010/wordprocessingShape">
                    <wps:wsp>
                      <wps:cNvCnPr/>
                      <wps:spPr>
                        <a:xfrm flipV="1">
                          <a:off x="0" y="0"/>
                          <a:ext cx="2673832" cy="3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3365D" id="Straight Connector 6" o:spid="_x0000_s1026" style="position:absolute;flip:y;z-index:251514368;visibility:visible;mso-wrap-style:square;mso-wrap-distance-left:9pt;mso-wrap-distance-top:0;mso-wrap-distance-right:9pt;mso-wrap-distance-bottom:0;mso-position-horizontal:absolute;mso-position-horizontal-relative:text;mso-position-vertical:absolute;mso-position-vertical-relative:text" from="95.4pt,14.2pt" to="305.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" strokecolor="black [3040]"/>
            </w:pict>
          </mc:Fallback>
        </mc:AlternateContent>
      </w:r>
    </w:p>
    <w:p w14:paraId="7BCAA2A3" w14:textId="77777777" w:rsidR="00CD488C" w:rsidRDefault="003C7CA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560448" behindDoc="0" locked="0" layoutInCell="1" allowOverlap="1" wp14:anchorId="6EF0644C" wp14:editId="174497F8">
                <wp:simplePos x="0" y="0"/>
                <wp:positionH relativeFrom="column">
                  <wp:posOffset>2552065</wp:posOffset>
                </wp:positionH>
                <wp:positionV relativeFrom="paragraph">
                  <wp:posOffset>327660</wp:posOffset>
                </wp:positionV>
                <wp:extent cx="0" cy="161290"/>
                <wp:effectExtent l="0" t="0" r="38100" b="29210"/>
                <wp:wrapNone/>
                <wp:docPr id="35394149" name="Straight Connector 5"/>
                <wp:cNvGraphicFramePr/>
                <a:graphic xmlns:a="http://schemas.openxmlformats.org/drawingml/2006/main">
                  <a:graphicData uri="http://schemas.microsoft.com/office/word/2010/wordprocessingShape">
                    <wps:wsp>
                      <wps:cNvCnPr/>
                      <wps:spPr>
                        <a:xfrm>
                          <a:off x="0" y="0"/>
                          <a:ext cx="0" cy="161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153D2" id="Straight Connector 5" o:spid="_x0000_s1026" style="position:absolute;z-index:251560448;visibility:visible;mso-wrap-style:square;mso-wrap-distance-left:9pt;mso-wrap-distance-top:0;mso-wrap-distance-right:9pt;mso-wrap-distance-bottom:0;mso-position-horizontal:absolute;mso-position-horizontal-relative:text;mso-position-vertical:absolute;mso-position-vertical-relative:text" from="200.95pt,25.8pt" to="200.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97312" behindDoc="0" locked="0" layoutInCell="1" allowOverlap="1" wp14:anchorId="3D86CF59" wp14:editId="77CD6365">
                <wp:simplePos x="0" y="0"/>
                <wp:positionH relativeFrom="column">
                  <wp:posOffset>1474470</wp:posOffset>
                </wp:positionH>
                <wp:positionV relativeFrom="paragraph">
                  <wp:posOffset>480060</wp:posOffset>
                </wp:positionV>
                <wp:extent cx="2095500" cy="488950"/>
                <wp:effectExtent l="0" t="0" r="0" b="6350"/>
                <wp:wrapNone/>
                <wp:docPr id="111249668" name="Text Box 4"/>
                <wp:cNvGraphicFramePr/>
                <a:graphic xmlns:a="http://schemas.openxmlformats.org/drawingml/2006/main">
                  <a:graphicData uri="http://schemas.microsoft.com/office/word/2010/wordprocessingShape">
                    <wps:wsp>
                      <wps:cNvSpPr txBox="1"/>
                      <wps:spPr>
                        <a:xfrm>
                          <a:off x="0" y="0"/>
                          <a:ext cx="2095500" cy="488950"/>
                        </a:xfrm>
                        <a:prstGeom prst="rect">
                          <a:avLst/>
                        </a:prstGeom>
                        <a:noFill/>
                        <a:ln w="6350">
                          <a:noFill/>
                        </a:ln>
                      </wps:spPr>
                      <wps:txbx>
                        <w:txbxContent>
                          <w:p w14:paraId="6CEB46F1" w14:textId="77777777" w:rsidR="00CD488C" w:rsidRDefault="003C7CAD">
                            <w:pPr>
                              <w:jc w:val="center"/>
                              <w:rPr>
                                <w:rFonts w:ascii="Times New Roman" w:hAnsi="Times New Roman" w:cs="Times New Roman"/>
                              </w:rPr>
                            </w:pPr>
                            <w:r>
                              <w:rPr>
                                <w:rFonts w:ascii="Times New Roman" w:hAnsi="Times New Roman" w:cs="Times New Roman"/>
                              </w:rPr>
                              <w:t>Tanggung jawab perusahaan terhadap lingkungan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86CF59" id="_x0000_s1029" type="#_x0000_t202" style="position:absolute;left:0;text-align:left;margin-left:116.1pt;margin-top:37.8pt;width:165pt;height:38.5pt;z-index:25159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" filled="f" stroked="f" strokeweight=".5pt">
                <v:textbox>
                  <w:txbxContent>
                    <w:p w14:paraId="6CEB46F1" w14:textId="77777777" w:rsidR="00CD488C" w:rsidRDefault="003C7CAD">
                      <w:pPr>
                        <w:jc w:val="center"/>
                        <w:rPr>
                          <w:rFonts w:ascii="Times New Roman" w:hAnsi="Times New Roman" w:cs="Times New Roman"/>
                        </w:rPr>
                      </w:pPr>
                      <w:r>
                        <w:rPr>
                          <w:rFonts w:ascii="Times New Roman" w:hAnsi="Times New Roman" w:cs="Times New Roman"/>
                        </w:rPr>
                        <w:t>Tanggung jawab perusahaan terhadap lingkungan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78880" behindDoc="0" locked="0" layoutInCell="1" allowOverlap="1" wp14:anchorId="1D6B0045" wp14:editId="2CF6242B">
                <wp:simplePos x="0" y="0"/>
                <wp:positionH relativeFrom="column">
                  <wp:posOffset>1436370</wp:posOffset>
                </wp:positionH>
                <wp:positionV relativeFrom="paragraph">
                  <wp:posOffset>480060</wp:posOffset>
                </wp:positionV>
                <wp:extent cx="2133600" cy="457200"/>
                <wp:effectExtent l="0" t="0" r="19050" b="19050"/>
                <wp:wrapNone/>
                <wp:docPr id="1257232878" name="Rectangle: Rounded Corners 1"/>
                <wp:cNvGraphicFramePr/>
                <a:graphic xmlns:a="http://schemas.openxmlformats.org/drawingml/2006/main">
                  <a:graphicData uri="http://schemas.microsoft.com/office/word/2010/wordprocessingShape">
                    <wps:wsp>
                      <wps:cNvSpPr/>
                      <wps:spPr>
                        <a:xfrm>
                          <a:off x="0" y="0"/>
                          <a:ext cx="2133600" cy="457200"/>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2399DAE" id="Rectangle: Rounded Corners 1" o:spid="_x0000_s1026" style="position:absolute;margin-left:113.1pt;margin-top:37.8pt;width:168pt;height:36pt;z-index:251578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" filled="f" strokecolor="black [3213]"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42016" behindDoc="0" locked="0" layoutInCell="1" allowOverlap="1" wp14:anchorId="79D65BEF" wp14:editId="2F91E99E">
                <wp:simplePos x="0" y="0"/>
                <wp:positionH relativeFrom="column">
                  <wp:posOffset>1720850</wp:posOffset>
                </wp:positionH>
                <wp:positionV relativeFrom="paragraph">
                  <wp:posOffset>5715</wp:posOffset>
                </wp:positionV>
                <wp:extent cx="1442085" cy="281305"/>
                <wp:effectExtent l="0" t="0" r="0" b="4445"/>
                <wp:wrapNone/>
                <wp:docPr id="2122380059" name="Text Box 4"/>
                <wp:cNvGraphicFramePr/>
                <a:graphic xmlns:a="http://schemas.openxmlformats.org/drawingml/2006/main">
                  <a:graphicData uri="http://schemas.microsoft.com/office/word/2010/wordprocessingShape">
                    <wps:wsp>
                      <wps:cNvSpPr txBox="1"/>
                      <wps:spPr>
                        <a:xfrm>
                          <a:off x="0" y="0"/>
                          <a:ext cx="1441938" cy="281354"/>
                        </a:xfrm>
                        <a:prstGeom prst="rect">
                          <a:avLst/>
                        </a:prstGeom>
                        <a:noFill/>
                        <a:ln w="6350">
                          <a:noFill/>
                        </a:ln>
                      </wps:spPr>
                      <wps:txbx>
                        <w:txbxContent>
                          <w:p w14:paraId="3344F013" w14:textId="77777777" w:rsidR="00CD488C" w:rsidRDefault="003C7CAD">
                            <w:pPr>
                              <w:jc w:val="center"/>
                              <w:rPr>
                                <w:rFonts w:ascii="Times New Roman" w:hAnsi="Times New Roman" w:cs="Times New Roman"/>
                              </w:rPr>
                            </w:pPr>
                            <w:r>
                              <w:rPr>
                                <w:rFonts w:ascii="Times New Roman" w:hAnsi="Times New Roman" w:cs="Times New Roman"/>
                              </w:rPr>
                              <w:t>Kontrak sosial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D65BEF" id="_x0000_s1030" type="#_x0000_t202" style="position:absolute;left:0;text-align:left;margin-left:135.5pt;margin-top:.45pt;width:113.55pt;height:22.15pt;z-index:25154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" filled="f" stroked="f" strokeweight=".5pt">
                <v:textbox>
                  <w:txbxContent>
                    <w:p w14:paraId="3344F013" w14:textId="77777777" w:rsidR="00CD488C" w:rsidRDefault="003C7CAD">
                      <w:pPr>
                        <w:jc w:val="center"/>
                        <w:rPr>
                          <w:rFonts w:ascii="Times New Roman" w:hAnsi="Times New Roman" w:cs="Times New Roman"/>
                        </w:rPr>
                      </w:pPr>
                      <w:r>
                        <w:rPr>
                          <w:rFonts w:ascii="Times New Roman" w:hAnsi="Times New Roman" w:cs="Times New Roman"/>
                        </w:rPr>
                        <w:t>Kontrak sosial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532800" behindDoc="0" locked="0" layoutInCell="1" allowOverlap="1" wp14:anchorId="0BBC2DBD" wp14:editId="4D336F3F">
                <wp:simplePos x="0" y="0"/>
                <wp:positionH relativeFrom="column">
                  <wp:posOffset>1593850</wp:posOffset>
                </wp:positionH>
                <wp:positionV relativeFrom="paragraph">
                  <wp:posOffset>5715</wp:posOffset>
                </wp:positionV>
                <wp:extent cx="1680845" cy="323850"/>
                <wp:effectExtent l="0" t="0" r="14605" b="19685"/>
                <wp:wrapNone/>
                <wp:docPr id="1415381939" name="Rectangle: Rounded Corners 1"/>
                <wp:cNvGraphicFramePr/>
                <a:graphic xmlns:a="http://schemas.openxmlformats.org/drawingml/2006/main">
                  <a:graphicData uri="http://schemas.microsoft.com/office/word/2010/wordprocessingShape">
                    <wps:wsp>
                      <wps:cNvSpPr/>
                      <wps:spPr>
                        <a:xfrm>
                          <a:off x="0" y="0"/>
                          <a:ext cx="1681089" cy="323557"/>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AFA8544" id="Rectangle: Rounded Corners 1" o:spid="_x0000_s1026" style="position:absolute;margin-left:125.5pt;margin-top:.45pt;width:132.35pt;height:25.5pt;z-index:251532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" filled="f" strokecolor="black [3213]" strokeweight="1pt"/>
            </w:pict>
          </mc:Fallback>
        </mc:AlternateContent>
      </w:r>
    </w:p>
    <w:p w14:paraId="27CE362F" w14:textId="77777777" w:rsidR="00CD488C" w:rsidRDefault="00CD488C">
      <w:pPr>
        <w:spacing w:line="480" w:lineRule="auto"/>
        <w:jc w:val="center"/>
        <w:rPr>
          <w:rFonts w:ascii="Times New Roman" w:hAnsi="Times New Roman" w:cs="Times New Roman"/>
          <w:sz w:val="24"/>
          <w:szCs w:val="24"/>
        </w:rPr>
      </w:pPr>
    </w:p>
    <w:p w14:paraId="2D01835D" w14:textId="77777777" w:rsidR="00CD488C" w:rsidRDefault="003C7CA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4768" behindDoc="0" locked="0" layoutInCell="1" allowOverlap="1" wp14:anchorId="493F9795" wp14:editId="27A704D9">
                <wp:simplePos x="0" y="0"/>
                <wp:positionH relativeFrom="column">
                  <wp:posOffset>3538220</wp:posOffset>
                </wp:positionH>
                <wp:positionV relativeFrom="paragraph">
                  <wp:posOffset>455930</wp:posOffset>
                </wp:positionV>
                <wp:extent cx="1574800" cy="448945"/>
                <wp:effectExtent l="0" t="0" r="0" b="0"/>
                <wp:wrapNone/>
                <wp:docPr id="173001271" name="Text Box 4"/>
                <wp:cNvGraphicFramePr/>
                <a:graphic xmlns:a="http://schemas.openxmlformats.org/drawingml/2006/main">
                  <a:graphicData uri="http://schemas.microsoft.com/office/word/2010/wordprocessingShape">
                    <wps:wsp>
                      <wps:cNvSpPr txBox="1"/>
                      <wps:spPr>
                        <a:xfrm>
                          <a:off x="0" y="0"/>
                          <a:ext cx="1574800" cy="448734"/>
                        </a:xfrm>
                        <a:prstGeom prst="rect">
                          <a:avLst/>
                        </a:prstGeom>
                        <a:noFill/>
                        <a:ln w="6350">
                          <a:noFill/>
                        </a:ln>
                      </wps:spPr>
                      <wps:txbx>
                        <w:txbxContent>
                          <w:p w14:paraId="78ED17F6" w14:textId="77777777" w:rsidR="00CD488C" w:rsidRDefault="003C7CAD">
                            <w:pPr>
                              <w:jc w:val="center"/>
                              <w:rPr>
                                <w:rFonts w:ascii="Times New Roman" w:hAnsi="Times New Roman" w:cs="Times New Roman"/>
                                <w:i/>
                                <w:iCs/>
                              </w:rPr>
                            </w:pPr>
                            <w:r>
                              <w:rPr>
                                <w:rFonts w:ascii="Times New Roman" w:hAnsi="Times New Roman" w:cs="Times New Roman"/>
                                <w:i/>
                                <w:iCs/>
                              </w:rPr>
                              <w:t>Material Flow Cost Accounting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93F9795" id="_x0000_s1031" type="#_x0000_t202" style="position:absolute;left:0;text-align:left;margin-left:278.6pt;margin-top:35.9pt;width:124pt;height:35.35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" filled="f" stroked="f" strokeweight=".5pt">
                <v:textbox>
                  <w:txbxContent>
                    <w:p w14:paraId="78ED17F6" w14:textId="77777777" w:rsidR="00CD488C" w:rsidRDefault="003C7CAD">
                      <w:pPr>
                        <w:jc w:val="center"/>
                        <w:rPr>
                          <w:rFonts w:ascii="Times New Roman" w:hAnsi="Times New Roman" w:cs="Times New Roman"/>
                          <w:i/>
                          <w:iCs/>
                        </w:rPr>
                      </w:pPr>
                      <w:r>
                        <w:rPr>
                          <w:rFonts w:ascii="Times New Roman" w:hAnsi="Times New Roman" w:cs="Times New Roman"/>
                          <w:i/>
                          <w:iCs/>
                        </w:rPr>
                        <w:t>Material Flow Cost Accounting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7904" behindDoc="0" locked="0" layoutInCell="1" allowOverlap="1" wp14:anchorId="4D71CAE1" wp14:editId="2180EF9C">
                <wp:simplePos x="0" y="0"/>
                <wp:positionH relativeFrom="column">
                  <wp:posOffset>3942080</wp:posOffset>
                </wp:positionH>
                <wp:positionV relativeFrom="paragraph">
                  <wp:posOffset>247015</wp:posOffset>
                </wp:positionV>
                <wp:extent cx="8255" cy="251460"/>
                <wp:effectExtent l="38100" t="0" r="67945" b="53340"/>
                <wp:wrapNone/>
                <wp:docPr id="60385757" name="Straight Arrow Connector 18"/>
                <wp:cNvGraphicFramePr/>
                <a:graphic xmlns:a="http://schemas.openxmlformats.org/drawingml/2006/main">
                  <a:graphicData uri="http://schemas.microsoft.com/office/word/2010/wordprocessingShape">
                    <wps:wsp>
                      <wps:cNvCnPr/>
                      <wps:spPr>
                        <a:xfrm>
                          <a:off x="0" y="0"/>
                          <a:ext cx="8467"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B80A21" id="_x0000_t32" coordsize="21600,21600" o:spt="32" o:oned="t" path="m,l21600,21600e" filled="f">
                <v:path arrowok="t" fillok="f" o:connecttype="none"/>
                <o:lock v:ext="edit" shapetype="t"/>
              </v:shapetype>
              <v:shape id="Straight Arrow Connector 18" o:spid="_x0000_s1026" type="#_x0000_t32" style="position:absolute;margin-left:310.4pt;margin-top:19.45pt;width:.65pt;height:19.8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" strokecolor="black [3213]">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688" behindDoc="0" locked="0" layoutInCell="1" allowOverlap="1" wp14:anchorId="6A74ED4A" wp14:editId="22C023E0">
                <wp:simplePos x="0" y="0"/>
                <wp:positionH relativeFrom="column">
                  <wp:posOffset>1272540</wp:posOffset>
                </wp:positionH>
                <wp:positionV relativeFrom="paragraph">
                  <wp:posOffset>246380</wp:posOffset>
                </wp:positionV>
                <wp:extent cx="8255" cy="251460"/>
                <wp:effectExtent l="38100" t="0" r="67945" b="53340"/>
                <wp:wrapNone/>
                <wp:docPr id="1206731894" name="Straight Arrow Connector 18"/>
                <wp:cNvGraphicFramePr/>
                <a:graphic xmlns:a="http://schemas.openxmlformats.org/drawingml/2006/main">
                  <a:graphicData uri="http://schemas.microsoft.com/office/word/2010/wordprocessingShape">
                    <wps:wsp>
                      <wps:cNvCnPr/>
                      <wps:spPr>
                        <a:xfrm>
                          <a:off x="0" y="0"/>
                          <a:ext cx="8467"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11ED84" id="Straight Arrow Connector 18" o:spid="_x0000_s1026" type="#_x0000_t32" style="position:absolute;margin-left:100.2pt;margin-top:19.4pt;width:.65pt;height:19.8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" strokecolor="black [3213]">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402D02BF" wp14:editId="19CF1FF9">
                <wp:simplePos x="0" y="0"/>
                <wp:positionH relativeFrom="column">
                  <wp:posOffset>1269365</wp:posOffset>
                </wp:positionH>
                <wp:positionV relativeFrom="paragraph">
                  <wp:posOffset>244475</wp:posOffset>
                </wp:positionV>
                <wp:extent cx="2673985" cy="3175"/>
                <wp:effectExtent l="0" t="0" r="31750" b="35560"/>
                <wp:wrapNone/>
                <wp:docPr id="14356073" name="Straight Connector 6"/>
                <wp:cNvGraphicFramePr/>
                <a:graphic xmlns:a="http://schemas.openxmlformats.org/drawingml/2006/main">
                  <a:graphicData uri="http://schemas.microsoft.com/office/word/2010/wordprocessingShape">
                    <wps:wsp>
                      <wps:cNvCnPr/>
                      <wps:spPr>
                        <a:xfrm flipV="1">
                          <a:off x="0" y="0"/>
                          <a:ext cx="2673832" cy="3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A48EBB" id="Straight Connector 6"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99.95pt,19.25pt" to="31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24960" behindDoc="0" locked="0" layoutInCell="1" allowOverlap="1" wp14:anchorId="3A0A4AFB" wp14:editId="37EB4983">
                <wp:simplePos x="0" y="0"/>
                <wp:positionH relativeFrom="column">
                  <wp:posOffset>2592070</wp:posOffset>
                </wp:positionH>
                <wp:positionV relativeFrom="paragraph">
                  <wp:posOffset>7620</wp:posOffset>
                </wp:positionV>
                <wp:extent cx="0" cy="247650"/>
                <wp:effectExtent l="0" t="0" r="38100" b="19050"/>
                <wp:wrapNone/>
                <wp:docPr id="1234367350" name="Straight Connector 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DA445" id="Straight Connector 5"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204.1pt,.6pt" to="204.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" strokecolor="black [3040]"/>
            </w:pict>
          </mc:Fallback>
        </mc:AlternateContent>
      </w:r>
    </w:p>
    <w:p w14:paraId="2E195BE8" w14:textId="77777777" w:rsidR="00CD488C" w:rsidRDefault="003C7CA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3200" behindDoc="0" locked="0" layoutInCell="1" allowOverlap="1" wp14:anchorId="5870079F" wp14:editId="5CE14137">
                <wp:simplePos x="0" y="0"/>
                <wp:positionH relativeFrom="column">
                  <wp:posOffset>3265170</wp:posOffset>
                </wp:positionH>
                <wp:positionV relativeFrom="paragraph">
                  <wp:posOffset>414020</wp:posOffset>
                </wp:positionV>
                <wp:extent cx="1079500" cy="529590"/>
                <wp:effectExtent l="38100" t="0" r="25400" b="60960"/>
                <wp:wrapNone/>
                <wp:docPr id="1861304428" name="Straight Arrow Connector 21"/>
                <wp:cNvGraphicFramePr/>
                <a:graphic xmlns:a="http://schemas.openxmlformats.org/drawingml/2006/main">
                  <a:graphicData uri="http://schemas.microsoft.com/office/word/2010/wordprocessingShape">
                    <wps:wsp>
                      <wps:cNvCnPr/>
                      <wps:spPr>
                        <a:xfrm flipH="1">
                          <a:off x="0" y="0"/>
                          <a:ext cx="1079500" cy="529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F2921A" id="Straight Arrow Connector 21" o:spid="_x0000_s1026" type="#_x0000_t32" style="position:absolute;margin-left:257.1pt;margin-top:32.6pt;width:85pt;height:41.7pt;flip:x;z-index:25176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3984" behindDoc="0" locked="0" layoutInCell="1" allowOverlap="1" wp14:anchorId="488FCEBF" wp14:editId="4FFB4137">
                <wp:simplePos x="0" y="0"/>
                <wp:positionH relativeFrom="column">
                  <wp:posOffset>991870</wp:posOffset>
                </wp:positionH>
                <wp:positionV relativeFrom="paragraph">
                  <wp:posOffset>407670</wp:posOffset>
                </wp:positionV>
                <wp:extent cx="1174750" cy="521335"/>
                <wp:effectExtent l="0" t="0" r="82550" b="69215"/>
                <wp:wrapNone/>
                <wp:docPr id="9981718" name="Straight Arrow Connector 20"/>
                <wp:cNvGraphicFramePr/>
                <a:graphic xmlns:a="http://schemas.openxmlformats.org/drawingml/2006/main">
                  <a:graphicData uri="http://schemas.microsoft.com/office/word/2010/wordprocessingShape">
                    <wps:wsp>
                      <wps:cNvCnPr/>
                      <wps:spPr>
                        <a:xfrm>
                          <a:off x="0" y="0"/>
                          <a:ext cx="1174750" cy="521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02BDAD" id="Straight Arrow Connector 20" o:spid="_x0000_s1026" type="#_x0000_t32" style="position:absolute;margin-left:78.1pt;margin-top:32.1pt;width:92.5pt;height:41.05pt;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5552" behindDoc="0" locked="0" layoutInCell="1" allowOverlap="1" wp14:anchorId="7501ADEC" wp14:editId="5C7A39DC">
                <wp:simplePos x="0" y="0"/>
                <wp:positionH relativeFrom="column">
                  <wp:posOffset>3669030</wp:posOffset>
                </wp:positionH>
                <wp:positionV relativeFrom="paragraph">
                  <wp:posOffset>11430</wp:posOffset>
                </wp:positionV>
                <wp:extent cx="1303655" cy="389255"/>
                <wp:effectExtent l="0" t="0" r="10795" b="10795"/>
                <wp:wrapNone/>
                <wp:docPr id="2012531429" name="Rectangle: Rounded Corners 1"/>
                <wp:cNvGraphicFramePr/>
                <a:graphic xmlns:a="http://schemas.openxmlformats.org/drawingml/2006/main">
                  <a:graphicData uri="http://schemas.microsoft.com/office/word/2010/wordprocessingShape">
                    <wps:wsp>
                      <wps:cNvSpPr/>
                      <wps:spPr>
                        <a:xfrm>
                          <a:off x="0" y="0"/>
                          <a:ext cx="1303866" cy="389467"/>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738B0BD" id="Rectangle: Rounded Corners 1" o:spid="_x0000_s1026" style="position:absolute;margin-left:288.9pt;margin-top:.9pt;width:102.65pt;height:30.65pt;z-index:251735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" filled="f" strokecolor="black [3213]"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6336" behindDoc="0" locked="0" layoutInCell="1" allowOverlap="1" wp14:anchorId="580A81F7" wp14:editId="2628C0CA">
                <wp:simplePos x="0" y="0"/>
                <wp:positionH relativeFrom="column">
                  <wp:posOffset>328930</wp:posOffset>
                </wp:positionH>
                <wp:positionV relativeFrom="paragraph">
                  <wp:posOffset>62865</wp:posOffset>
                </wp:positionV>
                <wp:extent cx="1316355" cy="321945"/>
                <wp:effectExtent l="0" t="0" r="0" b="2540"/>
                <wp:wrapNone/>
                <wp:docPr id="699662439" name="Text Box 4"/>
                <wp:cNvGraphicFramePr/>
                <a:graphic xmlns:a="http://schemas.openxmlformats.org/drawingml/2006/main">
                  <a:graphicData uri="http://schemas.microsoft.com/office/word/2010/wordprocessingShape">
                    <wps:wsp>
                      <wps:cNvSpPr txBox="1"/>
                      <wps:spPr>
                        <a:xfrm>
                          <a:off x="0" y="0"/>
                          <a:ext cx="1316567" cy="321734"/>
                        </a:xfrm>
                        <a:prstGeom prst="rect">
                          <a:avLst/>
                        </a:prstGeom>
                        <a:noFill/>
                        <a:ln w="6350">
                          <a:noFill/>
                        </a:ln>
                      </wps:spPr>
                      <wps:txbx>
                        <w:txbxContent>
                          <w:p w14:paraId="082A4B0C" w14:textId="77777777" w:rsidR="00CD488C" w:rsidRDefault="003C7CAD">
                            <w:pPr>
                              <w:jc w:val="center"/>
                              <w:rPr>
                                <w:rFonts w:ascii="Times New Roman" w:hAnsi="Times New Roman" w:cs="Times New Roman"/>
                                <w:i/>
                                <w:iCs/>
                              </w:rPr>
                            </w:pPr>
                            <w:r>
                              <w:rPr>
                                <w:rFonts w:ascii="Times New Roman" w:hAnsi="Times New Roman" w:cs="Times New Roman"/>
                                <w:i/>
                                <w:iCs/>
                              </w:rPr>
                              <w:t>Green Accounting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0A81F7" id="_x0000_s1032" type="#_x0000_t202" style="position:absolute;left:0;text-align:left;margin-left:25.9pt;margin-top:4.95pt;width:103.65pt;height:25.35pt;z-index:25172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" filled="f" stroked="f" strokeweight=".5pt">
                <v:textbox>
                  <w:txbxContent>
                    <w:p w14:paraId="082A4B0C" w14:textId="77777777" w:rsidR="00CD488C" w:rsidRDefault="003C7CAD">
                      <w:pPr>
                        <w:jc w:val="center"/>
                        <w:rPr>
                          <w:rFonts w:ascii="Times New Roman" w:hAnsi="Times New Roman" w:cs="Times New Roman"/>
                          <w:i/>
                          <w:iCs/>
                        </w:rPr>
                      </w:pPr>
                      <w:r>
                        <w:rPr>
                          <w:rFonts w:ascii="Times New Roman" w:hAnsi="Times New Roman" w:cs="Times New Roman"/>
                          <w:i/>
                          <w:iCs/>
                        </w:rPr>
                        <w:t>Green Accounting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7120" behindDoc="0" locked="0" layoutInCell="1" allowOverlap="1" wp14:anchorId="0478D9FB" wp14:editId="2B4F286F">
                <wp:simplePos x="0" y="0"/>
                <wp:positionH relativeFrom="column">
                  <wp:posOffset>316230</wp:posOffset>
                </wp:positionH>
                <wp:positionV relativeFrom="paragraph">
                  <wp:posOffset>17780</wp:posOffset>
                </wp:positionV>
                <wp:extent cx="1303655" cy="389255"/>
                <wp:effectExtent l="0" t="0" r="10795" b="10795"/>
                <wp:wrapNone/>
                <wp:docPr id="975673006" name="Rectangle: Rounded Corners 1"/>
                <wp:cNvGraphicFramePr/>
                <a:graphic xmlns:a="http://schemas.openxmlformats.org/drawingml/2006/main">
                  <a:graphicData uri="http://schemas.microsoft.com/office/word/2010/wordprocessingShape">
                    <wps:wsp>
                      <wps:cNvSpPr/>
                      <wps:spPr>
                        <a:xfrm>
                          <a:off x="0" y="0"/>
                          <a:ext cx="1303866" cy="389467"/>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09C12D1" id="Rectangle: Rounded Corners 1" o:spid="_x0000_s1026" style="position:absolute;margin-left:24.9pt;margin-top:1.4pt;width:102.65pt;height:30.65pt;z-index:251717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" filled="f" strokecolor="black [3213]" strokeweight="1pt"/>
            </w:pict>
          </mc:Fallback>
        </mc:AlternateContent>
      </w:r>
    </w:p>
    <w:p w14:paraId="1DE793F2" w14:textId="77777777" w:rsidR="00CD488C" w:rsidRDefault="00CD488C">
      <w:pPr>
        <w:spacing w:line="480" w:lineRule="auto"/>
        <w:jc w:val="center"/>
        <w:rPr>
          <w:rFonts w:ascii="Times New Roman" w:hAnsi="Times New Roman" w:cs="Times New Roman"/>
          <w:sz w:val="24"/>
          <w:szCs w:val="24"/>
        </w:rPr>
      </w:pPr>
    </w:p>
    <w:p w14:paraId="58237B63" w14:textId="77777777" w:rsidR="00CD488C" w:rsidRDefault="003C7CA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81632" behindDoc="0" locked="0" layoutInCell="1" allowOverlap="1" wp14:anchorId="16CEF149" wp14:editId="1C0B3186">
                <wp:simplePos x="0" y="0"/>
                <wp:positionH relativeFrom="column">
                  <wp:posOffset>1633220</wp:posOffset>
                </wp:positionH>
                <wp:positionV relativeFrom="paragraph">
                  <wp:posOffset>86360</wp:posOffset>
                </wp:positionV>
                <wp:extent cx="2057400" cy="292100"/>
                <wp:effectExtent l="0" t="0" r="0" b="0"/>
                <wp:wrapNone/>
                <wp:docPr id="617612501" name="Text Box 4"/>
                <wp:cNvGraphicFramePr/>
                <a:graphic xmlns:a="http://schemas.openxmlformats.org/drawingml/2006/main">
                  <a:graphicData uri="http://schemas.microsoft.com/office/word/2010/wordprocessingShape">
                    <wps:wsp>
                      <wps:cNvSpPr txBox="1"/>
                      <wps:spPr>
                        <a:xfrm>
                          <a:off x="0" y="0"/>
                          <a:ext cx="2057400" cy="292100"/>
                        </a:xfrm>
                        <a:prstGeom prst="rect">
                          <a:avLst/>
                        </a:prstGeom>
                        <a:noFill/>
                        <a:ln w="6350">
                          <a:noFill/>
                        </a:ln>
                      </wps:spPr>
                      <wps:txbx>
                        <w:txbxContent>
                          <w:p w14:paraId="30152FF0" w14:textId="77777777" w:rsidR="00CD488C" w:rsidRDefault="003C7CAD">
                            <w:pPr>
                              <w:jc w:val="center"/>
                              <w:rPr>
                                <w:rFonts w:ascii="Times New Roman" w:hAnsi="Times New Roman" w:cs="Times New Roman"/>
                              </w:rPr>
                            </w:pPr>
                            <w:r>
                              <w:rPr>
                                <w:rFonts w:ascii="Times New Roman" w:hAnsi="Times New Roman" w:cs="Times New Roman"/>
                              </w:rPr>
                              <w:t>Keberlanjutan Perusahaan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CEF149" id="_x0000_s1033" type="#_x0000_t202" style="position:absolute;left:0;text-align:left;margin-left:128.6pt;margin-top:6.8pt;width:162pt;height:23pt;z-index:25178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" filled="f" stroked="f" strokeweight=".5pt">
                <v:textbox>
                  <w:txbxContent>
                    <w:p w14:paraId="30152FF0" w14:textId="77777777" w:rsidR="00CD488C" w:rsidRDefault="003C7CAD">
                      <w:pPr>
                        <w:jc w:val="center"/>
                        <w:rPr>
                          <w:rFonts w:ascii="Times New Roman" w:hAnsi="Times New Roman" w:cs="Times New Roman"/>
                        </w:rPr>
                      </w:pPr>
                      <w:r>
                        <w:rPr>
                          <w:rFonts w:ascii="Times New Roman" w:hAnsi="Times New Roman" w:cs="Times New Roman"/>
                        </w:rPr>
                        <w:t>Keberlanjutan Perusahaan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2416" behindDoc="0" locked="0" layoutInCell="1" allowOverlap="1" wp14:anchorId="74779767" wp14:editId="2AF82D53">
                <wp:simplePos x="0" y="0"/>
                <wp:positionH relativeFrom="column">
                  <wp:posOffset>1614170</wp:posOffset>
                </wp:positionH>
                <wp:positionV relativeFrom="paragraph">
                  <wp:posOffset>6350</wp:posOffset>
                </wp:positionV>
                <wp:extent cx="2133600" cy="457200"/>
                <wp:effectExtent l="0" t="0" r="19050" b="19050"/>
                <wp:wrapNone/>
                <wp:docPr id="1896268410" name="Rectangle: Rounded Corners 1"/>
                <wp:cNvGraphicFramePr/>
                <a:graphic xmlns:a="http://schemas.openxmlformats.org/drawingml/2006/main">
                  <a:graphicData uri="http://schemas.microsoft.com/office/word/2010/wordprocessingShape">
                    <wps:wsp>
                      <wps:cNvSpPr/>
                      <wps:spPr>
                        <a:xfrm>
                          <a:off x="0" y="0"/>
                          <a:ext cx="2133600" cy="457200"/>
                        </a:xfrm>
                        <a:prstGeom prst="round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F557912" id="Rectangle: Rounded Corners 1" o:spid="_x0000_s1026" style="position:absolute;margin-left:127.1pt;margin-top:.5pt;width:168pt;height:36pt;z-index:251772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" filled="f" strokecolor="black [3213]" strokeweight="1pt"/>
            </w:pict>
          </mc:Fallback>
        </mc:AlternateContent>
      </w:r>
    </w:p>
    <w:p w14:paraId="644161F3" w14:textId="77777777" w:rsidR="00CD488C" w:rsidRDefault="003C7CAD">
      <w:pPr>
        <w:pStyle w:val="Caption"/>
        <w:jc w:val="center"/>
        <w:rPr>
          <w:rFonts w:ascii="Times New Roman" w:hAnsi="Times New Roman" w:cs="Times New Roman"/>
          <w:b/>
          <w:bCs/>
          <w:i w:val="0"/>
          <w:iCs w:val="0"/>
          <w:color w:val="auto"/>
          <w:sz w:val="24"/>
          <w:szCs w:val="24"/>
        </w:rPr>
      </w:pPr>
      <w:bookmarkStart w:id="40" w:name="_Toc183013764"/>
      <w:r>
        <w:rPr>
          <w:rFonts w:ascii="Times New Roman" w:hAnsi="Times New Roman" w:cs="Times New Roman"/>
          <w:b/>
          <w:bCs/>
          <w:i w:val="0"/>
          <w:iCs w:val="0"/>
          <w:color w:val="auto"/>
          <w:sz w:val="24"/>
          <w:szCs w:val="24"/>
        </w:rPr>
        <w:t xml:space="preserve">Gambar 2.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roofErr w:type="spellStart"/>
      <w:r>
        <w:rPr>
          <w:rFonts w:ascii="Times New Roman" w:hAnsi="Times New Roman" w:cs="Times New Roman"/>
          <w:b/>
          <w:bCs/>
          <w:i w:val="0"/>
          <w:iCs w:val="0"/>
          <w:color w:val="auto"/>
          <w:sz w:val="24"/>
          <w:szCs w:val="24"/>
        </w:rPr>
        <w:t>Kerangka</w:t>
      </w:r>
      <w:proofErr w:type="spellEnd"/>
      <w:r>
        <w:rPr>
          <w:rFonts w:ascii="Times New Roman" w:hAnsi="Times New Roman" w:cs="Times New Roman"/>
          <w:b/>
          <w:bCs/>
          <w:i w:val="0"/>
          <w:iCs w:val="0"/>
          <w:color w:val="auto"/>
          <w:sz w:val="24"/>
          <w:szCs w:val="24"/>
        </w:rPr>
        <w:t xml:space="preserve"> Penelitian</w:t>
      </w:r>
      <w:bookmarkEnd w:id="40"/>
    </w:p>
    <w:p w14:paraId="3B579114" w14:textId="77777777" w:rsidR="00CD488C" w:rsidRDefault="003C7CAD">
      <w:pPr>
        <w:spacing w:after="0" w:line="240" w:lineRule="auto"/>
        <w:ind w:left="2160"/>
        <w:rPr>
          <w:rFonts w:ascii="Times New Roman" w:hAnsi="Times New Roman" w:cs="Times New Roman"/>
          <w:i/>
          <w:iCs/>
          <w:sz w:val="24"/>
          <w:szCs w:val="24"/>
        </w:rPr>
      </w:pP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Data </w:t>
      </w:r>
      <w:proofErr w:type="spellStart"/>
      <w:r>
        <w:rPr>
          <w:rFonts w:ascii="Times New Roman" w:hAnsi="Times New Roman" w:cs="Times New Roman"/>
          <w:i/>
          <w:iCs/>
          <w:sz w:val="24"/>
          <w:szCs w:val="24"/>
        </w:rPr>
        <w:t>diolah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penulis</w:t>
      </w:r>
      <w:proofErr w:type="spellEnd"/>
      <w:r>
        <w:rPr>
          <w:rFonts w:ascii="Times New Roman" w:hAnsi="Times New Roman" w:cs="Times New Roman"/>
          <w:i/>
          <w:iCs/>
          <w:sz w:val="24"/>
          <w:szCs w:val="24"/>
        </w:rPr>
        <w:t>, 2025</w:t>
      </w:r>
    </w:p>
    <w:p w14:paraId="29657207" w14:textId="77777777" w:rsidR="00CD488C" w:rsidRDefault="00CD488C">
      <w:pPr>
        <w:spacing w:after="0" w:line="480" w:lineRule="auto"/>
        <w:rPr>
          <w:rFonts w:ascii="Times New Roman" w:hAnsi="Times New Roman" w:cs="Times New Roman"/>
          <w:i/>
          <w:iCs/>
          <w:sz w:val="24"/>
          <w:szCs w:val="24"/>
        </w:rPr>
      </w:pPr>
    </w:p>
    <w:p w14:paraId="33D42E24" w14:textId="77777777" w:rsidR="00CD488C" w:rsidRDefault="00CD488C">
      <w:pPr>
        <w:spacing w:after="0" w:line="480" w:lineRule="auto"/>
        <w:rPr>
          <w:rFonts w:ascii="Times New Roman" w:hAnsi="Times New Roman" w:cs="Times New Roman"/>
          <w:i/>
          <w:iCs/>
          <w:sz w:val="24"/>
          <w:szCs w:val="24"/>
        </w:rPr>
      </w:pPr>
    </w:p>
    <w:p w14:paraId="6DFAEC5F" w14:textId="77777777" w:rsidR="00CD488C" w:rsidRDefault="00CD488C">
      <w:pPr>
        <w:spacing w:after="0" w:line="480" w:lineRule="auto"/>
        <w:rPr>
          <w:rFonts w:ascii="Times New Roman" w:hAnsi="Times New Roman" w:cs="Times New Roman"/>
          <w:i/>
          <w:iCs/>
          <w:sz w:val="24"/>
          <w:szCs w:val="24"/>
        </w:rPr>
      </w:pPr>
    </w:p>
    <w:p w14:paraId="4E4AFBC9" w14:textId="77777777" w:rsidR="00CD488C" w:rsidRDefault="003C7CAD">
      <w:pPr>
        <w:pStyle w:val="BAB2"/>
        <w:spacing w:after="0"/>
      </w:pPr>
      <w:bookmarkStart w:id="41" w:name="_Toc192447035"/>
      <w:bookmarkStart w:id="42" w:name="_Toc200484709"/>
      <w:proofErr w:type="spellStart"/>
      <w:r>
        <w:t>Pengembangan</w:t>
      </w:r>
      <w:proofErr w:type="spellEnd"/>
      <w:r>
        <w:t xml:space="preserve"> </w:t>
      </w:r>
      <w:proofErr w:type="spellStart"/>
      <w:r>
        <w:t>Hipotesis</w:t>
      </w:r>
      <w:bookmarkEnd w:id="41"/>
      <w:bookmarkEnd w:id="42"/>
      <w:proofErr w:type="spellEnd"/>
    </w:p>
    <w:p w14:paraId="2DAA30DA" w14:textId="77777777" w:rsidR="00CD488C" w:rsidRDefault="003C7CAD">
      <w:pPr>
        <w:pStyle w:val="Heading3"/>
      </w:pPr>
      <w:bookmarkStart w:id="43" w:name="_Toc192447036"/>
      <w:bookmarkStart w:id="44" w:name="_Toc200484710"/>
      <w:proofErr w:type="spellStart"/>
      <w:r>
        <w:t>Pengaruh</w:t>
      </w:r>
      <w:proofErr w:type="spellEnd"/>
      <w:r>
        <w:t xml:space="preserve"> Green Accounting </w:t>
      </w:r>
      <w:proofErr w:type="spellStart"/>
      <w:r>
        <w:t>terhadap</w:t>
      </w:r>
      <w:proofErr w:type="spellEnd"/>
      <w:r>
        <w:t xml:space="preserve"> </w:t>
      </w:r>
      <w:proofErr w:type="spellStart"/>
      <w:r>
        <w:t>Keberlanjutan</w:t>
      </w:r>
      <w:proofErr w:type="spellEnd"/>
      <w:r>
        <w:t xml:space="preserve"> Perusahaan (</w:t>
      </w:r>
      <w:r>
        <w:rPr>
          <w:i/>
          <w:iCs w:val="0"/>
        </w:rPr>
        <w:t>Corporate Sustainability</w:t>
      </w:r>
      <w:r>
        <w:t>)</w:t>
      </w:r>
      <w:bookmarkEnd w:id="43"/>
      <w:bookmarkEnd w:id="44"/>
    </w:p>
    <w:p w14:paraId="7520E512" w14:textId="77777777" w:rsidR="00CD488C" w:rsidRDefault="003C7CAD">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"/>
          <w:id w:val="1120114699"/>
          <w:placeholder>
            <w:docPart w:val="56551655203645A4A1F2FE443213E86E"/>
          </w:placeholder>
        </w:sdtPr>
        <w:sdtEndPr/>
        <w:sdtContent>
          <w:r>
            <w:rPr>
              <w:rFonts w:ascii="Times New Roman" w:eastAsia="Times New Roman" w:hAnsi="Times New Roman" w:cs="Times New Roman"/>
              <w:color w:val="000000"/>
              <w:sz w:val="24"/>
            </w:rPr>
            <w:t>(Freeman &amp; McVea, 1984),</w:t>
          </w:r>
          <w:proofErr w:type="spellStart"/>
        </w:sdtContent>
      </w:sd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stakeholder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stakeholder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para </w:t>
      </w:r>
      <w:r>
        <w:rPr>
          <w:rFonts w:ascii="Times New Roman" w:hAnsi="Times New Roman" w:cs="Times New Roman"/>
          <w:i/>
          <w:iCs/>
          <w:sz w:val="24"/>
          <w:szCs w:val="24"/>
        </w:rPr>
        <w:t xml:space="preserve">stakeholder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mana </w:t>
      </w:r>
      <w:r>
        <w:rPr>
          <w:rFonts w:ascii="Times New Roman" w:hAnsi="Times New Roman" w:cs="Times New Roman"/>
          <w:i/>
          <w:iCs/>
          <w:sz w:val="24"/>
          <w:szCs w:val="24"/>
        </w:rPr>
        <w:t xml:space="preserve">stakeholder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dipertanggungjawabkan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w:t>
      </w:r>
    </w:p>
    <w:p w14:paraId="0A00E77E"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"/>
          <w:id w:val="-197862930"/>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Endiana</w:t>
          </w:r>
          <w:proofErr w:type="spellEnd"/>
          <w:r>
            <w:rPr>
              <w:rFonts w:ascii="Times New Roman" w:hAnsi="Times New Roman" w:cs="Times New Roman"/>
              <w:color w:val="000000"/>
              <w:sz w:val="24"/>
              <w:szCs w:val="24"/>
            </w:rPr>
            <w:t xml:space="preserve"> et al., 2020)</w:t>
          </w:r>
        </w:sdtContent>
      </w:sdt>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"/>
          <w:id w:val="2022113168"/>
          <w:placeholder>
            <w:docPart w:val="DefaultPlaceholder_-1854013440"/>
          </w:placeholder>
        </w:sdtPr>
        <w:sdtEndPr/>
        <w:sdtContent>
          <w:r>
            <w:rPr>
              <w:rFonts w:ascii="Times New Roman" w:eastAsia="Times New Roman" w:hAnsi="Times New Roman" w:cs="Times New Roman"/>
              <w:color w:val="000000"/>
              <w:sz w:val="24"/>
            </w:rPr>
            <w:t xml:space="preserve">(Raras </w:t>
          </w:r>
          <w:proofErr w:type="spellStart"/>
          <w:r>
            <w:rPr>
              <w:rFonts w:ascii="Times New Roman" w:eastAsia="Times New Roman" w:hAnsi="Times New Roman" w:cs="Times New Roman"/>
              <w:color w:val="000000"/>
              <w:sz w:val="24"/>
            </w:rPr>
            <w:t>Cancerlya</w:t>
          </w:r>
          <w:proofErr w:type="spellEnd"/>
          <w:r>
            <w:rPr>
              <w:rFonts w:ascii="Times New Roman" w:eastAsia="Times New Roman" w:hAnsi="Times New Roman" w:cs="Times New Roman"/>
              <w:color w:val="000000"/>
              <w:sz w:val="24"/>
            </w:rPr>
            <w:t xml:space="preserve"> Rakesa &amp; Nyoman Sri </w:t>
          </w:r>
          <w:proofErr w:type="spellStart"/>
          <w:r>
            <w:rPr>
              <w:rFonts w:ascii="Times New Roman" w:eastAsia="Times New Roman" w:hAnsi="Times New Roman" w:cs="Times New Roman"/>
              <w:color w:val="000000"/>
              <w:sz w:val="24"/>
            </w:rPr>
            <w:t>Werastuti</w:t>
          </w:r>
          <w:proofErr w:type="spellEnd"/>
          <w:r>
            <w:rPr>
              <w:rFonts w:ascii="Times New Roman" w:eastAsia="Times New Roman" w:hAnsi="Times New Roman" w:cs="Times New Roman"/>
              <w:color w:val="000000"/>
              <w:sz w:val="24"/>
            </w:rPr>
            <w:t>, 2022)</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"/>
          <w:id w:val="1968306132"/>
          <w:placeholder>
            <w:docPart w:val="DefaultPlaceholder_-1854013440"/>
          </w:placeholder>
        </w:sdtPr>
        <w:sdtEndPr/>
        <w:sdtContent>
          <w:r>
            <w:rPr>
              <w:rFonts w:ascii="Times New Roman" w:hAnsi="Times New Roman" w:cs="Times New Roman"/>
              <w:color w:val="000000"/>
              <w:sz w:val="24"/>
              <w:szCs w:val="24"/>
            </w:rPr>
            <w:t>(Pertiwi et al., 2023)</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stakeholder</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stakeholder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r>
        <w:rPr>
          <w:rFonts w:ascii="Times New Roman" w:hAnsi="Times New Roman" w:cs="Times New Roman"/>
          <w:i/>
          <w:iCs/>
          <w:sz w:val="24"/>
          <w:szCs w:val="24"/>
        </w:rPr>
        <w:t>stakeholder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FBD7B4D" w14:textId="77777777" w:rsidR="00CD488C" w:rsidRDefault="003C7CAD">
      <w:p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i/>
          <w:iCs/>
          <w:sz w:val="24"/>
          <w:szCs w:val="24"/>
        </w:rPr>
        <w:t xml:space="preserve">Green accounting </w:t>
      </w:r>
      <w:proofErr w:type="spellStart"/>
      <w:r>
        <w:rPr>
          <w:rFonts w:ascii="Times New Roman" w:hAnsi="Times New Roman" w:cs="Times New Roman"/>
          <w:b/>
          <w:bCs/>
          <w:sz w:val="24"/>
          <w:szCs w:val="24"/>
        </w:rPr>
        <w:t>berpengaruh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keberlanjutan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perusahaan</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corporate sustainability</w:t>
      </w:r>
      <w:r>
        <w:rPr>
          <w:rFonts w:ascii="Times New Roman" w:hAnsi="Times New Roman" w:cs="Times New Roman"/>
          <w:b/>
          <w:bCs/>
          <w:sz w:val="24"/>
          <w:szCs w:val="24"/>
        </w:rPr>
        <w:t>).</w:t>
      </w:r>
    </w:p>
    <w:p w14:paraId="03303176" w14:textId="77777777" w:rsidR="00CD488C" w:rsidRDefault="003C7CAD">
      <w:pPr>
        <w:pStyle w:val="Heading3"/>
      </w:pPr>
      <w:bookmarkStart w:id="45" w:name="_Toc192447037"/>
      <w:bookmarkStart w:id="46" w:name="_Toc200484711"/>
      <w:proofErr w:type="spellStart"/>
      <w:r>
        <w:t>Pengaruh</w:t>
      </w:r>
      <w:proofErr w:type="spellEnd"/>
      <w:r>
        <w:t xml:space="preserve"> Material Flow Cost Accounting (</w:t>
      </w:r>
      <w:proofErr w:type="spellStart"/>
      <w:r>
        <w:t>Biaya</w:t>
      </w:r>
      <w:proofErr w:type="spellEnd"/>
      <w:r>
        <w:t xml:space="preserve"> </w:t>
      </w:r>
      <w:proofErr w:type="spellStart"/>
      <w:r>
        <w:t>Produksi</w:t>
      </w:r>
      <w:proofErr w:type="spellEnd"/>
      <w:r>
        <w:t xml:space="preserve">) </w:t>
      </w:r>
      <w:proofErr w:type="spellStart"/>
      <w:r>
        <w:t>terhadap</w:t>
      </w:r>
      <w:proofErr w:type="spellEnd"/>
      <w:r>
        <w:t xml:space="preserve"> </w:t>
      </w:r>
      <w:proofErr w:type="spellStart"/>
      <w:r>
        <w:t>Keberlanjutan</w:t>
      </w:r>
      <w:proofErr w:type="spellEnd"/>
      <w:r>
        <w:t xml:space="preserve"> Perusahaan (</w:t>
      </w:r>
      <w:r>
        <w:rPr>
          <w:i/>
          <w:iCs w:val="0"/>
        </w:rPr>
        <w:t>Corporate Sustainability</w:t>
      </w:r>
      <w:r>
        <w:t>)</w:t>
      </w:r>
      <w:bookmarkEnd w:id="45"/>
      <w:bookmarkEnd w:id="46"/>
    </w:p>
    <w:p w14:paraId="6AE63256" w14:textId="77777777" w:rsidR="00CD488C" w:rsidRDefault="003C7CAD">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"/>
          <w:id w:val="-1627463197"/>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Daromes</w:t>
          </w:r>
          <w:proofErr w:type="spellEnd"/>
          <w:r>
            <w:rPr>
              <w:rFonts w:ascii="Times New Roman" w:hAnsi="Times New Roman" w:cs="Times New Roman"/>
              <w:color w:val="000000"/>
              <w:sz w:val="24"/>
              <w:szCs w:val="24"/>
            </w:rPr>
            <w:t xml:space="preserve"> et al., 2023)</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para  stakeholder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diabaikan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Seiring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"/>
          <w:id w:val="-189611142"/>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Putranto</w:t>
          </w:r>
          <w:proofErr w:type="spellEnd"/>
          <w:r>
            <w:rPr>
              <w:rFonts w:ascii="Times New Roman" w:hAnsi="Times New Roman" w:cs="Times New Roman"/>
              <w:color w:val="000000"/>
              <w:sz w:val="24"/>
              <w:szCs w:val="24"/>
            </w:rPr>
            <w:t>, 2017)</w:t>
          </w:r>
        </w:sdtContent>
      </w:sdt>
      <w:r>
        <w:rPr>
          <w:rFonts w:ascii="Times New Roman" w:hAnsi="Times New Roman" w:cs="Times New Roman"/>
          <w:sz w:val="24"/>
          <w:szCs w:val="24"/>
        </w:rPr>
        <w:t xml:space="preserve">. </w:t>
      </w:r>
    </w:p>
    <w:p w14:paraId="1C260F79" w14:textId="77777777" w:rsidR="00CD488C" w:rsidRDefault="003C7CAD">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"/>
          <w:id w:val="230660652"/>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Rieckhof</w:t>
          </w:r>
          <w:proofErr w:type="spellEnd"/>
          <w:r>
            <w:rPr>
              <w:rFonts w:ascii="Times New Roman" w:hAnsi="Times New Roman" w:cs="Times New Roman"/>
              <w:color w:val="000000"/>
              <w:sz w:val="24"/>
              <w:szCs w:val="24"/>
            </w:rPr>
            <w:t xml:space="preserve"> et al., 2015),</w:t>
          </w:r>
          <w:proofErr w:type="spellStart"/>
        </w:sdtContent>
      </w:sd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mengadopsi</w:t>
      </w:r>
      <w:proofErr w:type="spellEnd"/>
      <w:r>
        <w:rPr>
          <w:rFonts w:ascii="Times New Roman" w:hAnsi="Times New Roman" w:cs="Times New Roman"/>
          <w:sz w:val="24"/>
          <w:szCs w:val="24"/>
        </w:rPr>
        <w:t xml:space="preserve"> strategi yang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w:t>
      </w:r>
    </w:p>
    <w:p w14:paraId="7B2C53AB"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w:t>
      </w:r>
      <w:sdt>
        <w:sdtPr>
          <w:rPr>
            <w:rFonts w:ascii="Times New Roman" w:hAnsi="Times New Roman" w:cs="Times New Roman"/>
            <w:color w:val="000000"/>
            <w:sz w:val="24"/>
            <w:szCs w:val="24"/>
          </w:rPr>
          <w:tag w:val="MENDELEY_CITATION_v3_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"/>
          <w:id w:val="332959064"/>
          <w:placeholder>
            <w:docPart w:val="DefaultPlaceholder_-1854013440"/>
          </w:placeholder>
        </w:sdtPr>
        <w:sdtEndPr/>
        <w:sdtContent>
          <w:r>
            <w:rPr>
              <w:rFonts w:ascii="Times New Roman" w:eastAsia="Times New Roman" w:hAnsi="Times New Roman" w:cs="Times New Roman"/>
              <w:color w:val="000000"/>
              <w:sz w:val="24"/>
            </w:rPr>
            <w:t>(Abdullah &amp; Amiruddin, 2020)</w:t>
          </w:r>
        </w:sdtContent>
      </w:sd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menyatakan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MFCA (</w:t>
      </w:r>
      <w:proofErr w:type="spellStart"/>
      <w:r>
        <w:rPr>
          <w:rFonts w:ascii="Times New Roman" w:hAnsi="Times New Roman" w:cs="Times New Roman"/>
          <w:color w:val="000000"/>
          <w:sz w:val="24"/>
          <w:szCs w:val="24"/>
        </w:rPr>
        <w:t>biaya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berpengaruh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positif</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signifikan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Penelitian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"/>
          <w:id w:val="1881432569"/>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Marota</w:t>
          </w:r>
          <w:proofErr w:type="spellEnd"/>
          <w:r>
            <w:rPr>
              <w:rFonts w:ascii="Times New Roman" w:hAnsi="Times New Roman" w:cs="Times New Roman"/>
              <w:color w:val="000000"/>
              <w:sz w:val="24"/>
              <w:szCs w:val="24"/>
            </w:rPr>
            <w:t xml:space="preserve"> et al., 2015)</w:t>
          </w:r>
        </w:sdtContent>
      </w:sd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mengkaji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perancangan</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implementasi</w:t>
      </w:r>
      <w:proofErr w:type="spellEnd"/>
      <w:r>
        <w:rPr>
          <w:rFonts w:ascii="Times New Roman" w:hAnsi="Times New Roman" w:cs="Times New Roman"/>
          <w:color w:val="000000"/>
          <w:sz w:val="24"/>
          <w:szCs w:val="24"/>
        </w:rPr>
        <w:t xml:space="preserve"> MFCA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operasional</w:t>
      </w:r>
      <w:proofErr w:type="spellEnd"/>
      <w:r>
        <w:rPr>
          <w:rFonts w:ascii="Times New Roman" w:hAnsi="Times New Roman" w:cs="Times New Roman"/>
          <w:color w:val="000000"/>
          <w:sz w:val="24"/>
          <w:szCs w:val="24"/>
        </w:rPr>
        <w:t xml:space="preserve">. Penelitian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sebuah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pengolahan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minyak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kelapa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sawit</w:t>
      </w:r>
      <w:proofErr w:type="spellEnd"/>
      <w:r>
        <w:rPr>
          <w:rFonts w:ascii="Times New Roman" w:hAnsi="Times New Roman" w:cs="Times New Roman"/>
          <w:color w:val="000000"/>
          <w:sz w:val="24"/>
          <w:szCs w:val="24"/>
        </w:rPr>
        <w:t xml:space="preserve"> (CPO). Hasil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hubungan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signifikan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penerapan</w:t>
      </w:r>
      <w:proofErr w:type="spellEnd"/>
      <w:r>
        <w:rPr>
          <w:rFonts w:ascii="Times New Roman" w:hAnsi="Times New Roman" w:cs="Times New Roman"/>
          <w:color w:val="000000"/>
          <w:sz w:val="24"/>
          <w:szCs w:val="24"/>
        </w:rPr>
        <w:t xml:space="preserve"> MFCA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tingkat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E92C898" w14:textId="77777777" w:rsidR="00CD488C" w:rsidRDefault="003C7CAD">
      <w:p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i/>
          <w:iCs/>
          <w:sz w:val="24"/>
          <w:szCs w:val="24"/>
        </w:rPr>
        <w:t xml:space="preserve">Material flow cost accounting </w:t>
      </w:r>
      <w:r>
        <w:rPr>
          <w:rFonts w:ascii="Times New Roman" w:hAnsi="Times New Roman" w:cs="Times New Roman"/>
          <w:b/>
          <w:bCs/>
          <w:sz w:val="24"/>
          <w:szCs w:val="24"/>
        </w:rPr>
        <w:t>(</w:t>
      </w:r>
      <w:proofErr w:type="spellStart"/>
      <w:r>
        <w:rPr>
          <w:rFonts w:ascii="Times New Roman" w:hAnsi="Times New Roman" w:cs="Times New Roman"/>
          <w:b/>
          <w:bCs/>
          <w:sz w:val="24"/>
          <w:szCs w:val="24"/>
        </w:rPr>
        <w:t>biaya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produksi</w:t>
      </w:r>
      <w:proofErr w:type="spellEnd"/>
      <w:r>
        <w:rPr>
          <w:rFonts w:ascii="Times New Roman" w:hAnsi="Times New Roman" w:cs="Times New Roman"/>
          <w:b/>
          <w:bCs/>
          <w:sz w:val="24"/>
          <w:szCs w:val="24"/>
        </w:rPr>
        <w:t>)</w:t>
      </w:r>
      <w:r>
        <w:rPr>
          <w:rFonts w:ascii="Times New Roman" w:hAnsi="Times New Roman" w:cs="Times New Roman"/>
          <w:b/>
          <w:bCs/>
          <w:i/>
          <w:iCs/>
          <w:sz w:val="24"/>
          <w:szCs w:val="24"/>
        </w:rPr>
        <w:t xml:space="preserve"> </w:t>
      </w:r>
      <w:proofErr w:type="spellStart"/>
      <w:r>
        <w:rPr>
          <w:rFonts w:ascii="Times New Roman" w:hAnsi="Times New Roman" w:cs="Times New Roman"/>
          <w:b/>
          <w:bCs/>
          <w:sz w:val="24"/>
          <w:szCs w:val="24"/>
        </w:rPr>
        <w:t>berpengaruh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keberlanjutan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perusahaan</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corporate sustainability</w:t>
      </w:r>
      <w:r>
        <w:rPr>
          <w:rFonts w:ascii="Times New Roman" w:hAnsi="Times New Roman" w:cs="Times New Roman"/>
          <w:b/>
          <w:bCs/>
          <w:sz w:val="24"/>
          <w:szCs w:val="24"/>
        </w:rPr>
        <w:t>).</w:t>
      </w:r>
    </w:p>
    <w:p w14:paraId="10266AA1" w14:textId="77777777" w:rsidR="00CD488C" w:rsidRDefault="003C7CAD">
      <w:pPr>
        <w:pStyle w:val="Heading3"/>
      </w:pPr>
      <w:bookmarkStart w:id="47" w:name="_Toc200484712"/>
      <w:proofErr w:type="spellStart"/>
      <w:r>
        <w:t>Pengaruh</w:t>
      </w:r>
      <w:proofErr w:type="spellEnd"/>
      <w:r>
        <w:t xml:space="preserve"> Material Flow Cost Accounting (Nilai </w:t>
      </w:r>
      <w:proofErr w:type="spellStart"/>
      <w:r>
        <w:t>Produksi</w:t>
      </w:r>
      <w:proofErr w:type="spellEnd"/>
      <w:r>
        <w:t xml:space="preserve">) </w:t>
      </w:r>
      <w:proofErr w:type="spellStart"/>
      <w:r>
        <w:t>terhadap</w:t>
      </w:r>
      <w:proofErr w:type="spellEnd"/>
      <w:r>
        <w:t xml:space="preserve"> </w:t>
      </w:r>
      <w:proofErr w:type="spellStart"/>
      <w:r>
        <w:t>Keberlanjutan</w:t>
      </w:r>
      <w:proofErr w:type="spellEnd"/>
      <w:r>
        <w:t xml:space="preserve"> Perusahaan (</w:t>
      </w:r>
      <w:r>
        <w:rPr>
          <w:i/>
          <w:iCs w:val="0"/>
        </w:rPr>
        <w:t>Corporate Sustainability</w:t>
      </w:r>
      <w:r>
        <w:t>)</w:t>
      </w:r>
      <w:bookmarkEnd w:id="47"/>
    </w:p>
    <w:p w14:paraId="2CD55C42" w14:textId="77777777" w:rsidR="00CD488C" w:rsidRDefault="003C7CAD">
      <w:pPr>
        <w:spacing w:after="0" w:line="480" w:lineRule="auto"/>
        <w:ind w:firstLine="425"/>
        <w:jc w:val="both"/>
        <w:rPr>
          <w:rFonts w:ascii="Times New Roman" w:hAnsi="Times New Roman" w:cs="Times New Roman"/>
          <w:color w:val="000000"/>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"/>
          <w:id w:val="557513162"/>
          <w:placeholder>
            <w:docPart w:val="DefaultPlaceholder_-1854013440"/>
          </w:placeholder>
        </w:sdtPr>
        <w:sdtEndPr/>
        <w:sdtContent>
          <w:r>
            <w:rPr>
              <w:rFonts w:ascii="Times New Roman" w:eastAsia="Times New Roman" w:hAnsi="Times New Roman" w:cs="Times New Roman"/>
              <w:color w:val="000000"/>
              <w:sz w:val="24"/>
            </w:rPr>
            <w:t>(Donaldson &amp; Preston, 1995)</w:t>
          </w:r>
        </w:sdtContent>
      </w:sd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utama</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teori</w:t>
      </w:r>
      <w:proofErr w:type="spellEnd"/>
      <w:r>
        <w:rPr>
          <w:rFonts w:ascii="Times New Roman" w:hAnsi="Times New Roman" w:cs="Times New Roman"/>
          <w:color w:val="000000"/>
          <w:sz w:val="24"/>
          <w:szCs w:val="24"/>
        </w:rPr>
        <w:t xml:space="preserve"> stakeholder,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deskriptif</w:t>
      </w:r>
      <w:proofErr w:type="spellEnd"/>
      <w:r>
        <w:rPr>
          <w:rFonts w:ascii="Times New Roman" w:hAnsi="Times New Roman" w:cs="Times New Roman"/>
          <w:color w:val="000000"/>
          <w:sz w:val="24"/>
          <w:szCs w:val="24"/>
        </w:rPr>
        <w:t xml:space="preserve">, instrumental, dan </w:t>
      </w:r>
      <w:proofErr w:type="spellStart"/>
      <w:r>
        <w:rPr>
          <w:rFonts w:ascii="Times New Roman" w:hAnsi="Times New Roman" w:cs="Times New Roman"/>
          <w:color w:val="000000"/>
          <w:sz w:val="24"/>
          <w:szCs w:val="24"/>
        </w:rPr>
        <w:t>normatif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deskriptif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menjelaskan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bagaimana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berinteraksi</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membangun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hubungan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stakeholder </w:t>
      </w:r>
      <w:proofErr w:type="spellStart"/>
      <w:r>
        <w:rPr>
          <w:rFonts w:ascii="Times New Roman" w:hAnsi="Times New Roman" w:cs="Times New Roman"/>
          <w:color w:val="000000"/>
          <w:sz w:val="24"/>
          <w:szCs w:val="24"/>
        </w:rPr>
        <w:t>seperti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pemegang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saham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karyawan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pemasok</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lastRenderedPageBreak/>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lokal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instrumental </w:t>
      </w:r>
      <w:proofErr w:type="spellStart"/>
      <w:r>
        <w:rPr>
          <w:rFonts w:ascii="Times New Roman" w:hAnsi="Times New Roman" w:cs="Times New Roman"/>
          <w:color w:val="000000"/>
          <w:sz w:val="24"/>
          <w:szCs w:val="24"/>
        </w:rPr>
        <w:t>berpendapat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mempertimbangkan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kepentingan</w:t>
      </w:r>
      <w:proofErr w:type="spellEnd"/>
      <w:r>
        <w:rPr>
          <w:rFonts w:ascii="Times New Roman" w:hAnsi="Times New Roman" w:cs="Times New Roman"/>
          <w:color w:val="000000"/>
          <w:sz w:val="24"/>
          <w:szCs w:val="24"/>
        </w:rPr>
        <w:t xml:space="preserve"> stakeholder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membantu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mencapai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tujuan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seperti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kinerja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keuntungan</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Di </w:t>
      </w:r>
      <w:proofErr w:type="spellStart"/>
      <w:r>
        <w:rPr>
          <w:rFonts w:ascii="Times New Roman" w:hAnsi="Times New Roman" w:cs="Times New Roman"/>
          <w:color w:val="000000"/>
          <w:sz w:val="24"/>
          <w:szCs w:val="24"/>
        </w:rPr>
        <w:t>sisi</w:t>
      </w:r>
      <w:proofErr w:type="spellEnd"/>
      <w:r>
        <w:rPr>
          <w:rFonts w:ascii="Times New Roman" w:hAnsi="Times New Roman" w:cs="Times New Roman"/>
          <w:color w:val="000000"/>
          <w:sz w:val="24"/>
          <w:szCs w:val="24"/>
        </w:rPr>
        <w:t xml:space="preserve"> lain,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normatif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menekankan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harus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menghargai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hak-hak</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kepentingan</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stakeholder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keuntungan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ekonomi</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mempertahankan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legitimasi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sosial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Ketiga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menunjukkan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stakeholder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penting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menentukan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arah</w:t>
      </w:r>
      <w:proofErr w:type="spellEnd"/>
      <w:r>
        <w:rPr>
          <w:rFonts w:ascii="Times New Roman" w:hAnsi="Times New Roman" w:cs="Times New Roman"/>
          <w:color w:val="000000"/>
          <w:sz w:val="24"/>
          <w:szCs w:val="24"/>
        </w:rPr>
        <w:t xml:space="preserve"> strategi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termasuk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pengelolaan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sumber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lingkungan</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tanggung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jawab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sosial</w:t>
      </w:r>
      <w:proofErr w:type="spellEnd"/>
      <w:r>
        <w:rPr>
          <w:rFonts w:ascii="Times New Roman" w:hAnsi="Times New Roman" w:cs="Times New Roman"/>
          <w:color w:val="000000"/>
          <w:sz w:val="24"/>
          <w:szCs w:val="24"/>
        </w:rPr>
        <w:t>.</w:t>
      </w:r>
    </w:p>
    <w:p w14:paraId="10412B8B" w14:textId="77777777" w:rsidR="00CD488C" w:rsidRDefault="003C7CAD">
      <w:pPr>
        <w:spacing w:after="0" w:line="48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Teori </w:t>
      </w:r>
      <w:r>
        <w:rPr>
          <w:rFonts w:ascii="Times New Roman" w:hAnsi="Times New Roman" w:cs="Times New Roman"/>
          <w:i/>
          <w:iCs/>
          <w:color w:val="000000"/>
          <w:sz w:val="24"/>
          <w:szCs w:val="24"/>
        </w:rPr>
        <w:t xml:space="preserve">stakeholder </w:t>
      </w:r>
      <w:proofErr w:type="spellStart"/>
      <w:r>
        <w:rPr>
          <w:rFonts w:ascii="Times New Roman" w:hAnsi="Times New Roman" w:cs="Times New Roman"/>
          <w:color w:val="000000"/>
          <w:sz w:val="24"/>
          <w:szCs w:val="24"/>
        </w:rPr>
        <w:t>menekankan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pentingnya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memenuhi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kepentingan</w:t>
      </w:r>
      <w:proofErr w:type="spellEnd"/>
      <w:r>
        <w:rPr>
          <w:rFonts w:ascii="Times New Roman" w:hAnsi="Times New Roman" w:cs="Times New Roman"/>
          <w:color w:val="000000"/>
          <w:sz w:val="24"/>
          <w:szCs w:val="24"/>
        </w:rPr>
        <w:t xml:space="preserve"> para </w:t>
      </w:r>
      <w:r>
        <w:rPr>
          <w:rFonts w:ascii="Times New Roman" w:hAnsi="Times New Roman" w:cs="Times New Roman"/>
          <w:i/>
          <w:iCs/>
          <w:color w:val="000000"/>
          <w:sz w:val="24"/>
          <w:szCs w:val="24"/>
        </w:rPr>
        <w:t xml:space="preserve">stakeholder </w:t>
      </w:r>
      <w:r>
        <w:rPr>
          <w:rFonts w:ascii="Times New Roman" w:hAnsi="Times New Roman" w:cs="Times New Roman"/>
          <w:color w:val="000000"/>
          <w:sz w:val="24"/>
          <w:szCs w:val="24"/>
        </w:rPr>
        <w:t xml:space="preserve">yang </w:t>
      </w:r>
      <w:proofErr w:type="spellStart"/>
      <w:r>
        <w:rPr>
          <w:rFonts w:ascii="Times New Roman" w:hAnsi="Times New Roman" w:cs="Times New Roman"/>
          <w:color w:val="000000"/>
          <w:sz w:val="24"/>
          <w:szCs w:val="24"/>
        </w:rPr>
        <w:t>terlibat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baik</w:t>
      </w:r>
      <w:proofErr w:type="spellEnd"/>
      <w:r>
        <w:rPr>
          <w:rFonts w:ascii="Times New Roman" w:hAnsi="Times New Roman" w:cs="Times New Roman"/>
          <w:color w:val="000000"/>
          <w:sz w:val="24"/>
          <w:szCs w:val="24"/>
        </w:rPr>
        <w:t xml:space="preserve"> internal </w:t>
      </w:r>
      <w:proofErr w:type="spellStart"/>
      <w:r>
        <w:rPr>
          <w:rFonts w:ascii="Times New Roman" w:hAnsi="Times New Roman" w:cs="Times New Roman"/>
          <w:color w:val="000000"/>
          <w:sz w:val="24"/>
          <w:szCs w:val="24"/>
        </w:rPr>
        <w:t>maupun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eksternal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mencapai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Peningkatan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efisiensi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seperti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penerapan</w:t>
      </w:r>
      <w:proofErr w:type="spellEnd"/>
      <w:r>
        <w:rPr>
          <w:rFonts w:ascii="Times New Roman" w:hAnsi="Times New Roman" w:cs="Times New Roman"/>
          <w:color w:val="000000"/>
          <w:sz w:val="24"/>
          <w:szCs w:val="24"/>
        </w:rPr>
        <w:t xml:space="preserve"> MFCA,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berdampak</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profitabilitas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tetapi</w:t>
      </w:r>
      <w:proofErr w:type="spellEnd"/>
      <w:r>
        <w:rPr>
          <w:rFonts w:ascii="Times New Roman" w:hAnsi="Times New Roman" w:cs="Times New Roman"/>
          <w:color w:val="000000"/>
          <w:sz w:val="24"/>
          <w:szCs w:val="24"/>
        </w:rPr>
        <w:t xml:space="preserve"> juga </w:t>
      </w:r>
      <w:proofErr w:type="spellStart"/>
      <w:r>
        <w:rPr>
          <w:rFonts w:ascii="Times New Roman" w:hAnsi="Times New Roman" w:cs="Times New Roman"/>
          <w:color w:val="000000"/>
          <w:sz w:val="24"/>
          <w:szCs w:val="24"/>
        </w:rPr>
        <w:t>menciptakan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tambah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bagi</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stakeholder </w:t>
      </w:r>
      <w:proofErr w:type="spellStart"/>
      <w:r>
        <w:rPr>
          <w:rFonts w:ascii="Times New Roman" w:hAnsi="Times New Roman" w:cs="Times New Roman"/>
          <w:color w:val="000000"/>
          <w:sz w:val="24"/>
          <w:szCs w:val="24"/>
        </w:rPr>
        <w:t>seperti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pelanggan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pemasok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pemerintah</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sekitar</w:t>
      </w:r>
      <w:proofErr w:type="spellEnd"/>
      <w:r>
        <w:rPr>
          <w:rFonts w:ascii="Times New Roman" w:hAnsi="Times New Roman" w:cs="Times New Roman"/>
          <w:color w:val="000000"/>
          <w:sz w:val="24"/>
          <w:szCs w:val="24"/>
        </w:rPr>
        <w:t xml:space="preserve">. Hal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membantu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sekaligus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mengurangi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dampak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negatif</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lingkungan</w:t>
      </w:r>
      <w:proofErr w:type="spellEnd"/>
      <w:r>
        <w:rPr>
          <w:rFonts w:ascii="Times New Roman" w:hAnsi="Times New Roman" w:cs="Times New Roman"/>
          <w:color w:val="000000"/>
          <w:sz w:val="24"/>
          <w:szCs w:val="24"/>
        </w:rPr>
        <w:t>.</w:t>
      </w:r>
    </w:p>
    <w:p w14:paraId="2F3025A0"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Pada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"/>
          <w:id w:val="-630477082"/>
          <w:placeholder>
            <w:docPart w:val="DefaultPlaceholder_-1854013440"/>
          </w:placeholder>
        </w:sdtPr>
        <w:sdtEndPr/>
        <w:sdtContent>
          <w:r>
            <w:rPr>
              <w:rFonts w:ascii="Times New Roman" w:eastAsia="Times New Roman" w:hAnsi="Times New Roman" w:cs="Times New Roman"/>
              <w:color w:val="000000"/>
              <w:sz w:val="24"/>
            </w:rPr>
            <w:t>(Abdullah &amp; Amiruddin, 2020),</w:t>
          </w:r>
        </w:sdtContent>
      </w:sd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menyatakan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MFCA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berpengaruh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posititf</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signifikan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keberlangsungan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Penelitian </w:t>
      </w:r>
      <w:sdt>
        <w:sdtPr>
          <w:rPr>
            <w:rFonts w:ascii="Times New Roman" w:hAnsi="Times New Roman" w:cs="Times New Roman"/>
            <w:color w:val="000000"/>
            <w:sz w:val="24"/>
            <w:szCs w:val="24"/>
          </w:rPr>
          <w:tag w:val="MENDELEY_CITATION_v3_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"/>
          <w:id w:val="-385571730"/>
          <w:placeholder>
            <w:docPart w:val="DefaultPlaceholder_-1854013440"/>
          </w:placeholder>
        </w:sdtPr>
        <w:sdtEndPr/>
        <w:sdtContent>
          <w:r>
            <w:rPr>
              <w:rFonts w:ascii="Times New Roman" w:hAnsi="Times New Roman" w:cs="Times New Roman"/>
              <w:color w:val="000000"/>
              <w:sz w:val="24"/>
              <w:szCs w:val="24"/>
            </w:rPr>
            <w:t xml:space="preserve">(Dinda </w:t>
          </w:r>
          <w:proofErr w:type="spellStart"/>
          <w:r>
            <w:rPr>
              <w:rFonts w:ascii="Times New Roman" w:hAnsi="Times New Roman" w:cs="Times New Roman"/>
              <w:color w:val="000000"/>
              <w:sz w:val="24"/>
              <w:szCs w:val="24"/>
            </w:rPr>
            <w:t>Pramesti</w:t>
          </w:r>
          <w:proofErr w:type="spellEnd"/>
          <w:r>
            <w:rPr>
              <w:rFonts w:ascii="Times New Roman" w:hAnsi="Times New Roman" w:cs="Times New Roman"/>
              <w:color w:val="000000"/>
              <w:sz w:val="24"/>
              <w:szCs w:val="24"/>
            </w:rPr>
            <w:t xml:space="preserve"> et al., 2023),</w:t>
          </w:r>
        </w:sdtContent>
      </w:sdt>
      <w:r>
        <w:rPr>
          <w:rFonts w:ascii="Times New Roman" w:hAnsi="Times New Roman" w:cs="Times New Roman"/>
          <w:color w:val="000000"/>
          <w:sz w:val="24"/>
          <w:szCs w:val="24"/>
        </w:rPr>
        <w:t xml:space="preserve"> juga </w:t>
      </w:r>
      <w:proofErr w:type="spellStart"/>
      <w:r>
        <w:rPr>
          <w:rFonts w:ascii="Times New Roman" w:hAnsi="Times New Roman" w:cs="Times New Roman"/>
          <w:color w:val="000000"/>
          <w:sz w:val="24"/>
          <w:szCs w:val="24"/>
        </w:rPr>
        <w:t>menyatakan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MFCA </w:t>
      </w:r>
      <w:proofErr w:type="spellStart"/>
      <w:r>
        <w:rPr>
          <w:rFonts w:ascii="Times New Roman" w:hAnsi="Times New Roman" w:cs="Times New Roman"/>
          <w:color w:val="000000"/>
          <w:sz w:val="24"/>
          <w:szCs w:val="24"/>
        </w:rPr>
        <w:t>berpengaruh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positif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keberlanjutan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corporate sustainability</w:t>
      </w:r>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5203274" w14:textId="77777777" w:rsidR="00CD488C" w:rsidRDefault="003C7CAD">
      <w:p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H</w:t>
      </w:r>
      <w:r>
        <w:rPr>
          <w:rFonts w:ascii="Times New Roman" w:hAnsi="Times New Roman" w:cs="Times New Roman"/>
          <w:b/>
          <w:bCs/>
          <w:sz w:val="24"/>
          <w:szCs w:val="24"/>
          <w:vertAlign w:val="subscript"/>
        </w:rPr>
        <w:t>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i/>
          <w:iCs/>
          <w:sz w:val="24"/>
          <w:szCs w:val="24"/>
        </w:rPr>
        <w:t xml:space="preserve">Material flow cost accounting </w:t>
      </w:r>
      <w:r>
        <w:rPr>
          <w:rFonts w:ascii="Times New Roman" w:hAnsi="Times New Roman" w:cs="Times New Roman"/>
          <w:b/>
          <w:bCs/>
          <w:sz w:val="24"/>
          <w:szCs w:val="24"/>
        </w:rPr>
        <w:t>(</w:t>
      </w:r>
      <w:proofErr w:type="spellStart"/>
      <w:r>
        <w:rPr>
          <w:rFonts w:ascii="Times New Roman" w:hAnsi="Times New Roman" w:cs="Times New Roman"/>
          <w:b/>
          <w:bCs/>
          <w:sz w:val="24"/>
          <w:szCs w:val="24"/>
        </w:rPr>
        <w:t>nilai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produksi</w:t>
      </w:r>
      <w:proofErr w:type="spellEnd"/>
      <w:r>
        <w:rPr>
          <w:rFonts w:ascii="Times New Roman" w:hAnsi="Times New Roman" w:cs="Times New Roman"/>
          <w:b/>
          <w:bCs/>
          <w:sz w:val="24"/>
          <w:szCs w:val="24"/>
        </w:rPr>
        <w:t>)</w:t>
      </w:r>
      <w:r>
        <w:rPr>
          <w:rFonts w:ascii="Times New Roman" w:hAnsi="Times New Roman" w:cs="Times New Roman"/>
          <w:b/>
          <w:bCs/>
          <w:i/>
          <w:iCs/>
          <w:sz w:val="24"/>
          <w:szCs w:val="24"/>
        </w:rPr>
        <w:t xml:space="preserve"> </w:t>
      </w:r>
      <w:proofErr w:type="spellStart"/>
      <w:r>
        <w:rPr>
          <w:rFonts w:ascii="Times New Roman" w:hAnsi="Times New Roman" w:cs="Times New Roman"/>
          <w:b/>
          <w:bCs/>
          <w:sz w:val="24"/>
          <w:szCs w:val="24"/>
        </w:rPr>
        <w:t>berpengaruh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keberlanjutan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perusahaan</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corporate sustainability</w:t>
      </w:r>
      <w:r>
        <w:rPr>
          <w:rFonts w:ascii="Times New Roman" w:hAnsi="Times New Roman" w:cs="Times New Roman"/>
          <w:b/>
          <w:bCs/>
          <w:sz w:val="24"/>
          <w:szCs w:val="24"/>
        </w:rPr>
        <w:t>).</w:t>
      </w:r>
    </w:p>
    <w:p w14:paraId="1F3C8959" w14:textId="77777777" w:rsidR="00CD488C" w:rsidRDefault="003C7CAD">
      <w:pPr>
        <w:pStyle w:val="BAB2"/>
        <w:spacing w:after="0"/>
      </w:pPr>
      <w:bookmarkStart w:id="48" w:name="_Toc192447038"/>
      <w:bookmarkStart w:id="49" w:name="_Toc200484713"/>
      <w:r>
        <w:t>Model Penelitian</w:t>
      </w:r>
      <w:bookmarkEnd w:id="48"/>
      <w:bookmarkEnd w:id="49"/>
    </w:p>
    <w:p w14:paraId="706DE2D0" w14:textId="77777777" w:rsidR="00CD488C" w:rsidRDefault="003C7CAD">
      <w:pPr>
        <w:spacing w:after="0" w:line="480" w:lineRule="auto"/>
        <w:ind w:left="-10" w:firstLine="43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Material Flow Cost Accounting </w:t>
      </w:r>
      <w:r>
        <w:rPr>
          <w:rFonts w:ascii="Times New Roman" w:hAnsi="Times New Roman" w:cs="Times New Roman"/>
          <w:sz w:val="24"/>
          <w:szCs w:val="24"/>
        </w:rPr>
        <w:t>(</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Material Flow Cost Accounting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2A32A57" w14:textId="77777777" w:rsidR="00CD488C" w:rsidRDefault="003C7CAD">
      <w:pPr>
        <w:spacing w:line="480" w:lineRule="auto"/>
        <w:jc w:val="both"/>
        <w:rPr>
          <w:rFonts w:ascii="Times New Roman" w:hAnsi="Times New Roman" w:cs="Times New Roman"/>
          <w:b/>
          <w:bCs/>
          <w:sz w:val="24"/>
          <w:szCs w:val="24"/>
        </w:rPr>
      </w:pPr>
      <w:r>
        <w:rPr>
          <w:rFonts w:ascii="Times New Roman" w:hAnsi="Times New Roman" w:cs="Times New Roman"/>
          <w:noProof/>
          <w:sz w:val="24"/>
          <w:szCs w:val="24"/>
          <w14:ligatures w14:val="none"/>
        </w:rPr>
        <mc:AlternateContent>
          <mc:Choice Requires="wps">
            <w:drawing>
              <wp:anchor distT="0" distB="0" distL="114300" distR="114300" simplePos="0" relativeHeight="251505152" behindDoc="0" locked="0" layoutInCell="1" allowOverlap="1" wp14:anchorId="0DEF9A01" wp14:editId="3BF3CB77">
                <wp:simplePos x="0" y="0"/>
                <wp:positionH relativeFrom="column">
                  <wp:posOffset>2607310</wp:posOffset>
                </wp:positionH>
                <wp:positionV relativeFrom="paragraph">
                  <wp:posOffset>372745</wp:posOffset>
                </wp:positionV>
                <wp:extent cx="508000" cy="323850"/>
                <wp:effectExtent l="0" t="0" r="0" b="0"/>
                <wp:wrapNone/>
                <wp:docPr id="656419665" name="Text Box 45"/>
                <wp:cNvGraphicFramePr/>
                <a:graphic xmlns:a="http://schemas.openxmlformats.org/drawingml/2006/main">
                  <a:graphicData uri="http://schemas.microsoft.com/office/word/2010/wordprocessingShape">
                    <wps:wsp>
                      <wps:cNvSpPr txBox="1"/>
                      <wps:spPr>
                        <a:xfrm>
                          <a:off x="0" y="0"/>
                          <a:ext cx="508000" cy="323850"/>
                        </a:xfrm>
                        <a:prstGeom prst="rect">
                          <a:avLst/>
                        </a:prstGeom>
                        <a:noFill/>
                        <a:ln w="6350">
                          <a:noFill/>
                        </a:ln>
                      </wps:spPr>
                      <wps:txbx>
                        <w:txbxContent>
                          <w:p w14:paraId="2F24DDBA" w14:textId="77777777" w:rsidR="00CD488C" w:rsidRDefault="003C7CAD">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1</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EF9A01" id="Text Box 45" o:spid="_x0000_s1034" type="#_x0000_t202" style="position:absolute;left:0;text-align:left;margin-left:205.3pt;margin-top:29.35pt;width:40pt;height:25.5pt;z-index:25150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" filled="f" stroked="f" strokeweight=".5pt">
                <v:textbox>
                  <w:txbxContent>
                    <w:p w14:paraId="2F24DDBA" w14:textId="77777777" w:rsidR="00CD488C" w:rsidRDefault="003C7CAD">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1</w:t>
                      </w:r>
                      <w:r>
                        <w:rPr>
                          <w:rFonts w:ascii="Times New Roman" w:hAnsi="Times New Roman" w:cs="Times New Roman"/>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8496" behindDoc="0" locked="0" layoutInCell="1" allowOverlap="1" wp14:anchorId="12D1696D" wp14:editId="06C6423C">
                <wp:simplePos x="0" y="0"/>
                <wp:positionH relativeFrom="column">
                  <wp:posOffset>2195830</wp:posOffset>
                </wp:positionH>
                <wp:positionV relativeFrom="paragraph">
                  <wp:posOffset>313055</wp:posOffset>
                </wp:positionV>
                <wp:extent cx="1076325" cy="724535"/>
                <wp:effectExtent l="0" t="0" r="67310" b="57150"/>
                <wp:wrapNone/>
                <wp:docPr id="1909706021" name="Straight Arrow Connector 36"/>
                <wp:cNvGraphicFramePr/>
                <a:graphic xmlns:a="http://schemas.openxmlformats.org/drawingml/2006/main">
                  <a:graphicData uri="http://schemas.microsoft.com/office/word/2010/wordprocessingShape">
                    <wps:wsp>
                      <wps:cNvCnPr/>
                      <wps:spPr>
                        <a:xfrm>
                          <a:off x="0" y="0"/>
                          <a:ext cx="1076179" cy="7244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6FF737" id="Straight Arrow Connector 36" o:spid="_x0000_s1026" type="#_x0000_t32" style="position:absolute;margin-left:172.9pt;margin-top:24.65pt;width:84.75pt;height:57.05pt;z-index:251818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486720" behindDoc="0" locked="0" layoutInCell="1" allowOverlap="1" wp14:anchorId="7EE79DC8" wp14:editId="169D0562">
                <wp:simplePos x="0" y="0"/>
                <wp:positionH relativeFrom="column">
                  <wp:posOffset>453390</wp:posOffset>
                </wp:positionH>
                <wp:positionV relativeFrom="paragraph">
                  <wp:posOffset>116205</wp:posOffset>
                </wp:positionV>
                <wp:extent cx="1479550" cy="552450"/>
                <wp:effectExtent l="0" t="0" r="0" b="0"/>
                <wp:wrapNone/>
                <wp:docPr id="197237333" name="Text Box 35"/>
                <wp:cNvGraphicFramePr/>
                <a:graphic xmlns:a="http://schemas.openxmlformats.org/drawingml/2006/main">
                  <a:graphicData uri="http://schemas.microsoft.com/office/word/2010/wordprocessingShape">
                    <wps:wsp>
                      <wps:cNvSpPr txBox="1"/>
                      <wps:spPr>
                        <a:xfrm>
                          <a:off x="0" y="0"/>
                          <a:ext cx="1479550" cy="552450"/>
                        </a:xfrm>
                        <a:prstGeom prst="rect">
                          <a:avLst/>
                        </a:prstGeom>
                        <a:noFill/>
                        <a:ln w="6350">
                          <a:noFill/>
                        </a:ln>
                      </wps:spPr>
                      <wps:txbx>
                        <w:txbxContent>
                          <w:p w14:paraId="1FE045B1" w14:textId="77777777" w:rsidR="00CD488C" w:rsidRDefault="003C7CAD">
                            <w:pPr>
                              <w:spacing w:line="240" w:lineRule="auto"/>
                              <w:jc w:val="center"/>
                              <w:rPr>
                                <w:rFonts w:ascii="Times New Roman" w:hAnsi="Times New Roman" w:cs="Times New Roman"/>
                              </w:rPr>
                            </w:pPr>
                            <w:r>
                              <w:rPr>
                                <w:rFonts w:ascii="Times New Roman" w:hAnsi="Times New Roman" w:cs="Times New Roman"/>
                                <w:i/>
                                <w:iCs/>
                              </w:rPr>
                              <w:t>Green Accounting</w:t>
                            </w:r>
                            <w:r>
                              <w:rPr>
                                <w:rFonts w:ascii="Times New Roman" w:hAnsi="Times New Roman" w:cs="Times New Roman"/>
                              </w:rPr>
                              <w:t xml:space="preserve"> </w:t>
                            </w:r>
                          </w:p>
                          <w:p w14:paraId="79DE6992" w14:textId="77777777" w:rsidR="00CD488C" w:rsidRDefault="003C7CAD">
                            <w:pPr>
                              <w:spacing w:line="240" w:lineRule="auto"/>
                              <w:jc w:val="center"/>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1</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E79DC8" id="Text Box 35" o:spid="_x0000_s1035" type="#_x0000_t202" style="position:absolute;left:0;text-align:left;margin-left:35.7pt;margin-top:9.15pt;width:116.5pt;height:43.5pt;z-index:25148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" filled="f" stroked="f" strokeweight=".5pt">
                <v:textbox>
                  <w:txbxContent>
                    <w:p w14:paraId="1FE045B1" w14:textId="77777777" w:rsidR="00CD488C" w:rsidRDefault="003C7CAD">
                      <w:pPr>
                        <w:spacing w:line="240" w:lineRule="auto"/>
                        <w:jc w:val="center"/>
                        <w:rPr>
                          <w:rFonts w:ascii="Times New Roman" w:hAnsi="Times New Roman" w:cs="Times New Roman"/>
                        </w:rPr>
                      </w:pPr>
                      <w:r>
                        <w:rPr>
                          <w:rFonts w:ascii="Times New Roman" w:hAnsi="Times New Roman" w:cs="Times New Roman"/>
                          <w:i/>
                          <w:iCs/>
                        </w:rPr>
                        <w:t>Green Accounting</w:t>
                      </w:r>
                      <w:r>
                        <w:rPr>
                          <w:rFonts w:ascii="Times New Roman" w:hAnsi="Times New Roman" w:cs="Times New Roman"/>
                        </w:rPr>
                        <w:t xml:space="preserve"> </w:t>
                      </w:r>
                    </w:p>
                    <w:p w14:paraId="79DE6992" w14:textId="77777777" w:rsidR="00CD488C" w:rsidRDefault="003C7CAD">
                      <w:pPr>
                        <w:spacing w:line="240" w:lineRule="auto"/>
                        <w:jc w:val="center"/>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1</w:t>
                      </w:r>
                      <w:r>
                        <w:rPr>
                          <w:rFonts w:ascii="Times New Roman" w:hAnsi="Times New Roman" w:cs="Times New Roman"/>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477504" behindDoc="0" locked="0" layoutInCell="1" allowOverlap="1" wp14:anchorId="20E440AB" wp14:editId="6F919F35">
                <wp:simplePos x="0" y="0"/>
                <wp:positionH relativeFrom="column">
                  <wp:posOffset>265430</wp:posOffset>
                </wp:positionH>
                <wp:positionV relativeFrom="paragraph">
                  <wp:posOffset>138430</wp:posOffset>
                </wp:positionV>
                <wp:extent cx="1949450" cy="514350"/>
                <wp:effectExtent l="0" t="0" r="12700" b="19050"/>
                <wp:wrapNone/>
                <wp:docPr id="667090025" name="Rectangle 34"/>
                <wp:cNvGraphicFramePr/>
                <a:graphic xmlns:a="http://schemas.openxmlformats.org/drawingml/2006/main">
                  <a:graphicData uri="http://schemas.microsoft.com/office/word/2010/wordprocessingShape">
                    <wps:wsp>
                      <wps:cNvSpPr/>
                      <wps:spPr>
                        <a:xfrm>
                          <a:off x="0" y="0"/>
                          <a:ext cx="1949450" cy="514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A414C3" id="Rectangle 34" o:spid="_x0000_s1026" style="position:absolute;margin-left:20.9pt;margin-top:10.9pt;width:153.5pt;height:40.5pt;z-index:25147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" filled="f" strokecolor="black [3213]" strokeweight="2pt"/>
            </w:pict>
          </mc:Fallback>
        </mc:AlternateContent>
      </w:r>
    </w:p>
    <w:p w14:paraId="089C3149" w14:textId="77777777" w:rsidR="00CD488C" w:rsidRDefault="003C7CAD">
      <w:pPr>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14:ligatures w14:val="none"/>
        </w:rPr>
        <mc:AlternateContent>
          <mc:Choice Requires="wps">
            <w:drawing>
              <wp:anchor distT="0" distB="0" distL="114300" distR="114300" simplePos="0" relativeHeight="251551232" behindDoc="0" locked="0" layoutInCell="1" allowOverlap="1" wp14:anchorId="4095B235" wp14:editId="49E28221">
                <wp:simplePos x="0" y="0"/>
                <wp:positionH relativeFrom="column">
                  <wp:posOffset>2482850</wp:posOffset>
                </wp:positionH>
                <wp:positionV relativeFrom="paragraph">
                  <wp:posOffset>349250</wp:posOffset>
                </wp:positionV>
                <wp:extent cx="508000" cy="323850"/>
                <wp:effectExtent l="0" t="0" r="0" b="0"/>
                <wp:wrapNone/>
                <wp:docPr id="223565787" name="Text Box 45"/>
                <wp:cNvGraphicFramePr/>
                <a:graphic xmlns:a="http://schemas.openxmlformats.org/drawingml/2006/main">
                  <a:graphicData uri="http://schemas.microsoft.com/office/word/2010/wordprocessingShape">
                    <wps:wsp>
                      <wps:cNvSpPr txBox="1"/>
                      <wps:spPr>
                        <a:xfrm>
                          <a:off x="0" y="0"/>
                          <a:ext cx="508000" cy="323850"/>
                        </a:xfrm>
                        <a:prstGeom prst="rect">
                          <a:avLst/>
                        </a:prstGeom>
                        <a:noFill/>
                        <a:ln w="6350">
                          <a:noFill/>
                        </a:ln>
                      </wps:spPr>
                      <wps:txbx>
                        <w:txbxContent>
                          <w:p w14:paraId="5B172F42" w14:textId="77777777" w:rsidR="00CD488C" w:rsidRDefault="003C7CAD">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95B235" id="_x0000_s1036" type="#_x0000_t202" style="position:absolute;left:0;text-align:left;margin-left:195.5pt;margin-top:27.5pt;width:40pt;height:25.5pt;z-index:25155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" filled="f" stroked="f" strokeweight=".5pt">
                <v:textbox>
                  <w:txbxContent>
                    <w:p w14:paraId="5B172F42" w14:textId="77777777" w:rsidR="00CD488C" w:rsidRDefault="003C7CAD">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468288" behindDoc="0" locked="0" layoutInCell="1" allowOverlap="1" wp14:anchorId="11A714E4" wp14:editId="51D92DB1">
                <wp:simplePos x="0" y="0"/>
                <wp:positionH relativeFrom="column">
                  <wp:posOffset>3209925</wp:posOffset>
                </wp:positionH>
                <wp:positionV relativeFrom="paragraph">
                  <wp:posOffset>309245</wp:posOffset>
                </wp:positionV>
                <wp:extent cx="2127250" cy="666750"/>
                <wp:effectExtent l="0" t="0" r="0" b="0"/>
                <wp:wrapNone/>
                <wp:docPr id="1898558037" name="Text Box 35"/>
                <wp:cNvGraphicFramePr/>
                <a:graphic xmlns:a="http://schemas.openxmlformats.org/drawingml/2006/main">
                  <a:graphicData uri="http://schemas.microsoft.com/office/word/2010/wordprocessingShape">
                    <wps:wsp>
                      <wps:cNvSpPr txBox="1"/>
                      <wps:spPr>
                        <a:xfrm>
                          <a:off x="0" y="0"/>
                          <a:ext cx="2127250" cy="666750"/>
                        </a:xfrm>
                        <a:prstGeom prst="rect">
                          <a:avLst/>
                        </a:prstGeom>
                        <a:noFill/>
                        <a:ln w="6350">
                          <a:noFill/>
                        </a:ln>
                      </wps:spPr>
                      <wps:txbx>
                        <w:txbxContent>
                          <w:p w14:paraId="05C59AB7" w14:textId="77777777" w:rsidR="00CD488C" w:rsidRDefault="003C7CAD">
                            <w:pPr>
                              <w:jc w:val="center"/>
                              <w:rPr>
                                <w:rFonts w:ascii="Times New Roman" w:hAnsi="Times New Roman" w:cs="Times New Roman"/>
                              </w:rPr>
                            </w:pPr>
                            <w:r>
                              <w:rPr>
                                <w:rFonts w:ascii="Times New Roman" w:hAnsi="Times New Roman" w:cs="Times New Roman"/>
                              </w:rPr>
                              <w:t>Keberlanjutan Perusahaan</w:t>
                            </w:r>
                          </w:p>
                          <w:p w14:paraId="08CD0DFD" w14:textId="77777777" w:rsidR="00CD488C" w:rsidRDefault="003C7CAD">
                            <w:pPr>
                              <w:jc w:val="center"/>
                              <w:rPr>
                                <w:rFonts w:ascii="Times New Roman" w:hAnsi="Times New Roman" w:cs="Times New Roman"/>
                              </w:rPr>
                            </w:pPr>
                            <w:r>
                              <w:rPr>
                                <w:rFonts w:ascii="Times New Roman" w:hAnsi="Times New Roman" w:cs="Times New Roma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A714E4" id="_x0000_s1037" type="#_x0000_t202" style="position:absolute;left:0;text-align:left;margin-left:252.75pt;margin-top:24.35pt;width:167.5pt;height:52.5pt;z-index:25146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" filled="f" stroked="f" strokeweight=".5pt">
                <v:textbox>
                  <w:txbxContent>
                    <w:p w14:paraId="05C59AB7" w14:textId="77777777" w:rsidR="00CD488C" w:rsidRDefault="003C7CAD">
                      <w:pPr>
                        <w:jc w:val="center"/>
                        <w:rPr>
                          <w:rFonts w:ascii="Times New Roman" w:hAnsi="Times New Roman" w:cs="Times New Roman"/>
                        </w:rPr>
                      </w:pPr>
                      <w:r>
                        <w:rPr>
                          <w:rFonts w:ascii="Times New Roman" w:hAnsi="Times New Roman" w:cs="Times New Roman"/>
                        </w:rPr>
                        <w:t>Keberlanjutan Perusahaan</w:t>
                      </w:r>
                    </w:p>
                    <w:p w14:paraId="08CD0DFD" w14:textId="77777777" w:rsidR="00CD488C" w:rsidRDefault="003C7CAD">
                      <w:pPr>
                        <w:jc w:val="center"/>
                        <w:rPr>
                          <w:rFonts w:ascii="Times New Roman" w:hAnsi="Times New Roman" w:cs="Times New Roman"/>
                        </w:rPr>
                      </w:pPr>
                      <w:r>
                        <w:rPr>
                          <w:rFonts w:ascii="Times New Roman" w:hAnsi="Times New Roman" w:cs="Times New Roman"/>
                        </w:rPr>
                        <w:t>(Y)</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495936" behindDoc="0" locked="0" layoutInCell="1" allowOverlap="1" wp14:anchorId="13BAC85A" wp14:editId="7FA4F17E">
                <wp:simplePos x="0" y="0"/>
                <wp:positionH relativeFrom="column">
                  <wp:posOffset>3284855</wp:posOffset>
                </wp:positionH>
                <wp:positionV relativeFrom="paragraph">
                  <wp:posOffset>347345</wp:posOffset>
                </wp:positionV>
                <wp:extent cx="1949450" cy="514350"/>
                <wp:effectExtent l="0" t="0" r="12700" b="19050"/>
                <wp:wrapNone/>
                <wp:docPr id="621702591" name="Rectangle 34"/>
                <wp:cNvGraphicFramePr/>
                <a:graphic xmlns:a="http://schemas.openxmlformats.org/drawingml/2006/main">
                  <a:graphicData uri="http://schemas.microsoft.com/office/word/2010/wordprocessingShape">
                    <wps:wsp>
                      <wps:cNvSpPr/>
                      <wps:spPr>
                        <a:xfrm>
                          <a:off x="0" y="0"/>
                          <a:ext cx="1949450" cy="514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ADDDD3" id="Rectangle 34" o:spid="_x0000_s1026" style="position:absolute;margin-left:258.65pt;margin-top:27.35pt;width:153.5pt;height:40.5pt;z-index:25149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" filled="f"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0848" behindDoc="0" locked="0" layoutInCell="1" allowOverlap="1" wp14:anchorId="75D175F1" wp14:editId="7FA69276">
                <wp:simplePos x="0" y="0"/>
                <wp:positionH relativeFrom="column">
                  <wp:posOffset>236220</wp:posOffset>
                </wp:positionH>
                <wp:positionV relativeFrom="paragraph">
                  <wp:posOffset>272415</wp:posOffset>
                </wp:positionV>
                <wp:extent cx="2032000" cy="628650"/>
                <wp:effectExtent l="0" t="0" r="0" b="0"/>
                <wp:wrapNone/>
                <wp:docPr id="1741813370" name="Text Box 35"/>
                <wp:cNvGraphicFramePr/>
                <a:graphic xmlns:a="http://schemas.openxmlformats.org/drawingml/2006/main">
                  <a:graphicData uri="http://schemas.microsoft.com/office/word/2010/wordprocessingShape">
                    <wps:wsp>
                      <wps:cNvSpPr txBox="1"/>
                      <wps:spPr>
                        <a:xfrm>
                          <a:off x="0" y="0"/>
                          <a:ext cx="2032000" cy="628650"/>
                        </a:xfrm>
                        <a:prstGeom prst="rect">
                          <a:avLst/>
                        </a:prstGeom>
                        <a:noFill/>
                        <a:ln w="6350">
                          <a:noFill/>
                        </a:ln>
                      </wps:spPr>
                      <wps:txbx>
                        <w:txbxContent>
                          <w:p w14:paraId="7F509B07" w14:textId="77777777" w:rsidR="00CD488C" w:rsidRDefault="003C7CAD">
                            <w:pPr>
                              <w:jc w:val="center"/>
                              <w:rPr>
                                <w:rFonts w:ascii="Times New Roman" w:hAnsi="Times New Roman" w:cs="Times New Roman"/>
                                <w:i/>
                                <w:iCs/>
                              </w:rPr>
                            </w:pPr>
                            <w:r>
                              <w:rPr>
                                <w:rFonts w:ascii="Times New Roman" w:hAnsi="Times New Roman" w:cs="Times New Roman"/>
                                <w:i/>
                                <w:iCs/>
                              </w:rPr>
                              <w:t>Material Flow Cost Accounting</w:t>
                            </w:r>
                          </w:p>
                          <w:p w14:paraId="525862A3" w14:textId="77777777" w:rsidR="00CD488C" w:rsidRDefault="003C7CAD">
                            <w:pPr>
                              <w:jc w:val="center"/>
                              <w:rPr>
                                <w:rFonts w:ascii="Times New Roman" w:hAnsi="Times New Roman" w:cs="Times New Roman"/>
                              </w:rPr>
                            </w:pPr>
                            <w:r>
                              <w:rPr>
                                <w:rFonts w:ascii="Times New Roman" w:hAnsi="Times New Roman" w:cs="Times New Roman"/>
                              </w:rPr>
                              <w:t>Biaya Produksi (X</w:t>
                            </w:r>
                            <w:r>
                              <w:rPr>
                                <w:rFonts w:ascii="Times New Roman" w:hAnsi="Times New Roman" w:cs="Times New Roman"/>
                                <w:vertAlign w:val="subscript"/>
                              </w:rPr>
                              <w:t>2</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5D175F1" id="_x0000_s1038" type="#_x0000_t202" style="position:absolute;left:0;text-align:left;margin-left:18.6pt;margin-top:21.45pt;width:160pt;height:49.5pt;z-index:25179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" filled="f" stroked="f" strokeweight=".5pt">
                <v:textbox>
                  <w:txbxContent>
                    <w:p w14:paraId="7F509B07" w14:textId="77777777" w:rsidR="00CD488C" w:rsidRDefault="003C7CAD">
                      <w:pPr>
                        <w:jc w:val="center"/>
                        <w:rPr>
                          <w:rFonts w:ascii="Times New Roman" w:hAnsi="Times New Roman" w:cs="Times New Roman"/>
                          <w:i/>
                          <w:iCs/>
                        </w:rPr>
                      </w:pPr>
                      <w:r>
                        <w:rPr>
                          <w:rFonts w:ascii="Times New Roman" w:hAnsi="Times New Roman" w:cs="Times New Roman"/>
                          <w:i/>
                          <w:iCs/>
                        </w:rPr>
                        <w:t>Material Flow Cost Accounting</w:t>
                      </w:r>
                    </w:p>
                    <w:p w14:paraId="525862A3" w14:textId="77777777" w:rsidR="00CD488C" w:rsidRDefault="003C7CAD">
                      <w:pPr>
                        <w:jc w:val="center"/>
                        <w:rPr>
                          <w:rFonts w:ascii="Times New Roman" w:hAnsi="Times New Roman" w:cs="Times New Roman"/>
                        </w:rPr>
                      </w:pPr>
                      <w:r>
                        <w:rPr>
                          <w:rFonts w:ascii="Times New Roman" w:hAnsi="Times New Roman" w:cs="Times New Roman"/>
                        </w:rPr>
                        <w:t>Biaya Produksi (X</w:t>
                      </w:r>
                      <w:r>
                        <w:rPr>
                          <w:rFonts w:ascii="Times New Roman" w:hAnsi="Times New Roman" w:cs="Times New Roman"/>
                          <w:vertAlign w:val="subscript"/>
                        </w:rPr>
                        <w:t>2</w:t>
                      </w:r>
                      <w:r>
                        <w:rPr>
                          <w:rFonts w:ascii="Times New Roman" w:hAnsi="Times New Roman" w:cs="Times New Roman"/>
                        </w:rPr>
                        <w:t>)</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809280" behindDoc="0" locked="0" layoutInCell="1" allowOverlap="1" wp14:anchorId="344DB912" wp14:editId="24C1B94A">
                <wp:simplePos x="0" y="0"/>
                <wp:positionH relativeFrom="column">
                  <wp:posOffset>258445</wp:posOffset>
                </wp:positionH>
                <wp:positionV relativeFrom="paragraph">
                  <wp:posOffset>318770</wp:posOffset>
                </wp:positionV>
                <wp:extent cx="1955800" cy="514350"/>
                <wp:effectExtent l="0" t="0" r="25400" b="19050"/>
                <wp:wrapNone/>
                <wp:docPr id="1291930058" name="Rectangle 34"/>
                <wp:cNvGraphicFramePr/>
                <a:graphic xmlns:a="http://schemas.openxmlformats.org/drawingml/2006/main">
                  <a:graphicData uri="http://schemas.microsoft.com/office/word/2010/wordprocessingShape">
                    <wps:wsp>
                      <wps:cNvSpPr/>
                      <wps:spPr>
                        <a:xfrm>
                          <a:off x="0" y="0"/>
                          <a:ext cx="1955800" cy="514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66C833" id="Rectangle 34" o:spid="_x0000_s1026" style="position:absolute;margin-left:20.35pt;margin-top:25.1pt;width:154pt;height:40.5pt;z-index:2518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" filled="f" strokecolor="black [3213]" strokeweight="2pt"/>
            </w:pict>
          </mc:Fallback>
        </mc:AlternateContent>
      </w:r>
    </w:p>
    <w:p w14:paraId="6B1B83A6" w14:textId="77777777" w:rsidR="00CD488C" w:rsidRDefault="003C7CAD">
      <w:pPr>
        <w:spacing w:line="480" w:lineRule="auto"/>
        <w:ind w:left="-10"/>
        <w:jc w:val="both"/>
        <w:rPr>
          <w:rFonts w:ascii="Times New Roman" w:hAnsi="Times New Roman" w:cs="Times New Roman"/>
          <w:b/>
          <w:bCs/>
          <w:sz w:val="24"/>
          <w:szCs w:val="24"/>
        </w:rPr>
      </w:pPr>
      <w:r>
        <w:rPr>
          <w:rFonts w:ascii="Times New Roman" w:hAnsi="Times New Roman" w:cs="Times New Roman"/>
          <w:noProof/>
          <w:sz w:val="24"/>
          <w:szCs w:val="24"/>
          <w14:ligatures w14:val="none"/>
        </w:rPr>
        <mc:AlternateContent>
          <mc:Choice Requires="wps">
            <w:drawing>
              <wp:anchor distT="0" distB="0" distL="114300" distR="114300" simplePos="0" relativeHeight="251855360" behindDoc="0" locked="0" layoutInCell="1" allowOverlap="1" wp14:anchorId="36EE05E1" wp14:editId="646452D7">
                <wp:simplePos x="0" y="0"/>
                <wp:positionH relativeFrom="column">
                  <wp:posOffset>2635885</wp:posOffset>
                </wp:positionH>
                <wp:positionV relativeFrom="paragraph">
                  <wp:posOffset>452120</wp:posOffset>
                </wp:positionV>
                <wp:extent cx="508000" cy="323850"/>
                <wp:effectExtent l="0" t="0" r="0" b="0"/>
                <wp:wrapNone/>
                <wp:docPr id="4" name="Text Box 45"/>
                <wp:cNvGraphicFramePr/>
                <a:graphic xmlns:a="http://schemas.openxmlformats.org/drawingml/2006/main">
                  <a:graphicData uri="http://schemas.microsoft.com/office/word/2010/wordprocessingShape">
                    <wps:wsp>
                      <wps:cNvSpPr txBox="1"/>
                      <wps:spPr>
                        <a:xfrm>
                          <a:off x="0" y="0"/>
                          <a:ext cx="508000" cy="323850"/>
                        </a:xfrm>
                        <a:prstGeom prst="rect">
                          <a:avLst/>
                        </a:prstGeom>
                        <a:noFill/>
                        <a:ln w="6350">
                          <a:noFill/>
                        </a:ln>
                      </wps:spPr>
                      <wps:txbx>
                        <w:txbxContent>
                          <w:p w14:paraId="08C286A7" w14:textId="77777777" w:rsidR="00CD488C" w:rsidRDefault="003C7CAD">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EE05E1" id="_x0000_s1039" type="#_x0000_t202" style="position:absolute;left:0;text-align:left;margin-left:207.55pt;margin-top:35.6pt;width:40pt;height:25.5pt;z-index:25185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" filled="f" stroked="f" strokeweight=".5pt">
                <v:textbox>
                  <w:txbxContent>
                    <w:p w14:paraId="08C286A7" w14:textId="77777777" w:rsidR="00CD488C" w:rsidRDefault="003C7CAD">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0064" behindDoc="0" locked="0" layoutInCell="1" allowOverlap="1" wp14:anchorId="77CAF498" wp14:editId="40165A0A">
                <wp:simplePos x="0" y="0"/>
                <wp:positionH relativeFrom="column">
                  <wp:posOffset>2224405</wp:posOffset>
                </wp:positionH>
                <wp:positionV relativeFrom="paragraph">
                  <wp:posOffset>98425</wp:posOffset>
                </wp:positionV>
                <wp:extent cx="1033780" cy="45720"/>
                <wp:effectExtent l="0" t="76200" r="0" b="50165"/>
                <wp:wrapNone/>
                <wp:docPr id="1049009986" name="Straight Arrow Connector 40"/>
                <wp:cNvGraphicFramePr/>
                <a:graphic xmlns:a="http://schemas.openxmlformats.org/drawingml/2006/main">
                  <a:graphicData uri="http://schemas.microsoft.com/office/word/2010/wordprocessingShape">
                    <wps:wsp>
                      <wps:cNvCnPr/>
                      <wps:spPr>
                        <a:xfrm flipV="1">
                          <a:off x="0" y="0"/>
                          <a:ext cx="103397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24FEBA" id="Straight Arrow Connector 40" o:spid="_x0000_s1026" type="#_x0000_t32" style="position:absolute;margin-left:175.15pt;margin-top:7.75pt;width:81.4pt;height:3.6pt;flip:y;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6144" behindDoc="0" locked="0" layoutInCell="1" allowOverlap="1" wp14:anchorId="3488FDFC" wp14:editId="068489E9">
                <wp:simplePos x="0" y="0"/>
                <wp:positionH relativeFrom="column">
                  <wp:posOffset>2202815</wp:posOffset>
                </wp:positionH>
                <wp:positionV relativeFrom="paragraph">
                  <wp:posOffset>104140</wp:posOffset>
                </wp:positionV>
                <wp:extent cx="1068070" cy="623570"/>
                <wp:effectExtent l="0" t="38100" r="55880" b="24130"/>
                <wp:wrapNone/>
                <wp:docPr id="3" name="Straight Arrow Connector 40"/>
                <wp:cNvGraphicFramePr/>
                <a:graphic xmlns:a="http://schemas.openxmlformats.org/drawingml/2006/main">
                  <a:graphicData uri="http://schemas.microsoft.com/office/word/2010/wordprocessingShape">
                    <wps:wsp>
                      <wps:cNvCnPr/>
                      <wps:spPr>
                        <a:xfrm flipV="1">
                          <a:off x="0" y="0"/>
                          <a:ext cx="1068217" cy="6238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6450FB" id="Straight Arrow Connector 40" o:spid="_x0000_s1026" type="#_x0000_t32" style="position:absolute;margin-left:173.45pt;margin-top:8.2pt;width:84.1pt;height:49.1pt;flip:y;z-index:251846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6928" behindDoc="0" locked="0" layoutInCell="1" allowOverlap="1" wp14:anchorId="25AB6F8F" wp14:editId="3CE39877">
                <wp:simplePos x="0" y="0"/>
                <wp:positionH relativeFrom="column">
                  <wp:posOffset>252095</wp:posOffset>
                </wp:positionH>
                <wp:positionV relativeFrom="paragraph">
                  <wp:posOffset>431800</wp:posOffset>
                </wp:positionV>
                <wp:extent cx="2032000" cy="628650"/>
                <wp:effectExtent l="0" t="0" r="0" b="0"/>
                <wp:wrapNone/>
                <wp:docPr id="2" name="Text Box 35"/>
                <wp:cNvGraphicFramePr/>
                <a:graphic xmlns:a="http://schemas.openxmlformats.org/drawingml/2006/main">
                  <a:graphicData uri="http://schemas.microsoft.com/office/word/2010/wordprocessingShape">
                    <wps:wsp>
                      <wps:cNvSpPr txBox="1"/>
                      <wps:spPr>
                        <a:xfrm>
                          <a:off x="0" y="0"/>
                          <a:ext cx="2032000" cy="628650"/>
                        </a:xfrm>
                        <a:prstGeom prst="rect">
                          <a:avLst/>
                        </a:prstGeom>
                        <a:noFill/>
                        <a:ln w="6350">
                          <a:noFill/>
                        </a:ln>
                      </wps:spPr>
                      <wps:txbx>
                        <w:txbxContent>
                          <w:p w14:paraId="0BDAC4C9" w14:textId="77777777" w:rsidR="00CD488C" w:rsidRDefault="003C7CAD">
                            <w:pPr>
                              <w:jc w:val="center"/>
                              <w:rPr>
                                <w:rFonts w:ascii="Times New Roman" w:hAnsi="Times New Roman" w:cs="Times New Roman"/>
                                <w:i/>
                                <w:iCs/>
                              </w:rPr>
                            </w:pPr>
                            <w:r>
                              <w:rPr>
                                <w:rFonts w:ascii="Times New Roman" w:hAnsi="Times New Roman" w:cs="Times New Roman"/>
                                <w:i/>
                                <w:iCs/>
                              </w:rPr>
                              <w:t>Material Flow Cost Accounting</w:t>
                            </w:r>
                          </w:p>
                          <w:p w14:paraId="62BC0B97" w14:textId="77777777" w:rsidR="00CD488C" w:rsidRDefault="003C7CAD">
                            <w:pPr>
                              <w:jc w:val="center"/>
                              <w:rPr>
                                <w:rFonts w:ascii="Times New Roman" w:hAnsi="Times New Roman" w:cs="Times New Roman"/>
                              </w:rPr>
                            </w:pPr>
                            <w:r>
                              <w:rPr>
                                <w:rFonts w:ascii="Times New Roman" w:hAnsi="Times New Roman" w:cs="Times New Roman"/>
                              </w:rPr>
                              <w:t>Nilai Produksi (X</w:t>
                            </w:r>
                            <w:r>
                              <w:rPr>
                                <w:rFonts w:ascii="Times New Roman" w:hAnsi="Times New Roman" w:cs="Times New Roman"/>
                                <w:vertAlign w:val="subscript"/>
                              </w:rPr>
                              <w:t>3</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AB6F8F" id="_x0000_s1040" type="#_x0000_t202" style="position:absolute;left:0;text-align:left;margin-left:19.85pt;margin-top:34pt;width:160pt;height:49.5pt;z-index:25183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" filled="f" stroked="f" strokeweight=".5pt">
                <v:textbox>
                  <w:txbxContent>
                    <w:p w14:paraId="0BDAC4C9" w14:textId="77777777" w:rsidR="00CD488C" w:rsidRDefault="003C7CAD">
                      <w:pPr>
                        <w:jc w:val="center"/>
                        <w:rPr>
                          <w:rFonts w:ascii="Times New Roman" w:hAnsi="Times New Roman" w:cs="Times New Roman"/>
                          <w:i/>
                          <w:iCs/>
                        </w:rPr>
                      </w:pPr>
                      <w:r>
                        <w:rPr>
                          <w:rFonts w:ascii="Times New Roman" w:hAnsi="Times New Roman" w:cs="Times New Roman"/>
                          <w:i/>
                          <w:iCs/>
                        </w:rPr>
                        <w:t>Material Flow Cost Accounting</w:t>
                      </w:r>
                    </w:p>
                    <w:p w14:paraId="62BC0B97" w14:textId="77777777" w:rsidR="00CD488C" w:rsidRDefault="003C7CAD">
                      <w:pPr>
                        <w:jc w:val="center"/>
                        <w:rPr>
                          <w:rFonts w:ascii="Times New Roman" w:hAnsi="Times New Roman" w:cs="Times New Roman"/>
                        </w:rPr>
                      </w:pPr>
                      <w:r>
                        <w:rPr>
                          <w:rFonts w:ascii="Times New Roman" w:hAnsi="Times New Roman" w:cs="Times New Roman"/>
                        </w:rPr>
                        <w:t>Nilai Produksi (X</w:t>
                      </w:r>
                      <w:r>
                        <w:rPr>
                          <w:rFonts w:ascii="Times New Roman" w:hAnsi="Times New Roman" w:cs="Times New Roman"/>
                          <w:vertAlign w:val="subscript"/>
                        </w:rPr>
                        <w:t>3</w:t>
                      </w:r>
                      <w:r>
                        <w:rPr>
                          <w:rFonts w:ascii="Times New Roman" w:hAnsi="Times New Roman" w:cs="Times New Roman"/>
                        </w:rPr>
                        <w:t>)</w:t>
                      </w:r>
                    </w:p>
                  </w:txbxContent>
                </v:textbox>
              </v:shape>
            </w:pict>
          </mc:Fallback>
        </mc:AlternateContent>
      </w:r>
    </w:p>
    <w:p w14:paraId="1996781C" w14:textId="77777777" w:rsidR="00CD488C" w:rsidRDefault="003C7CAD">
      <w:pPr>
        <w:pStyle w:val="Caption"/>
        <w:jc w:val="center"/>
        <w:rPr>
          <w:rFonts w:ascii="Times New Roman" w:hAnsi="Times New Roman" w:cs="Times New Roman"/>
          <w:b/>
          <w:bCs/>
          <w:i w:val="0"/>
          <w:iCs w:val="0"/>
          <w:color w:val="auto"/>
          <w:sz w:val="24"/>
          <w:szCs w:val="24"/>
        </w:rPr>
      </w:pPr>
      <w:bookmarkStart w:id="50" w:name="_Toc183013765"/>
      <w:r>
        <w:rPr>
          <w:rFonts w:ascii="Times New Roman" w:hAnsi="Times New Roman" w:cs="Times New Roman"/>
          <w:b/>
          <w:bCs/>
          <w:noProof/>
          <w:sz w:val="24"/>
          <w:szCs w:val="24"/>
        </w:rPr>
        <mc:AlternateContent>
          <mc:Choice Requires="wps">
            <w:drawing>
              <wp:anchor distT="0" distB="0" distL="114300" distR="114300" simplePos="0" relativeHeight="251827712" behindDoc="0" locked="0" layoutInCell="1" allowOverlap="1" wp14:anchorId="025CED11" wp14:editId="41FF64DD">
                <wp:simplePos x="0" y="0"/>
                <wp:positionH relativeFrom="column">
                  <wp:posOffset>259080</wp:posOffset>
                </wp:positionH>
                <wp:positionV relativeFrom="paragraph">
                  <wp:posOffset>4445</wp:posOffset>
                </wp:positionV>
                <wp:extent cx="1955800" cy="514350"/>
                <wp:effectExtent l="0" t="0" r="25400" b="19050"/>
                <wp:wrapNone/>
                <wp:docPr id="1" name="Rectangle 34"/>
                <wp:cNvGraphicFramePr/>
                <a:graphic xmlns:a="http://schemas.openxmlformats.org/drawingml/2006/main">
                  <a:graphicData uri="http://schemas.microsoft.com/office/word/2010/wordprocessingShape">
                    <wps:wsp>
                      <wps:cNvSpPr/>
                      <wps:spPr>
                        <a:xfrm>
                          <a:off x="0" y="0"/>
                          <a:ext cx="1955800" cy="514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7CD32D" id="Rectangle 34" o:spid="_x0000_s1026" style="position:absolute;margin-left:20.4pt;margin-top:.35pt;width:154pt;height:40.5pt;z-index:25182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" filled="f" strokecolor="black [3213]" strokeweight="2pt"/>
            </w:pict>
          </mc:Fallback>
        </mc:AlternateContent>
      </w:r>
    </w:p>
    <w:p w14:paraId="3C8A86F0" w14:textId="77777777" w:rsidR="00CD488C" w:rsidRDefault="00CD488C">
      <w:pPr>
        <w:pStyle w:val="Caption"/>
        <w:jc w:val="center"/>
        <w:rPr>
          <w:rFonts w:ascii="Times New Roman" w:hAnsi="Times New Roman" w:cs="Times New Roman"/>
          <w:b/>
          <w:bCs/>
          <w:i w:val="0"/>
          <w:iCs w:val="0"/>
          <w:color w:val="auto"/>
          <w:sz w:val="24"/>
          <w:szCs w:val="24"/>
        </w:rPr>
      </w:pPr>
    </w:p>
    <w:p w14:paraId="29678AF1" w14:textId="77777777" w:rsidR="00CD488C" w:rsidRDefault="00CD488C">
      <w:pPr>
        <w:pStyle w:val="Caption"/>
        <w:jc w:val="center"/>
        <w:rPr>
          <w:rFonts w:ascii="Times New Roman" w:hAnsi="Times New Roman" w:cs="Times New Roman"/>
          <w:b/>
          <w:bCs/>
          <w:i w:val="0"/>
          <w:iCs w:val="0"/>
          <w:color w:val="auto"/>
          <w:sz w:val="24"/>
          <w:szCs w:val="24"/>
        </w:rPr>
      </w:pPr>
    </w:p>
    <w:p w14:paraId="044A0CA8" w14:textId="77777777" w:rsidR="00CD488C" w:rsidRDefault="003C7CAD">
      <w:pPr>
        <w:pStyle w:val="Caption"/>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Gambar 2.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Model Penelitian</w:t>
      </w:r>
      <w:bookmarkEnd w:id="50"/>
    </w:p>
    <w:p w14:paraId="27D438FD" w14:textId="77777777" w:rsidR="00CD488C" w:rsidRDefault="003C7CAD">
      <w:pPr>
        <w:spacing w:after="0" w:line="240" w:lineRule="auto"/>
        <w:jc w:val="center"/>
        <w:rPr>
          <w:rFonts w:ascii="Times New Roman" w:hAnsi="Times New Roman" w:cs="Times New Roman"/>
          <w:i/>
          <w:iCs/>
          <w:sz w:val="24"/>
          <w:szCs w:val="24"/>
        </w:rPr>
      </w:pP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Data </w:t>
      </w:r>
      <w:proofErr w:type="spellStart"/>
      <w:r>
        <w:rPr>
          <w:rFonts w:ascii="Times New Roman" w:hAnsi="Times New Roman" w:cs="Times New Roman"/>
          <w:i/>
          <w:iCs/>
          <w:sz w:val="24"/>
          <w:szCs w:val="24"/>
        </w:rPr>
        <w:t>diolah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penulis</w:t>
      </w:r>
      <w:proofErr w:type="spellEnd"/>
      <w:r>
        <w:rPr>
          <w:rFonts w:ascii="Times New Roman" w:hAnsi="Times New Roman" w:cs="Times New Roman"/>
          <w:i/>
          <w:iCs/>
          <w:sz w:val="24"/>
          <w:szCs w:val="24"/>
        </w:rPr>
        <w:t>, 2025</w:t>
      </w:r>
    </w:p>
    <w:p w14:paraId="139AFEFB" w14:textId="77777777" w:rsidR="00CD488C" w:rsidRDefault="003C7CAD">
      <w:pPr>
        <w:jc w:val="both"/>
        <w:rPr>
          <w:rFonts w:ascii="Times New Roman" w:hAnsi="Times New Roman" w:cs="Times New Roman"/>
          <w:sz w:val="24"/>
          <w:szCs w:val="24"/>
        </w:rPr>
      </w:pPr>
      <w:r>
        <w:rPr>
          <w:rFonts w:ascii="Times New Roman" w:hAnsi="Times New Roman" w:cs="Times New Roman"/>
          <w:sz w:val="24"/>
          <w:szCs w:val="24"/>
        </w:rPr>
        <w:tab/>
      </w:r>
    </w:p>
    <w:p w14:paraId="3C349815" w14:textId="77777777" w:rsidR="00CD488C" w:rsidRDefault="00CD488C">
      <w:pPr>
        <w:jc w:val="both"/>
        <w:rPr>
          <w:rFonts w:ascii="Times New Roman" w:hAnsi="Times New Roman" w:cs="Times New Roman"/>
          <w:sz w:val="24"/>
          <w:szCs w:val="24"/>
        </w:rPr>
      </w:pPr>
    </w:p>
    <w:p w14:paraId="48BB409C" w14:textId="77777777" w:rsidR="00CD488C" w:rsidRDefault="00CD488C">
      <w:pPr>
        <w:jc w:val="both"/>
        <w:rPr>
          <w:rFonts w:ascii="Times New Roman" w:hAnsi="Times New Roman" w:cs="Times New Roman"/>
          <w:sz w:val="24"/>
          <w:szCs w:val="24"/>
        </w:rPr>
      </w:pPr>
    </w:p>
    <w:p w14:paraId="52AA787D" w14:textId="77777777" w:rsidR="00CD488C" w:rsidRDefault="00CD488C">
      <w:pPr>
        <w:jc w:val="both"/>
        <w:rPr>
          <w:rFonts w:ascii="Times New Roman" w:hAnsi="Times New Roman" w:cs="Times New Roman"/>
          <w:sz w:val="24"/>
          <w:szCs w:val="24"/>
        </w:rPr>
      </w:pPr>
    </w:p>
    <w:p w14:paraId="70DD28C0" w14:textId="77777777" w:rsidR="00CD488C" w:rsidRDefault="00CD488C">
      <w:pPr>
        <w:jc w:val="both"/>
        <w:rPr>
          <w:rFonts w:ascii="Times New Roman" w:hAnsi="Times New Roman" w:cs="Times New Roman"/>
          <w:sz w:val="24"/>
          <w:szCs w:val="24"/>
        </w:rPr>
      </w:pPr>
    </w:p>
    <w:p w14:paraId="00BF49AB" w14:textId="77777777" w:rsidR="00BC3163" w:rsidRDefault="00BC3163" w:rsidP="00BC3163">
      <w:pPr>
        <w:pStyle w:val="Heading1"/>
        <w:spacing w:line="480" w:lineRule="auto"/>
        <w:jc w:val="left"/>
        <w:sectPr w:rsidR="00BC3163" w:rsidSect="00BC3163">
          <w:pgSz w:w="11906" w:h="16838"/>
          <w:pgMar w:top="2268" w:right="1701" w:bottom="1701" w:left="2268" w:header="709" w:footer="709" w:gutter="0"/>
          <w:pgNumType w:start="9"/>
          <w:cols w:space="708"/>
          <w:titlePg/>
          <w:docGrid w:linePitch="360"/>
        </w:sectPr>
      </w:pPr>
      <w:bookmarkStart w:id="51" w:name="_Toc192447039"/>
    </w:p>
    <w:p w14:paraId="0B5C2106" w14:textId="1B7CC3EC" w:rsidR="00CD488C" w:rsidRPr="00BC3163" w:rsidRDefault="003C7CAD" w:rsidP="00BC3163">
      <w:pPr>
        <w:pStyle w:val="Heading1"/>
        <w:spacing w:line="480" w:lineRule="auto"/>
      </w:pPr>
      <w:bookmarkStart w:id="52" w:name="_Toc200484714"/>
      <w:r>
        <w:lastRenderedPageBreak/>
        <w:t>BAB III</w:t>
      </w:r>
      <w:r>
        <w:br/>
        <w:t>METODE PENELITIAN</w:t>
      </w:r>
      <w:bookmarkEnd w:id="51"/>
      <w:bookmarkEnd w:id="52"/>
    </w:p>
    <w:p w14:paraId="686B9A66" w14:textId="77777777" w:rsidR="00CD488C" w:rsidRDefault="003C7CAD">
      <w:pPr>
        <w:pStyle w:val="BAB3"/>
        <w:spacing w:after="0"/>
        <w:rPr>
          <w:bCs/>
        </w:rPr>
      </w:pPr>
      <w:bookmarkStart w:id="53" w:name="_Toc192447040"/>
      <w:bookmarkStart w:id="54" w:name="_Toc200484715"/>
      <w:proofErr w:type="spellStart"/>
      <w:r>
        <w:rPr>
          <w:bCs/>
        </w:rPr>
        <w:t>Definisi</w:t>
      </w:r>
      <w:proofErr w:type="spellEnd"/>
      <w:r>
        <w:rPr>
          <w:bCs/>
        </w:rPr>
        <w:t xml:space="preserve"> </w:t>
      </w:r>
      <w:proofErr w:type="spellStart"/>
      <w:r>
        <w:rPr>
          <w:bCs/>
        </w:rPr>
        <w:t>Operasional</w:t>
      </w:r>
      <w:proofErr w:type="spellEnd"/>
      <w:r>
        <w:rPr>
          <w:bCs/>
        </w:rPr>
        <w:t xml:space="preserve"> dan </w:t>
      </w:r>
      <w:proofErr w:type="spellStart"/>
      <w:r>
        <w:rPr>
          <w:bCs/>
        </w:rPr>
        <w:t>Pengukuran</w:t>
      </w:r>
      <w:proofErr w:type="spellEnd"/>
      <w:r>
        <w:rPr>
          <w:bCs/>
        </w:rPr>
        <w:t xml:space="preserve"> Variabel</w:t>
      </w:r>
      <w:bookmarkEnd w:id="53"/>
      <w:r>
        <w:rPr>
          <w:bCs/>
        </w:rPr>
        <w:t>1</w:t>
      </w:r>
      <w:bookmarkEnd w:id="54"/>
    </w:p>
    <w:p w14:paraId="030F363E" w14:textId="77777777" w:rsidR="00CD488C" w:rsidRDefault="003C7CAD">
      <w:pPr>
        <w:pStyle w:val="SUBBAB3"/>
      </w:pPr>
      <w:bookmarkStart w:id="55" w:name="_Toc192447041"/>
      <w:bookmarkStart w:id="56" w:name="_Toc200484716"/>
      <w:proofErr w:type="spellStart"/>
      <w:r>
        <w:t>Variabel</w:t>
      </w:r>
      <w:proofErr w:type="spellEnd"/>
      <w:r>
        <w:t xml:space="preserve"> </w:t>
      </w:r>
      <w:proofErr w:type="spellStart"/>
      <w:r>
        <w:t>Dependen</w:t>
      </w:r>
      <w:proofErr w:type="spellEnd"/>
      <w:r>
        <w:t xml:space="preserve"> (Y)</w:t>
      </w:r>
      <w:bookmarkEnd w:id="55"/>
      <w:bookmarkEnd w:id="56"/>
    </w:p>
    <w:p w14:paraId="79A08D4F" w14:textId="77777777" w:rsidR="00CD488C" w:rsidRDefault="003C7CAD">
      <w:pPr>
        <w:spacing w:after="0" w:line="480" w:lineRule="auto"/>
        <w:ind w:left="-11" w:firstLine="720"/>
        <w:jc w:val="both"/>
        <w:rPr>
          <w:rFonts w:ascii="Times New Roman" w:hAnsi="Times New Roman" w:cs="Times New Roman"/>
          <w:b/>
          <w:bCs/>
          <w:sz w:val="24"/>
          <w:szCs w:val="24"/>
        </w:rPr>
      </w:pP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corporate sustainability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pelestarian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w:t>
      </w:r>
    </w:p>
    <w:p w14:paraId="1F5A1706" w14:textId="77777777" w:rsidR="00CD488C" w:rsidRDefault="003C7CAD">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moneter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ditransformasikan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Logaritma</w:t>
      </w:r>
      <w:proofErr w:type="spellEnd"/>
      <w:r>
        <w:rPr>
          <w:rFonts w:ascii="Times New Roman" w:hAnsi="Times New Roman" w:cs="Times New Roman"/>
          <w:sz w:val="24"/>
          <w:szCs w:val="24"/>
        </w:rPr>
        <w:t xml:space="preserve"> Natural (LN)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OGYyNmFlMTEtNTJmZS00NzM3LThjMzctZTVjNWY5ZGE2NWU2IiwicHJvcGVydGllcyI6eyJub3RlSW5kZXgiOjB9LCJpc0VkaXRlZCI6ZmFsc2UsIm1hbnVhbE92ZXJyaWRlIjp7ImNpdGVwcm9jVGV4dCI6IihNYXJvdGEsIDIwMTdhKSIsImlzTWFudWFsbHlPdmVycmlkZGVuIjpmYWxzZSwibWFudWFsT3ZlcnJpZGVUZXh0Ijoi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272763868"/>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Marota</w:t>
          </w:r>
          <w:proofErr w:type="spellEnd"/>
          <w:r>
            <w:rPr>
              <w:rFonts w:ascii="Times New Roman" w:hAnsi="Times New Roman" w:cs="Times New Roman"/>
              <w:color w:val="000000"/>
              <w:sz w:val="24"/>
              <w:szCs w:val="24"/>
            </w:rPr>
            <w:t>, 2017)</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5E320D61" w14:textId="77777777" w:rsidR="00CD488C" w:rsidRDefault="003C7CAD">
      <w:pPr>
        <w:pStyle w:val="ListParagraph"/>
        <w:spacing w:after="0" w:line="480" w:lineRule="auto"/>
        <w:ind w:left="426" w:firstLine="708"/>
        <w:jc w:val="center"/>
        <w:rPr>
          <w:rFonts w:ascii="Times New Roman" w:hAnsi="Times New Roman" w:cs="Times New Roman"/>
          <w:sz w:val="24"/>
          <w:szCs w:val="24"/>
        </w:rPr>
      </w:pPr>
      <w:r>
        <w:rPr>
          <w:rFonts w:ascii="Times New Roman" w:hAnsi="Times New Roman" w:cs="Times New Roman"/>
          <w:sz w:val="24"/>
          <w:szCs w:val="24"/>
        </w:rPr>
        <w:t xml:space="preserve">CS =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
    <w:p w14:paraId="41383807" w14:textId="77777777" w:rsidR="00CD488C" w:rsidRDefault="00CD488C">
      <w:pPr>
        <w:pStyle w:val="ListParagraph"/>
        <w:spacing w:after="0" w:line="480" w:lineRule="auto"/>
        <w:ind w:left="426" w:firstLine="708"/>
        <w:jc w:val="center"/>
        <w:rPr>
          <w:rFonts w:ascii="Times New Roman" w:hAnsi="Times New Roman" w:cs="Times New Roman"/>
          <w:sz w:val="24"/>
          <w:szCs w:val="24"/>
        </w:rPr>
      </w:pPr>
    </w:p>
    <w:p w14:paraId="24CA2CB3" w14:textId="77777777" w:rsidR="00CD488C" w:rsidRDefault="003C7CAD">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p w14:paraId="7B21A5CB" w14:textId="77777777" w:rsidR="00CD488C" w:rsidRDefault="003C7CAD">
      <w:pPr>
        <w:pStyle w:val="ListParagraph"/>
        <w:numPr>
          <w:ilvl w:val="0"/>
          <w:numId w:val="7"/>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CS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Perusahaan (</w:t>
      </w:r>
      <w:r>
        <w:rPr>
          <w:rFonts w:ascii="Times New Roman" w:hAnsi="Times New Roman" w:cs="Times New Roman"/>
          <w:i/>
          <w:iCs/>
          <w:sz w:val="24"/>
          <w:szCs w:val="24"/>
        </w:rPr>
        <w:t>Corporate Sustainability</w:t>
      </w:r>
      <w:r>
        <w:rPr>
          <w:rFonts w:ascii="Times New Roman" w:hAnsi="Times New Roman" w:cs="Times New Roman"/>
          <w:sz w:val="24"/>
          <w:szCs w:val="24"/>
        </w:rPr>
        <w:t>)</w:t>
      </w:r>
    </w:p>
    <w:p w14:paraId="54E2439F" w14:textId="77777777" w:rsidR="00CD488C" w:rsidRDefault="003C7CAD">
      <w:pPr>
        <w:pStyle w:val="ListParagraph"/>
        <w:numPr>
          <w:ilvl w:val="0"/>
          <w:numId w:val="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r>
        <w:rPr>
          <w:rFonts w:ascii="Times New Roman" w:hAnsi="Times New Roman" w:cs="Times New Roman"/>
          <w:i/>
          <w:iCs/>
          <w:sz w:val="24"/>
          <w:szCs w:val="24"/>
        </w:rPr>
        <w:t xml:space="preserve">annual report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w:t>
      </w:r>
    </w:p>
    <w:p w14:paraId="074913BD" w14:textId="77777777" w:rsidR="00CD488C" w:rsidRDefault="003C7CAD">
      <w:pPr>
        <w:pStyle w:val="ListParagraph"/>
        <w:numPr>
          <w:ilvl w:val="0"/>
          <w:numId w:val="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r>
        <w:rPr>
          <w:rFonts w:ascii="Times New Roman" w:hAnsi="Times New Roman" w:cs="Times New Roman"/>
          <w:i/>
          <w:iCs/>
          <w:sz w:val="24"/>
          <w:szCs w:val="24"/>
        </w:rPr>
        <w:t xml:space="preserve">annual report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(CSR),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pesangon</w:t>
      </w:r>
      <w:proofErr w:type="spellEnd"/>
      <w:r>
        <w:rPr>
          <w:rFonts w:ascii="Times New Roman" w:hAnsi="Times New Roman" w:cs="Times New Roman"/>
          <w:sz w:val="24"/>
          <w:szCs w:val="24"/>
        </w:rPr>
        <w:t>.</w:t>
      </w:r>
    </w:p>
    <w:p w14:paraId="1986FF7F" w14:textId="77777777" w:rsidR="00CD488C" w:rsidRDefault="003C7CAD">
      <w:pPr>
        <w:pStyle w:val="ListParagraph"/>
        <w:numPr>
          <w:ilvl w:val="0"/>
          <w:numId w:val="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r>
        <w:rPr>
          <w:rFonts w:ascii="Times New Roman" w:hAnsi="Times New Roman" w:cs="Times New Roman"/>
          <w:i/>
          <w:iCs/>
          <w:sz w:val="24"/>
          <w:szCs w:val="24"/>
        </w:rPr>
        <w:t xml:space="preserve">annual report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K3 (Keselamatan dan Kesehatan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p w14:paraId="6B0469B3" w14:textId="77777777" w:rsidR="00CD488C" w:rsidRDefault="003C7CAD">
      <w:pPr>
        <w:pStyle w:val="SUBBAB3"/>
      </w:pPr>
      <w:bookmarkStart w:id="57" w:name="_Toc192447042"/>
      <w:bookmarkStart w:id="58" w:name="_Toc200484717"/>
      <w:proofErr w:type="spellStart"/>
      <w:r>
        <w:t>Variabel</w:t>
      </w:r>
      <w:proofErr w:type="spellEnd"/>
      <w:r>
        <w:t xml:space="preserve"> Independen (X)</w:t>
      </w:r>
      <w:bookmarkEnd w:id="57"/>
      <w:bookmarkEnd w:id="58"/>
    </w:p>
    <w:p w14:paraId="2357EB92" w14:textId="77777777" w:rsidR="00CD488C" w:rsidRDefault="003C7CA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r>
        <w:rPr>
          <w:rFonts w:ascii="Times New Roman" w:hAnsi="Times New Roman" w:cs="Times New Roman"/>
          <w:sz w:val="24"/>
          <w:szCs w:val="24"/>
        </w:rPr>
        <w:t xml:space="preserve">dan </w:t>
      </w:r>
      <w:r>
        <w:rPr>
          <w:rFonts w:ascii="Times New Roman" w:hAnsi="Times New Roman" w:cs="Times New Roman"/>
          <w:i/>
          <w:iCs/>
          <w:sz w:val="24"/>
          <w:szCs w:val="24"/>
        </w:rPr>
        <w:t>material flow cost accounting</w:t>
      </w:r>
      <w:r>
        <w:rPr>
          <w:rFonts w:ascii="Times New Roman" w:hAnsi="Times New Roman" w:cs="Times New Roman"/>
          <w:sz w:val="24"/>
          <w:szCs w:val="24"/>
        </w:rPr>
        <w:t>.</w:t>
      </w:r>
    </w:p>
    <w:p w14:paraId="7EF4F71C" w14:textId="77777777" w:rsidR="00CD488C" w:rsidRDefault="003C7CAD">
      <w:pPr>
        <w:pStyle w:val="ListParagraph"/>
        <w:numPr>
          <w:ilvl w:val="3"/>
          <w:numId w:val="3"/>
        </w:numPr>
        <w:spacing w:after="0" w:line="480" w:lineRule="auto"/>
        <w:ind w:left="426" w:hanging="371"/>
        <w:jc w:val="both"/>
        <w:rPr>
          <w:rFonts w:ascii="Times New Roman" w:hAnsi="Times New Roman" w:cs="Times New Roman"/>
          <w:b/>
          <w:bCs/>
          <w:sz w:val="24"/>
          <w:szCs w:val="24"/>
        </w:rPr>
      </w:pPr>
      <w:r>
        <w:rPr>
          <w:rFonts w:ascii="Times New Roman" w:hAnsi="Times New Roman" w:cs="Times New Roman"/>
          <w:b/>
          <w:bCs/>
          <w:i/>
          <w:iCs/>
          <w:sz w:val="24"/>
          <w:szCs w:val="24"/>
        </w:rPr>
        <w:t xml:space="preserve"> Green Accounting</w:t>
      </w:r>
    </w:p>
    <w:p w14:paraId="16B8DA6C" w14:textId="77777777" w:rsidR="00CD488C" w:rsidRDefault="003C7CAD">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hijau</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diadopsi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gas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dirugikan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
    <w:p w14:paraId="4CA00E6A" w14:textId="77777777" w:rsidR="00CD488C" w:rsidRDefault="003C7CAD">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"/>
          <w:id w:val="-391971962"/>
          <w:placeholder>
            <w:docPart w:val="DefaultPlaceholder_-1854013440"/>
          </w:placeholder>
        </w:sdtPr>
        <w:sdtEndPr/>
        <w:sdtContent>
          <w:r>
            <w:rPr>
              <w:rFonts w:ascii="Times New Roman" w:hAnsi="Times New Roman" w:cs="Times New Roman"/>
              <w:color w:val="000000"/>
              <w:sz w:val="24"/>
              <w:szCs w:val="24"/>
            </w:rPr>
            <w:t>(Lako, 2018)</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w:t>
      </w:r>
    </w:p>
    <w:p w14:paraId="3355E6A7" w14:textId="542FC179" w:rsidR="00CD488C" w:rsidRPr="008C6E9F" w:rsidRDefault="008C6E9F" w:rsidP="008C6E9F">
      <w:pPr>
        <w:pStyle w:val="Caption"/>
        <w:spacing w:after="0"/>
        <w:ind w:left="426"/>
        <w:rPr>
          <w:rFonts w:ascii="Times New Roman" w:hAnsi="Times New Roman" w:cs="Times New Roman"/>
          <w:b/>
          <w:bCs/>
          <w:i w:val="0"/>
          <w:iCs w:val="0"/>
          <w:color w:val="auto"/>
          <w:sz w:val="24"/>
          <w:szCs w:val="24"/>
        </w:rPr>
      </w:pPr>
      <w:bookmarkStart w:id="59" w:name="_Toc200476531"/>
      <w:r w:rsidRPr="008C6E9F">
        <w:rPr>
          <w:rFonts w:ascii="Times New Roman" w:hAnsi="Times New Roman" w:cs="Times New Roman"/>
          <w:b/>
          <w:bCs/>
          <w:i w:val="0"/>
          <w:iCs w:val="0"/>
          <w:color w:val="auto"/>
          <w:sz w:val="24"/>
          <w:szCs w:val="24"/>
        </w:rPr>
        <w:t xml:space="preserve">Tabel 3. </w:t>
      </w:r>
      <w:r w:rsidRPr="008C6E9F">
        <w:rPr>
          <w:rFonts w:ascii="Times New Roman" w:hAnsi="Times New Roman" w:cs="Times New Roman"/>
          <w:b/>
          <w:bCs/>
          <w:i w:val="0"/>
          <w:iCs w:val="0"/>
          <w:color w:val="auto"/>
          <w:sz w:val="24"/>
          <w:szCs w:val="24"/>
        </w:rPr>
        <w:fldChar w:fldCharType="begin"/>
      </w:r>
      <w:r w:rsidRPr="008C6E9F">
        <w:rPr>
          <w:rFonts w:ascii="Times New Roman" w:hAnsi="Times New Roman" w:cs="Times New Roman"/>
          <w:b/>
          <w:bCs/>
          <w:i w:val="0"/>
          <w:iCs w:val="0"/>
          <w:color w:val="auto"/>
          <w:sz w:val="24"/>
          <w:szCs w:val="24"/>
        </w:rPr>
        <w:instrText xml:space="preserve"> SEQ Tabel_3. \* ARABIC </w:instrText>
      </w:r>
      <w:r w:rsidRPr="008C6E9F">
        <w:rPr>
          <w:rFonts w:ascii="Times New Roman" w:hAnsi="Times New Roman" w:cs="Times New Roman"/>
          <w:b/>
          <w:bCs/>
          <w:i w:val="0"/>
          <w:iCs w:val="0"/>
          <w:color w:val="auto"/>
          <w:sz w:val="24"/>
          <w:szCs w:val="24"/>
        </w:rPr>
        <w:fldChar w:fldCharType="separate"/>
      </w:r>
      <w:r w:rsidR="00DE3561">
        <w:rPr>
          <w:rFonts w:ascii="Times New Roman" w:hAnsi="Times New Roman" w:cs="Times New Roman"/>
          <w:b/>
          <w:bCs/>
          <w:i w:val="0"/>
          <w:iCs w:val="0"/>
          <w:noProof/>
          <w:color w:val="auto"/>
          <w:sz w:val="24"/>
          <w:szCs w:val="24"/>
        </w:rPr>
        <w:t>1</w:t>
      </w:r>
      <w:r w:rsidRPr="008C6E9F">
        <w:rPr>
          <w:rFonts w:ascii="Times New Roman" w:hAnsi="Times New Roman" w:cs="Times New Roman"/>
          <w:b/>
          <w:bCs/>
          <w:i w:val="0"/>
          <w:iCs w:val="0"/>
          <w:color w:val="auto"/>
          <w:sz w:val="24"/>
          <w:szCs w:val="24"/>
        </w:rPr>
        <w:fldChar w:fldCharType="end"/>
      </w:r>
      <w:r w:rsidRPr="008C6E9F">
        <w:rPr>
          <w:rFonts w:ascii="Times New Roman" w:hAnsi="Times New Roman" w:cs="Times New Roman"/>
          <w:b/>
          <w:bCs/>
          <w:i w:val="0"/>
          <w:iCs w:val="0"/>
          <w:color w:val="auto"/>
          <w:sz w:val="24"/>
          <w:szCs w:val="24"/>
        </w:rPr>
        <w:t xml:space="preserve"> </w:t>
      </w:r>
      <w:proofErr w:type="spellStart"/>
      <w:r w:rsidRPr="008C6E9F">
        <w:rPr>
          <w:rFonts w:ascii="Times New Roman" w:hAnsi="Times New Roman" w:cs="Times New Roman"/>
          <w:b/>
          <w:bCs/>
          <w:i w:val="0"/>
          <w:iCs w:val="0"/>
          <w:color w:val="auto"/>
          <w:sz w:val="24"/>
          <w:szCs w:val="24"/>
        </w:rPr>
        <w:t>Dimensi</w:t>
      </w:r>
      <w:proofErr w:type="spellEnd"/>
      <w:r w:rsidRPr="008C6E9F">
        <w:rPr>
          <w:rFonts w:ascii="Times New Roman" w:hAnsi="Times New Roman" w:cs="Times New Roman"/>
          <w:b/>
          <w:bCs/>
          <w:i w:val="0"/>
          <w:iCs w:val="0"/>
          <w:color w:val="auto"/>
          <w:sz w:val="24"/>
          <w:szCs w:val="24"/>
        </w:rPr>
        <w:t xml:space="preserve"> dan </w:t>
      </w:r>
      <w:proofErr w:type="spellStart"/>
      <w:r w:rsidRPr="008C6E9F">
        <w:rPr>
          <w:rFonts w:ascii="Times New Roman" w:hAnsi="Times New Roman" w:cs="Times New Roman"/>
          <w:b/>
          <w:bCs/>
          <w:i w:val="0"/>
          <w:iCs w:val="0"/>
          <w:color w:val="auto"/>
          <w:sz w:val="24"/>
          <w:szCs w:val="24"/>
        </w:rPr>
        <w:t>Indikator</w:t>
      </w:r>
      <w:proofErr w:type="spellEnd"/>
      <w:r w:rsidRPr="008C6E9F">
        <w:rPr>
          <w:rFonts w:ascii="Times New Roman" w:hAnsi="Times New Roman" w:cs="Times New Roman"/>
          <w:b/>
          <w:bCs/>
          <w:i w:val="0"/>
          <w:iCs w:val="0"/>
          <w:color w:val="auto"/>
          <w:sz w:val="24"/>
          <w:szCs w:val="24"/>
        </w:rPr>
        <w:t xml:space="preserve"> </w:t>
      </w:r>
      <w:proofErr w:type="spellStart"/>
      <w:r w:rsidRPr="008C6E9F">
        <w:rPr>
          <w:rFonts w:ascii="Times New Roman" w:hAnsi="Times New Roman" w:cs="Times New Roman"/>
          <w:b/>
          <w:bCs/>
          <w:i w:val="0"/>
          <w:iCs w:val="0"/>
          <w:color w:val="auto"/>
          <w:sz w:val="24"/>
          <w:szCs w:val="24"/>
        </w:rPr>
        <w:t>Pengungkapan</w:t>
      </w:r>
      <w:proofErr w:type="spellEnd"/>
      <w:r w:rsidRPr="008C6E9F">
        <w:rPr>
          <w:rFonts w:ascii="Times New Roman" w:hAnsi="Times New Roman" w:cs="Times New Roman"/>
          <w:b/>
          <w:bCs/>
          <w:i w:val="0"/>
          <w:iCs w:val="0"/>
          <w:color w:val="auto"/>
          <w:sz w:val="24"/>
          <w:szCs w:val="24"/>
        </w:rPr>
        <w:t xml:space="preserve"> Green Accounting</w:t>
      </w:r>
      <w:bookmarkEnd w:id="59"/>
    </w:p>
    <w:tbl>
      <w:tblPr>
        <w:tblStyle w:val="TableGrid"/>
        <w:tblW w:w="0" w:type="auto"/>
        <w:tblInd w:w="461" w:type="dxa"/>
        <w:tblLayout w:type="fixed"/>
        <w:tblLook w:val="04A0" w:firstRow="1" w:lastRow="0" w:firstColumn="1" w:lastColumn="0" w:noHBand="0" w:noVBand="1"/>
      </w:tblPr>
      <w:tblGrid>
        <w:gridCol w:w="640"/>
        <w:gridCol w:w="2693"/>
        <w:gridCol w:w="4536"/>
      </w:tblGrid>
      <w:tr w:rsidR="00CD488C" w14:paraId="64EAE0D1" w14:textId="77777777">
        <w:tc>
          <w:tcPr>
            <w:tcW w:w="640" w:type="dxa"/>
          </w:tcPr>
          <w:p w14:paraId="017E6EF6"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No.</w:t>
            </w:r>
          </w:p>
        </w:tc>
        <w:tc>
          <w:tcPr>
            <w:tcW w:w="2693" w:type="dxa"/>
          </w:tcPr>
          <w:p w14:paraId="6A73821F"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Dimensi</w:t>
            </w:r>
            <w:proofErr w:type="spellEnd"/>
          </w:p>
        </w:tc>
        <w:tc>
          <w:tcPr>
            <w:tcW w:w="4536" w:type="dxa"/>
          </w:tcPr>
          <w:p w14:paraId="6C53C649"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Indikator</w:t>
            </w:r>
            <w:proofErr w:type="spellEnd"/>
          </w:p>
        </w:tc>
      </w:tr>
      <w:tr w:rsidR="00CD488C" w14:paraId="1CB3C85E" w14:textId="77777777">
        <w:tc>
          <w:tcPr>
            <w:tcW w:w="640" w:type="dxa"/>
          </w:tcPr>
          <w:p w14:paraId="21BFAD56"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3" w:type="dxa"/>
          </w:tcPr>
          <w:p w14:paraId="516975F0" w14:textId="77777777" w:rsidR="00CD488C" w:rsidRDefault="003C7CAD">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Kontribusi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energi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manusia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karyawan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masyarakat</w:t>
            </w:r>
            <w:proofErr w:type="spellEnd"/>
            <w:r>
              <w:rPr>
                <w:rFonts w:ascii="Times New Roman" w:hAnsi="Times New Roman" w:cs="Times New Roman"/>
                <w:sz w:val="20"/>
                <w:szCs w:val="20"/>
              </w:rPr>
              <w:t>.</w:t>
            </w:r>
          </w:p>
        </w:tc>
        <w:tc>
          <w:tcPr>
            <w:tcW w:w="4536" w:type="dxa"/>
          </w:tcPr>
          <w:p w14:paraId="55DE4CC8" w14:textId="77777777" w:rsidR="00CD488C" w:rsidRDefault="003C7CAD">
            <w:pPr>
              <w:pStyle w:val="ListParagraph"/>
              <w:numPr>
                <w:ilvl w:val="0"/>
                <w:numId w:val="8"/>
              </w:numPr>
              <w:spacing w:after="0" w:line="240" w:lineRule="auto"/>
              <w:ind w:left="170" w:hanging="283"/>
              <w:jc w:val="both"/>
              <w:rPr>
                <w:rFonts w:ascii="Times New Roman" w:hAnsi="Times New Roman" w:cs="Times New Roman"/>
                <w:sz w:val="20"/>
                <w:szCs w:val="20"/>
              </w:rPr>
            </w:pP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Manajemen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p>
          <w:p w14:paraId="4C347144" w14:textId="77777777" w:rsidR="00CD488C" w:rsidRDefault="003C7CAD">
            <w:pPr>
              <w:pStyle w:val="ListParagraph"/>
              <w:numPr>
                <w:ilvl w:val="0"/>
                <w:numId w:val="8"/>
              </w:numPr>
              <w:spacing w:after="0" w:line="240" w:lineRule="auto"/>
              <w:ind w:left="170" w:hanging="283"/>
              <w:jc w:val="both"/>
              <w:rPr>
                <w:rFonts w:ascii="Times New Roman" w:hAnsi="Times New Roman" w:cs="Times New Roman"/>
                <w:sz w:val="20"/>
                <w:szCs w:val="20"/>
              </w:rPr>
            </w:pPr>
            <w:r>
              <w:rPr>
                <w:rFonts w:ascii="Times New Roman" w:hAnsi="Times New Roman" w:cs="Times New Roman"/>
                <w:sz w:val="20"/>
                <w:szCs w:val="20"/>
              </w:rPr>
              <w:t xml:space="preserve">Upaya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Energi</w:t>
            </w:r>
            <w:proofErr w:type="spellEnd"/>
          </w:p>
          <w:p w14:paraId="12EA2B07" w14:textId="77777777" w:rsidR="00CD488C" w:rsidRDefault="003C7CAD">
            <w:pPr>
              <w:pStyle w:val="ListParagraph"/>
              <w:numPr>
                <w:ilvl w:val="0"/>
                <w:numId w:val="8"/>
              </w:numPr>
              <w:spacing w:after="0" w:line="240" w:lineRule="auto"/>
              <w:ind w:left="170" w:hanging="283"/>
              <w:jc w:val="both"/>
              <w:rPr>
                <w:rFonts w:ascii="Times New Roman" w:hAnsi="Times New Roman" w:cs="Times New Roman"/>
                <w:sz w:val="20"/>
                <w:szCs w:val="20"/>
              </w:rPr>
            </w:pPr>
            <w:r>
              <w:rPr>
                <w:rFonts w:ascii="Times New Roman" w:hAnsi="Times New Roman" w:cs="Times New Roman"/>
                <w:sz w:val="20"/>
                <w:szCs w:val="20"/>
              </w:rPr>
              <w:t xml:space="preserve">Upaya </w:t>
            </w:r>
            <w:proofErr w:type="spellStart"/>
            <w:r>
              <w:rPr>
                <w:rFonts w:ascii="Times New Roman" w:hAnsi="Times New Roman" w:cs="Times New Roman"/>
                <w:sz w:val="20"/>
                <w:szCs w:val="20"/>
              </w:rPr>
              <w:t>Penurunan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Emisi</w:t>
            </w:r>
            <w:proofErr w:type="spellEnd"/>
          </w:p>
          <w:p w14:paraId="3C815F8B" w14:textId="77777777" w:rsidR="00CD488C" w:rsidRDefault="003C7CAD">
            <w:pPr>
              <w:pStyle w:val="ListParagraph"/>
              <w:numPr>
                <w:ilvl w:val="0"/>
                <w:numId w:val="8"/>
              </w:numPr>
              <w:spacing w:after="0" w:line="240" w:lineRule="auto"/>
              <w:ind w:left="170" w:hanging="283"/>
              <w:jc w:val="both"/>
              <w:rPr>
                <w:rFonts w:ascii="Times New Roman" w:hAnsi="Times New Roman" w:cs="Times New Roman"/>
                <w:sz w:val="20"/>
                <w:szCs w:val="20"/>
              </w:rPr>
            </w:pP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Reduce, Reuse, Recycle </w:t>
            </w:r>
            <w:proofErr w:type="spellStart"/>
            <w:r>
              <w:rPr>
                <w:rFonts w:ascii="Times New Roman" w:hAnsi="Times New Roman" w:cs="Times New Roman"/>
                <w:sz w:val="20"/>
                <w:szCs w:val="20"/>
              </w:rPr>
              <w:t>Limbah</w:t>
            </w:r>
            <w:proofErr w:type="spellEnd"/>
            <w:r>
              <w:rPr>
                <w:rFonts w:ascii="Times New Roman" w:hAnsi="Times New Roman" w:cs="Times New Roman"/>
                <w:sz w:val="20"/>
                <w:szCs w:val="20"/>
              </w:rPr>
              <w:t xml:space="preserve"> B3 dan Non B3</w:t>
            </w:r>
          </w:p>
          <w:p w14:paraId="4A3B3395" w14:textId="77777777" w:rsidR="00CD488C" w:rsidRDefault="003C7CAD">
            <w:pPr>
              <w:pStyle w:val="ListParagraph"/>
              <w:numPr>
                <w:ilvl w:val="0"/>
                <w:numId w:val="8"/>
              </w:numPr>
              <w:spacing w:after="0" w:line="240" w:lineRule="auto"/>
              <w:ind w:left="170" w:hanging="283"/>
              <w:jc w:val="both"/>
              <w:rPr>
                <w:rFonts w:ascii="Times New Roman" w:hAnsi="Times New Roman" w:cs="Times New Roman"/>
                <w:sz w:val="20"/>
                <w:szCs w:val="20"/>
              </w:rPr>
            </w:pPr>
            <w:proofErr w:type="spellStart"/>
            <w:r>
              <w:rPr>
                <w:rFonts w:ascii="Times New Roman" w:hAnsi="Times New Roman" w:cs="Times New Roman"/>
                <w:sz w:val="20"/>
                <w:szCs w:val="20"/>
              </w:rPr>
              <w:t>Konservasi</w:t>
            </w:r>
            <w:proofErr w:type="spellEnd"/>
            <w:r>
              <w:rPr>
                <w:rFonts w:ascii="Times New Roman" w:hAnsi="Times New Roman" w:cs="Times New Roman"/>
                <w:sz w:val="20"/>
                <w:szCs w:val="20"/>
              </w:rPr>
              <w:t xml:space="preserve"> Air dan </w:t>
            </w:r>
            <w:proofErr w:type="spellStart"/>
            <w:r>
              <w:rPr>
                <w:rFonts w:ascii="Times New Roman" w:hAnsi="Times New Roman" w:cs="Times New Roman"/>
                <w:sz w:val="20"/>
                <w:szCs w:val="20"/>
              </w:rPr>
              <w:t>Penurunan</w:t>
            </w:r>
            <w:proofErr w:type="spellEnd"/>
            <w:r>
              <w:rPr>
                <w:rFonts w:ascii="Times New Roman" w:hAnsi="Times New Roman" w:cs="Times New Roman"/>
                <w:sz w:val="20"/>
                <w:szCs w:val="20"/>
              </w:rPr>
              <w:t xml:space="preserve"> Beban </w:t>
            </w:r>
            <w:proofErr w:type="spellStart"/>
            <w:r>
              <w:rPr>
                <w:rFonts w:ascii="Times New Roman" w:hAnsi="Times New Roman" w:cs="Times New Roman"/>
                <w:sz w:val="20"/>
                <w:szCs w:val="20"/>
              </w:rPr>
              <w:t>Pencemaran</w:t>
            </w:r>
            <w:proofErr w:type="spellEnd"/>
            <w:r>
              <w:rPr>
                <w:rFonts w:ascii="Times New Roman" w:hAnsi="Times New Roman" w:cs="Times New Roman"/>
                <w:sz w:val="20"/>
                <w:szCs w:val="20"/>
              </w:rPr>
              <w:t xml:space="preserve"> Air</w:t>
            </w:r>
          </w:p>
          <w:p w14:paraId="5C36BE08" w14:textId="77777777" w:rsidR="00CD488C" w:rsidRDefault="003C7CAD">
            <w:pPr>
              <w:pStyle w:val="ListParagraph"/>
              <w:numPr>
                <w:ilvl w:val="0"/>
                <w:numId w:val="8"/>
              </w:numPr>
              <w:spacing w:after="0" w:line="240" w:lineRule="auto"/>
              <w:ind w:left="170" w:hanging="283"/>
              <w:jc w:val="both"/>
              <w:rPr>
                <w:rFonts w:ascii="Times New Roman" w:hAnsi="Times New Roman" w:cs="Times New Roman"/>
                <w:sz w:val="20"/>
                <w:szCs w:val="20"/>
              </w:rPr>
            </w:pPr>
            <w:proofErr w:type="spellStart"/>
            <w:r>
              <w:rPr>
                <w:rFonts w:ascii="Times New Roman" w:hAnsi="Times New Roman" w:cs="Times New Roman"/>
                <w:sz w:val="20"/>
                <w:szCs w:val="20"/>
              </w:rPr>
              <w:t>Perlindungan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Keanekaragaman</w:t>
            </w:r>
            <w:proofErr w:type="spellEnd"/>
            <w:r>
              <w:rPr>
                <w:rFonts w:ascii="Times New Roman" w:hAnsi="Times New Roman" w:cs="Times New Roman"/>
                <w:sz w:val="20"/>
                <w:szCs w:val="20"/>
              </w:rPr>
              <w:t xml:space="preserve"> Hayati</w:t>
            </w:r>
          </w:p>
          <w:p w14:paraId="3B25301E" w14:textId="77777777" w:rsidR="00CD488C" w:rsidRDefault="003C7CAD">
            <w:pPr>
              <w:pStyle w:val="ListParagraph"/>
              <w:numPr>
                <w:ilvl w:val="0"/>
                <w:numId w:val="8"/>
              </w:numPr>
              <w:spacing w:after="0" w:line="240" w:lineRule="auto"/>
              <w:ind w:left="170" w:hanging="283"/>
              <w:jc w:val="both"/>
              <w:rPr>
                <w:rFonts w:ascii="Times New Roman" w:hAnsi="Times New Roman" w:cs="Times New Roman"/>
                <w:sz w:val="20"/>
                <w:szCs w:val="20"/>
              </w:rPr>
            </w:pPr>
            <w:r>
              <w:rPr>
                <w:rFonts w:ascii="Times New Roman" w:hAnsi="Times New Roman" w:cs="Times New Roman"/>
                <w:sz w:val="20"/>
                <w:szCs w:val="20"/>
              </w:rPr>
              <w:t xml:space="preserve">Program </w:t>
            </w:r>
            <w:proofErr w:type="spellStart"/>
            <w:r>
              <w:rPr>
                <w:rFonts w:ascii="Times New Roman" w:hAnsi="Times New Roman" w:cs="Times New Roman"/>
                <w:sz w:val="20"/>
                <w:szCs w:val="20"/>
              </w:rPr>
              <w:t>Pengembangan</w:t>
            </w:r>
            <w:proofErr w:type="spellEnd"/>
            <w:r>
              <w:rPr>
                <w:rFonts w:ascii="Times New Roman" w:hAnsi="Times New Roman" w:cs="Times New Roman"/>
                <w:sz w:val="20"/>
                <w:szCs w:val="20"/>
              </w:rPr>
              <w:t xml:space="preserve"> Masyarakat</w:t>
            </w:r>
          </w:p>
        </w:tc>
      </w:tr>
      <w:tr w:rsidR="00CD488C" w14:paraId="7AAE4971" w14:textId="77777777">
        <w:tc>
          <w:tcPr>
            <w:tcW w:w="640" w:type="dxa"/>
          </w:tcPr>
          <w:p w14:paraId="381A6CFB"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68D3A0D0" w14:textId="77777777" w:rsidR="00CD488C" w:rsidRDefault="003C7CAD">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Dampak-dampak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ekonomis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sosial</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ekologis</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negatif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aktivitas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bisnis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energi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karyawan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masyarakat</w:t>
            </w:r>
            <w:proofErr w:type="spellEnd"/>
            <w:r>
              <w:rPr>
                <w:rFonts w:ascii="Times New Roman" w:hAnsi="Times New Roman" w:cs="Times New Roman"/>
                <w:sz w:val="20"/>
                <w:szCs w:val="20"/>
              </w:rPr>
              <w:t>.</w:t>
            </w:r>
          </w:p>
        </w:tc>
        <w:tc>
          <w:tcPr>
            <w:tcW w:w="4536" w:type="dxa"/>
          </w:tcPr>
          <w:p w14:paraId="19CD3E48" w14:textId="77777777" w:rsidR="00CD488C" w:rsidRDefault="003C7CAD">
            <w:pPr>
              <w:pStyle w:val="ListParagraph"/>
              <w:numPr>
                <w:ilvl w:val="0"/>
                <w:numId w:val="9"/>
              </w:numPr>
              <w:spacing w:after="0" w:line="240" w:lineRule="auto"/>
              <w:ind w:left="170" w:hanging="283"/>
              <w:jc w:val="both"/>
              <w:rPr>
                <w:rFonts w:ascii="Times New Roman" w:hAnsi="Times New Roman" w:cs="Times New Roman"/>
                <w:sz w:val="20"/>
                <w:szCs w:val="20"/>
              </w:rPr>
            </w:pPr>
            <w:proofErr w:type="spellStart"/>
            <w:r>
              <w:rPr>
                <w:rFonts w:ascii="Times New Roman" w:hAnsi="Times New Roman" w:cs="Times New Roman"/>
                <w:sz w:val="20"/>
                <w:szCs w:val="20"/>
              </w:rPr>
              <w:t>Dampak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aktivitas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bisnis</w:t>
            </w:r>
            <w:proofErr w:type="spellEnd"/>
          </w:p>
          <w:p w14:paraId="71DB0727" w14:textId="77777777" w:rsidR="00CD488C" w:rsidRDefault="003C7CAD">
            <w:pPr>
              <w:pStyle w:val="ListParagraph"/>
              <w:numPr>
                <w:ilvl w:val="0"/>
                <w:numId w:val="9"/>
              </w:numPr>
              <w:spacing w:after="0" w:line="240" w:lineRule="auto"/>
              <w:ind w:left="170" w:hanging="283"/>
              <w:jc w:val="both"/>
              <w:rPr>
                <w:rFonts w:ascii="Times New Roman" w:hAnsi="Times New Roman" w:cs="Times New Roman"/>
                <w:sz w:val="20"/>
                <w:szCs w:val="20"/>
              </w:rPr>
            </w:pPr>
            <w:proofErr w:type="spellStart"/>
            <w:r>
              <w:rPr>
                <w:rFonts w:ascii="Times New Roman" w:hAnsi="Times New Roman" w:cs="Times New Roman"/>
                <w:sz w:val="20"/>
                <w:szCs w:val="20"/>
              </w:rPr>
              <w:t>Dampak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negatif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p>
        </w:tc>
      </w:tr>
      <w:tr w:rsidR="00CD488C" w14:paraId="7BB915FA" w14:textId="77777777">
        <w:tc>
          <w:tcPr>
            <w:tcW w:w="640" w:type="dxa"/>
          </w:tcPr>
          <w:p w14:paraId="0B447202"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5BD6773D" w14:textId="77777777" w:rsidR="00CD488C" w:rsidRDefault="003C7CAD">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Kontribusi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mengatasi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masalah-masalah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ekologis</w:t>
            </w:r>
            <w:proofErr w:type="spellEnd"/>
            <w:r>
              <w:rPr>
                <w:rFonts w:ascii="Times New Roman" w:hAnsi="Times New Roman" w:cs="Times New Roman"/>
                <w:sz w:val="20"/>
                <w:szCs w:val="20"/>
              </w:rPr>
              <w:t>.</w:t>
            </w:r>
          </w:p>
        </w:tc>
        <w:tc>
          <w:tcPr>
            <w:tcW w:w="4536" w:type="dxa"/>
          </w:tcPr>
          <w:p w14:paraId="4DA9480F" w14:textId="77777777" w:rsidR="00CD488C" w:rsidRDefault="003C7CAD">
            <w:pPr>
              <w:pStyle w:val="ListParagraph"/>
              <w:numPr>
                <w:ilvl w:val="0"/>
                <w:numId w:val="10"/>
              </w:numPr>
              <w:spacing w:after="0" w:line="240" w:lineRule="auto"/>
              <w:ind w:left="170" w:hanging="266"/>
              <w:jc w:val="both"/>
              <w:rPr>
                <w:rFonts w:ascii="Times New Roman" w:hAnsi="Times New Roman" w:cs="Times New Roman"/>
                <w:sz w:val="20"/>
                <w:szCs w:val="20"/>
              </w:rPr>
            </w:pPr>
            <w:proofErr w:type="spellStart"/>
            <w:r>
              <w:rPr>
                <w:rFonts w:ascii="Times New Roman" w:hAnsi="Times New Roman" w:cs="Times New Roman"/>
                <w:sz w:val="20"/>
                <w:szCs w:val="20"/>
              </w:rPr>
              <w:t>Pengendalian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Pencemaran</w:t>
            </w:r>
            <w:proofErr w:type="spellEnd"/>
            <w:r>
              <w:rPr>
                <w:rFonts w:ascii="Times New Roman" w:hAnsi="Times New Roman" w:cs="Times New Roman"/>
                <w:sz w:val="20"/>
                <w:szCs w:val="20"/>
              </w:rPr>
              <w:t xml:space="preserve"> Air</w:t>
            </w:r>
          </w:p>
          <w:p w14:paraId="723E4CAD" w14:textId="77777777" w:rsidR="00CD488C" w:rsidRDefault="003C7CAD">
            <w:pPr>
              <w:pStyle w:val="ListParagraph"/>
              <w:numPr>
                <w:ilvl w:val="0"/>
                <w:numId w:val="10"/>
              </w:numPr>
              <w:spacing w:after="0" w:line="240" w:lineRule="auto"/>
              <w:ind w:left="170" w:hanging="266"/>
              <w:jc w:val="both"/>
              <w:rPr>
                <w:rFonts w:ascii="Times New Roman" w:hAnsi="Times New Roman" w:cs="Times New Roman"/>
                <w:sz w:val="20"/>
                <w:szCs w:val="20"/>
              </w:rPr>
            </w:pPr>
            <w:proofErr w:type="spellStart"/>
            <w:r>
              <w:rPr>
                <w:rFonts w:ascii="Times New Roman" w:hAnsi="Times New Roman" w:cs="Times New Roman"/>
                <w:sz w:val="20"/>
                <w:szCs w:val="20"/>
              </w:rPr>
              <w:t>Pengendalian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Pencemaran</w:t>
            </w:r>
            <w:proofErr w:type="spellEnd"/>
            <w:r>
              <w:rPr>
                <w:rFonts w:ascii="Times New Roman" w:hAnsi="Times New Roman" w:cs="Times New Roman"/>
                <w:sz w:val="20"/>
                <w:szCs w:val="20"/>
              </w:rPr>
              <w:t xml:space="preserve"> Udara</w:t>
            </w:r>
          </w:p>
          <w:p w14:paraId="5B1071E5" w14:textId="77777777" w:rsidR="00CD488C" w:rsidRDefault="003C7CAD">
            <w:pPr>
              <w:pStyle w:val="ListParagraph"/>
              <w:numPr>
                <w:ilvl w:val="0"/>
                <w:numId w:val="10"/>
              </w:numPr>
              <w:spacing w:after="0" w:line="240" w:lineRule="auto"/>
              <w:ind w:left="170" w:hanging="266"/>
              <w:jc w:val="both"/>
              <w:rPr>
                <w:rFonts w:ascii="Times New Roman" w:hAnsi="Times New Roman" w:cs="Times New Roman"/>
                <w:sz w:val="20"/>
                <w:szCs w:val="20"/>
              </w:rPr>
            </w:pPr>
            <w:proofErr w:type="spellStart"/>
            <w:r>
              <w:rPr>
                <w:rFonts w:ascii="Times New Roman" w:hAnsi="Times New Roman" w:cs="Times New Roman"/>
                <w:sz w:val="20"/>
                <w:szCs w:val="20"/>
              </w:rPr>
              <w:t>Pengelolaan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Limbah</w:t>
            </w:r>
            <w:proofErr w:type="spellEnd"/>
            <w:r>
              <w:rPr>
                <w:rFonts w:ascii="Times New Roman" w:hAnsi="Times New Roman" w:cs="Times New Roman"/>
                <w:sz w:val="20"/>
                <w:szCs w:val="20"/>
              </w:rPr>
              <w:t xml:space="preserve"> B3</w:t>
            </w:r>
          </w:p>
          <w:p w14:paraId="20EE5182" w14:textId="77777777" w:rsidR="00CD488C" w:rsidRDefault="003C7CAD">
            <w:pPr>
              <w:pStyle w:val="ListParagraph"/>
              <w:numPr>
                <w:ilvl w:val="0"/>
                <w:numId w:val="10"/>
              </w:numPr>
              <w:spacing w:after="0" w:line="240" w:lineRule="auto"/>
              <w:ind w:left="170" w:hanging="266"/>
              <w:jc w:val="both"/>
              <w:rPr>
                <w:rFonts w:ascii="Times New Roman" w:hAnsi="Times New Roman" w:cs="Times New Roman"/>
                <w:sz w:val="20"/>
                <w:szCs w:val="20"/>
              </w:rPr>
            </w:pPr>
            <w:proofErr w:type="spellStart"/>
            <w:r>
              <w:rPr>
                <w:rFonts w:ascii="Times New Roman" w:hAnsi="Times New Roman" w:cs="Times New Roman"/>
                <w:sz w:val="20"/>
                <w:szCs w:val="20"/>
              </w:rPr>
              <w:t>Pengendalian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Pencemaran</w:t>
            </w:r>
            <w:proofErr w:type="spellEnd"/>
            <w:r>
              <w:rPr>
                <w:rFonts w:ascii="Times New Roman" w:hAnsi="Times New Roman" w:cs="Times New Roman"/>
                <w:sz w:val="20"/>
                <w:szCs w:val="20"/>
              </w:rPr>
              <w:t xml:space="preserve"> Air Laut</w:t>
            </w:r>
          </w:p>
          <w:p w14:paraId="71B9B09B" w14:textId="77777777" w:rsidR="00CD488C" w:rsidRDefault="003C7CAD">
            <w:pPr>
              <w:pStyle w:val="ListParagraph"/>
              <w:numPr>
                <w:ilvl w:val="0"/>
                <w:numId w:val="10"/>
              </w:numPr>
              <w:spacing w:after="0" w:line="240" w:lineRule="auto"/>
              <w:ind w:left="170" w:hanging="266"/>
              <w:jc w:val="both"/>
              <w:rPr>
                <w:rFonts w:ascii="Times New Roman" w:hAnsi="Times New Roman" w:cs="Times New Roman"/>
                <w:sz w:val="20"/>
                <w:szCs w:val="20"/>
              </w:rPr>
            </w:pPr>
            <w:proofErr w:type="spellStart"/>
            <w:r>
              <w:rPr>
                <w:rFonts w:ascii="Times New Roman" w:hAnsi="Times New Roman" w:cs="Times New Roman"/>
                <w:sz w:val="20"/>
                <w:szCs w:val="20"/>
              </w:rPr>
              <w:t>Potensi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Kerusakan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Alam</w:t>
            </w:r>
            <w:proofErr w:type="spellEnd"/>
          </w:p>
        </w:tc>
      </w:tr>
    </w:tbl>
    <w:p w14:paraId="068D18C7" w14:textId="77777777" w:rsidR="00CD488C" w:rsidRDefault="003C7CAD">
      <w:pPr>
        <w:spacing w:after="0" w:line="240" w:lineRule="auto"/>
        <w:ind w:firstLine="357"/>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Andreas Lako, 2018</w:t>
      </w:r>
    </w:p>
    <w:p w14:paraId="6DFC2EA1" w14:textId="77777777" w:rsidR="00CD488C" w:rsidRDefault="00CD488C">
      <w:pPr>
        <w:spacing w:after="0" w:line="240" w:lineRule="auto"/>
        <w:ind w:firstLine="357"/>
        <w:jc w:val="both"/>
        <w:rPr>
          <w:rFonts w:ascii="Times New Roman" w:hAnsi="Times New Roman" w:cs="Times New Roman"/>
          <w:i/>
          <w:iCs/>
          <w:sz w:val="24"/>
          <w:szCs w:val="24"/>
        </w:rPr>
      </w:pPr>
    </w:p>
    <w:p w14:paraId="7E95DA5C" w14:textId="77777777" w:rsidR="00CD488C" w:rsidRDefault="003C7CA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analysis content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w:t>
      </w:r>
    </w:p>
    <w:p w14:paraId="55E6EFA2" w14:textId="2EAA2E4C" w:rsidR="00CD488C" w:rsidRPr="008C6E9F" w:rsidRDefault="008C6E9F" w:rsidP="008C6E9F">
      <w:pPr>
        <w:pStyle w:val="Caption"/>
        <w:spacing w:after="0"/>
        <w:ind w:left="284"/>
        <w:rPr>
          <w:rFonts w:ascii="Times New Roman" w:hAnsi="Times New Roman" w:cs="Times New Roman"/>
          <w:b/>
          <w:bCs/>
          <w:i w:val="0"/>
          <w:iCs w:val="0"/>
          <w:color w:val="auto"/>
          <w:sz w:val="32"/>
          <w:szCs w:val="32"/>
        </w:rPr>
      </w:pPr>
      <w:bookmarkStart w:id="60" w:name="_Toc200476532"/>
      <w:r w:rsidRPr="008C6E9F">
        <w:rPr>
          <w:rFonts w:ascii="Times New Roman" w:hAnsi="Times New Roman" w:cs="Times New Roman"/>
          <w:b/>
          <w:bCs/>
          <w:i w:val="0"/>
          <w:iCs w:val="0"/>
          <w:color w:val="auto"/>
          <w:sz w:val="24"/>
          <w:szCs w:val="24"/>
        </w:rPr>
        <w:t xml:space="preserve">Tabel 3. </w:t>
      </w:r>
      <w:r w:rsidRPr="008C6E9F">
        <w:rPr>
          <w:rFonts w:ascii="Times New Roman" w:hAnsi="Times New Roman" w:cs="Times New Roman"/>
          <w:b/>
          <w:bCs/>
          <w:i w:val="0"/>
          <w:iCs w:val="0"/>
          <w:color w:val="auto"/>
          <w:sz w:val="24"/>
          <w:szCs w:val="24"/>
        </w:rPr>
        <w:fldChar w:fldCharType="begin"/>
      </w:r>
      <w:r w:rsidRPr="008C6E9F">
        <w:rPr>
          <w:rFonts w:ascii="Times New Roman" w:hAnsi="Times New Roman" w:cs="Times New Roman"/>
          <w:b/>
          <w:bCs/>
          <w:i w:val="0"/>
          <w:iCs w:val="0"/>
          <w:color w:val="auto"/>
          <w:sz w:val="24"/>
          <w:szCs w:val="24"/>
        </w:rPr>
        <w:instrText xml:space="preserve"> SEQ Tabel_3. \* ARABIC </w:instrText>
      </w:r>
      <w:r w:rsidRPr="008C6E9F">
        <w:rPr>
          <w:rFonts w:ascii="Times New Roman" w:hAnsi="Times New Roman" w:cs="Times New Roman"/>
          <w:b/>
          <w:bCs/>
          <w:i w:val="0"/>
          <w:iCs w:val="0"/>
          <w:color w:val="auto"/>
          <w:sz w:val="24"/>
          <w:szCs w:val="24"/>
        </w:rPr>
        <w:fldChar w:fldCharType="separate"/>
      </w:r>
      <w:r w:rsidR="00DE3561">
        <w:rPr>
          <w:rFonts w:ascii="Times New Roman" w:hAnsi="Times New Roman" w:cs="Times New Roman"/>
          <w:b/>
          <w:bCs/>
          <w:i w:val="0"/>
          <w:iCs w:val="0"/>
          <w:noProof/>
          <w:color w:val="auto"/>
          <w:sz w:val="24"/>
          <w:szCs w:val="24"/>
        </w:rPr>
        <w:t>2</w:t>
      </w:r>
      <w:r w:rsidRPr="008C6E9F">
        <w:rPr>
          <w:rFonts w:ascii="Times New Roman" w:hAnsi="Times New Roman" w:cs="Times New Roman"/>
          <w:b/>
          <w:bCs/>
          <w:i w:val="0"/>
          <w:iCs w:val="0"/>
          <w:color w:val="auto"/>
          <w:sz w:val="24"/>
          <w:szCs w:val="24"/>
        </w:rPr>
        <w:fldChar w:fldCharType="end"/>
      </w:r>
      <w:r w:rsidRPr="008C6E9F">
        <w:rPr>
          <w:rFonts w:ascii="Times New Roman" w:hAnsi="Times New Roman" w:cs="Times New Roman"/>
          <w:b/>
          <w:bCs/>
          <w:i w:val="0"/>
          <w:iCs w:val="0"/>
          <w:color w:val="auto"/>
          <w:sz w:val="24"/>
          <w:szCs w:val="24"/>
        </w:rPr>
        <w:t xml:space="preserve"> </w:t>
      </w:r>
      <w:proofErr w:type="spellStart"/>
      <w:r w:rsidRPr="008C6E9F">
        <w:rPr>
          <w:rFonts w:ascii="Times New Roman" w:hAnsi="Times New Roman" w:cs="Times New Roman"/>
          <w:b/>
          <w:bCs/>
          <w:i w:val="0"/>
          <w:iCs w:val="0"/>
          <w:color w:val="auto"/>
          <w:sz w:val="24"/>
          <w:szCs w:val="24"/>
        </w:rPr>
        <w:t>Keterangan</w:t>
      </w:r>
      <w:proofErr w:type="spellEnd"/>
      <w:r w:rsidRPr="008C6E9F">
        <w:rPr>
          <w:rFonts w:ascii="Times New Roman" w:hAnsi="Times New Roman" w:cs="Times New Roman"/>
          <w:b/>
          <w:bCs/>
          <w:i w:val="0"/>
          <w:iCs w:val="0"/>
          <w:color w:val="auto"/>
          <w:sz w:val="24"/>
          <w:szCs w:val="24"/>
        </w:rPr>
        <w:t xml:space="preserve"> Analysis Content</w:t>
      </w:r>
      <w:bookmarkEnd w:id="60"/>
    </w:p>
    <w:tbl>
      <w:tblPr>
        <w:tblStyle w:val="TableGrid"/>
        <w:tblW w:w="0" w:type="auto"/>
        <w:tblInd w:w="461" w:type="dxa"/>
        <w:tblLayout w:type="fixed"/>
        <w:tblLook w:val="04A0" w:firstRow="1" w:lastRow="0" w:firstColumn="1" w:lastColumn="0" w:noHBand="0" w:noVBand="1"/>
      </w:tblPr>
      <w:tblGrid>
        <w:gridCol w:w="640"/>
        <w:gridCol w:w="708"/>
        <w:gridCol w:w="6521"/>
      </w:tblGrid>
      <w:tr w:rsidR="00CD488C" w14:paraId="53EAD17C" w14:textId="77777777">
        <w:tc>
          <w:tcPr>
            <w:tcW w:w="640" w:type="dxa"/>
          </w:tcPr>
          <w:p w14:paraId="17840F91"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No.</w:t>
            </w:r>
          </w:p>
        </w:tc>
        <w:tc>
          <w:tcPr>
            <w:tcW w:w="708" w:type="dxa"/>
          </w:tcPr>
          <w:p w14:paraId="4055EEDD"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Skor</w:t>
            </w:r>
          </w:p>
        </w:tc>
        <w:tc>
          <w:tcPr>
            <w:tcW w:w="6521" w:type="dxa"/>
          </w:tcPr>
          <w:p w14:paraId="3BB96F2C"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Keterangan</w:t>
            </w:r>
            <w:proofErr w:type="spellEnd"/>
          </w:p>
        </w:tc>
      </w:tr>
      <w:tr w:rsidR="00CD488C" w14:paraId="4443D110" w14:textId="77777777">
        <w:tc>
          <w:tcPr>
            <w:tcW w:w="640" w:type="dxa"/>
          </w:tcPr>
          <w:p w14:paraId="72736E77"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Pr>
          <w:p w14:paraId="5161C510"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521" w:type="dxa"/>
          </w:tcPr>
          <w:p w14:paraId="2ED1DE24" w14:textId="77777777" w:rsidR="00CD488C" w:rsidRDefault="003C7CAD">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pengungkapan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indikator</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w:t>
            </w:r>
            <w:proofErr w:type="gramStart"/>
            <w:r>
              <w:rPr>
                <w:rFonts w:ascii="Times New Roman" w:hAnsi="Times New Roman" w:cs="Times New Roman"/>
                <w:i/>
                <w:iCs/>
                <w:sz w:val="20"/>
                <w:szCs w:val="20"/>
              </w:rPr>
              <w:t xml:space="preserve">accounting </w:t>
            </w:r>
            <w:r>
              <w:rPr>
                <w:rFonts w:ascii="Times New Roman" w:hAnsi="Times New Roman" w:cs="Times New Roman"/>
                <w:sz w:val="20"/>
                <w:szCs w:val="20"/>
              </w:rPr>
              <w:t xml:space="preserve"> di</w:t>
            </w:r>
            <w:proofErr w:type="gramEnd"/>
            <w:r>
              <w:rPr>
                <w:rFonts w:ascii="Times New Roman" w:hAnsi="Times New Roman" w:cs="Times New Roman"/>
                <w:sz w:val="20"/>
                <w:szCs w:val="20"/>
              </w:rPr>
              <w:t xml:space="preserve"> </w:t>
            </w:r>
            <w:r>
              <w:rPr>
                <w:rFonts w:ascii="Times New Roman" w:hAnsi="Times New Roman" w:cs="Times New Roman"/>
                <w:i/>
                <w:iCs/>
                <w:sz w:val="20"/>
                <w:szCs w:val="20"/>
              </w:rPr>
              <w:t>sustainability report</w:t>
            </w:r>
          </w:p>
        </w:tc>
      </w:tr>
      <w:tr w:rsidR="00CD488C" w14:paraId="6B3DCEC4" w14:textId="77777777">
        <w:tc>
          <w:tcPr>
            <w:tcW w:w="640" w:type="dxa"/>
          </w:tcPr>
          <w:p w14:paraId="78B81F50"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Pr>
          <w:p w14:paraId="4A962B5C"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521" w:type="dxa"/>
          </w:tcPr>
          <w:p w14:paraId="7E0A4674" w14:textId="77777777" w:rsidR="00CD488C" w:rsidRDefault="003C7CAD">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hanya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pengungkapan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indikator</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di </w:t>
            </w:r>
            <w:r>
              <w:rPr>
                <w:rFonts w:ascii="Times New Roman" w:hAnsi="Times New Roman" w:cs="Times New Roman"/>
                <w:i/>
                <w:iCs/>
                <w:sz w:val="20"/>
                <w:szCs w:val="20"/>
              </w:rPr>
              <w:t>sustainability report</w:t>
            </w:r>
          </w:p>
        </w:tc>
      </w:tr>
      <w:tr w:rsidR="00CD488C" w14:paraId="6D4C2E16" w14:textId="77777777">
        <w:trPr>
          <w:trHeight w:val="575"/>
        </w:trPr>
        <w:tc>
          <w:tcPr>
            <w:tcW w:w="640" w:type="dxa"/>
          </w:tcPr>
          <w:p w14:paraId="3D323482"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Pr>
          <w:p w14:paraId="4A152A14"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521" w:type="dxa"/>
          </w:tcPr>
          <w:p w14:paraId="28FC2CB7" w14:textId="77777777" w:rsidR="00CD488C" w:rsidRDefault="003C7CAD">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pengungkapan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indikator</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narasi</w:t>
            </w:r>
            <w:proofErr w:type="spellEnd"/>
            <w:r>
              <w:rPr>
                <w:rFonts w:ascii="Times New Roman" w:hAnsi="Times New Roman" w:cs="Times New Roman"/>
                <w:sz w:val="20"/>
                <w:szCs w:val="20"/>
              </w:rPr>
              <w:t xml:space="preserve"> di </w:t>
            </w:r>
            <w:r>
              <w:rPr>
                <w:rFonts w:ascii="Times New Roman" w:hAnsi="Times New Roman" w:cs="Times New Roman"/>
                <w:i/>
                <w:iCs/>
                <w:sz w:val="20"/>
                <w:szCs w:val="20"/>
              </w:rPr>
              <w:t>sustainability report</w:t>
            </w:r>
          </w:p>
        </w:tc>
      </w:tr>
      <w:tr w:rsidR="00CD488C" w14:paraId="2FE24C04" w14:textId="77777777">
        <w:trPr>
          <w:trHeight w:val="332"/>
        </w:trPr>
        <w:tc>
          <w:tcPr>
            <w:tcW w:w="640" w:type="dxa"/>
          </w:tcPr>
          <w:p w14:paraId="1E90F862"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Pr>
          <w:p w14:paraId="3A957AC7"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521" w:type="dxa"/>
          </w:tcPr>
          <w:p w14:paraId="13940075" w14:textId="77777777" w:rsidR="00CD488C" w:rsidRDefault="003C7C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pengungkapan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green accounting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narasi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didukung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di </w:t>
            </w:r>
            <w:r>
              <w:rPr>
                <w:rFonts w:ascii="Times New Roman" w:hAnsi="Times New Roman" w:cs="Times New Roman"/>
                <w:i/>
                <w:iCs/>
                <w:sz w:val="20"/>
                <w:szCs w:val="20"/>
              </w:rPr>
              <w:t>sustainability report</w:t>
            </w:r>
          </w:p>
        </w:tc>
      </w:tr>
    </w:tbl>
    <w:p w14:paraId="178B022F" w14:textId="77777777" w:rsidR="00CD488C" w:rsidRDefault="003C7CAD">
      <w:pPr>
        <w:spacing w:after="0" w:line="240" w:lineRule="auto"/>
        <w:ind w:left="284"/>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"/>
          <w:id w:val="-1265847840"/>
          <w:placeholder>
            <w:docPart w:val="DefaultPlaceholder_-1854013440"/>
          </w:placeholder>
        </w:sdtPr>
        <w:sdtEndPr>
          <w:rPr>
            <w:i w:val="0"/>
            <w:iCs w:val="0"/>
          </w:rPr>
        </w:sdtEndPr>
        <w:sdtContent>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Nur’ainun</w:t>
          </w:r>
          <w:proofErr w:type="spellEnd"/>
          <w:r>
            <w:rPr>
              <w:rFonts w:ascii="Times New Roman" w:eastAsia="Times New Roman" w:hAnsi="Times New Roman" w:cs="Times New Roman"/>
              <w:color w:val="000000"/>
            </w:rPr>
            <w:t xml:space="preserve"> &amp; Lestari, 2017)</w:t>
          </w:r>
        </w:sdtContent>
      </w:sdt>
    </w:p>
    <w:p w14:paraId="4ADF788D" w14:textId="77777777" w:rsidR="00CD488C" w:rsidRDefault="00CD488C">
      <w:pPr>
        <w:spacing w:after="0" w:line="240" w:lineRule="auto"/>
        <w:jc w:val="both"/>
        <w:rPr>
          <w:rFonts w:ascii="Times New Roman" w:hAnsi="Times New Roman" w:cs="Times New Roman"/>
          <w:i/>
          <w:iCs/>
          <w:sz w:val="24"/>
          <w:szCs w:val="24"/>
        </w:rPr>
      </w:pPr>
    </w:p>
    <w:p w14:paraId="7A208AE4" w14:textId="77777777" w:rsidR="00CD488C" w:rsidRDefault="003C7CAD">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green accounting</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analysis content di </w:t>
      </w:r>
      <w:proofErr w:type="spellStart"/>
      <w:r>
        <w:rPr>
          <w:rFonts w:ascii="Times New Roman" w:hAnsi="Times New Roman" w:cs="Times New Roman"/>
          <w:i/>
          <w:iCs/>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D7D4C95" w14:textId="77777777" w:rsidR="00CD488C" w:rsidRDefault="003C7CAD">
      <w:pPr>
        <w:spacing w:line="480" w:lineRule="auto"/>
        <w:ind w:firstLine="720"/>
        <w:jc w:val="center"/>
        <w:rPr>
          <w:rFonts w:ascii="Times New Roman" w:hAnsi="Times New Roman" w:cs="Times New Roman"/>
          <w:sz w:val="24"/>
          <w:szCs w:val="24"/>
          <w:lang w:val="zh-CN"/>
        </w:rPr>
      </w:pPr>
      <w:proofErr w:type="spellStart"/>
      <w:r>
        <w:rPr>
          <w:rFonts w:ascii="Times New Roman" w:hAnsi="Times New Roman" w:cs="Times New Roman"/>
          <w:sz w:val="24"/>
          <w:szCs w:val="24"/>
        </w:rPr>
        <w:t>GRj</w:t>
      </w:r>
      <w:proofErr w:type="spellEnd"/>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 Xij</m:t>
            </m:r>
          </m:num>
          <m:den>
            <m:r>
              <w:rPr>
                <w:rFonts w:ascii="Cambria Math" w:hAnsi="Cambria Math" w:cs="Times New Roman"/>
                <w:sz w:val="24"/>
                <w:szCs w:val="24"/>
              </w:rPr>
              <m:t>nj</m:t>
            </m:r>
          </m:den>
        </m:f>
      </m:oMath>
      <w:r>
        <w:rPr>
          <w:rFonts w:ascii="Times New Roman" w:hAnsi="Times New Roman" w:cs="Times New Roman"/>
          <w:sz w:val="24"/>
          <w:szCs w:val="24"/>
        </w:rPr>
        <w:t xml:space="preserve"> </w:t>
      </w:r>
    </w:p>
    <w:p w14:paraId="5AEFBE6D" w14:textId="77777777" w:rsidR="00CD488C" w:rsidRDefault="003C7CAD">
      <w:pPr>
        <w:spacing w:after="0" w:line="480" w:lineRule="auto"/>
        <w:rPr>
          <w:rFonts w:ascii="Times New Roman" w:hAnsi="Times New Roman" w:cs="Times New Roman"/>
          <w:sz w:val="24"/>
          <w:szCs w:val="24"/>
          <w:lang w:val="zh-CN"/>
        </w:rPr>
      </w:pPr>
      <w:r>
        <w:rPr>
          <w:rFonts w:ascii="Times New Roman" w:hAnsi="Times New Roman" w:cs="Times New Roman"/>
          <w:sz w:val="24"/>
          <w:szCs w:val="24"/>
          <w:lang w:val="zh-CN"/>
        </w:rPr>
        <w:t>Keterangan:</w:t>
      </w:r>
    </w:p>
    <w:p w14:paraId="3A6954AF" w14:textId="77777777" w:rsidR="00CD488C" w:rsidRDefault="003C7CAD">
      <w:pPr>
        <w:pStyle w:val="ListParagraph"/>
        <w:numPr>
          <w:ilvl w:val="0"/>
          <w:numId w:val="11"/>
        </w:numPr>
        <w:spacing w:after="0" w:line="480" w:lineRule="auto"/>
        <w:rPr>
          <w:rFonts w:ascii="Times New Roman" w:hAnsi="Times New Roman" w:cs="Times New Roman"/>
          <w:i/>
          <w:iCs/>
          <w:sz w:val="24"/>
          <w:szCs w:val="24"/>
          <w:lang w:val="zh-CN"/>
        </w:rPr>
      </w:pPr>
      <w:r>
        <w:rPr>
          <w:rFonts w:ascii="Times New Roman" w:hAnsi="Times New Roman" w:cs="Times New Roman"/>
          <w:sz w:val="24"/>
          <w:szCs w:val="24"/>
          <w:lang w:val="zh-CN"/>
        </w:rPr>
        <w:t>GRj</w:t>
      </w:r>
      <w:r>
        <w:rPr>
          <w:rFonts w:ascii="Times New Roman" w:hAnsi="Times New Roman" w:cs="Times New Roman"/>
          <w:sz w:val="24"/>
          <w:szCs w:val="24"/>
          <w:lang w:val="zh-CN"/>
        </w:rPr>
        <w:tab/>
        <w:t xml:space="preserve">: </w:t>
      </w:r>
      <w:r>
        <w:rPr>
          <w:rFonts w:ascii="Times New Roman" w:hAnsi="Times New Roman" w:cs="Times New Roman"/>
          <w:i/>
          <w:iCs/>
          <w:sz w:val="24"/>
          <w:szCs w:val="24"/>
          <w:lang w:val="zh-CN"/>
        </w:rPr>
        <w:t>Green Accounting</w:t>
      </w:r>
    </w:p>
    <w:p w14:paraId="75E2856D" w14:textId="77777777" w:rsidR="00CD488C" w:rsidRDefault="003C7CAD">
      <w:pPr>
        <w:pStyle w:val="ListParagraph"/>
        <w:numPr>
          <w:ilvl w:val="0"/>
          <w:numId w:val="11"/>
        </w:numPr>
        <w:spacing w:after="0" w:line="480" w:lineRule="auto"/>
        <w:rPr>
          <w:rFonts w:ascii="Times New Roman" w:hAnsi="Times New Roman" w:cs="Times New Roman"/>
          <w:i/>
          <w:iCs/>
          <w:sz w:val="24"/>
          <w:szCs w:val="24"/>
          <w:lang w:val="zh-CN"/>
        </w:rPr>
      </w:pPr>
      <w:r>
        <w:rPr>
          <w:rFonts w:ascii="Times New Roman" w:hAnsi="Times New Roman" w:cs="Times New Roman"/>
          <w:sz w:val="24"/>
          <w:szCs w:val="24"/>
          <w:lang w:val="zh-CN"/>
        </w:rPr>
        <w:t>Xij</w:t>
      </w:r>
      <w:r>
        <w:rPr>
          <w:rFonts w:ascii="Times New Roman" w:hAnsi="Times New Roman" w:cs="Times New Roman"/>
          <w:sz w:val="24"/>
          <w:szCs w:val="24"/>
          <w:lang w:val="zh-CN"/>
        </w:rPr>
        <w:tab/>
        <w:t xml:space="preserve">: Jumlah skor dari </w:t>
      </w:r>
      <w:r>
        <w:rPr>
          <w:rFonts w:ascii="Times New Roman" w:hAnsi="Times New Roman" w:cs="Times New Roman"/>
          <w:i/>
          <w:iCs/>
          <w:sz w:val="24"/>
          <w:szCs w:val="24"/>
          <w:lang w:val="zh-CN"/>
        </w:rPr>
        <w:t xml:space="preserve">analysis content </w:t>
      </w:r>
      <w:r>
        <w:rPr>
          <w:rFonts w:ascii="Times New Roman" w:hAnsi="Times New Roman" w:cs="Times New Roman"/>
          <w:sz w:val="24"/>
          <w:szCs w:val="24"/>
          <w:lang w:val="zh-CN"/>
        </w:rPr>
        <w:t>per dimensi</w:t>
      </w:r>
    </w:p>
    <w:p w14:paraId="0E25AE39" w14:textId="77777777" w:rsidR="00CD488C" w:rsidRDefault="003C7CAD">
      <w:pPr>
        <w:pStyle w:val="ListParagraph"/>
        <w:numPr>
          <w:ilvl w:val="0"/>
          <w:numId w:val="11"/>
        </w:numPr>
        <w:spacing w:after="0" w:line="480" w:lineRule="auto"/>
        <w:rPr>
          <w:rFonts w:ascii="Times New Roman" w:hAnsi="Times New Roman" w:cs="Times New Roman"/>
          <w:i/>
          <w:iCs/>
          <w:sz w:val="24"/>
          <w:szCs w:val="24"/>
          <w:lang w:val="zh-CN"/>
        </w:rPr>
      </w:pPr>
      <w:r>
        <w:rPr>
          <w:rFonts w:ascii="Times New Roman" w:hAnsi="Times New Roman" w:cs="Times New Roman"/>
          <w:sz w:val="24"/>
          <w:szCs w:val="24"/>
          <w:lang w:val="zh-CN"/>
        </w:rPr>
        <w:t>Nj</w:t>
      </w:r>
      <w:r>
        <w:rPr>
          <w:rFonts w:ascii="Times New Roman" w:hAnsi="Times New Roman" w:cs="Times New Roman"/>
          <w:sz w:val="24"/>
          <w:szCs w:val="24"/>
          <w:lang w:val="zh-CN"/>
        </w:rPr>
        <w:tab/>
        <w:t>: Jumlah indikator per dimensi</w:t>
      </w:r>
    </w:p>
    <w:p w14:paraId="56996B7D" w14:textId="77777777" w:rsidR="00CD488C" w:rsidRDefault="003C7CAD">
      <w:pPr>
        <w:pStyle w:val="ListParagraph"/>
        <w:numPr>
          <w:ilvl w:val="3"/>
          <w:numId w:val="3"/>
        </w:numPr>
        <w:spacing w:after="0" w:line="480" w:lineRule="auto"/>
        <w:ind w:left="426" w:hanging="371"/>
        <w:jc w:val="both"/>
        <w:rPr>
          <w:rFonts w:ascii="Times New Roman" w:hAnsi="Times New Roman" w:cs="Times New Roman"/>
          <w:b/>
          <w:bCs/>
          <w:sz w:val="24"/>
          <w:szCs w:val="24"/>
        </w:rPr>
      </w:pPr>
      <w:r>
        <w:rPr>
          <w:rFonts w:ascii="Times New Roman" w:hAnsi="Times New Roman" w:cs="Times New Roman"/>
          <w:b/>
          <w:bCs/>
          <w:i/>
          <w:iCs/>
          <w:sz w:val="24"/>
          <w:szCs w:val="24"/>
        </w:rPr>
        <w:t xml:space="preserve"> Material Flow Cost Accounting</w:t>
      </w:r>
    </w:p>
    <w:p w14:paraId="56BD8FBF" w14:textId="77777777" w:rsidR="00CD488C" w:rsidRDefault="003C7CAD">
      <w:pPr>
        <w:spacing w:after="0" w:line="480" w:lineRule="auto"/>
        <w:ind w:left="55" w:firstLine="665"/>
        <w:jc w:val="both"/>
        <w:rPr>
          <w:rFonts w:ascii="Times New Roman" w:hAnsi="Times New Roman" w:cs="Times New Roman"/>
          <w:sz w:val="24"/>
          <w:szCs w:val="24"/>
        </w:rPr>
      </w:pP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ketidakefisienan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material.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14:paraId="41407D76" w14:textId="77777777" w:rsidR="00CD488C" w:rsidRDefault="003C7CAD">
      <w:pPr>
        <w:spacing w:after="0" w:line="480" w:lineRule="auto"/>
        <w:ind w:left="55" w:firstLine="665"/>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MFCA,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moneter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format </w:t>
      </w:r>
      <w:proofErr w:type="spellStart"/>
      <w:r>
        <w:rPr>
          <w:rFonts w:ascii="Times New Roman" w:hAnsi="Times New Roman" w:cs="Times New Roman"/>
          <w:sz w:val="24"/>
          <w:szCs w:val="24"/>
        </w:rPr>
        <w:t>Logaritma</w:t>
      </w:r>
      <w:proofErr w:type="spellEnd"/>
      <w:r>
        <w:rPr>
          <w:rFonts w:ascii="Times New Roman" w:hAnsi="Times New Roman" w:cs="Times New Roman"/>
          <w:sz w:val="24"/>
          <w:szCs w:val="24"/>
        </w:rPr>
        <w:t xml:space="preserve"> Natural (LN)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penghiungan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g5ODVhMjctZjQyNS00NGQxLWExYzAtYmMyYWJmMTNlNmNmIiwicHJvcGVydGllcyI6eyJub3RlSW5kZXgiOjB9LCJpc0VkaXRlZCI6ZmFsc2UsIm1hbnVhbE92ZXJyaWRlIjp7ImNpdGVwcm9jVGV4dCI6IihNYXJvdGEsIDIwMTdhKSIsImlzTWFudWFsbHlPdmVycmlkZGVuIjpmYWxzZSwibWFudWFsT3ZlcnJpZGVUZXh0Ijoi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565852856"/>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Marota</w:t>
          </w:r>
          <w:proofErr w:type="spellEnd"/>
          <w:r>
            <w:rPr>
              <w:rFonts w:ascii="Times New Roman" w:hAnsi="Times New Roman" w:cs="Times New Roman"/>
              <w:color w:val="000000"/>
              <w:sz w:val="24"/>
              <w:szCs w:val="24"/>
            </w:rPr>
            <w:t>, 2017)</w:t>
          </w:r>
        </w:sdtContent>
      </w:sdt>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material flow cost accounting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219E0FF" w14:textId="61EAD187" w:rsidR="00CD488C" w:rsidRPr="008C6E9F" w:rsidRDefault="008C6E9F" w:rsidP="008C6E9F">
      <w:pPr>
        <w:pStyle w:val="Caption"/>
        <w:spacing w:after="0"/>
        <w:ind w:left="426"/>
        <w:rPr>
          <w:rFonts w:ascii="Times New Roman" w:hAnsi="Times New Roman" w:cs="Times New Roman"/>
          <w:b/>
          <w:bCs/>
          <w:i w:val="0"/>
          <w:iCs w:val="0"/>
          <w:color w:val="auto"/>
          <w:sz w:val="32"/>
          <w:szCs w:val="32"/>
        </w:rPr>
      </w:pPr>
      <w:bookmarkStart w:id="61" w:name="_Toc200476533"/>
      <w:r w:rsidRPr="008C6E9F">
        <w:rPr>
          <w:rFonts w:ascii="Times New Roman" w:hAnsi="Times New Roman" w:cs="Times New Roman"/>
          <w:b/>
          <w:bCs/>
          <w:i w:val="0"/>
          <w:iCs w:val="0"/>
          <w:color w:val="auto"/>
          <w:sz w:val="24"/>
          <w:szCs w:val="24"/>
        </w:rPr>
        <w:t xml:space="preserve">Tabel 3. </w:t>
      </w:r>
      <w:r w:rsidRPr="008C6E9F">
        <w:rPr>
          <w:rFonts w:ascii="Times New Roman" w:hAnsi="Times New Roman" w:cs="Times New Roman"/>
          <w:b/>
          <w:bCs/>
          <w:i w:val="0"/>
          <w:iCs w:val="0"/>
          <w:color w:val="auto"/>
          <w:sz w:val="24"/>
          <w:szCs w:val="24"/>
        </w:rPr>
        <w:fldChar w:fldCharType="begin"/>
      </w:r>
      <w:r w:rsidRPr="008C6E9F">
        <w:rPr>
          <w:rFonts w:ascii="Times New Roman" w:hAnsi="Times New Roman" w:cs="Times New Roman"/>
          <w:b/>
          <w:bCs/>
          <w:i w:val="0"/>
          <w:iCs w:val="0"/>
          <w:color w:val="auto"/>
          <w:sz w:val="24"/>
          <w:szCs w:val="24"/>
        </w:rPr>
        <w:instrText xml:space="preserve"> SEQ Tabel_3. \* ARABIC </w:instrText>
      </w:r>
      <w:r w:rsidRPr="008C6E9F">
        <w:rPr>
          <w:rFonts w:ascii="Times New Roman" w:hAnsi="Times New Roman" w:cs="Times New Roman"/>
          <w:b/>
          <w:bCs/>
          <w:i w:val="0"/>
          <w:iCs w:val="0"/>
          <w:color w:val="auto"/>
          <w:sz w:val="24"/>
          <w:szCs w:val="24"/>
        </w:rPr>
        <w:fldChar w:fldCharType="separate"/>
      </w:r>
      <w:r w:rsidR="00DE3561">
        <w:rPr>
          <w:rFonts w:ascii="Times New Roman" w:hAnsi="Times New Roman" w:cs="Times New Roman"/>
          <w:b/>
          <w:bCs/>
          <w:i w:val="0"/>
          <w:iCs w:val="0"/>
          <w:noProof/>
          <w:color w:val="auto"/>
          <w:sz w:val="24"/>
          <w:szCs w:val="24"/>
        </w:rPr>
        <w:t>3</w:t>
      </w:r>
      <w:r w:rsidRPr="008C6E9F">
        <w:rPr>
          <w:rFonts w:ascii="Times New Roman" w:hAnsi="Times New Roman" w:cs="Times New Roman"/>
          <w:b/>
          <w:bCs/>
          <w:i w:val="0"/>
          <w:iCs w:val="0"/>
          <w:color w:val="auto"/>
          <w:sz w:val="24"/>
          <w:szCs w:val="24"/>
        </w:rPr>
        <w:fldChar w:fldCharType="end"/>
      </w:r>
      <w:r w:rsidRPr="008C6E9F">
        <w:rPr>
          <w:rFonts w:ascii="Times New Roman" w:hAnsi="Times New Roman" w:cs="Times New Roman"/>
          <w:b/>
          <w:bCs/>
          <w:i w:val="0"/>
          <w:iCs w:val="0"/>
          <w:color w:val="auto"/>
          <w:sz w:val="24"/>
          <w:szCs w:val="24"/>
        </w:rPr>
        <w:t xml:space="preserve"> </w:t>
      </w:r>
      <w:proofErr w:type="spellStart"/>
      <w:r w:rsidRPr="008C6E9F">
        <w:rPr>
          <w:rFonts w:ascii="Times New Roman" w:hAnsi="Times New Roman" w:cs="Times New Roman"/>
          <w:b/>
          <w:bCs/>
          <w:i w:val="0"/>
          <w:iCs w:val="0"/>
          <w:color w:val="auto"/>
          <w:sz w:val="24"/>
          <w:szCs w:val="24"/>
        </w:rPr>
        <w:t>Pengukuran</w:t>
      </w:r>
      <w:proofErr w:type="spellEnd"/>
      <w:r w:rsidRPr="008C6E9F">
        <w:rPr>
          <w:rFonts w:ascii="Times New Roman" w:hAnsi="Times New Roman" w:cs="Times New Roman"/>
          <w:b/>
          <w:bCs/>
          <w:i w:val="0"/>
          <w:iCs w:val="0"/>
          <w:color w:val="auto"/>
          <w:sz w:val="24"/>
          <w:szCs w:val="24"/>
        </w:rPr>
        <w:t xml:space="preserve"> Material Flow Cost Accounting</w:t>
      </w:r>
      <w:bookmarkEnd w:id="61"/>
    </w:p>
    <w:tbl>
      <w:tblPr>
        <w:tblStyle w:val="TableGrid"/>
        <w:tblW w:w="0" w:type="auto"/>
        <w:tblInd w:w="461" w:type="dxa"/>
        <w:tblLayout w:type="fixed"/>
        <w:tblLook w:val="04A0" w:firstRow="1" w:lastRow="0" w:firstColumn="1" w:lastColumn="0" w:noHBand="0" w:noVBand="1"/>
      </w:tblPr>
      <w:tblGrid>
        <w:gridCol w:w="1774"/>
        <w:gridCol w:w="1701"/>
        <w:gridCol w:w="1701"/>
      </w:tblGrid>
      <w:tr w:rsidR="00CD488C" w14:paraId="6AC6DB2E" w14:textId="77777777">
        <w:tc>
          <w:tcPr>
            <w:tcW w:w="1774" w:type="dxa"/>
          </w:tcPr>
          <w:p w14:paraId="15D97B45"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Variabel</w:t>
            </w:r>
            <w:proofErr w:type="spellEnd"/>
          </w:p>
        </w:tc>
        <w:tc>
          <w:tcPr>
            <w:tcW w:w="1701" w:type="dxa"/>
          </w:tcPr>
          <w:p w14:paraId="535AB75E"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Dimensi</w:t>
            </w:r>
            <w:proofErr w:type="spellEnd"/>
          </w:p>
        </w:tc>
        <w:tc>
          <w:tcPr>
            <w:tcW w:w="1701" w:type="dxa"/>
          </w:tcPr>
          <w:p w14:paraId="5A397EEB"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Ukuran</w:t>
            </w:r>
            <w:proofErr w:type="spellEnd"/>
            <w:r>
              <w:rPr>
                <w:rFonts w:ascii="Times New Roman" w:hAnsi="Times New Roman" w:cs="Times New Roman"/>
                <w:b/>
                <w:bCs/>
                <w:sz w:val="20"/>
                <w:szCs w:val="20"/>
              </w:rPr>
              <w:t xml:space="preserve"> </w:t>
            </w:r>
          </w:p>
        </w:tc>
      </w:tr>
      <w:tr w:rsidR="00CD488C" w14:paraId="2C93BC62" w14:textId="77777777">
        <w:tc>
          <w:tcPr>
            <w:tcW w:w="1774" w:type="dxa"/>
            <w:vMerge w:val="restart"/>
          </w:tcPr>
          <w:p w14:paraId="69D35D6F" w14:textId="77777777" w:rsidR="00CD488C" w:rsidRDefault="003C7CAD">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Material Flow Cost Accounting</w:t>
            </w:r>
          </w:p>
        </w:tc>
        <w:tc>
          <w:tcPr>
            <w:tcW w:w="1701" w:type="dxa"/>
          </w:tcPr>
          <w:p w14:paraId="6CB4508D" w14:textId="77777777" w:rsidR="00CD488C" w:rsidRDefault="003C7CAD">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Biaya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p>
        </w:tc>
        <w:tc>
          <w:tcPr>
            <w:tcW w:w="1701" w:type="dxa"/>
          </w:tcPr>
          <w:p w14:paraId="5C831A45"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Unit </w:t>
            </w:r>
            <w:proofErr w:type="spellStart"/>
            <w:r>
              <w:rPr>
                <w:rFonts w:ascii="Times New Roman" w:hAnsi="Times New Roman" w:cs="Times New Roman"/>
                <w:sz w:val="20"/>
                <w:szCs w:val="20"/>
              </w:rPr>
              <w:t>Moneter</w:t>
            </w:r>
            <w:proofErr w:type="spellEnd"/>
          </w:p>
        </w:tc>
      </w:tr>
      <w:tr w:rsidR="00CD488C" w14:paraId="4A05AF90" w14:textId="77777777">
        <w:tc>
          <w:tcPr>
            <w:tcW w:w="1774" w:type="dxa"/>
            <w:vMerge/>
          </w:tcPr>
          <w:p w14:paraId="3AAEC3FC" w14:textId="77777777" w:rsidR="00CD488C" w:rsidRDefault="00CD488C">
            <w:pPr>
              <w:spacing w:after="0" w:line="240" w:lineRule="auto"/>
              <w:jc w:val="both"/>
              <w:rPr>
                <w:rFonts w:ascii="Times New Roman" w:hAnsi="Times New Roman" w:cs="Times New Roman"/>
                <w:sz w:val="20"/>
                <w:szCs w:val="20"/>
              </w:rPr>
            </w:pPr>
          </w:p>
        </w:tc>
        <w:tc>
          <w:tcPr>
            <w:tcW w:w="1701" w:type="dxa"/>
          </w:tcPr>
          <w:p w14:paraId="5DA15FDB"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Hasil </w:t>
            </w:r>
            <w:proofErr w:type="spellStart"/>
            <w:r>
              <w:rPr>
                <w:rFonts w:ascii="Times New Roman" w:hAnsi="Times New Roman" w:cs="Times New Roman"/>
                <w:sz w:val="20"/>
                <w:szCs w:val="20"/>
              </w:rPr>
              <w:t>Produksi</w:t>
            </w:r>
            <w:proofErr w:type="spellEnd"/>
          </w:p>
        </w:tc>
        <w:tc>
          <w:tcPr>
            <w:tcW w:w="1701" w:type="dxa"/>
          </w:tcPr>
          <w:p w14:paraId="12E72F13"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Unit </w:t>
            </w:r>
            <w:proofErr w:type="spellStart"/>
            <w:r>
              <w:rPr>
                <w:rFonts w:ascii="Times New Roman" w:hAnsi="Times New Roman" w:cs="Times New Roman"/>
                <w:sz w:val="20"/>
                <w:szCs w:val="20"/>
              </w:rPr>
              <w:t>Moneter</w:t>
            </w:r>
            <w:proofErr w:type="spellEnd"/>
          </w:p>
        </w:tc>
      </w:tr>
    </w:tbl>
    <w:p w14:paraId="572D01FA" w14:textId="77777777" w:rsidR="00CD488C" w:rsidRDefault="003C7CAD">
      <w:pPr>
        <w:spacing w:after="0" w:line="240" w:lineRule="auto"/>
        <w:ind w:firstLine="357"/>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YmI0Zjc1MmMtZDA0Mi00ZTNmLTk2ZTctYTBlNjRjZjhjNWJmIiwicHJvcGVydGllcyI6eyJub3RlSW5kZXgiOjB9LCJpc0VkaXRlZCI6ZmFsc2UsIm1hbnVhbE92ZXJyaWRlIjp7ImNpdGVwcm9jVGV4dCI6IihNYXJvdGEsIDIwMTdhKSIsImlzTWFudWFsbHlPdmVycmlkZGVuIjpmYWxzZSwibWFudWFsT3ZlcnJpZGVUZXh0Ijoi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2062470109"/>
          <w:placeholder>
            <w:docPart w:val="DefaultPlaceholder_-1854013440"/>
          </w:placeholder>
        </w:sdtPr>
        <w:sdtEndPr>
          <w:rPr>
            <w:i w:val="0"/>
            <w:iCs w:val="0"/>
          </w:rPr>
        </w:sdtEndPr>
        <w:sdtContent>
          <w:r>
            <w:rPr>
              <w:rFonts w:ascii="Times New Roman" w:hAnsi="Times New Roman" w:cs="Times New Roman"/>
              <w:color w:val="000000"/>
            </w:rPr>
            <w:t>(</w:t>
          </w:r>
          <w:proofErr w:type="spellStart"/>
          <w:r>
            <w:rPr>
              <w:rFonts w:ascii="Times New Roman" w:hAnsi="Times New Roman" w:cs="Times New Roman"/>
              <w:color w:val="000000"/>
            </w:rPr>
            <w:t>Marota</w:t>
          </w:r>
          <w:proofErr w:type="spellEnd"/>
          <w:r>
            <w:rPr>
              <w:rFonts w:ascii="Times New Roman" w:hAnsi="Times New Roman" w:cs="Times New Roman"/>
              <w:color w:val="000000"/>
            </w:rPr>
            <w:t>, 2017</w:t>
          </w:r>
        </w:sdtContent>
      </w:sdt>
    </w:p>
    <w:p w14:paraId="74B1A56A" w14:textId="77777777" w:rsidR="00CD488C" w:rsidRDefault="00CD488C">
      <w:pPr>
        <w:spacing w:after="0" w:line="240" w:lineRule="auto"/>
        <w:jc w:val="both"/>
        <w:rPr>
          <w:rFonts w:ascii="Times New Roman" w:hAnsi="Times New Roman" w:cs="Times New Roman"/>
          <w:i/>
          <w:iCs/>
          <w:sz w:val="24"/>
          <w:szCs w:val="24"/>
        </w:rPr>
      </w:pPr>
    </w:p>
    <w:p w14:paraId="5E23CC4A" w14:textId="77777777" w:rsidR="00CD488C" w:rsidRDefault="003C7CAD">
      <w:pPr>
        <w:pStyle w:val="ListParagraph"/>
        <w:numPr>
          <w:ilvl w:val="0"/>
          <w:numId w:val="12"/>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p>
    <w:p w14:paraId="1E612B98" w14:textId="77777777" w:rsidR="00CD488C" w:rsidRDefault="003C7CAD">
      <w:pPr>
        <w:pStyle w:val="ListParagraph"/>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overhead</w:t>
      </w:r>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0D2319A" w14:textId="77777777" w:rsidR="00CD488C" w:rsidRDefault="003C7CAD">
      <w:pPr>
        <w:pStyle w:val="ListParagraph"/>
        <w:spacing w:after="0" w:line="480" w:lineRule="auto"/>
        <w:ind w:left="426"/>
        <w:jc w:val="center"/>
        <w:rPr>
          <w:rFonts w:ascii="Times New Roman" w:hAnsi="Times New Roman" w:cs="Times New Roman"/>
          <w:sz w:val="24"/>
          <w:szCs w:val="24"/>
        </w:rPr>
      </w:pPr>
      <w:r>
        <w:rPr>
          <w:rFonts w:ascii="Times New Roman" w:hAnsi="Times New Roman" w:cs="Times New Roman"/>
          <w:sz w:val="24"/>
          <w:szCs w:val="24"/>
        </w:rPr>
        <w:t>BP = BBB + BTKL + BOP</w:t>
      </w:r>
    </w:p>
    <w:p w14:paraId="6AC58A14" w14:textId="77777777" w:rsidR="00CD488C" w:rsidRDefault="003C7CAD">
      <w:pPr>
        <w:pStyle w:val="ListParagraph"/>
        <w:spacing w:after="0" w:line="480" w:lineRule="auto"/>
        <w:ind w:left="426"/>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p w14:paraId="374F16C1" w14:textId="77777777" w:rsidR="00CD488C" w:rsidRDefault="003C7CAD">
      <w:pPr>
        <w:pStyle w:val="ListParagraph"/>
        <w:spacing w:after="0" w:line="480" w:lineRule="auto"/>
        <w:ind w:left="426"/>
        <w:rPr>
          <w:rFonts w:ascii="Times New Roman" w:hAnsi="Times New Roman" w:cs="Times New Roman"/>
          <w:sz w:val="24"/>
          <w:szCs w:val="24"/>
        </w:rPr>
      </w:pPr>
      <w:r>
        <w:rPr>
          <w:rFonts w:ascii="Times New Roman" w:hAnsi="Times New Roman" w:cs="Times New Roman"/>
          <w:sz w:val="24"/>
          <w:szCs w:val="24"/>
        </w:rPr>
        <w:t>BP</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p>
    <w:p w14:paraId="7028BCC2" w14:textId="77777777" w:rsidR="00CD488C" w:rsidRDefault="003C7CAD">
      <w:pPr>
        <w:pStyle w:val="ListParagraph"/>
        <w:spacing w:after="0" w:line="480" w:lineRule="auto"/>
        <w:ind w:left="426"/>
        <w:rPr>
          <w:rFonts w:ascii="Times New Roman" w:hAnsi="Times New Roman" w:cs="Times New Roman"/>
          <w:sz w:val="24"/>
          <w:szCs w:val="24"/>
        </w:rPr>
      </w:pPr>
      <w:r>
        <w:rPr>
          <w:rFonts w:ascii="Times New Roman" w:hAnsi="Times New Roman" w:cs="Times New Roman"/>
          <w:sz w:val="24"/>
          <w:szCs w:val="24"/>
        </w:rPr>
        <w:t>BBB</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Bahan Baku</w:t>
      </w:r>
    </w:p>
    <w:p w14:paraId="65DE45BA" w14:textId="77777777" w:rsidR="00CD488C" w:rsidRDefault="003C7CAD">
      <w:pPr>
        <w:pStyle w:val="ListParagraph"/>
        <w:spacing w:after="0" w:line="480" w:lineRule="auto"/>
        <w:ind w:left="426"/>
        <w:rPr>
          <w:rFonts w:ascii="Times New Roman" w:hAnsi="Times New Roman" w:cs="Times New Roman"/>
          <w:sz w:val="24"/>
          <w:szCs w:val="24"/>
        </w:rPr>
      </w:pPr>
      <w:r>
        <w:rPr>
          <w:rFonts w:ascii="Times New Roman" w:hAnsi="Times New Roman" w:cs="Times New Roman"/>
          <w:sz w:val="24"/>
          <w:szCs w:val="24"/>
        </w:rPr>
        <w:t>BTK</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Tenaga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p>
    <w:p w14:paraId="1B25D61A" w14:textId="77777777" w:rsidR="00CD488C" w:rsidRDefault="003C7CAD">
      <w:pPr>
        <w:pStyle w:val="ListParagraph"/>
        <w:spacing w:after="0" w:line="480" w:lineRule="auto"/>
        <w:ind w:left="426"/>
        <w:rPr>
          <w:rFonts w:ascii="Times New Roman" w:hAnsi="Times New Roman" w:cs="Times New Roman"/>
          <w:sz w:val="24"/>
          <w:szCs w:val="24"/>
        </w:rPr>
      </w:pPr>
      <w:r>
        <w:rPr>
          <w:rFonts w:ascii="Times New Roman" w:hAnsi="Times New Roman" w:cs="Times New Roman"/>
          <w:sz w:val="24"/>
          <w:szCs w:val="24"/>
        </w:rPr>
        <w:t>BOP</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Overhead</w:t>
      </w:r>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p>
    <w:p w14:paraId="15935BA5" w14:textId="77777777" w:rsidR="00CD488C" w:rsidRDefault="003C7CAD">
      <w:pPr>
        <w:pStyle w:val="ListParagraph"/>
        <w:numPr>
          <w:ilvl w:val="0"/>
          <w:numId w:val="12"/>
        </w:numPr>
        <w:spacing w:after="0" w:line="480" w:lineRule="auto"/>
        <w:ind w:left="426"/>
        <w:rPr>
          <w:rFonts w:ascii="Times New Roman" w:hAnsi="Times New Roman" w:cs="Times New Roman"/>
          <w:sz w:val="24"/>
          <w:szCs w:val="24"/>
        </w:rPr>
      </w:pPr>
      <w:r>
        <w:rPr>
          <w:rFonts w:ascii="Times New Roman" w:hAnsi="Times New Roman" w:cs="Times New Roman"/>
          <w:sz w:val="24"/>
          <w:szCs w:val="24"/>
        </w:rPr>
        <w:t xml:space="preserve">Hasil/Nilai </w:t>
      </w:r>
      <w:proofErr w:type="spellStart"/>
      <w:r>
        <w:rPr>
          <w:rFonts w:ascii="Times New Roman" w:hAnsi="Times New Roman" w:cs="Times New Roman"/>
          <w:sz w:val="24"/>
          <w:szCs w:val="24"/>
        </w:rPr>
        <w:t>Produksi</w:t>
      </w:r>
      <w:proofErr w:type="spellEnd"/>
    </w:p>
    <w:p w14:paraId="512F8542" w14:textId="77777777" w:rsidR="00CD488C" w:rsidRDefault="003C7CAD">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Nilai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produsen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produksinya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tercantum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czNzgzNWYtYTkxMS00NTQ1LTgwM2YtMzZlODE3ODFmMGM1IiwicHJvcGVydGllcyI6eyJub3RlSW5kZXgiOjB9LCJpc0VkaXRlZCI6ZmFsc2UsIm1hbnVhbE92ZXJyaWRlIjp7ImNpdGVwcm9jVGV4dCI6IihNYXJvdGEsIDIwMTdhKSIsImlzTWFudWFsbHlPdmVycmlkZGVuIjpmYWxzZSwibWFudWFsT3ZlcnJpZGVUZXh0Ijoi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357788196"/>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Marota</w:t>
          </w:r>
          <w:proofErr w:type="spellEnd"/>
          <w:r>
            <w:rPr>
              <w:rFonts w:ascii="Times New Roman" w:hAnsi="Times New Roman" w:cs="Times New Roman"/>
              <w:color w:val="000000"/>
              <w:sz w:val="24"/>
              <w:szCs w:val="24"/>
            </w:rPr>
            <w:t>, 2017)</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27181749" w14:textId="77777777" w:rsidR="00CD488C" w:rsidRDefault="003C7CAD">
      <w:pPr>
        <w:pStyle w:val="ListParagraph"/>
        <w:spacing w:after="0" w:line="480" w:lineRule="auto"/>
        <w:ind w:left="426"/>
        <w:jc w:val="center"/>
        <w:rPr>
          <w:rFonts w:ascii="Times New Roman" w:hAnsi="Times New Roman" w:cs="Times New Roman"/>
          <w:sz w:val="24"/>
          <w:szCs w:val="24"/>
        </w:rPr>
      </w:pPr>
      <w:r>
        <w:rPr>
          <w:rFonts w:ascii="Times New Roman" w:hAnsi="Times New Roman" w:cs="Times New Roman"/>
          <w:sz w:val="24"/>
          <w:szCs w:val="24"/>
        </w:rPr>
        <w:t xml:space="preserve">Nilai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 Hasil Unit </w:t>
      </w:r>
      <w:proofErr w:type="spellStart"/>
      <w:r>
        <w:rPr>
          <w:rFonts w:ascii="Times New Roman" w:hAnsi="Times New Roman" w:cs="Times New Roman"/>
          <w:sz w:val="24"/>
          <w:szCs w:val="24"/>
        </w:rPr>
        <w:t>Produksi</w:t>
      </w:r>
      <w:proofErr w:type="spellEnd"/>
    </w:p>
    <w:p w14:paraId="62420AFB" w14:textId="77777777" w:rsidR="00CD488C" w:rsidRDefault="003C7CAD">
      <w:pPr>
        <w:pStyle w:val="ListParagraph"/>
        <w:spacing w:after="0" w:line="480" w:lineRule="auto"/>
        <w:ind w:left="426"/>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p w14:paraId="1AAC399E" w14:textId="77777777" w:rsidR="00CD488C" w:rsidRDefault="003C7CAD">
      <w:pPr>
        <w:pStyle w:val="ListParagraph"/>
        <w:spacing w:after="0" w:line="480" w:lineRule="auto"/>
        <w:ind w:left="426"/>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rupiah (Rp)</w:t>
      </w:r>
    </w:p>
    <w:p w14:paraId="5C2B3498" w14:textId="77777777" w:rsidR="00CD488C" w:rsidRDefault="003C7CAD">
      <w:pPr>
        <w:pStyle w:val="BAB3"/>
        <w:spacing w:after="0"/>
      </w:pPr>
      <w:bookmarkStart w:id="62" w:name="_Toc192447043"/>
      <w:bookmarkStart w:id="63" w:name="_Toc200484718"/>
      <w:proofErr w:type="spellStart"/>
      <w:r>
        <w:t>Populasi</w:t>
      </w:r>
      <w:proofErr w:type="spellEnd"/>
      <w:r>
        <w:t xml:space="preserve"> dan Sampel</w:t>
      </w:r>
      <w:bookmarkEnd w:id="62"/>
      <w:bookmarkEnd w:id="63"/>
    </w:p>
    <w:p w14:paraId="008D8F07"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1. Metode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purposive sampling</w:t>
      </w:r>
      <w:r>
        <w:rPr>
          <w:rFonts w:ascii="Times New Roman" w:hAnsi="Times New Roman" w:cs="Times New Roman"/>
          <w:sz w:val="24"/>
          <w:szCs w:val="24"/>
        </w:rPr>
        <w:t xml:space="preserve">. Metode </w:t>
      </w:r>
      <w:r>
        <w:rPr>
          <w:rFonts w:ascii="Times New Roman" w:hAnsi="Times New Roman" w:cs="Times New Roman"/>
          <w:i/>
          <w:iCs/>
          <w:sz w:val="24"/>
          <w:szCs w:val="24"/>
        </w:rPr>
        <w:t xml:space="preserve">purposive sampling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
    <w:p w14:paraId="51B4B0EC"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purposive sampling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nonprobability sampling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BF41C1D" w14:textId="77777777" w:rsidR="00CD488C" w:rsidRDefault="003C7CAD">
      <w:pPr>
        <w:pStyle w:val="ListParagraph"/>
        <w:numPr>
          <w:ilvl w:val="0"/>
          <w:numId w:val="1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w:t>
      </w:r>
    </w:p>
    <w:p w14:paraId="7EE74352" w14:textId="77777777" w:rsidR="00CD488C" w:rsidRDefault="003C7CAD">
      <w:pPr>
        <w:pStyle w:val="ListParagraph"/>
        <w:numPr>
          <w:ilvl w:val="0"/>
          <w:numId w:val="1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w:t>
      </w:r>
    </w:p>
    <w:p w14:paraId="090EA93D" w14:textId="77777777" w:rsidR="00CD488C" w:rsidRDefault="003C7CAD">
      <w:pPr>
        <w:pStyle w:val="ListParagraph"/>
        <w:numPr>
          <w:ilvl w:val="0"/>
          <w:numId w:val="1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Perusahaan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w:t>
      </w:r>
    </w:p>
    <w:p w14:paraId="127F33CC" w14:textId="77777777" w:rsidR="00CD488C" w:rsidRDefault="003C7CAD">
      <w:pPr>
        <w:pStyle w:val="ListParagraph"/>
        <w:numPr>
          <w:ilvl w:val="0"/>
          <w:numId w:val="1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rupiah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w:t>
      </w:r>
    </w:p>
    <w:p w14:paraId="34F2DA26" w14:textId="77777777" w:rsidR="00CD488C" w:rsidRDefault="003C7CAD">
      <w:pPr>
        <w:pStyle w:val="ListParagraph"/>
        <w:numPr>
          <w:ilvl w:val="0"/>
          <w:numId w:val="1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w:t>
      </w:r>
    </w:p>
    <w:p w14:paraId="63A7B0C1" w14:textId="47E6605E" w:rsidR="00CD488C" w:rsidRPr="00DE3561" w:rsidRDefault="00DE3561" w:rsidP="00DE3561">
      <w:pPr>
        <w:pStyle w:val="Caption"/>
        <w:spacing w:after="0"/>
        <w:ind w:left="426"/>
        <w:jc w:val="both"/>
        <w:rPr>
          <w:rFonts w:ascii="Times New Roman" w:hAnsi="Times New Roman" w:cs="Times New Roman"/>
          <w:b/>
          <w:bCs/>
          <w:i w:val="0"/>
          <w:iCs w:val="0"/>
          <w:color w:val="auto"/>
          <w:sz w:val="32"/>
          <w:szCs w:val="32"/>
        </w:rPr>
      </w:pPr>
      <w:bookmarkStart w:id="64" w:name="_Toc200476534"/>
      <w:r w:rsidRPr="00DE3561">
        <w:rPr>
          <w:rFonts w:ascii="Times New Roman" w:hAnsi="Times New Roman" w:cs="Times New Roman"/>
          <w:b/>
          <w:bCs/>
          <w:i w:val="0"/>
          <w:iCs w:val="0"/>
          <w:color w:val="auto"/>
          <w:sz w:val="24"/>
          <w:szCs w:val="24"/>
        </w:rPr>
        <w:t xml:space="preserve">Tabel 3. </w:t>
      </w:r>
      <w:r w:rsidRPr="00DE3561">
        <w:rPr>
          <w:rFonts w:ascii="Times New Roman" w:hAnsi="Times New Roman" w:cs="Times New Roman"/>
          <w:b/>
          <w:bCs/>
          <w:i w:val="0"/>
          <w:iCs w:val="0"/>
          <w:color w:val="auto"/>
          <w:sz w:val="24"/>
          <w:szCs w:val="24"/>
        </w:rPr>
        <w:fldChar w:fldCharType="begin"/>
      </w:r>
      <w:r w:rsidRPr="00DE3561">
        <w:rPr>
          <w:rFonts w:ascii="Times New Roman" w:hAnsi="Times New Roman" w:cs="Times New Roman"/>
          <w:b/>
          <w:bCs/>
          <w:i w:val="0"/>
          <w:iCs w:val="0"/>
          <w:color w:val="auto"/>
          <w:sz w:val="24"/>
          <w:szCs w:val="24"/>
        </w:rPr>
        <w:instrText xml:space="preserve"> SEQ Tabel_3. \* ARABIC </w:instrText>
      </w:r>
      <w:r w:rsidRPr="00DE3561">
        <w:rPr>
          <w:rFonts w:ascii="Times New Roman" w:hAnsi="Times New Roman" w:cs="Times New Roman"/>
          <w:b/>
          <w:bCs/>
          <w:i w:val="0"/>
          <w:iCs w:val="0"/>
          <w:color w:val="auto"/>
          <w:sz w:val="24"/>
          <w:szCs w:val="24"/>
        </w:rPr>
        <w:fldChar w:fldCharType="separate"/>
      </w:r>
      <w:r w:rsidRPr="00DE3561">
        <w:rPr>
          <w:rFonts w:ascii="Times New Roman" w:hAnsi="Times New Roman" w:cs="Times New Roman"/>
          <w:b/>
          <w:bCs/>
          <w:i w:val="0"/>
          <w:iCs w:val="0"/>
          <w:noProof/>
          <w:color w:val="auto"/>
          <w:sz w:val="24"/>
          <w:szCs w:val="24"/>
        </w:rPr>
        <w:t>4</w:t>
      </w:r>
      <w:r w:rsidRPr="00DE3561">
        <w:rPr>
          <w:rFonts w:ascii="Times New Roman" w:hAnsi="Times New Roman" w:cs="Times New Roman"/>
          <w:b/>
          <w:bCs/>
          <w:i w:val="0"/>
          <w:iCs w:val="0"/>
          <w:color w:val="auto"/>
          <w:sz w:val="24"/>
          <w:szCs w:val="24"/>
        </w:rPr>
        <w:fldChar w:fldCharType="end"/>
      </w:r>
      <w:r w:rsidRPr="00DE3561">
        <w:rPr>
          <w:rFonts w:ascii="Times New Roman" w:hAnsi="Times New Roman" w:cs="Times New Roman"/>
          <w:b/>
          <w:bCs/>
          <w:i w:val="0"/>
          <w:iCs w:val="0"/>
          <w:color w:val="auto"/>
          <w:sz w:val="24"/>
          <w:szCs w:val="24"/>
        </w:rPr>
        <w:t xml:space="preserve"> </w:t>
      </w:r>
      <w:proofErr w:type="spellStart"/>
      <w:r w:rsidRPr="00DE3561">
        <w:rPr>
          <w:rFonts w:ascii="Times New Roman" w:hAnsi="Times New Roman" w:cs="Times New Roman"/>
          <w:b/>
          <w:bCs/>
          <w:i w:val="0"/>
          <w:iCs w:val="0"/>
          <w:color w:val="auto"/>
          <w:sz w:val="24"/>
          <w:szCs w:val="24"/>
        </w:rPr>
        <w:t>Kriteria</w:t>
      </w:r>
      <w:proofErr w:type="spellEnd"/>
      <w:r w:rsidRPr="00DE3561">
        <w:rPr>
          <w:rFonts w:ascii="Times New Roman" w:hAnsi="Times New Roman" w:cs="Times New Roman"/>
          <w:b/>
          <w:bCs/>
          <w:i w:val="0"/>
          <w:iCs w:val="0"/>
          <w:color w:val="auto"/>
          <w:sz w:val="24"/>
          <w:szCs w:val="24"/>
        </w:rPr>
        <w:t xml:space="preserve"> Sampel Penelitian</w:t>
      </w:r>
      <w:bookmarkEnd w:id="64"/>
    </w:p>
    <w:tbl>
      <w:tblPr>
        <w:tblStyle w:val="TableGrid"/>
        <w:tblW w:w="0" w:type="auto"/>
        <w:tblInd w:w="461" w:type="dxa"/>
        <w:tblLayout w:type="fixed"/>
        <w:tblLook w:val="04A0" w:firstRow="1" w:lastRow="0" w:firstColumn="1" w:lastColumn="0" w:noHBand="0" w:noVBand="1"/>
      </w:tblPr>
      <w:tblGrid>
        <w:gridCol w:w="923"/>
        <w:gridCol w:w="5528"/>
        <w:gridCol w:w="1418"/>
      </w:tblGrid>
      <w:tr w:rsidR="00CD488C" w14:paraId="04A2D1F1" w14:textId="77777777">
        <w:tc>
          <w:tcPr>
            <w:tcW w:w="923" w:type="dxa"/>
          </w:tcPr>
          <w:p w14:paraId="3334CADC" w14:textId="77777777" w:rsidR="00CD488C" w:rsidRDefault="003C7CA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No</w:t>
            </w:r>
          </w:p>
        </w:tc>
        <w:tc>
          <w:tcPr>
            <w:tcW w:w="5528" w:type="dxa"/>
          </w:tcPr>
          <w:p w14:paraId="0B571F3C"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Kriteria</w:t>
            </w:r>
            <w:proofErr w:type="spellEnd"/>
          </w:p>
        </w:tc>
        <w:tc>
          <w:tcPr>
            <w:tcW w:w="1418" w:type="dxa"/>
          </w:tcPr>
          <w:p w14:paraId="2855F4F3" w14:textId="77777777" w:rsidR="00CD488C" w:rsidRDefault="003C7CA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Jumlah</w:t>
            </w:r>
            <w:proofErr w:type="spellEnd"/>
            <w:r>
              <w:rPr>
                <w:rFonts w:ascii="Times New Roman" w:hAnsi="Times New Roman" w:cs="Times New Roman"/>
                <w:b/>
                <w:bCs/>
                <w:sz w:val="20"/>
                <w:szCs w:val="20"/>
              </w:rPr>
              <w:t xml:space="preserve"> </w:t>
            </w:r>
          </w:p>
        </w:tc>
      </w:tr>
      <w:tr w:rsidR="00CD488C" w14:paraId="2D81BBD7" w14:textId="77777777">
        <w:tc>
          <w:tcPr>
            <w:tcW w:w="923" w:type="dxa"/>
          </w:tcPr>
          <w:p w14:paraId="755CBED9" w14:textId="77777777" w:rsidR="00CD488C" w:rsidRDefault="00CD488C">
            <w:pPr>
              <w:pStyle w:val="ListParagraph"/>
              <w:numPr>
                <w:ilvl w:val="0"/>
                <w:numId w:val="14"/>
              </w:numPr>
              <w:spacing w:after="0" w:line="240" w:lineRule="auto"/>
              <w:jc w:val="center"/>
              <w:rPr>
                <w:rFonts w:ascii="Times New Roman" w:hAnsi="Times New Roman" w:cs="Times New Roman"/>
                <w:sz w:val="20"/>
                <w:szCs w:val="20"/>
              </w:rPr>
            </w:pPr>
          </w:p>
        </w:tc>
        <w:tc>
          <w:tcPr>
            <w:tcW w:w="5528" w:type="dxa"/>
          </w:tcPr>
          <w:p w14:paraId="021282CC"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terdaftar</w:t>
            </w:r>
            <w:proofErr w:type="spellEnd"/>
            <w:r>
              <w:rPr>
                <w:rFonts w:ascii="Times New Roman" w:hAnsi="Times New Roman" w:cs="Times New Roman"/>
                <w:sz w:val="20"/>
                <w:szCs w:val="20"/>
              </w:rPr>
              <w:t xml:space="preserve"> di Bursa </w:t>
            </w:r>
            <w:proofErr w:type="spellStart"/>
            <w:r>
              <w:rPr>
                <w:rFonts w:ascii="Times New Roman" w:hAnsi="Times New Roman" w:cs="Times New Roman"/>
                <w:sz w:val="20"/>
                <w:szCs w:val="20"/>
              </w:rPr>
              <w:t>Efek</w:t>
            </w:r>
            <w:proofErr w:type="spellEnd"/>
            <w:r>
              <w:rPr>
                <w:rFonts w:ascii="Times New Roman" w:hAnsi="Times New Roman" w:cs="Times New Roman"/>
                <w:sz w:val="20"/>
                <w:szCs w:val="20"/>
              </w:rPr>
              <w:t xml:space="preserve"> Indonesia </w:t>
            </w:r>
            <w:proofErr w:type="spellStart"/>
            <w:r>
              <w:rPr>
                <w:rFonts w:ascii="Times New Roman" w:hAnsi="Times New Roman" w:cs="Times New Roman"/>
                <w:sz w:val="20"/>
                <w:szCs w:val="20"/>
              </w:rPr>
              <w:t>selama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periode</w:t>
            </w:r>
            <w:proofErr w:type="spellEnd"/>
            <w:r>
              <w:rPr>
                <w:rFonts w:ascii="Times New Roman" w:hAnsi="Times New Roman" w:cs="Times New Roman"/>
                <w:sz w:val="20"/>
                <w:szCs w:val="20"/>
              </w:rPr>
              <w:t xml:space="preserve"> 2021-2023.</w:t>
            </w:r>
          </w:p>
        </w:tc>
        <w:tc>
          <w:tcPr>
            <w:tcW w:w="1418" w:type="dxa"/>
          </w:tcPr>
          <w:p w14:paraId="1B30783F"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w:t>
            </w:r>
          </w:p>
        </w:tc>
      </w:tr>
      <w:tr w:rsidR="00CD488C" w14:paraId="3246CC4B" w14:textId="77777777">
        <w:trPr>
          <w:trHeight w:val="480"/>
        </w:trPr>
        <w:tc>
          <w:tcPr>
            <w:tcW w:w="923" w:type="dxa"/>
          </w:tcPr>
          <w:p w14:paraId="6510055D" w14:textId="77777777" w:rsidR="00CD488C" w:rsidRDefault="00CD488C">
            <w:pPr>
              <w:pStyle w:val="ListParagraph"/>
              <w:numPr>
                <w:ilvl w:val="0"/>
                <w:numId w:val="14"/>
              </w:numPr>
              <w:spacing w:after="0" w:line="240" w:lineRule="auto"/>
              <w:jc w:val="center"/>
              <w:rPr>
                <w:rFonts w:ascii="Times New Roman" w:hAnsi="Times New Roman" w:cs="Times New Roman"/>
                <w:sz w:val="20"/>
                <w:szCs w:val="20"/>
              </w:rPr>
            </w:pPr>
          </w:p>
        </w:tc>
        <w:tc>
          <w:tcPr>
            <w:tcW w:w="5528" w:type="dxa"/>
          </w:tcPr>
          <w:p w14:paraId="32AAADF5"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menerbitkan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laporan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keuangan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periode</w:t>
            </w:r>
            <w:proofErr w:type="spellEnd"/>
            <w:r>
              <w:rPr>
                <w:rFonts w:ascii="Times New Roman" w:hAnsi="Times New Roman" w:cs="Times New Roman"/>
                <w:sz w:val="20"/>
                <w:szCs w:val="20"/>
              </w:rPr>
              <w:t xml:space="preserve"> 2021-2023.</w:t>
            </w:r>
          </w:p>
        </w:tc>
        <w:tc>
          <w:tcPr>
            <w:tcW w:w="1418" w:type="dxa"/>
          </w:tcPr>
          <w:p w14:paraId="58E05C6E"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D488C" w14:paraId="1C27C9B9" w14:textId="77777777">
        <w:trPr>
          <w:trHeight w:val="440"/>
        </w:trPr>
        <w:tc>
          <w:tcPr>
            <w:tcW w:w="923" w:type="dxa"/>
          </w:tcPr>
          <w:p w14:paraId="6118150A" w14:textId="77777777" w:rsidR="00CD488C" w:rsidRDefault="00CD488C">
            <w:pPr>
              <w:pStyle w:val="ListParagraph"/>
              <w:numPr>
                <w:ilvl w:val="0"/>
                <w:numId w:val="14"/>
              </w:numPr>
              <w:spacing w:after="0" w:line="240" w:lineRule="auto"/>
              <w:jc w:val="center"/>
              <w:rPr>
                <w:rFonts w:ascii="Times New Roman" w:hAnsi="Times New Roman" w:cs="Times New Roman"/>
                <w:sz w:val="20"/>
                <w:szCs w:val="20"/>
              </w:rPr>
            </w:pPr>
          </w:p>
        </w:tc>
        <w:tc>
          <w:tcPr>
            <w:tcW w:w="5528" w:type="dxa"/>
          </w:tcPr>
          <w:p w14:paraId="73EBF885"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menerbitkan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laporan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keberlanjutan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periode</w:t>
            </w:r>
            <w:proofErr w:type="spellEnd"/>
            <w:r>
              <w:rPr>
                <w:rFonts w:ascii="Times New Roman" w:hAnsi="Times New Roman" w:cs="Times New Roman"/>
                <w:sz w:val="20"/>
                <w:szCs w:val="20"/>
              </w:rPr>
              <w:t xml:space="preserve"> 2021-2023.</w:t>
            </w:r>
          </w:p>
        </w:tc>
        <w:tc>
          <w:tcPr>
            <w:tcW w:w="1418" w:type="dxa"/>
          </w:tcPr>
          <w:p w14:paraId="3EAA08FE"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CD488C" w14:paraId="46224A0C" w14:textId="77777777">
        <w:tc>
          <w:tcPr>
            <w:tcW w:w="923" w:type="dxa"/>
          </w:tcPr>
          <w:p w14:paraId="3D7282B1" w14:textId="77777777" w:rsidR="00CD488C" w:rsidRDefault="00CD488C">
            <w:pPr>
              <w:pStyle w:val="ListParagraph"/>
              <w:numPr>
                <w:ilvl w:val="0"/>
                <w:numId w:val="14"/>
              </w:numPr>
              <w:spacing w:after="0" w:line="240" w:lineRule="auto"/>
              <w:jc w:val="center"/>
              <w:rPr>
                <w:rFonts w:ascii="Times New Roman" w:hAnsi="Times New Roman" w:cs="Times New Roman"/>
                <w:sz w:val="20"/>
                <w:szCs w:val="20"/>
              </w:rPr>
            </w:pPr>
          </w:p>
        </w:tc>
        <w:tc>
          <w:tcPr>
            <w:tcW w:w="5528" w:type="dxa"/>
          </w:tcPr>
          <w:p w14:paraId="6D0C9AE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rupiah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mata</w:t>
            </w:r>
            <w:proofErr w:type="spellEnd"/>
            <w:r>
              <w:rPr>
                <w:rFonts w:ascii="Times New Roman" w:hAnsi="Times New Roman" w:cs="Times New Roman"/>
                <w:sz w:val="20"/>
                <w:szCs w:val="20"/>
              </w:rPr>
              <w:t xml:space="preserve"> uang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pelaporan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keuangan</w:t>
            </w:r>
            <w:proofErr w:type="spellEnd"/>
            <w:r>
              <w:rPr>
                <w:rFonts w:ascii="Times New Roman" w:hAnsi="Times New Roman" w:cs="Times New Roman"/>
                <w:sz w:val="20"/>
                <w:szCs w:val="20"/>
              </w:rPr>
              <w:t>.</w:t>
            </w:r>
          </w:p>
        </w:tc>
        <w:tc>
          <w:tcPr>
            <w:tcW w:w="1418" w:type="dxa"/>
          </w:tcPr>
          <w:p w14:paraId="179EE776"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CD488C" w14:paraId="22CED74F" w14:textId="77777777">
        <w:trPr>
          <w:trHeight w:val="499"/>
        </w:trPr>
        <w:tc>
          <w:tcPr>
            <w:tcW w:w="923" w:type="dxa"/>
          </w:tcPr>
          <w:p w14:paraId="2C7F8055" w14:textId="77777777" w:rsidR="00CD488C" w:rsidRDefault="00CD488C">
            <w:pPr>
              <w:pStyle w:val="ListParagraph"/>
              <w:numPr>
                <w:ilvl w:val="0"/>
                <w:numId w:val="14"/>
              </w:numPr>
              <w:spacing w:after="0" w:line="240" w:lineRule="auto"/>
              <w:jc w:val="center"/>
              <w:rPr>
                <w:rFonts w:ascii="Times New Roman" w:hAnsi="Times New Roman" w:cs="Times New Roman"/>
                <w:sz w:val="20"/>
                <w:szCs w:val="20"/>
              </w:rPr>
            </w:pPr>
          </w:p>
        </w:tc>
        <w:tc>
          <w:tcPr>
            <w:tcW w:w="5528" w:type="dxa"/>
          </w:tcPr>
          <w:p w14:paraId="326B0BC8"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dasar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kimia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mempunyai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biaya-biaya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selama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periode</w:t>
            </w:r>
            <w:proofErr w:type="spellEnd"/>
            <w:r>
              <w:rPr>
                <w:rFonts w:ascii="Times New Roman" w:hAnsi="Times New Roman" w:cs="Times New Roman"/>
                <w:sz w:val="20"/>
                <w:szCs w:val="20"/>
              </w:rPr>
              <w:t xml:space="preserve"> 2021-2023.</w:t>
            </w:r>
          </w:p>
        </w:tc>
        <w:tc>
          <w:tcPr>
            <w:tcW w:w="1418" w:type="dxa"/>
          </w:tcPr>
          <w:p w14:paraId="4FAFB566"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D488C" w14:paraId="56830988" w14:textId="77777777">
        <w:trPr>
          <w:trHeight w:val="274"/>
        </w:trPr>
        <w:tc>
          <w:tcPr>
            <w:tcW w:w="923" w:type="dxa"/>
          </w:tcPr>
          <w:p w14:paraId="7426AF96" w14:textId="77777777" w:rsidR="00CD488C" w:rsidRDefault="00CD488C">
            <w:pPr>
              <w:spacing w:after="0" w:line="240" w:lineRule="auto"/>
              <w:rPr>
                <w:rFonts w:ascii="Times New Roman" w:hAnsi="Times New Roman" w:cs="Times New Roman"/>
                <w:sz w:val="20"/>
                <w:szCs w:val="20"/>
              </w:rPr>
            </w:pPr>
          </w:p>
        </w:tc>
        <w:tc>
          <w:tcPr>
            <w:tcW w:w="5528" w:type="dxa"/>
          </w:tcPr>
          <w:p w14:paraId="0B2B0F0C"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Total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sampel</w:t>
            </w:r>
            <w:proofErr w:type="spellEnd"/>
          </w:p>
        </w:tc>
        <w:tc>
          <w:tcPr>
            <w:tcW w:w="1418" w:type="dxa"/>
          </w:tcPr>
          <w:p w14:paraId="0DECF516"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r>
      <w:tr w:rsidR="00CD488C" w14:paraId="2383840F" w14:textId="77777777">
        <w:trPr>
          <w:trHeight w:val="277"/>
        </w:trPr>
        <w:tc>
          <w:tcPr>
            <w:tcW w:w="923" w:type="dxa"/>
          </w:tcPr>
          <w:p w14:paraId="7C119D9D" w14:textId="77777777" w:rsidR="00CD488C" w:rsidRDefault="00CD488C">
            <w:pPr>
              <w:spacing w:after="0" w:line="240" w:lineRule="auto"/>
              <w:rPr>
                <w:rFonts w:ascii="Times New Roman" w:hAnsi="Times New Roman" w:cs="Times New Roman"/>
                <w:sz w:val="20"/>
                <w:szCs w:val="20"/>
              </w:rPr>
            </w:pPr>
          </w:p>
        </w:tc>
        <w:tc>
          <w:tcPr>
            <w:tcW w:w="5528" w:type="dxa"/>
          </w:tcPr>
          <w:p w14:paraId="4AD88FDD" w14:textId="77777777" w:rsidR="00CD488C" w:rsidRDefault="003C7CA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p>
        </w:tc>
        <w:tc>
          <w:tcPr>
            <w:tcW w:w="1418" w:type="dxa"/>
          </w:tcPr>
          <w:p w14:paraId="7113E6A0"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D488C" w14:paraId="2BD913A6" w14:textId="77777777">
        <w:trPr>
          <w:trHeight w:val="282"/>
        </w:trPr>
        <w:tc>
          <w:tcPr>
            <w:tcW w:w="923" w:type="dxa"/>
            <w:tcBorders>
              <w:bottom w:val="single" w:sz="4" w:space="0" w:color="000000"/>
            </w:tcBorders>
          </w:tcPr>
          <w:p w14:paraId="076DF7B6" w14:textId="77777777" w:rsidR="00CD488C" w:rsidRDefault="00CD488C">
            <w:pPr>
              <w:spacing w:after="0" w:line="240" w:lineRule="auto"/>
              <w:rPr>
                <w:rFonts w:ascii="Times New Roman" w:hAnsi="Times New Roman" w:cs="Times New Roman"/>
                <w:sz w:val="20"/>
                <w:szCs w:val="20"/>
              </w:rPr>
            </w:pPr>
          </w:p>
        </w:tc>
        <w:tc>
          <w:tcPr>
            <w:tcW w:w="5528" w:type="dxa"/>
            <w:tcBorders>
              <w:bottom w:val="single" w:sz="4" w:space="0" w:color="000000"/>
            </w:tcBorders>
          </w:tcPr>
          <w:p w14:paraId="20C4C6CD"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Total data </w:t>
            </w:r>
            <w:proofErr w:type="spellStart"/>
            <w:r>
              <w:rPr>
                <w:rFonts w:ascii="Times New Roman" w:hAnsi="Times New Roman" w:cs="Times New Roman"/>
                <w:sz w:val="20"/>
                <w:szCs w:val="20"/>
              </w:rPr>
              <w:t>pengamatan</w:t>
            </w:r>
            <w:proofErr w:type="spellEnd"/>
          </w:p>
        </w:tc>
        <w:tc>
          <w:tcPr>
            <w:tcW w:w="1418" w:type="dxa"/>
            <w:tcBorders>
              <w:bottom w:val="single" w:sz="4" w:space="0" w:color="000000"/>
            </w:tcBorders>
          </w:tcPr>
          <w:p w14:paraId="380B7D77"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r>
    </w:tbl>
    <w:p w14:paraId="41D3A3D7" w14:textId="77777777" w:rsidR="00CD488C" w:rsidRDefault="003C7CAD">
      <w:pPr>
        <w:spacing w:after="0" w:line="240" w:lineRule="auto"/>
        <w:ind w:firstLine="426"/>
        <w:jc w:val="both"/>
        <w:rPr>
          <w:rFonts w:ascii="Times New Roman" w:hAnsi="Times New Roman" w:cs="Times New Roman"/>
          <w:color w:val="000000"/>
        </w:rPr>
      </w:pPr>
      <w:proofErr w:type="spellStart"/>
      <w:r>
        <w:rPr>
          <w:rFonts w:ascii="Times New Roman" w:hAnsi="Times New Roman" w:cs="Times New Roman"/>
          <w:i/>
          <w:iCs/>
        </w:rPr>
        <w:t>Sumber</w:t>
      </w:r>
      <w:proofErr w:type="spellEnd"/>
      <w:r>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"/>
          <w:id w:val="-1776860151"/>
          <w:placeholder>
            <w:docPart w:val="DefaultPlaceholder_-1854013440"/>
          </w:placeholder>
        </w:sdtPr>
        <w:sdtEndPr>
          <w:rPr>
            <w:i w:val="0"/>
            <w:iCs w:val="0"/>
          </w:rPr>
        </w:sdtEndPr>
        <w:sdtContent>
          <w:r>
            <w:rPr>
              <w:rFonts w:ascii="Times New Roman" w:hAnsi="Times New Roman" w:cs="Times New Roman"/>
              <w:color w:val="000000"/>
            </w:rPr>
            <w:t>(</w:t>
          </w:r>
          <w:proofErr w:type="spellStart"/>
          <w:r>
            <w:rPr>
              <w:rFonts w:ascii="Times New Roman" w:hAnsi="Times New Roman" w:cs="Times New Roman"/>
              <w:color w:val="000000"/>
            </w:rPr>
            <w:t>Marota</w:t>
          </w:r>
          <w:proofErr w:type="spellEnd"/>
          <w:r>
            <w:rPr>
              <w:rFonts w:ascii="Times New Roman" w:hAnsi="Times New Roman" w:cs="Times New Roman"/>
              <w:color w:val="000000"/>
            </w:rPr>
            <w:t>, 2017)</w:t>
          </w:r>
        </w:sdtContent>
      </w:sdt>
    </w:p>
    <w:p w14:paraId="6F415574" w14:textId="77777777" w:rsidR="00CD488C" w:rsidRDefault="00CD488C">
      <w:pPr>
        <w:spacing w:after="0" w:line="240" w:lineRule="auto"/>
        <w:ind w:firstLine="426"/>
        <w:jc w:val="both"/>
        <w:rPr>
          <w:rFonts w:ascii="Times New Roman" w:hAnsi="Times New Roman" w:cs="Times New Roman"/>
          <w:i/>
          <w:iCs/>
        </w:rPr>
      </w:pPr>
    </w:p>
    <w:p w14:paraId="387847FD" w14:textId="77777777" w:rsidR="00CD488C" w:rsidRDefault="003C7CAD">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2) dan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total data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102 data. </w:t>
      </w:r>
    </w:p>
    <w:p w14:paraId="796E90B2" w14:textId="77777777" w:rsidR="00CD488C" w:rsidRDefault="003C7CAD">
      <w:pPr>
        <w:pStyle w:val="BAB3"/>
        <w:spacing w:after="0"/>
      </w:pPr>
      <w:bookmarkStart w:id="65" w:name="_Toc192447044"/>
      <w:bookmarkStart w:id="66" w:name="_Toc200484719"/>
      <w:r>
        <w:t xml:space="preserve">Jenis dan </w:t>
      </w:r>
      <w:proofErr w:type="spellStart"/>
      <w:r>
        <w:t>Sumber</w:t>
      </w:r>
      <w:proofErr w:type="spellEnd"/>
      <w:r>
        <w:t xml:space="preserve"> Data</w:t>
      </w:r>
      <w:bookmarkEnd w:id="65"/>
      <w:bookmarkEnd w:id="66"/>
    </w:p>
    <w:p w14:paraId="21B1EA10"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di mana data-data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angka-angka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Indonesia,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dipublikasikan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situs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di </w:t>
      </w:r>
      <w:hyperlink r:id="rId19" w:history="1">
        <w:r>
          <w:rPr>
            <w:rStyle w:val="Hyperlink"/>
            <w:rFonts w:ascii="Times New Roman" w:hAnsi="Times New Roman" w:cs="Times New Roman"/>
            <w:sz w:val="24"/>
            <w:szCs w:val="24"/>
          </w:rPr>
          <w:t>www.idx.co.id</w:t>
        </w:r>
      </w:hyperlink>
      <w:r>
        <w:rPr>
          <w:rFonts w:ascii="Times New Roman" w:hAnsi="Times New Roman" w:cs="Times New Roman"/>
          <w:sz w:val="24"/>
          <w:szCs w:val="24"/>
        </w:rPr>
        <w:t xml:space="preserve">, </w:t>
      </w:r>
      <w:hyperlink r:id="rId20" w:history="1">
        <w:r>
          <w:rPr>
            <w:rStyle w:val="Hyperlink"/>
            <w:rFonts w:ascii="Times New Roman" w:hAnsi="Times New Roman" w:cs="Times New Roman"/>
            <w:sz w:val="24"/>
            <w:szCs w:val="24"/>
          </w:rPr>
          <w:t>www.idnfinancial.com</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situs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416D22C8" w14:textId="77777777" w:rsidR="00CD488C" w:rsidRDefault="003C7CAD">
      <w:pPr>
        <w:pStyle w:val="BAB3"/>
        <w:spacing w:after="0"/>
      </w:pPr>
      <w:bookmarkStart w:id="67" w:name="_Toc192447045"/>
      <w:bookmarkStart w:id="68" w:name="_Toc200484720"/>
      <w:r>
        <w:t xml:space="preserve">Metode </w:t>
      </w:r>
      <w:proofErr w:type="spellStart"/>
      <w:r>
        <w:t>Pengumpulan</w:t>
      </w:r>
      <w:proofErr w:type="spellEnd"/>
      <w:r>
        <w:t xml:space="preserve"> Data</w:t>
      </w:r>
      <w:bookmarkEnd w:id="67"/>
      <w:bookmarkEnd w:id="68"/>
    </w:p>
    <w:p w14:paraId="12DC2AA0"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dipublikasikan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 pada situs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p>
    <w:p w14:paraId="235BF90B" w14:textId="77777777" w:rsidR="00CD488C" w:rsidRDefault="003C7CAD">
      <w:pPr>
        <w:pStyle w:val="BAB3"/>
        <w:spacing w:after="0"/>
      </w:pPr>
      <w:bookmarkStart w:id="69" w:name="_Toc192447046"/>
      <w:bookmarkStart w:id="70" w:name="_Toc200484721"/>
      <w:r>
        <w:t xml:space="preserve">Alat </w:t>
      </w:r>
      <w:proofErr w:type="spellStart"/>
      <w:r>
        <w:t>Analisis</w:t>
      </w:r>
      <w:proofErr w:type="spellEnd"/>
      <w:r>
        <w:t xml:space="preserve"> Data</w:t>
      </w:r>
      <w:bookmarkEnd w:id="69"/>
      <w:bookmarkEnd w:id="70"/>
    </w:p>
    <w:p w14:paraId="1A6DE853" w14:textId="77777777" w:rsidR="00CD488C" w:rsidRDefault="003C7CAD">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Pada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akrual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pada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data </w:t>
      </w:r>
      <w:r>
        <w:rPr>
          <w:rFonts w:ascii="Times New Roman" w:hAnsi="Times New Roman" w:cs="Times New Roman"/>
          <w:i/>
          <w:iCs/>
          <w:sz w:val="24"/>
          <w:szCs w:val="24"/>
        </w:rPr>
        <w:t xml:space="preserve">cross-section </w:t>
      </w:r>
      <w:r>
        <w:rPr>
          <w:rFonts w:ascii="Times New Roman" w:hAnsi="Times New Roman" w:cs="Times New Roman"/>
          <w:sz w:val="24"/>
          <w:szCs w:val="24"/>
        </w:rPr>
        <w:t xml:space="preserve">dan data </w:t>
      </w:r>
      <w:r>
        <w:rPr>
          <w:rFonts w:ascii="Times New Roman" w:hAnsi="Times New Roman" w:cs="Times New Roman"/>
          <w:i/>
          <w:iCs/>
          <w:sz w:val="24"/>
          <w:szCs w:val="24"/>
        </w:rPr>
        <w:t>time series</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pengolah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versi</w:t>
      </w:r>
      <w:proofErr w:type="spellEnd"/>
      <w:r>
        <w:rPr>
          <w:rFonts w:ascii="Times New Roman" w:hAnsi="Times New Roman" w:cs="Times New Roman"/>
          <w:sz w:val="24"/>
          <w:szCs w:val="24"/>
        </w:rPr>
        <w:t xml:space="preserve"> 13.</w:t>
      </w:r>
    </w:p>
    <w:p w14:paraId="05767D04" w14:textId="77777777" w:rsidR="00CD488C" w:rsidRDefault="003C7CAD">
      <w:pPr>
        <w:pStyle w:val="SUBBAB3"/>
      </w:pPr>
      <w:bookmarkStart w:id="71" w:name="_Toc192447047"/>
      <w:bookmarkStart w:id="72" w:name="_Toc200484722"/>
      <w:proofErr w:type="spellStart"/>
      <w:r>
        <w:t>Statistik</w:t>
      </w:r>
      <w:proofErr w:type="spellEnd"/>
      <w:r>
        <w:t xml:space="preserve"> </w:t>
      </w:r>
      <w:proofErr w:type="spellStart"/>
      <w:r>
        <w:t>Deskriptif</w:t>
      </w:r>
      <w:bookmarkEnd w:id="71"/>
      <w:bookmarkEnd w:id="72"/>
      <w:proofErr w:type="spellEnd"/>
    </w:p>
    <w:p w14:paraId="2DA6B328" w14:textId="77777777" w:rsidR="00CD488C" w:rsidRDefault="003C7CAD">
      <w:pPr>
        <w:spacing w:after="0" w:line="480" w:lineRule="auto"/>
        <w:ind w:left="-11" w:firstLine="720"/>
        <w:jc w:val="both"/>
        <w:rPr>
          <w:rFonts w:ascii="Times New Roman" w:hAnsi="Times New Roman" w:cs="Times New Roman"/>
          <w:i/>
          <w:iCs/>
          <w:sz w:val="24"/>
          <w:szCs w:val="24"/>
        </w:rPr>
      </w:pP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Pr>
          <w:rFonts w:ascii="Times New Roman" w:hAnsi="Times New Roman" w:cs="Times New Roman"/>
          <w:sz w:val="24"/>
          <w:szCs w:val="24"/>
        </w:rPr>
        <w:t xml:space="preserve">), </w:t>
      </w:r>
      <w:r>
        <w:rPr>
          <w:rFonts w:ascii="Times New Roman" w:hAnsi="Times New Roman" w:cs="Times New Roman"/>
          <w:i/>
          <w:iCs/>
          <w:sz w:val="24"/>
          <w:szCs w:val="24"/>
        </w:rPr>
        <w:t>median</w:t>
      </w:r>
      <w:r>
        <w:rPr>
          <w:rFonts w:ascii="Times New Roman" w:hAnsi="Times New Roman" w:cs="Times New Roman"/>
          <w:sz w:val="24"/>
          <w:szCs w:val="24"/>
        </w:rPr>
        <w:t xml:space="preserve">, </w:t>
      </w:r>
      <w:r>
        <w:rPr>
          <w:rFonts w:ascii="Times New Roman" w:hAnsi="Times New Roman" w:cs="Times New Roman"/>
          <w:i/>
          <w:iCs/>
          <w:sz w:val="24"/>
          <w:szCs w:val="24"/>
        </w:rPr>
        <w:t>modus</w:t>
      </w:r>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dan minimum.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green accounting</w:t>
      </w:r>
      <w:r>
        <w:rPr>
          <w:rFonts w:ascii="Times New Roman" w:hAnsi="Times New Roman" w:cs="Times New Roman"/>
          <w:sz w:val="24"/>
          <w:szCs w:val="24"/>
        </w:rPr>
        <w:t xml:space="preserve">, </w:t>
      </w:r>
      <w:r>
        <w:rPr>
          <w:rFonts w:ascii="Times New Roman" w:hAnsi="Times New Roman" w:cs="Times New Roman"/>
          <w:i/>
          <w:iCs/>
          <w:sz w:val="24"/>
          <w:szCs w:val="24"/>
        </w:rPr>
        <w:t>material flow cost accounting</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i/>
          <w:iCs/>
          <w:sz w:val="24"/>
          <w:szCs w:val="24"/>
        </w:rPr>
        <w:t>.</w:t>
      </w:r>
    </w:p>
    <w:p w14:paraId="6F33E1EA" w14:textId="77777777" w:rsidR="00CD488C" w:rsidRDefault="003C7CAD">
      <w:pPr>
        <w:pStyle w:val="SUBBAB3"/>
      </w:pPr>
      <w:bookmarkStart w:id="73" w:name="_Hlk197702494"/>
      <w:bookmarkStart w:id="74" w:name="_Toc200484723"/>
      <w:r>
        <w:t xml:space="preserve">Model </w:t>
      </w:r>
      <w:proofErr w:type="spellStart"/>
      <w:r>
        <w:t>Estimasi</w:t>
      </w:r>
      <w:proofErr w:type="spellEnd"/>
      <w:r>
        <w:t xml:space="preserve"> </w:t>
      </w:r>
      <w:proofErr w:type="spellStart"/>
      <w:r>
        <w:t>Regresi</w:t>
      </w:r>
      <w:proofErr w:type="spellEnd"/>
      <w:r>
        <w:t xml:space="preserve"> Data Panel</w:t>
      </w:r>
      <w:bookmarkEnd w:id="74"/>
    </w:p>
    <w:bookmarkEnd w:id="73"/>
    <w:p w14:paraId="346ECCCA" w14:textId="77777777" w:rsidR="00CD488C" w:rsidRDefault="003C7CA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Data panel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time </w:t>
      </w:r>
      <w:r>
        <w:rPr>
          <w:rFonts w:ascii="Times New Roman" w:hAnsi="Times New Roman" w:cs="Times New Roman"/>
          <w:sz w:val="24"/>
          <w:szCs w:val="24"/>
        </w:rPr>
        <w:t xml:space="preserve">series) dan data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unit (</w:t>
      </w:r>
      <w:r>
        <w:rPr>
          <w:rFonts w:ascii="Times New Roman" w:hAnsi="Times New Roman" w:cs="Times New Roman"/>
          <w:i/>
          <w:iCs/>
          <w:sz w:val="24"/>
          <w:szCs w:val="24"/>
        </w:rPr>
        <w:t>cross-section</w:t>
      </w:r>
      <w:r>
        <w:rPr>
          <w:rFonts w:ascii="Times New Roman" w:hAnsi="Times New Roman" w:cs="Times New Roman"/>
          <w:sz w:val="24"/>
          <w:szCs w:val="24"/>
        </w:rPr>
        <w:t xml:space="preserve">). Data </w:t>
      </w:r>
      <w:r>
        <w:rPr>
          <w:rFonts w:ascii="Times New Roman" w:hAnsi="Times New Roman" w:cs="Times New Roman"/>
          <w:i/>
          <w:iCs/>
          <w:sz w:val="24"/>
          <w:szCs w:val="24"/>
        </w:rPr>
        <w:t xml:space="preserve">cross-section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data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data </w:t>
      </w:r>
      <w:r>
        <w:rPr>
          <w:rFonts w:ascii="Times New Roman" w:hAnsi="Times New Roman" w:cs="Times New Roman"/>
          <w:i/>
          <w:iCs/>
          <w:sz w:val="24"/>
          <w:szCs w:val="24"/>
        </w:rPr>
        <w:t xml:space="preserve">time series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data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dikumpullkan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sdt>
        <w:sdtPr>
          <w:rPr>
            <w:color w:val="000000"/>
          </w:rPr>
          <w:tag w:val="MENDELEY_CITATION_v3_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"/>
          <w:id w:val="-508217556"/>
          <w:placeholder>
            <w:docPart w:val="3972477D2C7A486892700D5DCF6DB50B"/>
          </w:placeholder>
        </w:sdtPr>
        <w:sdtEndPr/>
        <w:sdtContent>
          <w:r>
            <w:rPr>
              <w:rFonts w:ascii="Times New Roman" w:hAnsi="Times New Roman" w:cs="Times New Roman"/>
              <w:color w:val="000000"/>
              <w:sz w:val="24"/>
              <w:szCs w:val="24"/>
            </w:rPr>
            <w:t>(Gujarati, 2012)</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menggabungan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penggunaaan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time series </w:t>
      </w:r>
      <w:r>
        <w:rPr>
          <w:rFonts w:ascii="Times New Roman" w:hAnsi="Times New Roman" w:cs="Times New Roman"/>
          <w:sz w:val="24"/>
          <w:szCs w:val="24"/>
        </w:rPr>
        <w:t xml:space="preserve">dan </w:t>
      </w:r>
      <w:r>
        <w:rPr>
          <w:rFonts w:ascii="Times New Roman" w:hAnsi="Times New Roman" w:cs="Times New Roman"/>
          <w:i/>
          <w:iCs/>
          <w:sz w:val="24"/>
          <w:szCs w:val="24"/>
        </w:rPr>
        <w:t>cross-section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9B321C0" w14:textId="77777777" w:rsidR="00CD488C" w:rsidRDefault="003C7CA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it</w:t>
      </w:r>
      <w:r>
        <w:rPr>
          <w:rFonts w:ascii="Times New Roman" w:hAnsi="Times New Roman" w:cs="Times New Roman"/>
          <w:sz w:val="24"/>
          <w:szCs w:val="24"/>
        </w:rPr>
        <w:t xml:space="preserve"> = α +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1it</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2it</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 xml:space="preserve">3it </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it</w:t>
      </w:r>
      <w:proofErr w:type="spellEnd"/>
    </w:p>
    <w:p w14:paraId="0822775A" w14:textId="77777777" w:rsidR="00CD488C" w:rsidRDefault="003C7CAD">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p w14:paraId="2D497ECE" w14:textId="77777777" w:rsidR="00CD488C" w:rsidRDefault="003C7C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Perusahaan (</w:t>
      </w:r>
      <w:r>
        <w:rPr>
          <w:rFonts w:ascii="Times New Roman" w:hAnsi="Times New Roman" w:cs="Times New Roman"/>
          <w:i/>
          <w:iCs/>
          <w:sz w:val="24"/>
          <w:szCs w:val="24"/>
        </w:rPr>
        <w:t>Corporate Sustainability</w:t>
      </w:r>
      <w:r>
        <w:rPr>
          <w:rFonts w:ascii="Times New Roman" w:hAnsi="Times New Roman" w:cs="Times New Roman"/>
          <w:sz w:val="24"/>
          <w:szCs w:val="24"/>
        </w:rPr>
        <w:t>)</w:t>
      </w:r>
    </w:p>
    <w:p w14:paraId="779266C5" w14:textId="77777777" w:rsidR="00CD488C" w:rsidRDefault="003C7CAD">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ab/>
        <w:t xml:space="preserve">: </w:t>
      </w:r>
      <w:r>
        <w:rPr>
          <w:rFonts w:ascii="Times New Roman" w:hAnsi="Times New Roman" w:cs="Times New Roman"/>
          <w:i/>
          <w:iCs/>
          <w:sz w:val="24"/>
          <w:szCs w:val="24"/>
        </w:rPr>
        <w:t>Green Accounting</w:t>
      </w:r>
    </w:p>
    <w:p w14:paraId="467D8DC6" w14:textId="77777777" w:rsidR="00CD488C" w:rsidRDefault="003C7CAD">
      <w:pPr>
        <w:spacing w:after="0" w:line="480" w:lineRule="auto"/>
        <w:jc w:val="both"/>
        <w:rPr>
          <w:rFonts w:ascii="Times New Roman" w:hAnsi="Times New Roman" w:cs="Times New Roman"/>
          <w:iCs/>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i/>
          <w:sz w:val="24"/>
          <w:szCs w:val="24"/>
        </w:rPr>
        <w:tab/>
      </w:r>
      <w:r>
        <w:rPr>
          <w:rFonts w:ascii="Times New Roman" w:hAnsi="Times New Roman" w:cs="Times New Roman"/>
          <w:iCs/>
          <w:sz w:val="24"/>
          <w:szCs w:val="24"/>
        </w:rPr>
        <w:t xml:space="preserve">: </w:t>
      </w:r>
      <w:r>
        <w:rPr>
          <w:rFonts w:ascii="Times New Roman" w:hAnsi="Times New Roman" w:cs="Times New Roman"/>
          <w:i/>
          <w:sz w:val="24"/>
          <w:szCs w:val="24"/>
        </w:rPr>
        <w:t xml:space="preserve">Material Flow Cost Accounting </w:t>
      </w:r>
      <w:r>
        <w:rPr>
          <w:rFonts w:ascii="Times New Roman" w:hAnsi="Times New Roman" w:cs="Times New Roman"/>
          <w:iCs/>
          <w:sz w:val="24"/>
          <w:szCs w:val="24"/>
        </w:rPr>
        <w:t>(</w:t>
      </w:r>
      <w:proofErr w:type="spellStart"/>
      <w:r>
        <w:rPr>
          <w:rFonts w:ascii="Times New Roman" w:hAnsi="Times New Roman" w:cs="Times New Roman"/>
          <w:iCs/>
          <w:sz w:val="24"/>
          <w:szCs w:val="24"/>
        </w:rPr>
        <w:t>Biaya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Produksi</w:t>
      </w:r>
      <w:proofErr w:type="spellEnd"/>
      <w:r>
        <w:rPr>
          <w:rFonts w:ascii="Times New Roman" w:hAnsi="Times New Roman" w:cs="Times New Roman"/>
          <w:iCs/>
          <w:sz w:val="24"/>
          <w:szCs w:val="24"/>
        </w:rPr>
        <w:t>)</w:t>
      </w:r>
    </w:p>
    <w:p w14:paraId="59B4C8A8" w14:textId="77777777" w:rsidR="00CD488C" w:rsidRDefault="003C7CAD">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X</w:t>
      </w:r>
      <w:r>
        <w:rPr>
          <w:rFonts w:ascii="Times New Roman" w:hAnsi="Times New Roman" w:cs="Times New Roman"/>
          <w:iCs/>
          <w:sz w:val="24"/>
          <w:szCs w:val="24"/>
          <w:vertAlign w:val="subscript"/>
        </w:rPr>
        <w:t>3</w:t>
      </w:r>
      <w:r>
        <w:rPr>
          <w:rFonts w:ascii="Times New Roman" w:hAnsi="Times New Roman" w:cs="Times New Roman"/>
          <w:iCs/>
          <w:sz w:val="24"/>
          <w:szCs w:val="24"/>
        </w:rPr>
        <w:tab/>
        <w:t xml:space="preserve">: </w:t>
      </w:r>
      <w:r>
        <w:rPr>
          <w:rFonts w:ascii="Times New Roman" w:hAnsi="Times New Roman" w:cs="Times New Roman"/>
          <w:i/>
          <w:sz w:val="24"/>
          <w:szCs w:val="24"/>
        </w:rPr>
        <w:t xml:space="preserve">Material Flow Cost Accounting </w:t>
      </w:r>
      <w:r>
        <w:rPr>
          <w:rFonts w:ascii="Times New Roman" w:hAnsi="Times New Roman" w:cs="Times New Roman"/>
          <w:iCs/>
          <w:sz w:val="24"/>
          <w:szCs w:val="24"/>
        </w:rPr>
        <w:t xml:space="preserve">(Nilai </w:t>
      </w:r>
      <w:proofErr w:type="spellStart"/>
      <w:r>
        <w:rPr>
          <w:rFonts w:ascii="Times New Roman" w:hAnsi="Times New Roman" w:cs="Times New Roman"/>
          <w:iCs/>
          <w:sz w:val="24"/>
          <w:szCs w:val="24"/>
        </w:rPr>
        <w:t>Produksi</w:t>
      </w:r>
      <w:proofErr w:type="spellEnd"/>
      <w:r>
        <w:rPr>
          <w:rFonts w:ascii="Times New Roman" w:hAnsi="Times New Roman" w:cs="Times New Roman"/>
          <w:iCs/>
          <w:sz w:val="24"/>
          <w:szCs w:val="24"/>
        </w:rPr>
        <w:t>)</w:t>
      </w:r>
    </w:p>
    <w:p w14:paraId="0782CC2C" w14:textId="77777777" w:rsidR="00CD488C" w:rsidRDefault="003C7CAD">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α</w:t>
      </w:r>
      <w:r>
        <w:rPr>
          <w:rFonts w:ascii="Times New Roman" w:hAnsi="Times New Roman" w:cs="Times New Roman"/>
          <w:iCs/>
          <w:sz w:val="24"/>
          <w:szCs w:val="24"/>
        </w:rPr>
        <w:tab/>
        <w:t xml:space="preserve">: </w:t>
      </w:r>
      <w:proofErr w:type="spellStart"/>
      <w:r>
        <w:rPr>
          <w:rFonts w:ascii="Times New Roman" w:hAnsi="Times New Roman" w:cs="Times New Roman"/>
          <w:iCs/>
          <w:sz w:val="24"/>
          <w:szCs w:val="24"/>
        </w:rPr>
        <w:t>Konstanta</w:t>
      </w:r>
      <w:proofErr w:type="spellEnd"/>
    </w:p>
    <w:p w14:paraId="3FDF601E" w14:textId="77777777" w:rsidR="00CD488C" w:rsidRDefault="003C7C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β</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Koefisiensi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p>
    <w:p w14:paraId="77773836" w14:textId="77777777" w:rsidR="00CD488C" w:rsidRDefault="003C7CAD">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w:t>
      </w:r>
      <w:proofErr w:type="spellEnd"/>
      <w:r>
        <w:rPr>
          <w:rFonts w:ascii="Times New Roman" w:hAnsi="Times New Roman" w:cs="Times New Roman"/>
          <w:sz w:val="24"/>
          <w:szCs w:val="24"/>
        </w:rPr>
        <w:tab/>
        <w:t xml:space="preserve">: Data </w:t>
      </w:r>
      <w:proofErr w:type="spellStart"/>
      <w:r>
        <w:rPr>
          <w:rFonts w:ascii="Times New Roman" w:hAnsi="Times New Roman" w:cs="Times New Roman"/>
          <w:sz w:val="24"/>
          <w:szCs w:val="24"/>
        </w:rPr>
        <w:t>perusahaan</w:t>
      </w:r>
      <w:proofErr w:type="spellEnd"/>
    </w:p>
    <w:p w14:paraId="33B45D3D" w14:textId="77777777" w:rsidR="00CD488C" w:rsidRDefault="003C7C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 xml:space="preserve">: Data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p>
    <w:p w14:paraId="2969BD1C" w14:textId="77777777" w:rsidR="00CD488C" w:rsidRDefault="003C7CAD">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it</w:t>
      </w:r>
      <w:proofErr w:type="spellEnd"/>
      <w:r>
        <w:rPr>
          <w:rFonts w:ascii="Times New Roman" w:hAnsi="Times New Roman" w:cs="Times New Roman"/>
          <w:sz w:val="24"/>
          <w:szCs w:val="24"/>
        </w:rPr>
        <w:tab/>
        <w:t xml:space="preserve">: </w:t>
      </w:r>
      <w:r>
        <w:rPr>
          <w:rFonts w:ascii="Times New Roman" w:hAnsi="Times New Roman" w:cs="Times New Roman"/>
          <w:i/>
          <w:iCs/>
          <w:sz w:val="24"/>
          <w:szCs w:val="24"/>
        </w:rPr>
        <w:t xml:space="preserve">Error Term </w:t>
      </w:r>
      <w:r>
        <w:rPr>
          <w:rFonts w:ascii="Times New Roman" w:hAnsi="Times New Roman" w:cs="Times New Roman"/>
          <w:sz w:val="24"/>
          <w:szCs w:val="24"/>
        </w:rPr>
        <w:t>(</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Pengganggu</w:t>
      </w:r>
      <w:proofErr w:type="spellEnd"/>
      <w:r>
        <w:rPr>
          <w:rFonts w:ascii="Times New Roman" w:hAnsi="Times New Roman" w:cs="Times New Roman"/>
          <w:sz w:val="24"/>
          <w:szCs w:val="24"/>
        </w:rPr>
        <w:t>)</w:t>
      </w:r>
    </w:p>
    <w:p w14:paraId="5888ADBE" w14:textId="77777777" w:rsidR="00CD488C" w:rsidRDefault="003C7CAD">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sdt>
        <w:sdtPr>
          <w:rPr>
            <w:rFonts w:ascii="Times New Roman" w:hAnsi="Times New Roman" w:cs="Times New Roman"/>
            <w:color w:val="000000"/>
            <w:sz w:val="24"/>
            <w:szCs w:val="24"/>
          </w:rPr>
          <w:tag w:val="MENDELEY_CITATION_v3_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"/>
          <w:id w:val="703909476"/>
          <w:placeholder>
            <w:docPart w:val="DefaultPlaceholder_-1854013440"/>
          </w:placeholder>
        </w:sdtPr>
        <w:sdtEndPr/>
        <w:sdtContent>
          <w:r>
            <w:rPr>
              <w:rFonts w:ascii="Times New Roman" w:eastAsia="Times New Roman" w:hAnsi="Times New Roman" w:cs="Times New Roman"/>
              <w:color w:val="000000"/>
              <w:sz w:val="24"/>
            </w:rPr>
            <w:t xml:space="preserve">(Basuki &amp; </w:t>
          </w:r>
          <w:proofErr w:type="spellStart"/>
          <w:r>
            <w:rPr>
              <w:rFonts w:ascii="Times New Roman" w:eastAsia="Times New Roman" w:hAnsi="Times New Roman" w:cs="Times New Roman"/>
              <w:color w:val="000000"/>
              <w:sz w:val="24"/>
            </w:rPr>
            <w:t>Prawoto</w:t>
          </w:r>
          <w:proofErr w:type="spellEnd"/>
          <w:r>
            <w:rPr>
              <w:rFonts w:ascii="Times New Roman" w:eastAsia="Times New Roman" w:hAnsi="Times New Roman" w:cs="Times New Roman"/>
              <w:color w:val="000000"/>
              <w:sz w:val="24"/>
            </w:rPr>
            <w:t>, 2015)</w:t>
          </w:r>
        </w:sdtContent>
      </w:sd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menyatakan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estimasi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regresi</w:t>
      </w:r>
      <w:proofErr w:type="spellEnd"/>
      <w:r>
        <w:rPr>
          <w:rFonts w:ascii="Times New Roman" w:hAnsi="Times New Roman" w:cs="Times New Roman"/>
          <w:color w:val="000000"/>
          <w:sz w:val="24"/>
          <w:szCs w:val="24"/>
        </w:rPr>
        <w:t xml:space="preserve"> data panel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model.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meliputi</w:t>
      </w:r>
      <w:proofErr w:type="spellEnd"/>
      <w:r>
        <w:rPr>
          <w:rFonts w:ascii="Times New Roman" w:hAnsi="Times New Roman" w:cs="Times New Roman"/>
          <w:color w:val="000000"/>
          <w:sz w:val="24"/>
          <w:szCs w:val="24"/>
        </w:rPr>
        <w:t>:</w:t>
      </w:r>
    </w:p>
    <w:p w14:paraId="0E7E324F" w14:textId="77777777" w:rsidR="00CD488C" w:rsidRDefault="003C7CAD">
      <w:pPr>
        <w:pStyle w:val="ListParagraph"/>
        <w:numPr>
          <w:ilvl w:val="3"/>
          <w:numId w:val="14"/>
        </w:numPr>
        <w:spacing w:after="0" w:line="480" w:lineRule="auto"/>
        <w:ind w:left="426" w:hanging="284"/>
        <w:jc w:val="both"/>
        <w:rPr>
          <w:rFonts w:ascii="Times New Roman" w:hAnsi="Times New Roman" w:cs="Times New Roman"/>
          <w:sz w:val="24"/>
          <w:szCs w:val="24"/>
        </w:rPr>
      </w:pPr>
      <w:r>
        <w:rPr>
          <w:rFonts w:ascii="Times New Roman" w:hAnsi="Times New Roman" w:cs="Times New Roman"/>
          <w:i/>
          <w:iCs/>
          <w:sz w:val="24"/>
          <w:szCs w:val="24"/>
        </w:rPr>
        <w:t xml:space="preserve">Common Effect Model </w:t>
      </w:r>
      <w:r>
        <w:rPr>
          <w:rFonts w:ascii="Times New Roman" w:hAnsi="Times New Roman" w:cs="Times New Roman"/>
          <w:sz w:val="24"/>
          <w:szCs w:val="24"/>
        </w:rPr>
        <w:t>(CEM)</w:t>
      </w:r>
    </w:p>
    <w:p w14:paraId="1A5CC3D6" w14:textId="77777777" w:rsidR="00CD488C" w:rsidRDefault="003C7CAD">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Model </w:t>
      </w:r>
      <w:r>
        <w:rPr>
          <w:rFonts w:ascii="Times New Roman" w:hAnsi="Times New Roman" w:cs="Times New Roman"/>
          <w:i/>
          <w:iCs/>
          <w:sz w:val="24"/>
          <w:szCs w:val="24"/>
        </w:rPr>
        <w:t>common effect</w:t>
      </w:r>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menggabungkan</w:t>
      </w:r>
      <w:proofErr w:type="spellEnd"/>
      <w:r>
        <w:rPr>
          <w:rFonts w:ascii="Times New Roman" w:hAnsi="Times New Roman" w:cs="Times New Roman"/>
          <w:sz w:val="24"/>
          <w:szCs w:val="24"/>
        </w:rPr>
        <w:t xml:space="preserve"> data </w:t>
      </w:r>
      <w:r>
        <w:rPr>
          <w:rFonts w:ascii="Times New Roman" w:hAnsi="Times New Roman" w:cs="Times New Roman"/>
          <w:i/>
          <w:iCs/>
          <w:sz w:val="24"/>
          <w:szCs w:val="24"/>
        </w:rPr>
        <w:t xml:space="preserve">cross-section </w:t>
      </w:r>
      <w:r>
        <w:rPr>
          <w:rFonts w:ascii="Times New Roman" w:hAnsi="Times New Roman" w:cs="Times New Roman"/>
          <w:sz w:val="24"/>
          <w:szCs w:val="24"/>
        </w:rPr>
        <w:t xml:space="preserve">dan data </w:t>
      </w:r>
      <w:r>
        <w:rPr>
          <w:rFonts w:ascii="Times New Roman" w:hAnsi="Times New Roman" w:cs="Times New Roman"/>
          <w:i/>
          <w:iCs/>
          <w:sz w:val="24"/>
          <w:szCs w:val="24"/>
        </w:rPr>
        <w:t xml:space="preserve">time series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pada data panel.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OLS (</w:t>
      </w:r>
      <w:r>
        <w:rPr>
          <w:rFonts w:ascii="Times New Roman" w:hAnsi="Times New Roman" w:cs="Times New Roman"/>
          <w:i/>
          <w:iCs/>
          <w:sz w:val="24"/>
          <w:szCs w:val="24"/>
        </w:rPr>
        <w:t>Ordinary Least 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mengestimasi</w:t>
      </w:r>
      <w:proofErr w:type="spellEnd"/>
      <w:r>
        <w:rPr>
          <w:rFonts w:ascii="Times New Roman" w:hAnsi="Times New Roman" w:cs="Times New Roman"/>
          <w:sz w:val="24"/>
          <w:szCs w:val="24"/>
        </w:rPr>
        <w:t xml:space="preserve"> model data panel. Metode </w:t>
      </w:r>
      <w:r>
        <w:rPr>
          <w:rFonts w:ascii="Times New Roman" w:hAnsi="Times New Roman" w:cs="Times New Roman"/>
          <w:i/>
          <w:iCs/>
          <w:sz w:val="24"/>
          <w:szCs w:val="24"/>
        </w:rPr>
        <w:t xml:space="preserve">Ordinary Least Square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memperkirakan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Pooled Least Square</w:t>
      </w:r>
      <w:r>
        <w:rPr>
          <w:rFonts w:ascii="Times New Roman" w:hAnsi="Times New Roman" w:cs="Times New Roman"/>
          <w:sz w:val="24"/>
          <w:szCs w:val="24"/>
        </w:rPr>
        <w:t>.</w:t>
      </w:r>
    </w:p>
    <w:p w14:paraId="73D1B8FD" w14:textId="77777777" w:rsidR="00CD488C" w:rsidRDefault="003C7CAD">
      <w:pPr>
        <w:pStyle w:val="ListParagraph"/>
        <w:numPr>
          <w:ilvl w:val="3"/>
          <w:numId w:val="14"/>
        </w:numPr>
        <w:spacing w:after="0" w:line="480" w:lineRule="auto"/>
        <w:ind w:left="426" w:hanging="284"/>
        <w:jc w:val="both"/>
        <w:rPr>
          <w:rFonts w:ascii="Times New Roman" w:hAnsi="Times New Roman" w:cs="Times New Roman"/>
          <w:sz w:val="24"/>
          <w:szCs w:val="24"/>
        </w:rPr>
      </w:pPr>
      <w:r>
        <w:rPr>
          <w:rFonts w:ascii="Times New Roman" w:hAnsi="Times New Roman" w:cs="Times New Roman"/>
          <w:i/>
          <w:iCs/>
          <w:sz w:val="24"/>
          <w:szCs w:val="24"/>
        </w:rPr>
        <w:t xml:space="preserve">Fixed Effect Model </w:t>
      </w:r>
      <w:r>
        <w:rPr>
          <w:rFonts w:ascii="Times New Roman" w:hAnsi="Times New Roman" w:cs="Times New Roman"/>
          <w:sz w:val="24"/>
          <w:szCs w:val="24"/>
        </w:rPr>
        <w:t>(FEM)</w:t>
      </w:r>
    </w:p>
    <w:p w14:paraId="4FB2B05B" w14:textId="77777777" w:rsidR="00CD488C" w:rsidRDefault="003C7CAD">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Model </w:t>
      </w:r>
      <w:r>
        <w:rPr>
          <w:rFonts w:ascii="Times New Roman" w:hAnsi="Times New Roman" w:cs="Times New Roman"/>
          <w:i/>
          <w:iCs/>
          <w:sz w:val="24"/>
          <w:szCs w:val="24"/>
        </w:rPr>
        <w:t xml:space="preserve">fixed effect </w:t>
      </w:r>
      <w:r>
        <w:rPr>
          <w:rFonts w:ascii="Times New Roman" w:hAnsi="Times New Roman" w:cs="Times New Roman"/>
          <w:sz w:val="24"/>
          <w:szCs w:val="24"/>
        </w:rPr>
        <w:t>(</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unit wilayah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unit </w:t>
      </w:r>
      <w:r>
        <w:rPr>
          <w:rFonts w:ascii="Times New Roman" w:hAnsi="Times New Roman" w:cs="Times New Roman"/>
          <w:i/>
          <w:iCs/>
          <w:sz w:val="24"/>
          <w:szCs w:val="24"/>
        </w:rPr>
        <w:t xml:space="preserve">cross-section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time series</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dummy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parameter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dummy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covariance </w:t>
      </w:r>
      <w:r>
        <w:rPr>
          <w:rFonts w:ascii="Times New Roman" w:hAnsi="Times New Roman" w:cs="Times New Roman"/>
          <w:sz w:val="24"/>
          <w:szCs w:val="24"/>
        </w:rPr>
        <w:t xml:space="preserve">model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r>
        <w:rPr>
          <w:rFonts w:ascii="Times New Roman" w:hAnsi="Times New Roman" w:cs="Times New Roman"/>
          <w:i/>
          <w:iCs/>
          <w:sz w:val="24"/>
          <w:szCs w:val="24"/>
        </w:rPr>
        <w:t xml:space="preserve">Least Square Dummy Variable </w:t>
      </w:r>
      <w:r>
        <w:rPr>
          <w:rFonts w:ascii="Times New Roman" w:hAnsi="Times New Roman" w:cs="Times New Roman"/>
          <w:sz w:val="24"/>
          <w:szCs w:val="24"/>
        </w:rPr>
        <w:t>(LSDV).</w:t>
      </w:r>
    </w:p>
    <w:p w14:paraId="15246303" w14:textId="77777777" w:rsidR="00CD488C" w:rsidRDefault="003C7CAD">
      <w:pPr>
        <w:pStyle w:val="ListParagraph"/>
        <w:numPr>
          <w:ilvl w:val="3"/>
          <w:numId w:val="14"/>
        </w:numPr>
        <w:spacing w:after="0" w:line="480" w:lineRule="auto"/>
        <w:ind w:left="426" w:hanging="284"/>
        <w:jc w:val="both"/>
        <w:rPr>
          <w:rFonts w:ascii="Times New Roman" w:hAnsi="Times New Roman" w:cs="Times New Roman"/>
          <w:sz w:val="24"/>
          <w:szCs w:val="24"/>
        </w:rPr>
      </w:pPr>
      <w:r>
        <w:rPr>
          <w:rFonts w:ascii="Times New Roman" w:hAnsi="Times New Roman" w:cs="Times New Roman"/>
          <w:i/>
          <w:iCs/>
          <w:sz w:val="24"/>
          <w:szCs w:val="24"/>
        </w:rPr>
        <w:t>Random Effect Model</w:t>
      </w:r>
    </w:p>
    <w:p w14:paraId="2FF7164D" w14:textId="77777777" w:rsidR="00CD488C" w:rsidRDefault="003C7CAD">
      <w:pPr>
        <w:pStyle w:val="ListParagraph"/>
        <w:spacing w:after="0" w:line="48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mengestimasi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residual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random effect</w:t>
      </w:r>
      <w:r>
        <w:rPr>
          <w:rFonts w:ascii="Times New Roman" w:hAnsi="Times New Roman" w:cs="Times New Roman"/>
          <w:sz w:val="24"/>
          <w:szCs w:val="24"/>
        </w:rPr>
        <w:t xml:space="preserve">. Model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error component model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parameter yang </w:t>
      </w:r>
      <w:proofErr w:type="spellStart"/>
      <w:r>
        <w:rPr>
          <w:rFonts w:ascii="Times New Roman" w:hAnsi="Times New Roman" w:cs="Times New Roman"/>
          <w:sz w:val="24"/>
          <w:szCs w:val="24"/>
        </w:rPr>
        <w:t>bervariasi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error.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 xml:space="preserve">random effect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pada model </w:t>
      </w:r>
      <w:r>
        <w:rPr>
          <w:rFonts w:ascii="Times New Roman" w:hAnsi="Times New Roman" w:cs="Times New Roman"/>
          <w:i/>
          <w:iCs/>
          <w:sz w:val="24"/>
          <w:szCs w:val="24"/>
        </w:rPr>
        <w:t>fixed effect</w:t>
      </w:r>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fixed </w:t>
      </w:r>
      <w:proofErr w:type="gramStart"/>
      <w:r>
        <w:rPr>
          <w:rFonts w:ascii="Times New Roman" w:hAnsi="Times New Roman" w:cs="Times New Roman"/>
          <w:i/>
          <w:iCs/>
          <w:sz w:val="24"/>
          <w:szCs w:val="24"/>
        </w:rPr>
        <w:t xml:space="preserve">effect </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dummy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ketidakpastian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residual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random effect</w:t>
      </w:r>
      <w:r>
        <w:rPr>
          <w:rFonts w:ascii="Times New Roman" w:hAnsi="Times New Roman" w:cs="Times New Roman"/>
          <w:sz w:val="24"/>
          <w:szCs w:val="24"/>
        </w:rPr>
        <w:t>.</w:t>
      </w:r>
    </w:p>
    <w:p w14:paraId="351F41E5" w14:textId="77777777" w:rsidR="00CD488C" w:rsidRDefault="003C7CAD">
      <w:pPr>
        <w:pStyle w:val="SUBBAB3"/>
      </w:pPr>
      <w:bookmarkStart w:id="75" w:name="_Toc200484724"/>
      <w:proofErr w:type="spellStart"/>
      <w:r>
        <w:t>Pemilihan</w:t>
      </w:r>
      <w:proofErr w:type="spellEnd"/>
      <w:r>
        <w:t xml:space="preserve"> Model </w:t>
      </w:r>
      <w:proofErr w:type="spellStart"/>
      <w:r>
        <w:t>Estimasi</w:t>
      </w:r>
      <w:proofErr w:type="spellEnd"/>
      <w:r>
        <w:t xml:space="preserve"> </w:t>
      </w:r>
      <w:proofErr w:type="spellStart"/>
      <w:r>
        <w:t>Regresi</w:t>
      </w:r>
      <w:proofErr w:type="spellEnd"/>
      <w:r>
        <w:t xml:space="preserve"> Data Panel</w:t>
      </w:r>
      <w:bookmarkEnd w:id="75"/>
    </w:p>
    <w:p w14:paraId="0B2FB155" w14:textId="77777777" w:rsidR="00CD488C" w:rsidRDefault="003C7CAD">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panel agar data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direpresentasikan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model yang paling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antaranya</w:t>
      </w:r>
      <w:proofErr w:type="spellEnd"/>
      <w:r>
        <w:rPr>
          <w:rFonts w:ascii="Times New Roman" w:hAnsi="Times New Roman" w:cs="Times New Roman"/>
          <w:sz w:val="24"/>
          <w:szCs w:val="24"/>
        </w:rPr>
        <w:t xml:space="preserve"> uji Chow, uji Hausman, dan uji </w:t>
      </w:r>
      <w:r>
        <w:rPr>
          <w:rFonts w:ascii="Times New Roman" w:hAnsi="Times New Roman" w:cs="Times New Roman"/>
          <w:i/>
          <w:iCs/>
          <w:sz w:val="24"/>
          <w:szCs w:val="24"/>
        </w:rPr>
        <w:t>Lagrange Multiplier</w:t>
      </w:r>
      <w:r>
        <w:rPr>
          <w:rFonts w:ascii="Times New Roman" w:hAnsi="Times New Roman" w:cs="Times New Roman"/>
          <w:sz w:val="24"/>
          <w:szCs w:val="24"/>
        </w:rPr>
        <w:t xml:space="preserve"> (LM).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masing-masing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FB2B3C4" w14:textId="77777777" w:rsidR="00CD488C" w:rsidRDefault="003C7CAD">
      <w:pPr>
        <w:pStyle w:val="ListParagraph"/>
        <w:numPr>
          <w:ilvl w:val="6"/>
          <w:numId w:val="14"/>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Uji Chow</w:t>
      </w:r>
    </w:p>
    <w:p w14:paraId="45A72E49" w14:textId="77777777" w:rsidR="00CD488C" w:rsidRDefault="003C7CAD">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Uji Chow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model yang paling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 xml:space="preserve">common effect </w:t>
      </w:r>
      <w:r>
        <w:rPr>
          <w:rFonts w:ascii="Times New Roman" w:hAnsi="Times New Roman" w:cs="Times New Roman"/>
          <w:sz w:val="24"/>
          <w:szCs w:val="24"/>
        </w:rPr>
        <w:t xml:space="preserve">dan </w:t>
      </w:r>
      <w:r>
        <w:rPr>
          <w:rFonts w:ascii="Times New Roman" w:hAnsi="Times New Roman" w:cs="Times New Roman"/>
          <w:i/>
          <w:iCs/>
          <w:sz w:val="24"/>
          <w:szCs w:val="24"/>
        </w:rPr>
        <w:t xml:space="preserve">fixed effect.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p>
    <w:p w14:paraId="39A77652" w14:textId="77777777" w:rsidR="00CD488C" w:rsidRDefault="003C7CAD">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proofErr w:type="gramStart"/>
      <w:r>
        <w:rPr>
          <w:rFonts w:ascii="Times New Roman" w:hAnsi="Times New Roman" w:cs="Times New Roman"/>
          <w:sz w:val="24"/>
          <w:szCs w:val="24"/>
          <w:vertAlign w:val="subscript"/>
        </w:rPr>
        <w:t xml:space="preserve">0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Common Effect Model </w:t>
      </w:r>
      <w:r>
        <w:rPr>
          <w:rFonts w:ascii="Times New Roman" w:hAnsi="Times New Roman" w:cs="Times New Roman"/>
          <w:sz w:val="24"/>
          <w:szCs w:val="24"/>
        </w:rPr>
        <w:t xml:space="preserve">(CEM), </w:t>
      </w:r>
      <w:r>
        <w:rPr>
          <w:rFonts w:ascii="Times New Roman" w:hAnsi="Times New Roman" w:cs="Times New Roman"/>
          <w:i/>
          <w:iCs/>
          <w:sz w:val="24"/>
          <w:szCs w:val="24"/>
        </w:rPr>
        <w:t>p-value</w:t>
      </w:r>
      <w:r>
        <w:rPr>
          <w:rFonts w:ascii="Times New Roman" w:hAnsi="Times New Roman" w:cs="Times New Roman"/>
          <w:sz w:val="24"/>
          <w:szCs w:val="24"/>
        </w:rPr>
        <w:t xml:space="preserve"> F &gt; 0,05</w:t>
      </w:r>
    </w:p>
    <w:p w14:paraId="6872EC6C" w14:textId="77777777" w:rsidR="00CD488C" w:rsidRDefault="003C7CAD">
      <w:pPr>
        <w:pStyle w:val="ListParagraph"/>
        <w:numPr>
          <w:ilvl w:val="0"/>
          <w:numId w:val="15"/>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w:t>
      </w:r>
      <w:r>
        <w:rPr>
          <w:rFonts w:ascii="Times New Roman" w:hAnsi="Times New Roman" w:cs="Times New Roman"/>
          <w:sz w:val="24"/>
          <w:szCs w:val="24"/>
          <w:vertAlign w:val="subscript"/>
        </w:rPr>
        <w:t xml:space="preserve">a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Fixed Effect Model </w:t>
      </w:r>
      <w:r>
        <w:rPr>
          <w:rFonts w:ascii="Times New Roman" w:hAnsi="Times New Roman" w:cs="Times New Roman"/>
          <w:sz w:val="24"/>
          <w:szCs w:val="24"/>
        </w:rPr>
        <w:t xml:space="preserve">(FEM), </w:t>
      </w:r>
      <w:r>
        <w:rPr>
          <w:rFonts w:ascii="Times New Roman" w:hAnsi="Times New Roman" w:cs="Times New Roman"/>
          <w:i/>
          <w:iCs/>
          <w:sz w:val="24"/>
          <w:szCs w:val="24"/>
        </w:rPr>
        <w:t>p-value</w:t>
      </w:r>
      <w:r>
        <w:rPr>
          <w:rFonts w:ascii="Times New Roman" w:hAnsi="Times New Roman" w:cs="Times New Roman"/>
          <w:sz w:val="24"/>
          <w:szCs w:val="24"/>
        </w:rPr>
        <w:t xml:space="preserve"> F &lt; 0,05</w:t>
      </w:r>
    </w:p>
    <w:p w14:paraId="1BE4D3C3" w14:textId="77777777" w:rsidR="00CD488C" w:rsidRDefault="003C7CAD">
      <w:pPr>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Jika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F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Common Effect Model.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F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dan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Fixed Effect Model</w:t>
      </w:r>
      <w:r>
        <w:rPr>
          <w:rFonts w:ascii="Times New Roman" w:hAnsi="Times New Roman" w:cs="Times New Roman"/>
          <w:sz w:val="24"/>
          <w:szCs w:val="24"/>
        </w:rPr>
        <w:t xml:space="preserve">. Jika model yang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Fixed Effect 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Hausman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yang paling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w:t>
      </w:r>
    </w:p>
    <w:p w14:paraId="349CA23A" w14:textId="77777777" w:rsidR="00CD488C" w:rsidRDefault="003C7CAD">
      <w:pPr>
        <w:pStyle w:val="ListParagraph"/>
        <w:numPr>
          <w:ilvl w:val="6"/>
          <w:numId w:val="14"/>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Uji Hausman</w:t>
      </w:r>
    </w:p>
    <w:p w14:paraId="7808625C" w14:textId="77777777" w:rsidR="00CD488C" w:rsidRDefault="003C7CAD">
      <w:pPr>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fixed effect </w:t>
      </w:r>
      <w:proofErr w:type="spellStart"/>
      <w:r>
        <w:rPr>
          <w:rFonts w:ascii="Times New Roman" w:hAnsi="Times New Roman" w:cs="Times New Roman"/>
          <w:sz w:val="24"/>
          <w:szCs w:val="24"/>
        </w:rPr>
        <w:t>melalu</w:t>
      </w:r>
      <w:proofErr w:type="spellEnd"/>
      <w:r>
        <w:rPr>
          <w:rFonts w:ascii="Times New Roman" w:hAnsi="Times New Roman" w:cs="Times New Roman"/>
          <w:sz w:val="24"/>
          <w:szCs w:val="24"/>
        </w:rPr>
        <w:t xml:space="preserve"> uji Chow,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Hausman. Uji Hausman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fixed effect </w:t>
      </w:r>
      <w:r>
        <w:rPr>
          <w:rFonts w:ascii="Times New Roman" w:hAnsi="Times New Roman" w:cs="Times New Roman"/>
          <w:sz w:val="24"/>
          <w:szCs w:val="24"/>
        </w:rPr>
        <w:t xml:space="preserve">dan </w:t>
      </w:r>
      <w:r>
        <w:rPr>
          <w:rFonts w:ascii="Times New Roman" w:hAnsi="Times New Roman" w:cs="Times New Roman"/>
          <w:i/>
          <w:iCs/>
          <w:sz w:val="24"/>
          <w:szCs w:val="24"/>
        </w:rPr>
        <w:t>random effect</w:t>
      </w:r>
      <w:r>
        <w:rPr>
          <w:rFonts w:ascii="Times New Roman" w:hAnsi="Times New Roman" w:cs="Times New Roman"/>
          <w:sz w:val="24"/>
          <w:szCs w:val="24"/>
        </w:rPr>
        <w:t xml:space="preserve">. Adapun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4B254B6" w14:textId="77777777" w:rsidR="00CD488C" w:rsidRDefault="003C7CAD">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proofErr w:type="gramStart"/>
      <w:r>
        <w:rPr>
          <w:rFonts w:ascii="Times New Roman" w:hAnsi="Times New Roman" w:cs="Times New Roman"/>
          <w:sz w:val="24"/>
          <w:szCs w:val="24"/>
          <w:vertAlign w:val="subscript"/>
        </w:rPr>
        <w:t xml:space="preserve">0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Random Effect Model </w:t>
      </w:r>
      <w:r>
        <w:rPr>
          <w:rFonts w:ascii="Times New Roman" w:hAnsi="Times New Roman" w:cs="Times New Roman"/>
          <w:sz w:val="24"/>
          <w:szCs w:val="24"/>
        </w:rPr>
        <w:t xml:space="preserve">(REM), </w:t>
      </w:r>
      <w:r>
        <w:rPr>
          <w:rFonts w:ascii="Times New Roman" w:hAnsi="Times New Roman" w:cs="Times New Roman"/>
          <w:i/>
          <w:iCs/>
          <w:sz w:val="24"/>
          <w:szCs w:val="24"/>
        </w:rPr>
        <w:t>p-value</w:t>
      </w:r>
      <w:r>
        <w:rPr>
          <w:rFonts w:ascii="Times New Roman" w:hAnsi="Times New Roman" w:cs="Times New Roman"/>
          <w:sz w:val="24"/>
          <w:szCs w:val="24"/>
        </w:rPr>
        <w:t xml:space="preserve"> chi-square &gt; 0,05</w:t>
      </w:r>
    </w:p>
    <w:p w14:paraId="7868BC88" w14:textId="77777777" w:rsidR="00CD488C" w:rsidRDefault="003C7CAD">
      <w:pPr>
        <w:pStyle w:val="ListParagraph"/>
        <w:numPr>
          <w:ilvl w:val="0"/>
          <w:numId w:val="16"/>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w:t>
      </w:r>
      <w:r>
        <w:rPr>
          <w:rFonts w:ascii="Times New Roman" w:hAnsi="Times New Roman" w:cs="Times New Roman"/>
          <w:sz w:val="24"/>
          <w:szCs w:val="24"/>
          <w:vertAlign w:val="subscript"/>
        </w:rPr>
        <w:t xml:space="preserve">a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Fixed Effect Model </w:t>
      </w:r>
      <w:r>
        <w:rPr>
          <w:rFonts w:ascii="Times New Roman" w:hAnsi="Times New Roman" w:cs="Times New Roman"/>
          <w:sz w:val="24"/>
          <w:szCs w:val="24"/>
        </w:rPr>
        <w:t xml:space="preserve">(FEM), </w:t>
      </w:r>
      <w:r>
        <w:rPr>
          <w:rFonts w:ascii="Times New Roman" w:hAnsi="Times New Roman" w:cs="Times New Roman"/>
          <w:i/>
          <w:iCs/>
          <w:sz w:val="24"/>
          <w:szCs w:val="24"/>
        </w:rPr>
        <w:t>p-value</w:t>
      </w:r>
      <w:r>
        <w:rPr>
          <w:rFonts w:ascii="Times New Roman" w:hAnsi="Times New Roman" w:cs="Times New Roman"/>
          <w:sz w:val="24"/>
          <w:szCs w:val="24"/>
        </w:rPr>
        <w:t xml:space="preserve"> chi-square &lt; 0,05</w:t>
      </w:r>
    </w:p>
    <w:p w14:paraId="65159554" w14:textId="77777777" w:rsidR="00CD488C" w:rsidRDefault="003C7CAD">
      <w:pPr>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chi-square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dan model </w:t>
      </w:r>
      <w:r>
        <w:rPr>
          <w:rFonts w:ascii="Times New Roman" w:hAnsi="Times New Roman" w:cs="Times New Roman"/>
          <w:i/>
          <w:iCs/>
          <w:sz w:val="24"/>
          <w:szCs w:val="24"/>
        </w:rPr>
        <w:t xml:space="preserve">random effect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Lagrange Multiplier.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chi-square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dan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 xml:space="preserve">fixed effect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w:t>
      </w:r>
    </w:p>
    <w:p w14:paraId="080EB553" w14:textId="77777777" w:rsidR="00CD488C" w:rsidRDefault="003C7CAD">
      <w:pPr>
        <w:pStyle w:val="ListParagraph"/>
        <w:numPr>
          <w:ilvl w:val="6"/>
          <w:numId w:val="14"/>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Uji </w:t>
      </w:r>
      <w:r>
        <w:rPr>
          <w:rFonts w:ascii="Times New Roman" w:hAnsi="Times New Roman" w:cs="Times New Roman"/>
          <w:i/>
          <w:iCs/>
          <w:sz w:val="24"/>
          <w:szCs w:val="24"/>
        </w:rPr>
        <w:t>Lagrange Multiplier</w:t>
      </w:r>
      <w:r>
        <w:rPr>
          <w:rFonts w:ascii="Times New Roman" w:hAnsi="Times New Roman" w:cs="Times New Roman"/>
          <w:sz w:val="24"/>
          <w:szCs w:val="24"/>
        </w:rPr>
        <w:t xml:space="preserve"> (LM)</w:t>
      </w:r>
    </w:p>
    <w:p w14:paraId="374EE3A8" w14:textId="77777777" w:rsidR="00CD488C" w:rsidRDefault="003C7CAD">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random effect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uji Hausman,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Lagrange Multiplier. Uji Lagrange Multiplier </w:t>
      </w:r>
      <w:proofErr w:type="spellStart"/>
      <w:r>
        <w:rPr>
          <w:rFonts w:ascii="Times New Roman" w:hAnsi="Times New Roman" w:cs="Times New Roman"/>
          <w:sz w:val="24"/>
          <w:szCs w:val="24"/>
        </w:rPr>
        <w:lastRenderedPageBreak/>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common effect </w:t>
      </w:r>
      <w:r>
        <w:rPr>
          <w:rFonts w:ascii="Times New Roman" w:hAnsi="Times New Roman" w:cs="Times New Roman"/>
          <w:sz w:val="24"/>
          <w:szCs w:val="24"/>
        </w:rPr>
        <w:t xml:space="preserve">dan </w:t>
      </w:r>
      <w:r>
        <w:rPr>
          <w:rFonts w:ascii="Times New Roman" w:hAnsi="Times New Roman" w:cs="Times New Roman"/>
          <w:i/>
          <w:iCs/>
          <w:sz w:val="24"/>
          <w:szCs w:val="24"/>
        </w:rPr>
        <w:t>random effect</w:t>
      </w:r>
      <w:r>
        <w:rPr>
          <w:rFonts w:ascii="Times New Roman" w:hAnsi="Times New Roman" w:cs="Times New Roman"/>
          <w:sz w:val="24"/>
          <w:szCs w:val="24"/>
        </w:rPr>
        <w:t xml:space="preserve">. Adapun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88067D7" w14:textId="77777777" w:rsidR="00CD488C" w:rsidRDefault="003C7CAD">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proofErr w:type="gramStart"/>
      <w:r>
        <w:rPr>
          <w:rFonts w:ascii="Times New Roman" w:hAnsi="Times New Roman" w:cs="Times New Roman"/>
          <w:sz w:val="24"/>
          <w:szCs w:val="24"/>
          <w:vertAlign w:val="subscript"/>
        </w:rPr>
        <w:t xml:space="preserve">0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Common Effect Model </w:t>
      </w:r>
      <w:r>
        <w:rPr>
          <w:rFonts w:ascii="Times New Roman" w:hAnsi="Times New Roman" w:cs="Times New Roman"/>
          <w:sz w:val="24"/>
          <w:szCs w:val="24"/>
        </w:rPr>
        <w:t xml:space="preserve">(CEM), </w:t>
      </w:r>
      <w:r>
        <w:rPr>
          <w:rFonts w:ascii="Times New Roman" w:hAnsi="Times New Roman" w:cs="Times New Roman"/>
          <w:i/>
          <w:iCs/>
          <w:sz w:val="24"/>
          <w:szCs w:val="24"/>
        </w:rPr>
        <w:t>p-value</w:t>
      </w:r>
      <w:r>
        <w:rPr>
          <w:rFonts w:ascii="Times New Roman" w:hAnsi="Times New Roman" w:cs="Times New Roman"/>
          <w:sz w:val="24"/>
          <w:szCs w:val="24"/>
        </w:rPr>
        <w:t xml:space="preserve"> &gt; 0,05</w:t>
      </w:r>
    </w:p>
    <w:p w14:paraId="211C8BB5" w14:textId="77777777" w:rsidR="00CD488C" w:rsidRDefault="003C7CAD">
      <w:pPr>
        <w:pStyle w:val="ListParagraph"/>
        <w:numPr>
          <w:ilvl w:val="0"/>
          <w:numId w:val="17"/>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w:t>
      </w:r>
      <w:r>
        <w:rPr>
          <w:rFonts w:ascii="Times New Roman" w:hAnsi="Times New Roman" w:cs="Times New Roman"/>
          <w:sz w:val="24"/>
          <w:szCs w:val="24"/>
          <w:vertAlign w:val="subscript"/>
        </w:rPr>
        <w:t xml:space="preserve">a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Random Effect Model </w:t>
      </w:r>
      <w:r>
        <w:rPr>
          <w:rFonts w:ascii="Times New Roman" w:hAnsi="Times New Roman" w:cs="Times New Roman"/>
          <w:sz w:val="24"/>
          <w:szCs w:val="24"/>
        </w:rPr>
        <w:t xml:space="preserve">(REM), </w:t>
      </w:r>
      <w:r>
        <w:rPr>
          <w:rFonts w:ascii="Times New Roman" w:hAnsi="Times New Roman" w:cs="Times New Roman"/>
          <w:i/>
          <w:iCs/>
          <w:sz w:val="24"/>
          <w:szCs w:val="24"/>
        </w:rPr>
        <w:t>p-value</w:t>
      </w:r>
      <w:r>
        <w:rPr>
          <w:rFonts w:ascii="Times New Roman" w:hAnsi="Times New Roman" w:cs="Times New Roman"/>
          <w:sz w:val="24"/>
          <w:szCs w:val="24"/>
        </w:rPr>
        <w:t xml:space="preserve"> &lt; 0,05</w:t>
      </w:r>
    </w:p>
    <w:p w14:paraId="5F28681B" w14:textId="77777777" w:rsidR="00CD488C" w:rsidRDefault="003C7CAD">
      <w:pPr>
        <w:spacing w:after="0" w:line="480" w:lineRule="auto"/>
        <w:ind w:left="426" w:firstLine="360"/>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cross-section </w:t>
      </w:r>
      <w:r>
        <w:rPr>
          <w:rFonts w:ascii="Times New Roman" w:hAnsi="Times New Roman" w:cs="Times New Roman"/>
          <w:sz w:val="24"/>
          <w:szCs w:val="24"/>
        </w:rPr>
        <w:t xml:space="preserve">Breusch-Pagan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 xml:space="preserve">common effect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cross-section </w:t>
      </w:r>
      <w:r>
        <w:rPr>
          <w:rFonts w:ascii="Times New Roman" w:hAnsi="Times New Roman" w:cs="Times New Roman"/>
          <w:sz w:val="24"/>
          <w:szCs w:val="24"/>
        </w:rPr>
        <w:t xml:space="preserve">Breusch-Pagan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dan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 xml:space="preserve">random effect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w:t>
      </w:r>
    </w:p>
    <w:p w14:paraId="2C2ECD58" w14:textId="77777777" w:rsidR="00CD488C" w:rsidRDefault="003C7CAD">
      <w:pPr>
        <w:pStyle w:val="SUBBAB3"/>
      </w:pPr>
      <w:bookmarkStart w:id="76" w:name="_Toc192447048"/>
      <w:bookmarkStart w:id="77" w:name="_Toc200484725"/>
      <w:r>
        <w:t xml:space="preserve">Uji Asumsi </w:t>
      </w:r>
      <w:proofErr w:type="spellStart"/>
      <w:r>
        <w:t>Klasik</w:t>
      </w:r>
      <w:bookmarkEnd w:id="76"/>
      <w:bookmarkEnd w:id="77"/>
      <w:proofErr w:type="spellEnd"/>
    </w:p>
    <w:p w14:paraId="1A887446" w14:textId="77777777" w:rsidR="00CD488C" w:rsidRDefault="003C7CAD">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dan uji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FiYWFmZjctNjU4ZC00NzdhLTlkZjAtNzdmNzYzN2YwYmRlIiwicHJvcGVydGllcyI6eyJub3RlSW5kZXgiOjB9LCJpc0VkaXRlZCI6ZmFsc2UsIm1hbnVhbE92ZXJyaWRlIjp7ImlzTWFudWFsbHlPdmVycmlkZGVuIjpmYWxzZSwiY2l0ZXByb2NUZXh0IjoiKEd1amFyYXRpICYjMzg7IFBvcnRlciwgMjAwOSkiLCJtYW51YWxPdmVycmlkZVRleHQiOiIifSwiY2l0YXRpb25JdGVtcyI6W3siaWQiOiJlOTA3YjcyMS0zYjA2LTM5ZDEtYjFkZi03NTBkYzdhN2I0MWYiLCJpdGVtRGF0YSI6eyJ0eXBlIjoiYm9vayIsImlkIjoiZTkwN2I3MjEtM2IwNi0zOWQxLWIxZGYtNzUwZGM3YTdiNDFm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ZWRpdGlvbiI6IjUiLCJwdWJsaXNoZXIiOiJEb3VnbGFzIFJlaW5lciIsImNvbnRhaW5lci10aXRsZS1zaG9ydCI6IiJ9LCJpc1RlbXBvcmFyeSI6ZmFsc2UsInN1cHByZXNzLWF1dGhvciI6ZmFsc2UsImNvbXBvc2l0ZSI6ZmFsc2UsImF1dGhvci1vbmx5IjpmYWxzZX1dfQ=="/>
          <w:id w:val="1549254455"/>
          <w:placeholder>
            <w:docPart w:val="DefaultPlaceholder_-1854013440"/>
          </w:placeholder>
        </w:sdtPr>
        <w:sdtEndPr/>
        <w:sdtContent>
          <w:r>
            <w:rPr>
              <w:rFonts w:ascii="Times New Roman" w:eastAsia="Times New Roman" w:hAnsi="Times New Roman" w:cs="Times New Roman"/>
              <w:color w:val="000000"/>
              <w:sz w:val="24"/>
            </w:rPr>
            <w:t>(Gujarati &amp; Porter, 2009)</w:t>
          </w:r>
        </w:sdtContent>
      </w:sdt>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asumsi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normalitas</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regresi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bertujuan</w:t>
      </w:r>
      <w:proofErr w:type="spellEnd"/>
      <w:r>
        <w:rPr>
          <w:rFonts w:ascii="Times New Roman" w:hAnsi="Times New Roman" w:cs="Times New Roman"/>
          <w:color w:val="000000"/>
          <w:sz w:val="24"/>
          <w:szCs w:val="24"/>
        </w:rPr>
        <w:t xml:space="preserve"> agar </w:t>
      </w:r>
      <w:proofErr w:type="spellStart"/>
      <w:r>
        <w:rPr>
          <w:rFonts w:ascii="Times New Roman" w:hAnsi="Times New Roman" w:cs="Times New Roman"/>
          <w:color w:val="000000"/>
          <w:sz w:val="24"/>
          <w:szCs w:val="24"/>
        </w:rPr>
        <w:t>distribusi</w:t>
      </w:r>
      <w:proofErr w:type="spellEnd"/>
      <w:r>
        <w:rPr>
          <w:rFonts w:ascii="Times New Roman" w:hAnsi="Times New Roman" w:cs="Times New Roman"/>
          <w:color w:val="000000"/>
          <w:sz w:val="24"/>
          <w:szCs w:val="24"/>
        </w:rPr>
        <w:t xml:space="preserve"> error (residual) </w:t>
      </w:r>
      <w:proofErr w:type="spellStart"/>
      <w:r>
        <w:rPr>
          <w:rFonts w:ascii="Times New Roman" w:hAnsi="Times New Roman" w:cs="Times New Roman"/>
          <w:color w:val="000000"/>
          <w:sz w:val="24"/>
          <w:szCs w:val="24"/>
        </w:rPr>
        <w:t>mendekati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distribusi</w:t>
      </w:r>
      <w:proofErr w:type="spellEnd"/>
      <w:r>
        <w:rPr>
          <w:rFonts w:ascii="Times New Roman" w:hAnsi="Times New Roman" w:cs="Times New Roman"/>
          <w:color w:val="000000"/>
          <w:sz w:val="24"/>
          <w:szCs w:val="24"/>
        </w:rPr>
        <w:t xml:space="preserve"> normal, </w:t>
      </w:r>
      <w:proofErr w:type="spellStart"/>
      <w:r>
        <w:rPr>
          <w:rFonts w:ascii="Times New Roman" w:hAnsi="Times New Roman" w:cs="Times New Roman"/>
          <w:color w:val="000000"/>
          <w:sz w:val="24"/>
          <w:szCs w:val="24"/>
        </w:rPr>
        <w:t>sehingga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memudahkan</w:t>
      </w:r>
      <w:proofErr w:type="spellEnd"/>
      <w:r>
        <w:rPr>
          <w:rFonts w:ascii="Times New Roman" w:hAnsi="Times New Roman" w:cs="Times New Roman"/>
          <w:color w:val="000000"/>
          <w:sz w:val="24"/>
          <w:szCs w:val="24"/>
        </w:rPr>
        <w:t xml:space="preserve"> proses </w:t>
      </w:r>
      <w:proofErr w:type="spellStart"/>
      <w:r>
        <w:rPr>
          <w:rFonts w:ascii="Times New Roman" w:hAnsi="Times New Roman" w:cs="Times New Roman"/>
          <w:color w:val="000000"/>
          <w:sz w:val="24"/>
          <w:szCs w:val="24"/>
        </w:rPr>
        <w:t>pengujian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hipotesis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Namun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asumsi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normalitas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selalu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wajib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diterapkan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terutama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jika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sampel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Hal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didasarkan</w:t>
      </w:r>
      <w:proofErr w:type="spellEnd"/>
      <w:r>
        <w:rPr>
          <w:rFonts w:ascii="Times New Roman" w:hAnsi="Times New Roman" w:cs="Times New Roman"/>
          <w:color w:val="000000"/>
          <w:sz w:val="24"/>
          <w:szCs w:val="24"/>
        </w:rPr>
        <w:t xml:space="preserve"> pada </w:t>
      </w:r>
      <w:r>
        <w:rPr>
          <w:rFonts w:ascii="Times New Roman" w:hAnsi="Times New Roman" w:cs="Times New Roman"/>
          <w:i/>
          <w:iCs/>
          <w:color w:val="000000"/>
          <w:sz w:val="24"/>
          <w:szCs w:val="24"/>
        </w:rPr>
        <w:t xml:space="preserve">Central Limit Theorem </w:t>
      </w:r>
      <w:r>
        <w:rPr>
          <w:rFonts w:ascii="Times New Roman" w:hAnsi="Times New Roman" w:cs="Times New Roman"/>
          <w:color w:val="000000"/>
          <w:sz w:val="24"/>
          <w:szCs w:val="24"/>
        </w:rPr>
        <w:t xml:space="preserve">(CLT) yang </w:t>
      </w:r>
      <w:proofErr w:type="spellStart"/>
      <w:r>
        <w:rPr>
          <w:rFonts w:ascii="Times New Roman" w:hAnsi="Times New Roman" w:cs="Times New Roman"/>
          <w:color w:val="000000"/>
          <w:sz w:val="24"/>
          <w:szCs w:val="24"/>
        </w:rPr>
        <w:t>menyatakan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variabel-variabel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acak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cenderung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mendekati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distribusi</w:t>
      </w:r>
      <w:proofErr w:type="spellEnd"/>
      <w:r>
        <w:rPr>
          <w:rFonts w:ascii="Times New Roman" w:hAnsi="Times New Roman" w:cs="Times New Roman"/>
          <w:color w:val="000000"/>
          <w:sz w:val="24"/>
          <w:szCs w:val="24"/>
        </w:rPr>
        <w:t xml:space="preserve"> normal </w:t>
      </w:r>
      <w:proofErr w:type="spellStart"/>
      <w:r>
        <w:rPr>
          <w:rFonts w:ascii="Times New Roman" w:hAnsi="Times New Roman" w:cs="Times New Roman"/>
          <w:color w:val="000000"/>
          <w:sz w:val="24"/>
          <w:szCs w:val="24"/>
        </w:rPr>
        <w:t>seiring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bertambahnya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observasi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meskipun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variabel-variabel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sepenuhnya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independen</w:t>
      </w:r>
      <w:proofErr w:type="spellEnd"/>
      <w:r>
        <w:rPr>
          <w:rFonts w:ascii="Times New Roman" w:hAnsi="Times New Roman" w:cs="Times New Roman"/>
          <w:color w:val="000000"/>
          <w:sz w:val="24"/>
          <w:szCs w:val="24"/>
        </w:rPr>
        <w:t>.</w:t>
      </w:r>
    </w:p>
    <w:p w14:paraId="05AAD59E" w14:textId="053A48B2" w:rsidR="00CD488C" w:rsidRPr="00516E2F" w:rsidRDefault="00303240" w:rsidP="00516E2F">
      <w:pPr>
        <w:spacing w:after="0" w:line="480" w:lineRule="auto"/>
        <w:ind w:left="-11" w:firstLine="720"/>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ZjAzMzI4NjQtMTMwOC00MDQ2LWFiZmUtMjMyY2YzOTE5MDY4IiwicHJvcGVydGllcyI6eyJub3RlSW5kZXgiOjB9LCJpc0VkaXRlZCI6ZmFsc2UsIm1hbnVhbE92ZXJyaWRlIjp7ImlzTWFudWFsbHlPdmVycmlkZGVuIjpmYWxzZSwiY2l0ZXByb2NUZXh0IjoiKEd1amFyYXRpICYjMzg7IFBvcnRlciwgMjAwOSkiLCJtYW51YWxPdmVycmlkZVRleHQiOiIifSwiY2l0YXRpb25JdGVtcyI6W3siaWQiOiJlOTA3YjcyMS0zYjA2LTM5ZDEtYjFkZi03NTBkYzdhN2I0MWYiLCJpdGVtRGF0YSI6eyJ0eXBlIjoiYm9vayIsImlkIjoiZTkwN2I3MjEtM2IwNi0zOWQxLWIxZGYtNzUwZGM3YTdiNDFm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ZWRpdGlvbiI6IjUiLCJwdWJsaXNoZXIiOiJEb3VnbGFzIFJlaW5lciIsImNvbnRhaW5lci10aXRsZS1zaG9ydCI6IiJ9LCJpc1RlbXBvcmFyeSI6ZmFsc2UsInN1cHByZXNzLWF1dGhvciI6ZmFsc2UsImNvbXBvc2l0ZSI6ZmFsc2UsImF1dGhvci1vbmx5IjpmYWxzZX1dfQ=="/>
          <w:id w:val="-1201390245"/>
          <w:placeholder>
            <w:docPart w:val="7D81B7F66E0E49C89E9022DA32B5A111"/>
          </w:placeholder>
        </w:sdtPr>
        <w:sdtEndPr/>
        <w:sdtContent>
          <w:r w:rsidR="003C7CAD">
            <w:rPr>
              <w:rFonts w:ascii="Times New Roman" w:eastAsia="Times New Roman" w:hAnsi="Times New Roman" w:cs="Times New Roman"/>
              <w:color w:val="000000"/>
              <w:sz w:val="24"/>
            </w:rPr>
            <w:t>(Gujarati &amp; Porter, 2009)</w:t>
          </w:r>
        </w:sdtContent>
      </w:sdt>
      <w:r w:rsidR="003C7CAD">
        <w:rPr>
          <w:rFonts w:ascii="Times New Roman" w:hAnsi="Times New Roman" w:cs="Times New Roman"/>
          <w:color w:val="000000"/>
          <w:sz w:val="24"/>
          <w:szCs w:val="24"/>
        </w:rPr>
        <w:t xml:space="preserve"> juga </w:t>
      </w:r>
      <w:proofErr w:type="spellStart"/>
      <w:r w:rsidR="003C7CAD">
        <w:rPr>
          <w:rFonts w:ascii="Times New Roman" w:hAnsi="Times New Roman" w:cs="Times New Roman"/>
          <w:color w:val="000000"/>
          <w:sz w:val="24"/>
          <w:szCs w:val="24"/>
        </w:rPr>
        <w:t>menegaskan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bahwa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jika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jumlah</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observasi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dalam</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penelitian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lebih</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dari</w:t>
      </w:r>
      <w:proofErr w:type="spellEnd"/>
      <w:r w:rsidR="003C7CAD">
        <w:rPr>
          <w:rFonts w:ascii="Times New Roman" w:hAnsi="Times New Roman" w:cs="Times New Roman"/>
          <w:color w:val="000000"/>
          <w:sz w:val="24"/>
          <w:szCs w:val="24"/>
        </w:rPr>
        <w:t xml:space="preserve"> 100, </w:t>
      </w:r>
      <w:proofErr w:type="spellStart"/>
      <w:r w:rsidR="003C7CAD">
        <w:rPr>
          <w:rFonts w:ascii="Times New Roman" w:hAnsi="Times New Roman" w:cs="Times New Roman"/>
          <w:color w:val="000000"/>
          <w:sz w:val="24"/>
          <w:szCs w:val="24"/>
        </w:rPr>
        <w:t>maka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distribusi</w:t>
      </w:r>
      <w:proofErr w:type="spellEnd"/>
      <w:r w:rsidR="003C7CAD">
        <w:rPr>
          <w:rFonts w:ascii="Times New Roman" w:hAnsi="Times New Roman" w:cs="Times New Roman"/>
          <w:color w:val="000000"/>
          <w:sz w:val="24"/>
          <w:szCs w:val="24"/>
        </w:rPr>
        <w:t xml:space="preserve"> error </w:t>
      </w:r>
      <w:proofErr w:type="spellStart"/>
      <w:r w:rsidR="003C7CAD">
        <w:rPr>
          <w:rFonts w:ascii="Times New Roman" w:hAnsi="Times New Roman" w:cs="Times New Roman"/>
          <w:color w:val="000000"/>
          <w:sz w:val="24"/>
          <w:szCs w:val="24"/>
        </w:rPr>
        <w:t>sudah</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mendekati</w:t>
      </w:r>
      <w:proofErr w:type="spellEnd"/>
      <w:r w:rsidR="003C7CAD">
        <w:rPr>
          <w:rFonts w:ascii="Times New Roman" w:hAnsi="Times New Roman" w:cs="Times New Roman"/>
          <w:color w:val="000000"/>
          <w:sz w:val="24"/>
          <w:szCs w:val="24"/>
        </w:rPr>
        <w:t xml:space="preserve"> normal </w:t>
      </w:r>
      <w:proofErr w:type="spellStart"/>
      <w:r w:rsidR="003C7CAD">
        <w:rPr>
          <w:rFonts w:ascii="Times New Roman" w:hAnsi="Times New Roman" w:cs="Times New Roman"/>
          <w:color w:val="000000"/>
          <w:sz w:val="24"/>
          <w:szCs w:val="24"/>
        </w:rPr>
        <w:t>secara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alami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sehinga</w:t>
      </w:r>
      <w:proofErr w:type="spellEnd"/>
      <w:r w:rsidR="003C7CAD">
        <w:rPr>
          <w:rFonts w:ascii="Times New Roman" w:hAnsi="Times New Roman" w:cs="Times New Roman"/>
          <w:color w:val="000000"/>
          <w:sz w:val="24"/>
          <w:szCs w:val="24"/>
        </w:rPr>
        <w:t xml:space="preserve"> uji </w:t>
      </w:r>
      <w:proofErr w:type="spellStart"/>
      <w:r w:rsidR="003C7CAD">
        <w:rPr>
          <w:rFonts w:ascii="Times New Roman" w:hAnsi="Times New Roman" w:cs="Times New Roman"/>
          <w:color w:val="000000"/>
          <w:sz w:val="24"/>
          <w:szCs w:val="24"/>
        </w:rPr>
        <w:t>normalitas</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tidak</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menjadi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syarat</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mutlak</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dalam</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regresi</w:t>
      </w:r>
      <w:proofErr w:type="spellEnd"/>
      <w:r w:rsidR="003C7CAD">
        <w:rPr>
          <w:rFonts w:ascii="Times New Roman" w:hAnsi="Times New Roman" w:cs="Times New Roman"/>
          <w:color w:val="000000"/>
          <w:sz w:val="24"/>
          <w:szCs w:val="24"/>
        </w:rPr>
        <w:t xml:space="preserve">. </w:t>
      </w:r>
      <w:r w:rsidR="003C7CAD">
        <w:rPr>
          <w:rFonts w:ascii="Times New Roman" w:hAnsi="Times New Roman" w:cs="Times New Roman"/>
          <w:color w:val="000000"/>
          <w:sz w:val="24"/>
          <w:szCs w:val="24"/>
        </w:rPr>
        <w:lastRenderedPageBreak/>
        <w:t xml:space="preserve">Oleh </w:t>
      </w:r>
      <w:proofErr w:type="spellStart"/>
      <w:r w:rsidR="003C7CAD">
        <w:rPr>
          <w:rFonts w:ascii="Times New Roman" w:hAnsi="Times New Roman" w:cs="Times New Roman"/>
          <w:color w:val="000000"/>
          <w:sz w:val="24"/>
          <w:szCs w:val="24"/>
        </w:rPr>
        <w:t>karena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itu</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dalam</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penelitian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ini</w:t>
      </w:r>
      <w:proofErr w:type="spellEnd"/>
      <w:r w:rsidR="003C7CAD">
        <w:rPr>
          <w:rFonts w:ascii="Times New Roman" w:hAnsi="Times New Roman" w:cs="Times New Roman"/>
          <w:color w:val="000000"/>
          <w:sz w:val="24"/>
          <w:szCs w:val="24"/>
        </w:rPr>
        <w:t xml:space="preserve"> yang </w:t>
      </w:r>
      <w:proofErr w:type="spellStart"/>
      <w:r w:rsidR="003C7CAD">
        <w:rPr>
          <w:rFonts w:ascii="Times New Roman" w:hAnsi="Times New Roman" w:cs="Times New Roman"/>
          <w:color w:val="000000"/>
          <w:sz w:val="24"/>
          <w:szCs w:val="24"/>
        </w:rPr>
        <w:t>menggunakan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jumlah</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observasi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sebanyak</w:t>
      </w:r>
      <w:proofErr w:type="spellEnd"/>
      <w:r w:rsidR="003C7CAD">
        <w:rPr>
          <w:rFonts w:ascii="Times New Roman" w:hAnsi="Times New Roman" w:cs="Times New Roman"/>
          <w:color w:val="000000"/>
          <w:sz w:val="24"/>
          <w:szCs w:val="24"/>
        </w:rPr>
        <w:t xml:space="preserve"> 102, uji </w:t>
      </w:r>
      <w:proofErr w:type="spellStart"/>
      <w:r w:rsidR="003C7CAD">
        <w:rPr>
          <w:rFonts w:ascii="Times New Roman" w:hAnsi="Times New Roman" w:cs="Times New Roman"/>
          <w:color w:val="000000"/>
          <w:sz w:val="24"/>
          <w:szCs w:val="24"/>
        </w:rPr>
        <w:t>normalitas</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tidak</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dilakukan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karena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secara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teoritis</w:t>
      </w:r>
      <w:proofErr w:type="spellEnd"/>
      <w:r w:rsidR="003C7CAD">
        <w:rPr>
          <w:rFonts w:ascii="Times New Roman" w:hAnsi="Times New Roman" w:cs="Times New Roman"/>
          <w:color w:val="000000"/>
          <w:sz w:val="24"/>
          <w:szCs w:val="24"/>
        </w:rPr>
        <w:t xml:space="preserve"> data </w:t>
      </w:r>
      <w:proofErr w:type="spellStart"/>
      <w:r w:rsidR="003C7CAD">
        <w:rPr>
          <w:rFonts w:ascii="Times New Roman" w:hAnsi="Times New Roman" w:cs="Times New Roman"/>
          <w:color w:val="000000"/>
          <w:sz w:val="24"/>
          <w:szCs w:val="24"/>
        </w:rPr>
        <w:t>telah</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memenuhi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asumsi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distribusi</w:t>
      </w:r>
      <w:proofErr w:type="spellEnd"/>
      <w:r w:rsidR="003C7CAD">
        <w:rPr>
          <w:rFonts w:ascii="Times New Roman" w:hAnsi="Times New Roman" w:cs="Times New Roman"/>
          <w:color w:val="000000"/>
          <w:sz w:val="24"/>
          <w:szCs w:val="24"/>
        </w:rPr>
        <w:t xml:space="preserve"> normal. Uji </w:t>
      </w:r>
      <w:proofErr w:type="spellStart"/>
      <w:r w:rsidR="003C7CAD">
        <w:rPr>
          <w:rFonts w:ascii="Times New Roman" w:hAnsi="Times New Roman" w:cs="Times New Roman"/>
          <w:color w:val="000000"/>
          <w:sz w:val="24"/>
          <w:szCs w:val="24"/>
        </w:rPr>
        <w:t>autokorelasi</w:t>
      </w:r>
      <w:proofErr w:type="spellEnd"/>
      <w:r w:rsidR="003C7CAD">
        <w:rPr>
          <w:rFonts w:ascii="Times New Roman" w:hAnsi="Times New Roman" w:cs="Times New Roman"/>
          <w:color w:val="000000"/>
          <w:sz w:val="24"/>
          <w:szCs w:val="24"/>
        </w:rPr>
        <w:t xml:space="preserve"> juga </w:t>
      </w:r>
      <w:proofErr w:type="spellStart"/>
      <w:r w:rsidR="003C7CAD">
        <w:rPr>
          <w:rFonts w:ascii="Times New Roman" w:hAnsi="Times New Roman" w:cs="Times New Roman"/>
          <w:color w:val="000000"/>
          <w:sz w:val="24"/>
          <w:szCs w:val="24"/>
        </w:rPr>
        <w:t>tidak</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diterapkan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dalam</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penelitian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ini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karena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pengujian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tersebut</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umumnya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hanya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relevan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untuk</w:t>
      </w:r>
      <w:proofErr w:type="spellEnd"/>
      <w:r w:rsidR="003C7CAD">
        <w:rPr>
          <w:rFonts w:ascii="Times New Roman" w:hAnsi="Times New Roman" w:cs="Times New Roman"/>
          <w:color w:val="000000"/>
          <w:sz w:val="24"/>
          <w:szCs w:val="24"/>
        </w:rPr>
        <w:t xml:space="preserve"> data </w:t>
      </w:r>
      <w:proofErr w:type="spellStart"/>
      <w:r w:rsidR="003C7CAD">
        <w:rPr>
          <w:rFonts w:ascii="Times New Roman" w:hAnsi="Times New Roman" w:cs="Times New Roman"/>
          <w:color w:val="000000"/>
          <w:sz w:val="24"/>
          <w:szCs w:val="24"/>
        </w:rPr>
        <w:t>runtut</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waktu</w:t>
      </w:r>
      <w:proofErr w:type="spellEnd"/>
      <w:r w:rsidR="003C7CAD">
        <w:rPr>
          <w:rFonts w:ascii="Times New Roman" w:hAnsi="Times New Roman" w:cs="Times New Roman"/>
          <w:color w:val="000000"/>
          <w:sz w:val="24"/>
          <w:szCs w:val="24"/>
        </w:rPr>
        <w:t xml:space="preserve"> (</w:t>
      </w:r>
      <w:r w:rsidR="003C7CAD">
        <w:rPr>
          <w:rFonts w:ascii="Times New Roman" w:hAnsi="Times New Roman" w:cs="Times New Roman"/>
          <w:i/>
          <w:iCs/>
          <w:color w:val="000000"/>
          <w:sz w:val="24"/>
          <w:szCs w:val="24"/>
        </w:rPr>
        <w:t>time series</w:t>
      </w:r>
      <w:r w:rsidR="003C7CAD">
        <w:rPr>
          <w:rFonts w:ascii="Times New Roman" w:hAnsi="Times New Roman" w:cs="Times New Roman"/>
          <w:color w:val="000000"/>
          <w:sz w:val="24"/>
          <w:szCs w:val="24"/>
        </w:rPr>
        <w:t xml:space="preserve">). Jika </w:t>
      </w:r>
      <w:proofErr w:type="spellStart"/>
      <w:r w:rsidR="003C7CAD">
        <w:rPr>
          <w:rFonts w:ascii="Times New Roman" w:hAnsi="Times New Roman" w:cs="Times New Roman"/>
          <w:color w:val="000000"/>
          <w:sz w:val="24"/>
          <w:szCs w:val="24"/>
        </w:rPr>
        <w:t>dilakukan</w:t>
      </w:r>
      <w:proofErr w:type="spellEnd"/>
      <w:r w:rsidR="003C7CAD">
        <w:rPr>
          <w:rFonts w:ascii="Times New Roman" w:hAnsi="Times New Roman" w:cs="Times New Roman"/>
          <w:color w:val="000000"/>
          <w:sz w:val="24"/>
          <w:szCs w:val="24"/>
        </w:rPr>
        <w:t xml:space="preserve"> pada data </w:t>
      </w:r>
      <w:proofErr w:type="spellStart"/>
      <w:r w:rsidR="003C7CAD">
        <w:rPr>
          <w:rFonts w:ascii="Times New Roman" w:hAnsi="Times New Roman" w:cs="Times New Roman"/>
          <w:color w:val="000000"/>
          <w:sz w:val="24"/>
          <w:szCs w:val="24"/>
        </w:rPr>
        <w:t>selain</w:t>
      </w:r>
      <w:proofErr w:type="spellEnd"/>
      <w:r w:rsidR="003C7CAD">
        <w:rPr>
          <w:rFonts w:ascii="Times New Roman" w:hAnsi="Times New Roman" w:cs="Times New Roman"/>
          <w:color w:val="000000"/>
          <w:sz w:val="24"/>
          <w:szCs w:val="24"/>
        </w:rPr>
        <w:t xml:space="preserve"> </w:t>
      </w:r>
      <w:r w:rsidR="003C7CAD">
        <w:rPr>
          <w:rFonts w:ascii="Times New Roman" w:hAnsi="Times New Roman" w:cs="Times New Roman"/>
          <w:i/>
          <w:iCs/>
          <w:color w:val="000000"/>
          <w:sz w:val="24"/>
          <w:szCs w:val="24"/>
        </w:rPr>
        <w:t xml:space="preserve">time series, </w:t>
      </w:r>
      <w:proofErr w:type="spellStart"/>
      <w:r w:rsidR="003C7CAD">
        <w:rPr>
          <w:rFonts w:ascii="Times New Roman" w:hAnsi="Times New Roman" w:cs="Times New Roman"/>
          <w:color w:val="000000"/>
          <w:sz w:val="24"/>
          <w:szCs w:val="24"/>
        </w:rPr>
        <w:t>seperti</w:t>
      </w:r>
      <w:proofErr w:type="spellEnd"/>
      <w:r w:rsidR="003C7CAD">
        <w:rPr>
          <w:rFonts w:ascii="Times New Roman" w:hAnsi="Times New Roman" w:cs="Times New Roman"/>
          <w:color w:val="000000"/>
          <w:sz w:val="24"/>
          <w:szCs w:val="24"/>
        </w:rPr>
        <w:t xml:space="preserve"> data </w:t>
      </w:r>
      <w:r w:rsidR="003C7CAD">
        <w:rPr>
          <w:rFonts w:ascii="Times New Roman" w:hAnsi="Times New Roman" w:cs="Times New Roman"/>
          <w:i/>
          <w:iCs/>
          <w:color w:val="000000"/>
          <w:sz w:val="24"/>
          <w:szCs w:val="24"/>
        </w:rPr>
        <w:t xml:space="preserve">cross-section </w:t>
      </w:r>
      <w:proofErr w:type="spellStart"/>
      <w:r w:rsidR="003C7CAD">
        <w:rPr>
          <w:rFonts w:ascii="Times New Roman" w:hAnsi="Times New Roman" w:cs="Times New Roman"/>
          <w:color w:val="000000"/>
          <w:sz w:val="24"/>
          <w:szCs w:val="24"/>
        </w:rPr>
        <w:t>atau</w:t>
      </w:r>
      <w:proofErr w:type="spellEnd"/>
      <w:r w:rsidR="003C7CAD">
        <w:rPr>
          <w:rFonts w:ascii="Times New Roman" w:hAnsi="Times New Roman" w:cs="Times New Roman"/>
          <w:color w:val="000000"/>
          <w:sz w:val="24"/>
          <w:szCs w:val="24"/>
        </w:rPr>
        <w:t xml:space="preserve"> panel, </w:t>
      </w:r>
      <w:proofErr w:type="spellStart"/>
      <w:r w:rsidR="003C7CAD">
        <w:rPr>
          <w:rFonts w:ascii="Times New Roman" w:hAnsi="Times New Roman" w:cs="Times New Roman"/>
          <w:color w:val="000000"/>
          <w:sz w:val="24"/>
          <w:szCs w:val="24"/>
        </w:rPr>
        <w:t>maka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hasilnya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tidak</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akan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berarti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mengingat</w:t>
      </w:r>
      <w:proofErr w:type="spellEnd"/>
      <w:r w:rsidR="003C7CAD">
        <w:rPr>
          <w:rFonts w:ascii="Times New Roman" w:hAnsi="Times New Roman" w:cs="Times New Roman"/>
          <w:color w:val="000000"/>
          <w:sz w:val="24"/>
          <w:szCs w:val="24"/>
        </w:rPr>
        <w:t xml:space="preserve"> data panel </w:t>
      </w:r>
      <w:proofErr w:type="spellStart"/>
      <w:r w:rsidR="003C7CAD">
        <w:rPr>
          <w:rFonts w:ascii="Times New Roman" w:hAnsi="Times New Roman" w:cs="Times New Roman"/>
          <w:color w:val="000000"/>
          <w:sz w:val="24"/>
          <w:szCs w:val="24"/>
        </w:rPr>
        <w:t>cenderung</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memiliki</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karakteristik</w:t>
      </w:r>
      <w:proofErr w:type="spellEnd"/>
      <w:r w:rsidR="003C7CAD">
        <w:rPr>
          <w:rFonts w:ascii="Times New Roman" w:hAnsi="Times New Roman" w:cs="Times New Roman"/>
          <w:color w:val="000000"/>
          <w:sz w:val="24"/>
          <w:szCs w:val="24"/>
        </w:rPr>
        <w:t xml:space="preserve"> </w:t>
      </w:r>
      <w:r w:rsidR="003C7CAD">
        <w:rPr>
          <w:rFonts w:ascii="Times New Roman" w:hAnsi="Times New Roman" w:cs="Times New Roman"/>
          <w:i/>
          <w:iCs/>
          <w:color w:val="000000"/>
          <w:sz w:val="24"/>
          <w:szCs w:val="24"/>
        </w:rPr>
        <w:t xml:space="preserve">cross-section </w:t>
      </w:r>
      <w:r w:rsidR="003C7CAD">
        <w:rPr>
          <w:rFonts w:ascii="Times New Roman" w:hAnsi="Times New Roman" w:cs="Times New Roman"/>
          <w:color w:val="000000"/>
          <w:sz w:val="24"/>
          <w:szCs w:val="24"/>
        </w:rPr>
        <w:t xml:space="preserve">yang </w:t>
      </w:r>
      <w:proofErr w:type="spellStart"/>
      <w:r w:rsidR="003C7CAD">
        <w:rPr>
          <w:rFonts w:ascii="Times New Roman" w:hAnsi="Times New Roman" w:cs="Times New Roman"/>
          <w:color w:val="000000"/>
          <w:sz w:val="24"/>
          <w:szCs w:val="24"/>
        </w:rPr>
        <w:t>lebih</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menonjol</w:t>
      </w:r>
      <w:proofErr w:type="spellEnd"/>
      <w:r w:rsidR="003C7CA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"/>
          <w:id w:val="-1960795473"/>
          <w:placeholder>
            <w:docPart w:val="DefaultPlaceholder_-1854013440"/>
          </w:placeholder>
        </w:sdtPr>
        <w:sdtEndPr/>
        <w:sdtContent>
          <w:r w:rsidR="003C7CAD">
            <w:rPr>
              <w:rFonts w:ascii="Times New Roman" w:eastAsia="Times New Roman" w:hAnsi="Times New Roman" w:cs="Times New Roman"/>
              <w:color w:val="000000"/>
              <w:sz w:val="24"/>
            </w:rPr>
            <w:t xml:space="preserve">(Basuki &amp; </w:t>
          </w:r>
          <w:proofErr w:type="spellStart"/>
          <w:r w:rsidR="003C7CAD">
            <w:rPr>
              <w:rFonts w:ascii="Times New Roman" w:eastAsia="Times New Roman" w:hAnsi="Times New Roman" w:cs="Times New Roman"/>
              <w:color w:val="000000"/>
              <w:sz w:val="24"/>
            </w:rPr>
            <w:t>Prawoto</w:t>
          </w:r>
          <w:proofErr w:type="spellEnd"/>
          <w:r w:rsidR="003C7CAD">
            <w:rPr>
              <w:rFonts w:ascii="Times New Roman" w:eastAsia="Times New Roman" w:hAnsi="Times New Roman" w:cs="Times New Roman"/>
              <w:color w:val="000000"/>
              <w:sz w:val="24"/>
            </w:rPr>
            <w:t>, 2015)</w:t>
          </w:r>
        </w:sdtContent>
      </w:sdt>
      <w:r w:rsidR="003C7CAD">
        <w:rPr>
          <w:rFonts w:ascii="Times New Roman" w:hAnsi="Times New Roman" w:cs="Times New Roman"/>
          <w:color w:val="000000"/>
          <w:sz w:val="24"/>
          <w:szCs w:val="24"/>
        </w:rPr>
        <w:t>.</w:t>
      </w:r>
      <w:r w:rsidR="00516E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GQ2Y2M1MjAtMTc2YS00NTUyLWJiYjYtYzJmZjhhMDRjOWI4IiwicHJvcGVydGllcyI6eyJub3RlSW5kZXgiOjB9LCJpc0VkaXRlZCI6ZmFsc2UsIm1hbnVhbE92ZXJyaWRlIjp7ImlzTWFudWFsbHlPdmVycmlkZGVuIjpmYWxzZSwiY2l0ZXByb2NUZXh0IjoiKEd1amFyYXRpICYjMzg7IFBvcnRlciwgMjAwOSkiLCJtYW51YWxPdmVycmlkZVRleHQiOiIifSwiY2l0YXRpb25JdGVtcyI6W3siaWQiOiJlOTA3YjcyMS0zYjA2LTM5ZDEtYjFkZi03NTBkYzdhN2I0MWYiLCJpdGVtRGF0YSI6eyJ0eXBlIjoiYm9vayIsImlkIjoiZTkwN2I3MjEtM2IwNi0zOWQxLWIxZGYtNzUwZGM3YTdiNDFm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ZWRpdGlvbiI6IjUiLCJwdWJsaXNoZXIiOiJEb3VnbGFzIFJlaW5lciIsImNvbnRhaW5lci10aXRsZS1zaG9ydCI6IiJ9LCJpc1RlbXBvcmFyeSI6ZmFsc2UsInN1cHByZXNzLWF1dGhvciI6ZmFsc2UsImNvbXBvc2l0ZSI6ZmFsc2UsImF1dGhvci1vbmx5IjpmYWxzZX1dfQ=="/>
          <w:id w:val="-517159997"/>
          <w:placeholder>
            <w:docPart w:val="9B96A16CE19C44EA93ED096C038F54B9"/>
          </w:placeholder>
        </w:sdtPr>
        <w:sdtEndPr/>
        <w:sdtContent>
          <w:r w:rsidR="003C7CAD">
            <w:rPr>
              <w:rFonts w:ascii="Times New Roman" w:eastAsia="Times New Roman" w:hAnsi="Times New Roman" w:cs="Times New Roman"/>
              <w:color w:val="000000"/>
              <w:sz w:val="24"/>
            </w:rPr>
            <w:t>(Gujarati &amp; Porter, 2009)</w:t>
          </w:r>
        </w:sdtContent>
      </w:sdt>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menjelaskan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bahwa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pendekatan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estimasi</w:t>
      </w:r>
      <w:proofErr w:type="spellEnd"/>
      <w:r w:rsidR="003C7CAD">
        <w:rPr>
          <w:rFonts w:ascii="Times New Roman" w:hAnsi="Times New Roman" w:cs="Times New Roman"/>
          <w:color w:val="000000"/>
          <w:sz w:val="24"/>
          <w:szCs w:val="24"/>
        </w:rPr>
        <w:t xml:space="preserve"> yang </w:t>
      </w:r>
      <w:proofErr w:type="spellStart"/>
      <w:r w:rsidR="003C7CAD">
        <w:rPr>
          <w:rFonts w:ascii="Times New Roman" w:hAnsi="Times New Roman" w:cs="Times New Roman"/>
          <w:color w:val="000000"/>
          <w:sz w:val="24"/>
          <w:szCs w:val="24"/>
        </w:rPr>
        <w:t>digunakan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daam</w:t>
      </w:r>
      <w:proofErr w:type="spellEnd"/>
      <w:r w:rsidR="003C7CAD">
        <w:rPr>
          <w:rFonts w:ascii="Times New Roman" w:hAnsi="Times New Roman" w:cs="Times New Roman"/>
          <w:color w:val="000000"/>
          <w:sz w:val="24"/>
          <w:szCs w:val="24"/>
        </w:rPr>
        <w:t xml:space="preserve"> model </w:t>
      </w:r>
      <w:proofErr w:type="spellStart"/>
      <w:r w:rsidR="003C7CAD">
        <w:rPr>
          <w:rFonts w:ascii="Times New Roman" w:hAnsi="Times New Roman" w:cs="Times New Roman"/>
          <w:color w:val="000000"/>
          <w:sz w:val="24"/>
          <w:szCs w:val="24"/>
        </w:rPr>
        <w:t>regresi</w:t>
      </w:r>
      <w:proofErr w:type="spellEnd"/>
      <w:r w:rsidR="003C7CAD">
        <w:rPr>
          <w:rFonts w:ascii="Times New Roman" w:hAnsi="Times New Roman" w:cs="Times New Roman"/>
          <w:color w:val="000000"/>
          <w:sz w:val="24"/>
          <w:szCs w:val="24"/>
        </w:rPr>
        <w:t xml:space="preserve"> data panel </w:t>
      </w:r>
      <w:proofErr w:type="spellStart"/>
      <w:r w:rsidR="003C7CAD">
        <w:rPr>
          <w:rFonts w:ascii="Times New Roman" w:hAnsi="Times New Roman" w:cs="Times New Roman"/>
          <w:color w:val="000000"/>
          <w:sz w:val="24"/>
          <w:szCs w:val="24"/>
        </w:rPr>
        <w:t>berbeda-beda</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tergantung</w:t>
      </w:r>
      <w:proofErr w:type="spellEnd"/>
      <w:r w:rsidR="003C7CAD">
        <w:rPr>
          <w:rFonts w:ascii="Times New Roman" w:hAnsi="Times New Roman" w:cs="Times New Roman"/>
          <w:color w:val="000000"/>
          <w:sz w:val="24"/>
          <w:szCs w:val="24"/>
        </w:rPr>
        <w:t xml:space="preserve"> pada </w:t>
      </w:r>
      <w:proofErr w:type="spellStart"/>
      <w:r w:rsidR="003C7CAD">
        <w:rPr>
          <w:rFonts w:ascii="Times New Roman" w:hAnsi="Times New Roman" w:cs="Times New Roman"/>
          <w:color w:val="000000"/>
          <w:sz w:val="24"/>
          <w:szCs w:val="24"/>
        </w:rPr>
        <w:t>jenis</w:t>
      </w:r>
      <w:proofErr w:type="spellEnd"/>
      <w:r w:rsidR="003C7CAD">
        <w:rPr>
          <w:rFonts w:ascii="Times New Roman" w:hAnsi="Times New Roman" w:cs="Times New Roman"/>
          <w:color w:val="000000"/>
          <w:sz w:val="24"/>
          <w:szCs w:val="24"/>
        </w:rPr>
        <w:t xml:space="preserve"> model yang </w:t>
      </w:r>
      <w:proofErr w:type="spellStart"/>
      <w:r w:rsidR="003C7CAD">
        <w:rPr>
          <w:rFonts w:ascii="Times New Roman" w:hAnsi="Times New Roman" w:cs="Times New Roman"/>
          <w:color w:val="000000"/>
          <w:sz w:val="24"/>
          <w:szCs w:val="24"/>
        </w:rPr>
        <w:t>digunakan</w:t>
      </w:r>
      <w:proofErr w:type="spellEnd"/>
      <w:r w:rsidR="003C7CAD">
        <w:rPr>
          <w:rFonts w:ascii="Times New Roman" w:hAnsi="Times New Roman" w:cs="Times New Roman"/>
          <w:color w:val="000000"/>
          <w:sz w:val="24"/>
          <w:szCs w:val="24"/>
        </w:rPr>
        <w:t xml:space="preserve">. Model </w:t>
      </w:r>
      <w:r w:rsidR="003C7CAD">
        <w:rPr>
          <w:rFonts w:ascii="Times New Roman" w:hAnsi="Times New Roman" w:cs="Times New Roman"/>
          <w:i/>
          <w:iCs/>
          <w:color w:val="000000"/>
          <w:sz w:val="24"/>
          <w:szCs w:val="24"/>
        </w:rPr>
        <w:t xml:space="preserve">random effect </w:t>
      </w:r>
      <w:proofErr w:type="spellStart"/>
      <w:r w:rsidR="003C7CAD">
        <w:rPr>
          <w:rFonts w:ascii="Times New Roman" w:hAnsi="Times New Roman" w:cs="Times New Roman"/>
          <w:color w:val="000000"/>
          <w:sz w:val="24"/>
          <w:szCs w:val="24"/>
        </w:rPr>
        <w:t>menggunakan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metode</w:t>
      </w:r>
      <w:proofErr w:type="spellEnd"/>
      <w:r w:rsidR="003C7CAD">
        <w:rPr>
          <w:rFonts w:ascii="Times New Roman" w:hAnsi="Times New Roman" w:cs="Times New Roman"/>
          <w:color w:val="000000"/>
          <w:sz w:val="24"/>
          <w:szCs w:val="24"/>
        </w:rPr>
        <w:t xml:space="preserve"> </w:t>
      </w:r>
      <w:r w:rsidR="003C7CAD">
        <w:rPr>
          <w:rFonts w:ascii="Times New Roman" w:hAnsi="Times New Roman" w:cs="Times New Roman"/>
          <w:i/>
          <w:iCs/>
          <w:color w:val="000000"/>
          <w:sz w:val="24"/>
          <w:szCs w:val="24"/>
        </w:rPr>
        <w:t xml:space="preserve">Generalized Least Squares </w:t>
      </w:r>
      <w:r w:rsidR="003C7CAD">
        <w:rPr>
          <w:rFonts w:ascii="Times New Roman" w:hAnsi="Times New Roman" w:cs="Times New Roman"/>
          <w:color w:val="000000"/>
          <w:sz w:val="24"/>
          <w:szCs w:val="24"/>
        </w:rPr>
        <w:t xml:space="preserve">(GLS), </w:t>
      </w:r>
      <w:proofErr w:type="spellStart"/>
      <w:r w:rsidR="003C7CAD">
        <w:rPr>
          <w:rFonts w:ascii="Times New Roman" w:hAnsi="Times New Roman" w:cs="Times New Roman"/>
          <w:color w:val="000000"/>
          <w:sz w:val="24"/>
          <w:szCs w:val="24"/>
        </w:rPr>
        <w:t>sedangkan</w:t>
      </w:r>
      <w:proofErr w:type="spellEnd"/>
      <w:r w:rsidR="003C7CAD">
        <w:rPr>
          <w:rFonts w:ascii="Times New Roman" w:hAnsi="Times New Roman" w:cs="Times New Roman"/>
          <w:color w:val="000000"/>
          <w:sz w:val="24"/>
          <w:szCs w:val="24"/>
        </w:rPr>
        <w:t xml:space="preserve"> model </w:t>
      </w:r>
      <w:r w:rsidR="003C7CAD">
        <w:rPr>
          <w:rFonts w:ascii="Times New Roman" w:hAnsi="Times New Roman" w:cs="Times New Roman"/>
          <w:i/>
          <w:iCs/>
          <w:color w:val="000000"/>
          <w:sz w:val="24"/>
          <w:szCs w:val="24"/>
        </w:rPr>
        <w:t xml:space="preserve">common effect </w:t>
      </w:r>
      <w:r w:rsidR="003C7CAD">
        <w:rPr>
          <w:rFonts w:ascii="Times New Roman" w:hAnsi="Times New Roman" w:cs="Times New Roman"/>
          <w:color w:val="000000"/>
          <w:sz w:val="24"/>
          <w:szCs w:val="24"/>
        </w:rPr>
        <w:t xml:space="preserve">dan </w:t>
      </w:r>
      <w:r w:rsidR="003C7CAD">
        <w:rPr>
          <w:rFonts w:ascii="Times New Roman" w:hAnsi="Times New Roman" w:cs="Times New Roman"/>
          <w:i/>
          <w:iCs/>
          <w:color w:val="000000"/>
          <w:sz w:val="24"/>
          <w:szCs w:val="24"/>
        </w:rPr>
        <w:t xml:space="preserve">fixed effect </w:t>
      </w:r>
      <w:proofErr w:type="spellStart"/>
      <w:r w:rsidR="003C7CAD">
        <w:rPr>
          <w:rFonts w:ascii="Times New Roman" w:hAnsi="Times New Roman" w:cs="Times New Roman"/>
          <w:color w:val="000000"/>
          <w:sz w:val="24"/>
          <w:szCs w:val="24"/>
        </w:rPr>
        <w:t>menggunakan</w:t>
      </w:r>
      <w:proofErr w:type="spellEnd"/>
      <w:r w:rsidR="003C7CAD">
        <w:rPr>
          <w:rFonts w:ascii="Times New Roman" w:hAnsi="Times New Roman" w:cs="Times New Roman"/>
          <w:color w:val="000000"/>
          <w:sz w:val="24"/>
          <w:szCs w:val="24"/>
        </w:rPr>
        <w:t xml:space="preserve"> </w:t>
      </w:r>
      <w:proofErr w:type="spellStart"/>
      <w:r w:rsidR="003C7CAD">
        <w:rPr>
          <w:rFonts w:ascii="Times New Roman" w:hAnsi="Times New Roman" w:cs="Times New Roman"/>
          <w:color w:val="000000"/>
          <w:sz w:val="24"/>
          <w:szCs w:val="24"/>
        </w:rPr>
        <w:t>pendekatan</w:t>
      </w:r>
      <w:proofErr w:type="spellEnd"/>
      <w:r w:rsidR="003C7CAD">
        <w:rPr>
          <w:rFonts w:ascii="Times New Roman" w:hAnsi="Times New Roman" w:cs="Times New Roman"/>
          <w:color w:val="000000"/>
          <w:sz w:val="24"/>
          <w:szCs w:val="24"/>
        </w:rPr>
        <w:t xml:space="preserve"> </w:t>
      </w:r>
      <w:r w:rsidR="003C7CAD">
        <w:rPr>
          <w:rFonts w:ascii="Times New Roman" w:hAnsi="Times New Roman" w:cs="Times New Roman"/>
          <w:i/>
          <w:iCs/>
          <w:color w:val="000000"/>
          <w:sz w:val="24"/>
          <w:szCs w:val="24"/>
        </w:rPr>
        <w:t xml:space="preserve">Ordinary Least Squares </w:t>
      </w:r>
      <w:r w:rsidR="003C7CAD">
        <w:rPr>
          <w:rFonts w:ascii="Times New Roman" w:hAnsi="Times New Roman" w:cs="Times New Roman"/>
          <w:color w:val="000000"/>
          <w:sz w:val="24"/>
          <w:szCs w:val="24"/>
        </w:rPr>
        <w:t xml:space="preserve">(OLS). </w:t>
      </w:r>
    </w:p>
    <w:p w14:paraId="05D1BA63" w14:textId="77777777" w:rsidR="00CD488C" w:rsidRDefault="003C7CAD">
      <w:pPr>
        <w:spacing w:after="0" w:line="480" w:lineRule="auto"/>
        <w:ind w:left="-11"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demikian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penjelasan</w:t>
      </w:r>
      <w:proofErr w:type="spellEnd"/>
      <w:r>
        <w:rPr>
          <w:rFonts w:ascii="Times New Roman" w:hAnsi="Times New Roman" w:cs="Times New Roman"/>
          <w:color w:val="000000"/>
          <w:sz w:val="24"/>
          <w:szCs w:val="24"/>
        </w:rPr>
        <w:t xml:space="preserve"> di </w:t>
      </w:r>
      <w:proofErr w:type="spellStart"/>
      <w:r>
        <w:rPr>
          <w:rFonts w:ascii="Times New Roman" w:hAnsi="Times New Roman" w:cs="Times New Roman"/>
          <w:color w:val="000000"/>
          <w:sz w:val="24"/>
          <w:szCs w:val="24"/>
        </w:rPr>
        <w:t>atas</w:t>
      </w:r>
      <w:proofErr w:type="spellEnd"/>
      <w:r>
        <w:rPr>
          <w:rFonts w:ascii="Times New Roman" w:hAnsi="Times New Roman" w:cs="Times New Roman"/>
          <w:color w:val="000000"/>
          <w:sz w:val="24"/>
          <w:szCs w:val="24"/>
        </w:rPr>
        <w:t xml:space="preserve">, uji </w:t>
      </w:r>
      <w:proofErr w:type="spellStart"/>
      <w:r>
        <w:rPr>
          <w:rFonts w:ascii="Times New Roman" w:hAnsi="Times New Roman" w:cs="Times New Roman"/>
          <w:color w:val="000000"/>
          <w:sz w:val="24"/>
          <w:szCs w:val="24"/>
        </w:rPr>
        <w:t>asumsi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klasik</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regresi</w:t>
      </w:r>
      <w:proofErr w:type="spellEnd"/>
      <w:r>
        <w:rPr>
          <w:rFonts w:ascii="Times New Roman" w:hAnsi="Times New Roman" w:cs="Times New Roman"/>
          <w:color w:val="000000"/>
          <w:sz w:val="24"/>
          <w:szCs w:val="24"/>
        </w:rPr>
        <w:t xml:space="preserve"> data panel pada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w:t>
      </w:r>
    </w:p>
    <w:p w14:paraId="59E80CFA" w14:textId="77777777" w:rsidR="00CD488C" w:rsidRDefault="003C7CAD">
      <w:pPr>
        <w:pStyle w:val="SUBBABBAB3"/>
        <w:spacing w:before="0"/>
      </w:pPr>
      <w:r>
        <w:t xml:space="preserve">Uji </w:t>
      </w:r>
      <w:proofErr w:type="spellStart"/>
      <w:r>
        <w:t>Multikolinearitas</w:t>
      </w:r>
      <w:proofErr w:type="spellEnd"/>
    </w:p>
    <w:p w14:paraId="3646C8AF" w14:textId="77777777" w:rsidR="00CD488C" w:rsidRDefault="003C7CA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"/>
          <w:id w:val="-1730300455"/>
          <w:placeholder>
            <w:docPart w:val="DefaultPlaceholder_-1854013440"/>
          </w:placeholder>
        </w:sdtPr>
        <w:sdtEndPr/>
        <w:sdtContent>
          <w:r>
            <w:rPr>
              <w:rFonts w:ascii="Times New Roman" w:eastAsia="Times New Roman" w:hAnsi="Times New Roman" w:cs="Times New Roman"/>
              <w:color w:val="000000"/>
              <w:sz w:val="24"/>
            </w:rPr>
            <w:t>(Gani &amp; Amalia, 2018),</w:t>
          </w:r>
        </w:sdtContent>
      </w:sdt>
      <w:r>
        <w:rPr>
          <w:rFonts w:ascii="Times New Roman" w:hAnsi="Times New Roman" w:cs="Times New Roman"/>
          <w:sz w:val="24"/>
          <w:szCs w:val="24"/>
        </w:rPr>
        <w:t xml:space="preserve">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linear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yang ideal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keakuratan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
    <w:p w14:paraId="548DB0B3" w14:textId="77777777" w:rsidR="00CD488C" w:rsidRDefault="003C7CA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pada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linear yang </w:t>
      </w:r>
      <w:proofErr w:type="spellStart"/>
      <w:r>
        <w:rPr>
          <w:rFonts w:ascii="Times New Roman" w:hAnsi="Times New Roman" w:cs="Times New Roman"/>
          <w:sz w:val="24"/>
          <w:szCs w:val="24"/>
        </w:rPr>
        <w:t>berlebihan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0,80,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0,80,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5AC095AC" w14:textId="77777777" w:rsidR="00CD488C" w:rsidRDefault="003C7CAD">
      <w:pPr>
        <w:pStyle w:val="SUBBABBAB3"/>
        <w:spacing w:before="0"/>
      </w:pPr>
      <w:r>
        <w:t xml:space="preserve">Uji </w:t>
      </w:r>
      <w:proofErr w:type="spellStart"/>
      <w:r>
        <w:t>Heteroskedastisitas</w:t>
      </w:r>
      <w:proofErr w:type="spellEnd"/>
    </w:p>
    <w:p w14:paraId="293ACEBD" w14:textId="2803843F" w:rsidR="00CD488C" w:rsidRDefault="003C7CAD">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"/>
          <w:id w:val="-978461990"/>
          <w:placeholder>
            <w:docPart w:val="DefaultPlaceholder_-1854013440"/>
          </w:placeholder>
        </w:sdtPr>
        <w:sdtEndPr/>
        <w:sdtContent>
          <w:r>
            <w:rPr>
              <w:rFonts w:ascii="Times New Roman" w:eastAsia="Times New Roman" w:hAnsi="Times New Roman" w:cs="Times New Roman"/>
              <w:color w:val="000000"/>
              <w:sz w:val="24"/>
            </w:rPr>
            <w:t>(Gani &amp; Amalia, 2018)</w:t>
          </w:r>
        </w:sdtContent>
      </w:sdt>
      <w:r>
        <w:rPr>
          <w:rFonts w:ascii="Times New Roman" w:hAnsi="Times New Roman" w:cs="Times New Roman"/>
          <w:sz w:val="24"/>
          <w:szCs w:val="24"/>
        </w:rPr>
        <w:t xml:space="preserve">,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Metode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Glejser</w:t>
      </w:r>
      <w:proofErr w:type="spellEnd"/>
      <w:r>
        <w:rPr>
          <w:rFonts w:ascii="Times New Roman" w:hAnsi="Times New Roman" w:cs="Times New Roman"/>
          <w:i/>
          <w:iCs/>
          <w:sz w:val="24"/>
          <w:szCs w:val="24"/>
        </w:rPr>
        <w:t xml:space="preserve"> Test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sig</w:t>
      </w:r>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garis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sumbu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p>
    <w:p w14:paraId="29F5257A" w14:textId="3CAB82D3" w:rsidR="00516E2F" w:rsidRDefault="00516E2F">
      <w:pPr>
        <w:spacing w:after="0" w:line="480" w:lineRule="auto"/>
        <w:ind w:firstLine="709"/>
        <w:jc w:val="both"/>
        <w:rPr>
          <w:rFonts w:ascii="Times New Roman" w:hAnsi="Times New Roman" w:cs="Times New Roman"/>
          <w:sz w:val="24"/>
          <w:szCs w:val="24"/>
        </w:rPr>
      </w:pPr>
    </w:p>
    <w:p w14:paraId="1AC6B9C3" w14:textId="77777777" w:rsidR="00516E2F" w:rsidRDefault="00516E2F">
      <w:pPr>
        <w:spacing w:after="0" w:line="480" w:lineRule="auto"/>
        <w:ind w:firstLine="709"/>
        <w:jc w:val="both"/>
        <w:rPr>
          <w:rFonts w:ascii="Times New Roman" w:hAnsi="Times New Roman" w:cs="Times New Roman"/>
          <w:sz w:val="24"/>
          <w:szCs w:val="24"/>
        </w:rPr>
      </w:pPr>
    </w:p>
    <w:p w14:paraId="5019E7AD" w14:textId="77777777" w:rsidR="00CD488C" w:rsidRDefault="003C7CAD">
      <w:pPr>
        <w:pStyle w:val="SUBBAB3"/>
      </w:pPr>
      <w:bookmarkStart w:id="78" w:name="_Toc192447050"/>
      <w:bookmarkStart w:id="79" w:name="_Toc200484726"/>
      <w:r>
        <w:lastRenderedPageBreak/>
        <w:t xml:space="preserve">Uji </w:t>
      </w:r>
      <w:proofErr w:type="spellStart"/>
      <w:r>
        <w:t>Kelayakan</w:t>
      </w:r>
      <w:proofErr w:type="spellEnd"/>
      <w:r>
        <w:t xml:space="preserve"> Model (Uji F)</w:t>
      </w:r>
      <w:bookmarkEnd w:id="78"/>
      <w:bookmarkEnd w:id="79"/>
    </w:p>
    <w:p w14:paraId="0CD9A879" w14:textId="77777777" w:rsidR="00CD488C" w:rsidRDefault="003C7CAD">
      <w:pPr>
        <w:spacing w:after="0" w:line="480" w:lineRule="auto"/>
        <w:ind w:left="-11" w:firstLine="720"/>
        <w:jc w:val="both"/>
        <w:rPr>
          <w:rFonts w:ascii="Times New Roman" w:hAnsi="Times New Roman" w:cs="Times New Roman"/>
          <w:sz w:val="24"/>
          <w:szCs w:val="24"/>
        </w:rPr>
      </w:pPr>
      <w:r>
        <w:rPr>
          <w:rFonts w:ascii="Times New Roman" w:hAnsi="Times New Roman" w:cs="Times New Roman"/>
          <w:sz w:val="24"/>
          <w:szCs w:val="24"/>
        </w:rPr>
        <w:t xml:space="preserve">Uji F, juga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Goodness of Fit Test,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"/>
          <w:id w:val="-178276630"/>
          <w:placeholder>
            <w:docPart w:val="DefaultPlaceholder_-1854013440"/>
          </w:placeholder>
        </w:sdtPr>
        <w:sdtEndPr/>
        <w:sdtContent>
          <w:r>
            <w:rPr>
              <w:rFonts w:ascii="Times New Roman" w:eastAsia="Times New Roman" w:hAnsi="Times New Roman" w:cs="Times New Roman"/>
              <w:color w:val="000000"/>
              <w:sz w:val="24"/>
            </w:rPr>
            <w:t>(Gani &amp; Amalia, 2018)</w:t>
          </w:r>
        </w:sdtContent>
      </w:sdt>
      <w:r>
        <w:rPr>
          <w:rFonts w:ascii="Times New Roman" w:hAnsi="Times New Roman" w:cs="Times New Roman"/>
          <w:sz w:val="24"/>
          <w:szCs w:val="24"/>
        </w:rPr>
        <w:t xml:space="preserve">. Nilai F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α = 0,05.</w:t>
      </w:r>
    </w:p>
    <w:p w14:paraId="1520EE85" w14:textId="77777777" w:rsidR="00CD488C" w:rsidRDefault="003C7CAD">
      <w:pPr>
        <w:pStyle w:val="SUBBAB3"/>
        <w:ind w:left="709" w:hanging="709"/>
      </w:pPr>
      <w:bookmarkStart w:id="80" w:name="_Toc192447051"/>
      <w:bookmarkStart w:id="81" w:name="_Toc200484727"/>
      <w:r>
        <w:t xml:space="preserve">Uji </w:t>
      </w:r>
      <w:proofErr w:type="spellStart"/>
      <w:r>
        <w:t>Koefisien</w:t>
      </w:r>
      <w:proofErr w:type="spellEnd"/>
      <w:r>
        <w:t xml:space="preserve"> </w:t>
      </w:r>
      <w:proofErr w:type="spellStart"/>
      <w:r>
        <w:t>Determinasi</w:t>
      </w:r>
      <w:proofErr w:type="spellEnd"/>
      <w:r>
        <w:t xml:space="preserve"> (</w:t>
      </w:r>
      <w:bookmarkStart w:id="82" w:name="_Hlk182839704"/>
      <w:r>
        <w:t>R</w:t>
      </w:r>
      <w:r>
        <w:rPr>
          <w:vertAlign w:val="superscript"/>
        </w:rPr>
        <w:t>2</w:t>
      </w:r>
      <w:bookmarkEnd w:id="82"/>
      <w:r>
        <w:t>)</w:t>
      </w:r>
      <w:bookmarkEnd w:id="80"/>
      <w:bookmarkEnd w:id="81"/>
    </w:p>
    <w:p w14:paraId="1344B500" w14:textId="5D458BBA" w:rsidR="00CD488C" w:rsidRDefault="003C7CAD" w:rsidP="00516E2F">
      <w:pPr>
        <w:spacing w:after="0" w:line="480" w:lineRule="auto"/>
        <w:ind w:left="-11" w:firstLine="72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keakuratan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w:t>
      </w:r>
      <w:r>
        <w:rPr>
          <w:rFonts w:ascii="Times New Roman" w:hAnsi="Times New Roman" w:cs="Times New Roman"/>
          <w:sz w:val="24"/>
          <w:szCs w:val="24"/>
          <w:vertAlign w:val="superscript"/>
        </w:rPr>
        <w:t xml:space="preserve">2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 </w:t>
      </w:r>
      <w:sdt>
        <w:sdtPr>
          <w:rPr>
            <w:rFonts w:ascii="Times New Roman" w:hAnsi="Times New Roman" w:cs="Times New Roman"/>
            <w:color w:val="000000"/>
            <w:sz w:val="24"/>
            <w:szCs w:val="24"/>
          </w:rPr>
          <w:tag w:val="MENDELEY_CITATION_v3_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"/>
          <w:id w:val="-1839925682"/>
          <w:placeholder>
            <w:docPart w:val="DefaultPlaceholder_-1854013440"/>
          </w:placeholder>
        </w:sdtPr>
        <w:sdtEndPr/>
        <w:sdtContent>
          <w:r>
            <w:rPr>
              <w:rFonts w:ascii="Times New Roman" w:eastAsia="Times New Roman" w:hAnsi="Times New Roman" w:cs="Times New Roman"/>
              <w:color w:val="000000"/>
              <w:sz w:val="24"/>
            </w:rPr>
            <w:t>(Gani &amp; Amalia, 2018)</w:t>
          </w:r>
        </w:sdtContent>
      </w:sdt>
      <w:r>
        <w:rPr>
          <w:rFonts w:ascii="Times New Roman" w:hAnsi="Times New Roman" w:cs="Times New Roman"/>
          <w:sz w:val="24"/>
          <w:szCs w:val="24"/>
        </w:rPr>
        <w:t>.</w:t>
      </w:r>
    </w:p>
    <w:p w14:paraId="4DE08F73" w14:textId="77777777" w:rsidR="00CD488C" w:rsidRDefault="003C7CAD">
      <w:pPr>
        <w:pStyle w:val="SUBBAB3"/>
        <w:ind w:left="709" w:hanging="709"/>
      </w:pPr>
      <w:bookmarkStart w:id="83" w:name="_Toc192447052"/>
      <w:bookmarkStart w:id="84" w:name="_Hlk198130389"/>
      <w:bookmarkStart w:id="85" w:name="_Toc200484728"/>
      <w:r>
        <w:t xml:space="preserve">Uji </w:t>
      </w:r>
      <w:proofErr w:type="spellStart"/>
      <w:r>
        <w:t>Hipotesis</w:t>
      </w:r>
      <w:proofErr w:type="spellEnd"/>
      <w:r>
        <w:t xml:space="preserve"> (Uji t)</w:t>
      </w:r>
      <w:bookmarkEnd w:id="83"/>
      <w:bookmarkEnd w:id="85"/>
    </w:p>
    <w:bookmarkEnd w:id="84"/>
    <w:p w14:paraId="3AEC0F6F" w14:textId="77777777" w:rsidR="00CD488C" w:rsidRDefault="003C7CA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uji t (</w:t>
      </w:r>
      <w:r>
        <w:rPr>
          <w:rFonts w:ascii="Times New Roman" w:hAnsi="Times New Roman" w:cs="Times New Roman"/>
          <w:i/>
          <w:iCs/>
          <w:sz w:val="24"/>
          <w:szCs w:val="24"/>
        </w:rPr>
        <w:t>t test</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0,05 (α = 5%). Dasar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D18FB4E" w14:textId="77777777" w:rsidR="00CD488C" w:rsidRDefault="003C7CAD">
      <w:pPr>
        <w:pStyle w:val="ListParagraph"/>
        <w:numPr>
          <w:ilvl w:val="0"/>
          <w:numId w:val="18"/>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α &lt; 0,05 dan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w:t>
      </w:r>
    </w:p>
    <w:p w14:paraId="126D9AFB" w14:textId="77777777" w:rsidR="00CD488C" w:rsidRDefault="003C7CAD">
      <w:pPr>
        <w:pStyle w:val="ListParagraph"/>
        <w:numPr>
          <w:ilvl w:val="0"/>
          <w:numId w:val="18"/>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m:oMath>
        <m:r>
          <w:rPr>
            <w:rFonts w:ascii="Cambria Math" w:hAnsi="Cambria Math" w:cs="Times New Roman"/>
            <w:sz w:val="24"/>
            <w:szCs w:val="24"/>
          </w:rPr>
          <m:t xml:space="preserve"> </m:t>
        </m:r>
      </m:oMath>
      <w:r>
        <w:rPr>
          <w:rFonts w:ascii="Times New Roman" w:hAnsi="Times New Roman" w:cs="Times New Roman"/>
          <w:sz w:val="24"/>
          <w:szCs w:val="24"/>
        </w:rPr>
        <w:t xml:space="preserve">ditolak, jika nilai signifikansi α &gt; 0,05 dan koefisien regresi menunjukkan arah negatif, yang berarti tidak ada pengaruh signifikan positif antara variabel X terhadap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w:t>
      </w:r>
    </w:p>
    <w:p w14:paraId="7118D945" w14:textId="77777777" w:rsidR="00BC3163" w:rsidRDefault="00BC3163" w:rsidP="00BC3163">
      <w:pPr>
        <w:spacing w:after="0" w:line="240" w:lineRule="auto"/>
        <w:sectPr w:rsidR="00BC3163" w:rsidSect="00BC3163">
          <w:pgSz w:w="11906" w:h="16838"/>
          <w:pgMar w:top="2268" w:right="1701" w:bottom="1701" w:left="2268" w:header="709" w:footer="709" w:gutter="0"/>
          <w:pgNumType w:start="26"/>
          <w:cols w:space="708"/>
          <w:titlePg/>
          <w:docGrid w:linePitch="360"/>
        </w:sectPr>
      </w:pPr>
    </w:p>
    <w:p w14:paraId="406B7845" w14:textId="3C67B1B2" w:rsidR="00CD488C" w:rsidRPr="00BC3163" w:rsidRDefault="003C7CAD" w:rsidP="00BC3163">
      <w:pPr>
        <w:pStyle w:val="Heading1"/>
        <w:spacing w:after="0" w:line="480" w:lineRule="auto"/>
        <w:rPr>
          <w:sz w:val="28"/>
          <w:szCs w:val="28"/>
        </w:rPr>
      </w:pPr>
      <w:bookmarkStart w:id="86" w:name="_Toc200484729"/>
      <w:r w:rsidRPr="00BC3163">
        <w:lastRenderedPageBreak/>
        <w:t>BAB IV</w:t>
      </w:r>
      <w:r w:rsidRPr="00BC3163">
        <w:br/>
        <w:t>HASIL DAN PEMBAHASAN</w:t>
      </w:r>
      <w:bookmarkEnd w:id="86"/>
    </w:p>
    <w:p w14:paraId="75F1BFC3" w14:textId="77777777" w:rsidR="00CD488C" w:rsidRDefault="00CD488C">
      <w:pPr>
        <w:pStyle w:val="ListParagraph"/>
        <w:numPr>
          <w:ilvl w:val="0"/>
          <w:numId w:val="19"/>
        </w:numPr>
        <w:spacing w:line="480" w:lineRule="auto"/>
        <w:jc w:val="both"/>
        <w:outlineLvl w:val="1"/>
        <w:rPr>
          <w:rFonts w:ascii="Times New Roman" w:hAnsi="Times New Roman" w:cs="Times New Roman"/>
          <w:b/>
          <w:vanish/>
          <w:sz w:val="24"/>
          <w:szCs w:val="24"/>
        </w:rPr>
      </w:pPr>
      <w:bookmarkStart w:id="87" w:name="_Toc200478163"/>
      <w:bookmarkStart w:id="88" w:name="_Toc200478301"/>
      <w:bookmarkStart w:id="89" w:name="_Toc200484730"/>
      <w:bookmarkEnd w:id="87"/>
      <w:bookmarkEnd w:id="88"/>
      <w:bookmarkEnd w:id="89"/>
    </w:p>
    <w:p w14:paraId="56568DBB" w14:textId="77777777" w:rsidR="00CD488C" w:rsidRDefault="003C7CAD" w:rsidP="00795589">
      <w:pPr>
        <w:pStyle w:val="BAB3"/>
        <w:numPr>
          <w:ilvl w:val="1"/>
          <w:numId w:val="19"/>
        </w:numPr>
        <w:spacing w:after="0"/>
      </w:pPr>
      <w:bookmarkStart w:id="90" w:name="_Toc200484731"/>
      <w:r>
        <w:t xml:space="preserve">Gambaran Umum </w:t>
      </w:r>
      <w:proofErr w:type="spellStart"/>
      <w:r>
        <w:t>Objek</w:t>
      </w:r>
      <w:proofErr w:type="spellEnd"/>
      <w:r>
        <w:t xml:space="preserve"> Penelitian</w:t>
      </w:r>
      <w:bookmarkEnd w:id="90"/>
    </w:p>
    <w:p w14:paraId="235DA7D5" w14:textId="77777777" w:rsidR="00795589" w:rsidRDefault="003C7CAD" w:rsidP="00795589">
      <w:pPr>
        <w:spacing w:after="0" w:line="480" w:lineRule="auto"/>
        <w:ind w:left="426" w:firstLine="283"/>
        <w:jc w:val="both"/>
        <w:rPr>
          <w:rFonts w:ascii="Times New Roman" w:hAnsi="Times New Roman" w:cs="Times New Roman"/>
          <w:b/>
          <w:sz w:val="24"/>
          <w:szCs w:val="24"/>
        </w:rPr>
      </w:pPr>
      <w:proofErr w:type="spellStart"/>
      <w:r w:rsidRPr="00795589">
        <w:rPr>
          <w:rFonts w:ascii="Times New Roman" w:hAnsi="Times New Roman" w:cs="Times New Roman"/>
          <w:sz w:val="24"/>
          <w:szCs w:val="24"/>
        </w:rPr>
        <w:t>Objek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merupakan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bergerak</w:t>
      </w:r>
      <w:proofErr w:type="spellEnd"/>
      <w:r w:rsidRPr="00795589">
        <w:rPr>
          <w:rFonts w:ascii="Times New Roman" w:hAnsi="Times New Roman" w:cs="Times New Roman"/>
          <w:sz w:val="24"/>
          <w:szCs w:val="24"/>
        </w:rPr>
        <w:t xml:space="preserve"> di </w:t>
      </w:r>
      <w:proofErr w:type="spellStart"/>
      <w:r w:rsidRPr="00795589">
        <w:rPr>
          <w:rFonts w:ascii="Times New Roman" w:hAnsi="Times New Roman" w:cs="Times New Roman"/>
          <w:sz w:val="24"/>
          <w:szCs w:val="24"/>
        </w:rPr>
        <w:t>sektor</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industri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dasar</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kimia</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terdaftar</w:t>
      </w:r>
      <w:proofErr w:type="spellEnd"/>
      <w:r w:rsidRPr="00795589">
        <w:rPr>
          <w:rFonts w:ascii="Times New Roman" w:hAnsi="Times New Roman" w:cs="Times New Roman"/>
          <w:sz w:val="24"/>
          <w:szCs w:val="24"/>
        </w:rPr>
        <w:t xml:space="preserve"> di Bursa </w:t>
      </w:r>
      <w:proofErr w:type="spellStart"/>
      <w:r w:rsidRPr="00795589">
        <w:rPr>
          <w:rFonts w:ascii="Times New Roman" w:hAnsi="Times New Roman" w:cs="Times New Roman"/>
          <w:sz w:val="24"/>
          <w:szCs w:val="24"/>
        </w:rPr>
        <w:t>Efek</w:t>
      </w:r>
      <w:proofErr w:type="spellEnd"/>
      <w:r w:rsidRPr="00795589">
        <w:rPr>
          <w:rFonts w:ascii="Times New Roman" w:hAnsi="Times New Roman" w:cs="Times New Roman"/>
          <w:sz w:val="24"/>
          <w:szCs w:val="24"/>
        </w:rPr>
        <w:t xml:space="preserve"> Indonesia (BEI) </w:t>
      </w:r>
      <w:proofErr w:type="spellStart"/>
      <w:r w:rsidRPr="00795589">
        <w:rPr>
          <w:rFonts w:ascii="Times New Roman" w:hAnsi="Times New Roman" w:cs="Times New Roman"/>
          <w:sz w:val="24"/>
          <w:szCs w:val="24"/>
        </w:rPr>
        <w:t>selama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periode</w:t>
      </w:r>
      <w:proofErr w:type="spellEnd"/>
      <w:r w:rsidRPr="00795589">
        <w:rPr>
          <w:rFonts w:ascii="Times New Roman" w:hAnsi="Times New Roman" w:cs="Times New Roman"/>
          <w:sz w:val="24"/>
          <w:szCs w:val="24"/>
        </w:rPr>
        <w:t xml:space="preserve"> 2021-2023. Perusahaan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sektor</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umumnya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memproduksi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baku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atau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pendukung</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digunakan</w:t>
      </w:r>
      <w:proofErr w:type="spellEnd"/>
      <w:r w:rsidRPr="00795589">
        <w:rPr>
          <w:rFonts w:ascii="Times New Roman" w:hAnsi="Times New Roman" w:cs="Times New Roman"/>
          <w:sz w:val="24"/>
          <w:szCs w:val="24"/>
        </w:rPr>
        <w:t xml:space="preserve"> oleh </w:t>
      </w:r>
      <w:proofErr w:type="spellStart"/>
      <w:r w:rsidRPr="00795589">
        <w:rPr>
          <w:rFonts w:ascii="Times New Roman" w:hAnsi="Times New Roman" w:cs="Times New Roman"/>
          <w:sz w:val="24"/>
          <w:szCs w:val="24"/>
        </w:rPr>
        <w:t>indistri</w:t>
      </w:r>
      <w:proofErr w:type="spellEnd"/>
      <w:r w:rsidRPr="00795589">
        <w:rPr>
          <w:rFonts w:ascii="Times New Roman" w:hAnsi="Times New Roman" w:cs="Times New Roman"/>
          <w:sz w:val="24"/>
          <w:szCs w:val="24"/>
        </w:rPr>
        <w:t xml:space="preserve"> lain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menghasilkan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barang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jadi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seperti</w:t>
      </w:r>
      <w:proofErr w:type="spellEnd"/>
      <w:r w:rsidRPr="00795589">
        <w:rPr>
          <w:rFonts w:ascii="Times New Roman" w:hAnsi="Times New Roman" w:cs="Times New Roman"/>
          <w:sz w:val="24"/>
          <w:szCs w:val="24"/>
        </w:rPr>
        <w:t xml:space="preserve"> semen, </w:t>
      </w:r>
      <w:proofErr w:type="spellStart"/>
      <w:r w:rsidRPr="00795589">
        <w:rPr>
          <w:rFonts w:ascii="Times New Roman" w:hAnsi="Times New Roman" w:cs="Times New Roman"/>
          <w:sz w:val="24"/>
          <w:szCs w:val="24"/>
        </w:rPr>
        <w:t>pupuk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kimia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logam</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produk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turunannya</w:t>
      </w:r>
      <w:proofErr w:type="spellEnd"/>
      <w:r w:rsidRPr="00795589">
        <w:rPr>
          <w:rFonts w:ascii="Times New Roman" w:hAnsi="Times New Roman" w:cs="Times New Roman"/>
          <w:sz w:val="24"/>
          <w:szCs w:val="24"/>
        </w:rPr>
        <w:t>.</w:t>
      </w:r>
    </w:p>
    <w:p w14:paraId="6DB52F64" w14:textId="4D67D4DB" w:rsidR="00CD488C" w:rsidRPr="00795589" w:rsidRDefault="003C7CAD" w:rsidP="00795589">
      <w:pPr>
        <w:spacing w:after="0" w:line="480" w:lineRule="auto"/>
        <w:ind w:left="426" w:firstLine="283"/>
        <w:jc w:val="both"/>
        <w:rPr>
          <w:rFonts w:ascii="Times New Roman" w:hAnsi="Times New Roman" w:cs="Times New Roman"/>
          <w:b/>
          <w:sz w:val="28"/>
          <w:szCs w:val="28"/>
        </w:rPr>
      </w:pPr>
      <w:r w:rsidRPr="00795589">
        <w:rPr>
          <w:rFonts w:ascii="Times New Roman" w:hAnsi="Times New Roman" w:cs="Times New Roman"/>
          <w:sz w:val="24"/>
          <w:szCs w:val="24"/>
        </w:rPr>
        <w:t xml:space="preserve">Penelitian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memiliki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populasi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sebanyak</w:t>
      </w:r>
      <w:proofErr w:type="spellEnd"/>
      <w:r w:rsidRPr="00795589">
        <w:rPr>
          <w:rFonts w:ascii="Times New Roman" w:hAnsi="Times New Roman" w:cs="Times New Roman"/>
          <w:sz w:val="24"/>
          <w:szCs w:val="24"/>
        </w:rPr>
        <w:t xml:space="preserve"> 62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bergerak</w:t>
      </w:r>
      <w:proofErr w:type="spellEnd"/>
      <w:r w:rsidRPr="00795589">
        <w:rPr>
          <w:rFonts w:ascii="Times New Roman" w:hAnsi="Times New Roman" w:cs="Times New Roman"/>
          <w:sz w:val="24"/>
          <w:szCs w:val="24"/>
        </w:rPr>
        <w:t xml:space="preserve"> di </w:t>
      </w:r>
      <w:proofErr w:type="spellStart"/>
      <w:r w:rsidRPr="00795589">
        <w:rPr>
          <w:rFonts w:ascii="Times New Roman" w:hAnsi="Times New Roman" w:cs="Times New Roman"/>
          <w:sz w:val="24"/>
          <w:szCs w:val="24"/>
        </w:rPr>
        <w:t>sektor</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dasar</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kimia</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tercatat</w:t>
      </w:r>
      <w:proofErr w:type="spellEnd"/>
      <w:r w:rsidRPr="00795589">
        <w:rPr>
          <w:rFonts w:ascii="Times New Roman" w:hAnsi="Times New Roman" w:cs="Times New Roman"/>
          <w:sz w:val="24"/>
          <w:szCs w:val="24"/>
        </w:rPr>
        <w:t xml:space="preserve"> di Bursa </w:t>
      </w:r>
      <w:proofErr w:type="spellStart"/>
      <w:r w:rsidRPr="00795589">
        <w:rPr>
          <w:rFonts w:ascii="Times New Roman" w:hAnsi="Times New Roman" w:cs="Times New Roman"/>
          <w:sz w:val="24"/>
          <w:szCs w:val="24"/>
        </w:rPr>
        <w:t>Efek</w:t>
      </w:r>
      <w:proofErr w:type="spellEnd"/>
      <w:r w:rsidRPr="00795589">
        <w:rPr>
          <w:rFonts w:ascii="Times New Roman" w:hAnsi="Times New Roman" w:cs="Times New Roman"/>
          <w:sz w:val="24"/>
          <w:szCs w:val="24"/>
        </w:rPr>
        <w:t xml:space="preserve"> Indonesia (BEI) </w:t>
      </w:r>
      <w:proofErr w:type="spellStart"/>
      <w:r w:rsidRPr="00795589">
        <w:rPr>
          <w:rFonts w:ascii="Times New Roman" w:hAnsi="Times New Roman" w:cs="Times New Roman"/>
          <w:sz w:val="24"/>
          <w:szCs w:val="24"/>
        </w:rPr>
        <w:t>selama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periode</w:t>
      </w:r>
      <w:proofErr w:type="spellEnd"/>
      <w:r w:rsidRPr="00795589">
        <w:rPr>
          <w:rFonts w:ascii="Times New Roman" w:hAnsi="Times New Roman" w:cs="Times New Roman"/>
          <w:sz w:val="24"/>
          <w:szCs w:val="24"/>
        </w:rPr>
        <w:t xml:space="preserve"> 2021 </w:t>
      </w:r>
      <w:proofErr w:type="spellStart"/>
      <w:r w:rsidRPr="00795589">
        <w:rPr>
          <w:rFonts w:ascii="Times New Roman" w:hAnsi="Times New Roman" w:cs="Times New Roman"/>
          <w:sz w:val="24"/>
          <w:szCs w:val="24"/>
        </w:rPr>
        <w:t>hingga</w:t>
      </w:r>
      <w:proofErr w:type="spellEnd"/>
      <w:r w:rsidRPr="00795589">
        <w:rPr>
          <w:rFonts w:ascii="Times New Roman" w:hAnsi="Times New Roman" w:cs="Times New Roman"/>
          <w:sz w:val="24"/>
          <w:szCs w:val="24"/>
        </w:rPr>
        <w:t xml:space="preserve"> 2023. </w:t>
      </w:r>
      <w:proofErr w:type="spellStart"/>
      <w:r w:rsidRPr="00795589">
        <w:rPr>
          <w:rFonts w:ascii="Times New Roman" w:hAnsi="Times New Roman" w:cs="Times New Roman"/>
          <w:sz w:val="24"/>
          <w:szCs w:val="24"/>
        </w:rPr>
        <w:t>Penentuan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sampel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dilakukan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metode</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iCs/>
          <w:sz w:val="24"/>
          <w:szCs w:val="24"/>
        </w:rPr>
        <w:t>purposive sampling</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sehingga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diperoleh</w:t>
      </w:r>
      <w:proofErr w:type="spellEnd"/>
      <w:r w:rsidRPr="00795589">
        <w:rPr>
          <w:rFonts w:ascii="Times New Roman" w:hAnsi="Times New Roman" w:cs="Times New Roman"/>
          <w:sz w:val="24"/>
          <w:szCs w:val="24"/>
        </w:rPr>
        <w:t xml:space="preserve"> 34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sebagai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sampel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periode</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selama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tiga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tahun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maka</w:t>
      </w:r>
      <w:proofErr w:type="spellEnd"/>
      <w:r w:rsidRPr="00795589">
        <w:rPr>
          <w:rFonts w:ascii="Times New Roman" w:hAnsi="Times New Roman" w:cs="Times New Roman"/>
          <w:sz w:val="24"/>
          <w:szCs w:val="24"/>
        </w:rPr>
        <w:t xml:space="preserve"> total </w:t>
      </w:r>
      <w:proofErr w:type="spellStart"/>
      <w:r w:rsidRPr="00795589">
        <w:rPr>
          <w:rFonts w:ascii="Times New Roman" w:hAnsi="Times New Roman" w:cs="Times New Roman"/>
          <w:sz w:val="24"/>
          <w:szCs w:val="24"/>
        </w:rPr>
        <w:t>jumlah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observasi</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digunakan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adalah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sebanyak</w:t>
      </w:r>
      <w:proofErr w:type="spellEnd"/>
      <w:r w:rsidRPr="00795589">
        <w:rPr>
          <w:rFonts w:ascii="Times New Roman" w:hAnsi="Times New Roman" w:cs="Times New Roman"/>
          <w:sz w:val="24"/>
          <w:szCs w:val="24"/>
        </w:rPr>
        <w:t xml:space="preserve"> 102 data. </w:t>
      </w:r>
    </w:p>
    <w:p w14:paraId="5AE80916" w14:textId="77777777" w:rsidR="00CD488C" w:rsidRDefault="003C7CAD" w:rsidP="0009506C">
      <w:pPr>
        <w:pStyle w:val="BAB3"/>
        <w:numPr>
          <w:ilvl w:val="1"/>
          <w:numId w:val="19"/>
        </w:numPr>
        <w:spacing w:after="0"/>
        <w:ind w:hanging="436"/>
      </w:pPr>
      <w:bookmarkStart w:id="91" w:name="_Toc200484732"/>
      <w:r>
        <w:t xml:space="preserve">Hasil </w:t>
      </w:r>
      <w:proofErr w:type="spellStart"/>
      <w:r>
        <w:t>Analisis</w:t>
      </w:r>
      <w:proofErr w:type="spellEnd"/>
      <w:r>
        <w:t xml:space="preserve"> Data</w:t>
      </w:r>
      <w:bookmarkEnd w:id="91"/>
    </w:p>
    <w:p w14:paraId="12B17147" w14:textId="77777777" w:rsidR="00CD488C" w:rsidRDefault="003C7CAD" w:rsidP="0009506C">
      <w:pPr>
        <w:pStyle w:val="SUBBAB3"/>
        <w:tabs>
          <w:tab w:val="left" w:pos="851"/>
        </w:tabs>
        <w:ind w:left="709" w:hanging="425"/>
      </w:pPr>
      <w:bookmarkStart w:id="92" w:name="_Toc200484733"/>
      <w:proofErr w:type="spellStart"/>
      <w:r>
        <w:t>Analisis</w:t>
      </w:r>
      <w:proofErr w:type="spellEnd"/>
      <w:r>
        <w:t xml:space="preserve"> </w:t>
      </w:r>
      <w:proofErr w:type="spellStart"/>
      <w:r>
        <w:t>Statistik</w:t>
      </w:r>
      <w:proofErr w:type="spellEnd"/>
      <w:r>
        <w:t xml:space="preserve"> </w:t>
      </w:r>
      <w:proofErr w:type="spellStart"/>
      <w:r>
        <w:t>Deskriptif</w:t>
      </w:r>
      <w:bookmarkEnd w:id="92"/>
      <w:proofErr w:type="spellEnd"/>
    </w:p>
    <w:p w14:paraId="3C5373EE" w14:textId="1FD77115" w:rsidR="00CD488C" w:rsidRDefault="003C7CAD" w:rsidP="0009506C">
      <w:pPr>
        <w:spacing w:after="0" w:line="480" w:lineRule="auto"/>
        <w:ind w:left="284" w:firstLine="567"/>
        <w:jc w:val="both"/>
        <w:rPr>
          <w:rFonts w:ascii="Times New Roman" w:hAnsi="Times New Roman" w:cs="Times New Roman"/>
          <w:sz w:val="24"/>
          <w:szCs w:val="24"/>
        </w:rPr>
      </w:pPr>
      <w:proofErr w:type="spellStart"/>
      <w:r w:rsidRPr="0009506C">
        <w:rPr>
          <w:rFonts w:ascii="Times New Roman" w:hAnsi="Times New Roman" w:cs="Times New Roman"/>
          <w:sz w:val="24"/>
          <w:szCs w:val="24"/>
        </w:rPr>
        <w:t>Analisis</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statistik</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deskriptif</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bertujuan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untuk</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memberikan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gambaran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umum</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mengenai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karakteristik</w:t>
      </w:r>
      <w:proofErr w:type="spellEnd"/>
      <w:r w:rsidRPr="0009506C">
        <w:rPr>
          <w:rFonts w:ascii="Times New Roman" w:hAnsi="Times New Roman" w:cs="Times New Roman"/>
          <w:sz w:val="24"/>
          <w:szCs w:val="24"/>
        </w:rPr>
        <w:t xml:space="preserve"> data </w:t>
      </w:r>
      <w:proofErr w:type="spellStart"/>
      <w:r w:rsidRPr="0009506C">
        <w:rPr>
          <w:rFonts w:ascii="Times New Roman" w:hAnsi="Times New Roman" w:cs="Times New Roman"/>
          <w:sz w:val="24"/>
          <w:szCs w:val="24"/>
        </w:rPr>
        <w:t>dari</w:t>
      </w:r>
      <w:proofErr w:type="spellEnd"/>
      <w:r w:rsidRPr="0009506C">
        <w:rPr>
          <w:rFonts w:ascii="Times New Roman" w:hAnsi="Times New Roman" w:cs="Times New Roman"/>
          <w:sz w:val="24"/>
          <w:szCs w:val="24"/>
        </w:rPr>
        <w:t xml:space="preserve"> masing-masing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dalam</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penelitian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Statistik</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deskriptif</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mencakup</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informasi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mengenai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minimum, </w:t>
      </w:r>
      <w:proofErr w:type="spellStart"/>
      <w:r w:rsidRPr="0009506C">
        <w:rPr>
          <w:rFonts w:ascii="Times New Roman" w:hAnsi="Times New Roman" w:cs="Times New Roman"/>
          <w:sz w:val="24"/>
          <w:szCs w:val="24"/>
        </w:rPr>
        <w:t>maksimum</w:t>
      </w:r>
      <w:proofErr w:type="spellEnd"/>
      <w:r w:rsidRPr="0009506C">
        <w:rPr>
          <w:rFonts w:ascii="Times New Roman" w:hAnsi="Times New Roman" w:cs="Times New Roman"/>
          <w:sz w:val="24"/>
          <w:szCs w:val="24"/>
        </w:rPr>
        <w:t>, rata-rata (</w:t>
      </w:r>
      <w:r w:rsidRPr="0009506C">
        <w:rPr>
          <w:rFonts w:ascii="Times New Roman" w:hAnsi="Times New Roman" w:cs="Times New Roman"/>
          <w:i/>
          <w:iCs/>
          <w:sz w:val="24"/>
          <w:szCs w:val="24"/>
        </w:rPr>
        <w:t>mean</w:t>
      </w:r>
      <w:r w:rsidRPr="0009506C">
        <w:rPr>
          <w:rFonts w:ascii="Times New Roman" w:hAnsi="Times New Roman" w:cs="Times New Roman"/>
          <w:sz w:val="24"/>
          <w:szCs w:val="24"/>
        </w:rPr>
        <w:t xml:space="preserve">), dan </w:t>
      </w:r>
      <w:proofErr w:type="spellStart"/>
      <w:r w:rsidRPr="0009506C">
        <w:rPr>
          <w:rFonts w:ascii="Times New Roman" w:hAnsi="Times New Roman" w:cs="Times New Roman"/>
          <w:sz w:val="24"/>
          <w:szCs w:val="24"/>
        </w:rPr>
        <w:t>simpangan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baku</w:t>
      </w:r>
      <w:proofErr w:type="spellEnd"/>
      <w:r w:rsidRPr="0009506C">
        <w:rPr>
          <w:rFonts w:ascii="Times New Roman" w:hAnsi="Times New Roman" w:cs="Times New Roman"/>
          <w:sz w:val="24"/>
          <w:szCs w:val="24"/>
        </w:rPr>
        <w:t xml:space="preserve"> (</w:t>
      </w:r>
      <w:r w:rsidRPr="0009506C">
        <w:rPr>
          <w:rFonts w:ascii="Times New Roman" w:hAnsi="Times New Roman" w:cs="Times New Roman"/>
          <w:i/>
          <w:iCs/>
          <w:sz w:val="24"/>
          <w:szCs w:val="24"/>
        </w:rPr>
        <w:t>standard deviation</w:t>
      </w:r>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Ringkasan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hasil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analisis</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deskriptif</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disajikan</w:t>
      </w:r>
      <w:proofErr w:type="spellEnd"/>
      <w:r w:rsidRPr="0009506C">
        <w:rPr>
          <w:rFonts w:ascii="Times New Roman" w:hAnsi="Times New Roman" w:cs="Times New Roman"/>
          <w:sz w:val="24"/>
          <w:szCs w:val="24"/>
        </w:rPr>
        <w:t xml:space="preserve"> pada </w:t>
      </w:r>
      <w:proofErr w:type="spellStart"/>
      <w:r w:rsidRPr="0009506C">
        <w:rPr>
          <w:rFonts w:ascii="Times New Roman" w:hAnsi="Times New Roman" w:cs="Times New Roman"/>
          <w:sz w:val="24"/>
          <w:szCs w:val="24"/>
        </w:rPr>
        <w:t>tabel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berikut</w:t>
      </w:r>
      <w:proofErr w:type="spellEnd"/>
      <w:r w:rsidRPr="0009506C">
        <w:rPr>
          <w:rFonts w:ascii="Times New Roman" w:hAnsi="Times New Roman" w:cs="Times New Roman"/>
          <w:sz w:val="24"/>
          <w:szCs w:val="24"/>
        </w:rPr>
        <w:t>.</w:t>
      </w:r>
    </w:p>
    <w:p w14:paraId="271A049A" w14:textId="77777777" w:rsidR="00DE3561" w:rsidRPr="0009506C" w:rsidRDefault="00DE3561" w:rsidP="0009506C">
      <w:pPr>
        <w:spacing w:after="0" w:line="480" w:lineRule="auto"/>
        <w:ind w:left="284" w:firstLine="567"/>
        <w:jc w:val="both"/>
        <w:rPr>
          <w:rFonts w:ascii="Times New Roman" w:hAnsi="Times New Roman" w:cs="Times New Roman"/>
          <w:b/>
          <w:sz w:val="24"/>
          <w:szCs w:val="24"/>
        </w:rPr>
      </w:pPr>
    </w:p>
    <w:p w14:paraId="689341B5" w14:textId="66D8255A" w:rsidR="00CD488C" w:rsidRPr="00DE3561" w:rsidRDefault="00DE3561" w:rsidP="00DE3561">
      <w:pPr>
        <w:pStyle w:val="Caption"/>
        <w:spacing w:after="0"/>
        <w:ind w:left="426"/>
        <w:jc w:val="both"/>
        <w:rPr>
          <w:rFonts w:ascii="Times New Roman" w:hAnsi="Times New Roman" w:cs="Times New Roman"/>
          <w:b/>
          <w:bCs/>
          <w:i w:val="0"/>
          <w:iCs w:val="0"/>
          <w:color w:val="auto"/>
          <w:sz w:val="32"/>
          <w:szCs w:val="32"/>
        </w:rPr>
      </w:pPr>
      <w:bookmarkStart w:id="93" w:name="_Toc200476541"/>
      <w:r w:rsidRPr="00DE3561">
        <w:rPr>
          <w:rFonts w:ascii="Times New Roman" w:hAnsi="Times New Roman" w:cs="Times New Roman"/>
          <w:b/>
          <w:bCs/>
          <w:i w:val="0"/>
          <w:iCs w:val="0"/>
          <w:color w:val="auto"/>
          <w:sz w:val="24"/>
          <w:szCs w:val="24"/>
        </w:rPr>
        <w:lastRenderedPageBreak/>
        <w:t xml:space="preserve">Tabel 4. </w:t>
      </w:r>
      <w:r w:rsidRPr="00DE3561">
        <w:rPr>
          <w:rFonts w:ascii="Times New Roman" w:hAnsi="Times New Roman" w:cs="Times New Roman"/>
          <w:b/>
          <w:bCs/>
          <w:i w:val="0"/>
          <w:iCs w:val="0"/>
          <w:color w:val="auto"/>
          <w:sz w:val="24"/>
          <w:szCs w:val="24"/>
        </w:rPr>
        <w:fldChar w:fldCharType="begin"/>
      </w:r>
      <w:r w:rsidRPr="00DE3561">
        <w:rPr>
          <w:rFonts w:ascii="Times New Roman" w:hAnsi="Times New Roman" w:cs="Times New Roman"/>
          <w:b/>
          <w:bCs/>
          <w:i w:val="0"/>
          <w:iCs w:val="0"/>
          <w:color w:val="auto"/>
          <w:sz w:val="24"/>
          <w:szCs w:val="24"/>
        </w:rPr>
        <w:instrText xml:space="preserve"> SEQ Tabel_4. \* ARABIC </w:instrText>
      </w:r>
      <w:r w:rsidRPr="00DE3561">
        <w:rPr>
          <w:rFonts w:ascii="Times New Roman" w:hAnsi="Times New Roman" w:cs="Times New Roman"/>
          <w:b/>
          <w:bCs/>
          <w:i w:val="0"/>
          <w:iCs w:val="0"/>
          <w:color w:val="auto"/>
          <w:sz w:val="24"/>
          <w:szCs w:val="24"/>
        </w:rPr>
        <w:fldChar w:fldCharType="separate"/>
      </w:r>
      <w:r w:rsidR="00017997">
        <w:rPr>
          <w:rFonts w:ascii="Times New Roman" w:hAnsi="Times New Roman" w:cs="Times New Roman"/>
          <w:b/>
          <w:bCs/>
          <w:i w:val="0"/>
          <w:iCs w:val="0"/>
          <w:noProof/>
          <w:color w:val="auto"/>
          <w:sz w:val="24"/>
          <w:szCs w:val="24"/>
        </w:rPr>
        <w:t>1</w:t>
      </w:r>
      <w:r w:rsidRPr="00DE3561">
        <w:rPr>
          <w:rFonts w:ascii="Times New Roman" w:hAnsi="Times New Roman" w:cs="Times New Roman"/>
          <w:b/>
          <w:bCs/>
          <w:i w:val="0"/>
          <w:iCs w:val="0"/>
          <w:color w:val="auto"/>
          <w:sz w:val="24"/>
          <w:szCs w:val="24"/>
        </w:rPr>
        <w:fldChar w:fldCharType="end"/>
      </w:r>
      <w:r w:rsidRPr="00DE3561">
        <w:rPr>
          <w:rFonts w:ascii="Times New Roman" w:hAnsi="Times New Roman" w:cs="Times New Roman"/>
          <w:b/>
          <w:bCs/>
          <w:i w:val="0"/>
          <w:iCs w:val="0"/>
          <w:color w:val="auto"/>
          <w:sz w:val="24"/>
          <w:szCs w:val="24"/>
        </w:rPr>
        <w:t xml:space="preserve"> Hasil </w:t>
      </w:r>
      <w:proofErr w:type="spellStart"/>
      <w:r w:rsidRPr="00DE3561">
        <w:rPr>
          <w:rFonts w:ascii="Times New Roman" w:hAnsi="Times New Roman" w:cs="Times New Roman"/>
          <w:b/>
          <w:bCs/>
          <w:i w:val="0"/>
          <w:iCs w:val="0"/>
          <w:color w:val="auto"/>
          <w:sz w:val="24"/>
          <w:szCs w:val="24"/>
        </w:rPr>
        <w:t>Statistik</w:t>
      </w:r>
      <w:proofErr w:type="spellEnd"/>
      <w:r w:rsidRPr="00DE3561">
        <w:rPr>
          <w:rFonts w:ascii="Times New Roman" w:hAnsi="Times New Roman" w:cs="Times New Roman"/>
          <w:b/>
          <w:bCs/>
          <w:i w:val="0"/>
          <w:iCs w:val="0"/>
          <w:color w:val="auto"/>
          <w:sz w:val="24"/>
          <w:szCs w:val="24"/>
        </w:rPr>
        <w:t xml:space="preserve"> </w:t>
      </w:r>
      <w:proofErr w:type="spellStart"/>
      <w:r w:rsidRPr="00DE3561">
        <w:rPr>
          <w:rFonts w:ascii="Times New Roman" w:hAnsi="Times New Roman" w:cs="Times New Roman"/>
          <w:b/>
          <w:bCs/>
          <w:i w:val="0"/>
          <w:iCs w:val="0"/>
          <w:color w:val="auto"/>
          <w:sz w:val="24"/>
          <w:szCs w:val="24"/>
        </w:rPr>
        <w:t>Deskriptif</w:t>
      </w:r>
      <w:bookmarkEnd w:id="93"/>
      <w:proofErr w:type="spellEnd"/>
    </w:p>
    <w:tbl>
      <w:tblPr>
        <w:tblW w:w="5947" w:type="dxa"/>
        <w:tblInd w:w="513" w:type="dxa"/>
        <w:tblLook w:val="04A0" w:firstRow="1" w:lastRow="0" w:firstColumn="1" w:lastColumn="0" w:noHBand="0" w:noVBand="1"/>
      </w:tblPr>
      <w:tblGrid>
        <w:gridCol w:w="1483"/>
        <w:gridCol w:w="1116"/>
        <w:gridCol w:w="1116"/>
        <w:gridCol w:w="1116"/>
        <w:gridCol w:w="1116"/>
      </w:tblGrid>
      <w:tr w:rsidR="00CD488C" w14:paraId="03512F34" w14:textId="77777777">
        <w:trPr>
          <w:trHeight w:val="320"/>
        </w:trPr>
        <w:tc>
          <w:tcPr>
            <w:tcW w:w="1483" w:type="dxa"/>
            <w:tcBorders>
              <w:top w:val="single" w:sz="8" w:space="0" w:color="auto"/>
              <w:left w:val="single" w:sz="8" w:space="0" w:color="auto"/>
              <w:bottom w:val="single" w:sz="8" w:space="0" w:color="auto"/>
              <w:right w:val="single" w:sz="8" w:space="0" w:color="auto"/>
            </w:tcBorders>
            <w:shd w:val="clear" w:color="auto" w:fill="auto"/>
            <w:vAlign w:val="center"/>
          </w:tcPr>
          <w:p w14:paraId="744CAB32" w14:textId="77777777" w:rsidR="00CD488C" w:rsidRDefault="003C7CAD">
            <w:pPr>
              <w:spacing w:after="0" w:line="240" w:lineRule="auto"/>
              <w:ind w:left="426"/>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single" w:sz="8" w:space="0" w:color="auto"/>
              <w:left w:val="nil"/>
              <w:bottom w:val="single" w:sz="8" w:space="0" w:color="auto"/>
              <w:right w:val="single" w:sz="8" w:space="0" w:color="auto"/>
            </w:tcBorders>
            <w:shd w:val="clear" w:color="auto" w:fill="auto"/>
            <w:vAlign w:val="center"/>
          </w:tcPr>
          <w:p w14:paraId="3C5093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X1</w:t>
            </w:r>
          </w:p>
        </w:tc>
        <w:tc>
          <w:tcPr>
            <w:tcW w:w="1116" w:type="dxa"/>
            <w:tcBorders>
              <w:top w:val="single" w:sz="8" w:space="0" w:color="auto"/>
              <w:left w:val="nil"/>
              <w:bottom w:val="single" w:sz="8" w:space="0" w:color="auto"/>
              <w:right w:val="single" w:sz="8" w:space="0" w:color="auto"/>
            </w:tcBorders>
            <w:shd w:val="clear" w:color="auto" w:fill="auto"/>
            <w:vAlign w:val="center"/>
          </w:tcPr>
          <w:p w14:paraId="7A30C2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X2</w:t>
            </w:r>
          </w:p>
        </w:tc>
        <w:tc>
          <w:tcPr>
            <w:tcW w:w="1116" w:type="dxa"/>
            <w:tcBorders>
              <w:top w:val="single" w:sz="8" w:space="0" w:color="auto"/>
              <w:left w:val="nil"/>
              <w:bottom w:val="single" w:sz="8" w:space="0" w:color="auto"/>
              <w:right w:val="single" w:sz="8" w:space="0" w:color="auto"/>
            </w:tcBorders>
            <w:shd w:val="clear" w:color="auto" w:fill="auto"/>
            <w:vAlign w:val="center"/>
          </w:tcPr>
          <w:p w14:paraId="3B97F4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X3</w:t>
            </w:r>
          </w:p>
        </w:tc>
        <w:tc>
          <w:tcPr>
            <w:tcW w:w="1116" w:type="dxa"/>
            <w:tcBorders>
              <w:top w:val="single" w:sz="8" w:space="0" w:color="auto"/>
              <w:left w:val="nil"/>
              <w:bottom w:val="single" w:sz="8" w:space="0" w:color="auto"/>
              <w:right w:val="single" w:sz="8" w:space="0" w:color="auto"/>
            </w:tcBorders>
            <w:shd w:val="clear" w:color="auto" w:fill="auto"/>
            <w:vAlign w:val="center"/>
          </w:tcPr>
          <w:p w14:paraId="4F802D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Y</w:t>
            </w:r>
          </w:p>
        </w:tc>
      </w:tr>
      <w:tr w:rsidR="00CD488C" w14:paraId="5463744B"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5C8C7EEF"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Mean</w:t>
            </w:r>
          </w:p>
        </w:tc>
        <w:tc>
          <w:tcPr>
            <w:tcW w:w="1116" w:type="dxa"/>
            <w:tcBorders>
              <w:top w:val="nil"/>
              <w:left w:val="nil"/>
              <w:bottom w:val="single" w:sz="8" w:space="0" w:color="auto"/>
              <w:right w:val="single" w:sz="8" w:space="0" w:color="auto"/>
            </w:tcBorders>
            <w:shd w:val="clear" w:color="auto" w:fill="auto"/>
            <w:vAlign w:val="center"/>
          </w:tcPr>
          <w:p w14:paraId="14EE74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0.780588</w:t>
            </w:r>
          </w:p>
        </w:tc>
        <w:tc>
          <w:tcPr>
            <w:tcW w:w="1116" w:type="dxa"/>
            <w:tcBorders>
              <w:top w:val="nil"/>
              <w:left w:val="nil"/>
              <w:bottom w:val="single" w:sz="8" w:space="0" w:color="auto"/>
              <w:right w:val="single" w:sz="8" w:space="0" w:color="auto"/>
            </w:tcBorders>
            <w:shd w:val="clear" w:color="auto" w:fill="auto"/>
            <w:vAlign w:val="center"/>
          </w:tcPr>
          <w:p w14:paraId="1AFD6B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27.85471</w:t>
            </w:r>
          </w:p>
        </w:tc>
        <w:tc>
          <w:tcPr>
            <w:tcW w:w="1116" w:type="dxa"/>
            <w:tcBorders>
              <w:top w:val="nil"/>
              <w:left w:val="nil"/>
              <w:bottom w:val="single" w:sz="8" w:space="0" w:color="auto"/>
              <w:right w:val="single" w:sz="8" w:space="0" w:color="auto"/>
            </w:tcBorders>
            <w:shd w:val="clear" w:color="auto" w:fill="auto"/>
            <w:vAlign w:val="center"/>
          </w:tcPr>
          <w:p w14:paraId="0714E8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28.36039</w:t>
            </w:r>
          </w:p>
        </w:tc>
        <w:tc>
          <w:tcPr>
            <w:tcW w:w="1116" w:type="dxa"/>
            <w:tcBorders>
              <w:top w:val="nil"/>
              <w:left w:val="nil"/>
              <w:bottom w:val="single" w:sz="8" w:space="0" w:color="auto"/>
              <w:right w:val="single" w:sz="8" w:space="0" w:color="auto"/>
            </w:tcBorders>
            <w:shd w:val="clear" w:color="auto" w:fill="auto"/>
            <w:vAlign w:val="center"/>
          </w:tcPr>
          <w:p w14:paraId="4835D6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26.52931</w:t>
            </w:r>
          </w:p>
        </w:tc>
      </w:tr>
      <w:tr w:rsidR="00CD488C" w14:paraId="508881D7"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06713AB7"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Median</w:t>
            </w:r>
          </w:p>
        </w:tc>
        <w:tc>
          <w:tcPr>
            <w:tcW w:w="1116" w:type="dxa"/>
            <w:tcBorders>
              <w:top w:val="nil"/>
              <w:left w:val="nil"/>
              <w:bottom w:val="single" w:sz="8" w:space="0" w:color="auto"/>
              <w:right w:val="single" w:sz="8" w:space="0" w:color="auto"/>
            </w:tcBorders>
            <w:shd w:val="clear" w:color="auto" w:fill="auto"/>
            <w:vAlign w:val="center"/>
          </w:tcPr>
          <w:p w14:paraId="40E62D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0.790000</w:t>
            </w:r>
          </w:p>
        </w:tc>
        <w:tc>
          <w:tcPr>
            <w:tcW w:w="1116" w:type="dxa"/>
            <w:tcBorders>
              <w:top w:val="nil"/>
              <w:left w:val="nil"/>
              <w:bottom w:val="single" w:sz="8" w:space="0" w:color="auto"/>
              <w:right w:val="single" w:sz="8" w:space="0" w:color="auto"/>
            </w:tcBorders>
            <w:shd w:val="clear" w:color="auto" w:fill="auto"/>
            <w:vAlign w:val="center"/>
          </w:tcPr>
          <w:p w14:paraId="59651D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27.75000</w:t>
            </w:r>
          </w:p>
        </w:tc>
        <w:tc>
          <w:tcPr>
            <w:tcW w:w="1116" w:type="dxa"/>
            <w:tcBorders>
              <w:top w:val="nil"/>
              <w:left w:val="nil"/>
              <w:bottom w:val="single" w:sz="8" w:space="0" w:color="auto"/>
              <w:right w:val="single" w:sz="8" w:space="0" w:color="auto"/>
            </w:tcBorders>
            <w:shd w:val="clear" w:color="auto" w:fill="auto"/>
            <w:vAlign w:val="center"/>
          </w:tcPr>
          <w:p w14:paraId="173102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28.04500</w:t>
            </w:r>
          </w:p>
        </w:tc>
        <w:tc>
          <w:tcPr>
            <w:tcW w:w="1116" w:type="dxa"/>
            <w:tcBorders>
              <w:top w:val="nil"/>
              <w:left w:val="nil"/>
              <w:bottom w:val="single" w:sz="8" w:space="0" w:color="auto"/>
              <w:right w:val="single" w:sz="8" w:space="0" w:color="auto"/>
            </w:tcBorders>
            <w:shd w:val="clear" w:color="auto" w:fill="auto"/>
            <w:vAlign w:val="center"/>
          </w:tcPr>
          <w:p w14:paraId="4E2730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26.50000</w:t>
            </w:r>
          </w:p>
        </w:tc>
      </w:tr>
      <w:tr w:rsidR="00CD488C" w14:paraId="270E9CBA"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1FE9ECA0"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Maximum</w:t>
            </w:r>
          </w:p>
        </w:tc>
        <w:tc>
          <w:tcPr>
            <w:tcW w:w="1116" w:type="dxa"/>
            <w:tcBorders>
              <w:top w:val="nil"/>
              <w:left w:val="nil"/>
              <w:bottom w:val="single" w:sz="8" w:space="0" w:color="auto"/>
              <w:right w:val="single" w:sz="8" w:space="0" w:color="auto"/>
            </w:tcBorders>
            <w:shd w:val="clear" w:color="auto" w:fill="auto"/>
            <w:vAlign w:val="center"/>
          </w:tcPr>
          <w:p w14:paraId="6C276F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0.950000</w:t>
            </w:r>
          </w:p>
        </w:tc>
        <w:tc>
          <w:tcPr>
            <w:tcW w:w="1116" w:type="dxa"/>
            <w:tcBorders>
              <w:top w:val="nil"/>
              <w:left w:val="nil"/>
              <w:bottom w:val="single" w:sz="8" w:space="0" w:color="auto"/>
              <w:right w:val="single" w:sz="8" w:space="0" w:color="auto"/>
            </w:tcBorders>
            <w:shd w:val="clear" w:color="auto" w:fill="auto"/>
            <w:vAlign w:val="center"/>
          </w:tcPr>
          <w:p w14:paraId="3FF100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31.61000</w:t>
            </w:r>
          </w:p>
        </w:tc>
        <w:tc>
          <w:tcPr>
            <w:tcW w:w="1116" w:type="dxa"/>
            <w:tcBorders>
              <w:top w:val="nil"/>
              <w:left w:val="nil"/>
              <w:bottom w:val="single" w:sz="8" w:space="0" w:color="auto"/>
              <w:right w:val="single" w:sz="8" w:space="0" w:color="auto"/>
            </w:tcBorders>
            <w:shd w:val="clear" w:color="auto" w:fill="auto"/>
            <w:vAlign w:val="center"/>
          </w:tcPr>
          <w:p w14:paraId="1BA440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34.71000</w:t>
            </w:r>
          </w:p>
        </w:tc>
        <w:tc>
          <w:tcPr>
            <w:tcW w:w="1116" w:type="dxa"/>
            <w:tcBorders>
              <w:top w:val="nil"/>
              <w:left w:val="nil"/>
              <w:bottom w:val="single" w:sz="8" w:space="0" w:color="auto"/>
              <w:right w:val="single" w:sz="8" w:space="0" w:color="auto"/>
            </w:tcBorders>
            <w:shd w:val="clear" w:color="auto" w:fill="auto"/>
            <w:vAlign w:val="center"/>
          </w:tcPr>
          <w:p w14:paraId="073F6B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33.05000</w:t>
            </w:r>
          </w:p>
        </w:tc>
      </w:tr>
      <w:tr w:rsidR="00CD488C" w14:paraId="5F8CB54A"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769F597E"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Minimum</w:t>
            </w:r>
          </w:p>
        </w:tc>
        <w:tc>
          <w:tcPr>
            <w:tcW w:w="1116" w:type="dxa"/>
            <w:tcBorders>
              <w:top w:val="nil"/>
              <w:left w:val="nil"/>
              <w:bottom w:val="single" w:sz="8" w:space="0" w:color="auto"/>
              <w:right w:val="single" w:sz="8" w:space="0" w:color="auto"/>
            </w:tcBorders>
            <w:shd w:val="clear" w:color="auto" w:fill="auto"/>
            <w:vAlign w:val="center"/>
          </w:tcPr>
          <w:p w14:paraId="5A3933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0.260000</w:t>
            </w:r>
          </w:p>
        </w:tc>
        <w:tc>
          <w:tcPr>
            <w:tcW w:w="1116" w:type="dxa"/>
            <w:tcBorders>
              <w:top w:val="nil"/>
              <w:left w:val="nil"/>
              <w:bottom w:val="single" w:sz="8" w:space="0" w:color="auto"/>
              <w:right w:val="single" w:sz="8" w:space="0" w:color="auto"/>
            </w:tcBorders>
            <w:shd w:val="clear" w:color="auto" w:fill="auto"/>
            <w:vAlign w:val="center"/>
          </w:tcPr>
          <w:p w14:paraId="5F74EC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21.57000</w:t>
            </w:r>
          </w:p>
        </w:tc>
        <w:tc>
          <w:tcPr>
            <w:tcW w:w="1116" w:type="dxa"/>
            <w:tcBorders>
              <w:top w:val="nil"/>
              <w:left w:val="nil"/>
              <w:bottom w:val="single" w:sz="8" w:space="0" w:color="auto"/>
              <w:right w:val="single" w:sz="8" w:space="0" w:color="auto"/>
            </w:tcBorders>
            <w:shd w:val="clear" w:color="auto" w:fill="auto"/>
            <w:vAlign w:val="center"/>
          </w:tcPr>
          <w:p w14:paraId="23AC4E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25.12000</w:t>
            </w:r>
          </w:p>
        </w:tc>
        <w:tc>
          <w:tcPr>
            <w:tcW w:w="1116" w:type="dxa"/>
            <w:tcBorders>
              <w:top w:val="nil"/>
              <w:left w:val="nil"/>
              <w:bottom w:val="single" w:sz="8" w:space="0" w:color="auto"/>
              <w:right w:val="single" w:sz="8" w:space="0" w:color="auto"/>
            </w:tcBorders>
            <w:shd w:val="clear" w:color="auto" w:fill="auto"/>
            <w:vAlign w:val="center"/>
          </w:tcPr>
          <w:p w14:paraId="2443FE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19.02000</w:t>
            </w:r>
          </w:p>
        </w:tc>
      </w:tr>
      <w:tr w:rsidR="00CD488C" w14:paraId="403BAB72"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3413BE50"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Std. Dev.</w:t>
            </w:r>
          </w:p>
        </w:tc>
        <w:tc>
          <w:tcPr>
            <w:tcW w:w="1116" w:type="dxa"/>
            <w:tcBorders>
              <w:top w:val="nil"/>
              <w:left w:val="nil"/>
              <w:bottom w:val="single" w:sz="8" w:space="0" w:color="auto"/>
              <w:right w:val="single" w:sz="8" w:space="0" w:color="auto"/>
            </w:tcBorders>
            <w:shd w:val="clear" w:color="auto" w:fill="auto"/>
            <w:vAlign w:val="center"/>
          </w:tcPr>
          <w:p w14:paraId="7478C2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0.097471</w:t>
            </w:r>
          </w:p>
        </w:tc>
        <w:tc>
          <w:tcPr>
            <w:tcW w:w="1116" w:type="dxa"/>
            <w:tcBorders>
              <w:top w:val="nil"/>
              <w:left w:val="nil"/>
              <w:bottom w:val="single" w:sz="8" w:space="0" w:color="auto"/>
              <w:right w:val="single" w:sz="8" w:space="0" w:color="auto"/>
            </w:tcBorders>
            <w:shd w:val="clear" w:color="auto" w:fill="auto"/>
            <w:vAlign w:val="center"/>
          </w:tcPr>
          <w:p w14:paraId="57BD29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1.925901</w:t>
            </w:r>
          </w:p>
        </w:tc>
        <w:tc>
          <w:tcPr>
            <w:tcW w:w="1116" w:type="dxa"/>
            <w:tcBorders>
              <w:top w:val="nil"/>
              <w:left w:val="nil"/>
              <w:bottom w:val="single" w:sz="8" w:space="0" w:color="auto"/>
              <w:right w:val="single" w:sz="8" w:space="0" w:color="auto"/>
            </w:tcBorders>
            <w:shd w:val="clear" w:color="auto" w:fill="auto"/>
            <w:vAlign w:val="center"/>
          </w:tcPr>
          <w:p w14:paraId="0EF7DE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1.913624</w:t>
            </w:r>
          </w:p>
        </w:tc>
        <w:tc>
          <w:tcPr>
            <w:tcW w:w="1116" w:type="dxa"/>
            <w:tcBorders>
              <w:top w:val="nil"/>
              <w:left w:val="nil"/>
              <w:bottom w:val="single" w:sz="8" w:space="0" w:color="auto"/>
              <w:right w:val="single" w:sz="8" w:space="0" w:color="auto"/>
            </w:tcBorders>
            <w:shd w:val="clear" w:color="auto" w:fill="auto"/>
            <w:vAlign w:val="center"/>
          </w:tcPr>
          <w:p w14:paraId="561A0B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2.156401</w:t>
            </w:r>
          </w:p>
        </w:tc>
      </w:tr>
      <w:tr w:rsidR="00CD488C" w14:paraId="13CEF157"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4C2D1D77"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79D02B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420FB2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6F47E4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3403E0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r>
      <w:tr w:rsidR="00CD488C" w14:paraId="72366175"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050D5BB1"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Observations</w:t>
            </w:r>
          </w:p>
        </w:tc>
        <w:tc>
          <w:tcPr>
            <w:tcW w:w="1116" w:type="dxa"/>
            <w:tcBorders>
              <w:top w:val="nil"/>
              <w:left w:val="nil"/>
              <w:bottom w:val="single" w:sz="8" w:space="0" w:color="auto"/>
              <w:right w:val="single" w:sz="8" w:space="0" w:color="auto"/>
            </w:tcBorders>
            <w:shd w:val="clear" w:color="auto" w:fill="auto"/>
            <w:vAlign w:val="center"/>
          </w:tcPr>
          <w:p w14:paraId="6C835A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102</w:t>
            </w:r>
          </w:p>
        </w:tc>
        <w:tc>
          <w:tcPr>
            <w:tcW w:w="1116" w:type="dxa"/>
            <w:tcBorders>
              <w:top w:val="nil"/>
              <w:left w:val="nil"/>
              <w:bottom w:val="single" w:sz="8" w:space="0" w:color="auto"/>
              <w:right w:val="single" w:sz="8" w:space="0" w:color="auto"/>
            </w:tcBorders>
            <w:shd w:val="clear" w:color="auto" w:fill="auto"/>
            <w:vAlign w:val="center"/>
          </w:tcPr>
          <w:p w14:paraId="06436C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102</w:t>
            </w:r>
          </w:p>
        </w:tc>
        <w:tc>
          <w:tcPr>
            <w:tcW w:w="1116" w:type="dxa"/>
            <w:tcBorders>
              <w:top w:val="nil"/>
              <w:left w:val="nil"/>
              <w:bottom w:val="single" w:sz="8" w:space="0" w:color="auto"/>
              <w:right w:val="single" w:sz="8" w:space="0" w:color="auto"/>
            </w:tcBorders>
            <w:shd w:val="clear" w:color="auto" w:fill="auto"/>
            <w:vAlign w:val="center"/>
          </w:tcPr>
          <w:p w14:paraId="63ACB5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102</w:t>
            </w:r>
          </w:p>
        </w:tc>
        <w:tc>
          <w:tcPr>
            <w:tcW w:w="1116" w:type="dxa"/>
            <w:tcBorders>
              <w:top w:val="nil"/>
              <w:left w:val="nil"/>
              <w:bottom w:val="single" w:sz="8" w:space="0" w:color="auto"/>
              <w:right w:val="single" w:sz="8" w:space="0" w:color="auto"/>
            </w:tcBorders>
            <w:shd w:val="clear" w:color="auto" w:fill="auto"/>
            <w:vAlign w:val="center"/>
          </w:tcPr>
          <w:p w14:paraId="73C1F0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102</w:t>
            </w:r>
          </w:p>
        </w:tc>
      </w:tr>
      <w:tr w:rsidR="00CD488C" w14:paraId="514A4738" w14:textId="77777777">
        <w:trPr>
          <w:trHeight w:val="320"/>
        </w:trPr>
        <w:tc>
          <w:tcPr>
            <w:tcW w:w="1483" w:type="dxa"/>
            <w:tcBorders>
              <w:top w:val="nil"/>
              <w:left w:val="single" w:sz="8" w:space="0" w:color="auto"/>
              <w:bottom w:val="single" w:sz="8" w:space="0" w:color="auto"/>
              <w:right w:val="single" w:sz="8" w:space="0" w:color="auto"/>
            </w:tcBorders>
            <w:shd w:val="clear" w:color="auto" w:fill="auto"/>
            <w:vAlign w:val="center"/>
          </w:tcPr>
          <w:p w14:paraId="2B45B8AC" w14:textId="77777777" w:rsidR="00CD488C" w:rsidRDefault="003C7CAD">
            <w:pPr>
              <w:spacing w:after="0" w:line="240" w:lineRule="auto"/>
              <w:jc w:val="both"/>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2CCA59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69C54F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519666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c>
          <w:tcPr>
            <w:tcW w:w="1116" w:type="dxa"/>
            <w:tcBorders>
              <w:top w:val="nil"/>
              <w:left w:val="nil"/>
              <w:bottom w:val="single" w:sz="8" w:space="0" w:color="auto"/>
              <w:right w:val="single" w:sz="8" w:space="0" w:color="auto"/>
            </w:tcBorders>
            <w:shd w:val="clear" w:color="auto" w:fill="auto"/>
            <w:vAlign w:val="center"/>
          </w:tcPr>
          <w:p w14:paraId="11F078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eastAsia="zh-CN"/>
                <w14:ligatures w14:val="none"/>
              </w:rPr>
              <w:t> </w:t>
            </w:r>
          </w:p>
        </w:tc>
      </w:tr>
    </w:tbl>
    <w:p w14:paraId="299B0EF4" w14:textId="77777777" w:rsidR="00CD488C" w:rsidRDefault="003C7CAD">
      <w:pPr>
        <w:spacing w:after="0" w:line="480" w:lineRule="auto"/>
        <w:ind w:left="426"/>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Eviews</w:t>
      </w:r>
      <w:proofErr w:type="spellEnd"/>
      <w:r>
        <w:rPr>
          <w:rFonts w:ascii="Times New Roman" w:hAnsi="Times New Roman" w:cs="Times New Roman"/>
          <w:i/>
          <w:iCs/>
        </w:rPr>
        <w:t xml:space="preserve"> 13, 2025</w:t>
      </w:r>
    </w:p>
    <w:p w14:paraId="3C9977CA" w14:textId="77777777" w:rsidR="00CD488C" w:rsidRDefault="003C7CAD">
      <w:pPr>
        <w:spacing w:after="0" w:line="48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102 data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6954F5B" w14:textId="77777777" w:rsidR="00CD488C" w:rsidRDefault="003C7CAD">
      <w:pPr>
        <w:pStyle w:val="ListParagraph"/>
        <w:numPr>
          <w:ilvl w:val="3"/>
          <w:numId w:val="18"/>
        </w:numPr>
        <w:spacing w:after="0"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0,780588,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0,950000 dan minimum 0,260000. Perusahaan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Impack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data minimum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PT Mark Dynamics Indonesia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78%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Nilai media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0,790000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seimbang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0,097471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skor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homogen</w:t>
      </w:r>
      <w:proofErr w:type="spellEnd"/>
      <w:r>
        <w:rPr>
          <w:rFonts w:ascii="Times New Roman" w:hAnsi="Times New Roman" w:cs="Times New Roman"/>
          <w:sz w:val="24"/>
          <w:szCs w:val="24"/>
        </w:rPr>
        <w:t>.</w:t>
      </w:r>
    </w:p>
    <w:p w14:paraId="09124123" w14:textId="77777777" w:rsidR="00CD488C" w:rsidRDefault="003C7CAD">
      <w:pPr>
        <w:pStyle w:val="ListParagraph"/>
        <w:numPr>
          <w:ilvl w:val="3"/>
          <w:numId w:val="18"/>
        </w:numPr>
        <w:spacing w:after="0"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logaritma</w:t>
      </w:r>
      <w:proofErr w:type="spellEnd"/>
      <w:r>
        <w:rPr>
          <w:rFonts w:ascii="Times New Roman" w:hAnsi="Times New Roman" w:cs="Times New Roman"/>
          <w:sz w:val="24"/>
          <w:szCs w:val="24"/>
        </w:rPr>
        <w:t xml:space="preserve"> natural,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kern w:val="0"/>
          <w:sz w:val="24"/>
          <w:szCs w:val="24"/>
          <w:lang w:eastAsia="zh-CN"/>
          <w14:ligatures w14:val="none"/>
        </w:rPr>
        <w:t>27,85471</w:t>
      </w:r>
      <w:r>
        <w:rPr>
          <w:rFonts w:ascii="Times New Roman" w:hAnsi="Times New Roman" w:cs="Times New Roman"/>
          <w:sz w:val="24"/>
          <w:szCs w:val="24"/>
        </w:rPr>
        <w:t xml:space="preserve">. Nilai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31,61000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minimum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21,57000,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PT Charoen Pokphand Indonesia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yang nominal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Rp53.288.807.000.000,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data minimum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PT </w:t>
      </w:r>
      <w:proofErr w:type="spellStart"/>
      <w:r>
        <w:rPr>
          <w:rFonts w:ascii="Times New Roman" w:hAnsi="Times New Roman" w:cs="Times New Roman"/>
          <w:sz w:val="24"/>
          <w:szCs w:val="24"/>
        </w:rPr>
        <w:t>Alakasa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nominal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Rp2.333.014.000. Media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27,75000 sangat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1,925901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log-</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1C597E7C" w14:textId="77777777" w:rsidR="00CD488C" w:rsidRDefault="003C7CAD">
      <w:pPr>
        <w:pStyle w:val="ListParagraph"/>
        <w:numPr>
          <w:ilvl w:val="3"/>
          <w:numId w:val="18"/>
        </w:numPr>
        <w:spacing w:after="0"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logaritma</w:t>
      </w:r>
      <w:proofErr w:type="spellEnd"/>
      <w:r>
        <w:rPr>
          <w:rFonts w:ascii="Times New Roman" w:hAnsi="Times New Roman" w:cs="Times New Roman"/>
          <w:sz w:val="24"/>
          <w:szCs w:val="24"/>
        </w:rPr>
        <w:t xml:space="preserve"> natural,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kern w:val="0"/>
          <w:sz w:val="24"/>
          <w:szCs w:val="24"/>
          <w:lang w:eastAsia="zh-CN"/>
          <w14:ligatures w14:val="none"/>
        </w:rPr>
        <w:t>28,36039,</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34,71000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minimum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25,12000. Perusahaan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Saranacentral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Bajatama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yang nominal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Rp1.189.034.140.000.000,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data minimum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PT Duta Pertiwi Nusantara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nominal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Rp 81.186.699.911.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sebesar</w:t>
      </w:r>
      <w:proofErr w:type="spellEnd"/>
      <w:r>
        <w:rPr>
          <w:rFonts w:ascii="Times New Roman" w:hAnsi="Times New Roman" w:cs="Times New Roman"/>
          <w:sz w:val="24"/>
          <w:szCs w:val="24"/>
        </w:rPr>
        <w:t xml:space="preserve"> 1,913624 </w:t>
      </w:r>
      <w:proofErr w:type="spellStart"/>
      <w:r>
        <w:rPr>
          <w:rFonts w:ascii="Times New Roman" w:hAnsi="Times New Roman" w:cs="Times New Roman"/>
          <w:sz w:val="24"/>
          <w:szCs w:val="24"/>
        </w:rPr>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log-</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output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w:t>
      </w:r>
    </w:p>
    <w:p w14:paraId="30561950" w14:textId="77777777" w:rsidR="00CD488C" w:rsidRDefault="003C7CAD">
      <w:pPr>
        <w:pStyle w:val="ListParagraph"/>
        <w:numPr>
          <w:ilvl w:val="3"/>
          <w:numId w:val="18"/>
        </w:numPr>
        <w:spacing w:after="0"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 yang juga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logaritma</w:t>
      </w:r>
      <w:proofErr w:type="spellEnd"/>
      <w:r>
        <w:rPr>
          <w:rFonts w:ascii="Times New Roman" w:hAnsi="Times New Roman" w:cs="Times New Roman"/>
          <w:sz w:val="24"/>
          <w:szCs w:val="24"/>
        </w:rPr>
        <w:t xml:space="preserve"> natural,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26,52931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33,05000 dan minimum 19,02000. Perusahaan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PT JAPFA </w:t>
      </w:r>
      <w:proofErr w:type="spellStart"/>
      <w:r>
        <w:rPr>
          <w:rFonts w:ascii="Times New Roman" w:hAnsi="Times New Roman" w:cs="Times New Roman"/>
          <w:sz w:val="24"/>
          <w:szCs w:val="24"/>
        </w:rPr>
        <w:t>Comfeed</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yang nominal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Rp225.600.182.931.000,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data minimum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PT </w:t>
      </w:r>
      <w:proofErr w:type="spellStart"/>
      <w:r>
        <w:rPr>
          <w:rFonts w:ascii="Times New Roman" w:hAnsi="Times New Roman" w:cs="Times New Roman"/>
          <w:sz w:val="24"/>
          <w:szCs w:val="24"/>
        </w:rPr>
        <w:t>Yanaprima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Hastapersada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nominal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Rp182.938.601. Media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26,50000 sangat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2,156401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w:t>
      </w:r>
    </w:p>
    <w:p w14:paraId="7215E9BA" w14:textId="77777777" w:rsidR="00CD488C" w:rsidRDefault="003C7CAD">
      <w:pPr>
        <w:spacing w:after="0" w:line="480" w:lineRule="auto"/>
        <w:ind w:left="491" w:firstLine="22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accounting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MFCA,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keragaman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parametrik</w:t>
      </w:r>
      <w:proofErr w:type="spellEnd"/>
      <w:r>
        <w:rPr>
          <w:rFonts w:ascii="Times New Roman" w:hAnsi="Times New Roman" w:cs="Times New Roman"/>
          <w:sz w:val="24"/>
          <w:szCs w:val="24"/>
        </w:rPr>
        <w:t>.</w:t>
      </w:r>
    </w:p>
    <w:p w14:paraId="4DB47257" w14:textId="77777777" w:rsidR="00CD488C" w:rsidRPr="007B6A38" w:rsidRDefault="003C7CAD" w:rsidP="007B6A38">
      <w:pPr>
        <w:pStyle w:val="SUBBAB3"/>
        <w:tabs>
          <w:tab w:val="left" w:pos="851"/>
        </w:tabs>
        <w:ind w:left="709" w:hanging="425"/>
      </w:pPr>
      <w:bookmarkStart w:id="94" w:name="_Toc200484734"/>
      <w:r w:rsidRPr="007B6A38">
        <w:t xml:space="preserve">Model </w:t>
      </w:r>
      <w:proofErr w:type="spellStart"/>
      <w:r w:rsidRPr="007B6A38">
        <w:t>Regresi</w:t>
      </w:r>
      <w:proofErr w:type="spellEnd"/>
      <w:r w:rsidRPr="007B6A38">
        <w:t xml:space="preserve"> Data Panel</w:t>
      </w:r>
      <w:bookmarkEnd w:id="94"/>
    </w:p>
    <w:p w14:paraId="1E93517E" w14:textId="77777777" w:rsidR="00CD488C" w:rsidRPr="007B6A38" w:rsidRDefault="003C7CAD" w:rsidP="007B6A38">
      <w:pPr>
        <w:spacing w:after="0" w:line="480" w:lineRule="auto"/>
        <w:ind w:left="284"/>
        <w:jc w:val="both"/>
        <w:rPr>
          <w:rFonts w:ascii="Times New Roman" w:hAnsi="Times New Roman" w:cs="Times New Roman"/>
          <w:b/>
          <w:sz w:val="24"/>
          <w:szCs w:val="24"/>
        </w:rPr>
      </w:pPr>
      <w:r w:rsidRPr="007B6A38">
        <w:rPr>
          <w:rFonts w:ascii="Times New Roman" w:hAnsi="Times New Roman" w:cs="Times New Roman"/>
          <w:sz w:val="24"/>
          <w:szCs w:val="24"/>
        </w:rPr>
        <w:tab/>
      </w:r>
      <w:proofErr w:type="spellStart"/>
      <w:r w:rsidRPr="007B6A38">
        <w:rPr>
          <w:rFonts w:ascii="Times New Roman" w:hAnsi="Times New Roman" w:cs="Times New Roman"/>
          <w:sz w:val="24"/>
          <w:szCs w:val="24"/>
        </w:rPr>
        <w:t>Sebelum</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melaksanakan</w:t>
      </w:r>
      <w:proofErr w:type="spellEnd"/>
      <w:r w:rsidRPr="007B6A38">
        <w:rPr>
          <w:rFonts w:ascii="Times New Roman" w:hAnsi="Times New Roman" w:cs="Times New Roman"/>
          <w:sz w:val="24"/>
          <w:szCs w:val="24"/>
        </w:rPr>
        <w:t xml:space="preserve"> uji </w:t>
      </w:r>
      <w:proofErr w:type="spellStart"/>
      <w:r w:rsidRPr="007B6A38">
        <w:rPr>
          <w:rFonts w:ascii="Times New Roman" w:hAnsi="Times New Roman" w:cs="Times New Roman"/>
          <w:sz w:val="24"/>
          <w:szCs w:val="24"/>
        </w:rPr>
        <w:t>hipotesis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diperlukan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terlebih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dahulu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terhadap</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kelayakan</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guna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memperoleh</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analisis</w:t>
      </w:r>
      <w:proofErr w:type="spellEnd"/>
      <w:r w:rsidRPr="007B6A38">
        <w:rPr>
          <w:rFonts w:ascii="Times New Roman" w:hAnsi="Times New Roman" w:cs="Times New Roman"/>
          <w:sz w:val="24"/>
          <w:szCs w:val="24"/>
        </w:rPr>
        <w:t xml:space="preserve"> yang paling </w:t>
      </w:r>
      <w:proofErr w:type="spellStart"/>
      <w:r w:rsidRPr="007B6A38">
        <w:rPr>
          <w:rFonts w:ascii="Times New Roman" w:hAnsi="Times New Roman" w:cs="Times New Roman"/>
          <w:sz w:val="24"/>
          <w:szCs w:val="24"/>
        </w:rPr>
        <w:t>tepat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serta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menghasilkan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estimasi</w:t>
      </w:r>
      <w:proofErr w:type="spellEnd"/>
      <w:r w:rsidRPr="007B6A38">
        <w:rPr>
          <w:rFonts w:ascii="Times New Roman" w:hAnsi="Times New Roman" w:cs="Times New Roman"/>
          <w:sz w:val="24"/>
          <w:szCs w:val="24"/>
        </w:rPr>
        <w:t xml:space="preserve"> yang </w:t>
      </w:r>
      <w:proofErr w:type="spellStart"/>
      <w:r w:rsidRPr="007B6A38">
        <w:rPr>
          <w:rFonts w:ascii="Times New Roman" w:hAnsi="Times New Roman" w:cs="Times New Roman"/>
          <w:sz w:val="24"/>
          <w:szCs w:val="24"/>
        </w:rPr>
        <w:t>bebas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dari</w:t>
      </w:r>
      <w:proofErr w:type="spellEnd"/>
      <w:r w:rsidRPr="007B6A38">
        <w:rPr>
          <w:rFonts w:ascii="Times New Roman" w:hAnsi="Times New Roman" w:cs="Times New Roman"/>
          <w:sz w:val="24"/>
          <w:szCs w:val="24"/>
        </w:rPr>
        <w:t xml:space="preserve"> bias. Oleh </w:t>
      </w:r>
      <w:proofErr w:type="spellStart"/>
      <w:r w:rsidRPr="007B6A38">
        <w:rPr>
          <w:rFonts w:ascii="Times New Roman" w:hAnsi="Times New Roman" w:cs="Times New Roman"/>
          <w:sz w:val="24"/>
          <w:szCs w:val="24"/>
        </w:rPr>
        <w:t>karena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itu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sejumlah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tahapan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perlu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dilakukan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yaitu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melalui</w:t>
      </w:r>
      <w:proofErr w:type="spellEnd"/>
      <w:r w:rsidRPr="007B6A38">
        <w:rPr>
          <w:rFonts w:ascii="Times New Roman" w:hAnsi="Times New Roman" w:cs="Times New Roman"/>
          <w:sz w:val="24"/>
          <w:szCs w:val="24"/>
        </w:rPr>
        <w:t xml:space="preserve"> uji Chow, Uji Hausman dan uji Lagrange Multiplier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menentukan</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data panel yang paling </w:t>
      </w:r>
      <w:proofErr w:type="spellStart"/>
      <w:r w:rsidRPr="007B6A38">
        <w:rPr>
          <w:rFonts w:ascii="Times New Roman" w:hAnsi="Times New Roman" w:cs="Times New Roman"/>
          <w:sz w:val="24"/>
          <w:szCs w:val="24"/>
        </w:rPr>
        <w:t>sesuai</w:t>
      </w:r>
      <w:proofErr w:type="spellEnd"/>
      <w:r w:rsidRPr="007B6A38">
        <w:rPr>
          <w:rFonts w:ascii="Times New Roman" w:hAnsi="Times New Roman" w:cs="Times New Roman"/>
          <w:sz w:val="24"/>
          <w:szCs w:val="24"/>
        </w:rPr>
        <w:t>.</w:t>
      </w:r>
    </w:p>
    <w:p w14:paraId="14AA191B" w14:textId="77777777" w:rsidR="00CD488C" w:rsidRDefault="003C7CAD">
      <w:pPr>
        <w:pStyle w:val="SUBBABBAB3"/>
      </w:pPr>
      <w:r>
        <w:t>Uji Chow</w:t>
      </w:r>
    </w:p>
    <w:p w14:paraId="5C91DB7A" w14:textId="77777777" w:rsidR="00CD488C" w:rsidRPr="007B6A38" w:rsidRDefault="003C7CAD" w:rsidP="007B6A38">
      <w:pPr>
        <w:spacing w:after="0" w:line="480" w:lineRule="auto"/>
        <w:ind w:left="426"/>
        <w:jc w:val="both"/>
        <w:rPr>
          <w:rFonts w:ascii="Times New Roman" w:hAnsi="Times New Roman" w:cs="Times New Roman"/>
          <w:b/>
        </w:rPr>
      </w:pPr>
      <w:r>
        <w:tab/>
      </w:r>
      <w:r w:rsidRPr="007B6A38">
        <w:rPr>
          <w:rFonts w:ascii="Times New Roman" w:hAnsi="Times New Roman" w:cs="Times New Roman"/>
          <w:sz w:val="24"/>
          <w:szCs w:val="24"/>
        </w:rPr>
        <w:t xml:space="preserve">Uji Chow </w:t>
      </w:r>
      <w:proofErr w:type="spellStart"/>
      <w:r w:rsidRPr="007B6A38">
        <w:rPr>
          <w:rFonts w:ascii="Times New Roman" w:hAnsi="Times New Roman" w:cs="Times New Roman"/>
          <w:sz w:val="24"/>
          <w:szCs w:val="24"/>
        </w:rPr>
        <w:t>digunakan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sebagai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langkah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awal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dalam</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menentukan</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analisis</w:t>
      </w:r>
      <w:proofErr w:type="spellEnd"/>
      <w:r w:rsidRPr="007B6A38">
        <w:rPr>
          <w:rFonts w:ascii="Times New Roman" w:hAnsi="Times New Roman" w:cs="Times New Roman"/>
          <w:sz w:val="24"/>
          <w:szCs w:val="24"/>
        </w:rPr>
        <w:t xml:space="preserve"> yang paling </w:t>
      </w:r>
      <w:proofErr w:type="spellStart"/>
      <w:r w:rsidRPr="007B6A38">
        <w:rPr>
          <w:rFonts w:ascii="Times New Roman" w:hAnsi="Times New Roman" w:cs="Times New Roman"/>
          <w:sz w:val="24"/>
          <w:szCs w:val="24"/>
        </w:rPr>
        <w:t>sesuai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antara</w:t>
      </w:r>
      <w:proofErr w:type="spellEnd"/>
      <w:r w:rsidRPr="007B6A38">
        <w:rPr>
          <w:rFonts w:ascii="Times New Roman" w:hAnsi="Times New Roman" w:cs="Times New Roman"/>
          <w:sz w:val="24"/>
          <w:szCs w:val="24"/>
        </w:rPr>
        <w:t xml:space="preserve"> </w:t>
      </w:r>
      <w:r w:rsidRPr="007B6A38">
        <w:rPr>
          <w:rFonts w:ascii="Times New Roman" w:hAnsi="Times New Roman" w:cs="Times New Roman"/>
          <w:i/>
          <w:sz w:val="24"/>
          <w:szCs w:val="24"/>
        </w:rPr>
        <w:t xml:space="preserve">Common Effect Model </w:t>
      </w:r>
      <w:r w:rsidRPr="007B6A38">
        <w:rPr>
          <w:rFonts w:ascii="Times New Roman" w:hAnsi="Times New Roman" w:cs="Times New Roman"/>
          <w:sz w:val="24"/>
          <w:szCs w:val="24"/>
        </w:rPr>
        <w:t xml:space="preserve">(CEM) dan </w:t>
      </w:r>
      <w:r w:rsidRPr="007B6A38">
        <w:rPr>
          <w:rFonts w:ascii="Times New Roman" w:hAnsi="Times New Roman" w:cs="Times New Roman"/>
          <w:i/>
          <w:sz w:val="24"/>
          <w:szCs w:val="24"/>
        </w:rPr>
        <w:t xml:space="preserve">Fixed Effect Model </w:t>
      </w:r>
      <w:r w:rsidRPr="007B6A38">
        <w:rPr>
          <w:rFonts w:ascii="Times New Roman" w:hAnsi="Times New Roman" w:cs="Times New Roman"/>
          <w:sz w:val="24"/>
          <w:szCs w:val="24"/>
        </w:rPr>
        <w:t xml:space="preserve">(FEM). </w:t>
      </w:r>
      <w:proofErr w:type="spellStart"/>
      <w:r w:rsidRPr="007B6A38">
        <w:rPr>
          <w:rFonts w:ascii="Times New Roman" w:hAnsi="Times New Roman" w:cs="Times New Roman"/>
          <w:sz w:val="24"/>
          <w:szCs w:val="24"/>
        </w:rPr>
        <w:t>Sebelum</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dilakukan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hipotesis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perlu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dilakukan</w:t>
      </w:r>
      <w:proofErr w:type="spellEnd"/>
      <w:r w:rsidRPr="007B6A38">
        <w:rPr>
          <w:rFonts w:ascii="Times New Roman" w:hAnsi="Times New Roman" w:cs="Times New Roman"/>
          <w:sz w:val="24"/>
          <w:szCs w:val="24"/>
        </w:rPr>
        <w:t xml:space="preserve"> uji </w:t>
      </w:r>
      <w:proofErr w:type="spellStart"/>
      <w:r w:rsidRPr="007B6A38">
        <w:rPr>
          <w:rFonts w:ascii="Times New Roman" w:hAnsi="Times New Roman" w:cs="Times New Roman"/>
          <w:sz w:val="24"/>
          <w:szCs w:val="24"/>
        </w:rPr>
        <w:t>kelayakan</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terlebih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dahulu</w:t>
      </w:r>
      <w:proofErr w:type="spellEnd"/>
      <w:r w:rsidRPr="007B6A38">
        <w:rPr>
          <w:rFonts w:ascii="Times New Roman" w:hAnsi="Times New Roman" w:cs="Times New Roman"/>
          <w:sz w:val="24"/>
          <w:szCs w:val="24"/>
        </w:rPr>
        <w:t xml:space="preserve"> agar </w:t>
      </w:r>
      <w:proofErr w:type="spellStart"/>
      <w:r w:rsidRPr="007B6A38">
        <w:rPr>
          <w:rFonts w:ascii="Times New Roman" w:hAnsi="Times New Roman" w:cs="Times New Roman"/>
          <w:sz w:val="24"/>
          <w:szCs w:val="24"/>
        </w:rPr>
        <w:t>dapat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diperoleh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hasil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estimasi</w:t>
      </w:r>
      <w:proofErr w:type="spellEnd"/>
      <w:r w:rsidRPr="007B6A38">
        <w:rPr>
          <w:rFonts w:ascii="Times New Roman" w:hAnsi="Times New Roman" w:cs="Times New Roman"/>
          <w:sz w:val="24"/>
          <w:szCs w:val="24"/>
        </w:rPr>
        <w:t xml:space="preserve"> yang </w:t>
      </w:r>
      <w:proofErr w:type="spellStart"/>
      <w:r w:rsidRPr="007B6A38">
        <w:rPr>
          <w:rFonts w:ascii="Times New Roman" w:hAnsi="Times New Roman" w:cs="Times New Roman"/>
          <w:sz w:val="24"/>
          <w:szCs w:val="24"/>
        </w:rPr>
        <w:t>tidak</w:t>
      </w:r>
      <w:proofErr w:type="spellEnd"/>
      <w:r w:rsidRPr="007B6A38">
        <w:rPr>
          <w:rFonts w:ascii="Times New Roman" w:hAnsi="Times New Roman" w:cs="Times New Roman"/>
          <w:sz w:val="24"/>
          <w:szCs w:val="24"/>
        </w:rPr>
        <w:t xml:space="preserve"> bias dan </w:t>
      </w:r>
      <w:proofErr w:type="spellStart"/>
      <w:r w:rsidRPr="007B6A38">
        <w:rPr>
          <w:rFonts w:ascii="Times New Roman" w:hAnsi="Times New Roman" w:cs="Times New Roman"/>
          <w:sz w:val="24"/>
          <w:szCs w:val="24"/>
        </w:rPr>
        <w:t>dapat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diandalkan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menjadi</w:t>
      </w:r>
      <w:proofErr w:type="spellEnd"/>
      <w:r w:rsidRPr="007B6A38">
        <w:rPr>
          <w:rFonts w:ascii="Times New Roman" w:hAnsi="Times New Roman" w:cs="Times New Roman"/>
          <w:sz w:val="24"/>
          <w:szCs w:val="24"/>
        </w:rPr>
        <w:t xml:space="preserve"> salah </w:t>
      </w:r>
      <w:proofErr w:type="spellStart"/>
      <w:r w:rsidRPr="007B6A38">
        <w:rPr>
          <w:rFonts w:ascii="Times New Roman" w:hAnsi="Times New Roman" w:cs="Times New Roman"/>
          <w:sz w:val="24"/>
          <w:szCs w:val="24"/>
        </w:rPr>
        <w:t>satu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tahap</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awal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dalam</w:t>
      </w:r>
      <w:proofErr w:type="spellEnd"/>
      <w:r w:rsidRPr="007B6A38">
        <w:rPr>
          <w:rFonts w:ascii="Times New Roman" w:hAnsi="Times New Roman" w:cs="Times New Roman"/>
          <w:sz w:val="24"/>
          <w:szCs w:val="24"/>
        </w:rPr>
        <w:t xml:space="preserve"> proses </w:t>
      </w:r>
      <w:proofErr w:type="spellStart"/>
      <w:r w:rsidRPr="007B6A38">
        <w:rPr>
          <w:rFonts w:ascii="Times New Roman" w:hAnsi="Times New Roman" w:cs="Times New Roman"/>
          <w:sz w:val="24"/>
          <w:szCs w:val="24"/>
        </w:rPr>
        <w:t>seleksi</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terbaik</w:t>
      </w:r>
      <w:proofErr w:type="spellEnd"/>
      <w:r w:rsidRPr="007B6A38">
        <w:rPr>
          <w:rFonts w:ascii="Times New Roman" w:hAnsi="Times New Roman" w:cs="Times New Roman"/>
          <w:sz w:val="24"/>
          <w:szCs w:val="24"/>
        </w:rPr>
        <w:t xml:space="preserve">. Jika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signifikansi</w:t>
      </w:r>
      <w:proofErr w:type="spellEnd"/>
      <w:r w:rsidRPr="007B6A38">
        <w:rPr>
          <w:rFonts w:ascii="Times New Roman" w:hAnsi="Times New Roman" w:cs="Times New Roman"/>
          <w:sz w:val="24"/>
          <w:szCs w:val="24"/>
        </w:rPr>
        <w:t xml:space="preserve"> (Prob.) yang </w:t>
      </w:r>
      <w:proofErr w:type="spellStart"/>
      <w:r w:rsidRPr="007B6A38">
        <w:rPr>
          <w:rFonts w:ascii="Times New Roman" w:hAnsi="Times New Roman" w:cs="Times New Roman"/>
          <w:sz w:val="24"/>
          <w:szCs w:val="24"/>
        </w:rPr>
        <w:t>dihasilkan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lebih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besar</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dari</w:t>
      </w:r>
      <w:proofErr w:type="spellEnd"/>
      <w:r w:rsidRPr="007B6A38">
        <w:rPr>
          <w:rFonts w:ascii="Times New Roman" w:hAnsi="Times New Roman" w:cs="Times New Roman"/>
          <w:sz w:val="24"/>
          <w:szCs w:val="24"/>
        </w:rPr>
        <w:t xml:space="preserve"> 0,05, </w:t>
      </w:r>
      <w:proofErr w:type="spellStart"/>
      <w:r w:rsidRPr="007B6A38">
        <w:rPr>
          <w:rFonts w:ascii="Times New Roman" w:hAnsi="Times New Roman" w:cs="Times New Roman"/>
          <w:sz w:val="24"/>
          <w:szCs w:val="24"/>
        </w:rPr>
        <w:t>maka</w:t>
      </w:r>
      <w:proofErr w:type="spellEnd"/>
      <w:r w:rsidRPr="007B6A38">
        <w:rPr>
          <w:rFonts w:ascii="Times New Roman" w:hAnsi="Times New Roman" w:cs="Times New Roman"/>
          <w:sz w:val="24"/>
          <w:szCs w:val="24"/>
        </w:rPr>
        <w:t xml:space="preserve"> model </w:t>
      </w:r>
      <w:r w:rsidRPr="007B6A38">
        <w:rPr>
          <w:rFonts w:ascii="Times New Roman" w:hAnsi="Times New Roman" w:cs="Times New Roman"/>
          <w:i/>
          <w:sz w:val="24"/>
          <w:szCs w:val="24"/>
        </w:rPr>
        <w:t xml:space="preserve">common effect </w:t>
      </w:r>
      <w:proofErr w:type="spellStart"/>
      <w:r w:rsidRPr="007B6A38">
        <w:rPr>
          <w:rFonts w:ascii="Times New Roman" w:hAnsi="Times New Roman" w:cs="Times New Roman"/>
          <w:sz w:val="24"/>
          <w:szCs w:val="24"/>
        </w:rPr>
        <w:t>dianggap</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lebih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tepat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digunakan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Namun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jika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probabilitas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lebih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kecil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dari</w:t>
      </w:r>
      <w:proofErr w:type="spellEnd"/>
      <w:r w:rsidRPr="007B6A38">
        <w:rPr>
          <w:rFonts w:ascii="Times New Roman" w:hAnsi="Times New Roman" w:cs="Times New Roman"/>
          <w:sz w:val="24"/>
          <w:szCs w:val="24"/>
        </w:rPr>
        <w:t xml:space="preserve"> 0,05, </w:t>
      </w:r>
      <w:proofErr w:type="spellStart"/>
      <w:r w:rsidRPr="007B6A38">
        <w:rPr>
          <w:rFonts w:ascii="Times New Roman" w:hAnsi="Times New Roman" w:cs="Times New Roman"/>
          <w:sz w:val="24"/>
          <w:szCs w:val="24"/>
        </w:rPr>
        <w:t>maka</w:t>
      </w:r>
      <w:proofErr w:type="spellEnd"/>
      <w:r w:rsidRPr="007B6A38">
        <w:rPr>
          <w:rFonts w:ascii="Times New Roman" w:hAnsi="Times New Roman" w:cs="Times New Roman"/>
          <w:sz w:val="24"/>
          <w:szCs w:val="24"/>
        </w:rPr>
        <w:t xml:space="preserve"> model </w:t>
      </w:r>
      <w:r w:rsidRPr="007B6A38">
        <w:rPr>
          <w:rFonts w:ascii="Times New Roman" w:hAnsi="Times New Roman" w:cs="Times New Roman"/>
          <w:i/>
          <w:sz w:val="24"/>
          <w:szCs w:val="24"/>
        </w:rPr>
        <w:t xml:space="preserve">fixed effect </w:t>
      </w:r>
      <w:proofErr w:type="spellStart"/>
      <w:r w:rsidRPr="007B6A38">
        <w:rPr>
          <w:rFonts w:ascii="Times New Roman" w:hAnsi="Times New Roman" w:cs="Times New Roman"/>
          <w:sz w:val="24"/>
          <w:szCs w:val="24"/>
        </w:rPr>
        <w:t>dipilih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sebagai</w:t>
      </w:r>
      <w:proofErr w:type="spellEnd"/>
      <w:r w:rsidRPr="007B6A38">
        <w:rPr>
          <w:rFonts w:ascii="Times New Roman" w:hAnsi="Times New Roman" w:cs="Times New Roman"/>
          <w:sz w:val="24"/>
          <w:szCs w:val="24"/>
        </w:rPr>
        <w:t xml:space="preserve"> model yang paling </w:t>
      </w:r>
      <w:proofErr w:type="spellStart"/>
      <w:r w:rsidRPr="007B6A38">
        <w:rPr>
          <w:rFonts w:ascii="Times New Roman" w:hAnsi="Times New Roman" w:cs="Times New Roman"/>
          <w:sz w:val="24"/>
          <w:szCs w:val="24"/>
        </w:rPr>
        <w:t>sesuai</w:t>
      </w:r>
      <w:proofErr w:type="spellEnd"/>
      <w:r w:rsidRPr="007B6A38">
        <w:rPr>
          <w:rFonts w:ascii="Times New Roman" w:hAnsi="Times New Roman" w:cs="Times New Roman"/>
          <w:sz w:val="24"/>
          <w:szCs w:val="24"/>
        </w:rPr>
        <w:t>.</w:t>
      </w:r>
    </w:p>
    <w:p w14:paraId="3EF34815" w14:textId="6325F546" w:rsidR="00CD488C" w:rsidRPr="00A80326" w:rsidRDefault="003C7CAD" w:rsidP="00A80326">
      <w:pPr>
        <w:pStyle w:val="SUBBAB3"/>
        <w:tabs>
          <w:tab w:val="left" w:pos="851"/>
        </w:tabs>
        <w:ind w:left="709" w:hanging="425"/>
      </w:pPr>
      <w:bookmarkStart w:id="95" w:name="_Toc200484735"/>
      <w:r>
        <w:t xml:space="preserve">Uji Asumsi </w:t>
      </w:r>
      <w:proofErr w:type="spellStart"/>
      <w:r>
        <w:t>Klasik</w:t>
      </w:r>
      <w:bookmarkEnd w:id="95"/>
      <w:proofErr w:type="spellEnd"/>
    </w:p>
    <w:p w14:paraId="16213196" w14:textId="77777777" w:rsidR="00CD488C" w:rsidRDefault="003C7CAD">
      <w:pPr>
        <w:pStyle w:val="SUBBABBAB3"/>
      </w:pPr>
      <w:r>
        <w:lastRenderedPageBreak/>
        <w:t xml:space="preserve">Uji </w:t>
      </w:r>
      <w:proofErr w:type="spellStart"/>
      <w:r>
        <w:t>Multikolinearitas</w:t>
      </w:r>
      <w:proofErr w:type="spellEnd"/>
    </w:p>
    <w:p w14:paraId="127806CF" w14:textId="77777777" w:rsidR="00CD488C" w:rsidRPr="007B6A38" w:rsidRDefault="003C7CAD" w:rsidP="007B6A38">
      <w:pPr>
        <w:spacing w:after="0" w:line="480" w:lineRule="auto"/>
        <w:ind w:left="426" w:firstLine="708"/>
        <w:jc w:val="both"/>
        <w:rPr>
          <w:rFonts w:ascii="Times New Roman" w:hAnsi="Times New Roman" w:cs="Times New Roman"/>
          <w:b/>
          <w:sz w:val="24"/>
          <w:szCs w:val="24"/>
        </w:rPr>
      </w:pPr>
      <w:r w:rsidRPr="007B6A38">
        <w:rPr>
          <w:rFonts w:ascii="Times New Roman" w:hAnsi="Times New Roman" w:cs="Times New Roman"/>
          <w:sz w:val="24"/>
          <w:szCs w:val="24"/>
        </w:rPr>
        <w:t xml:space="preserve">Uji </w:t>
      </w:r>
      <w:proofErr w:type="spellStart"/>
      <w:r w:rsidRPr="007B6A38">
        <w:rPr>
          <w:rFonts w:ascii="Times New Roman" w:hAnsi="Times New Roman" w:cs="Times New Roman"/>
          <w:sz w:val="24"/>
          <w:szCs w:val="24"/>
        </w:rPr>
        <w:t>multikolinearitas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dilakukan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mengetahui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apakah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terdapat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hubungan</w:t>
      </w:r>
      <w:proofErr w:type="spellEnd"/>
      <w:r w:rsidRPr="007B6A38">
        <w:rPr>
          <w:rFonts w:ascii="Times New Roman" w:hAnsi="Times New Roman" w:cs="Times New Roman"/>
          <w:sz w:val="24"/>
          <w:szCs w:val="24"/>
        </w:rPr>
        <w:t xml:space="preserve"> linier yang </w:t>
      </w:r>
      <w:proofErr w:type="spellStart"/>
      <w:r w:rsidRPr="007B6A38">
        <w:rPr>
          <w:rFonts w:ascii="Times New Roman" w:hAnsi="Times New Roman" w:cs="Times New Roman"/>
          <w:sz w:val="24"/>
          <w:szCs w:val="24"/>
        </w:rPr>
        <w:t>tinggi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antar</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independen</w:t>
      </w:r>
      <w:proofErr w:type="spellEnd"/>
      <w:r w:rsidRPr="007B6A38">
        <w:rPr>
          <w:rFonts w:ascii="Times New Roman" w:hAnsi="Times New Roman" w:cs="Times New Roman"/>
          <w:sz w:val="24"/>
          <w:szCs w:val="24"/>
        </w:rPr>
        <w:t xml:space="preserve"> (X) </w:t>
      </w:r>
      <w:proofErr w:type="spellStart"/>
      <w:r w:rsidRPr="007B6A38">
        <w:rPr>
          <w:rFonts w:ascii="Times New Roman" w:hAnsi="Times New Roman" w:cs="Times New Roman"/>
          <w:sz w:val="24"/>
          <w:szCs w:val="24"/>
        </w:rPr>
        <w:t>dalam</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bertujuan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memastikan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bahwa</w:t>
      </w:r>
      <w:proofErr w:type="spellEnd"/>
      <w:r w:rsidRPr="007B6A38">
        <w:rPr>
          <w:rFonts w:ascii="Times New Roman" w:hAnsi="Times New Roman" w:cs="Times New Roman"/>
          <w:sz w:val="24"/>
          <w:szCs w:val="24"/>
        </w:rPr>
        <w:t xml:space="preserve"> masing-masing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independen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berdiri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sendiri</w:t>
      </w:r>
      <w:proofErr w:type="spellEnd"/>
      <w:r w:rsidRPr="007B6A38">
        <w:rPr>
          <w:rFonts w:ascii="Times New Roman" w:hAnsi="Times New Roman" w:cs="Times New Roman"/>
          <w:sz w:val="24"/>
          <w:szCs w:val="24"/>
        </w:rPr>
        <w:t xml:space="preserve"> dan </w:t>
      </w:r>
      <w:proofErr w:type="spellStart"/>
      <w:r w:rsidRPr="007B6A38">
        <w:rPr>
          <w:rFonts w:ascii="Times New Roman" w:hAnsi="Times New Roman" w:cs="Times New Roman"/>
          <w:sz w:val="24"/>
          <w:szCs w:val="24"/>
        </w:rPr>
        <w:t>tidak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saling</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memengaruhi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secara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signifikan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mengevaluasi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ada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atau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tidaknya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indikasi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multikolinearitas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hasil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disajikan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dalam</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tabel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berikut</w:t>
      </w:r>
      <w:proofErr w:type="spellEnd"/>
      <w:r w:rsidRPr="007B6A38">
        <w:rPr>
          <w:rFonts w:ascii="Times New Roman" w:hAnsi="Times New Roman" w:cs="Times New Roman"/>
          <w:sz w:val="24"/>
          <w:szCs w:val="24"/>
        </w:rPr>
        <w:t>.</w:t>
      </w:r>
    </w:p>
    <w:p w14:paraId="21A9F956" w14:textId="30FF2060" w:rsidR="00CD488C" w:rsidRPr="00DE3561" w:rsidRDefault="00DE3561" w:rsidP="00DE3561">
      <w:pPr>
        <w:pStyle w:val="Caption"/>
        <w:spacing w:after="0"/>
        <w:ind w:left="426"/>
        <w:rPr>
          <w:rFonts w:ascii="Times New Roman" w:hAnsi="Times New Roman" w:cs="Times New Roman"/>
          <w:b/>
          <w:bCs/>
          <w:i w:val="0"/>
          <w:iCs w:val="0"/>
          <w:color w:val="auto"/>
          <w:sz w:val="32"/>
          <w:szCs w:val="32"/>
        </w:rPr>
      </w:pPr>
      <w:bookmarkStart w:id="96" w:name="_Toc200476542"/>
      <w:r w:rsidRPr="00DE3561">
        <w:rPr>
          <w:rFonts w:ascii="Times New Roman" w:hAnsi="Times New Roman" w:cs="Times New Roman"/>
          <w:b/>
          <w:bCs/>
          <w:i w:val="0"/>
          <w:iCs w:val="0"/>
          <w:color w:val="auto"/>
          <w:sz w:val="24"/>
          <w:szCs w:val="24"/>
        </w:rPr>
        <w:t xml:space="preserve">Tabel 4. </w:t>
      </w:r>
      <w:r w:rsidRPr="00DE3561">
        <w:rPr>
          <w:rFonts w:ascii="Times New Roman" w:hAnsi="Times New Roman" w:cs="Times New Roman"/>
          <w:b/>
          <w:bCs/>
          <w:i w:val="0"/>
          <w:iCs w:val="0"/>
          <w:color w:val="auto"/>
          <w:sz w:val="24"/>
          <w:szCs w:val="24"/>
        </w:rPr>
        <w:fldChar w:fldCharType="begin"/>
      </w:r>
      <w:r w:rsidRPr="00DE3561">
        <w:rPr>
          <w:rFonts w:ascii="Times New Roman" w:hAnsi="Times New Roman" w:cs="Times New Roman"/>
          <w:b/>
          <w:bCs/>
          <w:i w:val="0"/>
          <w:iCs w:val="0"/>
          <w:color w:val="auto"/>
          <w:sz w:val="24"/>
          <w:szCs w:val="24"/>
        </w:rPr>
        <w:instrText xml:space="preserve"> SEQ Tabel_4. \* ARABIC </w:instrText>
      </w:r>
      <w:r w:rsidRPr="00DE3561">
        <w:rPr>
          <w:rFonts w:ascii="Times New Roman" w:hAnsi="Times New Roman" w:cs="Times New Roman"/>
          <w:b/>
          <w:bCs/>
          <w:i w:val="0"/>
          <w:iCs w:val="0"/>
          <w:color w:val="auto"/>
          <w:sz w:val="24"/>
          <w:szCs w:val="24"/>
        </w:rPr>
        <w:fldChar w:fldCharType="separate"/>
      </w:r>
      <w:r w:rsidR="00017997">
        <w:rPr>
          <w:rFonts w:ascii="Times New Roman" w:hAnsi="Times New Roman" w:cs="Times New Roman"/>
          <w:b/>
          <w:bCs/>
          <w:i w:val="0"/>
          <w:iCs w:val="0"/>
          <w:noProof/>
          <w:color w:val="auto"/>
          <w:sz w:val="24"/>
          <w:szCs w:val="24"/>
        </w:rPr>
        <w:t>2</w:t>
      </w:r>
      <w:r w:rsidRPr="00DE3561">
        <w:rPr>
          <w:rFonts w:ascii="Times New Roman" w:hAnsi="Times New Roman" w:cs="Times New Roman"/>
          <w:b/>
          <w:bCs/>
          <w:i w:val="0"/>
          <w:iCs w:val="0"/>
          <w:color w:val="auto"/>
          <w:sz w:val="24"/>
          <w:szCs w:val="24"/>
        </w:rPr>
        <w:fldChar w:fldCharType="end"/>
      </w:r>
      <w:r w:rsidRPr="00DE3561">
        <w:rPr>
          <w:rFonts w:ascii="Times New Roman" w:hAnsi="Times New Roman" w:cs="Times New Roman"/>
          <w:b/>
          <w:bCs/>
          <w:i w:val="0"/>
          <w:iCs w:val="0"/>
          <w:color w:val="auto"/>
          <w:sz w:val="24"/>
          <w:szCs w:val="24"/>
        </w:rPr>
        <w:t xml:space="preserve"> Hasil Uji </w:t>
      </w:r>
      <w:proofErr w:type="spellStart"/>
      <w:r w:rsidRPr="00DE3561">
        <w:rPr>
          <w:rFonts w:ascii="Times New Roman" w:hAnsi="Times New Roman" w:cs="Times New Roman"/>
          <w:b/>
          <w:bCs/>
          <w:i w:val="0"/>
          <w:iCs w:val="0"/>
          <w:color w:val="auto"/>
          <w:sz w:val="24"/>
          <w:szCs w:val="24"/>
        </w:rPr>
        <w:t>Multikolinearitas</w:t>
      </w:r>
      <w:bookmarkEnd w:id="96"/>
      <w:proofErr w:type="spellEnd"/>
    </w:p>
    <w:tbl>
      <w:tblPr>
        <w:tblStyle w:val="TableGrid"/>
        <w:tblW w:w="0" w:type="auto"/>
        <w:tblInd w:w="534" w:type="dxa"/>
        <w:tblLook w:val="04A0" w:firstRow="1" w:lastRow="0" w:firstColumn="1" w:lastColumn="0" w:noHBand="0" w:noVBand="1"/>
      </w:tblPr>
      <w:tblGrid>
        <w:gridCol w:w="992"/>
        <w:gridCol w:w="1134"/>
        <w:gridCol w:w="1276"/>
        <w:gridCol w:w="1275"/>
      </w:tblGrid>
      <w:tr w:rsidR="00CD488C" w14:paraId="6F1D82BD" w14:textId="77777777">
        <w:tc>
          <w:tcPr>
            <w:tcW w:w="992" w:type="dxa"/>
          </w:tcPr>
          <w:p w14:paraId="10CF0C52" w14:textId="77777777" w:rsidR="00CD488C" w:rsidRDefault="00CD488C">
            <w:pPr>
              <w:pStyle w:val="SUBBABBAB3"/>
              <w:numPr>
                <w:ilvl w:val="0"/>
                <w:numId w:val="0"/>
              </w:numPr>
              <w:rPr>
                <w:b w:val="0"/>
                <w:bCs/>
                <w:sz w:val="20"/>
                <w:szCs w:val="20"/>
              </w:rPr>
            </w:pPr>
          </w:p>
        </w:tc>
        <w:tc>
          <w:tcPr>
            <w:tcW w:w="1134" w:type="dxa"/>
          </w:tcPr>
          <w:p w14:paraId="7218627A" w14:textId="77777777" w:rsidR="00CD488C" w:rsidRDefault="003C7CAD">
            <w:pPr>
              <w:pStyle w:val="SUBBABBAB3"/>
              <w:numPr>
                <w:ilvl w:val="0"/>
                <w:numId w:val="0"/>
              </w:numPr>
              <w:jc w:val="center"/>
              <w:rPr>
                <w:b w:val="0"/>
                <w:bCs/>
                <w:sz w:val="20"/>
                <w:szCs w:val="20"/>
              </w:rPr>
            </w:pPr>
            <w:r>
              <w:rPr>
                <w:b w:val="0"/>
                <w:bCs/>
                <w:sz w:val="20"/>
                <w:szCs w:val="20"/>
              </w:rPr>
              <w:t>X1</w:t>
            </w:r>
          </w:p>
        </w:tc>
        <w:tc>
          <w:tcPr>
            <w:tcW w:w="1276" w:type="dxa"/>
          </w:tcPr>
          <w:p w14:paraId="2C86E778" w14:textId="77777777" w:rsidR="00CD488C" w:rsidRDefault="003C7CAD">
            <w:pPr>
              <w:pStyle w:val="SUBBABBAB3"/>
              <w:numPr>
                <w:ilvl w:val="0"/>
                <w:numId w:val="0"/>
              </w:numPr>
              <w:jc w:val="center"/>
              <w:rPr>
                <w:b w:val="0"/>
                <w:bCs/>
                <w:sz w:val="20"/>
                <w:szCs w:val="20"/>
              </w:rPr>
            </w:pPr>
            <w:r>
              <w:rPr>
                <w:b w:val="0"/>
                <w:bCs/>
                <w:sz w:val="20"/>
                <w:szCs w:val="20"/>
              </w:rPr>
              <w:t>X2</w:t>
            </w:r>
          </w:p>
        </w:tc>
        <w:tc>
          <w:tcPr>
            <w:tcW w:w="1275" w:type="dxa"/>
          </w:tcPr>
          <w:p w14:paraId="4E6AB7E4" w14:textId="77777777" w:rsidR="00CD488C" w:rsidRDefault="003C7CAD">
            <w:pPr>
              <w:pStyle w:val="SUBBABBAB3"/>
              <w:numPr>
                <w:ilvl w:val="0"/>
                <w:numId w:val="0"/>
              </w:numPr>
              <w:jc w:val="center"/>
              <w:rPr>
                <w:b w:val="0"/>
                <w:bCs/>
                <w:sz w:val="20"/>
                <w:szCs w:val="20"/>
              </w:rPr>
            </w:pPr>
            <w:r>
              <w:rPr>
                <w:b w:val="0"/>
                <w:bCs/>
                <w:sz w:val="20"/>
                <w:szCs w:val="20"/>
              </w:rPr>
              <w:t>X3</w:t>
            </w:r>
          </w:p>
        </w:tc>
      </w:tr>
      <w:tr w:rsidR="00CD488C" w14:paraId="3253C1AE" w14:textId="77777777">
        <w:trPr>
          <w:trHeight w:val="422"/>
        </w:trPr>
        <w:tc>
          <w:tcPr>
            <w:tcW w:w="992" w:type="dxa"/>
          </w:tcPr>
          <w:p w14:paraId="5A2D6F7D" w14:textId="77777777" w:rsidR="00CD488C" w:rsidRDefault="003C7CAD">
            <w:pPr>
              <w:pStyle w:val="SUBBABBAB3"/>
              <w:numPr>
                <w:ilvl w:val="0"/>
                <w:numId w:val="0"/>
              </w:numPr>
              <w:jc w:val="center"/>
              <w:rPr>
                <w:b w:val="0"/>
                <w:bCs/>
                <w:sz w:val="20"/>
                <w:szCs w:val="20"/>
              </w:rPr>
            </w:pPr>
            <w:r>
              <w:rPr>
                <w:b w:val="0"/>
                <w:bCs/>
                <w:sz w:val="20"/>
                <w:szCs w:val="20"/>
              </w:rPr>
              <w:t>X1</w:t>
            </w:r>
          </w:p>
        </w:tc>
        <w:tc>
          <w:tcPr>
            <w:tcW w:w="1134" w:type="dxa"/>
          </w:tcPr>
          <w:p w14:paraId="1C1AFEBB" w14:textId="77777777" w:rsidR="00CD488C" w:rsidRDefault="003C7CAD">
            <w:pPr>
              <w:pStyle w:val="SUBBABBAB3"/>
              <w:numPr>
                <w:ilvl w:val="0"/>
                <w:numId w:val="0"/>
              </w:numPr>
              <w:jc w:val="center"/>
              <w:rPr>
                <w:b w:val="0"/>
                <w:bCs/>
                <w:sz w:val="20"/>
                <w:szCs w:val="20"/>
              </w:rPr>
            </w:pPr>
            <w:r>
              <w:rPr>
                <w:b w:val="0"/>
                <w:bCs/>
                <w:sz w:val="20"/>
                <w:szCs w:val="20"/>
              </w:rPr>
              <w:t>1.000000</w:t>
            </w:r>
          </w:p>
        </w:tc>
        <w:tc>
          <w:tcPr>
            <w:tcW w:w="1276" w:type="dxa"/>
          </w:tcPr>
          <w:p w14:paraId="52AB0A20" w14:textId="77777777" w:rsidR="00CD488C" w:rsidRDefault="003C7CAD">
            <w:pPr>
              <w:pStyle w:val="SUBBABBAB3"/>
              <w:numPr>
                <w:ilvl w:val="0"/>
                <w:numId w:val="0"/>
              </w:numPr>
              <w:jc w:val="center"/>
              <w:rPr>
                <w:b w:val="0"/>
                <w:bCs/>
                <w:sz w:val="20"/>
                <w:szCs w:val="20"/>
              </w:rPr>
            </w:pPr>
            <w:r>
              <w:rPr>
                <w:b w:val="0"/>
                <w:bCs/>
                <w:sz w:val="20"/>
                <w:szCs w:val="20"/>
              </w:rPr>
              <w:t>0.210041</w:t>
            </w:r>
          </w:p>
        </w:tc>
        <w:tc>
          <w:tcPr>
            <w:tcW w:w="1275" w:type="dxa"/>
          </w:tcPr>
          <w:p w14:paraId="06B03E54" w14:textId="77777777" w:rsidR="00CD488C" w:rsidRDefault="003C7CAD">
            <w:pPr>
              <w:pStyle w:val="SUBBABBAB3"/>
              <w:numPr>
                <w:ilvl w:val="0"/>
                <w:numId w:val="0"/>
              </w:numPr>
              <w:jc w:val="center"/>
              <w:rPr>
                <w:b w:val="0"/>
                <w:bCs/>
                <w:sz w:val="20"/>
                <w:szCs w:val="20"/>
              </w:rPr>
            </w:pPr>
            <w:r>
              <w:rPr>
                <w:b w:val="0"/>
                <w:bCs/>
                <w:sz w:val="20"/>
                <w:szCs w:val="20"/>
              </w:rPr>
              <w:t>0.063978</w:t>
            </w:r>
          </w:p>
        </w:tc>
      </w:tr>
      <w:tr w:rsidR="00CD488C" w14:paraId="5A0A2006" w14:textId="77777777">
        <w:tc>
          <w:tcPr>
            <w:tcW w:w="992" w:type="dxa"/>
          </w:tcPr>
          <w:p w14:paraId="523A0DA5" w14:textId="77777777" w:rsidR="00CD488C" w:rsidRDefault="003C7CAD">
            <w:pPr>
              <w:pStyle w:val="SUBBABBAB3"/>
              <w:numPr>
                <w:ilvl w:val="0"/>
                <w:numId w:val="0"/>
              </w:numPr>
              <w:jc w:val="center"/>
              <w:rPr>
                <w:b w:val="0"/>
                <w:bCs/>
                <w:sz w:val="20"/>
                <w:szCs w:val="20"/>
              </w:rPr>
            </w:pPr>
            <w:r>
              <w:rPr>
                <w:b w:val="0"/>
                <w:bCs/>
                <w:sz w:val="20"/>
                <w:szCs w:val="20"/>
              </w:rPr>
              <w:t>X2</w:t>
            </w:r>
          </w:p>
        </w:tc>
        <w:tc>
          <w:tcPr>
            <w:tcW w:w="1134" w:type="dxa"/>
          </w:tcPr>
          <w:p w14:paraId="182A6031" w14:textId="77777777" w:rsidR="00CD488C" w:rsidRDefault="003C7CAD">
            <w:pPr>
              <w:pStyle w:val="SUBBABBAB3"/>
              <w:numPr>
                <w:ilvl w:val="0"/>
                <w:numId w:val="0"/>
              </w:numPr>
              <w:jc w:val="center"/>
              <w:rPr>
                <w:b w:val="0"/>
                <w:bCs/>
                <w:sz w:val="20"/>
                <w:szCs w:val="20"/>
              </w:rPr>
            </w:pPr>
            <w:r>
              <w:rPr>
                <w:b w:val="0"/>
                <w:bCs/>
                <w:sz w:val="20"/>
                <w:szCs w:val="20"/>
              </w:rPr>
              <w:t>0.210041</w:t>
            </w:r>
          </w:p>
        </w:tc>
        <w:tc>
          <w:tcPr>
            <w:tcW w:w="1276" w:type="dxa"/>
          </w:tcPr>
          <w:p w14:paraId="2CB8E4D6" w14:textId="77777777" w:rsidR="00CD488C" w:rsidRDefault="003C7CAD">
            <w:pPr>
              <w:pStyle w:val="SUBBABBAB3"/>
              <w:numPr>
                <w:ilvl w:val="0"/>
                <w:numId w:val="0"/>
              </w:numPr>
              <w:jc w:val="center"/>
              <w:rPr>
                <w:b w:val="0"/>
                <w:bCs/>
                <w:sz w:val="20"/>
                <w:szCs w:val="20"/>
              </w:rPr>
            </w:pPr>
            <w:r>
              <w:rPr>
                <w:b w:val="0"/>
                <w:bCs/>
                <w:sz w:val="20"/>
                <w:szCs w:val="20"/>
              </w:rPr>
              <w:t>1.000000</w:t>
            </w:r>
          </w:p>
        </w:tc>
        <w:tc>
          <w:tcPr>
            <w:tcW w:w="1275" w:type="dxa"/>
          </w:tcPr>
          <w:p w14:paraId="4C2F9F96" w14:textId="77777777" w:rsidR="00CD488C" w:rsidRDefault="003C7CAD">
            <w:pPr>
              <w:pStyle w:val="SUBBABBAB3"/>
              <w:numPr>
                <w:ilvl w:val="0"/>
                <w:numId w:val="0"/>
              </w:numPr>
              <w:jc w:val="center"/>
              <w:rPr>
                <w:b w:val="0"/>
                <w:bCs/>
                <w:sz w:val="20"/>
                <w:szCs w:val="20"/>
              </w:rPr>
            </w:pPr>
            <w:r>
              <w:rPr>
                <w:b w:val="0"/>
                <w:bCs/>
                <w:sz w:val="20"/>
                <w:szCs w:val="20"/>
              </w:rPr>
              <w:t>0.636201</w:t>
            </w:r>
          </w:p>
        </w:tc>
      </w:tr>
      <w:tr w:rsidR="00CD488C" w14:paraId="60F24BD7" w14:textId="77777777">
        <w:tc>
          <w:tcPr>
            <w:tcW w:w="992" w:type="dxa"/>
          </w:tcPr>
          <w:p w14:paraId="517B5A8C" w14:textId="77777777" w:rsidR="00CD488C" w:rsidRDefault="003C7CAD">
            <w:pPr>
              <w:pStyle w:val="SUBBABBAB3"/>
              <w:numPr>
                <w:ilvl w:val="0"/>
                <w:numId w:val="0"/>
              </w:numPr>
              <w:jc w:val="center"/>
              <w:rPr>
                <w:b w:val="0"/>
                <w:bCs/>
                <w:sz w:val="20"/>
                <w:szCs w:val="20"/>
              </w:rPr>
            </w:pPr>
            <w:r>
              <w:rPr>
                <w:b w:val="0"/>
                <w:bCs/>
                <w:sz w:val="20"/>
                <w:szCs w:val="20"/>
              </w:rPr>
              <w:t>X3</w:t>
            </w:r>
          </w:p>
        </w:tc>
        <w:tc>
          <w:tcPr>
            <w:tcW w:w="1134" w:type="dxa"/>
          </w:tcPr>
          <w:p w14:paraId="044D9AEF" w14:textId="77777777" w:rsidR="00CD488C" w:rsidRDefault="003C7CAD">
            <w:pPr>
              <w:pStyle w:val="SUBBABBAB3"/>
              <w:numPr>
                <w:ilvl w:val="0"/>
                <w:numId w:val="0"/>
              </w:numPr>
              <w:jc w:val="center"/>
              <w:rPr>
                <w:b w:val="0"/>
                <w:bCs/>
                <w:sz w:val="20"/>
                <w:szCs w:val="20"/>
              </w:rPr>
            </w:pPr>
            <w:r>
              <w:rPr>
                <w:b w:val="0"/>
                <w:bCs/>
                <w:sz w:val="20"/>
                <w:szCs w:val="20"/>
              </w:rPr>
              <w:t>0.063978</w:t>
            </w:r>
          </w:p>
        </w:tc>
        <w:tc>
          <w:tcPr>
            <w:tcW w:w="1276" w:type="dxa"/>
          </w:tcPr>
          <w:p w14:paraId="303D6FC8" w14:textId="77777777" w:rsidR="00CD488C" w:rsidRDefault="003C7CAD">
            <w:pPr>
              <w:pStyle w:val="SUBBABBAB3"/>
              <w:numPr>
                <w:ilvl w:val="0"/>
                <w:numId w:val="0"/>
              </w:numPr>
              <w:jc w:val="center"/>
              <w:rPr>
                <w:b w:val="0"/>
                <w:bCs/>
                <w:sz w:val="20"/>
                <w:szCs w:val="20"/>
              </w:rPr>
            </w:pPr>
            <w:r>
              <w:rPr>
                <w:b w:val="0"/>
                <w:bCs/>
                <w:sz w:val="20"/>
                <w:szCs w:val="20"/>
              </w:rPr>
              <w:t>0.636201</w:t>
            </w:r>
          </w:p>
        </w:tc>
        <w:tc>
          <w:tcPr>
            <w:tcW w:w="1275" w:type="dxa"/>
          </w:tcPr>
          <w:p w14:paraId="3FF624E5" w14:textId="77777777" w:rsidR="00CD488C" w:rsidRDefault="003C7CAD">
            <w:pPr>
              <w:pStyle w:val="SUBBABBAB3"/>
              <w:numPr>
                <w:ilvl w:val="0"/>
                <w:numId w:val="0"/>
              </w:numPr>
              <w:jc w:val="center"/>
              <w:rPr>
                <w:b w:val="0"/>
                <w:bCs/>
                <w:sz w:val="20"/>
                <w:szCs w:val="20"/>
              </w:rPr>
            </w:pPr>
            <w:r>
              <w:rPr>
                <w:b w:val="0"/>
                <w:bCs/>
                <w:sz w:val="20"/>
                <w:szCs w:val="20"/>
              </w:rPr>
              <w:t>1.000000</w:t>
            </w:r>
          </w:p>
        </w:tc>
      </w:tr>
    </w:tbl>
    <w:p w14:paraId="4A547177" w14:textId="14D94D58" w:rsidR="00CD488C" w:rsidRDefault="003C7CAD">
      <w:pPr>
        <w:spacing w:after="0" w:line="480" w:lineRule="auto"/>
        <w:ind w:left="426"/>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Eviews</w:t>
      </w:r>
      <w:proofErr w:type="spellEnd"/>
      <w:r>
        <w:rPr>
          <w:rFonts w:ascii="Times New Roman" w:hAnsi="Times New Roman" w:cs="Times New Roman"/>
          <w:i/>
          <w:iCs/>
        </w:rPr>
        <w:t xml:space="preserve"> 13, 2025</w:t>
      </w:r>
    </w:p>
    <w:p w14:paraId="03B8496F" w14:textId="2C986950" w:rsidR="00CD488C" w:rsidRPr="00A80326" w:rsidRDefault="00A80326" w:rsidP="00A80326">
      <w:pPr>
        <w:spacing w:after="0" w:line="480" w:lineRule="auto"/>
        <w:ind w:left="425" w:firstLine="295"/>
        <w:jc w:val="both"/>
        <w:rPr>
          <w:rFonts w:ascii="Times New Roman" w:hAnsi="Times New Roman" w:cs="Times New Roman"/>
          <w:sz w:val="24"/>
          <w:szCs w:val="24"/>
        </w:rPr>
      </w:pPr>
      <w:proofErr w:type="spellStart"/>
      <w:r w:rsidRPr="00A80326">
        <w:rPr>
          <w:rFonts w:ascii="Times New Roman" w:hAnsi="Times New Roman" w:cs="Times New Roman"/>
          <w:sz w:val="24"/>
          <w:szCs w:val="24"/>
        </w:rPr>
        <w:t>Berdasarkan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hasil</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pengujian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multikolinearitas</w:t>
      </w:r>
      <w:proofErr w:type="spellEnd"/>
      <w:r w:rsidRPr="00A80326">
        <w:rPr>
          <w:rFonts w:ascii="Times New Roman" w:hAnsi="Times New Roman" w:cs="Times New Roman"/>
          <w:sz w:val="24"/>
          <w:szCs w:val="24"/>
        </w:rPr>
        <w:t xml:space="preserve"> yang </w:t>
      </w:r>
      <w:proofErr w:type="spellStart"/>
      <w:r w:rsidRPr="00A80326">
        <w:rPr>
          <w:rFonts w:ascii="Times New Roman" w:hAnsi="Times New Roman" w:cs="Times New Roman"/>
          <w:sz w:val="24"/>
          <w:szCs w:val="24"/>
        </w:rPr>
        <w:t>disajikan</w:t>
      </w:r>
      <w:proofErr w:type="spellEnd"/>
      <w:r w:rsidRPr="00A80326">
        <w:rPr>
          <w:rFonts w:ascii="Times New Roman" w:hAnsi="Times New Roman" w:cs="Times New Roman"/>
          <w:sz w:val="24"/>
          <w:szCs w:val="24"/>
        </w:rPr>
        <w:t xml:space="preserve"> pada </w:t>
      </w:r>
      <w:proofErr w:type="spellStart"/>
      <w:r w:rsidRPr="00A80326">
        <w:rPr>
          <w:rFonts w:ascii="Times New Roman" w:hAnsi="Times New Roman" w:cs="Times New Roman"/>
          <w:sz w:val="24"/>
          <w:szCs w:val="24"/>
        </w:rPr>
        <w:t>tabel</w:t>
      </w:r>
      <w:proofErr w:type="spellEnd"/>
      <w:r w:rsidRPr="00A80326">
        <w:rPr>
          <w:rFonts w:ascii="Times New Roman" w:hAnsi="Times New Roman" w:cs="Times New Roman"/>
          <w:sz w:val="24"/>
          <w:szCs w:val="24"/>
        </w:rPr>
        <w:t xml:space="preserve"> 4.</w:t>
      </w:r>
      <w:r w:rsidR="00017997">
        <w:rPr>
          <w:rFonts w:ascii="Times New Roman" w:hAnsi="Times New Roman" w:cs="Times New Roman"/>
          <w:sz w:val="24"/>
          <w:szCs w:val="24"/>
        </w:rPr>
        <w:t>2</w:t>
      </w:r>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diperoleh</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nilai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korelasi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antara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variabel</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independen</w:t>
      </w:r>
      <w:proofErr w:type="spellEnd"/>
      <w:r w:rsidRPr="00A80326">
        <w:rPr>
          <w:rFonts w:ascii="Times New Roman" w:hAnsi="Times New Roman" w:cs="Times New Roman"/>
          <w:sz w:val="24"/>
          <w:szCs w:val="24"/>
        </w:rPr>
        <w:t xml:space="preserve"> X1 </w:t>
      </w:r>
      <w:proofErr w:type="spellStart"/>
      <w:r w:rsidRPr="00A80326">
        <w:rPr>
          <w:rFonts w:ascii="Times New Roman" w:hAnsi="Times New Roman" w:cs="Times New Roman"/>
          <w:sz w:val="24"/>
          <w:szCs w:val="24"/>
        </w:rPr>
        <w:t>terhadap</w:t>
      </w:r>
      <w:proofErr w:type="spellEnd"/>
      <w:r w:rsidRPr="00A80326">
        <w:rPr>
          <w:rFonts w:ascii="Times New Roman" w:hAnsi="Times New Roman" w:cs="Times New Roman"/>
          <w:sz w:val="24"/>
          <w:szCs w:val="24"/>
        </w:rPr>
        <w:t xml:space="preserve"> X2 </w:t>
      </w:r>
      <w:proofErr w:type="spellStart"/>
      <w:r w:rsidRPr="00A80326">
        <w:rPr>
          <w:rFonts w:ascii="Times New Roman" w:hAnsi="Times New Roman" w:cs="Times New Roman"/>
          <w:sz w:val="24"/>
          <w:szCs w:val="24"/>
        </w:rPr>
        <w:t>sebesar</w:t>
      </w:r>
      <w:proofErr w:type="spellEnd"/>
      <w:r w:rsidRPr="00A80326">
        <w:rPr>
          <w:rFonts w:ascii="Times New Roman" w:hAnsi="Times New Roman" w:cs="Times New Roman"/>
          <w:sz w:val="24"/>
          <w:szCs w:val="24"/>
        </w:rPr>
        <w:t xml:space="preserve"> 0,210041, X1 </w:t>
      </w:r>
      <w:proofErr w:type="spellStart"/>
      <w:r w:rsidRPr="00A80326">
        <w:rPr>
          <w:rFonts w:ascii="Times New Roman" w:hAnsi="Times New Roman" w:cs="Times New Roman"/>
          <w:sz w:val="24"/>
          <w:szCs w:val="24"/>
        </w:rPr>
        <w:t>terhadap</w:t>
      </w:r>
      <w:proofErr w:type="spellEnd"/>
      <w:r w:rsidRPr="00A80326">
        <w:rPr>
          <w:rFonts w:ascii="Times New Roman" w:hAnsi="Times New Roman" w:cs="Times New Roman"/>
          <w:sz w:val="24"/>
          <w:szCs w:val="24"/>
        </w:rPr>
        <w:t xml:space="preserve"> X3 </w:t>
      </w:r>
      <w:proofErr w:type="spellStart"/>
      <w:r w:rsidRPr="00A80326">
        <w:rPr>
          <w:rFonts w:ascii="Times New Roman" w:hAnsi="Times New Roman" w:cs="Times New Roman"/>
          <w:sz w:val="24"/>
          <w:szCs w:val="24"/>
        </w:rPr>
        <w:t>sebesar</w:t>
      </w:r>
      <w:proofErr w:type="spellEnd"/>
      <w:r w:rsidRPr="00A80326">
        <w:rPr>
          <w:rFonts w:ascii="Times New Roman" w:hAnsi="Times New Roman" w:cs="Times New Roman"/>
          <w:sz w:val="24"/>
          <w:szCs w:val="24"/>
        </w:rPr>
        <w:t xml:space="preserve"> 0,063978, </w:t>
      </w:r>
      <w:proofErr w:type="spellStart"/>
      <w:r w:rsidRPr="00A80326">
        <w:rPr>
          <w:rFonts w:ascii="Times New Roman" w:hAnsi="Times New Roman" w:cs="Times New Roman"/>
          <w:sz w:val="24"/>
          <w:szCs w:val="24"/>
        </w:rPr>
        <w:t>serta</w:t>
      </w:r>
      <w:proofErr w:type="spellEnd"/>
      <w:r w:rsidRPr="00A80326">
        <w:rPr>
          <w:rFonts w:ascii="Times New Roman" w:hAnsi="Times New Roman" w:cs="Times New Roman"/>
          <w:sz w:val="24"/>
          <w:szCs w:val="24"/>
        </w:rPr>
        <w:t xml:space="preserve"> X2 </w:t>
      </w:r>
      <w:proofErr w:type="spellStart"/>
      <w:r w:rsidRPr="00A80326">
        <w:rPr>
          <w:rFonts w:ascii="Times New Roman" w:hAnsi="Times New Roman" w:cs="Times New Roman"/>
          <w:sz w:val="24"/>
          <w:szCs w:val="24"/>
        </w:rPr>
        <w:t>terhadap</w:t>
      </w:r>
      <w:proofErr w:type="spellEnd"/>
      <w:r w:rsidRPr="00A80326">
        <w:rPr>
          <w:rFonts w:ascii="Times New Roman" w:hAnsi="Times New Roman" w:cs="Times New Roman"/>
          <w:sz w:val="24"/>
          <w:szCs w:val="24"/>
        </w:rPr>
        <w:t xml:space="preserve"> X3 </w:t>
      </w:r>
      <w:proofErr w:type="spellStart"/>
      <w:r w:rsidRPr="00A80326">
        <w:rPr>
          <w:rFonts w:ascii="Times New Roman" w:hAnsi="Times New Roman" w:cs="Times New Roman"/>
          <w:sz w:val="24"/>
          <w:szCs w:val="24"/>
        </w:rPr>
        <w:t>sebesar</w:t>
      </w:r>
      <w:proofErr w:type="spellEnd"/>
      <w:r w:rsidRPr="00A80326">
        <w:rPr>
          <w:rFonts w:ascii="Times New Roman" w:hAnsi="Times New Roman" w:cs="Times New Roman"/>
          <w:sz w:val="24"/>
          <w:szCs w:val="24"/>
        </w:rPr>
        <w:t xml:space="preserve"> 0,636201. </w:t>
      </w:r>
      <w:proofErr w:type="spellStart"/>
      <w:r w:rsidRPr="00A80326">
        <w:rPr>
          <w:rFonts w:ascii="Times New Roman" w:hAnsi="Times New Roman" w:cs="Times New Roman"/>
          <w:sz w:val="24"/>
          <w:szCs w:val="24"/>
        </w:rPr>
        <w:t>Seluruh</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nilai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tersebut</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berada</w:t>
      </w:r>
      <w:proofErr w:type="spellEnd"/>
      <w:r w:rsidRPr="00A80326">
        <w:rPr>
          <w:rFonts w:ascii="Times New Roman" w:hAnsi="Times New Roman" w:cs="Times New Roman"/>
          <w:sz w:val="24"/>
          <w:szCs w:val="24"/>
        </w:rPr>
        <w:t xml:space="preserve"> di </w:t>
      </w:r>
      <w:proofErr w:type="spellStart"/>
      <w:r w:rsidRPr="00A80326">
        <w:rPr>
          <w:rFonts w:ascii="Times New Roman" w:hAnsi="Times New Roman" w:cs="Times New Roman"/>
          <w:sz w:val="24"/>
          <w:szCs w:val="24"/>
        </w:rPr>
        <w:t>bawah</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ambang</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batas</w:t>
      </w:r>
      <w:proofErr w:type="spellEnd"/>
      <w:r w:rsidRPr="00A80326">
        <w:rPr>
          <w:rFonts w:ascii="Times New Roman" w:hAnsi="Times New Roman" w:cs="Times New Roman"/>
          <w:sz w:val="24"/>
          <w:szCs w:val="24"/>
        </w:rPr>
        <w:t xml:space="preserve"> 0,80 yang </w:t>
      </w:r>
      <w:proofErr w:type="spellStart"/>
      <w:r w:rsidRPr="00A80326">
        <w:rPr>
          <w:rFonts w:ascii="Times New Roman" w:hAnsi="Times New Roman" w:cs="Times New Roman"/>
          <w:sz w:val="24"/>
          <w:szCs w:val="24"/>
        </w:rPr>
        <w:t>umumnya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dijadikan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acuan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dalam</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mendeteksi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adanya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multikolinearitas</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Dengan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demikian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dapat</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disimpulkan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bahwa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tidak</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ditemukan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indikasi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terjadinya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gejala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multikolinearitas</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antar</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variabel</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independen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dalam</w:t>
      </w:r>
      <w:proofErr w:type="spellEnd"/>
      <w:r w:rsidRPr="00A80326">
        <w:rPr>
          <w:rFonts w:ascii="Times New Roman" w:hAnsi="Times New Roman" w:cs="Times New Roman"/>
          <w:sz w:val="24"/>
          <w:szCs w:val="24"/>
        </w:rPr>
        <w:t xml:space="preserve"> model </w:t>
      </w:r>
      <w:proofErr w:type="spellStart"/>
      <w:r w:rsidRPr="00A80326">
        <w:rPr>
          <w:rFonts w:ascii="Times New Roman" w:hAnsi="Times New Roman" w:cs="Times New Roman"/>
          <w:sz w:val="24"/>
          <w:szCs w:val="24"/>
        </w:rPr>
        <w:t>regresi</w:t>
      </w:r>
      <w:proofErr w:type="spellEnd"/>
      <w:r w:rsidRPr="00A80326">
        <w:rPr>
          <w:rFonts w:ascii="Times New Roman" w:hAnsi="Times New Roman" w:cs="Times New Roman"/>
          <w:sz w:val="24"/>
          <w:szCs w:val="24"/>
        </w:rPr>
        <w:t xml:space="preserve"> yang </w:t>
      </w:r>
      <w:proofErr w:type="spellStart"/>
      <w:r w:rsidRPr="00A80326">
        <w:rPr>
          <w:rFonts w:ascii="Times New Roman" w:hAnsi="Times New Roman" w:cs="Times New Roman"/>
          <w:sz w:val="24"/>
          <w:szCs w:val="24"/>
        </w:rPr>
        <w:t>digunakan</w:t>
      </w:r>
      <w:proofErr w:type="spellEnd"/>
      <w:r w:rsidRPr="00A80326">
        <w:rPr>
          <w:rFonts w:ascii="Times New Roman" w:hAnsi="Times New Roman" w:cs="Times New Roman"/>
          <w:sz w:val="24"/>
          <w:szCs w:val="24"/>
        </w:rPr>
        <w:t>.</w:t>
      </w:r>
    </w:p>
    <w:p w14:paraId="4FE5D854" w14:textId="77777777" w:rsidR="00CD488C" w:rsidRDefault="003C7CAD">
      <w:pPr>
        <w:pStyle w:val="SUBBABBAB3"/>
      </w:pPr>
      <w:r>
        <w:t xml:space="preserve">Uji </w:t>
      </w:r>
      <w:proofErr w:type="spellStart"/>
      <w:r>
        <w:t>Heteroskedastisitas</w:t>
      </w:r>
      <w:proofErr w:type="spellEnd"/>
    </w:p>
    <w:p w14:paraId="3FA8E06A" w14:textId="77777777" w:rsidR="00CD488C" w:rsidRPr="007B6A38" w:rsidRDefault="003C7CAD" w:rsidP="007B6A38">
      <w:pPr>
        <w:spacing w:after="0" w:line="480" w:lineRule="auto"/>
        <w:ind w:left="426" w:firstLine="567"/>
        <w:jc w:val="both"/>
        <w:rPr>
          <w:rFonts w:ascii="Times New Roman" w:hAnsi="Times New Roman" w:cs="Times New Roman"/>
          <w:b/>
          <w:sz w:val="24"/>
          <w:szCs w:val="24"/>
        </w:rPr>
      </w:pP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heteroskedastisitas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dalam</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penelitian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bertujuan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mengidentifikasi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apakah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terdapat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perbedaan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varians</w:t>
      </w:r>
      <w:proofErr w:type="spellEnd"/>
      <w:r w:rsidRPr="007B6A38">
        <w:rPr>
          <w:rFonts w:ascii="Times New Roman" w:hAnsi="Times New Roman" w:cs="Times New Roman"/>
          <w:sz w:val="24"/>
          <w:szCs w:val="24"/>
        </w:rPr>
        <w:t xml:space="preserve"> pada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residual di </w:t>
      </w:r>
      <w:proofErr w:type="spellStart"/>
      <w:r w:rsidRPr="007B6A38">
        <w:rPr>
          <w:rFonts w:ascii="Times New Roman" w:hAnsi="Times New Roman" w:cs="Times New Roman"/>
          <w:sz w:val="24"/>
          <w:szCs w:val="24"/>
        </w:rPr>
        <w:lastRenderedPageBreak/>
        <w:t>seluruh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observasi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dalam</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mengetahui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adanya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gejala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heteroskedastisitas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digunakan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metode</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Glejser</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Kriteria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pengambilan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keputusan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menyatakan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bahwa</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bebas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dari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heteroskedastisitas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apabila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signifkansi</w:t>
      </w:r>
      <w:proofErr w:type="spellEnd"/>
      <w:r w:rsidRPr="007B6A38">
        <w:rPr>
          <w:rFonts w:ascii="Times New Roman" w:hAnsi="Times New Roman" w:cs="Times New Roman"/>
          <w:sz w:val="24"/>
          <w:szCs w:val="24"/>
        </w:rPr>
        <w:t xml:space="preserve"> (Prob.) </w:t>
      </w:r>
      <w:proofErr w:type="spellStart"/>
      <w:r w:rsidRPr="007B6A38">
        <w:rPr>
          <w:rFonts w:ascii="Times New Roman" w:hAnsi="Times New Roman" w:cs="Times New Roman"/>
          <w:sz w:val="24"/>
          <w:szCs w:val="24"/>
        </w:rPr>
        <w:t>lebih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besar</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dari</w:t>
      </w:r>
      <w:proofErr w:type="spellEnd"/>
      <w:r w:rsidRPr="007B6A38">
        <w:rPr>
          <w:rFonts w:ascii="Times New Roman" w:hAnsi="Times New Roman" w:cs="Times New Roman"/>
          <w:sz w:val="24"/>
          <w:szCs w:val="24"/>
        </w:rPr>
        <w:t xml:space="preserve"> 0,05. Adapun </w:t>
      </w:r>
      <w:proofErr w:type="spellStart"/>
      <w:r w:rsidRPr="007B6A38">
        <w:rPr>
          <w:rFonts w:ascii="Times New Roman" w:hAnsi="Times New Roman" w:cs="Times New Roman"/>
          <w:sz w:val="24"/>
          <w:szCs w:val="24"/>
        </w:rPr>
        <w:t>hasil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disajikan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sebagai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berikut</w:t>
      </w:r>
      <w:proofErr w:type="spellEnd"/>
      <w:r w:rsidRPr="007B6A38">
        <w:rPr>
          <w:rFonts w:ascii="Times New Roman" w:hAnsi="Times New Roman" w:cs="Times New Roman"/>
          <w:sz w:val="24"/>
          <w:szCs w:val="24"/>
        </w:rPr>
        <w:t xml:space="preserve">. </w:t>
      </w:r>
    </w:p>
    <w:p w14:paraId="4CB60A70" w14:textId="169976F5" w:rsidR="00CD488C" w:rsidRPr="00DE3561" w:rsidRDefault="00DE3561" w:rsidP="00DE3561">
      <w:pPr>
        <w:pStyle w:val="Caption"/>
        <w:spacing w:after="0"/>
        <w:ind w:left="426"/>
        <w:jc w:val="both"/>
        <w:rPr>
          <w:rFonts w:ascii="Times New Roman" w:hAnsi="Times New Roman" w:cs="Times New Roman"/>
          <w:b/>
          <w:bCs/>
          <w:i w:val="0"/>
          <w:iCs w:val="0"/>
          <w:color w:val="auto"/>
          <w:sz w:val="32"/>
          <w:szCs w:val="32"/>
        </w:rPr>
      </w:pPr>
      <w:bookmarkStart w:id="97" w:name="_Toc200476543"/>
      <w:r w:rsidRPr="00DE3561">
        <w:rPr>
          <w:rFonts w:ascii="Times New Roman" w:hAnsi="Times New Roman" w:cs="Times New Roman"/>
          <w:b/>
          <w:bCs/>
          <w:i w:val="0"/>
          <w:iCs w:val="0"/>
          <w:color w:val="auto"/>
          <w:sz w:val="24"/>
          <w:szCs w:val="24"/>
        </w:rPr>
        <w:t xml:space="preserve">Tabel 4. </w:t>
      </w:r>
      <w:r w:rsidRPr="00DE3561">
        <w:rPr>
          <w:rFonts w:ascii="Times New Roman" w:hAnsi="Times New Roman" w:cs="Times New Roman"/>
          <w:b/>
          <w:bCs/>
          <w:i w:val="0"/>
          <w:iCs w:val="0"/>
          <w:color w:val="auto"/>
          <w:sz w:val="24"/>
          <w:szCs w:val="24"/>
        </w:rPr>
        <w:fldChar w:fldCharType="begin"/>
      </w:r>
      <w:r w:rsidRPr="00DE3561">
        <w:rPr>
          <w:rFonts w:ascii="Times New Roman" w:hAnsi="Times New Roman" w:cs="Times New Roman"/>
          <w:b/>
          <w:bCs/>
          <w:i w:val="0"/>
          <w:iCs w:val="0"/>
          <w:color w:val="auto"/>
          <w:sz w:val="24"/>
          <w:szCs w:val="24"/>
        </w:rPr>
        <w:instrText xml:space="preserve"> SEQ Tabel_4. \* ARABIC </w:instrText>
      </w:r>
      <w:r w:rsidRPr="00DE3561">
        <w:rPr>
          <w:rFonts w:ascii="Times New Roman" w:hAnsi="Times New Roman" w:cs="Times New Roman"/>
          <w:b/>
          <w:bCs/>
          <w:i w:val="0"/>
          <w:iCs w:val="0"/>
          <w:color w:val="auto"/>
          <w:sz w:val="24"/>
          <w:szCs w:val="24"/>
        </w:rPr>
        <w:fldChar w:fldCharType="separate"/>
      </w:r>
      <w:r w:rsidR="00017997">
        <w:rPr>
          <w:rFonts w:ascii="Times New Roman" w:hAnsi="Times New Roman" w:cs="Times New Roman"/>
          <w:b/>
          <w:bCs/>
          <w:i w:val="0"/>
          <w:iCs w:val="0"/>
          <w:noProof/>
          <w:color w:val="auto"/>
          <w:sz w:val="24"/>
          <w:szCs w:val="24"/>
        </w:rPr>
        <w:t>3</w:t>
      </w:r>
      <w:r w:rsidRPr="00DE3561">
        <w:rPr>
          <w:rFonts w:ascii="Times New Roman" w:hAnsi="Times New Roman" w:cs="Times New Roman"/>
          <w:b/>
          <w:bCs/>
          <w:i w:val="0"/>
          <w:iCs w:val="0"/>
          <w:color w:val="auto"/>
          <w:sz w:val="24"/>
          <w:szCs w:val="24"/>
        </w:rPr>
        <w:fldChar w:fldCharType="end"/>
      </w:r>
      <w:r w:rsidRPr="00DE3561">
        <w:rPr>
          <w:rFonts w:ascii="Times New Roman" w:hAnsi="Times New Roman" w:cs="Times New Roman"/>
          <w:b/>
          <w:bCs/>
          <w:i w:val="0"/>
          <w:iCs w:val="0"/>
          <w:color w:val="auto"/>
          <w:sz w:val="24"/>
          <w:szCs w:val="24"/>
        </w:rPr>
        <w:t xml:space="preserve">  Hasil Uji </w:t>
      </w:r>
      <w:proofErr w:type="spellStart"/>
      <w:r w:rsidRPr="00DE3561">
        <w:rPr>
          <w:rFonts w:ascii="Times New Roman" w:hAnsi="Times New Roman" w:cs="Times New Roman"/>
          <w:b/>
          <w:bCs/>
          <w:i w:val="0"/>
          <w:iCs w:val="0"/>
          <w:color w:val="auto"/>
          <w:sz w:val="24"/>
          <w:szCs w:val="24"/>
        </w:rPr>
        <w:t>Heteroskedastisitas</w:t>
      </w:r>
      <w:bookmarkEnd w:id="97"/>
      <w:proofErr w:type="spellEnd"/>
    </w:p>
    <w:tbl>
      <w:tblPr>
        <w:tblStyle w:val="TableGrid"/>
        <w:tblW w:w="0" w:type="auto"/>
        <w:tblInd w:w="534" w:type="dxa"/>
        <w:tblLook w:val="04A0" w:firstRow="1" w:lastRow="0" w:firstColumn="1" w:lastColumn="0" w:noHBand="0" w:noVBand="1"/>
      </w:tblPr>
      <w:tblGrid>
        <w:gridCol w:w="1134"/>
        <w:gridCol w:w="1275"/>
        <w:gridCol w:w="1276"/>
        <w:gridCol w:w="1276"/>
        <w:gridCol w:w="1276"/>
      </w:tblGrid>
      <w:tr w:rsidR="00CD488C" w14:paraId="5360C251" w14:textId="77777777">
        <w:tc>
          <w:tcPr>
            <w:tcW w:w="1134" w:type="dxa"/>
            <w:vAlign w:val="bottom"/>
          </w:tcPr>
          <w:p w14:paraId="7EBB52E9" w14:textId="77777777" w:rsidR="00CD488C" w:rsidRDefault="003C7CAD">
            <w:pPr>
              <w:pStyle w:val="SUBBABBAB3"/>
              <w:numPr>
                <w:ilvl w:val="0"/>
                <w:numId w:val="0"/>
              </w:numPr>
              <w:jc w:val="center"/>
              <w:rPr>
                <w:b w:val="0"/>
                <w:bCs/>
                <w:sz w:val="20"/>
                <w:szCs w:val="20"/>
              </w:rPr>
            </w:pPr>
            <w:r>
              <w:rPr>
                <w:b w:val="0"/>
                <w:bCs/>
                <w:sz w:val="20"/>
                <w:szCs w:val="20"/>
              </w:rPr>
              <w:t>Variable</w:t>
            </w:r>
          </w:p>
        </w:tc>
        <w:tc>
          <w:tcPr>
            <w:tcW w:w="1275" w:type="dxa"/>
            <w:vAlign w:val="bottom"/>
          </w:tcPr>
          <w:p w14:paraId="7368A7E2" w14:textId="77777777" w:rsidR="00CD488C" w:rsidRDefault="003C7CAD">
            <w:pPr>
              <w:pStyle w:val="SUBBABBAB3"/>
              <w:numPr>
                <w:ilvl w:val="0"/>
                <w:numId w:val="0"/>
              </w:numPr>
              <w:jc w:val="center"/>
              <w:rPr>
                <w:b w:val="0"/>
                <w:bCs/>
                <w:sz w:val="20"/>
                <w:szCs w:val="20"/>
              </w:rPr>
            </w:pPr>
            <w:r>
              <w:rPr>
                <w:b w:val="0"/>
                <w:bCs/>
                <w:sz w:val="20"/>
                <w:szCs w:val="20"/>
              </w:rPr>
              <w:t>Coefficient</w:t>
            </w:r>
          </w:p>
        </w:tc>
        <w:tc>
          <w:tcPr>
            <w:tcW w:w="1276" w:type="dxa"/>
            <w:vAlign w:val="bottom"/>
          </w:tcPr>
          <w:p w14:paraId="10FD7108" w14:textId="77777777" w:rsidR="00CD488C" w:rsidRDefault="003C7CAD">
            <w:pPr>
              <w:pStyle w:val="SUBBABBAB3"/>
              <w:numPr>
                <w:ilvl w:val="0"/>
                <w:numId w:val="0"/>
              </w:numPr>
              <w:jc w:val="center"/>
              <w:rPr>
                <w:b w:val="0"/>
                <w:bCs/>
                <w:sz w:val="20"/>
                <w:szCs w:val="20"/>
              </w:rPr>
            </w:pPr>
            <w:r>
              <w:rPr>
                <w:b w:val="0"/>
                <w:bCs/>
                <w:sz w:val="20"/>
                <w:szCs w:val="20"/>
              </w:rPr>
              <w:t>Std. Error</w:t>
            </w:r>
          </w:p>
        </w:tc>
        <w:tc>
          <w:tcPr>
            <w:tcW w:w="1276" w:type="dxa"/>
            <w:vAlign w:val="bottom"/>
          </w:tcPr>
          <w:p w14:paraId="65E5F0FB" w14:textId="77777777" w:rsidR="00CD488C" w:rsidRDefault="003C7CAD">
            <w:pPr>
              <w:pStyle w:val="SUBBABBAB3"/>
              <w:numPr>
                <w:ilvl w:val="0"/>
                <w:numId w:val="0"/>
              </w:numPr>
              <w:jc w:val="center"/>
              <w:rPr>
                <w:b w:val="0"/>
                <w:bCs/>
                <w:sz w:val="20"/>
                <w:szCs w:val="20"/>
              </w:rPr>
            </w:pPr>
            <w:r>
              <w:rPr>
                <w:b w:val="0"/>
                <w:bCs/>
                <w:sz w:val="20"/>
                <w:szCs w:val="20"/>
              </w:rPr>
              <w:t>t-Statistic</w:t>
            </w:r>
          </w:p>
        </w:tc>
        <w:tc>
          <w:tcPr>
            <w:tcW w:w="1276" w:type="dxa"/>
            <w:vAlign w:val="bottom"/>
          </w:tcPr>
          <w:p w14:paraId="415ACC69" w14:textId="77777777" w:rsidR="00CD488C" w:rsidRDefault="003C7CAD">
            <w:pPr>
              <w:pStyle w:val="SUBBABBAB3"/>
              <w:numPr>
                <w:ilvl w:val="0"/>
                <w:numId w:val="0"/>
              </w:numPr>
              <w:jc w:val="center"/>
              <w:rPr>
                <w:b w:val="0"/>
                <w:bCs/>
                <w:sz w:val="20"/>
                <w:szCs w:val="20"/>
              </w:rPr>
            </w:pPr>
            <w:r>
              <w:rPr>
                <w:b w:val="0"/>
                <w:bCs/>
                <w:sz w:val="20"/>
                <w:szCs w:val="20"/>
              </w:rPr>
              <w:t>Prob.</w:t>
            </w:r>
          </w:p>
        </w:tc>
      </w:tr>
      <w:tr w:rsidR="00CD488C" w14:paraId="7878CB86" w14:textId="77777777">
        <w:tc>
          <w:tcPr>
            <w:tcW w:w="1134" w:type="dxa"/>
          </w:tcPr>
          <w:p w14:paraId="420B8607" w14:textId="77777777" w:rsidR="00CD488C" w:rsidRDefault="003C7CAD">
            <w:pPr>
              <w:pStyle w:val="SUBBABBAB3"/>
              <w:numPr>
                <w:ilvl w:val="0"/>
                <w:numId w:val="0"/>
              </w:numPr>
              <w:jc w:val="center"/>
              <w:rPr>
                <w:b w:val="0"/>
                <w:bCs/>
                <w:sz w:val="20"/>
                <w:szCs w:val="20"/>
              </w:rPr>
            </w:pPr>
            <w:r>
              <w:rPr>
                <w:b w:val="0"/>
                <w:bCs/>
                <w:sz w:val="20"/>
                <w:szCs w:val="20"/>
              </w:rPr>
              <w:t>C</w:t>
            </w:r>
          </w:p>
        </w:tc>
        <w:tc>
          <w:tcPr>
            <w:tcW w:w="1275" w:type="dxa"/>
          </w:tcPr>
          <w:p w14:paraId="4F2183E6" w14:textId="77777777" w:rsidR="00CD488C" w:rsidRDefault="003C7CAD">
            <w:pPr>
              <w:pStyle w:val="SUBBABBAB3"/>
              <w:numPr>
                <w:ilvl w:val="0"/>
                <w:numId w:val="0"/>
              </w:numPr>
              <w:jc w:val="center"/>
              <w:rPr>
                <w:b w:val="0"/>
                <w:bCs/>
                <w:sz w:val="20"/>
                <w:szCs w:val="20"/>
              </w:rPr>
            </w:pPr>
            <w:r>
              <w:rPr>
                <w:b w:val="0"/>
                <w:bCs/>
                <w:sz w:val="20"/>
                <w:szCs w:val="20"/>
              </w:rPr>
              <w:t>2.425559</w:t>
            </w:r>
          </w:p>
        </w:tc>
        <w:tc>
          <w:tcPr>
            <w:tcW w:w="1276" w:type="dxa"/>
          </w:tcPr>
          <w:p w14:paraId="53CDE1B9" w14:textId="77777777" w:rsidR="00CD488C" w:rsidRDefault="003C7CAD">
            <w:pPr>
              <w:pStyle w:val="SUBBABBAB3"/>
              <w:numPr>
                <w:ilvl w:val="0"/>
                <w:numId w:val="0"/>
              </w:numPr>
              <w:jc w:val="center"/>
              <w:rPr>
                <w:b w:val="0"/>
                <w:bCs/>
                <w:sz w:val="20"/>
                <w:szCs w:val="20"/>
              </w:rPr>
            </w:pPr>
            <w:r>
              <w:rPr>
                <w:b w:val="0"/>
                <w:bCs/>
                <w:sz w:val="20"/>
                <w:szCs w:val="20"/>
              </w:rPr>
              <w:t>1.933724</w:t>
            </w:r>
          </w:p>
        </w:tc>
        <w:tc>
          <w:tcPr>
            <w:tcW w:w="1276" w:type="dxa"/>
          </w:tcPr>
          <w:p w14:paraId="1C5967E0" w14:textId="77777777" w:rsidR="00CD488C" w:rsidRDefault="003C7CAD">
            <w:pPr>
              <w:pStyle w:val="SUBBABBAB3"/>
              <w:numPr>
                <w:ilvl w:val="0"/>
                <w:numId w:val="0"/>
              </w:numPr>
              <w:jc w:val="center"/>
              <w:rPr>
                <w:b w:val="0"/>
                <w:bCs/>
                <w:sz w:val="20"/>
                <w:szCs w:val="20"/>
              </w:rPr>
            </w:pPr>
            <w:r>
              <w:rPr>
                <w:b w:val="0"/>
                <w:bCs/>
                <w:sz w:val="20"/>
                <w:szCs w:val="20"/>
              </w:rPr>
              <w:t>1.254346</w:t>
            </w:r>
          </w:p>
        </w:tc>
        <w:tc>
          <w:tcPr>
            <w:tcW w:w="1276" w:type="dxa"/>
          </w:tcPr>
          <w:p w14:paraId="2CF2C4E8" w14:textId="77777777" w:rsidR="00CD488C" w:rsidRDefault="003C7CAD">
            <w:pPr>
              <w:pStyle w:val="SUBBABBAB3"/>
              <w:numPr>
                <w:ilvl w:val="0"/>
                <w:numId w:val="0"/>
              </w:numPr>
              <w:jc w:val="center"/>
              <w:rPr>
                <w:b w:val="0"/>
                <w:bCs/>
                <w:sz w:val="20"/>
                <w:szCs w:val="20"/>
              </w:rPr>
            </w:pPr>
            <w:r>
              <w:rPr>
                <w:b w:val="0"/>
                <w:bCs/>
                <w:sz w:val="20"/>
                <w:szCs w:val="20"/>
              </w:rPr>
              <w:t>0.2127</w:t>
            </w:r>
          </w:p>
        </w:tc>
      </w:tr>
      <w:tr w:rsidR="00CD488C" w14:paraId="36935E6B" w14:textId="77777777">
        <w:tc>
          <w:tcPr>
            <w:tcW w:w="1134" w:type="dxa"/>
          </w:tcPr>
          <w:p w14:paraId="4D24CC50" w14:textId="77777777" w:rsidR="00CD488C" w:rsidRDefault="003C7CAD">
            <w:pPr>
              <w:pStyle w:val="SUBBABBAB3"/>
              <w:numPr>
                <w:ilvl w:val="0"/>
                <w:numId w:val="0"/>
              </w:numPr>
              <w:jc w:val="center"/>
              <w:rPr>
                <w:b w:val="0"/>
                <w:bCs/>
                <w:sz w:val="20"/>
                <w:szCs w:val="20"/>
              </w:rPr>
            </w:pPr>
            <w:r>
              <w:rPr>
                <w:b w:val="0"/>
                <w:bCs/>
                <w:sz w:val="20"/>
                <w:szCs w:val="20"/>
              </w:rPr>
              <w:t>X1</w:t>
            </w:r>
          </w:p>
        </w:tc>
        <w:tc>
          <w:tcPr>
            <w:tcW w:w="1275" w:type="dxa"/>
          </w:tcPr>
          <w:p w14:paraId="17BF03FD" w14:textId="77777777" w:rsidR="00CD488C" w:rsidRDefault="003C7CAD">
            <w:pPr>
              <w:pStyle w:val="SUBBABBAB3"/>
              <w:numPr>
                <w:ilvl w:val="0"/>
                <w:numId w:val="0"/>
              </w:numPr>
              <w:jc w:val="center"/>
              <w:rPr>
                <w:b w:val="0"/>
                <w:bCs/>
                <w:sz w:val="20"/>
                <w:szCs w:val="20"/>
              </w:rPr>
            </w:pPr>
            <w:r>
              <w:rPr>
                <w:b w:val="0"/>
                <w:bCs/>
                <w:sz w:val="20"/>
                <w:szCs w:val="20"/>
              </w:rPr>
              <w:t>0.612641</w:t>
            </w:r>
          </w:p>
        </w:tc>
        <w:tc>
          <w:tcPr>
            <w:tcW w:w="1276" w:type="dxa"/>
          </w:tcPr>
          <w:p w14:paraId="1608BC1B" w14:textId="77777777" w:rsidR="00CD488C" w:rsidRDefault="003C7CAD">
            <w:pPr>
              <w:pStyle w:val="SUBBABBAB3"/>
              <w:numPr>
                <w:ilvl w:val="0"/>
                <w:numId w:val="0"/>
              </w:numPr>
              <w:jc w:val="center"/>
              <w:rPr>
                <w:b w:val="0"/>
                <w:bCs/>
                <w:sz w:val="20"/>
                <w:szCs w:val="20"/>
              </w:rPr>
            </w:pPr>
            <w:r>
              <w:rPr>
                <w:b w:val="0"/>
                <w:bCs/>
                <w:sz w:val="20"/>
                <w:szCs w:val="20"/>
              </w:rPr>
              <w:t>0.936835</w:t>
            </w:r>
          </w:p>
        </w:tc>
        <w:tc>
          <w:tcPr>
            <w:tcW w:w="1276" w:type="dxa"/>
          </w:tcPr>
          <w:p w14:paraId="68251E50" w14:textId="77777777" w:rsidR="00CD488C" w:rsidRDefault="003C7CAD">
            <w:pPr>
              <w:pStyle w:val="SUBBABBAB3"/>
              <w:numPr>
                <w:ilvl w:val="0"/>
                <w:numId w:val="0"/>
              </w:numPr>
              <w:jc w:val="center"/>
              <w:rPr>
                <w:b w:val="0"/>
                <w:bCs/>
                <w:sz w:val="20"/>
                <w:szCs w:val="20"/>
              </w:rPr>
            </w:pPr>
            <w:r>
              <w:rPr>
                <w:b w:val="0"/>
                <w:bCs/>
                <w:sz w:val="20"/>
                <w:szCs w:val="20"/>
              </w:rPr>
              <w:t>0.653948</w:t>
            </w:r>
          </w:p>
        </w:tc>
        <w:tc>
          <w:tcPr>
            <w:tcW w:w="1276" w:type="dxa"/>
          </w:tcPr>
          <w:p w14:paraId="7308E057" w14:textId="77777777" w:rsidR="00CD488C" w:rsidRDefault="003C7CAD">
            <w:pPr>
              <w:pStyle w:val="SUBBABBAB3"/>
              <w:numPr>
                <w:ilvl w:val="0"/>
                <w:numId w:val="0"/>
              </w:numPr>
              <w:jc w:val="center"/>
              <w:rPr>
                <w:b w:val="0"/>
                <w:bCs/>
                <w:sz w:val="20"/>
                <w:szCs w:val="20"/>
              </w:rPr>
            </w:pPr>
            <w:r>
              <w:rPr>
                <w:b w:val="0"/>
                <w:bCs/>
                <w:sz w:val="20"/>
                <w:szCs w:val="20"/>
              </w:rPr>
              <w:t>0.5147</w:t>
            </w:r>
          </w:p>
        </w:tc>
      </w:tr>
      <w:tr w:rsidR="00CD488C" w14:paraId="66CFB8E3" w14:textId="77777777">
        <w:tc>
          <w:tcPr>
            <w:tcW w:w="1134" w:type="dxa"/>
          </w:tcPr>
          <w:p w14:paraId="4E9A0F9A" w14:textId="77777777" w:rsidR="00CD488C" w:rsidRDefault="003C7CAD">
            <w:pPr>
              <w:pStyle w:val="SUBBABBAB3"/>
              <w:numPr>
                <w:ilvl w:val="0"/>
                <w:numId w:val="0"/>
              </w:numPr>
              <w:jc w:val="center"/>
              <w:rPr>
                <w:b w:val="0"/>
                <w:bCs/>
                <w:sz w:val="20"/>
                <w:szCs w:val="20"/>
              </w:rPr>
            </w:pPr>
            <w:r>
              <w:rPr>
                <w:b w:val="0"/>
                <w:bCs/>
                <w:sz w:val="20"/>
                <w:szCs w:val="20"/>
              </w:rPr>
              <w:t>X2</w:t>
            </w:r>
          </w:p>
        </w:tc>
        <w:tc>
          <w:tcPr>
            <w:tcW w:w="1275" w:type="dxa"/>
          </w:tcPr>
          <w:p w14:paraId="075573E5" w14:textId="77777777" w:rsidR="00CD488C" w:rsidRDefault="003C7CAD">
            <w:pPr>
              <w:pStyle w:val="SUBBABBAB3"/>
              <w:numPr>
                <w:ilvl w:val="0"/>
                <w:numId w:val="0"/>
              </w:numPr>
              <w:jc w:val="center"/>
              <w:rPr>
                <w:b w:val="0"/>
                <w:bCs/>
                <w:sz w:val="20"/>
                <w:szCs w:val="20"/>
              </w:rPr>
            </w:pPr>
            <w:r>
              <w:rPr>
                <w:b w:val="0"/>
                <w:bCs/>
                <w:sz w:val="20"/>
                <w:szCs w:val="20"/>
              </w:rPr>
              <w:t>0.046116</w:t>
            </w:r>
          </w:p>
        </w:tc>
        <w:tc>
          <w:tcPr>
            <w:tcW w:w="1276" w:type="dxa"/>
          </w:tcPr>
          <w:p w14:paraId="744BCFB6" w14:textId="77777777" w:rsidR="00CD488C" w:rsidRDefault="003C7CAD">
            <w:pPr>
              <w:pStyle w:val="SUBBABBAB3"/>
              <w:numPr>
                <w:ilvl w:val="0"/>
                <w:numId w:val="0"/>
              </w:numPr>
              <w:jc w:val="center"/>
              <w:rPr>
                <w:b w:val="0"/>
                <w:bCs/>
                <w:sz w:val="20"/>
                <w:szCs w:val="20"/>
              </w:rPr>
            </w:pPr>
            <w:r>
              <w:rPr>
                <w:b w:val="0"/>
                <w:bCs/>
                <w:sz w:val="20"/>
                <w:szCs w:val="20"/>
              </w:rPr>
              <w:t>0.078218</w:t>
            </w:r>
          </w:p>
        </w:tc>
        <w:tc>
          <w:tcPr>
            <w:tcW w:w="1276" w:type="dxa"/>
          </w:tcPr>
          <w:p w14:paraId="1B6C69D0" w14:textId="77777777" w:rsidR="00CD488C" w:rsidRDefault="003C7CAD">
            <w:pPr>
              <w:pStyle w:val="SUBBABBAB3"/>
              <w:numPr>
                <w:ilvl w:val="0"/>
                <w:numId w:val="0"/>
              </w:numPr>
              <w:jc w:val="center"/>
              <w:rPr>
                <w:b w:val="0"/>
                <w:bCs/>
                <w:sz w:val="20"/>
                <w:szCs w:val="20"/>
              </w:rPr>
            </w:pPr>
            <w:r>
              <w:rPr>
                <w:b w:val="0"/>
                <w:bCs/>
                <w:sz w:val="20"/>
                <w:szCs w:val="20"/>
              </w:rPr>
              <w:t>0.589586</w:t>
            </w:r>
          </w:p>
        </w:tc>
        <w:tc>
          <w:tcPr>
            <w:tcW w:w="1276" w:type="dxa"/>
          </w:tcPr>
          <w:p w14:paraId="29240B3C" w14:textId="77777777" w:rsidR="00CD488C" w:rsidRDefault="003C7CAD">
            <w:pPr>
              <w:pStyle w:val="SUBBABBAB3"/>
              <w:numPr>
                <w:ilvl w:val="0"/>
                <w:numId w:val="0"/>
              </w:numPr>
              <w:jc w:val="center"/>
              <w:rPr>
                <w:b w:val="0"/>
                <w:bCs/>
                <w:sz w:val="20"/>
                <w:szCs w:val="20"/>
              </w:rPr>
            </w:pPr>
            <w:r>
              <w:rPr>
                <w:b w:val="0"/>
                <w:bCs/>
                <w:sz w:val="20"/>
                <w:szCs w:val="20"/>
              </w:rPr>
              <w:t>0.5568</w:t>
            </w:r>
          </w:p>
        </w:tc>
      </w:tr>
      <w:tr w:rsidR="00CD488C" w14:paraId="1C0470D9" w14:textId="77777777">
        <w:tc>
          <w:tcPr>
            <w:tcW w:w="1134" w:type="dxa"/>
          </w:tcPr>
          <w:p w14:paraId="49F4D03B" w14:textId="77777777" w:rsidR="00CD488C" w:rsidRDefault="003C7CAD">
            <w:pPr>
              <w:pStyle w:val="SUBBABBAB3"/>
              <w:numPr>
                <w:ilvl w:val="0"/>
                <w:numId w:val="0"/>
              </w:numPr>
              <w:jc w:val="center"/>
              <w:rPr>
                <w:b w:val="0"/>
                <w:bCs/>
                <w:sz w:val="20"/>
                <w:szCs w:val="20"/>
              </w:rPr>
            </w:pPr>
            <w:r>
              <w:rPr>
                <w:b w:val="0"/>
                <w:bCs/>
                <w:sz w:val="20"/>
                <w:szCs w:val="20"/>
              </w:rPr>
              <w:t>X3</w:t>
            </w:r>
          </w:p>
        </w:tc>
        <w:tc>
          <w:tcPr>
            <w:tcW w:w="1275" w:type="dxa"/>
          </w:tcPr>
          <w:p w14:paraId="4FE53343" w14:textId="77777777" w:rsidR="00CD488C" w:rsidRDefault="003C7CAD">
            <w:pPr>
              <w:pStyle w:val="SUBBABBAB3"/>
              <w:numPr>
                <w:ilvl w:val="0"/>
                <w:numId w:val="0"/>
              </w:numPr>
              <w:jc w:val="center"/>
              <w:rPr>
                <w:b w:val="0"/>
                <w:bCs/>
                <w:sz w:val="20"/>
                <w:szCs w:val="20"/>
              </w:rPr>
            </w:pPr>
            <w:r>
              <w:rPr>
                <w:b w:val="0"/>
                <w:bCs/>
                <w:sz w:val="20"/>
                <w:szCs w:val="20"/>
              </w:rPr>
              <w:t>-0.117046</w:t>
            </w:r>
          </w:p>
        </w:tc>
        <w:tc>
          <w:tcPr>
            <w:tcW w:w="1276" w:type="dxa"/>
          </w:tcPr>
          <w:p w14:paraId="26EC644A" w14:textId="77777777" w:rsidR="00CD488C" w:rsidRDefault="003C7CAD">
            <w:pPr>
              <w:pStyle w:val="SUBBABBAB3"/>
              <w:numPr>
                <w:ilvl w:val="0"/>
                <w:numId w:val="0"/>
              </w:numPr>
              <w:jc w:val="center"/>
              <w:rPr>
                <w:b w:val="0"/>
                <w:bCs/>
                <w:sz w:val="20"/>
                <w:szCs w:val="20"/>
              </w:rPr>
            </w:pPr>
            <w:r>
              <w:rPr>
                <w:b w:val="0"/>
                <w:bCs/>
                <w:sz w:val="20"/>
                <w:szCs w:val="20"/>
              </w:rPr>
              <w:t>0.077824</w:t>
            </w:r>
          </w:p>
        </w:tc>
        <w:tc>
          <w:tcPr>
            <w:tcW w:w="1276" w:type="dxa"/>
          </w:tcPr>
          <w:p w14:paraId="55D02148" w14:textId="77777777" w:rsidR="00CD488C" w:rsidRDefault="003C7CAD">
            <w:pPr>
              <w:pStyle w:val="SUBBABBAB3"/>
              <w:numPr>
                <w:ilvl w:val="0"/>
                <w:numId w:val="0"/>
              </w:numPr>
              <w:jc w:val="center"/>
              <w:rPr>
                <w:b w:val="0"/>
                <w:bCs/>
                <w:sz w:val="20"/>
                <w:szCs w:val="20"/>
              </w:rPr>
            </w:pPr>
            <w:r>
              <w:rPr>
                <w:b w:val="0"/>
                <w:bCs/>
                <w:sz w:val="20"/>
                <w:szCs w:val="20"/>
              </w:rPr>
              <w:t>-1.503974</w:t>
            </w:r>
          </w:p>
        </w:tc>
        <w:tc>
          <w:tcPr>
            <w:tcW w:w="1276" w:type="dxa"/>
          </w:tcPr>
          <w:p w14:paraId="2C999C0D" w14:textId="77777777" w:rsidR="00CD488C" w:rsidRDefault="003C7CAD">
            <w:pPr>
              <w:pStyle w:val="SUBBABBAB3"/>
              <w:numPr>
                <w:ilvl w:val="0"/>
                <w:numId w:val="0"/>
              </w:numPr>
              <w:jc w:val="center"/>
              <w:rPr>
                <w:b w:val="0"/>
                <w:bCs/>
                <w:sz w:val="20"/>
                <w:szCs w:val="20"/>
              </w:rPr>
            </w:pPr>
            <w:r>
              <w:rPr>
                <w:b w:val="0"/>
                <w:bCs/>
                <w:sz w:val="20"/>
                <w:szCs w:val="20"/>
              </w:rPr>
              <w:t>0.1358</w:t>
            </w:r>
          </w:p>
        </w:tc>
      </w:tr>
    </w:tbl>
    <w:p w14:paraId="7169EB4D" w14:textId="72B4D9BB" w:rsidR="00CD488C" w:rsidRDefault="003C7CAD">
      <w:pPr>
        <w:spacing w:after="0" w:line="480" w:lineRule="auto"/>
        <w:ind w:left="426"/>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Eviews</w:t>
      </w:r>
      <w:proofErr w:type="spellEnd"/>
      <w:r>
        <w:rPr>
          <w:rFonts w:ascii="Times New Roman" w:hAnsi="Times New Roman" w:cs="Times New Roman"/>
          <w:i/>
          <w:iCs/>
        </w:rPr>
        <w:t xml:space="preserve"> 13, 2025</w:t>
      </w:r>
    </w:p>
    <w:p w14:paraId="11592632" w14:textId="19FD8F73" w:rsidR="00516E2F" w:rsidRPr="00A80326" w:rsidRDefault="00A80326" w:rsidP="007B6A38">
      <w:pPr>
        <w:spacing w:after="0" w:line="480" w:lineRule="auto"/>
        <w:ind w:left="426" w:firstLine="283"/>
        <w:jc w:val="both"/>
        <w:rPr>
          <w:rFonts w:ascii="Times New Roman" w:hAnsi="Times New Roman" w:cs="Times New Roman"/>
          <w:sz w:val="24"/>
          <w:szCs w:val="24"/>
        </w:rPr>
      </w:pPr>
      <w:proofErr w:type="spellStart"/>
      <w:r w:rsidRPr="00A80326">
        <w:rPr>
          <w:rFonts w:ascii="Times New Roman" w:hAnsi="Times New Roman" w:cs="Times New Roman"/>
          <w:sz w:val="24"/>
          <w:szCs w:val="24"/>
        </w:rPr>
        <w:t>Berdasarkan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hasil</w:t>
      </w:r>
      <w:proofErr w:type="spellEnd"/>
      <w:r w:rsidRPr="00A80326">
        <w:rPr>
          <w:rFonts w:ascii="Times New Roman" w:hAnsi="Times New Roman" w:cs="Times New Roman"/>
          <w:sz w:val="24"/>
          <w:szCs w:val="24"/>
        </w:rPr>
        <w:t xml:space="preserve"> uji </w:t>
      </w:r>
      <w:proofErr w:type="spellStart"/>
      <w:r w:rsidRPr="00A80326">
        <w:rPr>
          <w:rFonts w:ascii="Times New Roman" w:hAnsi="Times New Roman" w:cs="Times New Roman"/>
          <w:sz w:val="24"/>
          <w:szCs w:val="24"/>
        </w:rPr>
        <w:t>heteroskedastisitas</w:t>
      </w:r>
      <w:proofErr w:type="spellEnd"/>
      <w:r w:rsidRPr="00A80326">
        <w:rPr>
          <w:rFonts w:ascii="Times New Roman" w:hAnsi="Times New Roman" w:cs="Times New Roman"/>
          <w:sz w:val="24"/>
          <w:szCs w:val="24"/>
        </w:rPr>
        <w:t xml:space="preserve"> pada </w:t>
      </w:r>
      <w:proofErr w:type="spellStart"/>
      <w:r w:rsidRPr="00A80326">
        <w:rPr>
          <w:rFonts w:ascii="Times New Roman" w:hAnsi="Times New Roman" w:cs="Times New Roman"/>
          <w:sz w:val="24"/>
          <w:szCs w:val="24"/>
        </w:rPr>
        <w:t>tabel</w:t>
      </w:r>
      <w:proofErr w:type="spellEnd"/>
      <w:r w:rsidRPr="00A80326">
        <w:rPr>
          <w:rFonts w:ascii="Times New Roman" w:hAnsi="Times New Roman" w:cs="Times New Roman"/>
          <w:sz w:val="24"/>
          <w:szCs w:val="24"/>
        </w:rPr>
        <w:t xml:space="preserve"> 4.</w:t>
      </w:r>
      <w:r w:rsidR="00017997">
        <w:rPr>
          <w:rFonts w:ascii="Times New Roman" w:hAnsi="Times New Roman" w:cs="Times New Roman"/>
          <w:sz w:val="24"/>
          <w:szCs w:val="24"/>
        </w:rPr>
        <w:t>3</w:t>
      </w:r>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diperoleh</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bahwa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nilai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signifikansi</w:t>
      </w:r>
      <w:proofErr w:type="spellEnd"/>
      <w:r w:rsidRPr="00A80326">
        <w:rPr>
          <w:rFonts w:ascii="Times New Roman" w:hAnsi="Times New Roman" w:cs="Times New Roman"/>
          <w:sz w:val="24"/>
          <w:szCs w:val="24"/>
        </w:rPr>
        <w:t xml:space="preserve"> (Prob.) </w:t>
      </w:r>
      <w:proofErr w:type="spellStart"/>
      <w:r w:rsidRPr="00A80326">
        <w:rPr>
          <w:rFonts w:ascii="Times New Roman" w:hAnsi="Times New Roman" w:cs="Times New Roman"/>
          <w:sz w:val="24"/>
          <w:szCs w:val="24"/>
        </w:rPr>
        <w:t>untuk</w:t>
      </w:r>
      <w:proofErr w:type="spellEnd"/>
      <w:r w:rsidRPr="00A80326">
        <w:rPr>
          <w:rFonts w:ascii="Times New Roman" w:hAnsi="Times New Roman" w:cs="Times New Roman"/>
          <w:sz w:val="24"/>
          <w:szCs w:val="24"/>
        </w:rPr>
        <w:t xml:space="preserve"> masing-masing </w:t>
      </w:r>
      <w:proofErr w:type="spellStart"/>
      <w:r w:rsidRPr="00A80326">
        <w:rPr>
          <w:rFonts w:ascii="Times New Roman" w:hAnsi="Times New Roman" w:cs="Times New Roman"/>
          <w:sz w:val="24"/>
          <w:szCs w:val="24"/>
        </w:rPr>
        <w:t>variabel</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independen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berada</w:t>
      </w:r>
      <w:proofErr w:type="spellEnd"/>
      <w:r w:rsidRPr="00A80326">
        <w:rPr>
          <w:rFonts w:ascii="Times New Roman" w:hAnsi="Times New Roman" w:cs="Times New Roman"/>
          <w:sz w:val="24"/>
          <w:szCs w:val="24"/>
        </w:rPr>
        <w:t xml:space="preserve"> di </w:t>
      </w:r>
      <w:proofErr w:type="spellStart"/>
      <w:r w:rsidRPr="00A80326">
        <w:rPr>
          <w:rFonts w:ascii="Times New Roman" w:hAnsi="Times New Roman" w:cs="Times New Roman"/>
          <w:sz w:val="24"/>
          <w:szCs w:val="24"/>
        </w:rPr>
        <w:t>atas</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ambang</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batas</w:t>
      </w:r>
      <w:proofErr w:type="spellEnd"/>
      <w:r w:rsidRPr="00A80326">
        <w:rPr>
          <w:rFonts w:ascii="Times New Roman" w:hAnsi="Times New Roman" w:cs="Times New Roman"/>
          <w:sz w:val="24"/>
          <w:szCs w:val="24"/>
        </w:rPr>
        <w:t xml:space="preserve"> 0,05, </w:t>
      </w:r>
      <w:proofErr w:type="spellStart"/>
      <w:r w:rsidRPr="00A80326">
        <w:rPr>
          <w:rFonts w:ascii="Times New Roman" w:hAnsi="Times New Roman" w:cs="Times New Roman"/>
          <w:sz w:val="24"/>
          <w:szCs w:val="24"/>
        </w:rPr>
        <w:t>yakni</w:t>
      </w:r>
      <w:proofErr w:type="spellEnd"/>
      <w:r w:rsidRPr="00A80326">
        <w:rPr>
          <w:rFonts w:ascii="Times New Roman" w:hAnsi="Times New Roman" w:cs="Times New Roman"/>
          <w:sz w:val="24"/>
          <w:szCs w:val="24"/>
        </w:rPr>
        <w:t xml:space="preserve"> X1 = 0,5147; X2 = 0,5568; dan X3 = 0,1358. Oleh </w:t>
      </w:r>
      <w:proofErr w:type="spellStart"/>
      <w:r w:rsidRPr="00A80326">
        <w:rPr>
          <w:rFonts w:ascii="Times New Roman" w:hAnsi="Times New Roman" w:cs="Times New Roman"/>
          <w:sz w:val="24"/>
          <w:szCs w:val="24"/>
        </w:rPr>
        <w:t>karena</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itu</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dapat</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disimpulkan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bahwa</w:t>
      </w:r>
      <w:proofErr w:type="spellEnd"/>
      <w:r w:rsidRPr="00A80326">
        <w:rPr>
          <w:rFonts w:ascii="Times New Roman" w:hAnsi="Times New Roman" w:cs="Times New Roman"/>
          <w:sz w:val="24"/>
          <w:szCs w:val="24"/>
        </w:rPr>
        <w:t xml:space="preserve"> model </w:t>
      </w:r>
      <w:proofErr w:type="spellStart"/>
      <w:r w:rsidRPr="00A80326">
        <w:rPr>
          <w:rFonts w:ascii="Times New Roman" w:hAnsi="Times New Roman" w:cs="Times New Roman"/>
          <w:sz w:val="24"/>
          <w:szCs w:val="24"/>
        </w:rPr>
        <w:t>regresi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dalam</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penelitian</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ini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tidak</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mengalami</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permasalah</w:t>
      </w:r>
      <w:proofErr w:type="spellEnd"/>
      <w:r w:rsidRPr="00A80326">
        <w:rPr>
          <w:rFonts w:ascii="Times New Roman" w:hAnsi="Times New Roman" w:cs="Times New Roman"/>
          <w:sz w:val="24"/>
          <w:szCs w:val="24"/>
        </w:rPr>
        <w:t xml:space="preserve"> </w:t>
      </w:r>
      <w:proofErr w:type="spellStart"/>
      <w:r w:rsidRPr="00A80326">
        <w:rPr>
          <w:rFonts w:ascii="Times New Roman" w:hAnsi="Times New Roman" w:cs="Times New Roman"/>
          <w:sz w:val="24"/>
          <w:szCs w:val="24"/>
        </w:rPr>
        <w:t>heteroskedastisitas</w:t>
      </w:r>
      <w:proofErr w:type="spellEnd"/>
      <w:r w:rsidRPr="00A80326">
        <w:rPr>
          <w:rFonts w:ascii="Times New Roman" w:hAnsi="Times New Roman" w:cs="Times New Roman"/>
          <w:sz w:val="24"/>
          <w:szCs w:val="24"/>
        </w:rPr>
        <w:t>.</w:t>
      </w:r>
    </w:p>
    <w:p w14:paraId="74527AE6" w14:textId="44C59094" w:rsidR="00A80326" w:rsidRDefault="00A80326" w:rsidP="00A80326">
      <w:pPr>
        <w:pStyle w:val="SUBBAB3"/>
        <w:tabs>
          <w:tab w:val="left" w:pos="851"/>
        </w:tabs>
        <w:ind w:left="709" w:hanging="425"/>
      </w:pPr>
      <w:bookmarkStart w:id="98" w:name="_Toc200484736"/>
      <w:r>
        <w:t xml:space="preserve">Model </w:t>
      </w:r>
      <w:proofErr w:type="spellStart"/>
      <w:r>
        <w:t>Persamaan</w:t>
      </w:r>
      <w:proofErr w:type="spellEnd"/>
      <w:r>
        <w:t xml:space="preserve"> </w:t>
      </w:r>
      <w:proofErr w:type="spellStart"/>
      <w:r>
        <w:t>Regresi</w:t>
      </w:r>
      <w:bookmarkEnd w:id="98"/>
      <w:proofErr w:type="spellEnd"/>
    </w:p>
    <w:p w14:paraId="7BCBC4FE" w14:textId="77777777" w:rsidR="00CD488C" w:rsidRPr="007B6A38" w:rsidRDefault="003C7CAD" w:rsidP="007B6A38">
      <w:pPr>
        <w:spacing w:after="0" w:line="480" w:lineRule="auto"/>
        <w:ind w:left="426" w:firstLine="425"/>
        <w:jc w:val="both"/>
        <w:rPr>
          <w:rFonts w:ascii="Times New Roman" w:hAnsi="Times New Roman" w:cs="Times New Roman"/>
          <w:b/>
          <w:sz w:val="24"/>
          <w:szCs w:val="24"/>
        </w:rPr>
      </w:pPr>
      <w:proofErr w:type="spellStart"/>
      <w:r w:rsidRPr="007B6A38">
        <w:rPr>
          <w:rFonts w:ascii="Times New Roman" w:hAnsi="Times New Roman" w:cs="Times New Roman"/>
          <w:sz w:val="24"/>
          <w:szCs w:val="24"/>
        </w:rPr>
        <w:t>Persamaan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berikut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merupakan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hasil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estimasi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menggunakan</w:t>
      </w:r>
      <w:proofErr w:type="spellEnd"/>
      <w:r w:rsidRPr="007B6A38">
        <w:rPr>
          <w:rFonts w:ascii="Times New Roman" w:hAnsi="Times New Roman" w:cs="Times New Roman"/>
          <w:sz w:val="24"/>
          <w:szCs w:val="24"/>
        </w:rPr>
        <w:t xml:space="preserve"> </w:t>
      </w:r>
      <w:r w:rsidRPr="007B6A38">
        <w:rPr>
          <w:rFonts w:ascii="Times New Roman" w:hAnsi="Times New Roman" w:cs="Times New Roman"/>
          <w:i/>
          <w:sz w:val="24"/>
          <w:szCs w:val="24"/>
        </w:rPr>
        <w:t xml:space="preserve">Random Effect Model </w:t>
      </w:r>
      <w:r w:rsidRPr="007B6A38">
        <w:rPr>
          <w:rFonts w:ascii="Times New Roman" w:hAnsi="Times New Roman" w:cs="Times New Roman"/>
          <w:sz w:val="24"/>
          <w:szCs w:val="24"/>
        </w:rPr>
        <w:t xml:space="preserve">yang </w:t>
      </w:r>
      <w:proofErr w:type="spellStart"/>
      <w:r w:rsidRPr="007B6A38">
        <w:rPr>
          <w:rFonts w:ascii="Times New Roman" w:hAnsi="Times New Roman" w:cs="Times New Roman"/>
          <w:sz w:val="24"/>
          <w:szCs w:val="24"/>
        </w:rPr>
        <w:t>telah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dianalisis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dengan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bantuan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perangkat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lunak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statistik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Eviews</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versi</w:t>
      </w:r>
      <w:proofErr w:type="spellEnd"/>
      <w:r w:rsidRPr="007B6A38">
        <w:rPr>
          <w:rFonts w:ascii="Times New Roman" w:hAnsi="Times New Roman" w:cs="Times New Roman"/>
          <w:sz w:val="24"/>
          <w:szCs w:val="24"/>
        </w:rPr>
        <w:t xml:space="preserve"> 13. Adapun output </w:t>
      </w:r>
      <w:proofErr w:type="spellStart"/>
      <w:r w:rsidRPr="007B6A38">
        <w:rPr>
          <w:rFonts w:ascii="Times New Roman" w:hAnsi="Times New Roman" w:cs="Times New Roman"/>
          <w:sz w:val="24"/>
          <w:szCs w:val="24"/>
        </w:rPr>
        <w:t>dari</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terbaik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ditampilkan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sebagai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berikut</w:t>
      </w:r>
      <w:proofErr w:type="spellEnd"/>
      <w:r w:rsidRPr="007B6A38">
        <w:rPr>
          <w:rFonts w:ascii="Times New Roman" w:hAnsi="Times New Roman" w:cs="Times New Roman"/>
          <w:sz w:val="24"/>
          <w:szCs w:val="24"/>
        </w:rPr>
        <w:t>.</w:t>
      </w:r>
    </w:p>
    <w:p w14:paraId="53513ABC" w14:textId="43AC2342" w:rsidR="00CD488C" w:rsidRPr="00DE3561" w:rsidRDefault="00DE3561" w:rsidP="00DE3561">
      <w:pPr>
        <w:pStyle w:val="Caption"/>
        <w:spacing w:after="0"/>
        <w:ind w:left="284"/>
        <w:jc w:val="both"/>
        <w:rPr>
          <w:rFonts w:ascii="Times New Roman" w:hAnsi="Times New Roman" w:cs="Times New Roman"/>
          <w:b/>
          <w:bCs/>
          <w:i w:val="0"/>
          <w:iCs w:val="0"/>
          <w:color w:val="auto"/>
          <w:sz w:val="32"/>
          <w:szCs w:val="32"/>
        </w:rPr>
      </w:pPr>
      <w:bookmarkStart w:id="99" w:name="_Toc200476544"/>
      <w:r w:rsidRPr="00DE3561">
        <w:rPr>
          <w:rFonts w:ascii="Times New Roman" w:hAnsi="Times New Roman" w:cs="Times New Roman"/>
          <w:b/>
          <w:bCs/>
          <w:i w:val="0"/>
          <w:iCs w:val="0"/>
          <w:color w:val="auto"/>
          <w:sz w:val="24"/>
          <w:szCs w:val="24"/>
        </w:rPr>
        <w:t xml:space="preserve">Tabel 4. </w:t>
      </w:r>
      <w:r w:rsidRPr="00DE3561">
        <w:rPr>
          <w:rFonts w:ascii="Times New Roman" w:hAnsi="Times New Roman" w:cs="Times New Roman"/>
          <w:b/>
          <w:bCs/>
          <w:i w:val="0"/>
          <w:iCs w:val="0"/>
          <w:color w:val="auto"/>
          <w:sz w:val="24"/>
          <w:szCs w:val="24"/>
        </w:rPr>
        <w:fldChar w:fldCharType="begin"/>
      </w:r>
      <w:r w:rsidRPr="00DE3561">
        <w:rPr>
          <w:rFonts w:ascii="Times New Roman" w:hAnsi="Times New Roman" w:cs="Times New Roman"/>
          <w:b/>
          <w:bCs/>
          <w:i w:val="0"/>
          <w:iCs w:val="0"/>
          <w:color w:val="auto"/>
          <w:sz w:val="24"/>
          <w:szCs w:val="24"/>
        </w:rPr>
        <w:instrText xml:space="preserve"> SEQ Tabel_4. \* ARABIC </w:instrText>
      </w:r>
      <w:r w:rsidRPr="00DE3561">
        <w:rPr>
          <w:rFonts w:ascii="Times New Roman" w:hAnsi="Times New Roman" w:cs="Times New Roman"/>
          <w:b/>
          <w:bCs/>
          <w:i w:val="0"/>
          <w:iCs w:val="0"/>
          <w:color w:val="auto"/>
          <w:sz w:val="24"/>
          <w:szCs w:val="24"/>
        </w:rPr>
        <w:fldChar w:fldCharType="separate"/>
      </w:r>
      <w:r w:rsidR="00017997">
        <w:rPr>
          <w:rFonts w:ascii="Times New Roman" w:hAnsi="Times New Roman" w:cs="Times New Roman"/>
          <w:b/>
          <w:bCs/>
          <w:i w:val="0"/>
          <w:iCs w:val="0"/>
          <w:noProof/>
          <w:color w:val="auto"/>
          <w:sz w:val="24"/>
          <w:szCs w:val="24"/>
        </w:rPr>
        <w:t>4</w:t>
      </w:r>
      <w:r w:rsidRPr="00DE3561">
        <w:rPr>
          <w:rFonts w:ascii="Times New Roman" w:hAnsi="Times New Roman" w:cs="Times New Roman"/>
          <w:b/>
          <w:bCs/>
          <w:i w:val="0"/>
          <w:iCs w:val="0"/>
          <w:color w:val="auto"/>
          <w:sz w:val="24"/>
          <w:szCs w:val="24"/>
        </w:rPr>
        <w:fldChar w:fldCharType="end"/>
      </w:r>
      <w:r w:rsidRPr="00DE3561">
        <w:rPr>
          <w:rFonts w:ascii="Times New Roman" w:hAnsi="Times New Roman" w:cs="Times New Roman"/>
          <w:b/>
          <w:bCs/>
          <w:i w:val="0"/>
          <w:iCs w:val="0"/>
          <w:color w:val="auto"/>
          <w:sz w:val="24"/>
          <w:szCs w:val="24"/>
        </w:rPr>
        <w:t xml:space="preserve"> </w:t>
      </w:r>
      <w:proofErr w:type="spellStart"/>
      <w:r w:rsidRPr="00DE3561">
        <w:rPr>
          <w:rFonts w:ascii="Times New Roman" w:hAnsi="Times New Roman" w:cs="Times New Roman"/>
          <w:b/>
          <w:bCs/>
          <w:i w:val="0"/>
          <w:iCs w:val="0"/>
          <w:color w:val="auto"/>
          <w:sz w:val="24"/>
          <w:szCs w:val="24"/>
        </w:rPr>
        <w:t>Persamaan</w:t>
      </w:r>
      <w:proofErr w:type="spellEnd"/>
      <w:r w:rsidRPr="00DE3561">
        <w:rPr>
          <w:rFonts w:ascii="Times New Roman" w:hAnsi="Times New Roman" w:cs="Times New Roman"/>
          <w:b/>
          <w:bCs/>
          <w:i w:val="0"/>
          <w:iCs w:val="0"/>
          <w:color w:val="auto"/>
          <w:sz w:val="24"/>
          <w:szCs w:val="24"/>
        </w:rPr>
        <w:t xml:space="preserve"> </w:t>
      </w:r>
      <w:proofErr w:type="spellStart"/>
      <w:r w:rsidRPr="00DE3561">
        <w:rPr>
          <w:rFonts w:ascii="Times New Roman" w:hAnsi="Times New Roman" w:cs="Times New Roman"/>
          <w:b/>
          <w:bCs/>
          <w:i w:val="0"/>
          <w:iCs w:val="0"/>
          <w:color w:val="auto"/>
          <w:sz w:val="24"/>
          <w:szCs w:val="24"/>
        </w:rPr>
        <w:t>Regresi</w:t>
      </w:r>
      <w:proofErr w:type="spellEnd"/>
      <w:r w:rsidRPr="00DE3561">
        <w:rPr>
          <w:rFonts w:ascii="Times New Roman" w:hAnsi="Times New Roman" w:cs="Times New Roman"/>
          <w:b/>
          <w:bCs/>
          <w:i w:val="0"/>
          <w:iCs w:val="0"/>
          <w:color w:val="auto"/>
          <w:sz w:val="24"/>
          <w:szCs w:val="24"/>
        </w:rPr>
        <w:t xml:space="preserve"> Random Effect Model</w:t>
      </w:r>
      <w:bookmarkEnd w:id="99"/>
    </w:p>
    <w:tbl>
      <w:tblPr>
        <w:tblW w:w="7666" w:type="dxa"/>
        <w:tblInd w:w="392" w:type="dxa"/>
        <w:tblLook w:val="04A0" w:firstRow="1" w:lastRow="0" w:firstColumn="1" w:lastColumn="0" w:noHBand="0" w:noVBand="1"/>
      </w:tblPr>
      <w:tblGrid>
        <w:gridCol w:w="1406"/>
        <w:gridCol w:w="1380"/>
        <w:gridCol w:w="1440"/>
        <w:gridCol w:w="2040"/>
        <w:gridCol w:w="1400"/>
      </w:tblGrid>
      <w:tr w:rsidR="00CD488C" w14:paraId="69A486FC" w14:textId="77777777">
        <w:trPr>
          <w:trHeight w:val="290"/>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71E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Variable</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39787C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Coefficient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E5691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Std. Error</w:t>
            </w:r>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3A193E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t-Statistic</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7580CF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Prob.</w:t>
            </w:r>
          </w:p>
        </w:tc>
      </w:tr>
      <w:tr w:rsidR="00CD488C" w14:paraId="2544CFF7" w14:textId="77777777">
        <w:trPr>
          <w:trHeight w:val="290"/>
        </w:trPr>
        <w:tc>
          <w:tcPr>
            <w:tcW w:w="1406" w:type="dxa"/>
            <w:tcBorders>
              <w:top w:val="nil"/>
              <w:left w:val="single" w:sz="4" w:space="0" w:color="auto"/>
              <w:bottom w:val="single" w:sz="4" w:space="0" w:color="auto"/>
              <w:right w:val="single" w:sz="4" w:space="0" w:color="auto"/>
            </w:tcBorders>
            <w:shd w:val="clear" w:color="auto" w:fill="auto"/>
            <w:noWrap/>
            <w:vAlign w:val="center"/>
          </w:tcPr>
          <w:p w14:paraId="67DB61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w:t>
            </w:r>
          </w:p>
        </w:tc>
        <w:tc>
          <w:tcPr>
            <w:tcW w:w="1380" w:type="dxa"/>
            <w:tcBorders>
              <w:top w:val="nil"/>
              <w:left w:val="nil"/>
              <w:bottom w:val="single" w:sz="4" w:space="0" w:color="auto"/>
              <w:right w:val="single" w:sz="4" w:space="0" w:color="auto"/>
            </w:tcBorders>
            <w:shd w:val="clear" w:color="auto" w:fill="auto"/>
            <w:noWrap/>
            <w:vAlign w:val="center"/>
          </w:tcPr>
          <w:p w14:paraId="663AC0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-1.232072</w:t>
            </w:r>
          </w:p>
        </w:tc>
        <w:tc>
          <w:tcPr>
            <w:tcW w:w="1440" w:type="dxa"/>
            <w:tcBorders>
              <w:top w:val="nil"/>
              <w:left w:val="nil"/>
              <w:bottom w:val="single" w:sz="4" w:space="0" w:color="auto"/>
              <w:right w:val="single" w:sz="4" w:space="0" w:color="auto"/>
            </w:tcBorders>
            <w:shd w:val="clear" w:color="auto" w:fill="auto"/>
            <w:noWrap/>
            <w:vAlign w:val="center"/>
          </w:tcPr>
          <w:p w14:paraId="76F244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3.066681</w:t>
            </w:r>
          </w:p>
        </w:tc>
        <w:tc>
          <w:tcPr>
            <w:tcW w:w="2040" w:type="dxa"/>
            <w:tcBorders>
              <w:top w:val="nil"/>
              <w:left w:val="nil"/>
              <w:bottom w:val="single" w:sz="4" w:space="0" w:color="auto"/>
              <w:right w:val="single" w:sz="4" w:space="0" w:color="auto"/>
            </w:tcBorders>
            <w:shd w:val="clear" w:color="auto" w:fill="auto"/>
            <w:noWrap/>
            <w:vAlign w:val="center"/>
          </w:tcPr>
          <w:p w14:paraId="4730C8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-0.401761</w:t>
            </w:r>
          </w:p>
        </w:tc>
        <w:tc>
          <w:tcPr>
            <w:tcW w:w="1400" w:type="dxa"/>
            <w:tcBorders>
              <w:top w:val="nil"/>
              <w:left w:val="nil"/>
              <w:bottom w:val="single" w:sz="4" w:space="0" w:color="auto"/>
              <w:right w:val="single" w:sz="4" w:space="0" w:color="auto"/>
            </w:tcBorders>
            <w:shd w:val="clear" w:color="auto" w:fill="auto"/>
            <w:noWrap/>
            <w:vAlign w:val="center"/>
          </w:tcPr>
          <w:p w14:paraId="358AB4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0.6887</w:t>
            </w:r>
          </w:p>
        </w:tc>
      </w:tr>
      <w:tr w:rsidR="00CD488C" w14:paraId="5114E792" w14:textId="77777777">
        <w:trPr>
          <w:trHeight w:val="290"/>
        </w:trPr>
        <w:tc>
          <w:tcPr>
            <w:tcW w:w="1406" w:type="dxa"/>
            <w:tcBorders>
              <w:top w:val="nil"/>
              <w:left w:val="single" w:sz="4" w:space="0" w:color="auto"/>
              <w:bottom w:val="single" w:sz="4" w:space="0" w:color="auto"/>
              <w:right w:val="single" w:sz="4" w:space="0" w:color="auto"/>
            </w:tcBorders>
            <w:shd w:val="clear" w:color="auto" w:fill="auto"/>
            <w:noWrap/>
            <w:vAlign w:val="center"/>
          </w:tcPr>
          <w:p w14:paraId="5BEB02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lastRenderedPageBreak/>
              <w:t>X1</w:t>
            </w:r>
          </w:p>
        </w:tc>
        <w:tc>
          <w:tcPr>
            <w:tcW w:w="1380" w:type="dxa"/>
            <w:tcBorders>
              <w:top w:val="nil"/>
              <w:left w:val="nil"/>
              <w:bottom w:val="single" w:sz="4" w:space="0" w:color="auto"/>
              <w:right w:val="single" w:sz="4" w:space="0" w:color="auto"/>
            </w:tcBorders>
            <w:shd w:val="clear" w:color="auto" w:fill="auto"/>
            <w:noWrap/>
            <w:vAlign w:val="center"/>
          </w:tcPr>
          <w:p w14:paraId="61D0DA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-1.360385</w:t>
            </w:r>
          </w:p>
        </w:tc>
        <w:tc>
          <w:tcPr>
            <w:tcW w:w="1440" w:type="dxa"/>
            <w:tcBorders>
              <w:top w:val="nil"/>
              <w:left w:val="nil"/>
              <w:bottom w:val="single" w:sz="4" w:space="0" w:color="auto"/>
              <w:right w:val="single" w:sz="4" w:space="0" w:color="auto"/>
            </w:tcBorders>
            <w:shd w:val="clear" w:color="auto" w:fill="auto"/>
            <w:noWrap/>
            <w:vAlign w:val="center"/>
          </w:tcPr>
          <w:p w14:paraId="246569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1.079419</w:t>
            </w:r>
          </w:p>
        </w:tc>
        <w:tc>
          <w:tcPr>
            <w:tcW w:w="2040" w:type="dxa"/>
            <w:tcBorders>
              <w:top w:val="nil"/>
              <w:left w:val="nil"/>
              <w:bottom w:val="single" w:sz="4" w:space="0" w:color="auto"/>
              <w:right w:val="single" w:sz="4" w:space="0" w:color="auto"/>
            </w:tcBorders>
            <w:shd w:val="clear" w:color="auto" w:fill="auto"/>
            <w:noWrap/>
            <w:vAlign w:val="center"/>
          </w:tcPr>
          <w:p w14:paraId="619A58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-1.260294</w:t>
            </w:r>
          </w:p>
        </w:tc>
        <w:tc>
          <w:tcPr>
            <w:tcW w:w="1400" w:type="dxa"/>
            <w:tcBorders>
              <w:top w:val="nil"/>
              <w:left w:val="nil"/>
              <w:bottom w:val="single" w:sz="4" w:space="0" w:color="auto"/>
              <w:right w:val="single" w:sz="4" w:space="0" w:color="auto"/>
            </w:tcBorders>
            <w:shd w:val="clear" w:color="auto" w:fill="auto"/>
            <w:noWrap/>
            <w:vAlign w:val="center"/>
          </w:tcPr>
          <w:p w14:paraId="794B19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0.2106</w:t>
            </w:r>
          </w:p>
        </w:tc>
      </w:tr>
      <w:tr w:rsidR="00CD488C" w14:paraId="422E5971" w14:textId="77777777">
        <w:trPr>
          <w:trHeight w:val="290"/>
        </w:trPr>
        <w:tc>
          <w:tcPr>
            <w:tcW w:w="1406" w:type="dxa"/>
            <w:tcBorders>
              <w:top w:val="nil"/>
              <w:left w:val="single" w:sz="4" w:space="0" w:color="auto"/>
              <w:bottom w:val="single" w:sz="4" w:space="0" w:color="auto"/>
              <w:right w:val="single" w:sz="4" w:space="0" w:color="auto"/>
            </w:tcBorders>
            <w:shd w:val="clear" w:color="auto" w:fill="auto"/>
            <w:noWrap/>
            <w:vAlign w:val="center"/>
          </w:tcPr>
          <w:p w14:paraId="2A04A9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X2</w:t>
            </w:r>
          </w:p>
        </w:tc>
        <w:tc>
          <w:tcPr>
            <w:tcW w:w="1380" w:type="dxa"/>
            <w:tcBorders>
              <w:top w:val="nil"/>
              <w:left w:val="nil"/>
              <w:bottom w:val="single" w:sz="4" w:space="0" w:color="auto"/>
              <w:right w:val="single" w:sz="4" w:space="0" w:color="auto"/>
            </w:tcBorders>
            <w:shd w:val="clear" w:color="auto" w:fill="auto"/>
            <w:noWrap/>
            <w:vAlign w:val="center"/>
          </w:tcPr>
          <w:p w14:paraId="0FF1F3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0.37458</w:t>
            </w:r>
          </w:p>
        </w:tc>
        <w:tc>
          <w:tcPr>
            <w:tcW w:w="1440" w:type="dxa"/>
            <w:tcBorders>
              <w:top w:val="nil"/>
              <w:left w:val="nil"/>
              <w:bottom w:val="single" w:sz="4" w:space="0" w:color="auto"/>
              <w:right w:val="single" w:sz="4" w:space="0" w:color="auto"/>
            </w:tcBorders>
            <w:shd w:val="clear" w:color="auto" w:fill="auto"/>
            <w:noWrap/>
            <w:vAlign w:val="center"/>
          </w:tcPr>
          <w:p w14:paraId="501E69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0.125432</w:t>
            </w:r>
          </w:p>
        </w:tc>
        <w:tc>
          <w:tcPr>
            <w:tcW w:w="2040" w:type="dxa"/>
            <w:tcBorders>
              <w:top w:val="nil"/>
              <w:left w:val="nil"/>
              <w:bottom w:val="single" w:sz="4" w:space="0" w:color="auto"/>
              <w:right w:val="single" w:sz="4" w:space="0" w:color="auto"/>
            </w:tcBorders>
            <w:shd w:val="clear" w:color="auto" w:fill="auto"/>
            <w:noWrap/>
            <w:vAlign w:val="center"/>
          </w:tcPr>
          <w:p w14:paraId="39CF8B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2.98633</w:t>
            </w:r>
          </w:p>
        </w:tc>
        <w:tc>
          <w:tcPr>
            <w:tcW w:w="1400" w:type="dxa"/>
            <w:tcBorders>
              <w:top w:val="nil"/>
              <w:left w:val="nil"/>
              <w:bottom w:val="single" w:sz="4" w:space="0" w:color="auto"/>
              <w:right w:val="single" w:sz="4" w:space="0" w:color="auto"/>
            </w:tcBorders>
            <w:shd w:val="clear" w:color="auto" w:fill="auto"/>
            <w:noWrap/>
            <w:vAlign w:val="center"/>
          </w:tcPr>
          <w:p w14:paraId="6A2901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0.0036</w:t>
            </w:r>
          </w:p>
        </w:tc>
      </w:tr>
      <w:tr w:rsidR="00CD488C" w14:paraId="67D25E42" w14:textId="77777777">
        <w:trPr>
          <w:trHeight w:val="290"/>
        </w:trPr>
        <w:tc>
          <w:tcPr>
            <w:tcW w:w="1406" w:type="dxa"/>
            <w:tcBorders>
              <w:top w:val="nil"/>
              <w:left w:val="single" w:sz="4" w:space="0" w:color="auto"/>
              <w:bottom w:val="single" w:sz="4" w:space="0" w:color="auto"/>
              <w:right w:val="single" w:sz="4" w:space="0" w:color="auto"/>
            </w:tcBorders>
            <w:shd w:val="clear" w:color="auto" w:fill="auto"/>
            <w:noWrap/>
            <w:vAlign w:val="center"/>
          </w:tcPr>
          <w:p w14:paraId="072A13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X3</w:t>
            </w:r>
          </w:p>
        </w:tc>
        <w:tc>
          <w:tcPr>
            <w:tcW w:w="1380" w:type="dxa"/>
            <w:tcBorders>
              <w:top w:val="nil"/>
              <w:left w:val="nil"/>
              <w:bottom w:val="single" w:sz="4" w:space="0" w:color="auto"/>
              <w:right w:val="single" w:sz="4" w:space="0" w:color="auto"/>
            </w:tcBorders>
            <w:shd w:val="clear" w:color="auto" w:fill="auto"/>
            <w:noWrap/>
            <w:vAlign w:val="center"/>
          </w:tcPr>
          <w:p w14:paraId="743157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0.648421</w:t>
            </w:r>
          </w:p>
        </w:tc>
        <w:tc>
          <w:tcPr>
            <w:tcW w:w="1440" w:type="dxa"/>
            <w:tcBorders>
              <w:top w:val="nil"/>
              <w:left w:val="nil"/>
              <w:bottom w:val="single" w:sz="4" w:space="0" w:color="auto"/>
              <w:right w:val="single" w:sz="4" w:space="0" w:color="auto"/>
            </w:tcBorders>
            <w:shd w:val="clear" w:color="auto" w:fill="auto"/>
            <w:noWrap/>
            <w:vAlign w:val="center"/>
          </w:tcPr>
          <w:p w14:paraId="24049C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0.125492</w:t>
            </w:r>
          </w:p>
        </w:tc>
        <w:tc>
          <w:tcPr>
            <w:tcW w:w="2040" w:type="dxa"/>
            <w:tcBorders>
              <w:top w:val="nil"/>
              <w:left w:val="nil"/>
              <w:bottom w:val="single" w:sz="4" w:space="0" w:color="auto"/>
              <w:right w:val="single" w:sz="4" w:space="0" w:color="auto"/>
            </w:tcBorders>
            <w:shd w:val="clear" w:color="auto" w:fill="auto"/>
            <w:noWrap/>
            <w:vAlign w:val="center"/>
          </w:tcPr>
          <w:p w14:paraId="5FF174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5.167032</w:t>
            </w:r>
          </w:p>
        </w:tc>
        <w:tc>
          <w:tcPr>
            <w:tcW w:w="1400" w:type="dxa"/>
            <w:tcBorders>
              <w:top w:val="nil"/>
              <w:left w:val="nil"/>
              <w:bottom w:val="single" w:sz="4" w:space="0" w:color="auto"/>
              <w:right w:val="single" w:sz="4" w:space="0" w:color="auto"/>
            </w:tcBorders>
            <w:shd w:val="clear" w:color="auto" w:fill="auto"/>
            <w:noWrap/>
            <w:vAlign w:val="center"/>
          </w:tcPr>
          <w:p w14:paraId="4D08DB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E63A1A7" w14:textId="77777777">
        <w:trPr>
          <w:trHeight w:val="290"/>
        </w:trPr>
        <w:tc>
          <w:tcPr>
            <w:tcW w:w="42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76ED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Effects Specification</w:t>
            </w:r>
          </w:p>
        </w:tc>
        <w:tc>
          <w:tcPr>
            <w:tcW w:w="2040" w:type="dxa"/>
            <w:tcBorders>
              <w:top w:val="nil"/>
              <w:left w:val="nil"/>
              <w:bottom w:val="single" w:sz="4" w:space="0" w:color="auto"/>
              <w:right w:val="single" w:sz="4" w:space="0" w:color="auto"/>
            </w:tcBorders>
            <w:shd w:val="clear" w:color="auto" w:fill="auto"/>
            <w:noWrap/>
            <w:vAlign w:val="center"/>
          </w:tcPr>
          <w:p w14:paraId="498CE9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S.D.</w:t>
            </w:r>
          </w:p>
        </w:tc>
        <w:tc>
          <w:tcPr>
            <w:tcW w:w="1400" w:type="dxa"/>
            <w:tcBorders>
              <w:top w:val="nil"/>
              <w:left w:val="nil"/>
              <w:bottom w:val="single" w:sz="4" w:space="0" w:color="auto"/>
              <w:right w:val="single" w:sz="4" w:space="0" w:color="auto"/>
            </w:tcBorders>
            <w:shd w:val="clear" w:color="auto" w:fill="auto"/>
            <w:noWrap/>
            <w:vAlign w:val="center"/>
          </w:tcPr>
          <w:p w14:paraId="3DE2BC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Rho</w:t>
            </w:r>
          </w:p>
        </w:tc>
      </w:tr>
      <w:tr w:rsidR="00CD488C" w14:paraId="70A33352" w14:textId="77777777">
        <w:trPr>
          <w:trHeight w:val="290"/>
        </w:trPr>
        <w:tc>
          <w:tcPr>
            <w:tcW w:w="42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3D476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Cross-section random</w:t>
            </w:r>
          </w:p>
        </w:tc>
        <w:tc>
          <w:tcPr>
            <w:tcW w:w="2040" w:type="dxa"/>
            <w:tcBorders>
              <w:top w:val="nil"/>
              <w:left w:val="nil"/>
              <w:bottom w:val="single" w:sz="4" w:space="0" w:color="auto"/>
              <w:right w:val="single" w:sz="4" w:space="0" w:color="auto"/>
            </w:tcBorders>
            <w:shd w:val="clear" w:color="auto" w:fill="auto"/>
            <w:noWrap/>
            <w:vAlign w:val="center"/>
          </w:tcPr>
          <w:p w14:paraId="3CE91C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0.994331</w:t>
            </w:r>
          </w:p>
        </w:tc>
        <w:tc>
          <w:tcPr>
            <w:tcW w:w="1400" w:type="dxa"/>
            <w:tcBorders>
              <w:top w:val="nil"/>
              <w:left w:val="nil"/>
              <w:bottom w:val="single" w:sz="4" w:space="0" w:color="auto"/>
              <w:right w:val="single" w:sz="4" w:space="0" w:color="auto"/>
            </w:tcBorders>
            <w:shd w:val="clear" w:color="auto" w:fill="auto"/>
            <w:noWrap/>
            <w:vAlign w:val="center"/>
          </w:tcPr>
          <w:p w14:paraId="55E5EC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0.6441</w:t>
            </w:r>
          </w:p>
        </w:tc>
      </w:tr>
      <w:tr w:rsidR="00CD488C" w14:paraId="1DC3B2C2" w14:textId="77777777">
        <w:trPr>
          <w:trHeight w:val="290"/>
        </w:trPr>
        <w:tc>
          <w:tcPr>
            <w:tcW w:w="42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F4C5F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Idiosyncratic random</w:t>
            </w:r>
          </w:p>
        </w:tc>
        <w:tc>
          <w:tcPr>
            <w:tcW w:w="2040" w:type="dxa"/>
            <w:tcBorders>
              <w:top w:val="nil"/>
              <w:left w:val="nil"/>
              <w:bottom w:val="single" w:sz="4" w:space="0" w:color="auto"/>
              <w:right w:val="single" w:sz="4" w:space="0" w:color="auto"/>
            </w:tcBorders>
            <w:shd w:val="clear" w:color="auto" w:fill="auto"/>
            <w:noWrap/>
            <w:vAlign w:val="center"/>
          </w:tcPr>
          <w:p w14:paraId="2C5BE4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0.739071</w:t>
            </w:r>
          </w:p>
        </w:tc>
        <w:tc>
          <w:tcPr>
            <w:tcW w:w="1400" w:type="dxa"/>
            <w:tcBorders>
              <w:top w:val="nil"/>
              <w:left w:val="nil"/>
              <w:bottom w:val="single" w:sz="4" w:space="0" w:color="auto"/>
              <w:right w:val="single" w:sz="4" w:space="0" w:color="auto"/>
            </w:tcBorders>
            <w:shd w:val="clear" w:color="auto" w:fill="auto"/>
            <w:noWrap/>
            <w:vAlign w:val="center"/>
          </w:tcPr>
          <w:p w14:paraId="5C6B5C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0.3559</w:t>
            </w:r>
          </w:p>
        </w:tc>
      </w:tr>
      <w:tr w:rsidR="00CD488C" w14:paraId="54678CE8" w14:textId="77777777">
        <w:trPr>
          <w:trHeight w:val="290"/>
        </w:trPr>
        <w:tc>
          <w:tcPr>
            <w:tcW w:w="76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AD74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Weighted Statisics</w:t>
            </w:r>
          </w:p>
        </w:tc>
      </w:tr>
      <w:tr w:rsidR="00CD488C" w14:paraId="2762D87C" w14:textId="77777777">
        <w:trPr>
          <w:trHeight w:val="290"/>
        </w:trPr>
        <w:tc>
          <w:tcPr>
            <w:tcW w:w="2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957A6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R-squared</w:t>
            </w:r>
          </w:p>
        </w:tc>
        <w:tc>
          <w:tcPr>
            <w:tcW w:w="1440" w:type="dxa"/>
            <w:tcBorders>
              <w:top w:val="nil"/>
              <w:left w:val="nil"/>
              <w:bottom w:val="single" w:sz="4" w:space="0" w:color="auto"/>
              <w:right w:val="single" w:sz="4" w:space="0" w:color="auto"/>
            </w:tcBorders>
            <w:shd w:val="clear" w:color="auto" w:fill="auto"/>
            <w:noWrap/>
            <w:vAlign w:val="bottom"/>
          </w:tcPr>
          <w:p w14:paraId="3886486B" w14:textId="77777777" w:rsidR="00CD488C" w:rsidRDefault="003C7CAD">
            <w:pPr>
              <w:spacing w:after="0" w:line="240" w:lineRule="auto"/>
              <w:jc w:val="right"/>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0.483144</w:t>
            </w:r>
          </w:p>
        </w:tc>
        <w:tc>
          <w:tcPr>
            <w:tcW w:w="2040" w:type="dxa"/>
            <w:tcBorders>
              <w:top w:val="nil"/>
              <w:left w:val="nil"/>
              <w:bottom w:val="single" w:sz="4" w:space="0" w:color="auto"/>
              <w:right w:val="single" w:sz="4" w:space="0" w:color="auto"/>
            </w:tcBorders>
            <w:shd w:val="clear" w:color="auto" w:fill="auto"/>
            <w:noWrap/>
            <w:vAlign w:val="bottom"/>
          </w:tcPr>
          <w:p w14:paraId="1294F9C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Mean dependent var</w:t>
            </w:r>
          </w:p>
        </w:tc>
        <w:tc>
          <w:tcPr>
            <w:tcW w:w="1400" w:type="dxa"/>
            <w:tcBorders>
              <w:top w:val="nil"/>
              <w:left w:val="nil"/>
              <w:bottom w:val="single" w:sz="4" w:space="0" w:color="auto"/>
              <w:right w:val="single" w:sz="4" w:space="0" w:color="auto"/>
            </w:tcBorders>
            <w:shd w:val="clear" w:color="auto" w:fill="auto"/>
            <w:noWrap/>
            <w:vAlign w:val="center"/>
          </w:tcPr>
          <w:p w14:paraId="783F17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10.46203</w:t>
            </w:r>
          </w:p>
        </w:tc>
      </w:tr>
      <w:tr w:rsidR="00CD488C" w14:paraId="22426716" w14:textId="77777777">
        <w:trPr>
          <w:trHeight w:val="290"/>
        </w:trPr>
        <w:tc>
          <w:tcPr>
            <w:tcW w:w="2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17D36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Adjusted R-squared</w:t>
            </w:r>
          </w:p>
        </w:tc>
        <w:tc>
          <w:tcPr>
            <w:tcW w:w="1440" w:type="dxa"/>
            <w:tcBorders>
              <w:top w:val="nil"/>
              <w:left w:val="nil"/>
              <w:bottom w:val="single" w:sz="4" w:space="0" w:color="auto"/>
              <w:right w:val="single" w:sz="4" w:space="0" w:color="auto"/>
            </w:tcBorders>
            <w:shd w:val="clear" w:color="auto" w:fill="auto"/>
            <w:noWrap/>
            <w:vAlign w:val="bottom"/>
          </w:tcPr>
          <w:p w14:paraId="2B1605C3" w14:textId="77777777" w:rsidR="00CD488C" w:rsidRDefault="003C7CAD">
            <w:pPr>
              <w:spacing w:after="0" w:line="240" w:lineRule="auto"/>
              <w:jc w:val="right"/>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0.467322</w:t>
            </w:r>
          </w:p>
        </w:tc>
        <w:tc>
          <w:tcPr>
            <w:tcW w:w="2040" w:type="dxa"/>
            <w:tcBorders>
              <w:top w:val="nil"/>
              <w:left w:val="nil"/>
              <w:bottom w:val="single" w:sz="4" w:space="0" w:color="auto"/>
              <w:right w:val="single" w:sz="4" w:space="0" w:color="auto"/>
            </w:tcBorders>
            <w:shd w:val="clear" w:color="auto" w:fill="auto"/>
            <w:noWrap/>
            <w:vAlign w:val="bottom"/>
          </w:tcPr>
          <w:p w14:paraId="06E7E08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S.D. dependent var</w:t>
            </w:r>
          </w:p>
        </w:tc>
        <w:tc>
          <w:tcPr>
            <w:tcW w:w="1400" w:type="dxa"/>
            <w:tcBorders>
              <w:top w:val="nil"/>
              <w:left w:val="nil"/>
              <w:bottom w:val="single" w:sz="4" w:space="0" w:color="auto"/>
              <w:right w:val="single" w:sz="4" w:space="0" w:color="auto"/>
            </w:tcBorders>
            <w:shd w:val="clear" w:color="auto" w:fill="auto"/>
            <w:noWrap/>
            <w:vAlign w:val="center"/>
          </w:tcPr>
          <w:p w14:paraId="089DA1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1.033635</w:t>
            </w:r>
          </w:p>
        </w:tc>
      </w:tr>
      <w:tr w:rsidR="00CD488C" w14:paraId="5EA62DE8" w14:textId="77777777">
        <w:trPr>
          <w:trHeight w:val="290"/>
        </w:trPr>
        <w:tc>
          <w:tcPr>
            <w:tcW w:w="2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79757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S.E. of regression</w:t>
            </w:r>
          </w:p>
        </w:tc>
        <w:tc>
          <w:tcPr>
            <w:tcW w:w="1440" w:type="dxa"/>
            <w:tcBorders>
              <w:top w:val="nil"/>
              <w:left w:val="nil"/>
              <w:bottom w:val="single" w:sz="4" w:space="0" w:color="auto"/>
              <w:right w:val="single" w:sz="4" w:space="0" w:color="auto"/>
            </w:tcBorders>
            <w:shd w:val="clear" w:color="auto" w:fill="auto"/>
            <w:noWrap/>
            <w:vAlign w:val="bottom"/>
          </w:tcPr>
          <w:p w14:paraId="169CDC42" w14:textId="77777777" w:rsidR="00CD488C" w:rsidRDefault="003C7CAD">
            <w:pPr>
              <w:spacing w:after="0" w:line="240" w:lineRule="auto"/>
              <w:jc w:val="right"/>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0.754397</w:t>
            </w:r>
          </w:p>
        </w:tc>
        <w:tc>
          <w:tcPr>
            <w:tcW w:w="2040" w:type="dxa"/>
            <w:tcBorders>
              <w:top w:val="nil"/>
              <w:left w:val="nil"/>
              <w:bottom w:val="single" w:sz="4" w:space="0" w:color="auto"/>
              <w:right w:val="single" w:sz="4" w:space="0" w:color="auto"/>
            </w:tcBorders>
            <w:shd w:val="clear" w:color="auto" w:fill="auto"/>
            <w:noWrap/>
            <w:vAlign w:val="bottom"/>
          </w:tcPr>
          <w:p w14:paraId="1ABA8B0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Sum squared resid</w:t>
            </w:r>
          </w:p>
        </w:tc>
        <w:tc>
          <w:tcPr>
            <w:tcW w:w="1400" w:type="dxa"/>
            <w:tcBorders>
              <w:top w:val="nil"/>
              <w:left w:val="nil"/>
              <w:bottom w:val="single" w:sz="4" w:space="0" w:color="auto"/>
              <w:right w:val="single" w:sz="4" w:space="0" w:color="auto"/>
            </w:tcBorders>
            <w:shd w:val="clear" w:color="auto" w:fill="auto"/>
            <w:noWrap/>
            <w:vAlign w:val="center"/>
          </w:tcPr>
          <w:p w14:paraId="01741D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55.77323</w:t>
            </w:r>
          </w:p>
        </w:tc>
      </w:tr>
      <w:tr w:rsidR="00CD488C" w14:paraId="7D98EA40" w14:textId="77777777">
        <w:trPr>
          <w:trHeight w:val="290"/>
        </w:trPr>
        <w:tc>
          <w:tcPr>
            <w:tcW w:w="2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3C115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F-statistic</w:t>
            </w:r>
          </w:p>
        </w:tc>
        <w:tc>
          <w:tcPr>
            <w:tcW w:w="1440" w:type="dxa"/>
            <w:tcBorders>
              <w:top w:val="nil"/>
              <w:left w:val="nil"/>
              <w:bottom w:val="single" w:sz="4" w:space="0" w:color="auto"/>
              <w:right w:val="single" w:sz="4" w:space="0" w:color="auto"/>
            </w:tcBorders>
            <w:shd w:val="clear" w:color="auto" w:fill="auto"/>
            <w:noWrap/>
            <w:vAlign w:val="bottom"/>
          </w:tcPr>
          <w:p w14:paraId="23725023" w14:textId="77777777" w:rsidR="00CD488C" w:rsidRDefault="003C7CAD">
            <w:pPr>
              <w:spacing w:after="0" w:line="240" w:lineRule="auto"/>
              <w:jc w:val="right"/>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30.3595</w:t>
            </w:r>
          </w:p>
        </w:tc>
        <w:tc>
          <w:tcPr>
            <w:tcW w:w="2040" w:type="dxa"/>
            <w:tcBorders>
              <w:top w:val="nil"/>
              <w:left w:val="nil"/>
              <w:bottom w:val="single" w:sz="4" w:space="0" w:color="auto"/>
              <w:right w:val="single" w:sz="4" w:space="0" w:color="auto"/>
            </w:tcBorders>
            <w:shd w:val="clear" w:color="auto" w:fill="auto"/>
            <w:noWrap/>
            <w:vAlign w:val="bottom"/>
          </w:tcPr>
          <w:p w14:paraId="7379092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Durbin-Watson stat</w:t>
            </w:r>
          </w:p>
        </w:tc>
        <w:tc>
          <w:tcPr>
            <w:tcW w:w="1400" w:type="dxa"/>
            <w:tcBorders>
              <w:top w:val="nil"/>
              <w:left w:val="nil"/>
              <w:bottom w:val="single" w:sz="4" w:space="0" w:color="auto"/>
              <w:right w:val="single" w:sz="4" w:space="0" w:color="auto"/>
            </w:tcBorders>
            <w:shd w:val="clear" w:color="auto" w:fill="auto"/>
            <w:noWrap/>
            <w:vAlign w:val="center"/>
          </w:tcPr>
          <w:p w14:paraId="056137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1.645188</w:t>
            </w:r>
          </w:p>
        </w:tc>
      </w:tr>
      <w:tr w:rsidR="00CD488C" w14:paraId="1E01997B" w14:textId="77777777">
        <w:trPr>
          <w:trHeight w:val="290"/>
        </w:trPr>
        <w:tc>
          <w:tcPr>
            <w:tcW w:w="2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5F914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Prob(F-statistic)</w:t>
            </w:r>
          </w:p>
        </w:tc>
        <w:tc>
          <w:tcPr>
            <w:tcW w:w="1440" w:type="dxa"/>
            <w:tcBorders>
              <w:top w:val="nil"/>
              <w:left w:val="nil"/>
              <w:bottom w:val="single" w:sz="4" w:space="0" w:color="auto"/>
              <w:right w:val="single" w:sz="4" w:space="0" w:color="auto"/>
            </w:tcBorders>
            <w:shd w:val="clear" w:color="auto" w:fill="auto"/>
            <w:noWrap/>
            <w:vAlign w:val="bottom"/>
          </w:tcPr>
          <w:p w14:paraId="6355770F" w14:textId="77777777" w:rsidR="00CD488C" w:rsidRDefault="003C7CAD">
            <w:pPr>
              <w:spacing w:after="0" w:line="240" w:lineRule="auto"/>
              <w:jc w:val="right"/>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0.00000</w:t>
            </w:r>
          </w:p>
        </w:tc>
        <w:tc>
          <w:tcPr>
            <w:tcW w:w="2040" w:type="dxa"/>
            <w:tcBorders>
              <w:top w:val="nil"/>
              <w:left w:val="nil"/>
              <w:bottom w:val="single" w:sz="4" w:space="0" w:color="auto"/>
              <w:right w:val="single" w:sz="4" w:space="0" w:color="auto"/>
            </w:tcBorders>
            <w:shd w:val="clear" w:color="auto" w:fill="auto"/>
            <w:noWrap/>
            <w:vAlign w:val="bottom"/>
          </w:tcPr>
          <w:p w14:paraId="60C556A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w:t>
            </w:r>
          </w:p>
        </w:tc>
        <w:tc>
          <w:tcPr>
            <w:tcW w:w="1400" w:type="dxa"/>
            <w:tcBorders>
              <w:top w:val="nil"/>
              <w:left w:val="nil"/>
              <w:bottom w:val="single" w:sz="4" w:space="0" w:color="auto"/>
              <w:right w:val="single" w:sz="4" w:space="0" w:color="auto"/>
            </w:tcBorders>
            <w:shd w:val="clear" w:color="auto" w:fill="auto"/>
            <w:noWrap/>
            <w:vAlign w:val="bottom"/>
          </w:tcPr>
          <w:p w14:paraId="0D9B686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w:t>
            </w:r>
          </w:p>
        </w:tc>
      </w:tr>
      <w:tr w:rsidR="00CD488C" w14:paraId="78B2D0EB" w14:textId="77777777">
        <w:trPr>
          <w:trHeight w:val="290"/>
        </w:trPr>
        <w:tc>
          <w:tcPr>
            <w:tcW w:w="76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E69B7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Unweighted Statisics</w:t>
            </w:r>
          </w:p>
        </w:tc>
      </w:tr>
      <w:tr w:rsidR="00CD488C" w14:paraId="598B0651" w14:textId="77777777">
        <w:trPr>
          <w:trHeight w:val="290"/>
        </w:trPr>
        <w:tc>
          <w:tcPr>
            <w:tcW w:w="2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05B28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R-squared</w:t>
            </w:r>
          </w:p>
        </w:tc>
        <w:tc>
          <w:tcPr>
            <w:tcW w:w="1440" w:type="dxa"/>
            <w:tcBorders>
              <w:top w:val="nil"/>
              <w:left w:val="nil"/>
              <w:bottom w:val="single" w:sz="4" w:space="0" w:color="auto"/>
              <w:right w:val="single" w:sz="4" w:space="0" w:color="auto"/>
            </w:tcBorders>
            <w:shd w:val="clear" w:color="auto" w:fill="auto"/>
            <w:noWrap/>
            <w:vAlign w:val="bottom"/>
          </w:tcPr>
          <w:p w14:paraId="189E6891" w14:textId="77777777" w:rsidR="00CD488C" w:rsidRDefault="003C7CAD">
            <w:pPr>
              <w:spacing w:after="0" w:line="240" w:lineRule="auto"/>
              <w:jc w:val="right"/>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0.66549</w:t>
            </w:r>
          </w:p>
        </w:tc>
        <w:tc>
          <w:tcPr>
            <w:tcW w:w="2040" w:type="dxa"/>
            <w:tcBorders>
              <w:top w:val="nil"/>
              <w:left w:val="nil"/>
              <w:bottom w:val="single" w:sz="4" w:space="0" w:color="auto"/>
              <w:right w:val="single" w:sz="4" w:space="0" w:color="auto"/>
            </w:tcBorders>
            <w:shd w:val="clear" w:color="auto" w:fill="auto"/>
            <w:noWrap/>
            <w:vAlign w:val="bottom"/>
          </w:tcPr>
          <w:p w14:paraId="101E4AD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Mean dependent var</w:t>
            </w:r>
          </w:p>
        </w:tc>
        <w:tc>
          <w:tcPr>
            <w:tcW w:w="1400" w:type="dxa"/>
            <w:tcBorders>
              <w:top w:val="nil"/>
              <w:left w:val="nil"/>
              <w:bottom w:val="single" w:sz="4" w:space="0" w:color="auto"/>
              <w:right w:val="single" w:sz="4" w:space="0" w:color="auto"/>
            </w:tcBorders>
            <w:shd w:val="clear" w:color="auto" w:fill="auto"/>
            <w:noWrap/>
            <w:vAlign w:val="center"/>
          </w:tcPr>
          <w:p w14:paraId="7529A4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26.52931</w:t>
            </w:r>
          </w:p>
        </w:tc>
      </w:tr>
      <w:tr w:rsidR="00CD488C" w14:paraId="27D8BE10" w14:textId="77777777">
        <w:trPr>
          <w:trHeight w:val="290"/>
        </w:trPr>
        <w:tc>
          <w:tcPr>
            <w:tcW w:w="2786" w:type="dxa"/>
            <w:gridSpan w:val="2"/>
            <w:tcBorders>
              <w:top w:val="nil"/>
              <w:left w:val="single" w:sz="4" w:space="0" w:color="auto"/>
              <w:bottom w:val="single" w:sz="4" w:space="0" w:color="auto"/>
              <w:right w:val="single" w:sz="4" w:space="0" w:color="auto"/>
            </w:tcBorders>
            <w:shd w:val="clear" w:color="auto" w:fill="auto"/>
            <w:noWrap/>
            <w:vAlign w:val="bottom"/>
          </w:tcPr>
          <w:p w14:paraId="457E3A6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Sum squared resid</w:t>
            </w:r>
          </w:p>
          <w:p w14:paraId="1693474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440" w:type="dxa"/>
            <w:tcBorders>
              <w:top w:val="nil"/>
              <w:left w:val="nil"/>
              <w:bottom w:val="single" w:sz="4" w:space="0" w:color="auto"/>
              <w:right w:val="single" w:sz="4" w:space="0" w:color="auto"/>
            </w:tcBorders>
            <w:shd w:val="clear" w:color="auto" w:fill="auto"/>
            <w:noWrap/>
            <w:vAlign w:val="bottom"/>
          </w:tcPr>
          <w:p w14:paraId="2B21472E" w14:textId="77777777" w:rsidR="00CD488C" w:rsidRDefault="003C7CAD">
            <w:pPr>
              <w:spacing w:after="0" w:line="240" w:lineRule="auto"/>
              <w:jc w:val="right"/>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157.104</w:t>
            </w:r>
          </w:p>
        </w:tc>
        <w:tc>
          <w:tcPr>
            <w:tcW w:w="2040" w:type="dxa"/>
            <w:tcBorders>
              <w:top w:val="nil"/>
              <w:left w:val="nil"/>
              <w:bottom w:val="single" w:sz="4" w:space="0" w:color="auto"/>
              <w:right w:val="single" w:sz="4" w:space="0" w:color="auto"/>
            </w:tcBorders>
            <w:shd w:val="clear" w:color="auto" w:fill="auto"/>
            <w:noWrap/>
            <w:vAlign w:val="bottom"/>
          </w:tcPr>
          <w:p w14:paraId="36B47CE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Durbin-Watson stat</w:t>
            </w:r>
          </w:p>
        </w:tc>
        <w:tc>
          <w:tcPr>
            <w:tcW w:w="1400" w:type="dxa"/>
            <w:tcBorders>
              <w:top w:val="nil"/>
              <w:left w:val="nil"/>
              <w:bottom w:val="single" w:sz="4" w:space="0" w:color="auto"/>
              <w:right w:val="single" w:sz="4" w:space="0" w:color="auto"/>
            </w:tcBorders>
            <w:shd w:val="clear" w:color="auto" w:fill="auto"/>
            <w:noWrap/>
            <w:vAlign w:val="center"/>
          </w:tcPr>
          <w:p w14:paraId="4527ED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0.584025</w:t>
            </w:r>
          </w:p>
        </w:tc>
      </w:tr>
    </w:tbl>
    <w:p w14:paraId="41002116" w14:textId="77777777" w:rsidR="00CD488C" w:rsidRDefault="003C7CAD">
      <w:pPr>
        <w:spacing w:after="0" w:line="480" w:lineRule="auto"/>
        <w:ind w:left="426" w:hanging="142"/>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Eviews</w:t>
      </w:r>
      <w:proofErr w:type="spellEnd"/>
      <w:r>
        <w:rPr>
          <w:rFonts w:ascii="Times New Roman" w:hAnsi="Times New Roman" w:cs="Times New Roman"/>
          <w:i/>
          <w:iCs/>
        </w:rPr>
        <w:t xml:space="preserve"> 13, 2025</w:t>
      </w:r>
    </w:p>
    <w:p w14:paraId="3CFD95E5" w14:textId="77777777" w:rsidR="007B6A38" w:rsidRDefault="003C7CAD" w:rsidP="007B6A38">
      <w:pPr>
        <w:spacing w:after="0" w:line="480" w:lineRule="auto"/>
        <w:ind w:left="426" w:firstLine="283"/>
        <w:jc w:val="both"/>
        <w:rPr>
          <w:rFonts w:ascii="Times New Roman" w:hAnsi="Times New Roman" w:cs="Times New Roman"/>
          <w:sz w:val="24"/>
          <w:szCs w:val="24"/>
        </w:rPr>
      </w:pPr>
      <w:proofErr w:type="spellStart"/>
      <w:r w:rsidRPr="007B6A38">
        <w:rPr>
          <w:rFonts w:ascii="Times New Roman" w:hAnsi="Times New Roman" w:cs="Times New Roman"/>
          <w:sz w:val="24"/>
          <w:szCs w:val="24"/>
        </w:rPr>
        <w:t>Persamaan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data panel yang </w:t>
      </w:r>
      <w:proofErr w:type="spellStart"/>
      <w:r w:rsidRPr="007B6A38">
        <w:rPr>
          <w:rFonts w:ascii="Times New Roman" w:hAnsi="Times New Roman" w:cs="Times New Roman"/>
          <w:sz w:val="24"/>
          <w:szCs w:val="24"/>
        </w:rPr>
        <w:t>diperoleh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dengan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mengacu</w:t>
      </w:r>
      <w:proofErr w:type="spellEnd"/>
      <w:r w:rsidRPr="007B6A38">
        <w:rPr>
          <w:rFonts w:ascii="Times New Roman" w:hAnsi="Times New Roman" w:cs="Times New Roman"/>
          <w:sz w:val="24"/>
          <w:szCs w:val="24"/>
        </w:rPr>
        <w:t xml:space="preserve"> pada </w:t>
      </w:r>
      <w:proofErr w:type="spellStart"/>
      <w:r w:rsidRPr="007B6A38">
        <w:rPr>
          <w:rFonts w:ascii="Times New Roman" w:hAnsi="Times New Roman" w:cs="Times New Roman"/>
          <w:sz w:val="24"/>
          <w:szCs w:val="24"/>
        </w:rPr>
        <w:t>hasil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pengujian</w:t>
      </w:r>
      <w:proofErr w:type="spellEnd"/>
      <w:r w:rsidRPr="007B6A38">
        <w:rPr>
          <w:rFonts w:ascii="Times New Roman" w:hAnsi="Times New Roman" w:cs="Times New Roman"/>
          <w:sz w:val="24"/>
          <w:szCs w:val="24"/>
        </w:rPr>
        <w:t xml:space="preserve"> model </w:t>
      </w:r>
      <w:proofErr w:type="spellStart"/>
      <w:r w:rsidRPr="007B6A38">
        <w:rPr>
          <w:rFonts w:ascii="Times New Roman" w:hAnsi="Times New Roman" w:cs="Times New Roman"/>
          <w:sz w:val="24"/>
          <w:szCs w:val="24"/>
        </w:rPr>
        <w:t>menggunakan</w:t>
      </w:r>
      <w:proofErr w:type="spellEnd"/>
      <w:r w:rsidRPr="007B6A38">
        <w:rPr>
          <w:rFonts w:ascii="Times New Roman" w:hAnsi="Times New Roman" w:cs="Times New Roman"/>
          <w:sz w:val="24"/>
          <w:szCs w:val="24"/>
        </w:rPr>
        <w:t xml:space="preserve"> model </w:t>
      </w:r>
      <w:r w:rsidRPr="007B6A38">
        <w:rPr>
          <w:rFonts w:ascii="Times New Roman" w:hAnsi="Times New Roman" w:cs="Times New Roman"/>
          <w:i/>
          <w:sz w:val="24"/>
          <w:szCs w:val="24"/>
        </w:rPr>
        <w:t>random effect</w:t>
      </w:r>
      <w:r w:rsidRPr="007B6A38">
        <w:rPr>
          <w:rFonts w:ascii="Times New Roman" w:hAnsi="Times New Roman" w:cs="Times New Roman"/>
          <w:sz w:val="24"/>
          <w:szCs w:val="24"/>
        </w:rPr>
        <w:t xml:space="preserve">, yang </w:t>
      </w:r>
      <w:proofErr w:type="spellStart"/>
      <w:r w:rsidRPr="007B6A38">
        <w:rPr>
          <w:rFonts w:ascii="Times New Roman" w:hAnsi="Times New Roman" w:cs="Times New Roman"/>
          <w:sz w:val="24"/>
          <w:szCs w:val="24"/>
        </w:rPr>
        <w:t>ditampilkan</w:t>
      </w:r>
      <w:proofErr w:type="spellEnd"/>
      <w:r w:rsidRPr="007B6A38">
        <w:rPr>
          <w:rFonts w:ascii="Times New Roman" w:hAnsi="Times New Roman" w:cs="Times New Roman"/>
          <w:sz w:val="24"/>
          <w:szCs w:val="24"/>
        </w:rPr>
        <w:t xml:space="preserve"> pada </w:t>
      </w:r>
      <w:proofErr w:type="spellStart"/>
      <w:r w:rsidRPr="007B6A38">
        <w:rPr>
          <w:rFonts w:ascii="Times New Roman" w:hAnsi="Times New Roman" w:cs="Times New Roman"/>
          <w:sz w:val="24"/>
          <w:szCs w:val="24"/>
        </w:rPr>
        <w:t>tabel</w:t>
      </w:r>
      <w:proofErr w:type="spellEnd"/>
      <w:r w:rsidRPr="007B6A38">
        <w:rPr>
          <w:rFonts w:ascii="Times New Roman" w:hAnsi="Times New Roman" w:cs="Times New Roman"/>
          <w:sz w:val="24"/>
          <w:szCs w:val="24"/>
        </w:rPr>
        <w:t xml:space="preserve"> 4.6 </w:t>
      </w:r>
      <w:proofErr w:type="spellStart"/>
      <w:r w:rsidRPr="007B6A38">
        <w:rPr>
          <w:rFonts w:ascii="Times New Roman" w:hAnsi="Times New Roman" w:cs="Times New Roman"/>
          <w:sz w:val="24"/>
          <w:szCs w:val="24"/>
        </w:rPr>
        <w:t>adalah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sebagai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berikut</w:t>
      </w:r>
      <w:proofErr w:type="spellEnd"/>
      <w:r w:rsidRPr="007B6A38">
        <w:rPr>
          <w:rFonts w:ascii="Times New Roman" w:hAnsi="Times New Roman" w:cs="Times New Roman"/>
          <w:sz w:val="24"/>
          <w:szCs w:val="24"/>
        </w:rPr>
        <w:t>.</w:t>
      </w:r>
    </w:p>
    <w:p w14:paraId="1C1B2811" w14:textId="77777777" w:rsidR="007B6A38" w:rsidRDefault="003C7CAD" w:rsidP="007B6A38">
      <w:pPr>
        <w:spacing w:after="0" w:line="480" w:lineRule="auto"/>
        <w:ind w:left="426" w:firstLine="283"/>
        <w:jc w:val="both"/>
        <w:rPr>
          <w:rFonts w:ascii="Times New Roman" w:hAnsi="Times New Roman" w:cs="Times New Roman"/>
          <w:b/>
          <w:sz w:val="28"/>
          <w:szCs w:val="28"/>
        </w:rPr>
      </w:pPr>
      <w:r w:rsidRPr="007B6A38">
        <w:rPr>
          <w:rFonts w:ascii="Times New Roman" w:hAnsi="Times New Roman" w:cs="Times New Roman"/>
          <w:bCs/>
          <w:sz w:val="24"/>
          <w:szCs w:val="24"/>
        </w:rPr>
        <w:t>Y</w:t>
      </w:r>
      <w:r w:rsidRPr="007B6A38">
        <w:rPr>
          <w:rFonts w:ascii="Times New Roman" w:hAnsi="Times New Roman" w:cs="Times New Roman"/>
          <w:bCs/>
          <w:sz w:val="24"/>
          <w:szCs w:val="24"/>
          <w:vertAlign w:val="subscript"/>
        </w:rPr>
        <w:t xml:space="preserve">it </w:t>
      </w:r>
      <w:r w:rsidRPr="007B6A38">
        <w:rPr>
          <w:rFonts w:ascii="Times New Roman" w:hAnsi="Times New Roman" w:cs="Times New Roman"/>
          <w:bCs/>
          <w:sz w:val="24"/>
          <w:szCs w:val="24"/>
        </w:rPr>
        <w:t>= -1.232072 – 1.360384X</w:t>
      </w:r>
      <w:r w:rsidRPr="007B6A38">
        <w:rPr>
          <w:rFonts w:ascii="Times New Roman" w:hAnsi="Times New Roman" w:cs="Times New Roman"/>
          <w:bCs/>
          <w:sz w:val="24"/>
          <w:szCs w:val="24"/>
          <w:vertAlign w:val="subscript"/>
        </w:rPr>
        <w:t>1it</w:t>
      </w:r>
      <w:r w:rsidRPr="007B6A38">
        <w:rPr>
          <w:rFonts w:ascii="Times New Roman" w:hAnsi="Times New Roman" w:cs="Times New Roman"/>
          <w:bCs/>
          <w:sz w:val="24"/>
          <w:szCs w:val="24"/>
        </w:rPr>
        <w:t xml:space="preserve"> + 0.374580X</w:t>
      </w:r>
      <w:r w:rsidRPr="007B6A38">
        <w:rPr>
          <w:rFonts w:ascii="Times New Roman" w:hAnsi="Times New Roman" w:cs="Times New Roman"/>
          <w:bCs/>
          <w:sz w:val="24"/>
          <w:szCs w:val="24"/>
          <w:vertAlign w:val="subscript"/>
        </w:rPr>
        <w:t>2it</w:t>
      </w:r>
      <w:r w:rsidRPr="007B6A38">
        <w:rPr>
          <w:rFonts w:ascii="Times New Roman" w:hAnsi="Times New Roman" w:cs="Times New Roman"/>
          <w:bCs/>
          <w:sz w:val="24"/>
          <w:szCs w:val="24"/>
        </w:rPr>
        <w:t xml:space="preserve"> + 0.648420 X</w:t>
      </w:r>
      <w:r w:rsidRPr="007B6A38">
        <w:rPr>
          <w:rFonts w:ascii="Times New Roman" w:hAnsi="Times New Roman" w:cs="Times New Roman"/>
          <w:bCs/>
          <w:sz w:val="24"/>
          <w:szCs w:val="24"/>
          <w:vertAlign w:val="subscript"/>
        </w:rPr>
        <w:t xml:space="preserve">3it </w:t>
      </w:r>
      <w:r w:rsidRPr="007B6A38">
        <w:rPr>
          <w:rFonts w:ascii="Times New Roman" w:hAnsi="Times New Roman" w:cs="Times New Roman"/>
          <w:bCs/>
          <w:sz w:val="24"/>
          <w:szCs w:val="24"/>
        </w:rPr>
        <w:t xml:space="preserve">+ </w:t>
      </w:r>
      <w:proofErr w:type="spellStart"/>
      <w:r w:rsidRPr="007B6A38">
        <w:rPr>
          <w:rFonts w:ascii="Times New Roman" w:hAnsi="Times New Roman" w:cs="Times New Roman"/>
          <w:bCs/>
          <w:sz w:val="24"/>
          <w:szCs w:val="24"/>
        </w:rPr>
        <w:t>e</w:t>
      </w:r>
      <w:r w:rsidRPr="007B6A38">
        <w:rPr>
          <w:rFonts w:ascii="Times New Roman" w:hAnsi="Times New Roman" w:cs="Times New Roman"/>
          <w:bCs/>
          <w:sz w:val="24"/>
          <w:szCs w:val="24"/>
          <w:vertAlign w:val="subscript"/>
        </w:rPr>
        <w:t>it</w:t>
      </w:r>
      <w:proofErr w:type="spellEnd"/>
      <w:r w:rsidRPr="007B6A38">
        <w:rPr>
          <w:rFonts w:ascii="Times New Roman" w:hAnsi="Times New Roman" w:cs="Times New Roman"/>
          <w:bCs/>
          <w:sz w:val="24"/>
          <w:szCs w:val="24"/>
          <w:vertAlign w:val="subscript"/>
        </w:rPr>
        <w:t xml:space="preserve"> </w:t>
      </w:r>
    </w:p>
    <w:p w14:paraId="44C52CE9" w14:textId="1B335A47" w:rsidR="00CD488C" w:rsidRPr="007B6A38" w:rsidRDefault="003C7CAD" w:rsidP="007B6A38">
      <w:pPr>
        <w:spacing w:after="0" w:line="480" w:lineRule="auto"/>
        <w:ind w:left="426" w:firstLine="283"/>
        <w:jc w:val="both"/>
        <w:rPr>
          <w:rFonts w:ascii="Times New Roman" w:hAnsi="Times New Roman" w:cs="Times New Roman"/>
          <w:b/>
          <w:sz w:val="32"/>
          <w:szCs w:val="32"/>
        </w:rPr>
      </w:pPr>
      <w:proofErr w:type="spellStart"/>
      <w:r w:rsidRPr="007B6A38">
        <w:rPr>
          <w:rFonts w:ascii="Times New Roman" w:hAnsi="Times New Roman" w:cs="Times New Roman"/>
          <w:sz w:val="24"/>
          <w:szCs w:val="24"/>
        </w:rPr>
        <w:t>Berikut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adalah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kesimpulan</w:t>
      </w:r>
      <w:proofErr w:type="spellEnd"/>
      <w:r w:rsidRPr="007B6A38">
        <w:rPr>
          <w:rFonts w:ascii="Times New Roman" w:hAnsi="Times New Roman" w:cs="Times New Roman"/>
          <w:sz w:val="24"/>
          <w:szCs w:val="24"/>
        </w:rPr>
        <w:t xml:space="preserve"> yang </w:t>
      </w:r>
      <w:proofErr w:type="spellStart"/>
      <w:r w:rsidRPr="007B6A38">
        <w:rPr>
          <w:rFonts w:ascii="Times New Roman" w:hAnsi="Times New Roman" w:cs="Times New Roman"/>
          <w:sz w:val="24"/>
          <w:szCs w:val="24"/>
        </w:rPr>
        <w:t>diperoleh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dari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persamaan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panel di </w:t>
      </w:r>
      <w:proofErr w:type="spellStart"/>
      <w:r w:rsidRPr="007B6A38">
        <w:rPr>
          <w:rFonts w:ascii="Times New Roman" w:hAnsi="Times New Roman" w:cs="Times New Roman"/>
          <w:sz w:val="24"/>
          <w:szCs w:val="24"/>
        </w:rPr>
        <w:t>atas</w:t>
      </w:r>
      <w:proofErr w:type="spellEnd"/>
      <w:r w:rsidRPr="007B6A38">
        <w:rPr>
          <w:rFonts w:ascii="Times New Roman" w:hAnsi="Times New Roman" w:cs="Times New Roman"/>
          <w:sz w:val="24"/>
          <w:szCs w:val="24"/>
        </w:rPr>
        <w:t>.</w:t>
      </w:r>
    </w:p>
    <w:p w14:paraId="5B58D0F7" w14:textId="77777777" w:rsidR="00CD488C" w:rsidRPr="007B6A38" w:rsidRDefault="003C7CAD" w:rsidP="007B6A38">
      <w:pPr>
        <w:pStyle w:val="ListParagraph"/>
        <w:numPr>
          <w:ilvl w:val="0"/>
          <w:numId w:val="21"/>
        </w:numPr>
        <w:spacing w:after="0" w:line="480" w:lineRule="auto"/>
        <w:ind w:left="851" w:hanging="425"/>
        <w:jc w:val="both"/>
        <w:rPr>
          <w:rFonts w:ascii="Times New Roman" w:hAnsi="Times New Roman" w:cs="Times New Roman"/>
          <w:b/>
          <w:sz w:val="24"/>
          <w:szCs w:val="24"/>
        </w:rPr>
      </w:pPr>
      <w:r w:rsidRPr="007B6A38">
        <w:rPr>
          <w:rFonts w:ascii="Times New Roman" w:hAnsi="Times New Roman" w:cs="Times New Roman"/>
          <w:sz w:val="24"/>
          <w:szCs w:val="24"/>
        </w:rPr>
        <w:t xml:space="preserve">Nilai </w:t>
      </w:r>
      <w:proofErr w:type="spellStart"/>
      <w:r w:rsidRPr="007B6A38">
        <w:rPr>
          <w:rFonts w:ascii="Times New Roman" w:hAnsi="Times New Roman" w:cs="Times New Roman"/>
          <w:sz w:val="24"/>
          <w:szCs w:val="24"/>
        </w:rPr>
        <w:t>konstanta</w:t>
      </w:r>
      <w:proofErr w:type="spellEnd"/>
      <w:r w:rsidRPr="007B6A38">
        <w:rPr>
          <w:rFonts w:ascii="Times New Roman" w:hAnsi="Times New Roman" w:cs="Times New Roman"/>
          <w:sz w:val="24"/>
          <w:szCs w:val="24"/>
        </w:rPr>
        <w:t xml:space="preserve"> (α) </w:t>
      </w:r>
      <w:proofErr w:type="spellStart"/>
      <w:r w:rsidRPr="007B6A38">
        <w:rPr>
          <w:rFonts w:ascii="Times New Roman" w:hAnsi="Times New Roman" w:cs="Times New Roman"/>
          <w:sz w:val="24"/>
          <w:szCs w:val="24"/>
        </w:rPr>
        <w:t>menunjukkan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angka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negatif</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1,232072. Hal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menunjukkan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bahwa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apabila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seluruh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independen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yaitu</w:t>
      </w:r>
      <w:proofErr w:type="spellEnd"/>
      <w:r w:rsidRPr="007B6A38">
        <w:rPr>
          <w:rFonts w:ascii="Times New Roman" w:hAnsi="Times New Roman" w:cs="Times New Roman"/>
          <w:sz w:val="24"/>
          <w:szCs w:val="24"/>
        </w:rPr>
        <w:t xml:space="preserve"> </w:t>
      </w:r>
      <w:r w:rsidRPr="007B6A38">
        <w:rPr>
          <w:rFonts w:ascii="Times New Roman" w:hAnsi="Times New Roman" w:cs="Times New Roman"/>
          <w:i/>
          <w:sz w:val="24"/>
          <w:szCs w:val="24"/>
        </w:rPr>
        <w:t>green accounting</w:t>
      </w:r>
      <w:r w:rsidRPr="007B6A38">
        <w:rPr>
          <w:rFonts w:ascii="Times New Roman" w:hAnsi="Times New Roman" w:cs="Times New Roman"/>
          <w:sz w:val="24"/>
          <w:szCs w:val="24"/>
        </w:rPr>
        <w:t>, MFCA (</w:t>
      </w:r>
      <w:proofErr w:type="spellStart"/>
      <w:r w:rsidRPr="007B6A38">
        <w:rPr>
          <w:rFonts w:ascii="Times New Roman" w:hAnsi="Times New Roman" w:cs="Times New Roman"/>
          <w:sz w:val="24"/>
          <w:szCs w:val="24"/>
        </w:rPr>
        <w:t>biaya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dan MFCA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berada</w:t>
      </w:r>
      <w:proofErr w:type="spellEnd"/>
      <w:r w:rsidRPr="007B6A38">
        <w:rPr>
          <w:rFonts w:ascii="Times New Roman" w:hAnsi="Times New Roman" w:cs="Times New Roman"/>
          <w:sz w:val="24"/>
          <w:szCs w:val="24"/>
        </w:rPr>
        <w:t xml:space="preserve"> pada </w:t>
      </w:r>
      <w:proofErr w:type="spellStart"/>
      <w:r w:rsidRPr="007B6A38">
        <w:rPr>
          <w:rFonts w:ascii="Times New Roman" w:hAnsi="Times New Roman" w:cs="Times New Roman"/>
          <w:sz w:val="24"/>
          <w:szCs w:val="24"/>
        </w:rPr>
        <w:t>kondisi</w:t>
      </w:r>
      <w:proofErr w:type="spellEnd"/>
      <w:r w:rsidRPr="007B6A38">
        <w:rPr>
          <w:rFonts w:ascii="Times New Roman" w:hAnsi="Times New Roman" w:cs="Times New Roman"/>
          <w:sz w:val="24"/>
          <w:szCs w:val="24"/>
        </w:rPr>
        <w:t xml:space="preserve"> 0% </w:t>
      </w:r>
      <w:proofErr w:type="spellStart"/>
      <w:r w:rsidRPr="007B6A38">
        <w:rPr>
          <w:rFonts w:ascii="Times New Roman" w:hAnsi="Times New Roman" w:cs="Times New Roman"/>
          <w:sz w:val="24"/>
          <w:szCs w:val="24"/>
        </w:rPr>
        <w:t>atau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tidak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mengalami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perubahan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maka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 xml:space="preserve"> (Y) </w:t>
      </w:r>
      <w:proofErr w:type="spellStart"/>
      <w:r w:rsidRPr="007B6A38">
        <w:rPr>
          <w:rFonts w:ascii="Times New Roman" w:hAnsi="Times New Roman" w:cs="Times New Roman"/>
          <w:sz w:val="24"/>
          <w:szCs w:val="24"/>
        </w:rPr>
        <w:t>adalah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-1,232072.</w:t>
      </w:r>
    </w:p>
    <w:p w14:paraId="79558A44" w14:textId="77777777" w:rsidR="00CD488C" w:rsidRPr="007B6A38" w:rsidRDefault="003C7CAD" w:rsidP="007B6A38">
      <w:pPr>
        <w:pStyle w:val="ListParagraph"/>
        <w:numPr>
          <w:ilvl w:val="0"/>
          <w:numId w:val="21"/>
        </w:numPr>
        <w:spacing w:after="0" w:line="480" w:lineRule="auto"/>
        <w:ind w:left="851" w:hanging="425"/>
        <w:jc w:val="both"/>
        <w:rPr>
          <w:rFonts w:ascii="Times New Roman" w:hAnsi="Times New Roman" w:cs="Times New Roman"/>
          <w:b/>
          <w:sz w:val="24"/>
          <w:szCs w:val="24"/>
        </w:rPr>
      </w:pPr>
      <w:r w:rsidRPr="007B6A38">
        <w:rPr>
          <w:rFonts w:ascii="Times New Roman" w:hAnsi="Times New Roman" w:cs="Times New Roman"/>
          <w:sz w:val="24"/>
          <w:szCs w:val="24"/>
        </w:rPr>
        <w:t xml:space="preserve">Nilai </w:t>
      </w:r>
      <w:proofErr w:type="spellStart"/>
      <w:r w:rsidRPr="007B6A38">
        <w:rPr>
          <w:rFonts w:ascii="Times New Roman" w:hAnsi="Times New Roman" w:cs="Times New Roman"/>
          <w:sz w:val="24"/>
          <w:szCs w:val="24"/>
        </w:rPr>
        <w:t>koefisien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w:t>
      </w:r>
      <w:r w:rsidRPr="007B6A38">
        <w:rPr>
          <w:rFonts w:ascii="Times New Roman" w:hAnsi="Times New Roman" w:cs="Times New Roman"/>
          <w:i/>
          <w:sz w:val="24"/>
          <w:szCs w:val="24"/>
        </w:rPr>
        <w:t xml:space="preserve">green accounting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-1,360384 </w:t>
      </w:r>
      <w:proofErr w:type="spellStart"/>
      <w:r w:rsidRPr="007B6A38">
        <w:rPr>
          <w:rFonts w:ascii="Times New Roman" w:hAnsi="Times New Roman" w:cs="Times New Roman"/>
          <w:sz w:val="24"/>
          <w:szCs w:val="24"/>
        </w:rPr>
        <w:t>menunjukkan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adanya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pengaruh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negatif</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antara</w:t>
      </w:r>
      <w:proofErr w:type="spellEnd"/>
      <w:r w:rsidRPr="007B6A38">
        <w:rPr>
          <w:rFonts w:ascii="Times New Roman" w:hAnsi="Times New Roman" w:cs="Times New Roman"/>
          <w:sz w:val="24"/>
          <w:szCs w:val="24"/>
        </w:rPr>
        <w:t xml:space="preserve"> </w:t>
      </w:r>
      <w:r w:rsidRPr="007B6A38">
        <w:rPr>
          <w:rFonts w:ascii="Times New Roman" w:hAnsi="Times New Roman" w:cs="Times New Roman"/>
          <w:i/>
          <w:sz w:val="24"/>
          <w:szCs w:val="24"/>
        </w:rPr>
        <w:t xml:space="preserve">green accounting </w:t>
      </w:r>
      <w:r w:rsidRPr="007B6A38">
        <w:rPr>
          <w:rFonts w:ascii="Times New Roman" w:hAnsi="Times New Roman" w:cs="Times New Roman"/>
          <w:sz w:val="24"/>
          <w:szCs w:val="24"/>
        </w:rPr>
        <w:t xml:space="preserve">dan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Artinya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apabila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r w:rsidRPr="007B6A38">
        <w:rPr>
          <w:rFonts w:ascii="Times New Roman" w:hAnsi="Times New Roman" w:cs="Times New Roman"/>
          <w:i/>
          <w:sz w:val="24"/>
          <w:szCs w:val="24"/>
        </w:rPr>
        <w:t xml:space="preserve">green accounting </w:t>
      </w:r>
      <w:proofErr w:type="spellStart"/>
      <w:r w:rsidRPr="007B6A38">
        <w:rPr>
          <w:rFonts w:ascii="Times New Roman" w:hAnsi="Times New Roman" w:cs="Times New Roman"/>
          <w:sz w:val="24"/>
          <w:szCs w:val="24"/>
        </w:rPr>
        <w:lastRenderedPageBreak/>
        <w:t>meningkat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1%, </w:t>
      </w:r>
      <w:proofErr w:type="spellStart"/>
      <w:r w:rsidRPr="007B6A38">
        <w:rPr>
          <w:rFonts w:ascii="Times New Roman" w:hAnsi="Times New Roman" w:cs="Times New Roman"/>
          <w:sz w:val="24"/>
          <w:szCs w:val="24"/>
        </w:rPr>
        <w:t>maka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mengalami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penurunan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1,360384%, </w:t>
      </w:r>
      <w:proofErr w:type="spellStart"/>
      <w:r w:rsidRPr="007B6A38">
        <w:rPr>
          <w:rFonts w:ascii="Times New Roman" w:hAnsi="Times New Roman" w:cs="Times New Roman"/>
          <w:sz w:val="24"/>
          <w:szCs w:val="24"/>
        </w:rPr>
        <w:t>dengan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asumsi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lainnya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konstan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atau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tetap</w:t>
      </w:r>
      <w:proofErr w:type="spellEnd"/>
      <w:r w:rsidRPr="007B6A38">
        <w:rPr>
          <w:rFonts w:ascii="Times New Roman" w:hAnsi="Times New Roman" w:cs="Times New Roman"/>
          <w:sz w:val="24"/>
          <w:szCs w:val="24"/>
        </w:rPr>
        <w:t>.</w:t>
      </w:r>
    </w:p>
    <w:p w14:paraId="61A63A2D" w14:textId="77777777" w:rsidR="00CD488C" w:rsidRPr="007B6A38" w:rsidRDefault="003C7CAD" w:rsidP="007B6A38">
      <w:pPr>
        <w:pStyle w:val="ListParagraph"/>
        <w:numPr>
          <w:ilvl w:val="0"/>
          <w:numId w:val="21"/>
        </w:numPr>
        <w:spacing w:after="0" w:line="480" w:lineRule="auto"/>
        <w:ind w:left="851" w:hanging="425"/>
        <w:jc w:val="both"/>
        <w:rPr>
          <w:rFonts w:ascii="Times New Roman" w:hAnsi="Times New Roman" w:cs="Times New Roman"/>
          <w:b/>
          <w:sz w:val="24"/>
          <w:szCs w:val="24"/>
        </w:rPr>
      </w:pPr>
      <w:r w:rsidRPr="007B6A38">
        <w:rPr>
          <w:rFonts w:ascii="Times New Roman" w:hAnsi="Times New Roman" w:cs="Times New Roman"/>
          <w:sz w:val="24"/>
          <w:szCs w:val="24"/>
        </w:rPr>
        <w:t xml:space="preserve">Nilai </w:t>
      </w:r>
      <w:proofErr w:type="spellStart"/>
      <w:r w:rsidRPr="007B6A38">
        <w:rPr>
          <w:rFonts w:ascii="Times New Roman" w:hAnsi="Times New Roman" w:cs="Times New Roman"/>
          <w:sz w:val="24"/>
          <w:szCs w:val="24"/>
        </w:rPr>
        <w:t>koefisien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untuk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biaya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adalah</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0,374580. Nilai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menunjukkan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hubungan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positif</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antara</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biaya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dan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Dengan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demikian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apabila</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biaya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mengalami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peningkatan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1%, </w:t>
      </w:r>
      <w:proofErr w:type="spellStart"/>
      <w:r w:rsidRPr="007B6A38">
        <w:rPr>
          <w:rFonts w:ascii="Times New Roman" w:hAnsi="Times New Roman" w:cs="Times New Roman"/>
          <w:sz w:val="24"/>
          <w:szCs w:val="24"/>
        </w:rPr>
        <w:t>maka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meningkat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0,374580%, </w:t>
      </w:r>
      <w:proofErr w:type="spellStart"/>
      <w:r w:rsidRPr="007B6A38">
        <w:rPr>
          <w:rFonts w:ascii="Times New Roman" w:hAnsi="Times New Roman" w:cs="Times New Roman"/>
          <w:sz w:val="24"/>
          <w:szCs w:val="24"/>
        </w:rPr>
        <w:t>dengan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asumsi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lainnya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konstan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atau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tetap</w:t>
      </w:r>
      <w:proofErr w:type="spellEnd"/>
      <w:r w:rsidRPr="007B6A38">
        <w:rPr>
          <w:rFonts w:ascii="Times New Roman" w:hAnsi="Times New Roman" w:cs="Times New Roman"/>
          <w:sz w:val="24"/>
          <w:szCs w:val="24"/>
        </w:rPr>
        <w:t xml:space="preserve">. Hasil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mencerminkan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bahwa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efisiensi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atau</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pengelolaan</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biaya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yang </w:t>
      </w:r>
      <w:proofErr w:type="spellStart"/>
      <w:r w:rsidRPr="007B6A38">
        <w:rPr>
          <w:rFonts w:ascii="Times New Roman" w:hAnsi="Times New Roman" w:cs="Times New Roman"/>
          <w:sz w:val="24"/>
          <w:szCs w:val="24"/>
        </w:rPr>
        <w:t>baik</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dapat</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berkontribusi</w:t>
      </w:r>
      <w:proofErr w:type="spellEnd"/>
      <w:r w:rsidRPr="007B6A38">
        <w:rPr>
          <w:rFonts w:ascii="Times New Roman" w:hAnsi="Times New Roman" w:cs="Times New Roman"/>
          <w:sz w:val="24"/>
          <w:szCs w:val="24"/>
        </w:rPr>
        <w:t xml:space="preserve"> pada </w:t>
      </w:r>
      <w:proofErr w:type="spellStart"/>
      <w:r w:rsidRPr="007B6A38">
        <w:rPr>
          <w:rFonts w:ascii="Times New Roman" w:hAnsi="Times New Roman" w:cs="Times New Roman"/>
          <w:sz w:val="24"/>
          <w:szCs w:val="24"/>
        </w:rPr>
        <w:t>peningkatan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w:t>
      </w:r>
    </w:p>
    <w:p w14:paraId="1251211D" w14:textId="298CC3D0" w:rsidR="00CD488C" w:rsidRPr="007B6A38" w:rsidRDefault="003C7CAD" w:rsidP="007B6A38">
      <w:pPr>
        <w:pStyle w:val="ListParagraph"/>
        <w:numPr>
          <w:ilvl w:val="0"/>
          <w:numId w:val="21"/>
        </w:numPr>
        <w:spacing w:after="0" w:line="480" w:lineRule="auto"/>
        <w:ind w:left="851" w:hanging="425"/>
        <w:jc w:val="both"/>
        <w:rPr>
          <w:rFonts w:ascii="Times New Roman" w:hAnsi="Times New Roman" w:cs="Times New Roman"/>
          <w:b/>
          <w:sz w:val="24"/>
          <w:szCs w:val="24"/>
        </w:rPr>
      </w:pPr>
      <w:r w:rsidRPr="007B6A38">
        <w:rPr>
          <w:rFonts w:ascii="Times New Roman" w:hAnsi="Times New Roman" w:cs="Times New Roman"/>
          <w:sz w:val="24"/>
          <w:szCs w:val="24"/>
        </w:rPr>
        <w:t xml:space="preserve">Nilai </w:t>
      </w:r>
      <w:proofErr w:type="spellStart"/>
      <w:r w:rsidRPr="007B6A38">
        <w:rPr>
          <w:rFonts w:ascii="Times New Roman" w:hAnsi="Times New Roman" w:cs="Times New Roman"/>
          <w:sz w:val="24"/>
          <w:szCs w:val="24"/>
        </w:rPr>
        <w:t>koefisien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regresi</w:t>
      </w:r>
      <w:proofErr w:type="spellEnd"/>
      <w:r w:rsidRPr="007B6A38">
        <w:rPr>
          <w:rFonts w:ascii="Times New Roman" w:hAnsi="Times New Roman" w:cs="Times New Roman"/>
          <w:sz w:val="24"/>
          <w:szCs w:val="24"/>
        </w:rPr>
        <w:t xml:space="preserve"> pada </w:t>
      </w:r>
      <w:proofErr w:type="spellStart"/>
      <w:r w:rsidRPr="007B6A38">
        <w:rPr>
          <w:rFonts w:ascii="Times New Roman" w:hAnsi="Times New Roman" w:cs="Times New Roman"/>
          <w:sz w:val="24"/>
          <w:szCs w:val="24"/>
        </w:rPr>
        <w:t>variabel</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0,648420 </w:t>
      </w:r>
      <w:proofErr w:type="spellStart"/>
      <w:r w:rsidRPr="007B6A38">
        <w:rPr>
          <w:rFonts w:ascii="Times New Roman" w:hAnsi="Times New Roman" w:cs="Times New Roman"/>
          <w:sz w:val="24"/>
          <w:szCs w:val="24"/>
        </w:rPr>
        <w:t>mengindikasikan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adanya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hubungan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positif</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antara</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dan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Artinya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setiap</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kenaikan</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1% </w:t>
      </w:r>
      <w:proofErr w:type="spellStart"/>
      <w:r w:rsidRPr="007B6A38">
        <w:rPr>
          <w:rFonts w:ascii="Times New Roman" w:hAnsi="Times New Roman" w:cs="Times New Roman"/>
          <w:sz w:val="24"/>
          <w:szCs w:val="24"/>
        </w:rPr>
        <w:t>akan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meningkatkan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sebesar</w:t>
      </w:r>
      <w:proofErr w:type="spellEnd"/>
      <w:r w:rsidRPr="007B6A38">
        <w:rPr>
          <w:rFonts w:ascii="Times New Roman" w:hAnsi="Times New Roman" w:cs="Times New Roman"/>
          <w:sz w:val="24"/>
          <w:szCs w:val="24"/>
        </w:rPr>
        <w:t xml:space="preserve"> 0,648420%. Hasil </w:t>
      </w:r>
      <w:proofErr w:type="spellStart"/>
      <w:r w:rsidRPr="007B6A38">
        <w:rPr>
          <w:rFonts w:ascii="Times New Roman" w:hAnsi="Times New Roman" w:cs="Times New Roman"/>
          <w:sz w:val="24"/>
          <w:szCs w:val="24"/>
        </w:rPr>
        <w:t>ini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menunjukkan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bahwa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semakin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tinggi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nilai</w:t>
      </w:r>
      <w:proofErr w:type="spellEnd"/>
      <w:r w:rsidRPr="007B6A38">
        <w:rPr>
          <w:rFonts w:ascii="Times New Roman" w:hAnsi="Times New Roman" w:cs="Times New Roman"/>
          <w:sz w:val="24"/>
          <w:szCs w:val="24"/>
        </w:rPr>
        <w:t xml:space="preserve"> MFCA (</w:t>
      </w:r>
      <w:proofErr w:type="spellStart"/>
      <w:r w:rsidRPr="007B6A38">
        <w:rPr>
          <w:rFonts w:ascii="Times New Roman" w:hAnsi="Times New Roman" w:cs="Times New Roman"/>
          <w:sz w:val="24"/>
          <w:szCs w:val="24"/>
        </w:rPr>
        <w:t>hasil</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produksi</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semakin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besar</w:t>
      </w:r>
      <w:proofErr w:type="spellEnd"/>
      <w:r w:rsidRPr="007B6A38">
        <w:rPr>
          <w:rFonts w:ascii="Times New Roman" w:hAnsi="Times New Roman" w:cs="Times New Roman"/>
          <w:sz w:val="24"/>
          <w:szCs w:val="24"/>
        </w:rPr>
        <w:t xml:space="preserve"> pula </w:t>
      </w:r>
      <w:proofErr w:type="spellStart"/>
      <w:r w:rsidRPr="007B6A38">
        <w:rPr>
          <w:rFonts w:ascii="Times New Roman" w:hAnsi="Times New Roman" w:cs="Times New Roman"/>
          <w:sz w:val="24"/>
          <w:szCs w:val="24"/>
        </w:rPr>
        <w:t>kontribusinya</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terhadap</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keberlanjutan</w:t>
      </w:r>
      <w:proofErr w:type="spellEnd"/>
      <w:r w:rsidRPr="007B6A38">
        <w:rPr>
          <w:rFonts w:ascii="Times New Roman" w:hAnsi="Times New Roman" w:cs="Times New Roman"/>
          <w:sz w:val="24"/>
          <w:szCs w:val="24"/>
        </w:rPr>
        <w:t xml:space="preserve"> </w:t>
      </w:r>
      <w:proofErr w:type="spellStart"/>
      <w:r w:rsidRPr="007B6A38">
        <w:rPr>
          <w:rFonts w:ascii="Times New Roman" w:hAnsi="Times New Roman" w:cs="Times New Roman"/>
          <w:sz w:val="24"/>
          <w:szCs w:val="24"/>
        </w:rPr>
        <w:t>perusahaan</w:t>
      </w:r>
      <w:proofErr w:type="spellEnd"/>
      <w:r w:rsidRPr="007B6A38">
        <w:rPr>
          <w:rFonts w:ascii="Times New Roman" w:hAnsi="Times New Roman" w:cs="Times New Roman"/>
          <w:sz w:val="24"/>
          <w:szCs w:val="24"/>
        </w:rPr>
        <w:t>.</w:t>
      </w:r>
    </w:p>
    <w:p w14:paraId="4D70068A" w14:textId="77777777" w:rsidR="00CD488C" w:rsidRDefault="003C7CAD">
      <w:pPr>
        <w:pStyle w:val="SUBBAB3"/>
        <w:tabs>
          <w:tab w:val="left" w:pos="851"/>
        </w:tabs>
        <w:ind w:left="851" w:hanging="567"/>
      </w:pPr>
      <w:bookmarkStart w:id="100" w:name="_Toc200484737"/>
      <w:r>
        <w:t xml:space="preserve">Uji </w:t>
      </w:r>
      <w:proofErr w:type="spellStart"/>
      <w:r>
        <w:t>Kelayakan</w:t>
      </w:r>
      <w:proofErr w:type="spellEnd"/>
      <w:r>
        <w:t xml:space="preserve"> Model (Uji F)</w:t>
      </w:r>
      <w:bookmarkEnd w:id="100"/>
    </w:p>
    <w:p w14:paraId="5DB7AE07" w14:textId="46057083" w:rsidR="00CD488C" w:rsidRPr="0009506C" w:rsidRDefault="003C7CAD" w:rsidP="0009506C">
      <w:pPr>
        <w:spacing w:after="0" w:line="480" w:lineRule="auto"/>
        <w:ind w:left="284" w:firstLine="567"/>
        <w:jc w:val="both"/>
        <w:rPr>
          <w:rFonts w:ascii="Times New Roman" w:hAnsi="Times New Roman" w:cs="Times New Roman"/>
          <w:b/>
          <w:sz w:val="24"/>
          <w:szCs w:val="24"/>
        </w:rPr>
      </w:pPr>
      <w:r w:rsidRPr="0009506C">
        <w:rPr>
          <w:rFonts w:ascii="Times New Roman" w:hAnsi="Times New Roman" w:cs="Times New Roman"/>
          <w:sz w:val="24"/>
          <w:szCs w:val="24"/>
        </w:rPr>
        <w:t xml:space="preserve">Uji F </w:t>
      </w:r>
      <w:proofErr w:type="spellStart"/>
      <w:r w:rsidRPr="0009506C">
        <w:rPr>
          <w:rFonts w:ascii="Times New Roman" w:hAnsi="Times New Roman" w:cs="Times New Roman"/>
          <w:sz w:val="24"/>
          <w:szCs w:val="24"/>
        </w:rPr>
        <w:t>bertujuan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untuk</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menilai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apakah</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seluruh</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independen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secara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simultan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memberikan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pengaruh</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terhadap</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dependen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Apabila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F </w:t>
      </w:r>
      <w:proofErr w:type="spellStart"/>
      <w:r w:rsidRPr="0009506C">
        <w:rPr>
          <w:rFonts w:ascii="Times New Roman" w:hAnsi="Times New Roman" w:cs="Times New Roman"/>
          <w:sz w:val="24"/>
          <w:szCs w:val="24"/>
        </w:rPr>
        <w:t>hitung</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melebihi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F </w:t>
      </w:r>
      <w:proofErr w:type="spellStart"/>
      <w:r w:rsidRPr="0009506C">
        <w:rPr>
          <w:rFonts w:ascii="Times New Roman" w:hAnsi="Times New Roman" w:cs="Times New Roman"/>
          <w:sz w:val="24"/>
          <w:szCs w:val="24"/>
        </w:rPr>
        <w:t>tabel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maka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hipotesis</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nol</w:t>
      </w:r>
      <w:proofErr w:type="spellEnd"/>
      <w:r w:rsidRPr="0009506C">
        <w:rPr>
          <w:rFonts w:ascii="Times New Roman" w:hAnsi="Times New Roman" w:cs="Times New Roman"/>
          <w:sz w:val="24"/>
          <w:szCs w:val="24"/>
        </w:rPr>
        <w:t xml:space="preserve"> (H</w:t>
      </w:r>
      <w:r w:rsidRPr="0009506C">
        <w:rPr>
          <w:rFonts w:ascii="Times New Roman" w:hAnsi="Times New Roman" w:cs="Times New Roman"/>
          <w:sz w:val="24"/>
          <w:szCs w:val="24"/>
          <w:vertAlign w:val="subscript"/>
        </w:rPr>
        <w:t>0</w:t>
      </w:r>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ditolak</w:t>
      </w:r>
      <w:proofErr w:type="spellEnd"/>
      <w:r w:rsidRPr="0009506C">
        <w:rPr>
          <w:rFonts w:ascii="Times New Roman" w:hAnsi="Times New Roman" w:cs="Times New Roman"/>
          <w:sz w:val="24"/>
          <w:szCs w:val="24"/>
        </w:rPr>
        <w:t xml:space="preserve">, yang </w:t>
      </w:r>
      <w:proofErr w:type="spellStart"/>
      <w:r w:rsidRPr="0009506C">
        <w:rPr>
          <w:rFonts w:ascii="Times New Roman" w:hAnsi="Times New Roman" w:cs="Times New Roman"/>
          <w:sz w:val="24"/>
          <w:szCs w:val="24"/>
        </w:rPr>
        <w:lastRenderedPageBreak/>
        <w:t>menandakan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bahwa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independen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secara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kolektif</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memiliki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pengaruh</w:t>
      </w:r>
      <w:proofErr w:type="spellEnd"/>
      <w:r w:rsidRPr="0009506C">
        <w:rPr>
          <w:rFonts w:ascii="Times New Roman" w:hAnsi="Times New Roman" w:cs="Times New Roman"/>
          <w:sz w:val="24"/>
          <w:szCs w:val="24"/>
        </w:rPr>
        <w:t xml:space="preserve"> yang </w:t>
      </w:r>
      <w:proofErr w:type="spellStart"/>
      <w:r w:rsidRPr="0009506C">
        <w:rPr>
          <w:rFonts w:ascii="Times New Roman" w:hAnsi="Times New Roman" w:cs="Times New Roman"/>
          <w:sz w:val="24"/>
          <w:szCs w:val="24"/>
        </w:rPr>
        <w:t>signifikan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terhadap</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dependen</w:t>
      </w:r>
      <w:proofErr w:type="spellEnd"/>
      <w:r w:rsidRPr="0009506C">
        <w:rPr>
          <w:rFonts w:ascii="Times New Roman" w:hAnsi="Times New Roman" w:cs="Times New Roman"/>
          <w:sz w:val="24"/>
          <w:szCs w:val="24"/>
        </w:rPr>
        <w:t xml:space="preserve">. Proses </w:t>
      </w:r>
      <w:proofErr w:type="spellStart"/>
      <w:r w:rsidRPr="0009506C">
        <w:rPr>
          <w:rFonts w:ascii="Times New Roman" w:hAnsi="Times New Roman" w:cs="Times New Roman"/>
          <w:sz w:val="24"/>
          <w:szCs w:val="24"/>
        </w:rPr>
        <w:t>pengujian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hipotesis</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secara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simultan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dilakukan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melalui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pendekatan</w:t>
      </w:r>
      <w:proofErr w:type="spellEnd"/>
      <w:r w:rsidRPr="0009506C">
        <w:rPr>
          <w:rFonts w:ascii="Times New Roman" w:hAnsi="Times New Roman" w:cs="Times New Roman"/>
          <w:sz w:val="24"/>
          <w:szCs w:val="24"/>
        </w:rPr>
        <w:t xml:space="preserve"> uji F, </w:t>
      </w:r>
      <w:proofErr w:type="spellStart"/>
      <w:r w:rsidRPr="0009506C">
        <w:rPr>
          <w:rFonts w:ascii="Times New Roman" w:hAnsi="Times New Roman" w:cs="Times New Roman"/>
          <w:sz w:val="24"/>
          <w:szCs w:val="24"/>
        </w:rPr>
        <w:t>dengan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hasil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sebagai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berikut</w:t>
      </w:r>
      <w:proofErr w:type="spellEnd"/>
      <w:r w:rsidRPr="0009506C">
        <w:rPr>
          <w:rFonts w:ascii="Times New Roman" w:hAnsi="Times New Roman" w:cs="Times New Roman"/>
          <w:sz w:val="24"/>
          <w:szCs w:val="24"/>
        </w:rPr>
        <w:t>.</w:t>
      </w:r>
    </w:p>
    <w:p w14:paraId="6A9C30D6" w14:textId="732E4792" w:rsidR="00CD488C" w:rsidRPr="00017997" w:rsidRDefault="00017997" w:rsidP="00017997">
      <w:pPr>
        <w:pStyle w:val="Caption"/>
        <w:spacing w:after="0"/>
        <w:ind w:left="284"/>
        <w:jc w:val="both"/>
        <w:rPr>
          <w:rFonts w:ascii="Times New Roman" w:hAnsi="Times New Roman" w:cs="Times New Roman"/>
          <w:b/>
          <w:bCs/>
          <w:i w:val="0"/>
          <w:iCs w:val="0"/>
          <w:color w:val="auto"/>
          <w:sz w:val="32"/>
          <w:szCs w:val="32"/>
        </w:rPr>
      </w:pPr>
      <w:bookmarkStart w:id="101" w:name="_Toc200476545"/>
      <w:r w:rsidRPr="00017997">
        <w:rPr>
          <w:rFonts w:ascii="Times New Roman" w:hAnsi="Times New Roman" w:cs="Times New Roman"/>
          <w:b/>
          <w:bCs/>
          <w:i w:val="0"/>
          <w:iCs w:val="0"/>
          <w:color w:val="auto"/>
          <w:sz w:val="24"/>
          <w:szCs w:val="24"/>
        </w:rPr>
        <w:t xml:space="preserve">Tabel 4. </w:t>
      </w:r>
      <w:r w:rsidRPr="00017997">
        <w:rPr>
          <w:rFonts w:ascii="Times New Roman" w:hAnsi="Times New Roman" w:cs="Times New Roman"/>
          <w:b/>
          <w:bCs/>
          <w:i w:val="0"/>
          <w:iCs w:val="0"/>
          <w:color w:val="auto"/>
          <w:sz w:val="24"/>
          <w:szCs w:val="24"/>
        </w:rPr>
        <w:fldChar w:fldCharType="begin"/>
      </w:r>
      <w:r w:rsidRPr="00017997">
        <w:rPr>
          <w:rFonts w:ascii="Times New Roman" w:hAnsi="Times New Roman" w:cs="Times New Roman"/>
          <w:b/>
          <w:bCs/>
          <w:i w:val="0"/>
          <w:iCs w:val="0"/>
          <w:color w:val="auto"/>
          <w:sz w:val="24"/>
          <w:szCs w:val="24"/>
        </w:rPr>
        <w:instrText xml:space="preserve"> SEQ Tabel_4. \* ARABIC </w:instrText>
      </w:r>
      <w:r w:rsidRPr="00017997">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017997">
        <w:rPr>
          <w:rFonts w:ascii="Times New Roman" w:hAnsi="Times New Roman" w:cs="Times New Roman"/>
          <w:b/>
          <w:bCs/>
          <w:i w:val="0"/>
          <w:iCs w:val="0"/>
          <w:color w:val="auto"/>
          <w:sz w:val="24"/>
          <w:szCs w:val="24"/>
        </w:rPr>
        <w:fldChar w:fldCharType="end"/>
      </w:r>
      <w:r w:rsidRPr="00017997">
        <w:rPr>
          <w:rFonts w:ascii="Times New Roman" w:hAnsi="Times New Roman" w:cs="Times New Roman"/>
          <w:b/>
          <w:bCs/>
          <w:i w:val="0"/>
          <w:iCs w:val="0"/>
          <w:color w:val="auto"/>
          <w:sz w:val="24"/>
          <w:szCs w:val="24"/>
        </w:rPr>
        <w:t xml:space="preserve"> Hasil Uji </w:t>
      </w:r>
      <w:proofErr w:type="spellStart"/>
      <w:r w:rsidRPr="00017997">
        <w:rPr>
          <w:rFonts w:ascii="Times New Roman" w:hAnsi="Times New Roman" w:cs="Times New Roman"/>
          <w:b/>
          <w:bCs/>
          <w:i w:val="0"/>
          <w:iCs w:val="0"/>
          <w:color w:val="auto"/>
          <w:sz w:val="24"/>
          <w:szCs w:val="24"/>
        </w:rPr>
        <w:t>Kelayakan</w:t>
      </w:r>
      <w:proofErr w:type="spellEnd"/>
      <w:r w:rsidRPr="00017997">
        <w:rPr>
          <w:rFonts w:ascii="Times New Roman" w:hAnsi="Times New Roman" w:cs="Times New Roman"/>
          <w:b/>
          <w:bCs/>
          <w:i w:val="0"/>
          <w:iCs w:val="0"/>
          <w:color w:val="auto"/>
          <w:sz w:val="24"/>
          <w:szCs w:val="24"/>
        </w:rPr>
        <w:t xml:space="preserve"> Model (Uji F)</w:t>
      </w:r>
      <w:bookmarkEnd w:id="101"/>
    </w:p>
    <w:tbl>
      <w:tblPr>
        <w:tblStyle w:val="TableGrid"/>
        <w:tblW w:w="0" w:type="auto"/>
        <w:tblInd w:w="392" w:type="dxa"/>
        <w:tblLook w:val="04A0" w:firstRow="1" w:lastRow="0" w:firstColumn="1" w:lastColumn="0" w:noHBand="0" w:noVBand="1"/>
      </w:tblPr>
      <w:tblGrid>
        <w:gridCol w:w="1811"/>
        <w:gridCol w:w="966"/>
        <w:gridCol w:w="1849"/>
        <w:gridCol w:w="966"/>
      </w:tblGrid>
      <w:tr w:rsidR="00CD488C" w14:paraId="16666D10" w14:textId="77777777">
        <w:tc>
          <w:tcPr>
            <w:tcW w:w="0" w:type="auto"/>
          </w:tcPr>
          <w:p w14:paraId="050A69F9" w14:textId="77777777" w:rsidR="00CD488C" w:rsidRDefault="003C7CAD">
            <w:pPr>
              <w:pStyle w:val="SUBBAB3"/>
              <w:numPr>
                <w:ilvl w:val="0"/>
                <w:numId w:val="0"/>
              </w:numPr>
              <w:tabs>
                <w:tab w:val="left" w:pos="851"/>
              </w:tabs>
              <w:rPr>
                <w:b w:val="0"/>
                <w:bCs/>
                <w:sz w:val="20"/>
                <w:szCs w:val="20"/>
              </w:rPr>
            </w:pPr>
            <w:bookmarkStart w:id="102" w:name="_Toc200478171"/>
            <w:bookmarkStart w:id="103" w:name="_Toc200478309"/>
            <w:bookmarkStart w:id="104" w:name="_Toc200484738"/>
            <w:r>
              <w:rPr>
                <w:b w:val="0"/>
                <w:bCs/>
                <w:sz w:val="20"/>
                <w:szCs w:val="20"/>
              </w:rPr>
              <w:t>R-squared</w:t>
            </w:r>
            <w:bookmarkEnd w:id="102"/>
            <w:bookmarkEnd w:id="103"/>
            <w:bookmarkEnd w:id="104"/>
          </w:p>
        </w:tc>
        <w:tc>
          <w:tcPr>
            <w:tcW w:w="0" w:type="auto"/>
          </w:tcPr>
          <w:p w14:paraId="7B901BF8" w14:textId="77777777" w:rsidR="00CD488C" w:rsidRDefault="003C7CAD">
            <w:pPr>
              <w:pStyle w:val="SUBBAB3"/>
              <w:numPr>
                <w:ilvl w:val="0"/>
                <w:numId w:val="0"/>
              </w:numPr>
              <w:tabs>
                <w:tab w:val="left" w:pos="851"/>
              </w:tabs>
              <w:jc w:val="center"/>
              <w:rPr>
                <w:b w:val="0"/>
                <w:bCs/>
                <w:sz w:val="20"/>
                <w:szCs w:val="20"/>
              </w:rPr>
            </w:pPr>
            <w:bookmarkStart w:id="105" w:name="_Toc200478172"/>
            <w:bookmarkStart w:id="106" w:name="_Toc200478310"/>
            <w:bookmarkStart w:id="107" w:name="_Toc200484739"/>
            <w:r>
              <w:rPr>
                <w:b w:val="0"/>
                <w:bCs/>
                <w:sz w:val="20"/>
                <w:szCs w:val="20"/>
              </w:rPr>
              <w:t>0.483144</w:t>
            </w:r>
            <w:bookmarkEnd w:id="105"/>
            <w:bookmarkEnd w:id="106"/>
            <w:bookmarkEnd w:id="107"/>
          </w:p>
        </w:tc>
        <w:tc>
          <w:tcPr>
            <w:tcW w:w="0" w:type="auto"/>
          </w:tcPr>
          <w:p w14:paraId="628DE0DE" w14:textId="77777777" w:rsidR="00CD488C" w:rsidRDefault="003C7CAD">
            <w:pPr>
              <w:pStyle w:val="SUBBAB3"/>
              <w:numPr>
                <w:ilvl w:val="0"/>
                <w:numId w:val="0"/>
              </w:numPr>
              <w:tabs>
                <w:tab w:val="left" w:pos="851"/>
              </w:tabs>
              <w:rPr>
                <w:b w:val="0"/>
                <w:bCs/>
                <w:sz w:val="20"/>
                <w:szCs w:val="20"/>
              </w:rPr>
            </w:pPr>
            <w:bookmarkStart w:id="108" w:name="_Toc200478173"/>
            <w:bookmarkStart w:id="109" w:name="_Toc200478311"/>
            <w:bookmarkStart w:id="110" w:name="_Toc200484740"/>
            <w:r>
              <w:rPr>
                <w:b w:val="0"/>
                <w:bCs/>
                <w:sz w:val="20"/>
                <w:szCs w:val="20"/>
              </w:rPr>
              <w:t>Mean dependent var</w:t>
            </w:r>
            <w:bookmarkEnd w:id="108"/>
            <w:bookmarkEnd w:id="109"/>
            <w:bookmarkEnd w:id="110"/>
          </w:p>
        </w:tc>
        <w:tc>
          <w:tcPr>
            <w:tcW w:w="0" w:type="auto"/>
          </w:tcPr>
          <w:p w14:paraId="77F89483" w14:textId="77777777" w:rsidR="00CD488C" w:rsidRDefault="003C7CAD">
            <w:pPr>
              <w:pStyle w:val="SUBBAB3"/>
              <w:numPr>
                <w:ilvl w:val="0"/>
                <w:numId w:val="0"/>
              </w:numPr>
              <w:tabs>
                <w:tab w:val="left" w:pos="851"/>
              </w:tabs>
              <w:jc w:val="center"/>
              <w:rPr>
                <w:b w:val="0"/>
                <w:bCs/>
                <w:sz w:val="20"/>
                <w:szCs w:val="20"/>
              </w:rPr>
            </w:pPr>
            <w:bookmarkStart w:id="111" w:name="_Toc200478174"/>
            <w:bookmarkStart w:id="112" w:name="_Toc200478312"/>
            <w:bookmarkStart w:id="113" w:name="_Toc200484741"/>
            <w:r>
              <w:rPr>
                <w:b w:val="0"/>
                <w:bCs/>
                <w:sz w:val="20"/>
                <w:szCs w:val="20"/>
              </w:rPr>
              <w:t>10.46203</w:t>
            </w:r>
            <w:bookmarkEnd w:id="111"/>
            <w:bookmarkEnd w:id="112"/>
            <w:bookmarkEnd w:id="113"/>
          </w:p>
        </w:tc>
      </w:tr>
      <w:tr w:rsidR="00CD488C" w14:paraId="532F73CB" w14:textId="77777777">
        <w:tc>
          <w:tcPr>
            <w:tcW w:w="0" w:type="auto"/>
          </w:tcPr>
          <w:p w14:paraId="7272C1DF" w14:textId="77777777" w:rsidR="00CD488C" w:rsidRDefault="003C7CAD">
            <w:pPr>
              <w:pStyle w:val="SUBBAB3"/>
              <w:numPr>
                <w:ilvl w:val="0"/>
                <w:numId w:val="0"/>
              </w:numPr>
              <w:tabs>
                <w:tab w:val="left" w:pos="851"/>
              </w:tabs>
              <w:rPr>
                <w:b w:val="0"/>
                <w:bCs/>
                <w:sz w:val="20"/>
                <w:szCs w:val="20"/>
              </w:rPr>
            </w:pPr>
            <w:bookmarkStart w:id="114" w:name="_Toc200478175"/>
            <w:bookmarkStart w:id="115" w:name="_Toc200478313"/>
            <w:bookmarkStart w:id="116" w:name="_Toc200484742"/>
            <w:r>
              <w:rPr>
                <w:b w:val="0"/>
                <w:bCs/>
                <w:sz w:val="20"/>
                <w:szCs w:val="20"/>
              </w:rPr>
              <w:t>Adjusted R-squared</w:t>
            </w:r>
            <w:bookmarkEnd w:id="114"/>
            <w:bookmarkEnd w:id="115"/>
            <w:bookmarkEnd w:id="116"/>
          </w:p>
        </w:tc>
        <w:tc>
          <w:tcPr>
            <w:tcW w:w="0" w:type="auto"/>
          </w:tcPr>
          <w:p w14:paraId="378477A8" w14:textId="77777777" w:rsidR="00CD488C" w:rsidRDefault="003C7CAD">
            <w:pPr>
              <w:pStyle w:val="SUBBAB3"/>
              <w:numPr>
                <w:ilvl w:val="0"/>
                <w:numId w:val="0"/>
              </w:numPr>
              <w:tabs>
                <w:tab w:val="left" w:pos="851"/>
              </w:tabs>
              <w:jc w:val="center"/>
              <w:rPr>
                <w:b w:val="0"/>
                <w:bCs/>
                <w:sz w:val="20"/>
                <w:szCs w:val="20"/>
              </w:rPr>
            </w:pPr>
            <w:bookmarkStart w:id="117" w:name="_Toc200478176"/>
            <w:bookmarkStart w:id="118" w:name="_Toc200478314"/>
            <w:bookmarkStart w:id="119" w:name="_Toc200484743"/>
            <w:r>
              <w:rPr>
                <w:b w:val="0"/>
                <w:bCs/>
                <w:sz w:val="20"/>
                <w:szCs w:val="20"/>
              </w:rPr>
              <w:t>0.467322</w:t>
            </w:r>
            <w:bookmarkEnd w:id="117"/>
            <w:bookmarkEnd w:id="118"/>
            <w:bookmarkEnd w:id="119"/>
          </w:p>
        </w:tc>
        <w:tc>
          <w:tcPr>
            <w:tcW w:w="0" w:type="auto"/>
          </w:tcPr>
          <w:p w14:paraId="6FEF3461" w14:textId="77777777" w:rsidR="00CD488C" w:rsidRDefault="003C7CAD">
            <w:pPr>
              <w:pStyle w:val="SUBBAB3"/>
              <w:numPr>
                <w:ilvl w:val="0"/>
                <w:numId w:val="0"/>
              </w:numPr>
              <w:tabs>
                <w:tab w:val="left" w:pos="851"/>
              </w:tabs>
              <w:rPr>
                <w:b w:val="0"/>
                <w:bCs/>
                <w:sz w:val="20"/>
                <w:szCs w:val="20"/>
              </w:rPr>
            </w:pPr>
            <w:bookmarkStart w:id="120" w:name="_Toc200478177"/>
            <w:bookmarkStart w:id="121" w:name="_Toc200478315"/>
            <w:bookmarkStart w:id="122" w:name="_Toc200484744"/>
            <w:r>
              <w:rPr>
                <w:b w:val="0"/>
                <w:bCs/>
                <w:sz w:val="20"/>
                <w:szCs w:val="20"/>
              </w:rPr>
              <w:t>S.D. dependent var</w:t>
            </w:r>
            <w:bookmarkEnd w:id="120"/>
            <w:bookmarkEnd w:id="121"/>
            <w:bookmarkEnd w:id="122"/>
          </w:p>
        </w:tc>
        <w:tc>
          <w:tcPr>
            <w:tcW w:w="0" w:type="auto"/>
          </w:tcPr>
          <w:p w14:paraId="46B970F6" w14:textId="77777777" w:rsidR="00CD488C" w:rsidRDefault="003C7CAD">
            <w:pPr>
              <w:pStyle w:val="SUBBAB3"/>
              <w:numPr>
                <w:ilvl w:val="0"/>
                <w:numId w:val="0"/>
              </w:numPr>
              <w:tabs>
                <w:tab w:val="left" w:pos="851"/>
              </w:tabs>
              <w:jc w:val="center"/>
              <w:rPr>
                <w:b w:val="0"/>
                <w:bCs/>
                <w:sz w:val="20"/>
                <w:szCs w:val="20"/>
              </w:rPr>
            </w:pPr>
            <w:bookmarkStart w:id="123" w:name="_Toc200478178"/>
            <w:bookmarkStart w:id="124" w:name="_Toc200478316"/>
            <w:bookmarkStart w:id="125" w:name="_Toc200484745"/>
            <w:r>
              <w:rPr>
                <w:b w:val="0"/>
                <w:bCs/>
                <w:sz w:val="20"/>
                <w:szCs w:val="20"/>
              </w:rPr>
              <w:t>1.033635</w:t>
            </w:r>
            <w:bookmarkEnd w:id="123"/>
            <w:bookmarkEnd w:id="124"/>
            <w:bookmarkEnd w:id="125"/>
          </w:p>
        </w:tc>
      </w:tr>
      <w:tr w:rsidR="00CD488C" w14:paraId="4E2B555A" w14:textId="77777777">
        <w:tc>
          <w:tcPr>
            <w:tcW w:w="0" w:type="auto"/>
          </w:tcPr>
          <w:p w14:paraId="5E7A1833" w14:textId="77777777" w:rsidR="00CD488C" w:rsidRDefault="003C7CAD">
            <w:pPr>
              <w:pStyle w:val="SUBBAB3"/>
              <w:numPr>
                <w:ilvl w:val="0"/>
                <w:numId w:val="0"/>
              </w:numPr>
              <w:tabs>
                <w:tab w:val="left" w:pos="851"/>
              </w:tabs>
              <w:rPr>
                <w:b w:val="0"/>
                <w:bCs/>
                <w:sz w:val="20"/>
                <w:szCs w:val="20"/>
              </w:rPr>
            </w:pPr>
            <w:bookmarkStart w:id="126" w:name="_Toc200478179"/>
            <w:bookmarkStart w:id="127" w:name="_Toc200478317"/>
            <w:bookmarkStart w:id="128" w:name="_Toc200484746"/>
            <w:r>
              <w:rPr>
                <w:b w:val="0"/>
                <w:bCs/>
                <w:sz w:val="20"/>
                <w:szCs w:val="20"/>
              </w:rPr>
              <w:t>S.E. of regression</w:t>
            </w:r>
            <w:bookmarkEnd w:id="126"/>
            <w:bookmarkEnd w:id="127"/>
            <w:bookmarkEnd w:id="128"/>
          </w:p>
        </w:tc>
        <w:tc>
          <w:tcPr>
            <w:tcW w:w="0" w:type="auto"/>
          </w:tcPr>
          <w:p w14:paraId="0CFF341F" w14:textId="77777777" w:rsidR="00CD488C" w:rsidRDefault="003C7CAD">
            <w:pPr>
              <w:pStyle w:val="SUBBAB3"/>
              <w:numPr>
                <w:ilvl w:val="0"/>
                <w:numId w:val="0"/>
              </w:numPr>
              <w:tabs>
                <w:tab w:val="left" w:pos="851"/>
              </w:tabs>
              <w:jc w:val="center"/>
              <w:rPr>
                <w:b w:val="0"/>
                <w:bCs/>
                <w:sz w:val="20"/>
                <w:szCs w:val="20"/>
              </w:rPr>
            </w:pPr>
            <w:bookmarkStart w:id="129" w:name="_Toc200478180"/>
            <w:bookmarkStart w:id="130" w:name="_Toc200478318"/>
            <w:bookmarkStart w:id="131" w:name="_Toc200484747"/>
            <w:r>
              <w:rPr>
                <w:b w:val="0"/>
                <w:bCs/>
                <w:sz w:val="20"/>
                <w:szCs w:val="20"/>
              </w:rPr>
              <w:t>0.754397</w:t>
            </w:r>
            <w:bookmarkEnd w:id="129"/>
            <w:bookmarkEnd w:id="130"/>
            <w:bookmarkEnd w:id="131"/>
          </w:p>
        </w:tc>
        <w:tc>
          <w:tcPr>
            <w:tcW w:w="0" w:type="auto"/>
          </w:tcPr>
          <w:p w14:paraId="357F49B3" w14:textId="77777777" w:rsidR="00CD488C" w:rsidRDefault="003C7CAD">
            <w:pPr>
              <w:pStyle w:val="SUBBAB3"/>
              <w:numPr>
                <w:ilvl w:val="0"/>
                <w:numId w:val="0"/>
              </w:numPr>
              <w:tabs>
                <w:tab w:val="left" w:pos="851"/>
              </w:tabs>
              <w:rPr>
                <w:b w:val="0"/>
                <w:bCs/>
                <w:sz w:val="20"/>
                <w:szCs w:val="20"/>
              </w:rPr>
            </w:pPr>
            <w:bookmarkStart w:id="132" w:name="_Toc200478181"/>
            <w:bookmarkStart w:id="133" w:name="_Toc200478319"/>
            <w:bookmarkStart w:id="134" w:name="_Toc200484748"/>
            <w:r>
              <w:rPr>
                <w:b w:val="0"/>
                <w:bCs/>
                <w:sz w:val="20"/>
                <w:szCs w:val="20"/>
              </w:rPr>
              <w:t xml:space="preserve">Sum squared </w:t>
            </w:r>
            <w:proofErr w:type="spellStart"/>
            <w:r>
              <w:rPr>
                <w:b w:val="0"/>
                <w:bCs/>
                <w:sz w:val="20"/>
                <w:szCs w:val="20"/>
              </w:rPr>
              <w:t>resid</w:t>
            </w:r>
            <w:bookmarkEnd w:id="132"/>
            <w:bookmarkEnd w:id="133"/>
            <w:bookmarkEnd w:id="134"/>
            <w:proofErr w:type="spellEnd"/>
          </w:p>
        </w:tc>
        <w:tc>
          <w:tcPr>
            <w:tcW w:w="0" w:type="auto"/>
          </w:tcPr>
          <w:p w14:paraId="6F3B39F5" w14:textId="77777777" w:rsidR="00CD488C" w:rsidRDefault="003C7CAD">
            <w:pPr>
              <w:pStyle w:val="SUBBAB3"/>
              <w:numPr>
                <w:ilvl w:val="0"/>
                <w:numId w:val="0"/>
              </w:numPr>
              <w:tabs>
                <w:tab w:val="left" w:pos="851"/>
              </w:tabs>
              <w:jc w:val="center"/>
              <w:rPr>
                <w:b w:val="0"/>
                <w:bCs/>
                <w:sz w:val="20"/>
                <w:szCs w:val="20"/>
              </w:rPr>
            </w:pPr>
            <w:bookmarkStart w:id="135" w:name="_Toc200478182"/>
            <w:bookmarkStart w:id="136" w:name="_Toc200478320"/>
            <w:bookmarkStart w:id="137" w:name="_Toc200484749"/>
            <w:r>
              <w:rPr>
                <w:b w:val="0"/>
                <w:bCs/>
                <w:sz w:val="20"/>
                <w:szCs w:val="20"/>
              </w:rPr>
              <w:t>55.77323</w:t>
            </w:r>
            <w:bookmarkEnd w:id="135"/>
            <w:bookmarkEnd w:id="136"/>
            <w:bookmarkEnd w:id="137"/>
          </w:p>
        </w:tc>
      </w:tr>
      <w:tr w:rsidR="00CD488C" w14:paraId="4804DA20" w14:textId="77777777">
        <w:tc>
          <w:tcPr>
            <w:tcW w:w="0" w:type="auto"/>
          </w:tcPr>
          <w:p w14:paraId="6F764684" w14:textId="77777777" w:rsidR="00CD488C" w:rsidRDefault="003C7CAD">
            <w:pPr>
              <w:pStyle w:val="SUBBAB3"/>
              <w:numPr>
                <w:ilvl w:val="0"/>
                <w:numId w:val="0"/>
              </w:numPr>
              <w:tabs>
                <w:tab w:val="left" w:pos="851"/>
              </w:tabs>
              <w:rPr>
                <w:b w:val="0"/>
                <w:bCs/>
                <w:sz w:val="20"/>
                <w:szCs w:val="20"/>
              </w:rPr>
            </w:pPr>
            <w:bookmarkStart w:id="138" w:name="_Toc200478183"/>
            <w:bookmarkStart w:id="139" w:name="_Toc200478321"/>
            <w:bookmarkStart w:id="140" w:name="_Toc200484750"/>
            <w:r>
              <w:rPr>
                <w:b w:val="0"/>
                <w:bCs/>
                <w:sz w:val="20"/>
                <w:szCs w:val="20"/>
              </w:rPr>
              <w:t>F-statistic</w:t>
            </w:r>
            <w:bookmarkEnd w:id="138"/>
            <w:bookmarkEnd w:id="139"/>
            <w:bookmarkEnd w:id="140"/>
          </w:p>
        </w:tc>
        <w:tc>
          <w:tcPr>
            <w:tcW w:w="0" w:type="auto"/>
          </w:tcPr>
          <w:p w14:paraId="277C3A94" w14:textId="77777777" w:rsidR="00CD488C" w:rsidRDefault="003C7CAD">
            <w:pPr>
              <w:pStyle w:val="SUBBAB3"/>
              <w:numPr>
                <w:ilvl w:val="0"/>
                <w:numId w:val="0"/>
              </w:numPr>
              <w:tabs>
                <w:tab w:val="left" w:pos="851"/>
              </w:tabs>
              <w:jc w:val="center"/>
              <w:rPr>
                <w:b w:val="0"/>
                <w:bCs/>
                <w:sz w:val="20"/>
                <w:szCs w:val="20"/>
              </w:rPr>
            </w:pPr>
            <w:bookmarkStart w:id="141" w:name="_Toc200478184"/>
            <w:bookmarkStart w:id="142" w:name="_Toc200478322"/>
            <w:bookmarkStart w:id="143" w:name="_Toc200484751"/>
            <w:r>
              <w:rPr>
                <w:b w:val="0"/>
                <w:bCs/>
                <w:sz w:val="20"/>
                <w:szCs w:val="20"/>
              </w:rPr>
              <w:t>30.53595</w:t>
            </w:r>
            <w:bookmarkEnd w:id="141"/>
            <w:bookmarkEnd w:id="142"/>
            <w:bookmarkEnd w:id="143"/>
          </w:p>
        </w:tc>
        <w:tc>
          <w:tcPr>
            <w:tcW w:w="0" w:type="auto"/>
          </w:tcPr>
          <w:p w14:paraId="63E006B9" w14:textId="77777777" w:rsidR="00CD488C" w:rsidRDefault="003C7CAD">
            <w:pPr>
              <w:pStyle w:val="SUBBAB3"/>
              <w:numPr>
                <w:ilvl w:val="0"/>
                <w:numId w:val="0"/>
              </w:numPr>
              <w:tabs>
                <w:tab w:val="left" w:pos="851"/>
              </w:tabs>
              <w:rPr>
                <w:b w:val="0"/>
                <w:bCs/>
                <w:sz w:val="20"/>
                <w:szCs w:val="20"/>
              </w:rPr>
            </w:pPr>
            <w:bookmarkStart w:id="144" w:name="_Toc200478185"/>
            <w:bookmarkStart w:id="145" w:name="_Toc200478323"/>
            <w:bookmarkStart w:id="146" w:name="_Toc200484752"/>
            <w:r>
              <w:rPr>
                <w:b w:val="0"/>
                <w:bCs/>
                <w:sz w:val="20"/>
                <w:szCs w:val="20"/>
              </w:rPr>
              <w:t>Durbin-Watson stat</w:t>
            </w:r>
            <w:bookmarkEnd w:id="144"/>
            <w:bookmarkEnd w:id="145"/>
            <w:bookmarkEnd w:id="146"/>
          </w:p>
        </w:tc>
        <w:tc>
          <w:tcPr>
            <w:tcW w:w="0" w:type="auto"/>
          </w:tcPr>
          <w:p w14:paraId="246EC193" w14:textId="77777777" w:rsidR="00CD488C" w:rsidRDefault="003C7CAD">
            <w:pPr>
              <w:pStyle w:val="SUBBAB3"/>
              <w:numPr>
                <w:ilvl w:val="0"/>
                <w:numId w:val="0"/>
              </w:numPr>
              <w:tabs>
                <w:tab w:val="left" w:pos="851"/>
              </w:tabs>
              <w:jc w:val="center"/>
              <w:rPr>
                <w:b w:val="0"/>
                <w:bCs/>
                <w:sz w:val="20"/>
                <w:szCs w:val="20"/>
              </w:rPr>
            </w:pPr>
            <w:bookmarkStart w:id="147" w:name="_Toc200478186"/>
            <w:bookmarkStart w:id="148" w:name="_Toc200478324"/>
            <w:bookmarkStart w:id="149" w:name="_Toc200484753"/>
            <w:r>
              <w:rPr>
                <w:b w:val="0"/>
                <w:bCs/>
                <w:sz w:val="20"/>
                <w:szCs w:val="20"/>
              </w:rPr>
              <w:t>1.645188</w:t>
            </w:r>
            <w:bookmarkEnd w:id="147"/>
            <w:bookmarkEnd w:id="148"/>
            <w:bookmarkEnd w:id="149"/>
          </w:p>
        </w:tc>
      </w:tr>
      <w:tr w:rsidR="00CD488C" w14:paraId="5E914D63" w14:textId="77777777">
        <w:tc>
          <w:tcPr>
            <w:tcW w:w="0" w:type="auto"/>
          </w:tcPr>
          <w:p w14:paraId="7D30E087" w14:textId="77777777" w:rsidR="00CD488C" w:rsidRDefault="003C7CAD">
            <w:pPr>
              <w:pStyle w:val="SUBBAB3"/>
              <w:numPr>
                <w:ilvl w:val="0"/>
                <w:numId w:val="0"/>
              </w:numPr>
              <w:tabs>
                <w:tab w:val="left" w:pos="851"/>
              </w:tabs>
              <w:rPr>
                <w:b w:val="0"/>
                <w:bCs/>
                <w:sz w:val="20"/>
                <w:szCs w:val="20"/>
              </w:rPr>
            </w:pPr>
            <w:bookmarkStart w:id="150" w:name="_Toc200478187"/>
            <w:bookmarkStart w:id="151" w:name="_Toc200478325"/>
            <w:bookmarkStart w:id="152" w:name="_Toc200484754"/>
            <w:r>
              <w:rPr>
                <w:b w:val="0"/>
                <w:bCs/>
                <w:sz w:val="20"/>
                <w:szCs w:val="20"/>
              </w:rPr>
              <w:t>Prob(F-statistic)</w:t>
            </w:r>
            <w:bookmarkEnd w:id="150"/>
            <w:bookmarkEnd w:id="151"/>
            <w:bookmarkEnd w:id="152"/>
          </w:p>
        </w:tc>
        <w:tc>
          <w:tcPr>
            <w:tcW w:w="0" w:type="auto"/>
          </w:tcPr>
          <w:p w14:paraId="57229241" w14:textId="77777777" w:rsidR="00CD488C" w:rsidRDefault="003C7CAD">
            <w:pPr>
              <w:pStyle w:val="SUBBAB3"/>
              <w:numPr>
                <w:ilvl w:val="0"/>
                <w:numId w:val="0"/>
              </w:numPr>
              <w:tabs>
                <w:tab w:val="left" w:pos="851"/>
              </w:tabs>
              <w:jc w:val="center"/>
              <w:rPr>
                <w:b w:val="0"/>
                <w:bCs/>
                <w:sz w:val="20"/>
                <w:szCs w:val="20"/>
              </w:rPr>
            </w:pPr>
            <w:bookmarkStart w:id="153" w:name="_Toc200478188"/>
            <w:bookmarkStart w:id="154" w:name="_Toc200478326"/>
            <w:bookmarkStart w:id="155" w:name="_Toc200484755"/>
            <w:r>
              <w:rPr>
                <w:b w:val="0"/>
                <w:bCs/>
                <w:sz w:val="20"/>
                <w:szCs w:val="20"/>
              </w:rPr>
              <w:t>0.000000</w:t>
            </w:r>
            <w:bookmarkEnd w:id="153"/>
            <w:bookmarkEnd w:id="154"/>
            <w:bookmarkEnd w:id="155"/>
          </w:p>
        </w:tc>
        <w:tc>
          <w:tcPr>
            <w:tcW w:w="0" w:type="auto"/>
          </w:tcPr>
          <w:p w14:paraId="6451A127" w14:textId="77777777" w:rsidR="00CD488C" w:rsidRDefault="00CD488C">
            <w:pPr>
              <w:pStyle w:val="SUBBAB3"/>
              <w:numPr>
                <w:ilvl w:val="0"/>
                <w:numId w:val="0"/>
              </w:numPr>
              <w:tabs>
                <w:tab w:val="left" w:pos="851"/>
              </w:tabs>
              <w:rPr>
                <w:b w:val="0"/>
                <w:bCs/>
                <w:sz w:val="20"/>
                <w:szCs w:val="20"/>
              </w:rPr>
            </w:pPr>
          </w:p>
        </w:tc>
        <w:tc>
          <w:tcPr>
            <w:tcW w:w="0" w:type="auto"/>
          </w:tcPr>
          <w:p w14:paraId="2AA03155" w14:textId="77777777" w:rsidR="00CD488C" w:rsidRDefault="00CD488C">
            <w:pPr>
              <w:pStyle w:val="SUBBAB3"/>
              <w:numPr>
                <w:ilvl w:val="0"/>
                <w:numId w:val="0"/>
              </w:numPr>
              <w:tabs>
                <w:tab w:val="left" w:pos="851"/>
              </w:tabs>
              <w:jc w:val="center"/>
              <w:rPr>
                <w:b w:val="0"/>
                <w:bCs/>
                <w:sz w:val="20"/>
                <w:szCs w:val="20"/>
              </w:rPr>
            </w:pPr>
          </w:p>
        </w:tc>
      </w:tr>
    </w:tbl>
    <w:p w14:paraId="0752C20F" w14:textId="77777777" w:rsidR="00CD488C" w:rsidRDefault="003C7CAD">
      <w:pPr>
        <w:spacing w:after="0" w:line="480" w:lineRule="auto"/>
        <w:ind w:left="426" w:hanging="142"/>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Eviews</w:t>
      </w:r>
      <w:proofErr w:type="spellEnd"/>
      <w:r>
        <w:rPr>
          <w:rFonts w:ascii="Times New Roman" w:hAnsi="Times New Roman" w:cs="Times New Roman"/>
          <w:i/>
          <w:iCs/>
        </w:rPr>
        <w:t xml:space="preserve"> 13, 2025</w:t>
      </w:r>
    </w:p>
    <w:p w14:paraId="3C7A54FB" w14:textId="320FADB3" w:rsidR="00516E2F" w:rsidRPr="0009506C" w:rsidRDefault="003C7CAD" w:rsidP="0009506C">
      <w:pPr>
        <w:spacing w:after="0" w:line="480" w:lineRule="auto"/>
        <w:ind w:left="284" w:firstLine="567"/>
        <w:jc w:val="both"/>
        <w:rPr>
          <w:rFonts w:ascii="Times New Roman" w:hAnsi="Times New Roman" w:cs="Times New Roman"/>
          <w:b/>
          <w:sz w:val="24"/>
          <w:szCs w:val="24"/>
        </w:rPr>
      </w:pPr>
      <w:proofErr w:type="spellStart"/>
      <w:r w:rsidRPr="0009506C">
        <w:rPr>
          <w:rFonts w:ascii="Times New Roman" w:hAnsi="Times New Roman" w:cs="Times New Roman"/>
          <w:sz w:val="24"/>
          <w:szCs w:val="24"/>
        </w:rPr>
        <w:t>Berdasarkan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tabel</w:t>
      </w:r>
      <w:proofErr w:type="spellEnd"/>
      <w:r w:rsidRPr="0009506C">
        <w:rPr>
          <w:rFonts w:ascii="Times New Roman" w:hAnsi="Times New Roman" w:cs="Times New Roman"/>
          <w:sz w:val="24"/>
          <w:szCs w:val="24"/>
        </w:rPr>
        <w:t xml:space="preserve"> 4.</w:t>
      </w:r>
      <w:r w:rsidR="00017997">
        <w:rPr>
          <w:rFonts w:ascii="Times New Roman" w:hAnsi="Times New Roman" w:cs="Times New Roman"/>
          <w:sz w:val="24"/>
          <w:szCs w:val="24"/>
        </w:rPr>
        <w:t>5</w:t>
      </w:r>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diketahui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bahwa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signifikansi</w:t>
      </w:r>
      <w:proofErr w:type="spellEnd"/>
      <w:r w:rsidRPr="0009506C">
        <w:rPr>
          <w:rFonts w:ascii="Times New Roman" w:hAnsi="Times New Roman" w:cs="Times New Roman"/>
          <w:sz w:val="24"/>
          <w:szCs w:val="24"/>
        </w:rPr>
        <w:t xml:space="preserve"> (Prob.) yang </w:t>
      </w:r>
      <w:proofErr w:type="spellStart"/>
      <w:r w:rsidRPr="0009506C">
        <w:rPr>
          <w:rFonts w:ascii="Times New Roman" w:hAnsi="Times New Roman" w:cs="Times New Roman"/>
          <w:sz w:val="24"/>
          <w:szCs w:val="24"/>
        </w:rPr>
        <w:t>diperoleh</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sebesar</w:t>
      </w:r>
      <w:proofErr w:type="spellEnd"/>
      <w:r w:rsidRPr="0009506C">
        <w:rPr>
          <w:rFonts w:ascii="Times New Roman" w:hAnsi="Times New Roman" w:cs="Times New Roman"/>
          <w:sz w:val="24"/>
          <w:szCs w:val="24"/>
        </w:rPr>
        <w:t xml:space="preserve"> 0,000000. Nilai </w:t>
      </w:r>
      <w:proofErr w:type="spellStart"/>
      <w:r w:rsidRPr="0009506C">
        <w:rPr>
          <w:rFonts w:ascii="Times New Roman" w:hAnsi="Times New Roman" w:cs="Times New Roman"/>
          <w:sz w:val="24"/>
          <w:szCs w:val="24"/>
        </w:rPr>
        <w:t>tersebut</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berada</w:t>
      </w:r>
      <w:proofErr w:type="spellEnd"/>
      <w:r w:rsidRPr="0009506C">
        <w:rPr>
          <w:rFonts w:ascii="Times New Roman" w:hAnsi="Times New Roman" w:cs="Times New Roman"/>
          <w:sz w:val="24"/>
          <w:szCs w:val="24"/>
        </w:rPr>
        <w:t xml:space="preserve"> di </w:t>
      </w:r>
      <w:proofErr w:type="spellStart"/>
      <w:r w:rsidRPr="0009506C">
        <w:rPr>
          <w:rFonts w:ascii="Times New Roman" w:hAnsi="Times New Roman" w:cs="Times New Roman"/>
          <w:sz w:val="24"/>
          <w:szCs w:val="24"/>
        </w:rPr>
        <w:t>bawah</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tingkat</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signifikansi</w:t>
      </w:r>
      <w:proofErr w:type="spellEnd"/>
      <w:r w:rsidRPr="0009506C">
        <w:rPr>
          <w:rFonts w:ascii="Times New Roman" w:hAnsi="Times New Roman" w:cs="Times New Roman"/>
          <w:sz w:val="24"/>
          <w:szCs w:val="24"/>
        </w:rPr>
        <w:t xml:space="preserve"> 0,05 (0,000000 &lt; 0,05), </w:t>
      </w:r>
      <w:proofErr w:type="spellStart"/>
      <w:r w:rsidRPr="0009506C">
        <w:rPr>
          <w:rFonts w:ascii="Times New Roman" w:hAnsi="Times New Roman" w:cs="Times New Roman"/>
          <w:sz w:val="24"/>
          <w:szCs w:val="24"/>
        </w:rPr>
        <w:t>sehingga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menunjukkan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bahwa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secara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statistik</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hasilnya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signifikan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Dengan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demikian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dapat</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disimpulkan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bahwa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w:t>
      </w:r>
      <w:r w:rsidRPr="0009506C">
        <w:rPr>
          <w:rFonts w:ascii="Times New Roman" w:hAnsi="Times New Roman" w:cs="Times New Roman"/>
          <w:i/>
          <w:sz w:val="24"/>
          <w:szCs w:val="24"/>
        </w:rPr>
        <w:t>green accounting</w:t>
      </w:r>
      <w:r w:rsidRPr="0009506C">
        <w:rPr>
          <w:rFonts w:ascii="Times New Roman" w:hAnsi="Times New Roman" w:cs="Times New Roman"/>
          <w:sz w:val="24"/>
          <w:szCs w:val="24"/>
        </w:rPr>
        <w:t>, MFCA (</w:t>
      </w:r>
      <w:proofErr w:type="spellStart"/>
      <w:r w:rsidRPr="0009506C">
        <w:rPr>
          <w:rFonts w:ascii="Times New Roman" w:hAnsi="Times New Roman" w:cs="Times New Roman"/>
          <w:sz w:val="24"/>
          <w:szCs w:val="24"/>
        </w:rPr>
        <w:t>biaya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produksi</w:t>
      </w:r>
      <w:proofErr w:type="spellEnd"/>
      <w:r w:rsidRPr="0009506C">
        <w:rPr>
          <w:rFonts w:ascii="Times New Roman" w:hAnsi="Times New Roman" w:cs="Times New Roman"/>
          <w:sz w:val="24"/>
          <w:szCs w:val="24"/>
        </w:rPr>
        <w:t>), dan MFCA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produksi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secara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simultan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berpengaruh</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signifikan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terhadap</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keberlanjutan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perusahaan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dalam</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penelitian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ini</w:t>
      </w:r>
      <w:proofErr w:type="spellEnd"/>
      <w:r w:rsidRPr="0009506C">
        <w:rPr>
          <w:rFonts w:ascii="Times New Roman" w:hAnsi="Times New Roman" w:cs="Times New Roman"/>
          <w:sz w:val="24"/>
          <w:szCs w:val="24"/>
        </w:rPr>
        <w:t>.</w:t>
      </w:r>
    </w:p>
    <w:p w14:paraId="3EBE91C5" w14:textId="77777777" w:rsidR="00CD488C" w:rsidRDefault="003C7CAD">
      <w:pPr>
        <w:pStyle w:val="SUBBAB3"/>
        <w:tabs>
          <w:tab w:val="left" w:pos="851"/>
        </w:tabs>
        <w:ind w:left="851" w:hanging="567"/>
      </w:pPr>
      <w:bookmarkStart w:id="156" w:name="_Toc200478189"/>
      <w:bookmarkStart w:id="157" w:name="_Toc200484756"/>
      <w:r>
        <w:t>Uji R</w:t>
      </w:r>
      <w:r>
        <w:rPr>
          <w:vertAlign w:val="superscript"/>
        </w:rPr>
        <w:t xml:space="preserve">2 </w:t>
      </w:r>
      <w:r>
        <w:t>(</w:t>
      </w:r>
      <w:proofErr w:type="spellStart"/>
      <w:r>
        <w:t>Koefisien</w:t>
      </w:r>
      <w:proofErr w:type="spellEnd"/>
      <w:r>
        <w:t xml:space="preserve"> </w:t>
      </w:r>
      <w:proofErr w:type="spellStart"/>
      <w:r>
        <w:t>Determinasi</w:t>
      </w:r>
      <w:proofErr w:type="spellEnd"/>
      <w:r>
        <w:t>)</w:t>
      </w:r>
      <w:bookmarkEnd w:id="156"/>
      <w:bookmarkEnd w:id="157"/>
    </w:p>
    <w:p w14:paraId="2FEB0BF5" w14:textId="08F7B25D" w:rsidR="00CD488C" w:rsidRPr="0009506C" w:rsidRDefault="003C7CAD" w:rsidP="0009506C">
      <w:pPr>
        <w:spacing w:after="0" w:line="480" w:lineRule="auto"/>
        <w:ind w:left="284" w:firstLine="567"/>
        <w:jc w:val="both"/>
        <w:rPr>
          <w:rFonts w:ascii="Times New Roman" w:hAnsi="Times New Roman" w:cs="Times New Roman"/>
          <w:b/>
          <w:bCs/>
          <w:sz w:val="24"/>
          <w:szCs w:val="24"/>
        </w:rPr>
      </w:pPr>
      <w:proofErr w:type="spellStart"/>
      <w:r w:rsidRPr="0009506C">
        <w:rPr>
          <w:rFonts w:ascii="Times New Roman" w:hAnsi="Times New Roman" w:cs="Times New Roman"/>
          <w:sz w:val="24"/>
          <w:szCs w:val="24"/>
        </w:rPr>
        <w:t>Koefisien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determinasi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digunakan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dalam</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penelitian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untuk</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mengetahui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seberapa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besar</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kontribusi</w:t>
      </w:r>
      <w:proofErr w:type="spellEnd"/>
      <w:r w:rsidRPr="0009506C">
        <w:rPr>
          <w:rFonts w:ascii="Times New Roman" w:hAnsi="Times New Roman" w:cs="Times New Roman"/>
          <w:sz w:val="24"/>
          <w:szCs w:val="24"/>
        </w:rPr>
        <w:t xml:space="preserve"> green accounting, MFCA (</w:t>
      </w:r>
      <w:proofErr w:type="spellStart"/>
      <w:r w:rsidRPr="0009506C">
        <w:rPr>
          <w:rFonts w:ascii="Times New Roman" w:hAnsi="Times New Roman" w:cs="Times New Roman"/>
          <w:sz w:val="24"/>
          <w:szCs w:val="24"/>
        </w:rPr>
        <w:t>biaya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produksi</w:t>
      </w:r>
      <w:proofErr w:type="spellEnd"/>
      <w:r w:rsidRPr="0009506C">
        <w:rPr>
          <w:rFonts w:ascii="Times New Roman" w:hAnsi="Times New Roman" w:cs="Times New Roman"/>
          <w:sz w:val="24"/>
          <w:szCs w:val="24"/>
        </w:rPr>
        <w:t>), dan MFCA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produksi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dalam</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memengaruhi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keberlanjutan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perusahaan</w:t>
      </w:r>
      <w:proofErr w:type="spellEnd"/>
      <w:r w:rsidRPr="0009506C">
        <w:rPr>
          <w:rFonts w:ascii="Times New Roman" w:hAnsi="Times New Roman" w:cs="Times New Roman"/>
          <w:sz w:val="24"/>
          <w:szCs w:val="24"/>
        </w:rPr>
        <w:t xml:space="preserve"> pada </w:t>
      </w:r>
      <w:proofErr w:type="spellStart"/>
      <w:r w:rsidRPr="0009506C">
        <w:rPr>
          <w:rFonts w:ascii="Times New Roman" w:hAnsi="Times New Roman" w:cs="Times New Roman"/>
          <w:sz w:val="24"/>
          <w:szCs w:val="24"/>
        </w:rPr>
        <w:t>perusahaan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industri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dasar</w:t>
      </w:r>
      <w:proofErr w:type="spellEnd"/>
      <w:r w:rsidRPr="0009506C">
        <w:rPr>
          <w:rFonts w:ascii="Times New Roman" w:hAnsi="Times New Roman" w:cs="Times New Roman"/>
          <w:sz w:val="24"/>
          <w:szCs w:val="24"/>
        </w:rPr>
        <w:t xml:space="preserve"> dan </w:t>
      </w:r>
      <w:proofErr w:type="spellStart"/>
      <w:r w:rsidRPr="0009506C">
        <w:rPr>
          <w:rFonts w:ascii="Times New Roman" w:hAnsi="Times New Roman" w:cs="Times New Roman"/>
          <w:sz w:val="24"/>
          <w:szCs w:val="24"/>
        </w:rPr>
        <w:t>kimia</w:t>
      </w:r>
      <w:proofErr w:type="spellEnd"/>
      <w:r w:rsidRPr="0009506C">
        <w:rPr>
          <w:rFonts w:ascii="Times New Roman" w:hAnsi="Times New Roman" w:cs="Times New Roman"/>
          <w:sz w:val="24"/>
          <w:szCs w:val="24"/>
        </w:rPr>
        <w:t xml:space="preserve"> yang </w:t>
      </w:r>
      <w:proofErr w:type="spellStart"/>
      <w:r w:rsidRPr="0009506C">
        <w:rPr>
          <w:rFonts w:ascii="Times New Roman" w:hAnsi="Times New Roman" w:cs="Times New Roman"/>
          <w:sz w:val="24"/>
          <w:szCs w:val="24"/>
        </w:rPr>
        <w:t>terdaftar</w:t>
      </w:r>
      <w:proofErr w:type="spellEnd"/>
      <w:r w:rsidRPr="0009506C">
        <w:rPr>
          <w:rFonts w:ascii="Times New Roman" w:hAnsi="Times New Roman" w:cs="Times New Roman"/>
          <w:sz w:val="24"/>
          <w:szCs w:val="24"/>
        </w:rPr>
        <w:t xml:space="preserve"> di Bursa </w:t>
      </w:r>
      <w:proofErr w:type="spellStart"/>
      <w:r w:rsidRPr="0009506C">
        <w:rPr>
          <w:rFonts w:ascii="Times New Roman" w:hAnsi="Times New Roman" w:cs="Times New Roman"/>
          <w:sz w:val="24"/>
          <w:szCs w:val="24"/>
        </w:rPr>
        <w:t>Efek</w:t>
      </w:r>
      <w:proofErr w:type="spellEnd"/>
      <w:r w:rsidRPr="0009506C">
        <w:rPr>
          <w:rFonts w:ascii="Times New Roman" w:hAnsi="Times New Roman" w:cs="Times New Roman"/>
          <w:sz w:val="24"/>
          <w:szCs w:val="24"/>
        </w:rPr>
        <w:t xml:space="preserve"> Indonesia. Nilai </w:t>
      </w:r>
      <w:proofErr w:type="spellStart"/>
      <w:r w:rsidRPr="0009506C">
        <w:rPr>
          <w:rFonts w:ascii="Times New Roman" w:hAnsi="Times New Roman" w:cs="Times New Roman"/>
          <w:sz w:val="24"/>
          <w:szCs w:val="24"/>
        </w:rPr>
        <w:t>koefisien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determinasi</w:t>
      </w:r>
      <w:proofErr w:type="spellEnd"/>
      <w:r w:rsidRPr="0009506C">
        <w:rPr>
          <w:rFonts w:ascii="Times New Roman" w:hAnsi="Times New Roman" w:cs="Times New Roman"/>
          <w:sz w:val="24"/>
          <w:szCs w:val="24"/>
        </w:rPr>
        <w:t xml:space="preserve"> yang </w:t>
      </w:r>
      <w:proofErr w:type="spellStart"/>
      <w:r w:rsidRPr="0009506C">
        <w:rPr>
          <w:rFonts w:ascii="Times New Roman" w:hAnsi="Times New Roman" w:cs="Times New Roman"/>
          <w:sz w:val="24"/>
          <w:szCs w:val="24"/>
        </w:rPr>
        <w:t>mendekati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angka</w:t>
      </w:r>
      <w:proofErr w:type="spellEnd"/>
      <w:r w:rsidRPr="0009506C">
        <w:rPr>
          <w:rFonts w:ascii="Times New Roman" w:hAnsi="Times New Roman" w:cs="Times New Roman"/>
          <w:sz w:val="24"/>
          <w:szCs w:val="24"/>
        </w:rPr>
        <w:t xml:space="preserve"> 1 </w:t>
      </w:r>
      <w:proofErr w:type="spellStart"/>
      <w:r w:rsidRPr="0009506C">
        <w:rPr>
          <w:rFonts w:ascii="Times New Roman" w:hAnsi="Times New Roman" w:cs="Times New Roman"/>
          <w:sz w:val="24"/>
          <w:szCs w:val="24"/>
        </w:rPr>
        <w:t>menunjukkan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semakin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kuatnya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kemampuan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variabel-variabel</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independen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tersebut</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dalam</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menjelaskan</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variasi</w:t>
      </w:r>
      <w:proofErr w:type="spellEnd"/>
      <w:r w:rsidRPr="0009506C">
        <w:rPr>
          <w:rFonts w:ascii="Times New Roman" w:hAnsi="Times New Roman" w:cs="Times New Roman"/>
          <w:bCs/>
          <w:sz w:val="24"/>
          <w:szCs w:val="24"/>
        </w:rPr>
        <w:t xml:space="preserve"> yang </w:t>
      </w:r>
      <w:proofErr w:type="spellStart"/>
      <w:r w:rsidRPr="0009506C">
        <w:rPr>
          <w:rFonts w:ascii="Times New Roman" w:hAnsi="Times New Roman" w:cs="Times New Roman"/>
          <w:bCs/>
          <w:sz w:val="24"/>
          <w:szCs w:val="24"/>
        </w:rPr>
        <w:t>terjadi</w:t>
      </w:r>
      <w:proofErr w:type="spellEnd"/>
      <w:r w:rsidRPr="0009506C">
        <w:rPr>
          <w:rFonts w:ascii="Times New Roman" w:hAnsi="Times New Roman" w:cs="Times New Roman"/>
          <w:bCs/>
          <w:sz w:val="24"/>
          <w:szCs w:val="24"/>
        </w:rPr>
        <w:t xml:space="preserve"> pada </w:t>
      </w:r>
      <w:proofErr w:type="spellStart"/>
      <w:r w:rsidRPr="0009506C">
        <w:rPr>
          <w:rFonts w:ascii="Times New Roman" w:hAnsi="Times New Roman" w:cs="Times New Roman"/>
          <w:bCs/>
          <w:sz w:val="24"/>
          <w:szCs w:val="24"/>
        </w:rPr>
        <w:t>variabel</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dependen</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yaitu</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keberlanjutan</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perusahaan</w:t>
      </w:r>
      <w:proofErr w:type="spellEnd"/>
      <w:r w:rsidRPr="0009506C">
        <w:rPr>
          <w:rFonts w:ascii="Times New Roman" w:hAnsi="Times New Roman" w:cs="Times New Roman"/>
          <w:bCs/>
          <w:sz w:val="24"/>
          <w:szCs w:val="24"/>
        </w:rPr>
        <w:t xml:space="preserve">. </w:t>
      </w:r>
      <w:r w:rsidRPr="0009506C">
        <w:rPr>
          <w:rFonts w:ascii="Times New Roman" w:hAnsi="Times New Roman" w:cs="Times New Roman"/>
          <w:bCs/>
          <w:sz w:val="24"/>
          <w:szCs w:val="24"/>
        </w:rPr>
        <w:lastRenderedPageBreak/>
        <w:t xml:space="preserve">Adapun </w:t>
      </w:r>
      <w:proofErr w:type="spellStart"/>
      <w:r w:rsidRPr="0009506C">
        <w:rPr>
          <w:rFonts w:ascii="Times New Roman" w:hAnsi="Times New Roman" w:cs="Times New Roman"/>
          <w:bCs/>
          <w:sz w:val="24"/>
          <w:szCs w:val="24"/>
        </w:rPr>
        <w:t>hasil</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koefisien</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determinasi</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dalam</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penelitian</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ini</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disajikan</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sebagai</w:t>
      </w:r>
      <w:proofErr w:type="spellEnd"/>
      <w:r w:rsidRPr="0009506C">
        <w:rPr>
          <w:rFonts w:ascii="Times New Roman" w:hAnsi="Times New Roman" w:cs="Times New Roman"/>
          <w:bCs/>
          <w:sz w:val="24"/>
          <w:szCs w:val="24"/>
        </w:rPr>
        <w:t xml:space="preserve"> </w:t>
      </w:r>
      <w:proofErr w:type="spellStart"/>
      <w:r w:rsidRPr="0009506C">
        <w:rPr>
          <w:rFonts w:ascii="Times New Roman" w:hAnsi="Times New Roman" w:cs="Times New Roman"/>
          <w:bCs/>
          <w:sz w:val="24"/>
          <w:szCs w:val="24"/>
        </w:rPr>
        <w:t>berikut</w:t>
      </w:r>
      <w:proofErr w:type="spellEnd"/>
      <w:r w:rsidRPr="0009506C">
        <w:rPr>
          <w:rFonts w:ascii="Times New Roman" w:hAnsi="Times New Roman" w:cs="Times New Roman"/>
          <w:bCs/>
          <w:sz w:val="24"/>
          <w:szCs w:val="24"/>
        </w:rPr>
        <w:t>.</w:t>
      </w:r>
    </w:p>
    <w:p w14:paraId="6736843A" w14:textId="727B7C17" w:rsidR="00CD488C" w:rsidRPr="00017997" w:rsidRDefault="00017997" w:rsidP="00017997">
      <w:pPr>
        <w:pStyle w:val="Caption"/>
        <w:spacing w:after="0"/>
        <w:ind w:left="284"/>
        <w:jc w:val="both"/>
        <w:rPr>
          <w:rFonts w:ascii="Times New Roman" w:hAnsi="Times New Roman" w:cs="Times New Roman"/>
          <w:b/>
          <w:bCs/>
          <w:i w:val="0"/>
          <w:iCs w:val="0"/>
          <w:color w:val="auto"/>
          <w:sz w:val="32"/>
          <w:szCs w:val="32"/>
        </w:rPr>
      </w:pPr>
      <w:bookmarkStart w:id="158" w:name="_Toc200476546"/>
      <w:r w:rsidRPr="00017997">
        <w:rPr>
          <w:rFonts w:ascii="Times New Roman" w:hAnsi="Times New Roman" w:cs="Times New Roman"/>
          <w:b/>
          <w:bCs/>
          <w:i w:val="0"/>
          <w:iCs w:val="0"/>
          <w:color w:val="auto"/>
          <w:sz w:val="24"/>
          <w:szCs w:val="24"/>
        </w:rPr>
        <w:t xml:space="preserve">Tabel 4. </w:t>
      </w:r>
      <w:r w:rsidRPr="00017997">
        <w:rPr>
          <w:rFonts w:ascii="Times New Roman" w:hAnsi="Times New Roman" w:cs="Times New Roman"/>
          <w:b/>
          <w:bCs/>
          <w:i w:val="0"/>
          <w:iCs w:val="0"/>
          <w:color w:val="auto"/>
          <w:sz w:val="24"/>
          <w:szCs w:val="24"/>
        </w:rPr>
        <w:fldChar w:fldCharType="begin"/>
      </w:r>
      <w:r w:rsidRPr="00017997">
        <w:rPr>
          <w:rFonts w:ascii="Times New Roman" w:hAnsi="Times New Roman" w:cs="Times New Roman"/>
          <w:b/>
          <w:bCs/>
          <w:i w:val="0"/>
          <w:iCs w:val="0"/>
          <w:color w:val="auto"/>
          <w:sz w:val="24"/>
          <w:szCs w:val="24"/>
        </w:rPr>
        <w:instrText xml:space="preserve"> SEQ Tabel_4. \* ARABIC </w:instrText>
      </w:r>
      <w:r w:rsidRPr="00017997">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017997">
        <w:rPr>
          <w:rFonts w:ascii="Times New Roman" w:hAnsi="Times New Roman" w:cs="Times New Roman"/>
          <w:b/>
          <w:bCs/>
          <w:i w:val="0"/>
          <w:iCs w:val="0"/>
          <w:color w:val="auto"/>
          <w:sz w:val="24"/>
          <w:szCs w:val="24"/>
        </w:rPr>
        <w:fldChar w:fldCharType="end"/>
      </w:r>
      <w:r w:rsidRPr="00017997">
        <w:rPr>
          <w:rFonts w:ascii="Times New Roman" w:hAnsi="Times New Roman" w:cs="Times New Roman"/>
          <w:b/>
          <w:bCs/>
          <w:i w:val="0"/>
          <w:iCs w:val="0"/>
          <w:color w:val="auto"/>
          <w:sz w:val="24"/>
          <w:szCs w:val="24"/>
        </w:rPr>
        <w:t xml:space="preserve"> Hasil Uji R2 (</w:t>
      </w:r>
      <w:proofErr w:type="spellStart"/>
      <w:r w:rsidRPr="00017997">
        <w:rPr>
          <w:rFonts w:ascii="Times New Roman" w:hAnsi="Times New Roman" w:cs="Times New Roman"/>
          <w:b/>
          <w:bCs/>
          <w:i w:val="0"/>
          <w:iCs w:val="0"/>
          <w:color w:val="auto"/>
          <w:sz w:val="24"/>
          <w:szCs w:val="24"/>
        </w:rPr>
        <w:t>Koefisien</w:t>
      </w:r>
      <w:proofErr w:type="spellEnd"/>
      <w:r w:rsidRPr="00017997">
        <w:rPr>
          <w:rFonts w:ascii="Times New Roman" w:hAnsi="Times New Roman" w:cs="Times New Roman"/>
          <w:b/>
          <w:bCs/>
          <w:i w:val="0"/>
          <w:iCs w:val="0"/>
          <w:color w:val="auto"/>
          <w:sz w:val="24"/>
          <w:szCs w:val="24"/>
        </w:rPr>
        <w:t xml:space="preserve"> </w:t>
      </w:r>
      <w:proofErr w:type="spellStart"/>
      <w:r w:rsidRPr="00017997">
        <w:rPr>
          <w:rFonts w:ascii="Times New Roman" w:hAnsi="Times New Roman" w:cs="Times New Roman"/>
          <w:b/>
          <w:bCs/>
          <w:i w:val="0"/>
          <w:iCs w:val="0"/>
          <w:color w:val="auto"/>
          <w:sz w:val="24"/>
          <w:szCs w:val="24"/>
        </w:rPr>
        <w:t>Determinasi</w:t>
      </w:r>
      <w:proofErr w:type="spellEnd"/>
      <w:r w:rsidRPr="00017997">
        <w:rPr>
          <w:rFonts w:ascii="Times New Roman" w:hAnsi="Times New Roman" w:cs="Times New Roman"/>
          <w:b/>
          <w:bCs/>
          <w:i w:val="0"/>
          <w:iCs w:val="0"/>
          <w:color w:val="auto"/>
          <w:sz w:val="24"/>
          <w:szCs w:val="24"/>
        </w:rPr>
        <w:t>)</w:t>
      </w:r>
      <w:bookmarkEnd w:id="158"/>
    </w:p>
    <w:tbl>
      <w:tblPr>
        <w:tblStyle w:val="TableGrid"/>
        <w:tblW w:w="0" w:type="auto"/>
        <w:tblInd w:w="392" w:type="dxa"/>
        <w:tblLook w:val="04A0" w:firstRow="1" w:lastRow="0" w:firstColumn="1" w:lastColumn="0" w:noHBand="0" w:noVBand="1"/>
      </w:tblPr>
      <w:tblGrid>
        <w:gridCol w:w="1966"/>
        <w:gridCol w:w="1053"/>
        <w:gridCol w:w="2091"/>
        <w:gridCol w:w="1053"/>
      </w:tblGrid>
      <w:tr w:rsidR="00CD488C" w14:paraId="436A1D59" w14:textId="77777777">
        <w:tc>
          <w:tcPr>
            <w:tcW w:w="0" w:type="auto"/>
          </w:tcPr>
          <w:p w14:paraId="317B9730" w14:textId="77777777" w:rsidR="00CD488C" w:rsidRDefault="003C7CAD" w:rsidP="00FD7DD4">
            <w:pPr>
              <w:rPr>
                <w:b/>
              </w:rPr>
            </w:pPr>
            <w:bookmarkStart w:id="159" w:name="_Toc200478190"/>
            <w:r>
              <w:t>R-squared</w:t>
            </w:r>
            <w:bookmarkEnd w:id="159"/>
          </w:p>
        </w:tc>
        <w:tc>
          <w:tcPr>
            <w:tcW w:w="0" w:type="auto"/>
          </w:tcPr>
          <w:p w14:paraId="6D63D86A" w14:textId="77777777" w:rsidR="00CD488C" w:rsidRDefault="003C7CAD" w:rsidP="00FD7DD4">
            <w:pPr>
              <w:rPr>
                <w:b/>
              </w:rPr>
            </w:pPr>
            <w:r>
              <w:t>0.483144</w:t>
            </w:r>
          </w:p>
        </w:tc>
        <w:tc>
          <w:tcPr>
            <w:tcW w:w="0" w:type="auto"/>
          </w:tcPr>
          <w:p w14:paraId="2A723B64" w14:textId="77777777" w:rsidR="00CD488C" w:rsidRDefault="003C7CAD" w:rsidP="00FD7DD4">
            <w:pPr>
              <w:rPr>
                <w:b/>
              </w:rPr>
            </w:pPr>
            <w:r>
              <w:t>Mean dependent var</w:t>
            </w:r>
          </w:p>
        </w:tc>
        <w:tc>
          <w:tcPr>
            <w:tcW w:w="0" w:type="auto"/>
          </w:tcPr>
          <w:p w14:paraId="7B5D3FEB" w14:textId="77777777" w:rsidR="00CD488C" w:rsidRDefault="003C7CAD" w:rsidP="00FD7DD4">
            <w:pPr>
              <w:rPr>
                <w:b/>
              </w:rPr>
            </w:pPr>
            <w:r>
              <w:t>10.46203</w:t>
            </w:r>
          </w:p>
        </w:tc>
      </w:tr>
      <w:tr w:rsidR="00CD488C" w14:paraId="0BCC2EA3" w14:textId="77777777">
        <w:tc>
          <w:tcPr>
            <w:tcW w:w="0" w:type="auto"/>
          </w:tcPr>
          <w:p w14:paraId="58F4A64A" w14:textId="77777777" w:rsidR="00CD488C" w:rsidRDefault="003C7CAD" w:rsidP="00FD7DD4">
            <w:pPr>
              <w:rPr>
                <w:b/>
              </w:rPr>
            </w:pPr>
            <w:r>
              <w:t>Adjusted R-squared</w:t>
            </w:r>
          </w:p>
        </w:tc>
        <w:tc>
          <w:tcPr>
            <w:tcW w:w="0" w:type="auto"/>
          </w:tcPr>
          <w:p w14:paraId="3C9C3F3F" w14:textId="77777777" w:rsidR="00CD488C" w:rsidRDefault="003C7CAD" w:rsidP="00FD7DD4">
            <w:pPr>
              <w:rPr>
                <w:b/>
              </w:rPr>
            </w:pPr>
            <w:r>
              <w:t>0.467322</w:t>
            </w:r>
          </w:p>
        </w:tc>
        <w:tc>
          <w:tcPr>
            <w:tcW w:w="0" w:type="auto"/>
          </w:tcPr>
          <w:p w14:paraId="51332FF9" w14:textId="77777777" w:rsidR="00CD488C" w:rsidRDefault="003C7CAD" w:rsidP="00FD7DD4">
            <w:pPr>
              <w:rPr>
                <w:b/>
              </w:rPr>
            </w:pPr>
            <w:r>
              <w:t>S.D. dependent var</w:t>
            </w:r>
          </w:p>
        </w:tc>
        <w:tc>
          <w:tcPr>
            <w:tcW w:w="0" w:type="auto"/>
          </w:tcPr>
          <w:p w14:paraId="33C4465D" w14:textId="77777777" w:rsidR="00CD488C" w:rsidRDefault="003C7CAD" w:rsidP="00FD7DD4">
            <w:pPr>
              <w:rPr>
                <w:b/>
              </w:rPr>
            </w:pPr>
            <w:r>
              <w:t>1.033635</w:t>
            </w:r>
          </w:p>
        </w:tc>
      </w:tr>
      <w:tr w:rsidR="00CD488C" w14:paraId="4115975B" w14:textId="77777777">
        <w:tc>
          <w:tcPr>
            <w:tcW w:w="0" w:type="auto"/>
          </w:tcPr>
          <w:p w14:paraId="3325D651" w14:textId="77777777" w:rsidR="00CD488C" w:rsidRDefault="003C7CAD" w:rsidP="00FD7DD4">
            <w:pPr>
              <w:rPr>
                <w:b/>
              </w:rPr>
            </w:pPr>
            <w:r>
              <w:t>S.E. of regression</w:t>
            </w:r>
          </w:p>
        </w:tc>
        <w:tc>
          <w:tcPr>
            <w:tcW w:w="0" w:type="auto"/>
          </w:tcPr>
          <w:p w14:paraId="4D9BB69E" w14:textId="77777777" w:rsidR="00CD488C" w:rsidRDefault="003C7CAD" w:rsidP="00FD7DD4">
            <w:pPr>
              <w:rPr>
                <w:b/>
              </w:rPr>
            </w:pPr>
            <w:r>
              <w:t>0.754397</w:t>
            </w:r>
          </w:p>
        </w:tc>
        <w:tc>
          <w:tcPr>
            <w:tcW w:w="0" w:type="auto"/>
          </w:tcPr>
          <w:p w14:paraId="69B9B964" w14:textId="77777777" w:rsidR="00CD488C" w:rsidRDefault="003C7CAD" w:rsidP="00FD7DD4">
            <w:pPr>
              <w:rPr>
                <w:b/>
              </w:rPr>
            </w:pPr>
            <w:r>
              <w:t xml:space="preserve">Sum squared </w:t>
            </w:r>
            <w:proofErr w:type="spellStart"/>
            <w:r>
              <w:t>resid</w:t>
            </w:r>
            <w:proofErr w:type="spellEnd"/>
          </w:p>
        </w:tc>
        <w:tc>
          <w:tcPr>
            <w:tcW w:w="0" w:type="auto"/>
          </w:tcPr>
          <w:p w14:paraId="150A240C" w14:textId="77777777" w:rsidR="00CD488C" w:rsidRDefault="003C7CAD" w:rsidP="00FD7DD4">
            <w:pPr>
              <w:rPr>
                <w:b/>
              </w:rPr>
            </w:pPr>
            <w:r>
              <w:t>55.77323</w:t>
            </w:r>
          </w:p>
        </w:tc>
      </w:tr>
      <w:tr w:rsidR="00CD488C" w14:paraId="132142E1" w14:textId="77777777">
        <w:tc>
          <w:tcPr>
            <w:tcW w:w="0" w:type="auto"/>
          </w:tcPr>
          <w:p w14:paraId="745C6455" w14:textId="77777777" w:rsidR="00CD488C" w:rsidRDefault="003C7CAD" w:rsidP="00FD7DD4">
            <w:pPr>
              <w:rPr>
                <w:b/>
              </w:rPr>
            </w:pPr>
            <w:r>
              <w:t>F-statistic</w:t>
            </w:r>
          </w:p>
        </w:tc>
        <w:tc>
          <w:tcPr>
            <w:tcW w:w="0" w:type="auto"/>
          </w:tcPr>
          <w:p w14:paraId="17820EC3" w14:textId="77777777" w:rsidR="00CD488C" w:rsidRDefault="003C7CAD" w:rsidP="00FD7DD4">
            <w:pPr>
              <w:rPr>
                <w:b/>
              </w:rPr>
            </w:pPr>
            <w:r>
              <w:t>30.53595</w:t>
            </w:r>
          </w:p>
        </w:tc>
        <w:tc>
          <w:tcPr>
            <w:tcW w:w="0" w:type="auto"/>
          </w:tcPr>
          <w:p w14:paraId="737D084F" w14:textId="77777777" w:rsidR="00CD488C" w:rsidRDefault="003C7CAD" w:rsidP="00FD7DD4">
            <w:pPr>
              <w:rPr>
                <w:b/>
              </w:rPr>
            </w:pPr>
            <w:r>
              <w:t>Durbin-Watson stat</w:t>
            </w:r>
          </w:p>
        </w:tc>
        <w:tc>
          <w:tcPr>
            <w:tcW w:w="0" w:type="auto"/>
          </w:tcPr>
          <w:p w14:paraId="1EB4A4C1" w14:textId="77777777" w:rsidR="00CD488C" w:rsidRDefault="003C7CAD" w:rsidP="00FD7DD4">
            <w:pPr>
              <w:rPr>
                <w:b/>
              </w:rPr>
            </w:pPr>
            <w:r>
              <w:t>1.645188</w:t>
            </w:r>
          </w:p>
        </w:tc>
      </w:tr>
      <w:tr w:rsidR="00CD488C" w14:paraId="7C615699" w14:textId="77777777">
        <w:tc>
          <w:tcPr>
            <w:tcW w:w="0" w:type="auto"/>
          </w:tcPr>
          <w:p w14:paraId="7E0F5F24" w14:textId="77777777" w:rsidR="00CD488C" w:rsidRDefault="003C7CAD" w:rsidP="00FD7DD4">
            <w:pPr>
              <w:rPr>
                <w:b/>
              </w:rPr>
            </w:pPr>
            <w:r>
              <w:t>Prob(F-statistic)</w:t>
            </w:r>
          </w:p>
        </w:tc>
        <w:tc>
          <w:tcPr>
            <w:tcW w:w="0" w:type="auto"/>
          </w:tcPr>
          <w:p w14:paraId="2EC1EB21" w14:textId="77777777" w:rsidR="00CD488C" w:rsidRDefault="003C7CAD" w:rsidP="00FD7DD4">
            <w:pPr>
              <w:rPr>
                <w:b/>
              </w:rPr>
            </w:pPr>
            <w:r>
              <w:t>0.000000</w:t>
            </w:r>
          </w:p>
        </w:tc>
        <w:tc>
          <w:tcPr>
            <w:tcW w:w="0" w:type="auto"/>
          </w:tcPr>
          <w:p w14:paraId="60661EFD" w14:textId="77777777" w:rsidR="00CD488C" w:rsidRDefault="00CD488C" w:rsidP="00FD7DD4">
            <w:pPr>
              <w:rPr>
                <w:b/>
              </w:rPr>
            </w:pPr>
          </w:p>
        </w:tc>
        <w:tc>
          <w:tcPr>
            <w:tcW w:w="0" w:type="auto"/>
          </w:tcPr>
          <w:p w14:paraId="48BFAD1F" w14:textId="77777777" w:rsidR="00CD488C" w:rsidRDefault="00CD488C" w:rsidP="00FD7DD4">
            <w:pPr>
              <w:rPr>
                <w:b/>
              </w:rPr>
            </w:pPr>
          </w:p>
        </w:tc>
      </w:tr>
    </w:tbl>
    <w:p w14:paraId="3D4431B4" w14:textId="77777777" w:rsidR="00CD488C" w:rsidRDefault="003C7CAD">
      <w:pPr>
        <w:spacing w:after="0" w:line="480" w:lineRule="auto"/>
        <w:ind w:left="426" w:hanging="142"/>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Eviews</w:t>
      </w:r>
      <w:proofErr w:type="spellEnd"/>
      <w:r>
        <w:rPr>
          <w:rFonts w:ascii="Times New Roman" w:hAnsi="Times New Roman" w:cs="Times New Roman"/>
          <w:i/>
          <w:iCs/>
        </w:rPr>
        <w:t xml:space="preserve"> 13, 2025</w:t>
      </w:r>
    </w:p>
    <w:p w14:paraId="271400E5" w14:textId="2C359E16" w:rsidR="00516E2F" w:rsidRPr="0009506C" w:rsidRDefault="003C7CAD" w:rsidP="0009506C">
      <w:pPr>
        <w:spacing w:after="0" w:line="480" w:lineRule="auto"/>
        <w:ind w:left="284"/>
        <w:jc w:val="both"/>
        <w:rPr>
          <w:rFonts w:ascii="Times New Roman" w:hAnsi="Times New Roman" w:cs="Times New Roman"/>
          <w:b/>
          <w:sz w:val="24"/>
          <w:szCs w:val="24"/>
        </w:rPr>
      </w:pPr>
      <w:r w:rsidRPr="0009506C">
        <w:rPr>
          <w:rFonts w:ascii="Times New Roman" w:hAnsi="Times New Roman" w:cs="Times New Roman"/>
          <w:sz w:val="24"/>
          <w:szCs w:val="24"/>
        </w:rPr>
        <w:tab/>
        <w:t xml:space="preserve">Dari </w:t>
      </w:r>
      <w:proofErr w:type="spellStart"/>
      <w:r w:rsidRPr="0009506C">
        <w:rPr>
          <w:rFonts w:ascii="Times New Roman" w:hAnsi="Times New Roman" w:cs="Times New Roman"/>
          <w:sz w:val="24"/>
          <w:szCs w:val="24"/>
        </w:rPr>
        <w:t>hasil</w:t>
      </w:r>
      <w:proofErr w:type="spellEnd"/>
      <w:r w:rsidRPr="0009506C">
        <w:rPr>
          <w:rFonts w:ascii="Times New Roman" w:hAnsi="Times New Roman" w:cs="Times New Roman"/>
          <w:sz w:val="24"/>
          <w:szCs w:val="24"/>
        </w:rPr>
        <w:t xml:space="preserve"> yang </w:t>
      </w:r>
      <w:proofErr w:type="spellStart"/>
      <w:r w:rsidRPr="0009506C">
        <w:rPr>
          <w:rFonts w:ascii="Times New Roman" w:hAnsi="Times New Roman" w:cs="Times New Roman"/>
          <w:sz w:val="24"/>
          <w:szCs w:val="24"/>
        </w:rPr>
        <w:t>tercantum</w:t>
      </w:r>
      <w:proofErr w:type="spellEnd"/>
      <w:r w:rsidRPr="0009506C">
        <w:rPr>
          <w:rFonts w:ascii="Times New Roman" w:hAnsi="Times New Roman" w:cs="Times New Roman"/>
          <w:sz w:val="24"/>
          <w:szCs w:val="24"/>
        </w:rPr>
        <w:t xml:space="preserve"> pada </w:t>
      </w:r>
      <w:proofErr w:type="spellStart"/>
      <w:r w:rsidRPr="0009506C">
        <w:rPr>
          <w:rFonts w:ascii="Times New Roman" w:hAnsi="Times New Roman" w:cs="Times New Roman"/>
          <w:sz w:val="24"/>
          <w:szCs w:val="24"/>
        </w:rPr>
        <w:t>tabel</w:t>
      </w:r>
      <w:proofErr w:type="spellEnd"/>
      <w:r w:rsidRPr="0009506C">
        <w:rPr>
          <w:rFonts w:ascii="Times New Roman" w:hAnsi="Times New Roman" w:cs="Times New Roman"/>
          <w:sz w:val="24"/>
          <w:szCs w:val="24"/>
        </w:rPr>
        <w:t xml:space="preserve"> 4.9, </w:t>
      </w:r>
      <w:proofErr w:type="spellStart"/>
      <w:r w:rsidRPr="0009506C">
        <w:rPr>
          <w:rFonts w:ascii="Times New Roman" w:hAnsi="Times New Roman" w:cs="Times New Roman"/>
          <w:sz w:val="24"/>
          <w:szCs w:val="24"/>
        </w:rPr>
        <w:t>diperoleh</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w:t>
      </w:r>
      <w:r w:rsidRPr="0009506C">
        <w:rPr>
          <w:rFonts w:ascii="Times New Roman" w:hAnsi="Times New Roman" w:cs="Times New Roman"/>
          <w:i/>
          <w:sz w:val="24"/>
          <w:szCs w:val="24"/>
        </w:rPr>
        <w:t xml:space="preserve">Adjusted R Square </w:t>
      </w:r>
      <w:proofErr w:type="spellStart"/>
      <w:r w:rsidRPr="0009506C">
        <w:rPr>
          <w:rFonts w:ascii="Times New Roman" w:hAnsi="Times New Roman" w:cs="Times New Roman"/>
          <w:sz w:val="24"/>
          <w:szCs w:val="24"/>
        </w:rPr>
        <w:t>sebesar</w:t>
      </w:r>
      <w:proofErr w:type="spellEnd"/>
      <w:r w:rsidRPr="0009506C">
        <w:rPr>
          <w:rFonts w:ascii="Times New Roman" w:hAnsi="Times New Roman" w:cs="Times New Roman"/>
          <w:sz w:val="24"/>
          <w:szCs w:val="24"/>
        </w:rPr>
        <w:t xml:space="preserve"> 0,47. Angka </w:t>
      </w:r>
      <w:proofErr w:type="spellStart"/>
      <w:r w:rsidRPr="0009506C">
        <w:rPr>
          <w:rFonts w:ascii="Times New Roman" w:hAnsi="Times New Roman" w:cs="Times New Roman"/>
          <w:sz w:val="24"/>
          <w:szCs w:val="24"/>
        </w:rPr>
        <w:t>ini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menunjukkan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bahwa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sebesar</w:t>
      </w:r>
      <w:proofErr w:type="spellEnd"/>
      <w:r w:rsidRPr="0009506C">
        <w:rPr>
          <w:rFonts w:ascii="Times New Roman" w:hAnsi="Times New Roman" w:cs="Times New Roman"/>
          <w:sz w:val="24"/>
          <w:szCs w:val="24"/>
        </w:rPr>
        <w:t xml:space="preserve"> 47% </w:t>
      </w:r>
      <w:proofErr w:type="spellStart"/>
      <w:r w:rsidRPr="0009506C">
        <w:rPr>
          <w:rFonts w:ascii="Times New Roman" w:hAnsi="Times New Roman" w:cs="Times New Roman"/>
          <w:sz w:val="24"/>
          <w:szCs w:val="24"/>
        </w:rPr>
        <w:t>variasi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dalam</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keberlanjutan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perusahaan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dapat</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dijelaskan</w:t>
      </w:r>
      <w:proofErr w:type="spellEnd"/>
      <w:r w:rsidRPr="0009506C">
        <w:rPr>
          <w:rFonts w:ascii="Times New Roman" w:hAnsi="Times New Roman" w:cs="Times New Roman"/>
          <w:sz w:val="24"/>
          <w:szCs w:val="24"/>
        </w:rPr>
        <w:t xml:space="preserve"> oleh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w:t>
      </w:r>
      <w:r w:rsidRPr="0009506C">
        <w:rPr>
          <w:rFonts w:ascii="Times New Roman" w:hAnsi="Times New Roman" w:cs="Times New Roman"/>
          <w:i/>
          <w:sz w:val="24"/>
          <w:szCs w:val="24"/>
        </w:rPr>
        <w:t>green accounting</w:t>
      </w:r>
      <w:r w:rsidRPr="0009506C">
        <w:rPr>
          <w:rFonts w:ascii="Times New Roman" w:hAnsi="Times New Roman" w:cs="Times New Roman"/>
          <w:sz w:val="24"/>
          <w:szCs w:val="24"/>
        </w:rPr>
        <w:t>, MFCA (</w:t>
      </w:r>
      <w:proofErr w:type="spellStart"/>
      <w:r w:rsidRPr="0009506C">
        <w:rPr>
          <w:rFonts w:ascii="Times New Roman" w:hAnsi="Times New Roman" w:cs="Times New Roman"/>
          <w:sz w:val="24"/>
          <w:szCs w:val="24"/>
        </w:rPr>
        <w:t>biaya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produksi</w:t>
      </w:r>
      <w:proofErr w:type="spellEnd"/>
      <w:r w:rsidRPr="0009506C">
        <w:rPr>
          <w:rFonts w:ascii="Times New Roman" w:hAnsi="Times New Roman" w:cs="Times New Roman"/>
          <w:sz w:val="24"/>
          <w:szCs w:val="24"/>
        </w:rPr>
        <w:t>), dan MFCA (</w:t>
      </w:r>
      <w:proofErr w:type="spellStart"/>
      <w:r w:rsidRPr="0009506C">
        <w:rPr>
          <w:rFonts w:ascii="Times New Roman" w:hAnsi="Times New Roman" w:cs="Times New Roman"/>
          <w:sz w:val="24"/>
          <w:szCs w:val="24"/>
        </w:rPr>
        <w:t>nilai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produksi</w:t>
      </w:r>
      <w:proofErr w:type="spellEnd"/>
      <w:r w:rsidRPr="0009506C">
        <w:rPr>
          <w:rFonts w:ascii="Times New Roman" w:hAnsi="Times New Roman" w:cs="Times New Roman"/>
          <w:sz w:val="24"/>
          <w:szCs w:val="24"/>
        </w:rPr>
        <w:t xml:space="preserve">) yang </w:t>
      </w:r>
      <w:proofErr w:type="spellStart"/>
      <w:r w:rsidRPr="0009506C">
        <w:rPr>
          <w:rFonts w:ascii="Times New Roman" w:hAnsi="Times New Roman" w:cs="Times New Roman"/>
          <w:sz w:val="24"/>
          <w:szCs w:val="24"/>
        </w:rPr>
        <w:t>digunakan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dalam</w:t>
      </w:r>
      <w:proofErr w:type="spellEnd"/>
      <w:r w:rsidRPr="0009506C">
        <w:rPr>
          <w:rFonts w:ascii="Times New Roman" w:hAnsi="Times New Roman" w:cs="Times New Roman"/>
          <w:sz w:val="24"/>
          <w:szCs w:val="24"/>
        </w:rPr>
        <w:t xml:space="preserve"> model </w:t>
      </w:r>
      <w:proofErr w:type="spellStart"/>
      <w:r w:rsidRPr="0009506C">
        <w:rPr>
          <w:rFonts w:ascii="Times New Roman" w:hAnsi="Times New Roman" w:cs="Times New Roman"/>
          <w:sz w:val="24"/>
          <w:szCs w:val="24"/>
        </w:rPr>
        <w:t>penelitian</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Sementar</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itu</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sisanya</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sebesar</w:t>
      </w:r>
      <w:proofErr w:type="spellEnd"/>
      <w:r w:rsidRPr="0009506C">
        <w:rPr>
          <w:rFonts w:ascii="Times New Roman" w:hAnsi="Times New Roman" w:cs="Times New Roman"/>
          <w:sz w:val="24"/>
          <w:szCs w:val="24"/>
        </w:rPr>
        <w:t xml:space="preserve"> 53% </w:t>
      </w:r>
      <w:proofErr w:type="spellStart"/>
      <w:r w:rsidRPr="0009506C">
        <w:rPr>
          <w:rFonts w:ascii="Times New Roman" w:hAnsi="Times New Roman" w:cs="Times New Roman"/>
          <w:sz w:val="24"/>
          <w:szCs w:val="24"/>
        </w:rPr>
        <w:t>dipengaruhi</w:t>
      </w:r>
      <w:proofErr w:type="spellEnd"/>
      <w:r w:rsidRPr="0009506C">
        <w:rPr>
          <w:rFonts w:ascii="Times New Roman" w:hAnsi="Times New Roman" w:cs="Times New Roman"/>
          <w:sz w:val="24"/>
          <w:szCs w:val="24"/>
        </w:rPr>
        <w:t xml:space="preserve"> oleh </w:t>
      </w:r>
      <w:proofErr w:type="spellStart"/>
      <w:r w:rsidRPr="0009506C">
        <w:rPr>
          <w:rFonts w:ascii="Times New Roman" w:hAnsi="Times New Roman" w:cs="Times New Roman"/>
          <w:sz w:val="24"/>
          <w:szCs w:val="24"/>
        </w:rPr>
        <w:t>faktor-faktor</w:t>
      </w:r>
      <w:proofErr w:type="spellEnd"/>
      <w:r w:rsidRPr="0009506C">
        <w:rPr>
          <w:rFonts w:ascii="Times New Roman" w:hAnsi="Times New Roman" w:cs="Times New Roman"/>
          <w:sz w:val="24"/>
          <w:szCs w:val="24"/>
        </w:rPr>
        <w:t xml:space="preserve"> lain di </w:t>
      </w:r>
      <w:proofErr w:type="spellStart"/>
      <w:r w:rsidRPr="0009506C">
        <w:rPr>
          <w:rFonts w:ascii="Times New Roman" w:hAnsi="Times New Roman" w:cs="Times New Roman"/>
          <w:sz w:val="24"/>
          <w:szCs w:val="24"/>
        </w:rPr>
        <w:t>luar</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variabel</w:t>
      </w:r>
      <w:proofErr w:type="spellEnd"/>
      <w:r w:rsidRPr="0009506C">
        <w:rPr>
          <w:rFonts w:ascii="Times New Roman" w:hAnsi="Times New Roman" w:cs="Times New Roman"/>
          <w:sz w:val="24"/>
          <w:szCs w:val="24"/>
        </w:rPr>
        <w:t xml:space="preserve"> yang </w:t>
      </w:r>
      <w:proofErr w:type="spellStart"/>
      <w:r w:rsidRPr="0009506C">
        <w:rPr>
          <w:rFonts w:ascii="Times New Roman" w:hAnsi="Times New Roman" w:cs="Times New Roman"/>
          <w:sz w:val="24"/>
          <w:szCs w:val="24"/>
        </w:rPr>
        <w:t>diteliti</w:t>
      </w:r>
      <w:proofErr w:type="spellEnd"/>
      <w:r w:rsidRPr="0009506C">
        <w:rPr>
          <w:rFonts w:ascii="Times New Roman" w:hAnsi="Times New Roman" w:cs="Times New Roman"/>
          <w:sz w:val="24"/>
          <w:szCs w:val="24"/>
        </w:rPr>
        <w:t xml:space="preserve"> </w:t>
      </w:r>
      <w:proofErr w:type="spellStart"/>
      <w:r w:rsidRPr="0009506C">
        <w:rPr>
          <w:rFonts w:ascii="Times New Roman" w:hAnsi="Times New Roman" w:cs="Times New Roman"/>
          <w:sz w:val="24"/>
          <w:szCs w:val="24"/>
        </w:rPr>
        <w:t>dalam</w:t>
      </w:r>
      <w:proofErr w:type="spellEnd"/>
      <w:r w:rsidRPr="0009506C">
        <w:rPr>
          <w:rFonts w:ascii="Times New Roman" w:hAnsi="Times New Roman" w:cs="Times New Roman"/>
          <w:sz w:val="24"/>
          <w:szCs w:val="24"/>
        </w:rPr>
        <w:t xml:space="preserve"> model </w:t>
      </w:r>
      <w:proofErr w:type="spellStart"/>
      <w:r w:rsidRPr="0009506C">
        <w:rPr>
          <w:rFonts w:ascii="Times New Roman" w:hAnsi="Times New Roman" w:cs="Times New Roman"/>
          <w:sz w:val="24"/>
          <w:szCs w:val="24"/>
        </w:rPr>
        <w:t>ini</w:t>
      </w:r>
      <w:proofErr w:type="spellEnd"/>
      <w:r w:rsidRPr="0009506C">
        <w:rPr>
          <w:rFonts w:ascii="Times New Roman" w:hAnsi="Times New Roman" w:cs="Times New Roman"/>
          <w:sz w:val="24"/>
          <w:szCs w:val="24"/>
        </w:rPr>
        <w:t>.</w:t>
      </w:r>
    </w:p>
    <w:p w14:paraId="6465BFCB" w14:textId="77777777" w:rsidR="00CD488C" w:rsidRDefault="003C7CAD">
      <w:pPr>
        <w:pStyle w:val="SUBBAB3"/>
        <w:tabs>
          <w:tab w:val="left" w:pos="851"/>
        </w:tabs>
        <w:ind w:left="851" w:hanging="567"/>
      </w:pPr>
      <w:bookmarkStart w:id="160" w:name="_Toc200484757"/>
      <w:r>
        <w:t xml:space="preserve">Uji </w:t>
      </w:r>
      <w:proofErr w:type="spellStart"/>
      <w:r>
        <w:t>Hipotesis</w:t>
      </w:r>
      <w:proofErr w:type="spellEnd"/>
      <w:r>
        <w:rPr>
          <w:vertAlign w:val="superscript"/>
        </w:rPr>
        <w:t xml:space="preserve"> </w:t>
      </w:r>
      <w:r>
        <w:t>(Uji t)</w:t>
      </w:r>
      <w:bookmarkEnd w:id="160"/>
    </w:p>
    <w:p w14:paraId="2E7BB27A" w14:textId="77777777" w:rsidR="00CD488C" w:rsidRPr="00795589" w:rsidRDefault="003C7CAD" w:rsidP="00795589">
      <w:pPr>
        <w:spacing w:after="0" w:line="480" w:lineRule="auto"/>
        <w:ind w:left="284"/>
        <w:jc w:val="both"/>
        <w:rPr>
          <w:rFonts w:ascii="Times New Roman" w:hAnsi="Times New Roman" w:cs="Times New Roman"/>
          <w:b/>
          <w:sz w:val="24"/>
          <w:szCs w:val="24"/>
        </w:rPr>
      </w:pPr>
      <w:r>
        <w:tab/>
      </w:r>
      <w:proofErr w:type="spellStart"/>
      <w:r w:rsidRPr="00795589">
        <w:rPr>
          <w:rFonts w:ascii="Times New Roman" w:hAnsi="Times New Roman" w:cs="Times New Roman"/>
          <w:sz w:val="24"/>
          <w:szCs w:val="24"/>
        </w:rPr>
        <w:t>Pengujian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model </w:t>
      </w:r>
      <w:proofErr w:type="spellStart"/>
      <w:r w:rsidRPr="00795589">
        <w:rPr>
          <w:rFonts w:ascii="Times New Roman" w:hAnsi="Times New Roman" w:cs="Times New Roman"/>
          <w:sz w:val="24"/>
          <w:szCs w:val="24"/>
        </w:rPr>
        <w:t>regresi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bertujuan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mengetahui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seberapa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besar</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variabel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independen</w:t>
      </w:r>
      <w:proofErr w:type="spellEnd"/>
      <w:r w:rsidRPr="00795589">
        <w:rPr>
          <w:rFonts w:ascii="Times New Roman" w:hAnsi="Times New Roman" w:cs="Times New Roman"/>
          <w:sz w:val="24"/>
          <w:szCs w:val="24"/>
        </w:rPr>
        <w:t xml:space="preserve"> (X)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variabel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dependen</w:t>
      </w:r>
      <w:proofErr w:type="spellEnd"/>
      <w:r w:rsidRPr="00795589">
        <w:rPr>
          <w:rFonts w:ascii="Times New Roman" w:hAnsi="Times New Roman" w:cs="Times New Roman"/>
          <w:sz w:val="24"/>
          <w:szCs w:val="24"/>
        </w:rPr>
        <w:t xml:space="preserve"> (Y). Dalam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pengujian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dilakukan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menggunakan</w:t>
      </w:r>
      <w:proofErr w:type="spellEnd"/>
      <w:r w:rsidRPr="00795589">
        <w:rPr>
          <w:rFonts w:ascii="Times New Roman" w:hAnsi="Times New Roman" w:cs="Times New Roman"/>
          <w:sz w:val="24"/>
          <w:szCs w:val="24"/>
        </w:rPr>
        <w:t xml:space="preserve"> uji </w:t>
      </w:r>
      <w:proofErr w:type="spellStart"/>
      <w:r w:rsidRPr="00795589">
        <w:rPr>
          <w:rFonts w:ascii="Times New Roman" w:hAnsi="Times New Roman" w:cs="Times New Roman"/>
          <w:sz w:val="24"/>
          <w:szCs w:val="24"/>
        </w:rPr>
        <w:t>statistik</w:t>
      </w:r>
      <w:proofErr w:type="spellEnd"/>
      <w:r w:rsidRPr="00795589">
        <w:rPr>
          <w:rFonts w:ascii="Times New Roman" w:hAnsi="Times New Roman" w:cs="Times New Roman"/>
          <w:sz w:val="24"/>
          <w:szCs w:val="24"/>
        </w:rPr>
        <w:t xml:space="preserve"> t. Uji t </w:t>
      </w:r>
      <w:proofErr w:type="spellStart"/>
      <w:r w:rsidRPr="00795589">
        <w:rPr>
          <w:rFonts w:ascii="Times New Roman" w:hAnsi="Times New Roman" w:cs="Times New Roman"/>
          <w:sz w:val="24"/>
          <w:szCs w:val="24"/>
        </w:rPr>
        <w:t>digunakan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tingkat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5% (α = 0,05). Adapun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estimasi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pengujian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tersebut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disajikan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sebagai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berikut</w:t>
      </w:r>
      <w:proofErr w:type="spellEnd"/>
      <w:r w:rsidRPr="00795589">
        <w:rPr>
          <w:rFonts w:ascii="Times New Roman" w:hAnsi="Times New Roman" w:cs="Times New Roman"/>
          <w:sz w:val="24"/>
          <w:szCs w:val="24"/>
        </w:rPr>
        <w:t>.</w:t>
      </w:r>
    </w:p>
    <w:p w14:paraId="5A7AC317" w14:textId="1E2BC67B" w:rsidR="00CD488C" w:rsidRPr="00017997" w:rsidRDefault="00017997" w:rsidP="00017997">
      <w:pPr>
        <w:pStyle w:val="Caption"/>
        <w:spacing w:after="0"/>
        <w:ind w:left="284"/>
        <w:jc w:val="both"/>
        <w:rPr>
          <w:rFonts w:ascii="Times New Roman" w:hAnsi="Times New Roman" w:cs="Times New Roman"/>
          <w:b/>
          <w:bCs/>
          <w:i w:val="0"/>
          <w:iCs w:val="0"/>
          <w:color w:val="auto"/>
          <w:sz w:val="32"/>
          <w:szCs w:val="32"/>
        </w:rPr>
      </w:pPr>
      <w:bookmarkStart w:id="161" w:name="_Toc200476547"/>
      <w:r w:rsidRPr="00017997">
        <w:rPr>
          <w:rFonts w:ascii="Times New Roman" w:hAnsi="Times New Roman" w:cs="Times New Roman"/>
          <w:b/>
          <w:bCs/>
          <w:i w:val="0"/>
          <w:iCs w:val="0"/>
          <w:color w:val="auto"/>
          <w:sz w:val="24"/>
          <w:szCs w:val="24"/>
        </w:rPr>
        <w:t xml:space="preserve">Tabel 4. </w:t>
      </w:r>
      <w:r w:rsidRPr="00017997">
        <w:rPr>
          <w:rFonts w:ascii="Times New Roman" w:hAnsi="Times New Roman" w:cs="Times New Roman"/>
          <w:b/>
          <w:bCs/>
          <w:i w:val="0"/>
          <w:iCs w:val="0"/>
          <w:color w:val="auto"/>
          <w:sz w:val="24"/>
          <w:szCs w:val="24"/>
        </w:rPr>
        <w:fldChar w:fldCharType="begin"/>
      </w:r>
      <w:r w:rsidRPr="00017997">
        <w:rPr>
          <w:rFonts w:ascii="Times New Roman" w:hAnsi="Times New Roman" w:cs="Times New Roman"/>
          <w:b/>
          <w:bCs/>
          <w:i w:val="0"/>
          <w:iCs w:val="0"/>
          <w:color w:val="auto"/>
          <w:sz w:val="24"/>
          <w:szCs w:val="24"/>
        </w:rPr>
        <w:instrText xml:space="preserve"> SEQ Tabel_4. \* ARABIC </w:instrText>
      </w:r>
      <w:r w:rsidRPr="00017997">
        <w:rPr>
          <w:rFonts w:ascii="Times New Roman" w:hAnsi="Times New Roman" w:cs="Times New Roman"/>
          <w:b/>
          <w:bCs/>
          <w:i w:val="0"/>
          <w:iCs w:val="0"/>
          <w:color w:val="auto"/>
          <w:sz w:val="24"/>
          <w:szCs w:val="24"/>
        </w:rPr>
        <w:fldChar w:fldCharType="separate"/>
      </w:r>
      <w:r w:rsidRPr="00017997">
        <w:rPr>
          <w:rFonts w:ascii="Times New Roman" w:hAnsi="Times New Roman" w:cs="Times New Roman"/>
          <w:b/>
          <w:bCs/>
          <w:i w:val="0"/>
          <w:iCs w:val="0"/>
          <w:noProof/>
          <w:color w:val="auto"/>
          <w:sz w:val="24"/>
          <w:szCs w:val="24"/>
        </w:rPr>
        <w:t>7</w:t>
      </w:r>
      <w:r w:rsidRPr="00017997">
        <w:rPr>
          <w:rFonts w:ascii="Times New Roman" w:hAnsi="Times New Roman" w:cs="Times New Roman"/>
          <w:b/>
          <w:bCs/>
          <w:i w:val="0"/>
          <w:iCs w:val="0"/>
          <w:color w:val="auto"/>
          <w:sz w:val="24"/>
          <w:szCs w:val="24"/>
        </w:rPr>
        <w:fldChar w:fldCharType="end"/>
      </w:r>
      <w:r w:rsidRPr="00017997">
        <w:rPr>
          <w:rFonts w:ascii="Times New Roman" w:hAnsi="Times New Roman" w:cs="Times New Roman"/>
          <w:b/>
          <w:bCs/>
          <w:i w:val="0"/>
          <w:iCs w:val="0"/>
          <w:color w:val="auto"/>
          <w:sz w:val="24"/>
          <w:szCs w:val="24"/>
        </w:rPr>
        <w:t xml:space="preserve"> Hasil Uji </w:t>
      </w:r>
      <w:proofErr w:type="spellStart"/>
      <w:r w:rsidRPr="00017997">
        <w:rPr>
          <w:rFonts w:ascii="Times New Roman" w:hAnsi="Times New Roman" w:cs="Times New Roman"/>
          <w:b/>
          <w:bCs/>
          <w:i w:val="0"/>
          <w:iCs w:val="0"/>
          <w:color w:val="auto"/>
          <w:sz w:val="24"/>
          <w:szCs w:val="24"/>
        </w:rPr>
        <w:t>Hipotesis</w:t>
      </w:r>
      <w:proofErr w:type="spellEnd"/>
      <w:r w:rsidRPr="00017997">
        <w:rPr>
          <w:rFonts w:ascii="Times New Roman" w:hAnsi="Times New Roman" w:cs="Times New Roman"/>
          <w:b/>
          <w:bCs/>
          <w:i w:val="0"/>
          <w:iCs w:val="0"/>
          <w:color w:val="auto"/>
          <w:sz w:val="24"/>
          <w:szCs w:val="24"/>
        </w:rPr>
        <w:t xml:space="preserve"> (Uji t)</w:t>
      </w:r>
      <w:bookmarkEnd w:id="161"/>
    </w:p>
    <w:tbl>
      <w:tblPr>
        <w:tblStyle w:val="TableGrid"/>
        <w:tblW w:w="0" w:type="auto"/>
        <w:tblInd w:w="392" w:type="dxa"/>
        <w:tblLook w:val="04A0" w:firstRow="1" w:lastRow="0" w:firstColumn="1" w:lastColumn="0" w:noHBand="0" w:noVBand="1"/>
      </w:tblPr>
      <w:tblGrid>
        <w:gridCol w:w="1466"/>
        <w:gridCol w:w="1573"/>
        <w:gridCol w:w="1574"/>
        <w:gridCol w:w="1574"/>
        <w:gridCol w:w="1574"/>
      </w:tblGrid>
      <w:tr w:rsidR="00CD488C" w14:paraId="5830758F" w14:textId="77777777">
        <w:tc>
          <w:tcPr>
            <w:tcW w:w="1466" w:type="dxa"/>
          </w:tcPr>
          <w:p w14:paraId="329B4237" w14:textId="77777777" w:rsidR="00CD488C" w:rsidRDefault="003C7CAD">
            <w:pPr>
              <w:pStyle w:val="SUBBAB3"/>
              <w:numPr>
                <w:ilvl w:val="0"/>
                <w:numId w:val="0"/>
              </w:numPr>
              <w:tabs>
                <w:tab w:val="left" w:pos="851"/>
              </w:tabs>
              <w:jc w:val="center"/>
              <w:rPr>
                <w:b w:val="0"/>
                <w:bCs/>
                <w:sz w:val="20"/>
                <w:szCs w:val="20"/>
              </w:rPr>
            </w:pPr>
            <w:bookmarkStart w:id="162" w:name="_Toc200478329"/>
            <w:bookmarkStart w:id="163" w:name="_Toc200484758"/>
            <w:r>
              <w:rPr>
                <w:b w:val="0"/>
                <w:bCs/>
                <w:sz w:val="20"/>
                <w:szCs w:val="20"/>
              </w:rPr>
              <w:t>Variable</w:t>
            </w:r>
            <w:bookmarkEnd w:id="162"/>
            <w:bookmarkEnd w:id="163"/>
          </w:p>
        </w:tc>
        <w:tc>
          <w:tcPr>
            <w:tcW w:w="1573" w:type="dxa"/>
          </w:tcPr>
          <w:p w14:paraId="0948114C" w14:textId="77777777" w:rsidR="00CD488C" w:rsidRDefault="003C7CAD">
            <w:pPr>
              <w:pStyle w:val="SUBBAB3"/>
              <w:numPr>
                <w:ilvl w:val="0"/>
                <w:numId w:val="0"/>
              </w:numPr>
              <w:tabs>
                <w:tab w:val="left" w:pos="851"/>
              </w:tabs>
              <w:jc w:val="center"/>
              <w:rPr>
                <w:b w:val="0"/>
                <w:bCs/>
                <w:sz w:val="20"/>
                <w:szCs w:val="20"/>
              </w:rPr>
            </w:pPr>
            <w:bookmarkStart w:id="164" w:name="_Toc200478330"/>
            <w:bookmarkStart w:id="165" w:name="_Toc200484759"/>
            <w:r>
              <w:rPr>
                <w:b w:val="0"/>
                <w:bCs/>
                <w:sz w:val="20"/>
                <w:szCs w:val="20"/>
              </w:rPr>
              <w:t>Coefficient</w:t>
            </w:r>
            <w:bookmarkEnd w:id="164"/>
            <w:bookmarkEnd w:id="165"/>
          </w:p>
        </w:tc>
        <w:tc>
          <w:tcPr>
            <w:tcW w:w="1574" w:type="dxa"/>
          </w:tcPr>
          <w:p w14:paraId="2CCC57DE" w14:textId="77777777" w:rsidR="00CD488C" w:rsidRDefault="003C7CAD">
            <w:pPr>
              <w:pStyle w:val="SUBBAB3"/>
              <w:numPr>
                <w:ilvl w:val="0"/>
                <w:numId w:val="0"/>
              </w:numPr>
              <w:tabs>
                <w:tab w:val="left" w:pos="851"/>
              </w:tabs>
              <w:jc w:val="center"/>
              <w:rPr>
                <w:b w:val="0"/>
                <w:bCs/>
                <w:sz w:val="20"/>
                <w:szCs w:val="20"/>
              </w:rPr>
            </w:pPr>
            <w:bookmarkStart w:id="166" w:name="_Toc200478331"/>
            <w:bookmarkStart w:id="167" w:name="_Toc200484760"/>
            <w:r>
              <w:rPr>
                <w:b w:val="0"/>
                <w:bCs/>
                <w:sz w:val="20"/>
                <w:szCs w:val="20"/>
              </w:rPr>
              <w:t>Std. Error</w:t>
            </w:r>
            <w:bookmarkEnd w:id="166"/>
            <w:bookmarkEnd w:id="167"/>
          </w:p>
        </w:tc>
        <w:tc>
          <w:tcPr>
            <w:tcW w:w="1574" w:type="dxa"/>
          </w:tcPr>
          <w:p w14:paraId="3653AF86" w14:textId="77777777" w:rsidR="00CD488C" w:rsidRDefault="003C7CAD">
            <w:pPr>
              <w:pStyle w:val="SUBBAB3"/>
              <w:numPr>
                <w:ilvl w:val="0"/>
                <w:numId w:val="0"/>
              </w:numPr>
              <w:tabs>
                <w:tab w:val="left" w:pos="851"/>
              </w:tabs>
              <w:jc w:val="center"/>
              <w:rPr>
                <w:b w:val="0"/>
                <w:bCs/>
                <w:sz w:val="20"/>
                <w:szCs w:val="20"/>
              </w:rPr>
            </w:pPr>
            <w:bookmarkStart w:id="168" w:name="_Toc200478332"/>
            <w:bookmarkStart w:id="169" w:name="_Toc200484761"/>
            <w:r>
              <w:rPr>
                <w:b w:val="0"/>
                <w:bCs/>
                <w:sz w:val="20"/>
                <w:szCs w:val="20"/>
              </w:rPr>
              <w:t>t-Statistic</w:t>
            </w:r>
            <w:bookmarkEnd w:id="168"/>
            <w:bookmarkEnd w:id="169"/>
          </w:p>
        </w:tc>
        <w:tc>
          <w:tcPr>
            <w:tcW w:w="1574" w:type="dxa"/>
          </w:tcPr>
          <w:p w14:paraId="43817348" w14:textId="77777777" w:rsidR="00CD488C" w:rsidRDefault="003C7CAD">
            <w:pPr>
              <w:pStyle w:val="SUBBAB3"/>
              <w:numPr>
                <w:ilvl w:val="0"/>
                <w:numId w:val="0"/>
              </w:numPr>
              <w:tabs>
                <w:tab w:val="left" w:pos="851"/>
              </w:tabs>
              <w:jc w:val="center"/>
              <w:rPr>
                <w:b w:val="0"/>
                <w:bCs/>
                <w:sz w:val="20"/>
                <w:szCs w:val="20"/>
              </w:rPr>
            </w:pPr>
            <w:bookmarkStart w:id="170" w:name="_Toc200478333"/>
            <w:bookmarkStart w:id="171" w:name="_Toc200484762"/>
            <w:r>
              <w:rPr>
                <w:b w:val="0"/>
                <w:bCs/>
                <w:sz w:val="20"/>
                <w:szCs w:val="20"/>
              </w:rPr>
              <w:t>Prob.</w:t>
            </w:r>
            <w:bookmarkEnd w:id="170"/>
            <w:bookmarkEnd w:id="171"/>
          </w:p>
        </w:tc>
      </w:tr>
      <w:tr w:rsidR="00CD488C" w14:paraId="346580ED" w14:textId="77777777">
        <w:tc>
          <w:tcPr>
            <w:tcW w:w="1466" w:type="dxa"/>
          </w:tcPr>
          <w:p w14:paraId="561AD813" w14:textId="77777777" w:rsidR="00CD488C" w:rsidRDefault="003C7CAD">
            <w:pPr>
              <w:pStyle w:val="SUBBAB3"/>
              <w:numPr>
                <w:ilvl w:val="0"/>
                <w:numId w:val="0"/>
              </w:numPr>
              <w:tabs>
                <w:tab w:val="left" w:pos="851"/>
              </w:tabs>
              <w:jc w:val="center"/>
              <w:rPr>
                <w:b w:val="0"/>
                <w:bCs/>
                <w:sz w:val="20"/>
                <w:szCs w:val="20"/>
              </w:rPr>
            </w:pPr>
            <w:bookmarkStart w:id="172" w:name="_Toc200478334"/>
            <w:bookmarkStart w:id="173" w:name="_Toc200484763"/>
            <w:r>
              <w:rPr>
                <w:b w:val="0"/>
                <w:bCs/>
                <w:sz w:val="20"/>
                <w:szCs w:val="20"/>
              </w:rPr>
              <w:lastRenderedPageBreak/>
              <w:t>C</w:t>
            </w:r>
            <w:bookmarkEnd w:id="172"/>
            <w:bookmarkEnd w:id="173"/>
          </w:p>
        </w:tc>
        <w:tc>
          <w:tcPr>
            <w:tcW w:w="1573" w:type="dxa"/>
          </w:tcPr>
          <w:p w14:paraId="5EE024AC" w14:textId="77777777" w:rsidR="00CD488C" w:rsidRDefault="003C7CAD">
            <w:pPr>
              <w:pStyle w:val="SUBBAB3"/>
              <w:numPr>
                <w:ilvl w:val="0"/>
                <w:numId w:val="0"/>
              </w:numPr>
              <w:tabs>
                <w:tab w:val="left" w:pos="851"/>
              </w:tabs>
              <w:jc w:val="center"/>
              <w:rPr>
                <w:b w:val="0"/>
                <w:bCs/>
                <w:sz w:val="20"/>
                <w:szCs w:val="20"/>
              </w:rPr>
            </w:pPr>
            <w:bookmarkStart w:id="174" w:name="_Toc200478335"/>
            <w:bookmarkStart w:id="175" w:name="_Toc200484764"/>
            <w:r>
              <w:rPr>
                <w:b w:val="0"/>
                <w:bCs/>
                <w:sz w:val="20"/>
                <w:szCs w:val="20"/>
              </w:rPr>
              <w:t>-1.232072</w:t>
            </w:r>
            <w:bookmarkEnd w:id="174"/>
            <w:bookmarkEnd w:id="175"/>
          </w:p>
        </w:tc>
        <w:tc>
          <w:tcPr>
            <w:tcW w:w="1574" w:type="dxa"/>
          </w:tcPr>
          <w:p w14:paraId="57EBB72B" w14:textId="77777777" w:rsidR="00CD488C" w:rsidRDefault="003C7CAD">
            <w:pPr>
              <w:pStyle w:val="SUBBAB3"/>
              <w:numPr>
                <w:ilvl w:val="0"/>
                <w:numId w:val="0"/>
              </w:numPr>
              <w:tabs>
                <w:tab w:val="left" w:pos="851"/>
              </w:tabs>
              <w:jc w:val="center"/>
              <w:rPr>
                <w:b w:val="0"/>
                <w:bCs/>
                <w:sz w:val="20"/>
                <w:szCs w:val="20"/>
              </w:rPr>
            </w:pPr>
            <w:bookmarkStart w:id="176" w:name="_Toc200478336"/>
            <w:bookmarkStart w:id="177" w:name="_Toc200484765"/>
            <w:r>
              <w:rPr>
                <w:b w:val="0"/>
                <w:bCs/>
                <w:sz w:val="20"/>
                <w:szCs w:val="20"/>
              </w:rPr>
              <w:t>3.066681</w:t>
            </w:r>
            <w:bookmarkEnd w:id="176"/>
            <w:bookmarkEnd w:id="177"/>
          </w:p>
        </w:tc>
        <w:tc>
          <w:tcPr>
            <w:tcW w:w="1574" w:type="dxa"/>
          </w:tcPr>
          <w:p w14:paraId="08DEE0EA" w14:textId="77777777" w:rsidR="00CD488C" w:rsidRDefault="003C7CAD">
            <w:pPr>
              <w:pStyle w:val="SUBBAB3"/>
              <w:numPr>
                <w:ilvl w:val="0"/>
                <w:numId w:val="0"/>
              </w:numPr>
              <w:tabs>
                <w:tab w:val="left" w:pos="851"/>
              </w:tabs>
              <w:jc w:val="center"/>
              <w:rPr>
                <w:b w:val="0"/>
                <w:bCs/>
                <w:sz w:val="20"/>
                <w:szCs w:val="20"/>
              </w:rPr>
            </w:pPr>
            <w:bookmarkStart w:id="178" w:name="_Toc200478337"/>
            <w:bookmarkStart w:id="179" w:name="_Toc200484766"/>
            <w:r>
              <w:rPr>
                <w:b w:val="0"/>
                <w:bCs/>
                <w:sz w:val="20"/>
                <w:szCs w:val="20"/>
              </w:rPr>
              <w:t>-0.401761</w:t>
            </w:r>
            <w:bookmarkEnd w:id="178"/>
            <w:bookmarkEnd w:id="179"/>
          </w:p>
        </w:tc>
        <w:tc>
          <w:tcPr>
            <w:tcW w:w="1574" w:type="dxa"/>
          </w:tcPr>
          <w:p w14:paraId="696720E3" w14:textId="77777777" w:rsidR="00CD488C" w:rsidRDefault="003C7CAD">
            <w:pPr>
              <w:pStyle w:val="SUBBAB3"/>
              <w:numPr>
                <w:ilvl w:val="0"/>
                <w:numId w:val="0"/>
              </w:numPr>
              <w:tabs>
                <w:tab w:val="left" w:pos="851"/>
              </w:tabs>
              <w:jc w:val="center"/>
              <w:rPr>
                <w:b w:val="0"/>
                <w:bCs/>
                <w:sz w:val="20"/>
                <w:szCs w:val="20"/>
              </w:rPr>
            </w:pPr>
            <w:bookmarkStart w:id="180" w:name="_Toc200478338"/>
            <w:bookmarkStart w:id="181" w:name="_Toc200484767"/>
            <w:r>
              <w:rPr>
                <w:b w:val="0"/>
                <w:bCs/>
                <w:sz w:val="20"/>
                <w:szCs w:val="20"/>
              </w:rPr>
              <w:t>0.6887</w:t>
            </w:r>
            <w:bookmarkEnd w:id="180"/>
            <w:bookmarkEnd w:id="181"/>
          </w:p>
        </w:tc>
      </w:tr>
      <w:tr w:rsidR="00CD488C" w14:paraId="5AB80344" w14:textId="77777777">
        <w:tc>
          <w:tcPr>
            <w:tcW w:w="1466" w:type="dxa"/>
          </w:tcPr>
          <w:p w14:paraId="350FE37B" w14:textId="77777777" w:rsidR="00CD488C" w:rsidRDefault="003C7CAD">
            <w:pPr>
              <w:pStyle w:val="SUBBAB3"/>
              <w:numPr>
                <w:ilvl w:val="0"/>
                <w:numId w:val="0"/>
              </w:numPr>
              <w:tabs>
                <w:tab w:val="left" w:pos="851"/>
              </w:tabs>
              <w:jc w:val="center"/>
              <w:rPr>
                <w:b w:val="0"/>
                <w:bCs/>
                <w:sz w:val="20"/>
                <w:szCs w:val="20"/>
              </w:rPr>
            </w:pPr>
            <w:bookmarkStart w:id="182" w:name="_Toc200478339"/>
            <w:bookmarkStart w:id="183" w:name="_Toc200484768"/>
            <w:r>
              <w:rPr>
                <w:b w:val="0"/>
                <w:bCs/>
                <w:sz w:val="20"/>
                <w:szCs w:val="20"/>
              </w:rPr>
              <w:t>X1</w:t>
            </w:r>
            <w:bookmarkEnd w:id="182"/>
            <w:bookmarkEnd w:id="183"/>
          </w:p>
        </w:tc>
        <w:tc>
          <w:tcPr>
            <w:tcW w:w="1573" w:type="dxa"/>
          </w:tcPr>
          <w:p w14:paraId="3D96C84A" w14:textId="77777777" w:rsidR="00CD488C" w:rsidRDefault="003C7CAD">
            <w:pPr>
              <w:pStyle w:val="SUBBAB3"/>
              <w:numPr>
                <w:ilvl w:val="0"/>
                <w:numId w:val="0"/>
              </w:numPr>
              <w:tabs>
                <w:tab w:val="left" w:pos="851"/>
              </w:tabs>
              <w:jc w:val="center"/>
              <w:rPr>
                <w:b w:val="0"/>
                <w:bCs/>
                <w:sz w:val="20"/>
                <w:szCs w:val="20"/>
              </w:rPr>
            </w:pPr>
            <w:bookmarkStart w:id="184" w:name="_Toc200478340"/>
            <w:bookmarkStart w:id="185" w:name="_Toc200484769"/>
            <w:r>
              <w:rPr>
                <w:b w:val="0"/>
                <w:bCs/>
                <w:sz w:val="20"/>
                <w:szCs w:val="20"/>
              </w:rPr>
              <w:t>-1.360385</w:t>
            </w:r>
            <w:bookmarkEnd w:id="184"/>
            <w:bookmarkEnd w:id="185"/>
          </w:p>
        </w:tc>
        <w:tc>
          <w:tcPr>
            <w:tcW w:w="1574" w:type="dxa"/>
          </w:tcPr>
          <w:p w14:paraId="5C8E9A38" w14:textId="77777777" w:rsidR="00CD488C" w:rsidRDefault="003C7CAD">
            <w:pPr>
              <w:pStyle w:val="SUBBAB3"/>
              <w:numPr>
                <w:ilvl w:val="0"/>
                <w:numId w:val="0"/>
              </w:numPr>
              <w:tabs>
                <w:tab w:val="left" w:pos="851"/>
              </w:tabs>
              <w:jc w:val="center"/>
              <w:rPr>
                <w:b w:val="0"/>
                <w:bCs/>
                <w:sz w:val="20"/>
                <w:szCs w:val="20"/>
              </w:rPr>
            </w:pPr>
            <w:bookmarkStart w:id="186" w:name="_Toc200478341"/>
            <w:bookmarkStart w:id="187" w:name="_Toc200484770"/>
            <w:r>
              <w:rPr>
                <w:b w:val="0"/>
                <w:bCs/>
                <w:sz w:val="20"/>
                <w:szCs w:val="20"/>
              </w:rPr>
              <w:t>1.079419</w:t>
            </w:r>
            <w:bookmarkEnd w:id="186"/>
            <w:bookmarkEnd w:id="187"/>
          </w:p>
        </w:tc>
        <w:tc>
          <w:tcPr>
            <w:tcW w:w="1574" w:type="dxa"/>
          </w:tcPr>
          <w:p w14:paraId="65BF404A" w14:textId="77777777" w:rsidR="00CD488C" w:rsidRDefault="003C7CAD">
            <w:pPr>
              <w:pStyle w:val="SUBBAB3"/>
              <w:numPr>
                <w:ilvl w:val="0"/>
                <w:numId w:val="0"/>
              </w:numPr>
              <w:tabs>
                <w:tab w:val="left" w:pos="851"/>
              </w:tabs>
              <w:jc w:val="center"/>
              <w:rPr>
                <w:b w:val="0"/>
                <w:bCs/>
                <w:sz w:val="20"/>
                <w:szCs w:val="20"/>
              </w:rPr>
            </w:pPr>
            <w:bookmarkStart w:id="188" w:name="_Toc200478342"/>
            <w:bookmarkStart w:id="189" w:name="_Toc200484771"/>
            <w:r>
              <w:rPr>
                <w:b w:val="0"/>
                <w:bCs/>
                <w:sz w:val="20"/>
                <w:szCs w:val="20"/>
              </w:rPr>
              <w:t>-1.260294</w:t>
            </w:r>
            <w:bookmarkEnd w:id="188"/>
            <w:bookmarkEnd w:id="189"/>
          </w:p>
        </w:tc>
        <w:tc>
          <w:tcPr>
            <w:tcW w:w="1574" w:type="dxa"/>
          </w:tcPr>
          <w:p w14:paraId="751250F0" w14:textId="77777777" w:rsidR="00CD488C" w:rsidRDefault="003C7CAD">
            <w:pPr>
              <w:pStyle w:val="SUBBAB3"/>
              <w:numPr>
                <w:ilvl w:val="0"/>
                <w:numId w:val="0"/>
              </w:numPr>
              <w:tabs>
                <w:tab w:val="left" w:pos="851"/>
              </w:tabs>
              <w:jc w:val="center"/>
              <w:rPr>
                <w:b w:val="0"/>
                <w:bCs/>
                <w:sz w:val="20"/>
                <w:szCs w:val="20"/>
              </w:rPr>
            </w:pPr>
            <w:bookmarkStart w:id="190" w:name="_Toc200478343"/>
            <w:bookmarkStart w:id="191" w:name="_Toc200484772"/>
            <w:r>
              <w:rPr>
                <w:b w:val="0"/>
                <w:bCs/>
                <w:sz w:val="20"/>
                <w:szCs w:val="20"/>
              </w:rPr>
              <w:t>0.2106</w:t>
            </w:r>
            <w:bookmarkEnd w:id="190"/>
            <w:bookmarkEnd w:id="191"/>
          </w:p>
        </w:tc>
      </w:tr>
      <w:tr w:rsidR="00CD488C" w14:paraId="234BB885" w14:textId="77777777">
        <w:tc>
          <w:tcPr>
            <w:tcW w:w="1466" w:type="dxa"/>
          </w:tcPr>
          <w:p w14:paraId="6062401C" w14:textId="77777777" w:rsidR="00CD488C" w:rsidRDefault="003C7CAD">
            <w:pPr>
              <w:pStyle w:val="SUBBAB3"/>
              <w:numPr>
                <w:ilvl w:val="0"/>
                <w:numId w:val="0"/>
              </w:numPr>
              <w:tabs>
                <w:tab w:val="left" w:pos="851"/>
              </w:tabs>
              <w:jc w:val="center"/>
              <w:rPr>
                <w:b w:val="0"/>
                <w:bCs/>
                <w:sz w:val="20"/>
                <w:szCs w:val="20"/>
              </w:rPr>
            </w:pPr>
            <w:bookmarkStart w:id="192" w:name="_Toc200478344"/>
            <w:bookmarkStart w:id="193" w:name="_Toc200484773"/>
            <w:r>
              <w:rPr>
                <w:b w:val="0"/>
                <w:bCs/>
                <w:sz w:val="20"/>
                <w:szCs w:val="20"/>
              </w:rPr>
              <w:t>X2</w:t>
            </w:r>
            <w:bookmarkEnd w:id="192"/>
            <w:bookmarkEnd w:id="193"/>
          </w:p>
        </w:tc>
        <w:tc>
          <w:tcPr>
            <w:tcW w:w="1573" w:type="dxa"/>
          </w:tcPr>
          <w:p w14:paraId="34426E67" w14:textId="77777777" w:rsidR="00CD488C" w:rsidRDefault="003C7CAD">
            <w:pPr>
              <w:pStyle w:val="SUBBAB3"/>
              <w:numPr>
                <w:ilvl w:val="0"/>
                <w:numId w:val="0"/>
              </w:numPr>
              <w:tabs>
                <w:tab w:val="left" w:pos="851"/>
              </w:tabs>
              <w:jc w:val="center"/>
              <w:rPr>
                <w:b w:val="0"/>
                <w:bCs/>
                <w:sz w:val="20"/>
                <w:szCs w:val="20"/>
              </w:rPr>
            </w:pPr>
            <w:bookmarkStart w:id="194" w:name="_Toc200478345"/>
            <w:bookmarkStart w:id="195" w:name="_Toc200484774"/>
            <w:r>
              <w:rPr>
                <w:b w:val="0"/>
                <w:bCs/>
                <w:sz w:val="20"/>
                <w:szCs w:val="20"/>
              </w:rPr>
              <w:t>0.374580</w:t>
            </w:r>
            <w:bookmarkEnd w:id="194"/>
            <w:bookmarkEnd w:id="195"/>
          </w:p>
        </w:tc>
        <w:tc>
          <w:tcPr>
            <w:tcW w:w="1574" w:type="dxa"/>
          </w:tcPr>
          <w:p w14:paraId="73924566" w14:textId="77777777" w:rsidR="00CD488C" w:rsidRDefault="003C7CAD">
            <w:pPr>
              <w:pStyle w:val="SUBBAB3"/>
              <w:numPr>
                <w:ilvl w:val="0"/>
                <w:numId w:val="0"/>
              </w:numPr>
              <w:tabs>
                <w:tab w:val="left" w:pos="851"/>
              </w:tabs>
              <w:jc w:val="center"/>
              <w:rPr>
                <w:b w:val="0"/>
                <w:bCs/>
                <w:sz w:val="20"/>
                <w:szCs w:val="20"/>
              </w:rPr>
            </w:pPr>
            <w:bookmarkStart w:id="196" w:name="_Toc200478346"/>
            <w:bookmarkStart w:id="197" w:name="_Toc200484775"/>
            <w:r>
              <w:rPr>
                <w:b w:val="0"/>
                <w:bCs/>
                <w:sz w:val="20"/>
                <w:szCs w:val="20"/>
              </w:rPr>
              <w:t>0.125432</w:t>
            </w:r>
            <w:bookmarkEnd w:id="196"/>
            <w:bookmarkEnd w:id="197"/>
          </w:p>
        </w:tc>
        <w:tc>
          <w:tcPr>
            <w:tcW w:w="1574" w:type="dxa"/>
          </w:tcPr>
          <w:p w14:paraId="4D7D4E0B" w14:textId="77777777" w:rsidR="00CD488C" w:rsidRDefault="003C7CAD">
            <w:pPr>
              <w:pStyle w:val="SUBBAB3"/>
              <w:numPr>
                <w:ilvl w:val="0"/>
                <w:numId w:val="0"/>
              </w:numPr>
              <w:tabs>
                <w:tab w:val="left" w:pos="851"/>
              </w:tabs>
              <w:jc w:val="center"/>
              <w:rPr>
                <w:b w:val="0"/>
                <w:bCs/>
                <w:sz w:val="20"/>
                <w:szCs w:val="20"/>
              </w:rPr>
            </w:pPr>
            <w:bookmarkStart w:id="198" w:name="_Toc200478347"/>
            <w:bookmarkStart w:id="199" w:name="_Toc200484776"/>
            <w:r>
              <w:rPr>
                <w:b w:val="0"/>
                <w:bCs/>
                <w:sz w:val="20"/>
                <w:szCs w:val="20"/>
              </w:rPr>
              <w:t>2.986330</w:t>
            </w:r>
            <w:bookmarkEnd w:id="198"/>
            <w:bookmarkEnd w:id="199"/>
          </w:p>
        </w:tc>
        <w:tc>
          <w:tcPr>
            <w:tcW w:w="1574" w:type="dxa"/>
          </w:tcPr>
          <w:p w14:paraId="5B27DCBA" w14:textId="77777777" w:rsidR="00CD488C" w:rsidRDefault="003C7CAD">
            <w:pPr>
              <w:pStyle w:val="SUBBAB3"/>
              <w:numPr>
                <w:ilvl w:val="0"/>
                <w:numId w:val="0"/>
              </w:numPr>
              <w:tabs>
                <w:tab w:val="left" w:pos="851"/>
              </w:tabs>
              <w:jc w:val="center"/>
              <w:rPr>
                <w:b w:val="0"/>
                <w:bCs/>
                <w:sz w:val="20"/>
                <w:szCs w:val="20"/>
              </w:rPr>
            </w:pPr>
            <w:bookmarkStart w:id="200" w:name="_Toc200478348"/>
            <w:bookmarkStart w:id="201" w:name="_Toc200484777"/>
            <w:r>
              <w:rPr>
                <w:b w:val="0"/>
                <w:bCs/>
                <w:sz w:val="20"/>
                <w:szCs w:val="20"/>
              </w:rPr>
              <w:t>0.0036</w:t>
            </w:r>
            <w:bookmarkEnd w:id="200"/>
            <w:bookmarkEnd w:id="201"/>
          </w:p>
        </w:tc>
      </w:tr>
      <w:tr w:rsidR="00CD488C" w14:paraId="49D3E6E3" w14:textId="77777777">
        <w:tc>
          <w:tcPr>
            <w:tcW w:w="1466" w:type="dxa"/>
          </w:tcPr>
          <w:p w14:paraId="2AF27DD7" w14:textId="77777777" w:rsidR="00CD488C" w:rsidRDefault="003C7CAD">
            <w:pPr>
              <w:pStyle w:val="SUBBAB3"/>
              <w:numPr>
                <w:ilvl w:val="0"/>
                <w:numId w:val="0"/>
              </w:numPr>
              <w:tabs>
                <w:tab w:val="left" w:pos="851"/>
              </w:tabs>
              <w:jc w:val="center"/>
              <w:rPr>
                <w:b w:val="0"/>
                <w:bCs/>
                <w:sz w:val="20"/>
                <w:szCs w:val="20"/>
              </w:rPr>
            </w:pPr>
            <w:bookmarkStart w:id="202" w:name="_Toc200478349"/>
            <w:bookmarkStart w:id="203" w:name="_Toc200484778"/>
            <w:r>
              <w:rPr>
                <w:b w:val="0"/>
                <w:bCs/>
                <w:sz w:val="20"/>
                <w:szCs w:val="20"/>
              </w:rPr>
              <w:t>X3</w:t>
            </w:r>
            <w:bookmarkEnd w:id="202"/>
            <w:bookmarkEnd w:id="203"/>
          </w:p>
        </w:tc>
        <w:tc>
          <w:tcPr>
            <w:tcW w:w="1573" w:type="dxa"/>
          </w:tcPr>
          <w:p w14:paraId="33D26B6F" w14:textId="77777777" w:rsidR="00CD488C" w:rsidRDefault="003C7CAD">
            <w:pPr>
              <w:pStyle w:val="SUBBAB3"/>
              <w:numPr>
                <w:ilvl w:val="0"/>
                <w:numId w:val="0"/>
              </w:numPr>
              <w:tabs>
                <w:tab w:val="left" w:pos="851"/>
              </w:tabs>
              <w:jc w:val="center"/>
              <w:rPr>
                <w:b w:val="0"/>
                <w:bCs/>
                <w:sz w:val="20"/>
                <w:szCs w:val="20"/>
              </w:rPr>
            </w:pPr>
            <w:bookmarkStart w:id="204" w:name="_Toc200478350"/>
            <w:bookmarkStart w:id="205" w:name="_Toc200484779"/>
            <w:r>
              <w:rPr>
                <w:b w:val="0"/>
                <w:bCs/>
                <w:sz w:val="20"/>
                <w:szCs w:val="20"/>
              </w:rPr>
              <w:t>0.648421</w:t>
            </w:r>
            <w:bookmarkEnd w:id="204"/>
            <w:bookmarkEnd w:id="205"/>
          </w:p>
        </w:tc>
        <w:tc>
          <w:tcPr>
            <w:tcW w:w="1574" w:type="dxa"/>
          </w:tcPr>
          <w:p w14:paraId="2A70625C" w14:textId="77777777" w:rsidR="00CD488C" w:rsidRDefault="003C7CAD">
            <w:pPr>
              <w:pStyle w:val="SUBBAB3"/>
              <w:numPr>
                <w:ilvl w:val="0"/>
                <w:numId w:val="0"/>
              </w:numPr>
              <w:tabs>
                <w:tab w:val="left" w:pos="851"/>
              </w:tabs>
              <w:jc w:val="center"/>
              <w:rPr>
                <w:b w:val="0"/>
                <w:bCs/>
                <w:sz w:val="20"/>
                <w:szCs w:val="20"/>
              </w:rPr>
            </w:pPr>
            <w:bookmarkStart w:id="206" w:name="_Toc200478351"/>
            <w:bookmarkStart w:id="207" w:name="_Toc200484780"/>
            <w:r>
              <w:rPr>
                <w:b w:val="0"/>
                <w:bCs/>
                <w:sz w:val="20"/>
                <w:szCs w:val="20"/>
              </w:rPr>
              <w:t>0.125492</w:t>
            </w:r>
            <w:bookmarkEnd w:id="206"/>
            <w:bookmarkEnd w:id="207"/>
          </w:p>
        </w:tc>
        <w:tc>
          <w:tcPr>
            <w:tcW w:w="1574" w:type="dxa"/>
          </w:tcPr>
          <w:p w14:paraId="347A1F84" w14:textId="77777777" w:rsidR="00CD488C" w:rsidRDefault="003C7CAD">
            <w:pPr>
              <w:pStyle w:val="SUBBAB3"/>
              <w:numPr>
                <w:ilvl w:val="0"/>
                <w:numId w:val="0"/>
              </w:numPr>
              <w:tabs>
                <w:tab w:val="left" w:pos="851"/>
              </w:tabs>
              <w:jc w:val="center"/>
              <w:rPr>
                <w:b w:val="0"/>
                <w:bCs/>
                <w:sz w:val="20"/>
                <w:szCs w:val="20"/>
              </w:rPr>
            </w:pPr>
            <w:bookmarkStart w:id="208" w:name="_Toc200478352"/>
            <w:bookmarkStart w:id="209" w:name="_Toc200484781"/>
            <w:r>
              <w:rPr>
                <w:b w:val="0"/>
                <w:bCs/>
                <w:sz w:val="20"/>
                <w:szCs w:val="20"/>
              </w:rPr>
              <w:t>5.167032</w:t>
            </w:r>
            <w:bookmarkEnd w:id="208"/>
            <w:bookmarkEnd w:id="209"/>
          </w:p>
        </w:tc>
        <w:tc>
          <w:tcPr>
            <w:tcW w:w="1574" w:type="dxa"/>
          </w:tcPr>
          <w:p w14:paraId="4C17D85B" w14:textId="77777777" w:rsidR="00CD488C" w:rsidRDefault="003C7CAD">
            <w:pPr>
              <w:pStyle w:val="SUBBAB3"/>
              <w:numPr>
                <w:ilvl w:val="0"/>
                <w:numId w:val="0"/>
              </w:numPr>
              <w:tabs>
                <w:tab w:val="left" w:pos="851"/>
              </w:tabs>
              <w:jc w:val="center"/>
              <w:rPr>
                <w:b w:val="0"/>
                <w:bCs/>
                <w:sz w:val="20"/>
                <w:szCs w:val="20"/>
              </w:rPr>
            </w:pPr>
            <w:bookmarkStart w:id="210" w:name="_Toc200478353"/>
            <w:bookmarkStart w:id="211" w:name="_Toc200484782"/>
            <w:r>
              <w:rPr>
                <w:b w:val="0"/>
                <w:bCs/>
                <w:sz w:val="20"/>
                <w:szCs w:val="20"/>
              </w:rPr>
              <w:t>0.0000</w:t>
            </w:r>
            <w:bookmarkEnd w:id="210"/>
            <w:bookmarkEnd w:id="211"/>
          </w:p>
        </w:tc>
      </w:tr>
    </w:tbl>
    <w:p w14:paraId="614D6569" w14:textId="77777777" w:rsidR="00CD488C" w:rsidRDefault="003C7CAD">
      <w:pPr>
        <w:spacing w:after="0" w:line="480" w:lineRule="auto"/>
        <w:ind w:left="426" w:hanging="142"/>
        <w:jc w:val="both"/>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Eviews</w:t>
      </w:r>
      <w:proofErr w:type="spellEnd"/>
      <w:r>
        <w:rPr>
          <w:rFonts w:ascii="Times New Roman" w:hAnsi="Times New Roman" w:cs="Times New Roman"/>
          <w:i/>
          <w:iCs/>
        </w:rPr>
        <w:t xml:space="preserve"> 13, 2025</w:t>
      </w:r>
    </w:p>
    <w:p w14:paraId="713849E7" w14:textId="2BB1D307" w:rsidR="00CD488C" w:rsidRPr="00795589" w:rsidRDefault="003C7CAD" w:rsidP="00795589">
      <w:pPr>
        <w:spacing w:after="0" w:line="480" w:lineRule="auto"/>
        <w:ind w:left="284"/>
        <w:jc w:val="both"/>
        <w:rPr>
          <w:rFonts w:ascii="Times New Roman" w:hAnsi="Times New Roman" w:cs="Times New Roman"/>
          <w:b/>
          <w:sz w:val="24"/>
          <w:szCs w:val="24"/>
        </w:rPr>
      </w:pPr>
      <w:r w:rsidRPr="00795589">
        <w:rPr>
          <w:rFonts w:ascii="Times New Roman" w:hAnsi="Times New Roman" w:cs="Times New Roman"/>
          <w:sz w:val="24"/>
          <w:szCs w:val="24"/>
        </w:rPr>
        <w:tab/>
        <w:t xml:space="preserve">Hasil </w:t>
      </w:r>
      <w:proofErr w:type="spellStart"/>
      <w:r w:rsidRPr="00795589">
        <w:rPr>
          <w:rFonts w:ascii="Times New Roman" w:hAnsi="Times New Roman" w:cs="Times New Roman"/>
          <w:sz w:val="24"/>
          <w:szCs w:val="24"/>
        </w:rPr>
        <w:t>pengujian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disajikan</w:t>
      </w:r>
      <w:proofErr w:type="spellEnd"/>
      <w:r w:rsidRPr="00795589">
        <w:rPr>
          <w:rFonts w:ascii="Times New Roman" w:hAnsi="Times New Roman" w:cs="Times New Roman"/>
          <w:sz w:val="24"/>
          <w:szCs w:val="24"/>
        </w:rPr>
        <w:t xml:space="preserve"> pada </w:t>
      </w:r>
      <w:proofErr w:type="spellStart"/>
      <w:r w:rsidRPr="00795589">
        <w:rPr>
          <w:rFonts w:ascii="Times New Roman" w:hAnsi="Times New Roman" w:cs="Times New Roman"/>
          <w:sz w:val="24"/>
          <w:szCs w:val="24"/>
        </w:rPr>
        <w:t>tabel</w:t>
      </w:r>
      <w:proofErr w:type="spellEnd"/>
      <w:r w:rsidRPr="00795589">
        <w:rPr>
          <w:rFonts w:ascii="Times New Roman" w:hAnsi="Times New Roman" w:cs="Times New Roman"/>
          <w:sz w:val="24"/>
          <w:szCs w:val="24"/>
        </w:rPr>
        <w:t xml:space="preserve"> 4.</w:t>
      </w:r>
      <w:r w:rsidR="00017997">
        <w:rPr>
          <w:rFonts w:ascii="Times New Roman" w:hAnsi="Times New Roman" w:cs="Times New Roman"/>
          <w:sz w:val="24"/>
          <w:szCs w:val="24"/>
        </w:rPr>
        <w:t>7</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dapat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diintepretasikan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sebagai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berikut</w:t>
      </w:r>
      <w:proofErr w:type="spellEnd"/>
      <w:r w:rsidRPr="00795589">
        <w:rPr>
          <w:rFonts w:ascii="Times New Roman" w:hAnsi="Times New Roman" w:cs="Times New Roman"/>
          <w:sz w:val="24"/>
          <w:szCs w:val="24"/>
        </w:rPr>
        <w:t>.</w:t>
      </w:r>
    </w:p>
    <w:p w14:paraId="7527BA6B" w14:textId="11A7CCF1" w:rsidR="00795589" w:rsidRDefault="003C7CAD" w:rsidP="00795589">
      <w:pPr>
        <w:pStyle w:val="ListParagraph"/>
        <w:numPr>
          <w:ilvl w:val="6"/>
          <w:numId w:val="18"/>
        </w:numPr>
        <w:spacing w:after="0" w:line="480" w:lineRule="auto"/>
        <w:ind w:left="709" w:hanging="425"/>
        <w:jc w:val="both"/>
        <w:rPr>
          <w:rFonts w:ascii="Times New Roman" w:hAnsi="Times New Roman" w:cs="Times New Roman"/>
          <w:sz w:val="24"/>
          <w:szCs w:val="24"/>
        </w:rPr>
      </w:pP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pertama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menguji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apakah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penerapan</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r w:rsidRPr="00795589">
        <w:rPr>
          <w:rFonts w:ascii="Times New Roman" w:hAnsi="Times New Roman" w:cs="Times New Roman"/>
          <w:sz w:val="24"/>
          <w:szCs w:val="24"/>
        </w:rPr>
        <w:t>(X</w:t>
      </w:r>
      <w:r w:rsidRPr="00795589">
        <w:rPr>
          <w:rFonts w:ascii="Times New Roman" w:hAnsi="Times New Roman" w:cs="Times New Roman"/>
          <w:sz w:val="24"/>
          <w:szCs w:val="24"/>
          <w:vertAlign w:val="subscript"/>
        </w:rPr>
        <w:t>1</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Berdasarkan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uji t pada </w:t>
      </w:r>
      <w:proofErr w:type="spellStart"/>
      <w:r w:rsidRPr="00795589">
        <w:rPr>
          <w:rFonts w:ascii="Times New Roman" w:hAnsi="Times New Roman" w:cs="Times New Roman"/>
          <w:sz w:val="24"/>
          <w:szCs w:val="24"/>
        </w:rPr>
        <w:t>tabel</w:t>
      </w:r>
      <w:proofErr w:type="spellEnd"/>
      <w:r w:rsidRPr="00795589">
        <w:rPr>
          <w:rFonts w:ascii="Times New Roman" w:hAnsi="Times New Roman" w:cs="Times New Roman"/>
          <w:sz w:val="24"/>
          <w:szCs w:val="24"/>
        </w:rPr>
        <w:t xml:space="preserve"> 4.</w:t>
      </w:r>
      <w:r w:rsidR="00017997">
        <w:rPr>
          <w:rFonts w:ascii="Times New Roman" w:hAnsi="Times New Roman" w:cs="Times New Roman"/>
          <w:sz w:val="24"/>
          <w:szCs w:val="24"/>
        </w:rPr>
        <w:t>7</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diketahui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koefisien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regresi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variabel</w:t>
      </w:r>
      <w:proofErr w:type="spellEnd"/>
      <w:r w:rsidRPr="00795589">
        <w:rPr>
          <w:rFonts w:ascii="Times New Roman" w:hAnsi="Times New Roman" w:cs="Times New Roman"/>
          <w:sz w:val="24"/>
          <w:szCs w:val="24"/>
        </w:rPr>
        <w:t xml:space="preserve"> X</w:t>
      </w:r>
      <w:r w:rsidRPr="00795589">
        <w:rPr>
          <w:rFonts w:ascii="Times New Roman" w:hAnsi="Times New Roman" w:cs="Times New Roman"/>
          <w:sz w:val="24"/>
          <w:szCs w:val="24"/>
          <w:vertAlign w:val="subscript"/>
        </w:rPr>
        <w:t>1</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adalah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-1,360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probabilitas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0,2106. Karena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tersebut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lebih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besar</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tingkat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0,05, </w:t>
      </w:r>
      <w:proofErr w:type="spellStart"/>
      <w:r w:rsidRPr="00795589">
        <w:rPr>
          <w:rFonts w:ascii="Times New Roman" w:hAnsi="Times New Roman" w:cs="Times New Roman"/>
          <w:sz w:val="24"/>
          <w:szCs w:val="24"/>
        </w:rPr>
        <w:t>maka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dapat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disimpulkan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secara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demikian</w:t>
      </w:r>
      <w:proofErr w:type="spellEnd"/>
      <w:r w:rsidRPr="00795589">
        <w:rPr>
          <w:rFonts w:ascii="Times New Roman" w:hAnsi="Times New Roman" w:cs="Times New Roman"/>
          <w:sz w:val="24"/>
          <w:szCs w:val="24"/>
        </w:rPr>
        <w:t>, H</w:t>
      </w:r>
      <w:r w:rsidRPr="00795589">
        <w:rPr>
          <w:rFonts w:ascii="Times New Roman" w:hAnsi="Times New Roman" w:cs="Times New Roman"/>
          <w:sz w:val="24"/>
          <w:szCs w:val="24"/>
          <w:vertAlign w:val="subscript"/>
        </w:rPr>
        <w:t>1</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ditolak</w:t>
      </w:r>
      <w:proofErr w:type="spellEnd"/>
      <w:r w:rsidRPr="00795589">
        <w:rPr>
          <w:rFonts w:ascii="Times New Roman" w:hAnsi="Times New Roman" w:cs="Times New Roman"/>
          <w:sz w:val="24"/>
          <w:szCs w:val="24"/>
        </w:rPr>
        <w:t>.</w:t>
      </w:r>
    </w:p>
    <w:p w14:paraId="6AAEB1E1" w14:textId="77777777" w:rsidR="00795589" w:rsidRDefault="003C7CAD" w:rsidP="00795589">
      <w:pPr>
        <w:pStyle w:val="ListParagraph"/>
        <w:numPr>
          <w:ilvl w:val="6"/>
          <w:numId w:val="18"/>
        </w:numPr>
        <w:spacing w:after="0" w:line="480" w:lineRule="auto"/>
        <w:ind w:left="709" w:hanging="425"/>
        <w:jc w:val="both"/>
        <w:rPr>
          <w:rFonts w:ascii="Times New Roman" w:hAnsi="Times New Roman" w:cs="Times New Roman"/>
          <w:sz w:val="24"/>
          <w:szCs w:val="24"/>
        </w:rPr>
      </w:pP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kedua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menguji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apakah</w:t>
      </w:r>
      <w:proofErr w:type="spellEnd"/>
      <w:r w:rsidRPr="00795589">
        <w:rPr>
          <w:rFonts w:ascii="Times New Roman" w:hAnsi="Times New Roman" w:cs="Times New Roman"/>
          <w:sz w:val="24"/>
          <w:szCs w:val="24"/>
        </w:rPr>
        <w:t xml:space="preserve"> MFCA (</w:t>
      </w:r>
      <w:proofErr w:type="spellStart"/>
      <w:r w:rsidRPr="00795589">
        <w:rPr>
          <w:rFonts w:ascii="Times New Roman" w:hAnsi="Times New Roman" w:cs="Times New Roman"/>
          <w:sz w:val="24"/>
          <w:szCs w:val="24"/>
        </w:rPr>
        <w:t>biaya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merupakan</w:t>
      </w:r>
      <w:proofErr w:type="spellEnd"/>
      <w:r w:rsidRPr="00795589">
        <w:rPr>
          <w:rFonts w:ascii="Times New Roman" w:hAnsi="Times New Roman" w:cs="Times New Roman"/>
          <w:sz w:val="24"/>
          <w:szCs w:val="24"/>
        </w:rPr>
        <w:t xml:space="preserve"> X</w:t>
      </w:r>
      <w:r w:rsidRPr="00795589">
        <w:rPr>
          <w:rFonts w:ascii="Times New Roman" w:hAnsi="Times New Roman" w:cs="Times New Roman"/>
          <w:sz w:val="24"/>
          <w:szCs w:val="24"/>
          <w:vertAlign w:val="subscript"/>
        </w:rPr>
        <w:t>2</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Hasil uji t </w:t>
      </w:r>
      <w:proofErr w:type="spellStart"/>
      <w:r w:rsidRPr="00795589">
        <w:rPr>
          <w:rFonts w:ascii="Times New Roman" w:hAnsi="Times New Roman" w:cs="Times New Roman"/>
          <w:sz w:val="24"/>
          <w:szCs w:val="24"/>
        </w:rPr>
        <w:t>menunjukkan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koefisien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regresi</w:t>
      </w:r>
      <w:proofErr w:type="spellEnd"/>
      <w:r w:rsidRPr="00795589">
        <w:rPr>
          <w:rFonts w:ascii="Times New Roman" w:hAnsi="Times New Roman" w:cs="Times New Roman"/>
          <w:sz w:val="24"/>
          <w:szCs w:val="24"/>
        </w:rPr>
        <w:t xml:space="preserve"> X</w:t>
      </w:r>
      <w:r w:rsidRPr="00795589">
        <w:rPr>
          <w:rFonts w:ascii="Times New Roman" w:hAnsi="Times New Roman" w:cs="Times New Roman"/>
          <w:sz w:val="24"/>
          <w:szCs w:val="24"/>
          <w:vertAlign w:val="subscript"/>
        </w:rPr>
        <w:t>2</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adalah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0,374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0,0036. Nilai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lebih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kecil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tingkat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0,05, </w:t>
      </w:r>
      <w:proofErr w:type="spellStart"/>
      <w:r w:rsidRPr="00795589">
        <w:rPr>
          <w:rFonts w:ascii="Times New Roman" w:hAnsi="Times New Roman" w:cs="Times New Roman"/>
          <w:sz w:val="24"/>
          <w:szCs w:val="24"/>
        </w:rPr>
        <w:t>sehingga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dapat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disimpulkan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MFCA (</w:t>
      </w:r>
      <w:proofErr w:type="spellStart"/>
      <w:r w:rsidRPr="00795589">
        <w:rPr>
          <w:rFonts w:ascii="Times New Roman" w:hAnsi="Times New Roman" w:cs="Times New Roman"/>
          <w:sz w:val="24"/>
          <w:szCs w:val="24"/>
        </w:rPr>
        <w:t>biaya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positif</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signifikan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Oleh </w:t>
      </w:r>
      <w:proofErr w:type="spellStart"/>
      <w:r w:rsidRPr="00795589">
        <w:rPr>
          <w:rFonts w:ascii="Times New Roman" w:hAnsi="Times New Roman" w:cs="Times New Roman"/>
          <w:sz w:val="24"/>
          <w:szCs w:val="24"/>
        </w:rPr>
        <w:t>karena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itu</w:t>
      </w:r>
      <w:proofErr w:type="spellEnd"/>
      <w:r w:rsidRPr="00795589">
        <w:rPr>
          <w:rFonts w:ascii="Times New Roman" w:hAnsi="Times New Roman" w:cs="Times New Roman"/>
          <w:sz w:val="24"/>
          <w:szCs w:val="24"/>
        </w:rPr>
        <w:t>, H</w:t>
      </w:r>
      <w:r w:rsidRPr="00795589">
        <w:rPr>
          <w:rFonts w:ascii="Times New Roman" w:hAnsi="Times New Roman" w:cs="Times New Roman"/>
          <w:sz w:val="24"/>
          <w:szCs w:val="24"/>
          <w:vertAlign w:val="subscript"/>
        </w:rPr>
        <w:t>2</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diterima</w:t>
      </w:r>
      <w:proofErr w:type="spellEnd"/>
      <w:r w:rsidRPr="00795589">
        <w:rPr>
          <w:rFonts w:ascii="Times New Roman" w:hAnsi="Times New Roman" w:cs="Times New Roman"/>
          <w:sz w:val="24"/>
          <w:szCs w:val="24"/>
        </w:rPr>
        <w:t>.</w:t>
      </w:r>
    </w:p>
    <w:p w14:paraId="5612964D" w14:textId="1B2EBA53" w:rsidR="00CD488C" w:rsidRPr="00795589" w:rsidRDefault="003C7CAD" w:rsidP="00795589">
      <w:pPr>
        <w:pStyle w:val="ListParagraph"/>
        <w:numPr>
          <w:ilvl w:val="6"/>
          <w:numId w:val="18"/>
        </w:numPr>
        <w:spacing w:after="0" w:line="480" w:lineRule="auto"/>
        <w:ind w:left="709" w:hanging="425"/>
        <w:jc w:val="both"/>
        <w:rPr>
          <w:rFonts w:ascii="Times New Roman" w:hAnsi="Times New Roman" w:cs="Times New Roman"/>
          <w:sz w:val="24"/>
          <w:szCs w:val="24"/>
        </w:rPr>
      </w:pP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ketiga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menguji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apakah</w:t>
      </w:r>
      <w:proofErr w:type="spellEnd"/>
      <w:r w:rsidRPr="00795589">
        <w:rPr>
          <w:rFonts w:ascii="Times New Roman" w:hAnsi="Times New Roman" w:cs="Times New Roman"/>
          <w:sz w:val="24"/>
          <w:szCs w:val="24"/>
        </w:rPr>
        <w:t xml:space="preserve"> MFCA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merupakan</w:t>
      </w:r>
      <w:proofErr w:type="spellEnd"/>
      <w:r w:rsidRPr="00795589">
        <w:rPr>
          <w:rFonts w:ascii="Times New Roman" w:hAnsi="Times New Roman" w:cs="Times New Roman"/>
          <w:sz w:val="24"/>
          <w:szCs w:val="24"/>
        </w:rPr>
        <w:t xml:space="preserve"> X</w:t>
      </w:r>
      <w:r w:rsidRPr="00795589">
        <w:rPr>
          <w:rFonts w:ascii="Times New Roman" w:hAnsi="Times New Roman" w:cs="Times New Roman"/>
          <w:sz w:val="24"/>
          <w:szCs w:val="24"/>
          <w:vertAlign w:val="subscript"/>
        </w:rPr>
        <w:t>3</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memiliki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Dari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lastRenderedPageBreak/>
        <w:t>pengujian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diperoleh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koefisien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regresi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0,648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0,0000. Oleh </w:t>
      </w:r>
      <w:proofErr w:type="spellStart"/>
      <w:r w:rsidRPr="00795589">
        <w:rPr>
          <w:rFonts w:ascii="Times New Roman" w:hAnsi="Times New Roman" w:cs="Times New Roman"/>
          <w:sz w:val="24"/>
          <w:szCs w:val="24"/>
        </w:rPr>
        <w:t>karena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probabilitas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lebih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kecil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dari</w:t>
      </w:r>
      <w:proofErr w:type="spellEnd"/>
      <w:r w:rsidRPr="00795589">
        <w:rPr>
          <w:rFonts w:ascii="Times New Roman" w:hAnsi="Times New Roman" w:cs="Times New Roman"/>
          <w:sz w:val="24"/>
          <w:szCs w:val="24"/>
        </w:rPr>
        <w:t xml:space="preserve"> 0,05, </w:t>
      </w:r>
      <w:proofErr w:type="spellStart"/>
      <w:r w:rsidRPr="00795589">
        <w:rPr>
          <w:rFonts w:ascii="Times New Roman" w:hAnsi="Times New Roman" w:cs="Times New Roman"/>
          <w:sz w:val="24"/>
          <w:szCs w:val="24"/>
        </w:rPr>
        <w:t>maka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dapat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dinyatakan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MFCA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positif</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signifikan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Oleh </w:t>
      </w:r>
      <w:proofErr w:type="spellStart"/>
      <w:r w:rsidRPr="00795589">
        <w:rPr>
          <w:rFonts w:ascii="Times New Roman" w:hAnsi="Times New Roman" w:cs="Times New Roman"/>
          <w:sz w:val="24"/>
          <w:szCs w:val="24"/>
        </w:rPr>
        <w:t>karena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itu</w:t>
      </w:r>
      <w:proofErr w:type="spellEnd"/>
      <w:r w:rsidRPr="00795589">
        <w:rPr>
          <w:rFonts w:ascii="Times New Roman" w:hAnsi="Times New Roman" w:cs="Times New Roman"/>
          <w:sz w:val="24"/>
          <w:szCs w:val="24"/>
        </w:rPr>
        <w:t>, H</w:t>
      </w:r>
      <w:r w:rsidRPr="00795589">
        <w:rPr>
          <w:rFonts w:ascii="Times New Roman" w:hAnsi="Times New Roman" w:cs="Times New Roman"/>
          <w:sz w:val="24"/>
          <w:szCs w:val="24"/>
          <w:vertAlign w:val="subscript"/>
        </w:rPr>
        <w:t>3</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diterima</w:t>
      </w:r>
      <w:proofErr w:type="spellEnd"/>
      <w:r w:rsidRPr="00795589">
        <w:rPr>
          <w:rFonts w:ascii="Times New Roman" w:hAnsi="Times New Roman" w:cs="Times New Roman"/>
          <w:sz w:val="24"/>
          <w:szCs w:val="24"/>
        </w:rPr>
        <w:t>.</w:t>
      </w:r>
    </w:p>
    <w:p w14:paraId="221CDFB7" w14:textId="77777777" w:rsidR="00CD488C" w:rsidRDefault="003C7CAD" w:rsidP="00795589">
      <w:pPr>
        <w:pStyle w:val="BAB3"/>
        <w:spacing w:after="0"/>
        <w:ind w:hanging="436"/>
      </w:pPr>
      <w:bookmarkStart w:id="212" w:name="_Toc200484783"/>
      <w:proofErr w:type="spellStart"/>
      <w:r>
        <w:t>Pembahasan</w:t>
      </w:r>
      <w:bookmarkEnd w:id="212"/>
      <w:proofErr w:type="spellEnd"/>
    </w:p>
    <w:p w14:paraId="48BF3DDB" w14:textId="77777777" w:rsidR="00CD488C" w:rsidRDefault="003C7CAD">
      <w:pPr>
        <w:pStyle w:val="SUBBAB3"/>
        <w:ind w:left="851" w:hanging="567"/>
      </w:pPr>
      <w:bookmarkStart w:id="213" w:name="_Toc200484784"/>
      <w:proofErr w:type="spellStart"/>
      <w:r>
        <w:t>Pengaruh</w:t>
      </w:r>
      <w:proofErr w:type="spellEnd"/>
      <w:r>
        <w:t xml:space="preserve"> </w:t>
      </w:r>
      <w:proofErr w:type="spellStart"/>
      <w:r>
        <w:t>Penerapan</w:t>
      </w:r>
      <w:proofErr w:type="spellEnd"/>
      <w:r>
        <w:t xml:space="preserve"> </w:t>
      </w:r>
      <w:r>
        <w:rPr>
          <w:i/>
          <w:iCs w:val="0"/>
        </w:rPr>
        <w:t xml:space="preserve">Green Accounting </w:t>
      </w:r>
      <w:proofErr w:type="spellStart"/>
      <w:r>
        <w:t>terhadap</w:t>
      </w:r>
      <w:proofErr w:type="spellEnd"/>
      <w:r>
        <w:t xml:space="preserve"> </w:t>
      </w:r>
      <w:proofErr w:type="spellStart"/>
      <w:r>
        <w:t>Keberlanjutan</w:t>
      </w:r>
      <w:proofErr w:type="spellEnd"/>
      <w:r>
        <w:t xml:space="preserve"> Perusahaan</w:t>
      </w:r>
      <w:bookmarkEnd w:id="213"/>
    </w:p>
    <w:p w14:paraId="6BB4D43F" w14:textId="77777777" w:rsidR="00CD488C" w:rsidRPr="00795589" w:rsidRDefault="003C7CAD" w:rsidP="00795589">
      <w:pPr>
        <w:spacing w:after="0" w:line="480" w:lineRule="auto"/>
        <w:ind w:left="284" w:firstLine="567"/>
        <w:jc w:val="both"/>
        <w:rPr>
          <w:rFonts w:ascii="Times New Roman" w:hAnsi="Times New Roman" w:cs="Times New Roman"/>
          <w:b/>
          <w:sz w:val="24"/>
          <w:szCs w:val="24"/>
        </w:rPr>
      </w:pPr>
      <w:proofErr w:type="spellStart"/>
      <w:r w:rsidRPr="00795589">
        <w:rPr>
          <w:rFonts w:ascii="Times New Roman" w:hAnsi="Times New Roman" w:cs="Times New Roman"/>
          <w:sz w:val="24"/>
          <w:szCs w:val="24"/>
        </w:rPr>
        <w:t>Berdasarkan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pengujian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diperoleh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koefisien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regresi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variabel</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r w:rsidRPr="00795589">
        <w:rPr>
          <w:rFonts w:ascii="Times New Roman" w:hAnsi="Times New Roman" w:cs="Times New Roman"/>
          <w:sz w:val="24"/>
          <w:szCs w:val="24"/>
        </w:rPr>
        <w:t>(X</w:t>
      </w:r>
      <w:r w:rsidRPr="00795589">
        <w:rPr>
          <w:rFonts w:ascii="Times New Roman" w:hAnsi="Times New Roman" w:cs="Times New Roman"/>
          <w:sz w:val="24"/>
          <w:szCs w:val="24"/>
          <w:vertAlign w:val="subscript"/>
        </w:rPr>
        <w:t>1</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-1,360385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tingkat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0,2106. Nilai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tersebut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lebih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besar</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batas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0,05, yang </w:t>
      </w:r>
      <w:proofErr w:type="spellStart"/>
      <w:r w:rsidRPr="00795589">
        <w:rPr>
          <w:rFonts w:ascii="Times New Roman" w:hAnsi="Times New Roman" w:cs="Times New Roman"/>
          <w:sz w:val="24"/>
          <w:szCs w:val="24"/>
        </w:rPr>
        <w:t>mengindikasikan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memiliki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demikian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pertama</w:t>
      </w:r>
      <w:proofErr w:type="spellEnd"/>
      <w:r w:rsidRPr="00795589">
        <w:rPr>
          <w:rFonts w:ascii="Times New Roman" w:hAnsi="Times New Roman" w:cs="Times New Roman"/>
          <w:sz w:val="24"/>
          <w:szCs w:val="24"/>
        </w:rPr>
        <w:t xml:space="preserve"> (H</w:t>
      </w:r>
      <w:r w:rsidRPr="00795589">
        <w:rPr>
          <w:rFonts w:ascii="Times New Roman" w:hAnsi="Times New Roman" w:cs="Times New Roman"/>
          <w:sz w:val="24"/>
          <w:szCs w:val="24"/>
          <w:vertAlign w:val="subscript"/>
        </w:rPr>
        <w:t>1</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dapat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diterima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atau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ditolak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karena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hasilnya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menunjukkan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penerapan</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memberikan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dampak</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signifikan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w:t>
      </w:r>
    </w:p>
    <w:p w14:paraId="133F5EFD" w14:textId="77777777" w:rsidR="00CD488C" w:rsidRPr="00795589" w:rsidRDefault="003C7CAD" w:rsidP="00795589">
      <w:pPr>
        <w:spacing w:after="0" w:line="480" w:lineRule="auto"/>
        <w:ind w:left="284" w:firstLine="567"/>
        <w:jc w:val="both"/>
        <w:rPr>
          <w:rFonts w:ascii="Times New Roman" w:hAnsi="Times New Roman" w:cs="Times New Roman"/>
          <w:b/>
          <w:sz w:val="24"/>
          <w:szCs w:val="24"/>
        </w:rPr>
      </w:pPr>
      <w:proofErr w:type="spellStart"/>
      <w:r w:rsidRPr="00795589">
        <w:rPr>
          <w:rFonts w:ascii="Times New Roman" w:hAnsi="Times New Roman" w:cs="Times New Roman"/>
          <w:sz w:val="24"/>
          <w:szCs w:val="24"/>
        </w:rPr>
        <w:t>Secara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teoritis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penerapan</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merupakan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tanggung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jawab</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dan para </w:t>
      </w:r>
      <w:r w:rsidRPr="00795589">
        <w:rPr>
          <w:rFonts w:ascii="Times New Roman" w:hAnsi="Times New Roman" w:cs="Times New Roman"/>
          <w:i/>
          <w:sz w:val="24"/>
          <w:szCs w:val="24"/>
        </w:rPr>
        <w:t>stakeholder</w:t>
      </w:r>
      <w:r w:rsidRPr="00795589">
        <w:rPr>
          <w:rFonts w:ascii="Times New Roman" w:hAnsi="Times New Roman" w:cs="Times New Roman"/>
          <w:sz w:val="24"/>
          <w:szCs w:val="24"/>
        </w:rPr>
        <w:t xml:space="preserve">. Dalam </w:t>
      </w:r>
      <w:proofErr w:type="spellStart"/>
      <w:r w:rsidRPr="00795589">
        <w:rPr>
          <w:rFonts w:ascii="Times New Roman" w:hAnsi="Times New Roman" w:cs="Times New Roman"/>
          <w:sz w:val="24"/>
          <w:szCs w:val="24"/>
        </w:rPr>
        <w:t>perspektif</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teori</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stakeholder</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memiliki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kewajiban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memperhatikan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dampak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aktivitasnya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seluruh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pihak</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terlibat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atau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terkena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dampak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baik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secara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langsung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maupun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langsung</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menjadi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sarana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mengkomunikasikan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akuntabilitas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tersebut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khususnya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aspek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hidup</w:t>
      </w:r>
      <w:proofErr w:type="spellEnd"/>
      <w:r w:rsidRPr="00795589">
        <w:rPr>
          <w:rFonts w:ascii="Times New Roman" w:hAnsi="Times New Roman" w:cs="Times New Roman"/>
          <w:sz w:val="24"/>
          <w:szCs w:val="24"/>
        </w:rPr>
        <w:t>.</w:t>
      </w:r>
    </w:p>
    <w:p w14:paraId="012BCB2F" w14:textId="77777777" w:rsidR="00CD488C" w:rsidRPr="00795589" w:rsidRDefault="003C7CAD" w:rsidP="00795589">
      <w:pPr>
        <w:spacing w:after="0" w:line="480" w:lineRule="auto"/>
        <w:ind w:left="284" w:firstLine="567"/>
        <w:jc w:val="both"/>
        <w:rPr>
          <w:rFonts w:ascii="Times New Roman" w:hAnsi="Times New Roman" w:cs="Times New Roman"/>
          <w:b/>
          <w:sz w:val="24"/>
          <w:szCs w:val="24"/>
        </w:rPr>
      </w:pPr>
      <w:proofErr w:type="spellStart"/>
      <w:r w:rsidRPr="00795589">
        <w:rPr>
          <w:rFonts w:ascii="Times New Roman" w:hAnsi="Times New Roman" w:cs="Times New Roman"/>
          <w:sz w:val="24"/>
          <w:szCs w:val="24"/>
        </w:rPr>
        <w:lastRenderedPageBreak/>
        <w:t>Namun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menunjukkan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memiliki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pengaruh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Hal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menunjukkan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praktik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pengungkapan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dilakukan</w:t>
      </w:r>
      <w:proofErr w:type="spellEnd"/>
      <w:r w:rsidRPr="00795589">
        <w:rPr>
          <w:rFonts w:ascii="Times New Roman" w:hAnsi="Times New Roman" w:cs="Times New Roman"/>
          <w:sz w:val="24"/>
          <w:szCs w:val="24"/>
        </w:rPr>
        <w:t xml:space="preserve"> oleh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industri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dasar</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kimia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belum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mampu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memberikan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kontribusi</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nyata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upaya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jangka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panjang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Sementara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itu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teori</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stakeholder </w:t>
      </w:r>
      <w:proofErr w:type="spellStart"/>
      <w:r w:rsidRPr="00795589">
        <w:rPr>
          <w:rFonts w:ascii="Times New Roman" w:hAnsi="Times New Roman" w:cs="Times New Roman"/>
          <w:sz w:val="24"/>
          <w:szCs w:val="24"/>
        </w:rPr>
        <w:t>menegaskan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seharusnya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memiliki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tanggung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jawab</w:t>
      </w:r>
      <w:proofErr w:type="spellEnd"/>
      <w:r w:rsidRPr="00795589">
        <w:rPr>
          <w:rFonts w:ascii="Times New Roman" w:hAnsi="Times New Roman" w:cs="Times New Roman"/>
          <w:sz w:val="24"/>
          <w:szCs w:val="24"/>
        </w:rPr>
        <w:t xml:space="preserve"> moral dan </w:t>
      </w:r>
      <w:proofErr w:type="spellStart"/>
      <w:r w:rsidRPr="00795589">
        <w:rPr>
          <w:rFonts w:ascii="Times New Roman" w:hAnsi="Times New Roman" w:cs="Times New Roman"/>
          <w:sz w:val="24"/>
          <w:szCs w:val="24"/>
        </w:rPr>
        <w:t>strategis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memperhatikan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kepentingan</w:t>
      </w:r>
      <w:proofErr w:type="spellEnd"/>
      <w:r w:rsidRPr="00795589">
        <w:rPr>
          <w:rFonts w:ascii="Times New Roman" w:hAnsi="Times New Roman" w:cs="Times New Roman"/>
          <w:sz w:val="24"/>
          <w:szCs w:val="24"/>
        </w:rPr>
        <w:t xml:space="preserve"> para </w:t>
      </w:r>
      <w:proofErr w:type="spellStart"/>
      <w:r w:rsidRPr="00795589">
        <w:rPr>
          <w:rFonts w:ascii="Times New Roman" w:hAnsi="Times New Roman" w:cs="Times New Roman"/>
          <w:sz w:val="24"/>
          <w:szCs w:val="24"/>
        </w:rPr>
        <w:t>pemangku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kepentingan</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stakeholders</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termasuk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transparansi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dampak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aktivitas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operasionalnya</w:t>
      </w:r>
      <w:proofErr w:type="spellEnd"/>
      <w:r w:rsidRPr="00795589">
        <w:rPr>
          <w:rFonts w:ascii="Times New Roman" w:hAnsi="Times New Roman" w:cs="Times New Roman"/>
          <w:sz w:val="24"/>
          <w:szCs w:val="24"/>
        </w:rPr>
        <w:t xml:space="preserve">. </w:t>
      </w:r>
    </w:p>
    <w:p w14:paraId="6858C22E" w14:textId="77777777" w:rsidR="00795589" w:rsidRDefault="003C7CAD" w:rsidP="00795589">
      <w:pPr>
        <w:spacing w:after="0" w:line="480" w:lineRule="auto"/>
        <w:ind w:left="284" w:firstLine="567"/>
        <w:jc w:val="both"/>
        <w:rPr>
          <w:rFonts w:ascii="Times New Roman" w:hAnsi="Times New Roman" w:cs="Times New Roman"/>
          <w:b/>
          <w:color w:val="000000"/>
          <w:sz w:val="24"/>
          <w:szCs w:val="24"/>
        </w:rPr>
      </w:pPr>
      <w:proofErr w:type="spellStart"/>
      <w:r w:rsidRPr="00795589">
        <w:rPr>
          <w:rFonts w:ascii="Times New Roman" w:hAnsi="Times New Roman" w:cs="Times New Roman"/>
          <w:sz w:val="24"/>
          <w:szCs w:val="24"/>
        </w:rPr>
        <w:t>Ketidaksignifikanan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pengaruh</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sejalan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sebelumnya</w:t>
      </w:r>
      <w:proofErr w:type="spellEnd"/>
      <w:r w:rsidRPr="00795589">
        <w:rPr>
          <w:rFonts w:ascii="Times New Roman" w:hAnsi="Times New Roman" w:cs="Times New Roman"/>
          <w:sz w:val="24"/>
          <w:szCs w:val="24"/>
        </w:rPr>
        <w:t xml:space="preserve"> oleh </w:t>
      </w:r>
      <w:sdt>
        <w:sdtPr>
          <w:rPr>
            <w:rFonts w:ascii="Times New Roman" w:hAnsi="Times New Roman" w:cs="Times New Roman"/>
            <w:b/>
            <w:color w:val="000000"/>
            <w:sz w:val="24"/>
            <w:szCs w:val="24"/>
          </w:rPr>
          <w:tag w:val="MENDELEY_CITATION_v3_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"/>
          <w:id w:val="1695579463"/>
          <w:placeholder>
            <w:docPart w:val="DefaultPlaceholder_-1854013440"/>
          </w:placeholder>
        </w:sdtPr>
        <w:sdtEndPr/>
        <w:sdtContent>
          <w:r w:rsidRPr="00795589">
            <w:rPr>
              <w:rFonts w:ascii="Times New Roman" w:eastAsia="Times New Roman" w:hAnsi="Times New Roman" w:cs="Times New Roman"/>
              <w:color w:val="000000"/>
              <w:sz w:val="24"/>
              <w:szCs w:val="24"/>
            </w:rPr>
            <w:t>(</w:t>
          </w:r>
          <w:proofErr w:type="spellStart"/>
          <w:r w:rsidRPr="00795589">
            <w:rPr>
              <w:rFonts w:ascii="Times New Roman" w:eastAsia="Times New Roman" w:hAnsi="Times New Roman" w:cs="Times New Roman"/>
              <w:color w:val="000000"/>
              <w:sz w:val="24"/>
              <w:szCs w:val="24"/>
            </w:rPr>
            <w:t>Rachmawati</w:t>
          </w:r>
          <w:proofErr w:type="spellEnd"/>
          <w:r w:rsidRPr="00795589">
            <w:rPr>
              <w:rFonts w:ascii="Times New Roman" w:eastAsia="Times New Roman" w:hAnsi="Times New Roman" w:cs="Times New Roman"/>
              <w:color w:val="000000"/>
              <w:sz w:val="24"/>
              <w:szCs w:val="24"/>
            </w:rPr>
            <w:t xml:space="preserve"> &amp; Karim, 2021)</w:t>
          </w:r>
        </w:sdtContent>
      </w:sdt>
      <w:r w:rsidRPr="00795589">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tag w:val="MENDELEY_CITATION_v3_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"/>
          <w:id w:val="-1107417097"/>
          <w:placeholder>
            <w:docPart w:val="DefaultPlaceholder_-1854013440"/>
          </w:placeholder>
        </w:sdtPr>
        <w:sdtEndPr/>
        <w:sdtContent>
          <w:r w:rsidRPr="00795589">
            <w:rPr>
              <w:rFonts w:ascii="Times New Roman" w:hAnsi="Times New Roman" w:cs="Times New Roman"/>
              <w:color w:val="000000"/>
              <w:sz w:val="24"/>
              <w:szCs w:val="24"/>
            </w:rPr>
            <w:t>(</w:t>
          </w:r>
          <w:proofErr w:type="spellStart"/>
          <w:r w:rsidRPr="00795589">
            <w:rPr>
              <w:rFonts w:ascii="Times New Roman" w:hAnsi="Times New Roman" w:cs="Times New Roman"/>
              <w:color w:val="000000"/>
              <w:sz w:val="24"/>
              <w:szCs w:val="24"/>
            </w:rPr>
            <w:t>Azlaila</w:t>
          </w:r>
          <w:proofErr w:type="spellEnd"/>
          <w:r w:rsidRPr="00795589">
            <w:rPr>
              <w:rFonts w:ascii="Times New Roman" w:hAnsi="Times New Roman" w:cs="Times New Roman"/>
              <w:color w:val="000000"/>
              <w:sz w:val="24"/>
              <w:szCs w:val="24"/>
            </w:rPr>
            <w:t xml:space="preserve"> Nurul </w:t>
          </w:r>
          <w:proofErr w:type="spellStart"/>
          <w:r w:rsidRPr="00795589">
            <w:rPr>
              <w:rFonts w:ascii="Times New Roman" w:hAnsi="Times New Roman" w:cs="Times New Roman"/>
              <w:color w:val="000000"/>
              <w:sz w:val="24"/>
              <w:szCs w:val="24"/>
            </w:rPr>
            <w:t>Khotimah</w:t>
          </w:r>
          <w:proofErr w:type="spellEnd"/>
          <w:r w:rsidRPr="00795589">
            <w:rPr>
              <w:rFonts w:ascii="Times New Roman" w:hAnsi="Times New Roman" w:cs="Times New Roman"/>
              <w:color w:val="000000"/>
              <w:sz w:val="24"/>
              <w:szCs w:val="24"/>
            </w:rPr>
            <w:t xml:space="preserve"> et al., 2022)</w:t>
          </w:r>
        </w:sdtContent>
      </w:sdt>
      <w:r w:rsidRPr="00795589">
        <w:rPr>
          <w:rFonts w:ascii="Times New Roman" w:hAnsi="Times New Roman" w:cs="Times New Roman"/>
          <w:color w:val="000000"/>
          <w:sz w:val="24"/>
          <w:szCs w:val="24"/>
        </w:rPr>
        <w:t xml:space="preserve">, dan </w:t>
      </w:r>
      <w:sdt>
        <w:sdtPr>
          <w:rPr>
            <w:rFonts w:ascii="Times New Roman" w:hAnsi="Times New Roman" w:cs="Times New Roman"/>
            <w:b/>
            <w:color w:val="000000"/>
            <w:sz w:val="24"/>
            <w:szCs w:val="24"/>
          </w:rPr>
          <w:tag w:val="MENDELEY_CITATION_v3_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"/>
          <w:id w:val="-1814329586"/>
          <w:placeholder>
            <w:docPart w:val="DefaultPlaceholder_-1854013440"/>
          </w:placeholder>
        </w:sdtPr>
        <w:sdtEndPr/>
        <w:sdtContent>
          <w:r w:rsidRPr="00795589">
            <w:rPr>
              <w:rFonts w:ascii="Times New Roman" w:hAnsi="Times New Roman" w:cs="Times New Roman"/>
              <w:color w:val="000000"/>
              <w:sz w:val="24"/>
              <w:szCs w:val="24"/>
            </w:rPr>
            <w:t>(</w:t>
          </w:r>
          <w:proofErr w:type="spellStart"/>
          <w:r w:rsidRPr="00795589">
            <w:rPr>
              <w:rFonts w:ascii="Times New Roman" w:hAnsi="Times New Roman" w:cs="Times New Roman"/>
              <w:color w:val="000000"/>
              <w:sz w:val="24"/>
              <w:szCs w:val="24"/>
            </w:rPr>
            <w:t>Tyastuty</w:t>
          </w:r>
          <w:proofErr w:type="spellEnd"/>
          <w:r w:rsidRPr="00795589">
            <w:rPr>
              <w:rFonts w:ascii="Times New Roman" w:hAnsi="Times New Roman" w:cs="Times New Roman"/>
              <w:color w:val="000000"/>
              <w:sz w:val="24"/>
              <w:szCs w:val="24"/>
            </w:rPr>
            <w:t xml:space="preserve"> et al., 2023)</w:t>
          </w:r>
        </w:sdtContent>
      </w:sdt>
      <w:r w:rsidRPr="00795589">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tag w:val="MENDELEY_CITATION_v3_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"/>
          <w:id w:val="-217359045"/>
          <w:placeholder>
            <w:docPart w:val="DefaultPlaceholder_-1854013440"/>
          </w:placeholder>
        </w:sdtPr>
        <w:sdtEndPr/>
        <w:sdtContent>
          <w:r w:rsidRPr="00795589">
            <w:rPr>
              <w:rFonts w:ascii="Times New Roman" w:hAnsi="Times New Roman" w:cs="Times New Roman"/>
              <w:color w:val="000000"/>
              <w:sz w:val="24"/>
              <w:szCs w:val="24"/>
            </w:rPr>
            <w:t>(</w:t>
          </w:r>
          <w:proofErr w:type="spellStart"/>
          <w:r w:rsidRPr="00795589">
            <w:rPr>
              <w:rFonts w:ascii="Times New Roman" w:hAnsi="Times New Roman" w:cs="Times New Roman"/>
              <w:color w:val="000000"/>
              <w:sz w:val="24"/>
              <w:szCs w:val="24"/>
            </w:rPr>
            <w:t>Azlaila</w:t>
          </w:r>
          <w:proofErr w:type="spellEnd"/>
          <w:r w:rsidRPr="00795589">
            <w:rPr>
              <w:rFonts w:ascii="Times New Roman" w:hAnsi="Times New Roman" w:cs="Times New Roman"/>
              <w:color w:val="000000"/>
              <w:sz w:val="24"/>
              <w:szCs w:val="24"/>
            </w:rPr>
            <w:t xml:space="preserve"> Nurul </w:t>
          </w:r>
          <w:proofErr w:type="spellStart"/>
          <w:r w:rsidRPr="00795589">
            <w:rPr>
              <w:rFonts w:ascii="Times New Roman" w:hAnsi="Times New Roman" w:cs="Times New Roman"/>
              <w:color w:val="000000"/>
              <w:sz w:val="24"/>
              <w:szCs w:val="24"/>
            </w:rPr>
            <w:t>Khotimah</w:t>
          </w:r>
          <w:proofErr w:type="spellEnd"/>
          <w:r w:rsidRPr="00795589">
            <w:rPr>
              <w:rFonts w:ascii="Times New Roman" w:hAnsi="Times New Roman" w:cs="Times New Roman"/>
              <w:color w:val="000000"/>
              <w:sz w:val="24"/>
              <w:szCs w:val="24"/>
            </w:rPr>
            <w:t xml:space="preserve"> et al., 2022)</w:t>
          </w:r>
        </w:sdtContent>
      </w:sdt>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menjelaskan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bahwa</w:t>
      </w:r>
      <w:proofErr w:type="spellEnd"/>
      <w:r w:rsidRPr="00795589">
        <w:rPr>
          <w:rFonts w:ascii="Times New Roman" w:hAnsi="Times New Roman" w:cs="Times New Roman"/>
          <w:color w:val="000000"/>
          <w:sz w:val="24"/>
          <w:szCs w:val="24"/>
        </w:rPr>
        <w:t xml:space="preserve"> </w:t>
      </w:r>
      <w:r w:rsidRPr="00795589">
        <w:rPr>
          <w:rFonts w:ascii="Times New Roman" w:hAnsi="Times New Roman" w:cs="Times New Roman"/>
          <w:i/>
          <w:color w:val="000000"/>
          <w:sz w:val="24"/>
          <w:szCs w:val="24"/>
        </w:rPr>
        <w:t xml:space="preserve">green accounting </w:t>
      </w:r>
      <w:proofErr w:type="spellStart"/>
      <w:r w:rsidRPr="00795589">
        <w:rPr>
          <w:rFonts w:ascii="Times New Roman" w:hAnsi="Times New Roman" w:cs="Times New Roman"/>
          <w:color w:val="000000"/>
          <w:sz w:val="24"/>
          <w:szCs w:val="24"/>
        </w:rPr>
        <w:t>belum</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banyak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diimplementasikan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secara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menyeluruh</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karena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sifat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pengungkapannya</w:t>
      </w:r>
      <w:proofErr w:type="spellEnd"/>
      <w:r w:rsidRPr="00795589">
        <w:rPr>
          <w:rFonts w:ascii="Times New Roman" w:hAnsi="Times New Roman" w:cs="Times New Roman"/>
          <w:color w:val="000000"/>
          <w:sz w:val="24"/>
          <w:szCs w:val="24"/>
        </w:rPr>
        <w:t xml:space="preserve"> yang </w:t>
      </w:r>
      <w:proofErr w:type="spellStart"/>
      <w:r w:rsidRPr="00795589">
        <w:rPr>
          <w:rFonts w:ascii="Times New Roman" w:hAnsi="Times New Roman" w:cs="Times New Roman"/>
          <w:color w:val="000000"/>
          <w:sz w:val="24"/>
          <w:szCs w:val="24"/>
        </w:rPr>
        <w:t>masih</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sukarela</w:t>
      </w:r>
      <w:proofErr w:type="spellEnd"/>
      <w:r w:rsidRPr="00795589">
        <w:rPr>
          <w:rFonts w:ascii="Times New Roman" w:hAnsi="Times New Roman" w:cs="Times New Roman"/>
          <w:color w:val="000000"/>
          <w:sz w:val="24"/>
          <w:szCs w:val="24"/>
        </w:rPr>
        <w:t xml:space="preserve">. Hal </w:t>
      </w:r>
      <w:proofErr w:type="spellStart"/>
      <w:r w:rsidRPr="00795589">
        <w:rPr>
          <w:rFonts w:ascii="Times New Roman" w:hAnsi="Times New Roman" w:cs="Times New Roman"/>
          <w:color w:val="000000"/>
          <w:sz w:val="24"/>
          <w:szCs w:val="24"/>
        </w:rPr>
        <w:t>ini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menyebabkan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banyak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tidak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merasa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berkewajiban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untuk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melaporkan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informasi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lingkungan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secara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lengkap</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khususnya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dalam</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bentuk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laporan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keberlanjutan</w:t>
      </w:r>
      <w:proofErr w:type="spellEnd"/>
      <w:r w:rsidRPr="00795589">
        <w:rPr>
          <w:rFonts w:ascii="Times New Roman" w:hAnsi="Times New Roman" w:cs="Times New Roman"/>
          <w:color w:val="000000"/>
          <w:sz w:val="24"/>
          <w:szCs w:val="24"/>
        </w:rPr>
        <w:t xml:space="preserve">. Dalam </w:t>
      </w:r>
      <w:proofErr w:type="spellStart"/>
      <w:r w:rsidRPr="00795589">
        <w:rPr>
          <w:rFonts w:ascii="Times New Roman" w:hAnsi="Times New Roman" w:cs="Times New Roman"/>
          <w:color w:val="000000"/>
          <w:sz w:val="24"/>
          <w:szCs w:val="24"/>
        </w:rPr>
        <w:t>teori</w:t>
      </w:r>
      <w:proofErr w:type="spellEnd"/>
      <w:r w:rsidRPr="00795589">
        <w:rPr>
          <w:rFonts w:ascii="Times New Roman" w:hAnsi="Times New Roman" w:cs="Times New Roman"/>
          <w:color w:val="000000"/>
          <w:sz w:val="24"/>
          <w:szCs w:val="24"/>
        </w:rPr>
        <w:t xml:space="preserve"> stakeholder, </w:t>
      </w:r>
      <w:proofErr w:type="spellStart"/>
      <w:r w:rsidRPr="00795589">
        <w:rPr>
          <w:rFonts w:ascii="Times New Roman" w:hAnsi="Times New Roman" w:cs="Times New Roman"/>
          <w:color w:val="000000"/>
          <w:sz w:val="24"/>
          <w:szCs w:val="24"/>
        </w:rPr>
        <w:t>pengungkapan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informasi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lingkungan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seharusnya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menjadi</w:t>
      </w:r>
      <w:proofErr w:type="spellEnd"/>
      <w:r w:rsidRPr="00795589">
        <w:rPr>
          <w:rFonts w:ascii="Times New Roman" w:hAnsi="Times New Roman" w:cs="Times New Roman"/>
          <w:color w:val="000000"/>
          <w:sz w:val="24"/>
          <w:szCs w:val="24"/>
        </w:rPr>
        <w:t xml:space="preserve"> salah </w:t>
      </w:r>
      <w:proofErr w:type="spellStart"/>
      <w:r w:rsidRPr="00795589">
        <w:rPr>
          <w:rFonts w:ascii="Times New Roman" w:hAnsi="Times New Roman" w:cs="Times New Roman"/>
          <w:color w:val="000000"/>
          <w:sz w:val="24"/>
          <w:szCs w:val="24"/>
        </w:rPr>
        <w:t>satu</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bentuk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akuntabilitas</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kepada</w:t>
      </w:r>
      <w:proofErr w:type="spellEnd"/>
      <w:r w:rsidRPr="00795589">
        <w:rPr>
          <w:rFonts w:ascii="Times New Roman" w:hAnsi="Times New Roman" w:cs="Times New Roman"/>
          <w:color w:val="000000"/>
          <w:sz w:val="24"/>
          <w:szCs w:val="24"/>
        </w:rPr>
        <w:t xml:space="preserve"> stakeholder </w:t>
      </w:r>
      <w:proofErr w:type="spellStart"/>
      <w:r w:rsidRPr="00795589">
        <w:rPr>
          <w:rFonts w:ascii="Times New Roman" w:hAnsi="Times New Roman" w:cs="Times New Roman"/>
          <w:color w:val="000000"/>
          <w:sz w:val="24"/>
          <w:szCs w:val="24"/>
        </w:rPr>
        <w:t>seperti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konsumen</w:t>
      </w:r>
      <w:proofErr w:type="spellEnd"/>
      <w:r w:rsidRPr="00795589">
        <w:rPr>
          <w:rFonts w:ascii="Times New Roman" w:hAnsi="Times New Roman" w:cs="Times New Roman"/>
          <w:color w:val="000000"/>
          <w:sz w:val="24"/>
          <w:szCs w:val="24"/>
        </w:rPr>
        <w:t xml:space="preserve">, investor, regulator, dan </w:t>
      </w:r>
      <w:proofErr w:type="spellStart"/>
      <w:r w:rsidRPr="00795589">
        <w:rPr>
          <w:rFonts w:ascii="Times New Roman" w:hAnsi="Times New Roman" w:cs="Times New Roman"/>
          <w:color w:val="000000"/>
          <w:sz w:val="24"/>
          <w:szCs w:val="24"/>
        </w:rPr>
        <w:t>masyarakat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luas</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Namun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lemahnya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tekanan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dari</w:t>
      </w:r>
      <w:proofErr w:type="spellEnd"/>
      <w:r w:rsidRPr="00795589">
        <w:rPr>
          <w:rFonts w:ascii="Times New Roman" w:hAnsi="Times New Roman" w:cs="Times New Roman"/>
          <w:color w:val="000000"/>
          <w:sz w:val="24"/>
          <w:szCs w:val="24"/>
        </w:rPr>
        <w:t xml:space="preserve"> stakeholder </w:t>
      </w:r>
      <w:proofErr w:type="spellStart"/>
      <w:r w:rsidRPr="00795589">
        <w:rPr>
          <w:rFonts w:ascii="Times New Roman" w:hAnsi="Times New Roman" w:cs="Times New Roman"/>
          <w:color w:val="000000"/>
          <w:sz w:val="24"/>
          <w:szCs w:val="24"/>
        </w:rPr>
        <w:t>atau</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kurangnya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kesadaran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dari</w:t>
      </w:r>
      <w:proofErr w:type="spellEnd"/>
      <w:r w:rsidRPr="00795589">
        <w:rPr>
          <w:rFonts w:ascii="Times New Roman" w:hAnsi="Times New Roman" w:cs="Times New Roman"/>
          <w:color w:val="000000"/>
          <w:sz w:val="24"/>
          <w:szCs w:val="24"/>
        </w:rPr>
        <w:t xml:space="preserve"> internal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dapat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mengakibatkan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rendahnya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tingkat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penerapan</w:t>
      </w:r>
      <w:proofErr w:type="spellEnd"/>
      <w:r w:rsidRPr="00795589">
        <w:rPr>
          <w:rFonts w:ascii="Times New Roman" w:hAnsi="Times New Roman" w:cs="Times New Roman"/>
          <w:color w:val="000000"/>
          <w:sz w:val="24"/>
          <w:szCs w:val="24"/>
        </w:rPr>
        <w:t xml:space="preserve"> </w:t>
      </w:r>
      <w:r w:rsidRPr="00795589">
        <w:rPr>
          <w:rFonts w:ascii="Times New Roman" w:hAnsi="Times New Roman" w:cs="Times New Roman"/>
          <w:i/>
          <w:color w:val="000000"/>
          <w:sz w:val="24"/>
          <w:szCs w:val="24"/>
        </w:rPr>
        <w:t>green accounting</w:t>
      </w:r>
      <w:r w:rsidRPr="00795589">
        <w:rPr>
          <w:rFonts w:ascii="Times New Roman" w:hAnsi="Times New Roman" w:cs="Times New Roman"/>
          <w:color w:val="000000"/>
          <w:sz w:val="24"/>
          <w:szCs w:val="24"/>
        </w:rPr>
        <w:t xml:space="preserve">. Perusahaan </w:t>
      </w:r>
      <w:proofErr w:type="spellStart"/>
      <w:r w:rsidRPr="00795589">
        <w:rPr>
          <w:rFonts w:ascii="Times New Roman" w:hAnsi="Times New Roman" w:cs="Times New Roman"/>
          <w:color w:val="000000"/>
          <w:sz w:val="24"/>
          <w:szCs w:val="24"/>
        </w:rPr>
        <w:t>cenderung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hanya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lastRenderedPageBreak/>
        <w:t>menyampaikan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informasi</w:t>
      </w:r>
      <w:proofErr w:type="spellEnd"/>
      <w:r w:rsidRPr="00795589">
        <w:rPr>
          <w:rFonts w:ascii="Times New Roman" w:hAnsi="Times New Roman" w:cs="Times New Roman"/>
          <w:color w:val="000000"/>
          <w:sz w:val="24"/>
          <w:szCs w:val="24"/>
        </w:rPr>
        <w:t xml:space="preserve"> yang </w:t>
      </w:r>
      <w:proofErr w:type="spellStart"/>
      <w:r w:rsidRPr="00795589">
        <w:rPr>
          <w:rFonts w:ascii="Times New Roman" w:hAnsi="Times New Roman" w:cs="Times New Roman"/>
          <w:color w:val="000000"/>
          <w:sz w:val="24"/>
          <w:szCs w:val="24"/>
        </w:rPr>
        <w:t>bersifat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positif</w:t>
      </w:r>
      <w:proofErr w:type="spellEnd"/>
      <w:r w:rsidRPr="00795589">
        <w:rPr>
          <w:rFonts w:ascii="Times New Roman" w:hAnsi="Times New Roman" w:cs="Times New Roman"/>
          <w:color w:val="000000"/>
          <w:sz w:val="24"/>
          <w:szCs w:val="24"/>
        </w:rPr>
        <w:t xml:space="preserve"> dan </w:t>
      </w:r>
      <w:proofErr w:type="spellStart"/>
      <w:r w:rsidRPr="00795589">
        <w:rPr>
          <w:rFonts w:ascii="Times New Roman" w:hAnsi="Times New Roman" w:cs="Times New Roman"/>
          <w:color w:val="000000"/>
          <w:sz w:val="24"/>
          <w:szCs w:val="24"/>
        </w:rPr>
        <w:t>menghindari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pengungkapan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aspek-aspek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negatif</w:t>
      </w:r>
      <w:proofErr w:type="spellEnd"/>
      <w:r w:rsidRPr="00795589">
        <w:rPr>
          <w:rFonts w:ascii="Times New Roman" w:hAnsi="Times New Roman" w:cs="Times New Roman"/>
          <w:color w:val="000000"/>
          <w:sz w:val="24"/>
          <w:szCs w:val="24"/>
        </w:rPr>
        <w:t xml:space="preserve"> yang </w:t>
      </w:r>
      <w:proofErr w:type="spellStart"/>
      <w:r w:rsidRPr="00795589">
        <w:rPr>
          <w:rFonts w:ascii="Times New Roman" w:hAnsi="Times New Roman" w:cs="Times New Roman"/>
          <w:color w:val="000000"/>
          <w:sz w:val="24"/>
          <w:szCs w:val="24"/>
        </w:rPr>
        <w:t>dianggap</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dapat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merugikan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citra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
    <w:p w14:paraId="37CCAA29" w14:textId="77777777" w:rsidR="00795589" w:rsidRPr="00795589" w:rsidRDefault="003C7CAD" w:rsidP="00795589">
      <w:pPr>
        <w:spacing w:after="0" w:line="480" w:lineRule="auto"/>
        <w:ind w:left="284" w:firstLine="567"/>
        <w:jc w:val="both"/>
        <w:rPr>
          <w:rFonts w:ascii="Times New Roman" w:hAnsi="Times New Roman" w:cs="Times New Roman"/>
          <w:b/>
          <w:color w:val="000000"/>
          <w:sz w:val="28"/>
          <w:szCs w:val="28"/>
        </w:rPr>
      </w:pPr>
      <w:r w:rsidRPr="00795589">
        <w:rPr>
          <w:rFonts w:ascii="Times New Roman" w:hAnsi="Times New Roman" w:cs="Times New Roman"/>
          <w:sz w:val="24"/>
          <w:szCs w:val="24"/>
        </w:rPr>
        <w:t xml:space="preserve">Selain </w:t>
      </w:r>
      <w:proofErr w:type="spellStart"/>
      <w:r w:rsidRPr="00795589">
        <w:rPr>
          <w:rFonts w:ascii="Times New Roman" w:hAnsi="Times New Roman" w:cs="Times New Roman"/>
          <w:sz w:val="24"/>
          <w:szCs w:val="24"/>
        </w:rPr>
        <w:t>itu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masih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terdapat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beberapa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faktor</w:t>
      </w:r>
      <w:proofErr w:type="spellEnd"/>
      <w:r w:rsidRPr="00795589">
        <w:rPr>
          <w:rFonts w:ascii="Times New Roman" w:hAnsi="Times New Roman" w:cs="Times New Roman"/>
          <w:sz w:val="24"/>
          <w:szCs w:val="24"/>
        </w:rPr>
        <w:t xml:space="preserve"> lain yang </w:t>
      </w:r>
      <w:proofErr w:type="spellStart"/>
      <w:r w:rsidRPr="00795589">
        <w:rPr>
          <w:rFonts w:ascii="Times New Roman" w:hAnsi="Times New Roman" w:cs="Times New Roman"/>
          <w:sz w:val="24"/>
          <w:szCs w:val="24"/>
        </w:rPr>
        <w:t>menjadi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hambatan</w:t>
      </w:r>
      <w:proofErr w:type="spellEnd"/>
      <w:r w:rsidRPr="00795589">
        <w:rPr>
          <w:rFonts w:ascii="Times New Roman" w:hAnsi="Times New Roman" w:cs="Times New Roman"/>
          <w:sz w:val="24"/>
          <w:szCs w:val="24"/>
        </w:rPr>
        <w:t xml:space="preserve">. Salah </w:t>
      </w:r>
      <w:proofErr w:type="spellStart"/>
      <w:r w:rsidRPr="00795589">
        <w:rPr>
          <w:rFonts w:ascii="Times New Roman" w:hAnsi="Times New Roman" w:cs="Times New Roman"/>
          <w:sz w:val="24"/>
          <w:szCs w:val="24"/>
        </w:rPr>
        <w:t>satunya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adalah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persepsi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penerapan</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green accounting </w:t>
      </w:r>
      <w:proofErr w:type="spellStart"/>
      <w:r w:rsidRPr="00795589">
        <w:rPr>
          <w:rFonts w:ascii="Times New Roman" w:hAnsi="Times New Roman" w:cs="Times New Roman"/>
          <w:sz w:val="24"/>
          <w:szCs w:val="24"/>
        </w:rPr>
        <w:t>justru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meningkatkan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beban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biaya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operasional</w:t>
      </w:r>
      <w:proofErr w:type="spellEnd"/>
      <w:r w:rsidRPr="00795589">
        <w:rPr>
          <w:rFonts w:ascii="Times New Roman" w:hAnsi="Times New Roman" w:cs="Times New Roman"/>
          <w:sz w:val="24"/>
          <w:szCs w:val="24"/>
        </w:rPr>
        <w:t xml:space="preserve"> </w:t>
      </w:r>
      <w:sdt>
        <w:sdtPr>
          <w:rPr>
            <w:rFonts w:ascii="Times New Roman" w:hAnsi="Times New Roman" w:cs="Times New Roman"/>
            <w:b/>
            <w:sz w:val="24"/>
            <w:szCs w:val="24"/>
          </w:rPr>
          <w:tag w:val="MENDELEY_CITATION_v3_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"/>
          <w:id w:val="-1939679136"/>
          <w:placeholder>
            <w:docPart w:val="DefaultPlaceholder_-1854013440"/>
          </w:placeholder>
        </w:sdtPr>
        <w:sdtEndPr/>
        <w:sdtContent>
          <w:r w:rsidRPr="00795589">
            <w:rPr>
              <w:rFonts w:ascii="Times New Roman" w:eastAsia="Times New Roman" w:hAnsi="Times New Roman" w:cs="Times New Roman"/>
              <w:sz w:val="24"/>
              <w:szCs w:val="24"/>
            </w:rPr>
            <w:t>(</w:t>
          </w:r>
          <w:proofErr w:type="spellStart"/>
          <w:r w:rsidRPr="00795589">
            <w:rPr>
              <w:rFonts w:ascii="Times New Roman" w:eastAsia="Times New Roman" w:hAnsi="Times New Roman" w:cs="Times New Roman"/>
              <w:sz w:val="24"/>
              <w:szCs w:val="24"/>
            </w:rPr>
            <w:t>Meiyana</w:t>
          </w:r>
          <w:proofErr w:type="spellEnd"/>
          <w:r w:rsidRPr="00795589">
            <w:rPr>
              <w:rFonts w:ascii="Times New Roman" w:eastAsia="Times New Roman" w:hAnsi="Times New Roman" w:cs="Times New Roman"/>
              <w:sz w:val="24"/>
              <w:szCs w:val="24"/>
            </w:rPr>
            <w:t xml:space="preserve"> &amp; Aisyah, 2019)</w:t>
          </w:r>
        </w:sdtContent>
      </w:sdt>
      <w:r w:rsidRPr="00795589">
        <w:rPr>
          <w:rFonts w:ascii="Times New Roman" w:hAnsi="Times New Roman" w:cs="Times New Roman"/>
          <w:sz w:val="24"/>
          <w:szCs w:val="24"/>
        </w:rPr>
        <w:t xml:space="preserve">. Di </w:t>
      </w:r>
      <w:proofErr w:type="spellStart"/>
      <w:r w:rsidRPr="00795589">
        <w:rPr>
          <w:rFonts w:ascii="Times New Roman" w:hAnsi="Times New Roman" w:cs="Times New Roman"/>
          <w:sz w:val="24"/>
          <w:szCs w:val="24"/>
        </w:rPr>
        <w:t>samping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itu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belum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adanya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regulasi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atau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kebijakan</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mengatur</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secara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ketat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kewajiban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pelaporan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menjadikan</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green accounting</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belum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menjadi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prioritas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utama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strategi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Banyak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mengungkapkan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informasi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jika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dianggap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dapat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memperkuat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citra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bukan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karena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kesadaran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tanggung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jawab</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sosial</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melekat</w:t>
      </w:r>
      <w:proofErr w:type="spellEnd"/>
      <w:r w:rsidRPr="00795589">
        <w:rPr>
          <w:rFonts w:ascii="Times New Roman" w:hAnsi="Times New Roman" w:cs="Times New Roman"/>
          <w:sz w:val="24"/>
          <w:szCs w:val="24"/>
        </w:rPr>
        <w:t>.</w:t>
      </w:r>
    </w:p>
    <w:p w14:paraId="12470520" w14:textId="0AD56692" w:rsidR="00CD488C" w:rsidRPr="00795589" w:rsidRDefault="003C7CAD" w:rsidP="00795589">
      <w:pPr>
        <w:spacing w:after="0" w:line="480" w:lineRule="auto"/>
        <w:ind w:left="284" w:firstLine="567"/>
        <w:jc w:val="both"/>
        <w:rPr>
          <w:rFonts w:ascii="Times New Roman" w:hAnsi="Times New Roman" w:cs="Times New Roman"/>
          <w:b/>
          <w:color w:val="000000"/>
          <w:sz w:val="28"/>
          <w:szCs w:val="28"/>
        </w:rPr>
      </w:pP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demikian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meskipun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teori</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stakeholder </w:t>
      </w:r>
      <w:proofErr w:type="spellStart"/>
      <w:r w:rsidRPr="00795589">
        <w:rPr>
          <w:rFonts w:ascii="Times New Roman" w:hAnsi="Times New Roman" w:cs="Times New Roman"/>
          <w:sz w:val="24"/>
          <w:szCs w:val="24"/>
        </w:rPr>
        <w:t>menekankan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pentingnya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membangun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hubungan</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kuat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seluruh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pihak</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berkepentingan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mengindikasikan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hubungan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tersebut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belum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secara</w:t>
      </w:r>
      <w:proofErr w:type="spellEnd"/>
      <w:r w:rsidRPr="00795589">
        <w:rPr>
          <w:rFonts w:ascii="Times New Roman" w:hAnsi="Times New Roman" w:cs="Times New Roman"/>
          <w:sz w:val="24"/>
          <w:szCs w:val="24"/>
        </w:rPr>
        <w:t xml:space="preserve"> optimal </w:t>
      </w:r>
      <w:proofErr w:type="spellStart"/>
      <w:r w:rsidRPr="00795589">
        <w:rPr>
          <w:rFonts w:ascii="Times New Roman" w:hAnsi="Times New Roman" w:cs="Times New Roman"/>
          <w:sz w:val="24"/>
          <w:szCs w:val="24"/>
        </w:rPr>
        <w:t>diwujudkan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melalui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praktik</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green accounting</w:t>
      </w:r>
      <w:r w:rsidRPr="00795589">
        <w:rPr>
          <w:rFonts w:ascii="Times New Roman" w:hAnsi="Times New Roman" w:cs="Times New Roman"/>
          <w:sz w:val="24"/>
          <w:szCs w:val="24"/>
        </w:rPr>
        <w:t xml:space="preserve">. Perusahaan </w:t>
      </w:r>
      <w:proofErr w:type="spellStart"/>
      <w:r w:rsidRPr="00795589">
        <w:rPr>
          <w:rFonts w:ascii="Times New Roman" w:hAnsi="Times New Roman" w:cs="Times New Roman"/>
          <w:sz w:val="24"/>
          <w:szCs w:val="24"/>
        </w:rPr>
        <w:t>masih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perlu</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meningkatkan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kesadaran</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komitmennya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tanggung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jawab</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terutama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mendukung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tercapainya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tujuan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w:t>
      </w:r>
    </w:p>
    <w:p w14:paraId="499C620C" w14:textId="77777777" w:rsidR="00CD488C" w:rsidRDefault="003C7CAD">
      <w:pPr>
        <w:pStyle w:val="SUBBAB3"/>
        <w:ind w:left="851" w:hanging="567"/>
      </w:pPr>
      <w:bookmarkStart w:id="214" w:name="_Toc200484785"/>
      <w:proofErr w:type="spellStart"/>
      <w:r>
        <w:t>Pengaruh</w:t>
      </w:r>
      <w:proofErr w:type="spellEnd"/>
      <w:r>
        <w:t xml:space="preserve"> </w:t>
      </w:r>
      <w:proofErr w:type="spellStart"/>
      <w:r>
        <w:t>Penerapan</w:t>
      </w:r>
      <w:proofErr w:type="spellEnd"/>
      <w:r>
        <w:t xml:space="preserve"> </w:t>
      </w:r>
      <w:r>
        <w:rPr>
          <w:i/>
          <w:iCs w:val="0"/>
        </w:rPr>
        <w:t xml:space="preserve">Material Flow Cost Accounting </w:t>
      </w:r>
      <w:r>
        <w:t>(</w:t>
      </w:r>
      <w:proofErr w:type="spellStart"/>
      <w:r>
        <w:t>Biaya</w:t>
      </w:r>
      <w:proofErr w:type="spellEnd"/>
      <w:r>
        <w:t xml:space="preserve"> </w:t>
      </w:r>
      <w:proofErr w:type="spellStart"/>
      <w:r>
        <w:t>Produksi</w:t>
      </w:r>
      <w:proofErr w:type="spellEnd"/>
      <w:r>
        <w:t xml:space="preserve">) </w:t>
      </w:r>
      <w:proofErr w:type="spellStart"/>
      <w:r>
        <w:t>terhadap</w:t>
      </w:r>
      <w:proofErr w:type="spellEnd"/>
      <w:r>
        <w:t xml:space="preserve"> </w:t>
      </w:r>
      <w:proofErr w:type="spellStart"/>
      <w:r>
        <w:t>Keberlanjutan</w:t>
      </w:r>
      <w:proofErr w:type="spellEnd"/>
      <w:r>
        <w:t xml:space="preserve"> Perusahaan</w:t>
      </w:r>
      <w:bookmarkEnd w:id="214"/>
    </w:p>
    <w:p w14:paraId="0F6A3826" w14:textId="77777777" w:rsidR="00CD488C" w:rsidRPr="00795589" w:rsidRDefault="003C7CAD" w:rsidP="00795589">
      <w:pPr>
        <w:spacing w:after="0" w:line="480" w:lineRule="auto"/>
        <w:ind w:left="284" w:firstLine="567"/>
        <w:jc w:val="both"/>
        <w:rPr>
          <w:rFonts w:ascii="Times New Roman" w:hAnsi="Times New Roman" w:cs="Times New Roman"/>
          <w:b/>
          <w:sz w:val="24"/>
          <w:szCs w:val="24"/>
        </w:rPr>
      </w:pPr>
      <w:proofErr w:type="spellStart"/>
      <w:r w:rsidRPr="00795589">
        <w:rPr>
          <w:rFonts w:ascii="Times New Roman" w:hAnsi="Times New Roman" w:cs="Times New Roman"/>
          <w:sz w:val="24"/>
          <w:szCs w:val="24"/>
        </w:rPr>
        <w:t>Berdasarkan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pengujian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diperoleh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nilai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koefisien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regresi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untuk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variabel</w:t>
      </w:r>
      <w:proofErr w:type="spellEnd"/>
      <w:r w:rsidRPr="00795589">
        <w:rPr>
          <w:rFonts w:ascii="Times New Roman" w:hAnsi="Times New Roman" w:cs="Times New Roman"/>
          <w:sz w:val="24"/>
          <w:szCs w:val="24"/>
        </w:rPr>
        <w:t xml:space="preserve"> MFCA (</w:t>
      </w:r>
      <w:proofErr w:type="spellStart"/>
      <w:r w:rsidRPr="00795589">
        <w:rPr>
          <w:rFonts w:ascii="Times New Roman" w:hAnsi="Times New Roman" w:cs="Times New Roman"/>
          <w:sz w:val="24"/>
          <w:szCs w:val="24"/>
        </w:rPr>
        <w:t>biaya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0,374580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tingkat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sebesar</w:t>
      </w:r>
      <w:proofErr w:type="spellEnd"/>
      <w:r w:rsidRPr="00795589">
        <w:rPr>
          <w:rFonts w:ascii="Times New Roman" w:hAnsi="Times New Roman" w:cs="Times New Roman"/>
          <w:sz w:val="24"/>
          <w:szCs w:val="24"/>
        </w:rPr>
        <w:t xml:space="preserve"> 0,0036. Nilai </w:t>
      </w:r>
      <w:proofErr w:type="spellStart"/>
      <w:r w:rsidRPr="00795589">
        <w:rPr>
          <w:rFonts w:ascii="Times New Roman" w:hAnsi="Times New Roman" w:cs="Times New Roman"/>
          <w:sz w:val="24"/>
          <w:szCs w:val="24"/>
        </w:rPr>
        <w:t>signifikansi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tersebut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lebih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kecil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dari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batas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lastRenderedPageBreak/>
        <w:t>signifikansi</w:t>
      </w:r>
      <w:proofErr w:type="spellEnd"/>
      <w:r w:rsidRPr="00795589">
        <w:rPr>
          <w:rFonts w:ascii="Times New Roman" w:hAnsi="Times New Roman" w:cs="Times New Roman"/>
          <w:sz w:val="24"/>
          <w:szCs w:val="24"/>
        </w:rPr>
        <w:t xml:space="preserve"> 0,05 yang </w:t>
      </w:r>
      <w:proofErr w:type="spellStart"/>
      <w:r w:rsidRPr="00795589">
        <w:rPr>
          <w:rFonts w:ascii="Times New Roman" w:hAnsi="Times New Roman" w:cs="Times New Roman"/>
          <w:sz w:val="24"/>
          <w:szCs w:val="24"/>
        </w:rPr>
        <w:t>mengindikasikan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MFCA (</w:t>
      </w:r>
      <w:proofErr w:type="spellStart"/>
      <w:r w:rsidRPr="00795589">
        <w:rPr>
          <w:rFonts w:ascii="Times New Roman" w:hAnsi="Times New Roman" w:cs="Times New Roman"/>
          <w:sz w:val="24"/>
          <w:szCs w:val="24"/>
        </w:rPr>
        <w:t>biaya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memiliki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pengaruh</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signifikan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demikian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hipotesis</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kedua</w:t>
      </w:r>
      <w:proofErr w:type="spellEnd"/>
      <w:r w:rsidRPr="00795589">
        <w:rPr>
          <w:rFonts w:ascii="Times New Roman" w:hAnsi="Times New Roman" w:cs="Times New Roman"/>
          <w:sz w:val="24"/>
          <w:szCs w:val="24"/>
        </w:rPr>
        <w:t xml:space="preserve"> (H</w:t>
      </w:r>
      <w:r w:rsidRPr="00795589">
        <w:rPr>
          <w:rFonts w:ascii="Times New Roman" w:hAnsi="Times New Roman" w:cs="Times New Roman"/>
          <w:sz w:val="24"/>
          <w:szCs w:val="24"/>
          <w:vertAlign w:val="subscript"/>
        </w:rPr>
        <w:t>2</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diterima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karena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hasil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menunjukkan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efisiensi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dalam</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pengelolaan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biaya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berdasarkan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pendekatan</w:t>
      </w:r>
      <w:proofErr w:type="spellEnd"/>
      <w:r w:rsidRPr="00795589">
        <w:rPr>
          <w:rFonts w:ascii="Times New Roman" w:hAnsi="Times New Roman" w:cs="Times New Roman"/>
          <w:sz w:val="24"/>
          <w:szCs w:val="24"/>
        </w:rPr>
        <w:t xml:space="preserve"> MFCA </w:t>
      </w:r>
      <w:proofErr w:type="spellStart"/>
      <w:r w:rsidRPr="00795589">
        <w:rPr>
          <w:rFonts w:ascii="Times New Roman" w:hAnsi="Times New Roman" w:cs="Times New Roman"/>
          <w:sz w:val="24"/>
          <w:szCs w:val="24"/>
        </w:rPr>
        <w:t>memberikan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dampak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positif</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terhadap</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keberlanjutan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w:t>
      </w:r>
    </w:p>
    <w:p w14:paraId="78F8B410" w14:textId="77777777" w:rsidR="00CD488C" w:rsidRPr="00795589" w:rsidRDefault="003C7CAD" w:rsidP="00795589">
      <w:pPr>
        <w:spacing w:after="0" w:line="480" w:lineRule="auto"/>
        <w:ind w:left="284" w:firstLine="567"/>
        <w:jc w:val="both"/>
        <w:rPr>
          <w:rFonts w:ascii="Times New Roman" w:hAnsi="Times New Roman" w:cs="Times New Roman"/>
          <w:b/>
          <w:sz w:val="24"/>
          <w:szCs w:val="24"/>
        </w:rPr>
      </w:pPr>
      <w:proofErr w:type="spellStart"/>
      <w:r w:rsidRPr="00795589">
        <w:rPr>
          <w:rFonts w:ascii="Times New Roman" w:hAnsi="Times New Roman" w:cs="Times New Roman"/>
          <w:sz w:val="24"/>
          <w:szCs w:val="24"/>
        </w:rPr>
        <w:t>Berdasarkan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teori</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stakeholder</w:t>
      </w:r>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pengelolaan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biaya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produksi</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efisien</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bertanggung</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jawab</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menunjukkan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bahwa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hanya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berorientasi</w:t>
      </w:r>
      <w:proofErr w:type="spellEnd"/>
      <w:r w:rsidRPr="00795589">
        <w:rPr>
          <w:rFonts w:ascii="Times New Roman" w:hAnsi="Times New Roman" w:cs="Times New Roman"/>
          <w:sz w:val="24"/>
          <w:szCs w:val="24"/>
        </w:rPr>
        <w:t xml:space="preserve"> pada </w:t>
      </w:r>
      <w:proofErr w:type="spellStart"/>
      <w:r w:rsidRPr="00795589">
        <w:rPr>
          <w:rFonts w:ascii="Times New Roman" w:hAnsi="Times New Roman" w:cs="Times New Roman"/>
          <w:sz w:val="24"/>
          <w:szCs w:val="24"/>
        </w:rPr>
        <w:t>keuntungan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semata</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melainkan</w:t>
      </w:r>
      <w:proofErr w:type="spellEnd"/>
      <w:r w:rsidRPr="00795589">
        <w:rPr>
          <w:rFonts w:ascii="Times New Roman" w:hAnsi="Times New Roman" w:cs="Times New Roman"/>
          <w:sz w:val="24"/>
          <w:szCs w:val="24"/>
        </w:rPr>
        <w:t xml:space="preserve"> juga </w:t>
      </w:r>
      <w:proofErr w:type="spellStart"/>
      <w:r w:rsidRPr="00795589">
        <w:rPr>
          <w:rFonts w:ascii="Times New Roman" w:hAnsi="Times New Roman" w:cs="Times New Roman"/>
          <w:sz w:val="24"/>
          <w:szCs w:val="24"/>
        </w:rPr>
        <w:t>memperhatikan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kepentingan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seluruh</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pihak</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terdampak</w:t>
      </w:r>
      <w:proofErr w:type="spellEnd"/>
      <w:r w:rsidRPr="00795589">
        <w:rPr>
          <w:rFonts w:ascii="Times New Roman" w:hAnsi="Times New Roman" w:cs="Times New Roman"/>
          <w:sz w:val="24"/>
          <w:szCs w:val="24"/>
        </w:rPr>
        <w:t xml:space="preserve"> oleh </w:t>
      </w:r>
      <w:proofErr w:type="spellStart"/>
      <w:r w:rsidRPr="00795589">
        <w:rPr>
          <w:rFonts w:ascii="Times New Roman" w:hAnsi="Times New Roman" w:cs="Times New Roman"/>
          <w:sz w:val="24"/>
          <w:szCs w:val="24"/>
        </w:rPr>
        <w:t>operasional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perusahaan</w:t>
      </w:r>
      <w:proofErr w:type="spellEnd"/>
      <w:r w:rsidRPr="00795589">
        <w:rPr>
          <w:rFonts w:ascii="Times New Roman" w:hAnsi="Times New Roman" w:cs="Times New Roman"/>
          <w:sz w:val="24"/>
          <w:szCs w:val="24"/>
        </w:rPr>
        <w:t xml:space="preserve">. </w:t>
      </w:r>
      <w:r w:rsidRPr="00795589">
        <w:rPr>
          <w:rFonts w:ascii="Times New Roman" w:hAnsi="Times New Roman" w:cs="Times New Roman"/>
          <w:i/>
          <w:sz w:val="24"/>
          <w:szCs w:val="24"/>
        </w:rPr>
        <w:t xml:space="preserve">Stakeholder </w:t>
      </w:r>
      <w:proofErr w:type="spellStart"/>
      <w:r w:rsidRPr="00795589">
        <w:rPr>
          <w:rFonts w:ascii="Times New Roman" w:hAnsi="Times New Roman" w:cs="Times New Roman"/>
          <w:sz w:val="24"/>
          <w:szCs w:val="24"/>
        </w:rPr>
        <w:t>seperti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konsumen</w:t>
      </w:r>
      <w:proofErr w:type="spellEnd"/>
      <w:r w:rsidRPr="00795589">
        <w:rPr>
          <w:rFonts w:ascii="Times New Roman" w:hAnsi="Times New Roman" w:cs="Times New Roman"/>
          <w:sz w:val="24"/>
          <w:szCs w:val="24"/>
        </w:rPr>
        <w:t xml:space="preserve">, investor, </w:t>
      </w:r>
      <w:proofErr w:type="spellStart"/>
      <w:r w:rsidRPr="00795589">
        <w:rPr>
          <w:rFonts w:ascii="Times New Roman" w:hAnsi="Times New Roman" w:cs="Times New Roman"/>
          <w:sz w:val="24"/>
          <w:szCs w:val="24"/>
        </w:rPr>
        <w:t>pemerintah</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masyarakat</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mengharapkan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praktik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bisnis</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berkelanjutan</w:t>
      </w:r>
      <w:proofErr w:type="spellEnd"/>
      <w:r w:rsidRPr="00795589">
        <w:rPr>
          <w:rFonts w:ascii="Times New Roman" w:hAnsi="Times New Roman" w:cs="Times New Roman"/>
          <w:sz w:val="24"/>
          <w:szCs w:val="24"/>
        </w:rPr>
        <w:t xml:space="preserve"> dan </w:t>
      </w:r>
      <w:proofErr w:type="spellStart"/>
      <w:r w:rsidRPr="00795589">
        <w:rPr>
          <w:rFonts w:ascii="Times New Roman" w:hAnsi="Times New Roman" w:cs="Times New Roman"/>
          <w:sz w:val="24"/>
          <w:szCs w:val="24"/>
        </w:rPr>
        <w:t>tidak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berdampak</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negatif</w:t>
      </w:r>
      <w:proofErr w:type="spellEnd"/>
      <w:r w:rsidRPr="00795589">
        <w:rPr>
          <w:rFonts w:ascii="Times New Roman" w:hAnsi="Times New Roman" w:cs="Times New Roman"/>
          <w:sz w:val="24"/>
          <w:szCs w:val="24"/>
        </w:rPr>
        <w:t xml:space="preserve"> pada </w:t>
      </w:r>
      <w:proofErr w:type="spellStart"/>
      <w:r w:rsidRPr="00795589">
        <w:rPr>
          <w:rFonts w:ascii="Times New Roman" w:hAnsi="Times New Roman" w:cs="Times New Roman"/>
          <w:sz w:val="24"/>
          <w:szCs w:val="24"/>
        </w:rPr>
        <w:t>lingkungan</w:t>
      </w:r>
      <w:proofErr w:type="spellEnd"/>
      <w:r w:rsidRPr="00795589">
        <w:rPr>
          <w:rFonts w:ascii="Times New Roman" w:hAnsi="Times New Roman" w:cs="Times New Roman"/>
          <w:sz w:val="24"/>
          <w:szCs w:val="24"/>
        </w:rPr>
        <w:t xml:space="preserve">. Dalam </w:t>
      </w:r>
      <w:proofErr w:type="spellStart"/>
      <w:r w:rsidRPr="00795589">
        <w:rPr>
          <w:rFonts w:ascii="Times New Roman" w:hAnsi="Times New Roman" w:cs="Times New Roman"/>
          <w:sz w:val="24"/>
          <w:szCs w:val="24"/>
        </w:rPr>
        <w:t>hal</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sdt>
        <w:sdtPr>
          <w:rPr>
            <w:rFonts w:ascii="Times New Roman" w:hAnsi="Times New Roman" w:cs="Times New Roman"/>
            <w:b/>
            <w:color w:val="000000"/>
            <w:sz w:val="24"/>
            <w:szCs w:val="24"/>
          </w:rPr>
          <w:tag w:val="MENDELEY_CITATION_v3_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"/>
          <w:id w:val="-326062379"/>
          <w:placeholder>
            <w:docPart w:val="DefaultPlaceholder_-1854013440"/>
          </w:placeholder>
        </w:sdtPr>
        <w:sdtEndPr/>
        <w:sdtContent>
          <w:r w:rsidRPr="00795589">
            <w:rPr>
              <w:rFonts w:ascii="Times New Roman" w:eastAsia="Times New Roman" w:hAnsi="Times New Roman" w:cs="Times New Roman"/>
              <w:color w:val="000000"/>
              <w:sz w:val="24"/>
              <w:szCs w:val="24"/>
            </w:rPr>
            <w:t>(</w:t>
          </w:r>
          <w:proofErr w:type="spellStart"/>
          <w:r w:rsidRPr="00795589">
            <w:rPr>
              <w:rFonts w:ascii="Times New Roman" w:eastAsia="Times New Roman" w:hAnsi="Times New Roman" w:cs="Times New Roman"/>
              <w:color w:val="000000"/>
              <w:sz w:val="24"/>
              <w:szCs w:val="24"/>
            </w:rPr>
            <w:t>Tajelawi</w:t>
          </w:r>
          <w:proofErr w:type="spellEnd"/>
          <w:r w:rsidRPr="00795589">
            <w:rPr>
              <w:rFonts w:ascii="Times New Roman" w:eastAsia="Times New Roman" w:hAnsi="Times New Roman" w:cs="Times New Roman"/>
              <w:color w:val="000000"/>
              <w:sz w:val="24"/>
              <w:szCs w:val="24"/>
            </w:rPr>
            <w:t xml:space="preserve"> &amp; </w:t>
          </w:r>
          <w:proofErr w:type="spellStart"/>
          <w:r w:rsidRPr="00795589">
            <w:rPr>
              <w:rFonts w:ascii="Times New Roman" w:eastAsia="Times New Roman" w:hAnsi="Times New Roman" w:cs="Times New Roman"/>
              <w:color w:val="000000"/>
              <w:sz w:val="24"/>
              <w:szCs w:val="24"/>
            </w:rPr>
            <w:t>Garbharran</w:t>
          </w:r>
          <w:proofErr w:type="spellEnd"/>
          <w:r w:rsidRPr="00795589">
            <w:rPr>
              <w:rFonts w:ascii="Times New Roman" w:eastAsia="Times New Roman" w:hAnsi="Times New Roman" w:cs="Times New Roman"/>
              <w:color w:val="000000"/>
              <w:sz w:val="24"/>
              <w:szCs w:val="24"/>
            </w:rPr>
            <w:t>, 2015)</w:t>
          </w:r>
        </w:sdtContent>
      </w:sdt>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menyatakan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bahwa</w:t>
      </w:r>
      <w:proofErr w:type="spellEnd"/>
      <w:r w:rsidRPr="00795589">
        <w:rPr>
          <w:rFonts w:ascii="Times New Roman" w:hAnsi="Times New Roman" w:cs="Times New Roman"/>
          <w:color w:val="000000"/>
          <w:sz w:val="24"/>
          <w:szCs w:val="24"/>
        </w:rPr>
        <w:t xml:space="preserve"> MFCA </w:t>
      </w:r>
      <w:proofErr w:type="spellStart"/>
      <w:r w:rsidRPr="00795589">
        <w:rPr>
          <w:rFonts w:ascii="Times New Roman" w:hAnsi="Times New Roman" w:cs="Times New Roman"/>
          <w:color w:val="000000"/>
          <w:sz w:val="24"/>
          <w:szCs w:val="24"/>
        </w:rPr>
        <w:t>terbukti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menyediakan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informasi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limbah</w:t>
      </w:r>
      <w:proofErr w:type="spellEnd"/>
      <w:r w:rsidRPr="00795589">
        <w:rPr>
          <w:rFonts w:ascii="Times New Roman" w:hAnsi="Times New Roman" w:cs="Times New Roman"/>
          <w:color w:val="000000"/>
          <w:sz w:val="24"/>
          <w:szCs w:val="24"/>
        </w:rPr>
        <w:t xml:space="preserve"> yang </w:t>
      </w:r>
      <w:proofErr w:type="spellStart"/>
      <w:r w:rsidRPr="00795589">
        <w:rPr>
          <w:rFonts w:ascii="Times New Roman" w:hAnsi="Times New Roman" w:cs="Times New Roman"/>
          <w:color w:val="000000"/>
          <w:sz w:val="24"/>
          <w:szCs w:val="24"/>
        </w:rPr>
        <w:t>lebih</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akurat</w:t>
      </w:r>
      <w:proofErr w:type="spellEnd"/>
      <w:r w:rsidRPr="00795589">
        <w:rPr>
          <w:rFonts w:ascii="Times New Roman" w:hAnsi="Times New Roman" w:cs="Times New Roman"/>
          <w:color w:val="000000"/>
          <w:sz w:val="24"/>
          <w:szCs w:val="24"/>
        </w:rPr>
        <w:t xml:space="preserve"> dan </w:t>
      </w:r>
      <w:proofErr w:type="spellStart"/>
      <w:r w:rsidRPr="00795589">
        <w:rPr>
          <w:rFonts w:ascii="Times New Roman" w:hAnsi="Times New Roman" w:cs="Times New Roman"/>
          <w:color w:val="000000"/>
          <w:sz w:val="24"/>
          <w:szCs w:val="24"/>
        </w:rPr>
        <w:t>komprehensif</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untuk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mendukung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pengambilan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keputusan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manajemen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limbah</w:t>
      </w:r>
      <w:proofErr w:type="spellEnd"/>
      <w:r w:rsidRPr="00795589">
        <w:rPr>
          <w:rFonts w:ascii="Times New Roman" w:hAnsi="Times New Roman" w:cs="Times New Roman"/>
          <w:color w:val="000000"/>
          <w:sz w:val="24"/>
          <w:szCs w:val="24"/>
        </w:rPr>
        <w:t xml:space="preserve"> yang </w:t>
      </w:r>
      <w:proofErr w:type="spellStart"/>
      <w:r w:rsidRPr="00795589">
        <w:rPr>
          <w:rFonts w:ascii="Times New Roman" w:hAnsi="Times New Roman" w:cs="Times New Roman"/>
          <w:color w:val="000000"/>
          <w:sz w:val="24"/>
          <w:szCs w:val="24"/>
        </w:rPr>
        <w:t>efektif</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sehingga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mendukung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pencapaian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keberlanjutan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Oleh </w:t>
      </w:r>
      <w:proofErr w:type="spellStart"/>
      <w:r w:rsidRPr="00795589">
        <w:rPr>
          <w:rFonts w:ascii="Times New Roman" w:hAnsi="Times New Roman" w:cs="Times New Roman"/>
          <w:color w:val="000000"/>
          <w:sz w:val="24"/>
          <w:szCs w:val="24"/>
        </w:rPr>
        <w:t>karena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itu</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penerapan</w:t>
      </w:r>
      <w:proofErr w:type="spellEnd"/>
      <w:r w:rsidRPr="00795589">
        <w:rPr>
          <w:rFonts w:ascii="Times New Roman" w:hAnsi="Times New Roman" w:cs="Times New Roman"/>
          <w:color w:val="000000"/>
          <w:sz w:val="24"/>
          <w:szCs w:val="24"/>
        </w:rPr>
        <w:t xml:space="preserve"> MFCA (</w:t>
      </w:r>
      <w:proofErr w:type="spellStart"/>
      <w:r w:rsidRPr="00795589">
        <w:rPr>
          <w:rFonts w:ascii="Times New Roman" w:hAnsi="Times New Roman" w:cs="Times New Roman"/>
          <w:color w:val="000000"/>
          <w:sz w:val="24"/>
          <w:szCs w:val="24"/>
        </w:rPr>
        <w:t>biaya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produksi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bukan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hanya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tentang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efisiensi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finansial</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melainkan</w:t>
      </w:r>
      <w:proofErr w:type="spellEnd"/>
      <w:r w:rsidRPr="00795589">
        <w:rPr>
          <w:rFonts w:ascii="Times New Roman" w:hAnsi="Times New Roman" w:cs="Times New Roman"/>
          <w:color w:val="000000"/>
          <w:sz w:val="24"/>
          <w:szCs w:val="24"/>
        </w:rPr>
        <w:t xml:space="preserve"> juga </w:t>
      </w:r>
      <w:proofErr w:type="spellStart"/>
      <w:r w:rsidRPr="00795589">
        <w:rPr>
          <w:rFonts w:ascii="Times New Roman" w:hAnsi="Times New Roman" w:cs="Times New Roman"/>
          <w:color w:val="000000"/>
          <w:sz w:val="24"/>
          <w:szCs w:val="24"/>
        </w:rPr>
        <w:t>cerminan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dari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tanggung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jawab</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sosial</w:t>
      </w:r>
      <w:proofErr w:type="spellEnd"/>
      <w:r w:rsidRPr="00795589">
        <w:rPr>
          <w:rFonts w:ascii="Times New Roman" w:hAnsi="Times New Roman" w:cs="Times New Roman"/>
          <w:color w:val="000000"/>
          <w:sz w:val="24"/>
          <w:szCs w:val="24"/>
        </w:rPr>
        <w:t xml:space="preserve"> dan </w:t>
      </w:r>
      <w:proofErr w:type="spellStart"/>
      <w:r w:rsidRPr="00795589">
        <w:rPr>
          <w:rFonts w:ascii="Times New Roman" w:hAnsi="Times New Roman" w:cs="Times New Roman"/>
          <w:color w:val="000000"/>
          <w:sz w:val="24"/>
          <w:szCs w:val="24"/>
        </w:rPr>
        <w:t>lingkungan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kepada</w:t>
      </w:r>
      <w:proofErr w:type="spellEnd"/>
      <w:r w:rsidRPr="00795589">
        <w:rPr>
          <w:rFonts w:ascii="Times New Roman" w:hAnsi="Times New Roman" w:cs="Times New Roman"/>
          <w:color w:val="000000"/>
          <w:sz w:val="24"/>
          <w:szCs w:val="24"/>
        </w:rPr>
        <w:t xml:space="preserve"> </w:t>
      </w:r>
      <w:r w:rsidRPr="00795589">
        <w:rPr>
          <w:rFonts w:ascii="Times New Roman" w:hAnsi="Times New Roman" w:cs="Times New Roman"/>
          <w:i/>
          <w:color w:val="000000"/>
          <w:sz w:val="24"/>
          <w:szCs w:val="24"/>
        </w:rPr>
        <w:t>stakeholder</w:t>
      </w:r>
      <w:r w:rsidRPr="00795589">
        <w:rPr>
          <w:rFonts w:ascii="Times New Roman" w:hAnsi="Times New Roman" w:cs="Times New Roman"/>
          <w:color w:val="000000"/>
          <w:sz w:val="24"/>
          <w:szCs w:val="24"/>
        </w:rPr>
        <w:t>.</w:t>
      </w:r>
    </w:p>
    <w:p w14:paraId="7820B4BB" w14:textId="77777777" w:rsidR="00CD488C" w:rsidRPr="00795589" w:rsidRDefault="003C7CAD" w:rsidP="00795589">
      <w:pPr>
        <w:spacing w:after="0" w:line="480" w:lineRule="auto"/>
        <w:ind w:left="284" w:firstLine="567"/>
        <w:jc w:val="both"/>
        <w:rPr>
          <w:rFonts w:ascii="Times New Roman" w:hAnsi="Times New Roman" w:cs="Times New Roman"/>
          <w:b/>
          <w:color w:val="000000"/>
          <w:sz w:val="24"/>
          <w:szCs w:val="24"/>
        </w:rPr>
      </w:pPr>
      <w:r w:rsidRPr="00795589">
        <w:rPr>
          <w:rFonts w:ascii="Times New Roman" w:hAnsi="Times New Roman" w:cs="Times New Roman"/>
          <w:sz w:val="24"/>
          <w:szCs w:val="24"/>
        </w:rPr>
        <w:t xml:space="preserve">Penelitian </w:t>
      </w:r>
      <w:proofErr w:type="spellStart"/>
      <w:r w:rsidRPr="00795589">
        <w:rPr>
          <w:rFonts w:ascii="Times New Roman" w:hAnsi="Times New Roman" w:cs="Times New Roman"/>
          <w:sz w:val="24"/>
          <w:szCs w:val="24"/>
        </w:rPr>
        <w:t>ini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sesuai</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dengan</w:t>
      </w:r>
      <w:proofErr w:type="spellEnd"/>
      <w:r w:rsidRPr="00795589">
        <w:rPr>
          <w:rFonts w:ascii="Times New Roman" w:hAnsi="Times New Roman" w:cs="Times New Roman"/>
          <w:sz w:val="24"/>
          <w:szCs w:val="24"/>
        </w:rPr>
        <w:t xml:space="preserve"> </w:t>
      </w:r>
      <w:proofErr w:type="spellStart"/>
      <w:r w:rsidRPr="00795589">
        <w:rPr>
          <w:rFonts w:ascii="Times New Roman" w:hAnsi="Times New Roman" w:cs="Times New Roman"/>
          <w:sz w:val="24"/>
          <w:szCs w:val="24"/>
        </w:rPr>
        <w:t>penelitian</w:t>
      </w:r>
      <w:proofErr w:type="spellEnd"/>
      <w:r w:rsidRPr="00795589">
        <w:rPr>
          <w:rFonts w:ascii="Times New Roman" w:hAnsi="Times New Roman" w:cs="Times New Roman"/>
          <w:sz w:val="24"/>
          <w:szCs w:val="24"/>
        </w:rPr>
        <w:t xml:space="preserve"> yang </w:t>
      </w:r>
      <w:proofErr w:type="spellStart"/>
      <w:r w:rsidRPr="00795589">
        <w:rPr>
          <w:rFonts w:ascii="Times New Roman" w:hAnsi="Times New Roman" w:cs="Times New Roman"/>
          <w:sz w:val="24"/>
          <w:szCs w:val="24"/>
        </w:rPr>
        <w:t>dilakukan</w:t>
      </w:r>
      <w:proofErr w:type="spellEnd"/>
      <w:r w:rsidRPr="00795589">
        <w:rPr>
          <w:rFonts w:ascii="Times New Roman" w:hAnsi="Times New Roman" w:cs="Times New Roman"/>
          <w:sz w:val="24"/>
          <w:szCs w:val="24"/>
        </w:rPr>
        <w:t xml:space="preserve"> oleh </w:t>
      </w:r>
      <w:sdt>
        <w:sdtPr>
          <w:rPr>
            <w:rFonts w:ascii="Times New Roman" w:hAnsi="Times New Roman" w:cs="Times New Roman"/>
            <w:b/>
            <w:color w:val="000000"/>
            <w:sz w:val="24"/>
            <w:szCs w:val="24"/>
          </w:rPr>
          <w:tag w:val="MENDELEY_CITATION_v3_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"/>
          <w:id w:val="247242265"/>
          <w:placeholder>
            <w:docPart w:val="DefaultPlaceholder_-1854013440"/>
          </w:placeholder>
        </w:sdtPr>
        <w:sdtEndPr/>
        <w:sdtContent>
          <w:r w:rsidRPr="00795589">
            <w:rPr>
              <w:rFonts w:ascii="Times New Roman" w:hAnsi="Times New Roman" w:cs="Times New Roman"/>
              <w:color w:val="000000"/>
              <w:sz w:val="24"/>
              <w:szCs w:val="24"/>
            </w:rPr>
            <w:t>(</w:t>
          </w:r>
          <w:proofErr w:type="spellStart"/>
          <w:r w:rsidRPr="00795589">
            <w:rPr>
              <w:rFonts w:ascii="Times New Roman" w:hAnsi="Times New Roman" w:cs="Times New Roman"/>
              <w:color w:val="000000"/>
              <w:sz w:val="24"/>
              <w:szCs w:val="24"/>
            </w:rPr>
            <w:t>Rieckhof</w:t>
          </w:r>
          <w:proofErr w:type="spellEnd"/>
          <w:r w:rsidRPr="00795589">
            <w:rPr>
              <w:rFonts w:ascii="Times New Roman" w:hAnsi="Times New Roman" w:cs="Times New Roman"/>
              <w:color w:val="000000"/>
              <w:sz w:val="24"/>
              <w:szCs w:val="24"/>
            </w:rPr>
            <w:t xml:space="preserve"> et al., 2015)</w:t>
          </w:r>
        </w:sdtContent>
      </w:sdt>
      <w:r w:rsidRPr="00795589">
        <w:rPr>
          <w:rFonts w:ascii="Times New Roman" w:hAnsi="Times New Roman" w:cs="Times New Roman"/>
          <w:color w:val="000000"/>
          <w:sz w:val="24"/>
          <w:szCs w:val="24"/>
        </w:rPr>
        <w:t xml:space="preserve">, yang </w:t>
      </w:r>
      <w:proofErr w:type="spellStart"/>
      <w:r w:rsidRPr="00795589">
        <w:rPr>
          <w:rFonts w:ascii="Times New Roman" w:hAnsi="Times New Roman" w:cs="Times New Roman"/>
          <w:color w:val="000000"/>
          <w:sz w:val="24"/>
          <w:szCs w:val="24"/>
        </w:rPr>
        <w:t>menyatakan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bahwa</w:t>
      </w:r>
      <w:proofErr w:type="spellEnd"/>
      <w:r w:rsidRPr="00795589">
        <w:rPr>
          <w:rFonts w:ascii="Times New Roman" w:hAnsi="Times New Roman" w:cs="Times New Roman"/>
          <w:color w:val="000000"/>
          <w:sz w:val="24"/>
          <w:szCs w:val="24"/>
        </w:rPr>
        <w:t xml:space="preserve"> MFCA </w:t>
      </w:r>
      <w:proofErr w:type="spellStart"/>
      <w:r w:rsidRPr="00795589">
        <w:rPr>
          <w:rFonts w:ascii="Times New Roman" w:hAnsi="Times New Roman" w:cs="Times New Roman"/>
          <w:color w:val="000000"/>
          <w:sz w:val="24"/>
          <w:szCs w:val="24"/>
        </w:rPr>
        <w:t>dapat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mendorong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untuk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mengembangkan</w:t>
      </w:r>
      <w:proofErr w:type="spellEnd"/>
      <w:r w:rsidRPr="00795589">
        <w:rPr>
          <w:rFonts w:ascii="Times New Roman" w:hAnsi="Times New Roman" w:cs="Times New Roman"/>
          <w:color w:val="000000"/>
          <w:sz w:val="24"/>
          <w:szCs w:val="24"/>
        </w:rPr>
        <w:t xml:space="preserve"> strategi </w:t>
      </w:r>
      <w:proofErr w:type="spellStart"/>
      <w:r w:rsidRPr="00795589">
        <w:rPr>
          <w:rFonts w:ascii="Times New Roman" w:hAnsi="Times New Roman" w:cs="Times New Roman"/>
          <w:color w:val="000000"/>
          <w:sz w:val="24"/>
          <w:szCs w:val="24"/>
        </w:rPr>
        <w:t>efisiensi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penggunaan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sumber</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daya</w:t>
      </w:r>
      <w:proofErr w:type="spellEnd"/>
      <w:r w:rsidRPr="00795589">
        <w:rPr>
          <w:rFonts w:ascii="Times New Roman" w:hAnsi="Times New Roman" w:cs="Times New Roman"/>
          <w:color w:val="000000"/>
          <w:sz w:val="24"/>
          <w:szCs w:val="24"/>
        </w:rPr>
        <w:t xml:space="preserve"> demi </w:t>
      </w:r>
      <w:proofErr w:type="spellStart"/>
      <w:r w:rsidRPr="00795589">
        <w:rPr>
          <w:rFonts w:ascii="Times New Roman" w:hAnsi="Times New Roman" w:cs="Times New Roman"/>
          <w:color w:val="000000"/>
          <w:sz w:val="24"/>
          <w:szCs w:val="24"/>
        </w:rPr>
        <w:t>mendukung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pembangunan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berkelanjutan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Sejalan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dengan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hal</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tersebut</w:t>
      </w:r>
      <w:proofErr w:type="spellEnd"/>
      <w:r w:rsidRPr="00795589">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tag w:val="MENDELEY_CITATION_v3_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"/>
          <w:id w:val="1889222720"/>
          <w:placeholder>
            <w:docPart w:val="DefaultPlaceholder_-1854013440"/>
          </w:placeholder>
        </w:sdtPr>
        <w:sdtEndPr/>
        <w:sdtContent>
          <w:r w:rsidRPr="00795589">
            <w:rPr>
              <w:rFonts w:ascii="Times New Roman" w:hAnsi="Times New Roman" w:cs="Times New Roman"/>
              <w:color w:val="000000"/>
              <w:sz w:val="24"/>
              <w:szCs w:val="24"/>
            </w:rPr>
            <w:t>(</w:t>
          </w:r>
          <w:proofErr w:type="spellStart"/>
          <w:r w:rsidRPr="00795589">
            <w:rPr>
              <w:rFonts w:ascii="Times New Roman" w:hAnsi="Times New Roman" w:cs="Times New Roman"/>
              <w:color w:val="000000"/>
              <w:sz w:val="24"/>
              <w:szCs w:val="24"/>
            </w:rPr>
            <w:t>Marota</w:t>
          </w:r>
          <w:proofErr w:type="spellEnd"/>
          <w:r w:rsidRPr="00795589">
            <w:rPr>
              <w:rFonts w:ascii="Times New Roman" w:hAnsi="Times New Roman" w:cs="Times New Roman"/>
              <w:color w:val="000000"/>
              <w:sz w:val="24"/>
              <w:szCs w:val="24"/>
            </w:rPr>
            <w:t>, 2017)</w:t>
          </w:r>
        </w:sdtContent>
      </w:sdt>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menyatakan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bahwa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penerapan</w:t>
      </w:r>
      <w:proofErr w:type="spellEnd"/>
      <w:r w:rsidRPr="00795589">
        <w:rPr>
          <w:rFonts w:ascii="Times New Roman" w:hAnsi="Times New Roman" w:cs="Times New Roman"/>
          <w:color w:val="000000"/>
          <w:sz w:val="24"/>
          <w:szCs w:val="24"/>
        </w:rPr>
        <w:t xml:space="preserve"> MFCA </w:t>
      </w:r>
      <w:proofErr w:type="spellStart"/>
      <w:r w:rsidRPr="00795589">
        <w:rPr>
          <w:rFonts w:ascii="Times New Roman" w:hAnsi="Times New Roman" w:cs="Times New Roman"/>
          <w:color w:val="000000"/>
          <w:sz w:val="24"/>
          <w:szCs w:val="24"/>
        </w:rPr>
        <w:t>tidak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hanya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mampu</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meningkatkan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lastRenderedPageBreak/>
        <w:t>efisiensi</w:t>
      </w:r>
      <w:proofErr w:type="spellEnd"/>
      <w:r w:rsidRPr="00795589">
        <w:rPr>
          <w:rFonts w:ascii="Times New Roman" w:hAnsi="Times New Roman" w:cs="Times New Roman"/>
          <w:color w:val="000000"/>
          <w:sz w:val="24"/>
          <w:szCs w:val="24"/>
        </w:rPr>
        <w:t xml:space="preserve"> dan </w:t>
      </w:r>
      <w:proofErr w:type="spellStart"/>
      <w:r w:rsidRPr="00795589">
        <w:rPr>
          <w:rFonts w:ascii="Times New Roman" w:hAnsi="Times New Roman" w:cs="Times New Roman"/>
          <w:color w:val="000000"/>
          <w:sz w:val="24"/>
          <w:szCs w:val="24"/>
        </w:rPr>
        <w:t>produktivitas</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tetapi</w:t>
      </w:r>
      <w:proofErr w:type="spellEnd"/>
      <w:r w:rsidRPr="00795589">
        <w:rPr>
          <w:rFonts w:ascii="Times New Roman" w:hAnsi="Times New Roman" w:cs="Times New Roman"/>
          <w:color w:val="000000"/>
          <w:sz w:val="24"/>
          <w:szCs w:val="24"/>
        </w:rPr>
        <w:t xml:space="preserve"> juga </w:t>
      </w:r>
      <w:proofErr w:type="spellStart"/>
      <w:r w:rsidRPr="00795589">
        <w:rPr>
          <w:rFonts w:ascii="Times New Roman" w:hAnsi="Times New Roman" w:cs="Times New Roman"/>
          <w:color w:val="000000"/>
          <w:sz w:val="24"/>
          <w:szCs w:val="24"/>
        </w:rPr>
        <w:t>berkontribusi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dalam</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mengurangi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dampak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negatif</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terhadap</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lingkungan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Dengan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demikian</w:t>
      </w:r>
      <w:proofErr w:type="spellEnd"/>
      <w:r w:rsidRPr="00795589">
        <w:rPr>
          <w:rFonts w:ascii="Times New Roman" w:hAnsi="Times New Roman" w:cs="Times New Roman"/>
          <w:color w:val="000000"/>
          <w:sz w:val="24"/>
          <w:szCs w:val="24"/>
        </w:rPr>
        <w:t xml:space="preserve">, MFCA </w:t>
      </w:r>
      <w:proofErr w:type="spellStart"/>
      <w:r w:rsidRPr="00795589">
        <w:rPr>
          <w:rFonts w:ascii="Times New Roman" w:hAnsi="Times New Roman" w:cs="Times New Roman"/>
          <w:color w:val="000000"/>
          <w:sz w:val="24"/>
          <w:szCs w:val="24"/>
        </w:rPr>
        <w:t>memberikan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manfaat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ganda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yaitu</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dari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sisi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kinerja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ekonomi</w:t>
      </w:r>
      <w:proofErr w:type="spellEnd"/>
      <w:r w:rsidRPr="00795589">
        <w:rPr>
          <w:rFonts w:ascii="Times New Roman" w:hAnsi="Times New Roman" w:cs="Times New Roman"/>
          <w:color w:val="000000"/>
          <w:sz w:val="24"/>
          <w:szCs w:val="24"/>
        </w:rPr>
        <w:t xml:space="preserve"> dan </w:t>
      </w:r>
      <w:proofErr w:type="spellStart"/>
      <w:r w:rsidRPr="00795589">
        <w:rPr>
          <w:rFonts w:ascii="Times New Roman" w:hAnsi="Times New Roman" w:cs="Times New Roman"/>
          <w:color w:val="000000"/>
          <w:sz w:val="24"/>
          <w:szCs w:val="24"/>
        </w:rPr>
        <w:t>keberlanjutan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lingkungan</w:t>
      </w:r>
      <w:proofErr w:type="spellEnd"/>
      <w:r w:rsidRPr="00795589">
        <w:rPr>
          <w:rFonts w:ascii="Times New Roman" w:hAnsi="Times New Roman" w:cs="Times New Roman"/>
          <w:color w:val="000000"/>
          <w:sz w:val="24"/>
          <w:szCs w:val="24"/>
        </w:rPr>
        <w:t xml:space="preserve">, yang pada </w:t>
      </w:r>
      <w:proofErr w:type="spellStart"/>
      <w:r w:rsidRPr="00795589">
        <w:rPr>
          <w:rFonts w:ascii="Times New Roman" w:hAnsi="Times New Roman" w:cs="Times New Roman"/>
          <w:color w:val="000000"/>
          <w:sz w:val="24"/>
          <w:szCs w:val="24"/>
        </w:rPr>
        <w:t>akhirnya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memperkuat</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keberlanjutan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r w:rsidRPr="00795589">
        <w:rPr>
          <w:rFonts w:ascii="Times New Roman" w:hAnsi="Times New Roman" w:cs="Times New Roman"/>
          <w:i/>
          <w:color w:val="000000"/>
          <w:sz w:val="24"/>
          <w:szCs w:val="24"/>
        </w:rPr>
        <w:t>corporate sustainability</w:t>
      </w:r>
      <w:r w:rsidRPr="00795589">
        <w:rPr>
          <w:rFonts w:ascii="Times New Roman" w:hAnsi="Times New Roman" w:cs="Times New Roman"/>
          <w:color w:val="000000"/>
          <w:sz w:val="24"/>
          <w:szCs w:val="24"/>
        </w:rPr>
        <w:t xml:space="preserve">). Hasil </w:t>
      </w:r>
      <w:proofErr w:type="spellStart"/>
      <w:r w:rsidRPr="00795589">
        <w:rPr>
          <w:rFonts w:ascii="Times New Roman" w:hAnsi="Times New Roman" w:cs="Times New Roman"/>
          <w:color w:val="000000"/>
          <w:sz w:val="24"/>
          <w:szCs w:val="24"/>
        </w:rPr>
        <w:t>ini</w:t>
      </w:r>
      <w:proofErr w:type="spellEnd"/>
      <w:r w:rsidRPr="00795589">
        <w:rPr>
          <w:rFonts w:ascii="Times New Roman" w:hAnsi="Times New Roman" w:cs="Times New Roman"/>
          <w:color w:val="000000"/>
          <w:sz w:val="24"/>
          <w:szCs w:val="24"/>
        </w:rPr>
        <w:t xml:space="preserve"> juga </w:t>
      </w:r>
      <w:proofErr w:type="spellStart"/>
      <w:r w:rsidRPr="00795589">
        <w:rPr>
          <w:rFonts w:ascii="Times New Roman" w:hAnsi="Times New Roman" w:cs="Times New Roman"/>
          <w:color w:val="000000"/>
          <w:sz w:val="24"/>
          <w:szCs w:val="24"/>
        </w:rPr>
        <w:t>sejalan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dengan</w:t>
      </w:r>
      <w:proofErr w:type="spellEnd"/>
      <w:r w:rsidRPr="00795589">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tag w:val="MENDELEY_CITATION_v3_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"/>
          <w:id w:val="-765763334"/>
          <w:placeholder>
            <w:docPart w:val="DefaultPlaceholder_-1854013440"/>
          </w:placeholder>
        </w:sdtPr>
        <w:sdtEndPr/>
        <w:sdtContent>
          <w:r w:rsidRPr="00795589">
            <w:rPr>
              <w:rFonts w:ascii="Times New Roman" w:eastAsia="Times New Roman" w:hAnsi="Times New Roman" w:cs="Times New Roman"/>
              <w:color w:val="000000"/>
              <w:sz w:val="24"/>
              <w:szCs w:val="24"/>
            </w:rPr>
            <w:t>(Abdullah &amp; Amiruddin, 2020)</w:t>
          </w:r>
        </w:sdtContent>
      </w:sdt>
      <w:r w:rsidRPr="00795589">
        <w:rPr>
          <w:rFonts w:ascii="Times New Roman" w:hAnsi="Times New Roman" w:cs="Times New Roman"/>
          <w:color w:val="000000"/>
          <w:sz w:val="24"/>
          <w:szCs w:val="24"/>
        </w:rPr>
        <w:t xml:space="preserve">yang </w:t>
      </w:r>
      <w:proofErr w:type="spellStart"/>
      <w:r w:rsidRPr="00795589">
        <w:rPr>
          <w:rFonts w:ascii="Times New Roman" w:hAnsi="Times New Roman" w:cs="Times New Roman"/>
          <w:color w:val="000000"/>
          <w:sz w:val="24"/>
          <w:szCs w:val="24"/>
        </w:rPr>
        <w:t>menyatakan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bahwa</w:t>
      </w:r>
      <w:proofErr w:type="spellEnd"/>
      <w:r w:rsidRPr="00795589">
        <w:rPr>
          <w:rFonts w:ascii="Times New Roman" w:hAnsi="Times New Roman" w:cs="Times New Roman"/>
          <w:color w:val="000000"/>
          <w:sz w:val="24"/>
          <w:szCs w:val="24"/>
        </w:rPr>
        <w:t xml:space="preserve"> MFCA (</w:t>
      </w:r>
      <w:proofErr w:type="spellStart"/>
      <w:r w:rsidRPr="00795589">
        <w:rPr>
          <w:rFonts w:ascii="Times New Roman" w:hAnsi="Times New Roman" w:cs="Times New Roman"/>
          <w:color w:val="000000"/>
          <w:sz w:val="24"/>
          <w:szCs w:val="24"/>
        </w:rPr>
        <w:t>biaya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produksi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berpengaruh</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positif</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signifikan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terhadap</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keberlanjutan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Pengelolaan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biaya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produksi</w:t>
      </w:r>
      <w:proofErr w:type="spellEnd"/>
      <w:r w:rsidRPr="00795589">
        <w:rPr>
          <w:rFonts w:ascii="Times New Roman" w:hAnsi="Times New Roman" w:cs="Times New Roman"/>
          <w:color w:val="000000"/>
          <w:sz w:val="24"/>
          <w:szCs w:val="24"/>
        </w:rPr>
        <w:t xml:space="preserve"> yang </w:t>
      </w:r>
      <w:proofErr w:type="spellStart"/>
      <w:r w:rsidRPr="00795589">
        <w:rPr>
          <w:rFonts w:ascii="Times New Roman" w:hAnsi="Times New Roman" w:cs="Times New Roman"/>
          <w:color w:val="000000"/>
          <w:sz w:val="24"/>
          <w:szCs w:val="24"/>
        </w:rPr>
        <w:t>efisien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mencerminkan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upaya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perusahaan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untuk</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mencapai</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hasil</w:t>
      </w:r>
      <w:proofErr w:type="spellEnd"/>
      <w:r w:rsidRPr="00795589">
        <w:rPr>
          <w:rFonts w:ascii="Times New Roman" w:hAnsi="Times New Roman" w:cs="Times New Roman"/>
          <w:color w:val="000000"/>
          <w:sz w:val="24"/>
          <w:szCs w:val="24"/>
        </w:rPr>
        <w:t xml:space="preserve"> optimal </w:t>
      </w:r>
      <w:proofErr w:type="spellStart"/>
      <w:r w:rsidRPr="00795589">
        <w:rPr>
          <w:rFonts w:ascii="Times New Roman" w:hAnsi="Times New Roman" w:cs="Times New Roman"/>
          <w:color w:val="000000"/>
          <w:sz w:val="24"/>
          <w:szCs w:val="24"/>
        </w:rPr>
        <w:t>dengan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pengeluaran</w:t>
      </w:r>
      <w:proofErr w:type="spellEnd"/>
      <w:r w:rsidRPr="00795589">
        <w:rPr>
          <w:rFonts w:ascii="Times New Roman" w:hAnsi="Times New Roman" w:cs="Times New Roman"/>
          <w:color w:val="000000"/>
          <w:sz w:val="24"/>
          <w:szCs w:val="24"/>
        </w:rPr>
        <w:t xml:space="preserve"> minimal, </w:t>
      </w:r>
      <w:proofErr w:type="spellStart"/>
      <w:r w:rsidRPr="00795589">
        <w:rPr>
          <w:rFonts w:ascii="Times New Roman" w:hAnsi="Times New Roman" w:cs="Times New Roman"/>
          <w:color w:val="000000"/>
          <w:sz w:val="24"/>
          <w:szCs w:val="24"/>
        </w:rPr>
        <w:t>sehingga</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mendukung</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keberlanjutan</w:t>
      </w:r>
      <w:proofErr w:type="spellEnd"/>
      <w:r w:rsidRPr="00795589">
        <w:rPr>
          <w:rFonts w:ascii="Times New Roman" w:hAnsi="Times New Roman" w:cs="Times New Roman"/>
          <w:color w:val="000000"/>
          <w:sz w:val="24"/>
          <w:szCs w:val="24"/>
        </w:rPr>
        <w:t xml:space="preserve"> </w:t>
      </w:r>
      <w:proofErr w:type="spellStart"/>
      <w:r w:rsidRPr="00795589">
        <w:rPr>
          <w:rFonts w:ascii="Times New Roman" w:hAnsi="Times New Roman" w:cs="Times New Roman"/>
          <w:color w:val="000000"/>
          <w:sz w:val="24"/>
          <w:szCs w:val="24"/>
        </w:rPr>
        <w:t>usaha</w:t>
      </w:r>
      <w:proofErr w:type="spellEnd"/>
      <w:r w:rsidRPr="00795589">
        <w:rPr>
          <w:rFonts w:ascii="Times New Roman" w:hAnsi="Times New Roman" w:cs="Times New Roman"/>
          <w:color w:val="000000"/>
          <w:sz w:val="24"/>
          <w:szCs w:val="24"/>
        </w:rPr>
        <w:t>.</w:t>
      </w:r>
    </w:p>
    <w:p w14:paraId="19C271EE" w14:textId="77777777" w:rsidR="00CD488C" w:rsidRDefault="003C7CAD">
      <w:pPr>
        <w:pStyle w:val="SUBBAB3"/>
        <w:ind w:left="851" w:hanging="567"/>
      </w:pPr>
      <w:bookmarkStart w:id="215" w:name="_Toc200484786"/>
      <w:proofErr w:type="spellStart"/>
      <w:r>
        <w:t>Pengaruh</w:t>
      </w:r>
      <w:proofErr w:type="spellEnd"/>
      <w:r>
        <w:t xml:space="preserve"> </w:t>
      </w:r>
      <w:proofErr w:type="spellStart"/>
      <w:r>
        <w:t>Penerapan</w:t>
      </w:r>
      <w:proofErr w:type="spellEnd"/>
      <w:r>
        <w:t xml:space="preserve"> </w:t>
      </w:r>
      <w:r>
        <w:rPr>
          <w:i/>
          <w:iCs w:val="0"/>
        </w:rPr>
        <w:t xml:space="preserve">Material Flow Cost Accounting </w:t>
      </w:r>
      <w:r>
        <w:t xml:space="preserve">(Nilai </w:t>
      </w:r>
      <w:proofErr w:type="spellStart"/>
      <w:r>
        <w:t>Produksi</w:t>
      </w:r>
      <w:proofErr w:type="spellEnd"/>
      <w:r>
        <w:t xml:space="preserve">) </w:t>
      </w:r>
      <w:proofErr w:type="spellStart"/>
      <w:r>
        <w:t>terhadap</w:t>
      </w:r>
      <w:proofErr w:type="spellEnd"/>
      <w:r>
        <w:t xml:space="preserve"> </w:t>
      </w:r>
      <w:proofErr w:type="spellStart"/>
      <w:r>
        <w:t>Keberlanjutan</w:t>
      </w:r>
      <w:proofErr w:type="spellEnd"/>
      <w:r>
        <w:t xml:space="preserve"> Perusahaan</w:t>
      </w:r>
      <w:bookmarkEnd w:id="215"/>
    </w:p>
    <w:p w14:paraId="53998503" w14:textId="77777777" w:rsidR="00CD488C" w:rsidRPr="00443008" w:rsidRDefault="003C7CAD" w:rsidP="00443008">
      <w:pPr>
        <w:spacing w:after="0" w:line="480" w:lineRule="auto"/>
        <w:ind w:left="284" w:firstLine="567"/>
        <w:jc w:val="both"/>
        <w:rPr>
          <w:rFonts w:ascii="Times New Roman" w:hAnsi="Times New Roman" w:cs="Times New Roman"/>
          <w:b/>
          <w:sz w:val="24"/>
          <w:szCs w:val="24"/>
        </w:rPr>
      </w:pPr>
      <w:proofErr w:type="spellStart"/>
      <w:r w:rsidRPr="00443008">
        <w:rPr>
          <w:rFonts w:ascii="Times New Roman" w:hAnsi="Times New Roman" w:cs="Times New Roman"/>
          <w:sz w:val="24"/>
          <w:szCs w:val="24"/>
        </w:rPr>
        <w:t>Berdasarkan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hasil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pengujian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hipotesis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diperoleh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koefisien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regresi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variabel</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sebesar</w:t>
      </w:r>
      <w:proofErr w:type="spellEnd"/>
      <w:r w:rsidRPr="00443008">
        <w:rPr>
          <w:rFonts w:ascii="Times New Roman" w:hAnsi="Times New Roman" w:cs="Times New Roman"/>
          <w:sz w:val="24"/>
          <w:szCs w:val="24"/>
        </w:rPr>
        <w:t xml:space="preserve"> 0,648421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tingkat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signifikansi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sebesar</w:t>
      </w:r>
      <w:proofErr w:type="spellEnd"/>
      <w:r w:rsidRPr="00443008">
        <w:rPr>
          <w:rFonts w:ascii="Times New Roman" w:hAnsi="Times New Roman" w:cs="Times New Roman"/>
          <w:sz w:val="24"/>
          <w:szCs w:val="24"/>
        </w:rPr>
        <w:t xml:space="preserve"> 0,0000. Oleh </w:t>
      </w:r>
      <w:proofErr w:type="spellStart"/>
      <w:r w:rsidRPr="00443008">
        <w:rPr>
          <w:rFonts w:ascii="Times New Roman" w:hAnsi="Times New Roman" w:cs="Times New Roman"/>
          <w:sz w:val="24"/>
          <w:szCs w:val="24"/>
        </w:rPr>
        <w:t>karena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signifkansi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tersebut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lebih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kecil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dari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batas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signifikansi</w:t>
      </w:r>
      <w:proofErr w:type="spellEnd"/>
      <w:r w:rsidRPr="00443008">
        <w:rPr>
          <w:rFonts w:ascii="Times New Roman" w:hAnsi="Times New Roman" w:cs="Times New Roman"/>
          <w:sz w:val="24"/>
          <w:szCs w:val="24"/>
        </w:rPr>
        <w:t xml:space="preserve"> 0,05, </w:t>
      </w:r>
      <w:proofErr w:type="spellStart"/>
      <w:r w:rsidRPr="00443008">
        <w:rPr>
          <w:rFonts w:ascii="Times New Roman" w:hAnsi="Times New Roman" w:cs="Times New Roman"/>
          <w:sz w:val="24"/>
          <w:szCs w:val="24"/>
        </w:rPr>
        <w:t>maka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disimpulkan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bahwa</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berpengaruh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positif</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signifikan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Artinya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semakin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tinggi</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maka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semakin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tinggi</w:t>
      </w:r>
      <w:proofErr w:type="spellEnd"/>
      <w:r w:rsidRPr="00443008">
        <w:rPr>
          <w:rFonts w:ascii="Times New Roman" w:hAnsi="Times New Roman" w:cs="Times New Roman"/>
          <w:sz w:val="24"/>
          <w:szCs w:val="24"/>
        </w:rPr>
        <w:t xml:space="preserve"> pula </w:t>
      </w:r>
      <w:proofErr w:type="spellStart"/>
      <w:r w:rsidRPr="00443008">
        <w:rPr>
          <w:rFonts w:ascii="Times New Roman" w:hAnsi="Times New Roman" w:cs="Times New Roman"/>
          <w:sz w:val="24"/>
          <w:szCs w:val="24"/>
        </w:rPr>
        <w:t>tingkat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Peningkatan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menunjukkan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bahwa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berhasil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mengoptimalkan</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sz w:val="24"/>
          <w:szCs w:val="24"/>
        </w:rPr>
        <w:t xml:space="preserve">output </w:t>
      </w:r>
      <w:proofErr w:type="spellStart"/>
      <w:r w:rsidRPr="00443008">
        <w:rPr>
          <w:rFonts w:ascii="Times New Roman" w:hAnsi="Times New Roman" w:cs="Times New Roman"/>
          <w:sz w:val="24"/>
          <w:szCs w:val="24"/>
        </w:rPr>
        <w:t>dari</w:t>
      </w:r>
      <w:proofErr w:type="spellEnd"/>
      <w:r w:rsidRPr="00443008">
        <w:rPr>
          <w:rFonts w:ascii="Times New Roman" w:hAnsi="Times New Roman" w:cs="Times New Roman"/>
          <w:sz w:val="24"/>
          <w:szCs w:val="24"/>
        </w:rPr>
        <w:t xml:space="preserve"> proses </w:t>
      </w:r>
      <w:proofErr w:type="spellStart"/>
      <w:r w:rsidRPr="00443008">
        <w:rPr>
          <w:rFonts w:ascii="Times New Roman" w:hAnsi="Times New Roman" w:cs="Times New Roman"/>
          <w:sz w:val="24"/>
          <w:szCs w:val="24"/>
        </w:rPr>
        <w:t>produksinya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efisien</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langsung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mencerminkan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keberhasilan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mengelola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material, dan </w:t>
      </w:r>
      <w:proofErr w:type="spellStart"/>
      <w:r w:rsidRPr="00443008">
        <w:rPr>
          <w:rFonts w:ascii="Times New Roman" w:hAnsi="Times New Roman" w:cs="Times New Roman"/>
          <w:sz w:val="24"/>
          <w:szCs w:val="24"/>
        </w:rPr>
        <w:t>tenaga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kerja</w:t>
      </w:r>
      <w:proofErr w:type="spellEnd"/>
      <w:r w:rsidRPr="00443008">
        <w:rPr>
          <w:rFonts w:ascii="Times New Roman" w:hAnsi="Times New Roman" w:cs="Times New Roman"/>
          <w:sz w:val="24"/>
          <w:szCs w:val="24"/>
        </w:rPr>
        <w:t>.</w:t>
      </w:r>
    </w:p>
    <w:p w14:paraId="43909DDB" w14:textId="77777777" w:rsidR="00CD488C" w:rsidRPr="00443008" w:rsidRDefault="003C7CAD" w:rsidP="00443008">
      <w:pPr>
        <w:spacing w:after="0" w:line="480" w:lineRule="auto"/>
        <w:ind w:left="284" w:firstLine="567"/>
        <w:jc w:val="both"/>
        <w:rPr>
          <w:rFonts w:ascii="Times New Roman" w:hAnsi="Times New Roman" w:cs="Times New Roman"/>
          <w:b/>
          <w:sz w:val="24"/>
          <w:szCs w:val="24"/>
        </w:rPr>
      </w:pPr>
      <w:proofErr w:type="spellStart"/>
      <w:r w:rsidRPr="00443008">
        <w:rPr>
          <w:rFonts w:ascii="Times New Roman" w:hAnsi="Times New Roman" w:cs="Times New Roman"/>
          <w:sz w:val="24"/>
          <w:szCs w:val="24"/>
        </w:rPr>
        <w:lastRenderedPageBreak/>
        <w:t>Menurut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teori</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sz w:val="24"/>
          <w:szCs w:val="24"/>
        </w:rPr>
        <w:t>stakeholder</w:t>
      </w:r>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keberhasilan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diukur</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dari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profitabilitas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tetapi</w:t>
      </w:r>
      <w:proofErr w:type="spellEnd"/>
      <w:r w:rsidRPr="00443008">
        <w:rPr>
          <w:rFonts w:ascii="Times New Roman" w:hAnsi="Times New Roman" w:cs="Times New Roman"/>
          <w:sz w:val="24"/>
          <w:szCs w:val="24"/>
        </w:rPr>
        <w:t xml:space="preserve"> juga </w:t>
      </w:r>
      <w:proofErr w:type="spellStart"/>
      <w:r w:rsidRPr="00443008">
        <w:rPr>
          <w:rFonts w:ascii="Times New Roman" w:hAnsi="Times New Roman" w:cs="Times New Roman"/>
          <w:sz w:val="24"/>
          <w:szCs w:val="24"/>
        </w:rPr>
        <w:t>dari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kemampuan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memenuhi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harapan</w:t>
      </w:r>
      <w:proofErr w:type="spellEnd"/>
      <w:r w:rsidRPr="00443008">
        <w:rPr>
          <w:rFonts w:ascii="Times New Roman" w:hAnsi="Times New Roman" w:cs="Times New Roman"/>
          <w:sz w:val="24"/>
          <w:szCs w:val="24"/>
        </w:rPr>
        <w:t xml:space="preserve"> para </w:t>
      </w:r>
      <w:proofErr w:type="spellStart"/>
      <w:r w:rsidRPr="00443008">
        <w:rPr>
          <w:rFonts w:ascii="Times New Roman" w:hAnsi="Times New Roman" w:cs="Times New Roman"/>
          <w:sz w:val="24"/>
          <w:szCs w:val="24"/>
        </w:rPr>
        <w:t>pihak</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berkepentingan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kegiatan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operasionalnya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Penerapan</w:t>
      </w:r>
      <w:proofErr w:type="spellEnd"/>
      <w:r w:rsidRPr="00443008">
        <w:rPr>
          <w:rFonts w:ascii="Times New Roman" w:hAnsi="Times New Roman" w:cs="Times New Roman"/>
          <w:sz w:val="24"/>
          <w:szCs w:val="24"/>
        </w:rPr>
        <w:t xml:space="preserve"> MFCA pada </w:t>
      </w:r>
      <w:proofErr w:type="spellStart"/>
      <w:r w:rsidRPr="00443008">
        <w:rPr>
          <w:rFonts w:ascii="Times New Roman" w:hAnsi="Times New Roman" w:cs="Times New Roman"/>
          <w:sz w:val="24"/>
          <w:szCs w:val="24"/>
        </w:rPr>
        <w:t>dimensi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menjadi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akuntabilitas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sz w:val="24"/>
          <w:szCs w:val="24"/>
        </w:rPr>
        <w:t>stakeholder</w:t>
      </w:r>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karena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mampu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mengoptimalkan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produktivitas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mengurangi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pemborosan</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meningkatkan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transparansi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kinerja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operasional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pencapaian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tinggi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mampu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menjalankan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operasinya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efektif</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efisien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serta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berkontribusi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kesejahteraan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ekonomi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lingkungan</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sosial</w:t>
      </w:r>
      <w:proofErr w:type="spellEnd"/>
      <w:r w:rsidRPr="00443008">
        <w:rPr>
          <w:rFonts w:ascii="Times New Roman" w:hAnsi="Times New Roman" w:cs="Times New Roman"/>
          <w:sz w:val="24"/>
          <w:szCs w:val="24"/>
        </w:rPr>
        <w:t>.</w:t>
      </w:r>
    </w:p>
    <w:p w14:paraId="1E04A544" w14:textId="77777777" w:rsidR="00CD488C" w:rsidRPr="00443008" w:rsidRDefault="00303240" w:rsidP="00443008">
      <w:pPr>
        <w:spacing w:after="0" w:line="480" w:lineRule="auto"/>
        <w:ind w:left="284" w:firstLine="567"/>
        <w:jc w:val="both"/>
        <w:rPr>
          <w:rFonts w:ascii="Times New Roman" w:hAnsi="Times New Roman" w:cs="Times New Roman"/>
          <w:b/>
          <w:color w:val="000000"/>
          <w:sz w:val="24"/>
          <w:szCs w:val="24"/>
        </w:rPr>
      </w:pPr>
      <w:sdt>
        <w:sdtPr>
          <w:rPr>
            <w:rFonts w:ascii="Times New Roman" w:hAnsi="Times New Roman" w:cs="Times New Roman"/>
            <w:b/>
            <w:color w:val="000000"/>
            <w:sz w:val="24"/>
            <w:szCs w:val="24"/>
          </w:rPr>
          <w:tag w:val="MENDELEY_CITATION_v3_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"/>
          <w:id w:val="29685196"/>
          <w:placeholder>
            <w:docPart w:val="DefaultPlaceholder_-1854013440"/>
          </w:placeholder>
        </w:sdtPr>
        <w:sdtEndPr/>
        <w:sdtContent>
          <w:r w:rsidR="003C7CAD" w:rsidRPr="00443008">
            <w:rPr>
              <w:rFonts w:ascii="Times New Roman" w:eastAsia="Times New Roman" w:hAnsi="Times New Roman" w:cs="Times New Roman"/>
              <w:color w:val="000000"/>
              <w:sz w:val="24"/>
              <w:szCs w:val="24"/>
            </w:rPr>
            <w:t>(</w:t>
          </w:r>
          <w:proofErr w:type="spellStart"/>
          <w:r w:rsidR="003C7CAD" w:rsidRPr="00443008">
            <w:rPr>
              <w:rFonts w:ascii="Times New Roman" w:eastAsia="Times New Roman" w:hAnsi="Times New Roman" w:cs="Times New Roman"/>
              <w:color w:val="000000"/>
              <w:sz w:val="24"/>
              <w:szCs w:val="24"/>
            </w:rPr>
            <w:t>Susanti</w:t>
          </w:r>
          <w:proofErr w:type="spellEnd"/>
          <w:r w:rsidR="003C7CAD" w:rsidRPr="00443008">
            <w:rPr>
              <w:rFonts w:ascii="Times New Roman" w:eastAsia="Times New Roman" w:hAnsi="Times New Roman" w:cs="Times New Roman"/>
              <w:color w:val="000000"/>
              <w:sz w:val="24"/>
              <w:szCs w:val="24"/>
            </w:rPr>
            <w:t xml:space="preserve"> &amp; </w:t>
          </w:r>
          <w:proofErr w:type="spellStart"/>
          <w:r w:rsidR="003C7CAD" w:rsidRPr="00443008">
            <w:rPr>
              <w:rFonts w:ascii="Times New Roman" w:eastAsia="Times New Roman" w:hAnsi="Times New Roman" w:cs="Times New Roman"/>
              <w:color w:val="000000"/>
              <w:sz w:val="24"/>
              <w:szCs w:val="24"/>
            </w:rPr>
            <w:t>Andriyani</w:t>
          </w:r>
          <w:proofErr w:type="spellEnd"/>
          <w:r w:rsidR="003C7CAD" w:rsidRPr="00443008">
            <w:rPr>
              <w:rFonts w:ascii="Times New Roman" w:eastAsia="Times New Roman" w:hAnsi="Times New Roman" w:cs="Times New Roman"/>
              <w:color w:val="000000"/>
              <w:sz w:val="24"/>
              <w:szCs w:val="24"/>
            </w:rPr>
            <w:t>, 2019)</w:t>
          </w:r>
          <w:proofErr w:type="spellStart"/>
        </w:sdtContent>
      </w:sdt>
      <w:r w:rsidR="003C7CAD" w:rsidRPr="00443008">
        <w:rPr>
          <w:rFonts w:ascii="Times New Roman" w:hAnsi="Times New Roman" w:cs="Times New Roman"/>
          <w:color w:val="000000"/>
          <w:sz w:val="24"/>
          <w:szCs w:val="24"/>
        </w:rPr>
        <w:t>menjelaskan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bahwa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nilai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produksi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mencerminkan</w:t>
      </w:r>
      <w:proofErr w:type="spellEnd"/>
      <w:r w:rsidR="003C7CAD" w:rsidRPr="00443008">
        <w:rPr>
          <w:rFonts w:ascii="Times New Roman" w:hAnsi="Times New Roman" w:cs="Times New Roman"/>
          <w:color w:val="000000"/>
          <w:sz w:val="24"/>
          <w:szCs w:val="24"/>
        </w:rPr>
        <w:t xml:space="preserve"> </w:t>
      </w:r>
      <w:proofErr w:type="spellStart"/>
      <w:proofErr w:type="gramStart"/>
      <w:r w:rsidR="003C7CAD" w:rsidRPr="00443008">
        <w:rPr>
          <w:rFonts w:ascii="Times New Roman" w:hAnsi="Times New Roman" w:cs="Times New Roman"/>
          <w:color w:val="000000"/>
          <w:sz w:val="24"/>
          <w:szCs w:val="24"/>
        </w:rPr>
        <w:t>keseluruhan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keseluruhan</w:t>
      </w:r>
      <w:proofErr w:type="spellEnd"/>
      <w:proofErr w:type="gram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hasil</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produksi</w:t>
      </w:r>
      <w:proofErr w:type="spellEnd"/>
      <w:r w:rsidR="003C7CAD" w:rsidRPr="00443008">
        <w:rPr>
          <w:rFonts w:ascii="Times New Roman" w:hAnsi="Times New Roman" w:cs="Times New Roman"/>
          <w:color w:val="000000"/>
          <w:sz w:val="24"/>
          <w:szCs w:val="24"/>
        </w:rPr>
        <w:t xml:space="preserve"> yang </w:t>
      </w:r>
      <w:proofErr w:type="spellStart"/>
      <w:r w:rsidR="003C7CAD" w:rsidRPr="00443008">
        <w:rPr>
          <w:rFonts w:ascii="Times New Roman" w:hAnsi="Times New Roman" w:cs="Times New Roman"/>
          <w:color w:val="000000"/>
          <w:sz w:val="24"/>
          <w:szCs w:val="24"/>
        </w:rPr>
        <w:t>dicapai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dalam</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satu</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periode</w:t>
      </w:r>
      <w:proofErr w:type="spellEnd"/>
      <w:r w:rsidR="003C7CAD" w:rsidRPr="00443008">
        <w:rPr>
          <w:rFonts w:ascii="Times New Roman" w:hAnsi="Times New Roman" w:cs="Times New Roman"/>
          <w:color w:val="000000"/>
          <w:sz w:val="24"/>
          <w:szCs w:val="24"/>
        </w:rPr>
        <w:t xml:space="preserve">, yang </w:t>
      </w:r>
      <w:proofErr w:type="spellStart"/>
      <w:r w:rsidR="003C7CAD" w:rsidRPr="00443008">
        <w:rPr>
          <w:rFonts w:ascii="Times New Roman" w:hAnsi="Times New Roman" w:cs="Times New Roman"/>
          <w:color w:val="000000"/>
          <w:sz w:val="24"/>
          <w:szCs w:val="24"/>
        </w:rPr>
        <w:t>kemudian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akan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dijual</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kepada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konsumen</w:t>
      </w:r>
      <w:proofErr w:type="spellEnd"/>
      <w:r w:rsidR="003C7CAD" w:rsidRPr="00443008">
        <w:rPr>
          <w:rFonts w:ascii="Times New Roman" w:hAnsi="Times New Roman" w:cs="Times New Roman"/>
          <w:color w:val="000000"/>
          <w:sz w:val="24"/>
          <w:szCs w:val="24"/>
        </w:rPr>
        <w:t xml:space="preserve">. Perusahaan </w:t>
      </w:r>
      <w:proofErr w:type="spellStart"/>
      <w:r w:rsidR="003C7CAD" w:rsidRPr="00443008">
        <w:rPr>
          <w:rFonts w:ascii="Times New Roman" w:hAnsi="Times New Roman" w:cs="Times New Roman"/>
          <w:color w:val="000000"/>
          <w:sz w:val="24"/>
          <w:szCs w:val="24"/>
        </w:rPr>
        <w:t>harus</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meningkatkan</w:t>
      </w:r>
      <w:proofErr w:type="spellEnd"/>
      <w:r w:rsidR="003C7CAD" w:rsidRPr="00443008">
        <w:rPr>
          <w:rFonts w:ascii="Times New Roman" w:hAnsi="Times New Roman" w:cs="Times New Roman"/>
          <w:color w:val="000000"/>
          <w:sz w:val="24"/>
          <w:szCs w:val="24"/>
        </w:rPr>
        <w:t xml:space="preserve"> </w:t>
      </w:r>
      <w:r w:rsidR="003C7CAD" w:rsidRPr="00443008">
        <w:rPr>
          <w:rFonts w:ascii="Times New Roman" w:hAnsi="Times New Roman" w:cs="Times New Roman"/>
          <w:i/>
          <w:color w:val="000000"/>
          <w:sz w:val="24"/>
          <w:szCs w:val="24"/>
        </w:rPr>
        <w:t>input</w:t>
      </w:r>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seperti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tenaga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kerja</w:t>
      </w:r>
      <w:proofErr w:type="spellEnd"/>
      <w:r w:rsidR="003C7CAD" w:rsidRPr="00443008">
        <w:rPr>
          <w:rFonts w:ascii="Times New Roman" w:hAnsi="Times New Roman" w:cs="Times New Roman"/>
          <w:color w:val="000000"/>
          <w:sz w:val="24"/>
          <w:szCs w:val="24"/>
        </w:rPr>
        <w:t xml:space="preserve"> dan </w:t>
      </w:r>
      <w:proofErr w:type="spellStart"/>
      <w:r w:rsidR="003C7CAD" w:rsidRPr="00443008">
        <w:rPr>
          <w:rFonts w:ascii="Times New Roman" w:hAnsi="Times New Roman" w:cs="Times New Roman"/>
          <w:color w:val="000000"/>
          <w:sz w:val="24"/>
          <w:szCs w:val="24"/>
        </w:rPr>
        <w:t>efisiensi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penggunaan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sumber</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daya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lainnya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untuk</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mencapai</w:t>
      </w:r>
      <w:proofErr w:type="spellEnd"/>
      <w:r w:rsidR="003C7CAD" w:rsidRPr="00443008">
        <w:rPr>
          <w:rFonts w:ascii="Times New Roman" w:hAnsi="Times New Roman" w:cs="Times New Roman"/>
          <w:color w:val="000000"/>
          <w:sz w:val="24"/>
          <w:szCs w:val="24"/>
        </w:rPr>
        <w:t xml:space="preserve"> </w:t>
      </w:r>
      <w:r w:rsidR="003C7CAD" w:rsidRPr="00443008">
        <w:rPr>
          <w:rFonts w:ascii="Times New Roman" w:hAnsi="Times New Roman" w:cs="Times New Roman"/>
          <w:i/>
          <w:color w:val="000000"/>
          <w:sz w:val="24"/>
          <w:szCs w:val="24"/>
        </w:rPr>
        <w:t>output</w:t>
      </w:r>
      <w:r w:rsidR="003C7CAD" w:rsidRPr="00443008">
        <w:rPr>
          <w:rFonts w:ascii="Times New Roman" w:hAnsi="Times New Roman" w:cs="Times New Roman"/>
          <w:color w:val="000000"/>
          <w:sz w:val="24"/>
          <w:szCs w:val="24"/>
        </w:rPr>
        <w:t xml:space="preserve"> yang </w:t>
      </w:r>
      <w:proofErr w:type="spellStart"/>
      <w:r w:rsidR="003C7CAD" w:rsidRPr="00443008">
        <w:rPr>
          <w:rFonts w:ascii="Times New Roman" w:hAnsi="Times New Roman" w:cs="Times New Roman"/>
          <w:color w:val="000000"/>
          <w:sz w:val="24"/>
          <w:szCs w:val="24"/>
        </w:rPr>
        <w:t>tinggi</w:t>
      </w:r>
      <w:proofErr w:type="spellEnd"/>
      <w:r w:rsidR="003C7CAD" w:rsidRPr="00443008">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tag w:val="MENDELEY_CITATION_v3_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"/>
          <w:id w:val="16744466"/>
          <w:placeholder>
            <w:docPart w:val="DefaultPlaceholder_-1854013440"/>
          </w:placeholder>
        </w:sdtPr>
        <w:sdtEndPr/>
        <w:sdtContent>
          <w:r w:rsidR="003C7CAD" w:rsidRPr="00443008">
            <w:rPr>
              <w:rFonts w:ascii="Times New Roman" w:hAnsi="Times New Roman" w:cs="Times New Roman"/>
              <w:color w:val="000000"/>
              <w:sz w:val="24"/>
              <w:szCs w:val="24"/>
            </w:rPr>
            <w:t>(</w:t>
          </w:r>
          <w:proofErr w:type="spellStart"/>
          <w:r w:rsidR="003C7CAD" w:rsidRPr="00443008">
            <w:rPr>
              <w:rFonts w:ascii="Times New Roman" w:hAnsi="Times New Roman" w:cs="Times New Roman"/>
              <w:color w:val="000000"/>
              <w:sz w:val="24"/>
              <w:szCs w:val="24"/>
            </w:rPr>
            <w:t>Ukkas</w:t>
          </w:r>
          <w:proofErr w:type="spellEnd"/>
          <w:r w:rsidR="003C7CAD" w:rsidRPr="00443008">
            <w:rPr>
              <w:rFonts w:ascii="Times New Roman" w:hAnsi="Times New Roman" w:cs="Times New Roman"/>
              <w:color w:val="000000"/>
              <w:sz w:val="24"/>
              <w:szCs w:val="24"/>
            </w:rPr>
            <w:t>, 2017)</w:t>
          </w:r>
        </w:sdtContent>
      </w:sdt>
      <w:r w:rsidR="003C7CAD" w:rsidRPr="00443008">
        <w:rPr>
          <w:rFonts w:ascii="Times New Roman" w:hAnsi="Times New Roman" w:cs="Times New Roman"/>
          <w:color w:val="000000"/>
          <w:sz w:val="24"/>
          <w:szCs w:val="24"/>
        </w:rPr>
        <w:t xml:space="preserve"> juga </w:t>
      </w:r>
      <w:proofErr w:type="spellStart"/>
      <w:r w:rsidR="003C7CAD" w:rsidRPr="00443008">
        <w:rPr>
          <w:rFonts w:ascii="Times New Roman" w:hAnsi="Times New Roman" w:cs="Times New Roman"/>
          <w:color w:val="000000"/>
          <w:sz w:val="24"/>
          <w:szCs w:val="24"/>
        </w:rPr>
        <w:t>menyatakan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bahwa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produktivitas</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tenaga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kerja</w:t>
      </w:r>
      <w:proofErr w:type="spellEnd"/>
      <w:r w:rsidR="003C7CAD" w:rsidRPr="00443008">
        <w:rPr>
          <w:rFonts w:ascii="Times New Roman" w:hAnsi="Times New Roman" w:cs="Times New Roman"/>
          <w:color w:val="000000"/>
          <w:sz w:val="24"/>
          <w:szCs w:val="24"/>
        </w:rPr>
        <w:t xml:space="preserve"> yang </w:t>
      </w:r>
      <w:proofErr w:type="spellStart"/>
      <w:r w:rsidR="003C7CAD" w:rsidRPr="00443008">
        <w:rPr>
          <w:rFonts w:ascii="Times New Roman" w:hAnsi="Times New Roman" w:cs="Times New Roman"/>
          <w:color w:val="000000"/>
          <w:sz w:val="24"/>
          <w:szCs w:val="24"/>
        </w:rPr>
        <w:t>tinggi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akan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berdampak</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langsung</w:t>
      </w:r>
      <w:proofErr w:type="spellEnd"/>
      <w:r w:rsidR="003C7CAD" w:rsidRPr="00443008">
        <w:rPr>
          <w:rFonts w:ascii="Times New Roman" w:hAnsi="Times New Roman" w:cs="Times New Roman"/>
          <w:color w:val="000000"/>
          <w:sz w:val="24"/>
          <w:szCs w:val="24"/>
        </w:rPr>
        <w:t xml:space="preserve"> pada </w:t>
      </w:r>
      <w:proofErr w:type="spellStart"/>
      <w:r w:rsidR="003C7CAD" w:rsidRPr="00443008">
        <w:rPr>
          <w:rFonts w:ascii="Times New Roman" w:hAnsi="Times New Roman" w:cs="Times New Roman"/>
          <w:color w:val="000000"/>
          <w:sz w:val="24"/>
          <w:szCs w:val="24"/>
        </w:rPr>
        <w:t>peningkatan</w:t>
      </w:r>
      <w:proofErr w:type="spellEnd"/>
      <w:r w:rsidR="003C7CAD" w:rsidRPr="00443008">
        <w:rPr>
          <w:rFonts w:ascii="Times New Roman" w:hAnsi="Times New Roman" w:cs="Times New Roman"/>
          <w:color w:val="000000"/>
          <w:sz w:val="24"/>
          <w:szCs w:val="24"/>
        </w:rPr>
        <w:t xml:space="preserve"> volume </w:t>
      </w:r>
      <w:proofErr w:type="spellStart"/>
      <w:r w:rsidR="003C7CAD" w:rsidRPr="00443008">
        <w:rPr>
          <w:rFonts w:ascii="Times New Roman" w:hAnsi="Times New Roman" w:cs="Times New Roman"/>
          <w:color w:val="000000"/>
          <w:sz w:val="24"/>
          <w:szCs w:val="24"/>
        </w:rPr>
        <w:t>produksi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Dengan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demikian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keberhasilan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perusahaan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dalam</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meningkatkan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nilai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produksinya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melalui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pendekatan</w:t>
      </w:r>
      <w:proofErr w:type="spellEnd"/>
      <w:r w:rsidR="003C7CAD" w:rsidRPr="00443008">
        <w:rPr>
          <w:rFonts w:ascii="Times New Roman" w:hAnsi="Times New Roman" w:cs="Times New Roman"/>
          <w:color w:val="000000"/>
          <w:sz w:val="24"/>
          <w:szCs w:val="24"/>
        </w:rPr>
        <w:t xml:space="preserve"> MFCA </w:t>
      </w:r>
      <w:proofErr w:type="spellStart"/>
      <w:r w:rsidR="003C7CAD" w:rsidRPr="00443008">
        <w:rPr>
          <w:rFonts w:ascii="Times New Roman" w:hAnsi="Times New Roman" w:cs="Times New Roman"/>
          <w:color w:val="000000"/>
          <w:sz w:val="24"/>
          <w:szCs w:val="24"/>
        </w:rPr>
        <w:t>menunjukkan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adanya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hubungan</w:t>
      </w:r>
      <w:proofErr w:type="spellEnd"/>
      <w:r w:rsidR="003C7CAD" w:rsidRPr="00443008">
        <w:rPr>
          <w:rFonts w:ascii="Times New Roman" w:hAnsi="Times New Roman" w:cs="Times New Roman"/>
          <w:color w:val="000000"/>
          <w:sz w:val="24"/>
          <w:szCs w:val="24"/>
        </w:rPr>
        <w:t xml:space="preserve"> yang </w:t>
      </w:r>
      <w:proofErr w:type="spellStart"/>
      <w:r w:rsidR="003C7CAD" w:rsidRPr="00443008">
        <w:rPr>
          <w:rFonts w:ascii="Times New Roman" w:hAnsi="Times New Roman" w:cs="Times New Roman"/>
          <w:color w:val="000000"/>
          <w:sz w:val="24"/>
          <w:szCs w:val="24"/>
        </w:rPr>
        <w:t>erat</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antara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efisiensi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produksi</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akuntabilitas</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kepada</w:t>
      </w:r>
      <w:proofErr w:type="spellEnd"/>
      <w:r w:rsidR="003C7CAD" w:rsidRPr="00443008">
        <w:rPr>
          <w:rFonts w:ascii="Times New Roman" w:hAnsi="Times New Roman" w:cs="Times New Roman"/>
          <w:color w:val="000000"/>
          <w:sz w:val="24"/>
          <w:szCs w:val="24"/>
        </w:rPr>
        <w:t xml:space="preserve"> </w:t>
      </w:r>
      <w:r w:rsidR="003C7CAD" w:rsidRPr="00443008">
        <w:rPr>
          <w:rFonts w:ascii="Times New Roman" w:hAnsi="Times New Roman" w:cs="Times New Roman"/>
          <w:i/>
          <w:color w:val="000000"/>
          <w:sz w:val="24"/>
          <w:szCs w:val="24"/>
        </w:rPr>
        <w:t>stakeholder</w:t>
      </w:r>
      <w:r w:rsidR="003C7CAD" w:rsidRPr="00443008">
        <w:rPr>
          <w:rFonts w:ascii="Times New Roman" w:hAnsi="Times New Roman" w:cs="Times New Roman"/>
          <w:color w:val="000000"/>
          <w:sz w:val="24"/>
          <w:szCs w:val="24"/>
        </w:rPr>
        <w:t xml:space="preserve">, dan </w:t>
      </w:r>
      <w:proofErr w:type="spellStart"/>
      <w:r w:rsidR="003C7CAD" w:rsidRPr="00443008">
        <w:rPr>
          <w:rFonts w:ascii="Times New Roman" w:hAnsi="Times New Roman" w:cs="Times New Roman"/>
          <w:color w:val="000000"/>
          <w:sz w:val="24"/>
          <w:szCs w:val="24"/>
        </w:rPr>
        <w:t>keberlanjutan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perusahaan</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secara</w:t>
      </w:r>
      <w:proofErr w:type="spellEnd"/>
      <w:r w:rsidR="003C7CAD" w:rsidRPr="00443008">
        <w:rPr>
          <w:rFonts w:ascii="Times New Roman" w:hAnsi="Times New Roman" w:cs="Times New Roman"/>
          <w:color w:val="000000"/>
          <w:sz w:val="24"/>
          <w:szCs w:val="24"/>
        </w:rPr>
        <w:t xml:space="preserve"> </w:t>
      </w:r>
      <w:proofErr w:type="spellStart"/>
      <w:r w:rsidR="003C7CAD" w:rsidRPr="00443008">
        <w:rPr>
          <w:rFonts w:ascii="Times New Roman" w:hAnsi="Times New Roman" w:cs="Times New Roman"/>
          <w:color w:val="000000"/>
          <w:sz w:val="24"/>
          <w:szCs w:val="24"/>
        </w:rPr>
        <w:t>menyeluruh</w:t>
      </w:r>
      <w:proofErr w:type="spellEnd"/>
      <w:r w:rsidR="003C7CAD" w:rsidRPr="00443008">
        <w:rPr>
          <w:rFonts w:ascii="Times New Roman" w:hAnsi="Times New Roman" w:cs="Times New Roman"/>
          <w:color w:val="000000"/>
          <w:sz w:val="24"/>
          <w:szCs w:val="24"/>
        </w:rPr>
        <w:t>.</w:t>
      </w:r>
    </w:p>
    <w:p w14:paraId="3344D8DA" w14:textId="77777777" w:rsidR="00CD488C" w:rsidRPr="00443008" w:rsidRDefault="003C7CAD" w:rsidP="00443008">
      <w:pPr>
        <w:spacing w:after="0" w:line="480" w:lineRule="auto"/>
        <w:ind w:left="284" w:firstLine="567"/>
        <w:jc w:val="both"/>
        <w:rPr>
          <w:rFonts w:ascii="Times New Roman" w:hAnsi="Times New Roman" w:cs="Times New Roman"/>
          <w:b/>
          <w:color w:val="000000"/>
          <w:sz w:val="24"/>
          <w:szCs w:val="24"/>
        </w:rPr>
      </w:pPr>
      <w:r w:rsidRPr="00443008">
        <w:rPr>
          <w:rFonts w:ascii="Times New Roman" w:hAnsi="Times New Roman" w:cs="Times New Roman"/>
          <w:color w:val="000000"/>
          <w:sz w:val="24"/>
          <w:szCs w:val="24"/>
        </w:rPr>
        <w:t xml:space="preserve">Hasil </w:t>
      </w:r>
      <w:proofErr w:type="spellStart"/>
      <w:r w:rsidRPr="00443008">
        <w:rPr>
          <w:rFonts w:ascii="Times New Roman" w:hAnsi="Times New Roman" w:cs="Times New Roman"/>
          <w:color w:val="000000"/>
          <w:sz w:val="24"/>
          <w:szCs w:val="24"/>
        </w:rPr>
        <w:t>penelitian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ini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sejalan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dengan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penelitian</w:t>
      </w:r>
      <w:proofErr w:type="spellEnd"/>
      <w:r w:rsidRPr="00443008">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tag w:val="MENDELEY_CITATION_v3_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"/>
          <w:id w:val="-116067561"/>
          <w:placeholder>
            <w:docPart w:val="DefaultPlaceholder_-1854013440"/>
          </w:placeholder>
        </w:sdtPr>
        <w:sdtEndPr/>
        <w:sdtContent>
          <w:r w:rsidRPr="00443008">
            <w:rPr>
              <w:rFonts w:ascii="Times New Roman" w:eastAsia="Times New Roman" w:hAnsi="Times New Roman" w:cs="Times New Roman"/>
              <w:color w:val="000000"/>
              <w:sz w:val="24"/>
              <w:szCs w:val="24"/>
            </w:rPr>
            <w:t>(Abdullah &amp; Amiruddin, 2020)</w:t>
          </w:r>
        </w:sdtContent>
      </w:sdt>
      <w:r w:rsidRPr="00443008">
        <w:rPr>
          <w:rFonts w:ascii="Times New Roman" w:hAnsi="Times New Roman" w:cs="Times New Roman"/>
          <w:color w:val="000000"/>
          <w:sz w:val="24"/>
          <w:szCs w:val="24"/>
        </w:rPr>
        <w:t xml:space="preserve"> yang </w:t>
      </w:r>
      <w:proofErr w:type="spellStart"/>
      <w:r w:rsidRPr="00443008">
        <w:rPr>
          <w:rFonts w:ascii="Times New Roman" w:hAnsi="Times New Roman" w:cs="Times New Roman"/>
          <w:color w:val="000000"/>
          <w:sz w:val="24"/>
          <w:szCs w:val="24"/>
        </w:rPr>
        <w:t>menyatakan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bahwa</w:t>
      </w:r>
      <w:proofErr w:type="spellEnd"/>
      <w:r w:rsidRPr="00443008">
        <w:rPr>
          <w:rFonts w:ascii="Times New Roman" w:hAnsi="Times New Roman" w:cs="Times New Roman"/>
          <w:color w:val="000000"/>
          <w:sz w:val="24"/>
          <w:szCs w:val="24"/>
        </w:rPr>
        <w:t xml:space="preserve"> MFCA (</w:t>
      </w:r>
      <w:proofErr w:type="spellStart"/>
      <w:r w:rsidRPr="00443008">
        <w:rPr>
          <w:rFonts w:ascii="Times New Roman" w:hAnsi="Times New Roman" w:cs="Times New Roman"/>
          <w:color w:val="000000"/>
          <w:sz w:val="24"/>
          <w:szCs w:val="24"/>
        </w:rPr>
        <w:t>nilai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produksi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berpengaruh</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signifikan</w:t>
      </w:r>
      <w:proofErr w:type="spellEnd"/>
      <w:r w:rsidRPr="00443008">
        <w:rPr>
          <w:rFonts w:ascii="Times New Roman" w:hAnsi="Times New Roman" w:cs="Times New Roman"/>
          <w:color w:val="000000"/>
          <w:sz w:val="24"/>
          <w:szCs w:val="24"/>
        </w:rPr>
        <w:t xml:space="preserve"> dan </w:t>
      </w:r>
      <w:proofErr w:type="spellStart"/>
      <w:r w:rsidRPr="00443008">
        <w:rPr>
          <w:rFonts w:ascii="Times New Roman" w:hAnsi="Times New Roman" w:cs="Times New Roman"/>
          <w:color w:val="000000"/>
          <w:sz w:val="24"/>
          <w:szCs w:val="24"/>
        </w:rPr>
        <w:t>positif</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terhadap</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keberlanjutan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perusahaan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Penerapan</w:t>
      </w:r>
      <w:proofErr w:type="spellEnd"/>
      <w:r w:rsidRPr="00443008">
        <w:rPr>
          <w:rFonts w:ascii="Times New Roman" w:hAnsi="Times New Roman" w:cs="Times New Roman"/>
          <w:color w:val="000000"/>
          <w:sz w:val="24"/>
          <w:szCs w:val="24"/>
        </w:rPr>
        <w:t xml:space="preserve"> MFCA pada </w:t>
      </w:r>
      <w:proofErr w:type="spellStart"/>
      <w:r w:rsidRPr="00443008">
        <w:rPr>
          <w:rFonts w:ascii="Times New Roman" w:hAnsi="Times New Roman" w:cs="Times New Roman"/>
          <w:color w:val="000000"/>
          <w:sz w:val="24"/>
          <w:szCs w:val="24"/>
        </w:rPr>
        <w:t>aspek</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lastRenderedPageBreak/>
        <w:t>hasil</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produksi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memungkinkan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perusahaan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untuk</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mendorong</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keberlanjutan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jangka</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panjang</w:t>
      </w:r>
      <w:proofErr w:type="spellEnd"/>
      <w:r w:rsidRPr="00443008">
        <w:rPr>
          <w:rFonts w:ascii="Times New Roman" w:hAnsi="Times New Roman" w:cs="Times New Roman"/>
          <w:color w:val="000000"/>
          <w:sz w:val="24"/>
          <w:szCs w:val="24"/>
        </w:rPr>
        <w:t xml:space="preserve">. Hasil </w:t>
      </w:r>
      <w:proofErr w:type="spellStart"/>
      <w:r w:rsidRPr="00443008">
        <w:rPr>
          <w:rFonts w:ascii="Times New Roman" w:hAnsi="Times New Roman" w:cs="Times New Roman"/>
          <w:color w:val="000000"/>
          <w:sz w:val="24"/>
          <w:szCs w:val="24"/>
        </w:rPr>
        <w:t>ini</w:t>
      </w:r>
      <w:proofErr w:type="spellEnd"/>
      <w:r w:rsidRPr="00443008">
        <w:rPr>
          <w:rFonts w:ascii="Times New Roman" w:hAnsi="Times New Roman" w:cs="Times New Roman"/>
          <w:color w:val="000000"/>
          <w:sz w:val="24"/>
          <w:szCs w:val="24"/>
        </w:rPr>
        <w:t xml:space="preserve"> juga </w:t>
      </w:r>
      <w:proofErr w:type="spellStart"/>
      <w:r w:rsidRPr="00443008">
        <w:rPr>
          <w:rFonts w:ascii="Times New Roman" w:hAnsi="Times New Roman" w:cs="Times New Roman"/>
          <w:color w:val="000000"/>
          <w:sz w:val="24"/>
          <w:szCs w:val="24"/>
        </w:rPr>
        <w:t>didukung</w:t>
      </w:r>
      <w:proofErr w:type="spellEnd"/>
      <w:r w:rsidRPr="00443008">
        <w:rPr>
          <w:rFonts w:ascii="Times New Roman" w:hAnsi="Times New Roman" w:cs="Times New Roman"/>
          <w:color w:val="000000"/>
          <w:sz w:val="24"/>
          <w:szCs w:val="24"/>
        </w:rPr>
        <w:t xml:space="preserve"> oleh </w:t>
      </w:r>
      <w:sdt>
        <w:sdtPr>
          <w:rPr>
            <w:rFonts w:ascii="Times New Roman" w:hAnsi="Times New Roman" w:cs="Times New Roman"/>
            <w:b/>
            <w:color w:val="000000"/>
            <w:sz w:val="24"/>
            <w:szCs w:val="24"/>
          </w:rPr>
          <w:tag w:val="MENDELEY_CITATION_v3_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"/>
          <w:id w:val="71782649"/>
          <w:placeholder>
            <w:docPart w:val="DefaultPlaceholder_-1854013440"/>
          </w:placeholder>
        </w:sdtPr>
        <w:sdtEndPr/>
        <w:sdtContent>
          <w:r w:rsidRPr="00443008">
            <w:rPr>
              <w:rFonts w:ascii="Times New Roman" w:hAnsi="Times New Roman" w:cs="Times New Roman"/>
              <w:color w:val="000000"/>
              <w:sz w:val="24"/>
              <w:szCs w:val="24"/>
            </w:rPr>
            <w:t>(</w:t>
          </w:r>
          <w:proofErr w:type="spellStart"/>
          <w:r w:rsidRPr="00443008">
            <w:rPr>
              <w:rFonts w:ascii="Times New Roman" w:hAnsi="Times New Roman" w:cs="Times New Roman"/>
              <w:color w:val="000000"/>
              <w:sz w:val="24"/>
              <w:szCs w:val="24"/>
            </w:rPr>
            <w:t>Marota</w:t>
          </w:r>
          <w:proofErr w:type="spellEnd"/>
          <w:r w:rsidRPr="00443008">
            <w:rPr>
              <w:rFonts w:ascii="Times New Roman" w:hAnsi="Times New Roman" w:cs="Times New Roman"/>
              <w:color w:val="000000"/>
              <w:sz w:val="24"/>
              <w:szCs w:val="24"/>
            </w:rPr>
            <w:t>, 2017)</w:t>
          </w:r>
        </w:sdtContent>
      </w:sdt>
      <w:r w:rsidRPr="00443008">
        <w:rPr>
          <w:rFonts w:ascii="Times New Roman" w:hAnsi="Times New Roman" w:cs="Times New Roman"/>
          <w:color w:val="000000"/>
          <w:sz w:val="24"/>
          <w:szCs w:val="24"/>
        </w:rPr>
        <w:t xml:space="preserve"> yang </w:t>
      </w:r>
      <w:proofErr w:type="spellStart"/>
      <w:r w:rsidRPr="00443008">
        <w:rPr>
          <w:rFonts w:ascii="Times New Roman" w:hAnsi="Times New Roman" w:cs="Times New Roman"/>
          <w:color w:val="000000"/>
          <w:sz w:val="24"/>
          <w:szCs w:val="24"/>
        </w:rPr>
        <w:t>menyatakan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bahwa</w:t>
      </w:r>
      <w:proofErr w:type="spellEnd"/>
      <w:r w:rsidRPr="00443008">
        <w:rPr>
          <w:rFonts w:ascii="Times New Roman" w:hAnsi="Times New Roman" w:cs="Times New Roman"/>
          <w:color w:val="000000"/>
          <w:sz w:val="24"/>
          <w:szCs w:val="24"/>
        </w:rPr>
        <w:t xml:space="preserve"> MFCA </w:t>
      </w:r>
      <w:proofErr w:type="spellStart"/>
      <w:r w:rsidRPr="00443008">
        <w:rPr>
          <w:rFonts w:ascii="Times New Roman" w:hAnsi="Times New Roman" w:cs="Times New Roman"/>
          <w:color w:val="000000"/>
          <w:sz w:val="24"/>
          <w:szCs w:val="24"/>
        </w:rPr>
        <w:t>berpengaruh</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positif</w:t>
      </w:r>
      <w:proofErr w:type="spellEnd"/>
      <w:r w:rsidRPr="00443008">
        <w:rPr>
          <w:rFonts w:ascii="Times New Roman" w:hAnsi="Times New Roman" w:cs="Times New Roman"/>
          <w:color w:val="000000"/>
          <w:sz w:val="24"/>
          <w:szCs w:val="24"/>
        </w:rPr>
        <w:t xml:space="preserve"> dan </w:t>
      </w:r>
      <w:proofErr w:type="spellStart"/>
      <w:r w:rsidRPr="00443008">
        <w:rPr>
          <w:rFonts w:ascii="Times New Roman" w:hAnsi="Times New Roman" w:cs="Times New Roman"/>
          <w:color w:val="000000"/>
          <w:sz w:val="24"/>
          <w:szCs w:val="24"/>
        </w:rPr>
        <w:t>signifikan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terhadap</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keberlanjutan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perusahaan</w:t>
      </w:r>
      <w:proofErr w:type="spellEnd"/>
      <w:r w:rsidRPr="00443008">
        <w:rPr>
          <w:rFonts w:ascii="Times New Roman" w:hAnsi="Times New Roman" w:cs="Times New Roman"/>
          <w:color w:val="000000"/>
          <w:sz w:val="24"/>
          <w:szCs w:val="24"/>
        </w:rPr>
        <w:t xml:space="preserve">. Oleh </w:t>
      </w:r>
      <w:proofErr w:type="spellStart"/>
      <w:r w:rsidRPr="00443008">
        <w:rPr>
          <w:rFonts w:ascii="Times New Roman" w:hAnsi="Times New Roman" w:cs="Times New Roman"/>
          <w:color w:val="000000"/>
          <w:sz w:val="24"/>
          <w:szCs w:val="24"/>
        </w:rPr>
        <w:t>karena</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itu</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tingginya</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penerapan</w:t>
      </w:r>
      <w:proofErr w:type="spellEnd"/>
      <w:r w:rsidRPr="00443008">
        <w:rPr>
          <w:rFonts w:ascii="Times New Roman" w:hAnsi="Times New Roman" w:cs="Times New Roman"/>
          <w:color w:val="000000"/>
          <w:sz w:val="24"/>
          <w:szCs w:val="24"/>
        </w:rPr>
        <w:t xml:space="preserve"> MFCA pada </w:t>
      </w:r>
      <w:proofErr w:type="spellStart"/>
      <w:r w:rsidRPr="00443008">
        <w:rPr>
          <w:rFonts w:ascii="Times New Roman" w:hAnsi="Times New Roman" w:cs="Times New Roman"/>
          <w:color w:val="000000"/>
          <w:sz w:val="24"/>
          <w:szCs w:val="24"/>
        </w:rPr>
        <w:t>dimensi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nilai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produksi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memegang</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peran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penting</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dalam</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mendorong</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keberlanjutan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perusahaan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karena</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memungkinkan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perusahaan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untuk</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melacak</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aliran</w:t>
      </w:r>
      <w:proofErr w:type="spellEnd"/>
      <w:r w:rsidRPr="00443008">
        <w:rPr>
          <w:rFonts w:ascii="Times New Roman" w:hAnsi="Times New Roman" w:cs="Times New Roman"/>
          <w:color w:val="000000"/>
          <w:sz w:val="24"/>
          <w:szCs w:val="24"/>
        </w:rPr>
        <w:t xml:space="preserve"> material </w:t>
      </w:r>
      <w:proofErr w:type="spellStart"/>
      <w:r w:rsidRPr="00443008">
        <w:rPr>
          <w:rFonts w:ascii="Times New Roman" w:hAnsi="Times New Roman" w:cs="Times New Roman"/>
          <w:color w:val="000000"/>
          <w:sz w:val="24"/>
          <w:szCs w:val="24"/>
        </w:rPr>
        <w:t>secara</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lebih</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efisien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serta</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meminimalkan</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kerugian</w:t>
      </w:r>
      <w:proofErr w:type="spellEnd"/>
      <w:r w:rsidRPr="00443008">
        <w:rPr>
          <w:rFonts w:ascii="Times New Roman" w:hAnsi="Times New Roman" w:cs="Times New Roman"/>
          <w:color w:val="000000"/>
          <w:sz w:val="24"/>
          <w:szCs w:val="24"/>
        </w:rPr>
        <w:t xml:space="preserve"> material yang </w:t>
      </w:r>
      <w:proofErr w:type="spellStart"/>
      <w:r w:rsidRPr="00443008">
        <w:rPr>
          <w:rFonts w:ascii="Times New Roman" w:hAnsi="Times New Roman" w:cs="Times New Roman"/>
          <w:color w:val="000000"/>
          <w:sz w:val="24"/>
          <w:szCs w:val="24"/>
        </w:rPr>
        <w:t>terjadi</w:t>
      </w:r>
      <w:proofErr w:type="spellEnd"/>
      <w:r w:rsidRPr="00443008">
        <w:rPr>
          <w:rFonts w:ascii="Times New Roman" w:hAnsi="Times New Roman" w:cs="Times New Roman"/>
          <w:color w:val="000000"/>
          <w:sz w:val="24"/>
          <w:szCs w:val="24"/>
        </w:rPr>
        <w:t xml:space="preserve"> </w:t>
      </w:r>
      <w:proofErr w:type="spellStart"/>
      <w:r w:rsidRPr="00443008">
        <w:rPr>
          <w:rFonts w:ascii="Times New Roman" w:hAnsi="Times New Roman" w:cs="Times New Roman"/>
          <w:color w:val="000000"/>
          <w:sz w:val="24"/>
          <w:szCs w:val="24"/>
        </w:rPr>
        <w:t>selama</w:t>
      </w:r>
      <w:proofErr w:type="spellEnd"/>
      <w:r w:rsidRPr="00443008">
        <w:rPr>
          <w:rFonts w:ascii="Times New Roman" w:hAnsi="Times New Roman" w:cs="Times New Roman"/>
          <w:color w:val="000000"/>
          <w:sz w:val="24"/>
          <w:szCs w:val="24"/>
        </w:rPr>
        <w:t xml:space="preserve"> proses </w:t>
      </w:r>
      <w:proofErr w:type="spellStart"/>
      <w:r w:rsidRPr="00443008">
        <w:rPr>
          <w:rFonts w:ascii="Times New Roman" w:hAnsi="Times New Roman" w:cs="Times New Roman"/>
          <w:color w:val="000000"/>
          <w:sz w:val="24"/>
          <w:szCs w:val="24"/>
        </w:rPr>
        <w:t>produksi</w:t>
      </w:r>
      <w:proofErr w:type="spellEnd"/>
      <w:r w:rsidRPr="00443008">
        <w:rPr>
          <w:rFonts w:ascii="Times New Roman" w:hAnsi="Times New Roman" w:cs="Times New Roman"/>
          <w:color w:val="000000"/>
          <w:sz w:val="24"/>
          <w:szCs w:val="24"/>
        </w:rPr>
        <w:t>.</w:t>
      </w:r>
    </w:p>
    <w:p w14:paraId="7E6BBF45" w14:textId="77777777" w:rsidR="00795589" w:rsidRDefault="00795589">
      <w:pPr>
        <w:pStyle w:val="Heading1"/>
        <w:spacing w:line="480" w:lineRule="auto"/>
        <w:sectPr w:rsidR="00795589" w:rsidSect="00BC3163">
          <w:pgSz w:w="11906" w:h="16838"/>
          <w:pgMar w:top="2268" w:right="1701" w:bottom="1701" w:left="2268" w:header="709" w:footer="709" w:gutter="0"/>
          <w:pgNumType w:start="43"/>
          <w:cols w:space="708"/>
          <w:titlePg/>
          <w:docGrid w:linePitch="360"/>
        </w:sectPr>
      </w:pPr>
    </w:p>
    <w:p w14:paraId="39B6B869" w14:textId="23A7FB98" w:rsidR="00CD488C" w:rsidRDefault="003C7CAD">
      <w:pPr>
        <w:pStyle w:val="Heading1"/>
        <w:spacing w:line="480" w:lineRule="auto"/>
      </w:pPr>
      <w:bookmarkStart w:id="216" w:name="_Toc200484787"/>
      <w:r>
        <w:lastRenderedPageBreak/>
        <w:t>BAB V</w:t>
      </w:r>
      <w:r>
        <w:br/>
        <w:t>PENUTUP</w:t>
      </w:r>
      <w:bookmarkEnd w:id="216"/>
    </w:p>
    <w:p w14:paraId="31CD6D89" w14:textId="77777777" w:rsidR="00CD488C" w:rsidRDefault="00CD488C">
      <w:pPr>
        <w:pStyle w:val="ListParagraph"/>
        <w:numPr>
          <w:ilvl w:val="0"/>
          <w:numId w:val="20"/>
        </w:numPr>
        <w:spacing w:line="480" w:lineRule="auto"/>
        <w:jc w:val="both"/>
        <w:outlineLvl w:val="1"/>
        <w:rPr>
          <w:rFonts w:ascii="Times New Roman" w:hAnsi="Times New Roman" w:cs="Times New Roman"/>
          <w:b/>
          <w:vanish/>
          <w:sz w:val="24"/>
          <w:szCs w:val="24"/>
        </w:rPr>
      </w:pPr>
      <w:bookmarkStart w:id="217" w:name="_Toc200478239"/>
      <w:bookmarkStart w:id="218" w:name="_Toc200478359"/>
      <w:bookmarkStart w:id="219" w:name="_Toc200484788"/>
      <w:bookmarkEnd w:id="217"/>
      <w:bookmarkEnd w:id="218"/>
      <w:bookmarkEnd w:id="219"/>
    </w:p>
    <w:p w14:paraId="30EFEEFF" w14:textId="77777777" w:rsidR="00CD488C" w:rsidRPr="00443008" w:rsidRDefault="003C7CAD" w:rsidP="00443008">
      <w:pPr>
        <w:pStyle w:val="BAB3"/>
        <w:numPr>
          <w:ilvl w:val="1"/>
          <w:numId w:val="20"/>
        </w:numPr>
        <w:spacing w:after="0"/>
      </w:pPr>
      <w:bookmarkStart w:id="220" w:name="_Hlk199520100"/>
      <w:bookmarkStart w:id="221" w:name="_Toc200484789"/>
      <w:r w:rsidRPr="00443008">
        <w:t>Kesimpulan</w:t>
      </w:r>
      <w:bookmarkEnd w:id="221"/>
    </w:p>
    <w:bookmarkEnd w:id="220"/>
    <w:p w14:paraId="7FB07863" w14:textId="77777777" w:rsidR="00CD488C" w:rsidRPr="00443008" w:rsidRDefault="003C7CAD" w:rsidP="00443008">
      <w:pPr>
        <w:spacing w:after="0" w:line="480" w:lineRule="auto"/>
        <w:ind w:left="426" w:firstLine="283"/>
        <w:jc w:val="both"/>
        <w:rPr>
          <w:rFonts w:ascii="Times New Roman" w:hAnsi="Times New Roman" w:cs="Times New Roman"/>
          <w:b/>
          <w:sz w:val="24"/>
          <w:szCs w:val="24"/>
        </w:rPr>
      </w:pPr>
      <w:proofErr w:type="spellStart"/>
      <w:r w:rsidRPr="00443008">
        <w:rPr>
          <w:rFonts w:ascii="Times New Roman" w:hAnsi="Times New Roman" w:cs="Times New Roman"/>
          <w:sz w:val="24"/>
          <w:szCs w:val="24"/>
        </w:rPr>
        <w:t>Berdasarkan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hasil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pengolahan</w:t>
      </w:r>
      <w:proofErr w:type="spellEnd"/>
      <w:r w:rsidRPr="00443008">
        <w:rPr>
          <w:rFonts w:ascii="Times New Roman" w:hAnsi="Times New Roman" w:cs="Times New Roman"/>
          <w:sz w:val="24"/>
          <w:szCs w:val="24"/>
        </w:rPr>
        <w:t xml:space="preserve"> data dan </w:t>
      </w:r>
      <w:proofErr w:type="spellStart"/>
      <w:r w:rsidRPr="00443008">
        <w:rPr>
          <w:rFonts w:ascii="Times New Roman" w:hAnsi="Times New Roman" w:cs="Times New Roman"/>
          <w:sz w:val="24"/>
          <w:szCs w:val="24"/>
        </w:rPr>
        <w:t>analisis</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dilakukan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34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sektor</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industri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dasar</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kimia</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terdaftar</w:t>
      </w:r>
      <w:proofErr w:type="spellEnd"/>
      <w:r w:rsidRPr="00443008">
        <w:rPr>
          <w:rFonts w:ascii="Times New Roman" w:hAnsi="Times New Roman" w:cs="Times New Roman"/>
          <w:sz w:val="24"/>
          <w:szCs w:val="24"/>
        </w:rPr>
        <w:t xml:space="preserve"> di Bursa </w:t>
      </w:r>
      <w:proofErr w:type="spellStart"/>
      <w:r w:rsidRPr="00443008">
        <w:rPr>
          <w:rFonts w:ascii="Times New Roman" w:hAnsi="Times New Roman" w:cs="Times New Roman"/>
          <w:sz w:val="24"/>
          <w:szCs w:val="24"/>
        </w:rPr>
        <w:t>Efek</w:t>
      </w:r>
      <w:proofErr w:type="spellEnd"/>
      <w:r w:rsidRPr="00443008">
        <w:rPr>
          <w:rFonts w:ascii="Times New Roman" w:hAnsi="Times New Roman" w:cs="Times New Roman"/>
          <w:sz w:val="24"/>
          <w:szCs w:val="24"/>
        </w:rPr>
        <w:t xml:space="preserve"> Indonesia (BEI) </w:t>
      </w:r>
      <w:proofErr w:type="spellStart"/>
      <w:r w:rsidRPr="00443008">
        <w:rPr>
          <w:rFonts w:ascii="Times New Roman" w:hAnsi="Times New Roman" w:cs="Times New Roman"/>
          <w:sz w:val="24"/>
          <w:szCs w:val="24"/>
        </w:rPr>
        <w:t>selama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periode</w:t>
      </w:r>
      <w:proofErr w:type="spellEnd"/>
      <w:r w:rsidRPr="00443008">
        <w:rPr>
          <w:rFonts w:ascii="Times New Roman" w:hAnsi="Times New Roman" w:cs="Times New Roman"/>
          <w:sz w:val="24"/>
          <w:szCs w:val="24"/>
        </w:rPr>
        <w:t xml:space="preserve"> 2021-2023,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tujuan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mengetahui</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menganalisis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pengaruh</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green accounting</w:t>
      </w:r>
      <w:r w:rsidRPr="00443008">
        <w:rPr>
          <w:rFonts w:ascii="Times New Roman" w:hAnsi="Times New Roman" w:cs="Times New Roman"/>
          <w:sz w:val="24"/>
          <w:szCs w:val="24"/>
        </w:rPr>
        <w:t>, MFCA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dan MFCA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maka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diambil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kesimpulan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sebagai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berikut</w:t>
      </w:r>
      <w:proofErr w:type="spellEnd"/>
      <w:r w:rsidRPr="00443008">
        <w:rPr>
          <w:rFonts w:ascii="Times New Roman" w:hAnsi="Times New Roman" w:cs="Times New Roman"/>
          <w:sz w:val="24"/>
          <w:szCs w:val="24"/>
        </w:rPr>
        <w:t>.</w:t>
      </w:r>
    </w:p>
    <w:p w14:paraId="3007604F" w14:textId="77777777" w:rsidR="00CD488C" w:rsidRPr="00443008" w:rsidRDefault="003C7CAD" w:rsidP="00443008">
      <w:pPr>
        <w:pStyle w:val="ListParagraph"/>
        <w:numPr>
          <w:ilvl w:val="0"/>
          <w:numId w:val="22"/>
        </w:numPr>
        <w:spacing w:after="0" w:line="480" w:lineRule="auto"/>
        <w:jc w:val="both"/>
        <w:rPr>
          <w:rFonts w:ascii="Times New Roman" w:hAnsi="Times New Roman" w:cs="Times New Roman"/>
          <w:b/>
          <w:sz w:val="24"/>
          <w:szCs w:val="24"/>
        </w:rPr>
      </w:pPr>
      <w:proofErr w:type="spellStart"/>
      <w:r w:rsidRPr="00443008">
        <w:rPr>
          <w:rFonts w:ascii="Times New Roman" w:hAnsi="Times New Roman" w:cs="Times New Roman"/>
          <w:sz w:val="24"/>
          <w:szCs w:val="24"/>
        </w:rPr>
        <w:t>Variabel</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 xml:space="preserve">green accounting </w:t>
      </w:r>
      <w:proofErr w:type="spellStart"/>
      <w:r w:rsidRPr="00443008">
        <w:rPr>
          <w:rFonts w:ascii="Times New Roman" w:hAnsi="Times New Roman" w:cs="Times New Roman"/>
          <w:sz w:val="24"/>
          <w:szCs w:val="24"/>
        </w:rPr>
        <w:t>menunjukkan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pengaruh</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signifikan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Hasil </w:t>
      </w:r>
      <w:proofErr w:type="spellStart"/>
      <w:r w:rsidRPr="00443008">
        <w:rPr>
          <w:rFonts w:ascii="Times New Roman" w:hAnsi="Times New Roman" w:cs="Times New Roman"/>
          <w:sz w:val="24"/>
          <w:szCs w:val="24"/>
        </w:rPr>
        <w:t>ini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mengindikasikan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bahwa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meskipun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telat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menerapkan</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 xml:space="preserve">green accounting, </w:t>
      </w:r>
      <w:proofErr w:type="spellStart"/>
      <w:r w:rsidRPr="00443008">
        <w:rPr>
          <w:rFonts w:ascii="Times New Roman" w:hAnsi="Times New Roman" w:cs="Times New Roman"/>
          <w:sz w:val="24"/>
          <w:szCs w:val="24"/>
        </w:rPr>
        <w:t>penerapannya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belum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cukup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kuat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memberikan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kontribusi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nyata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Hal </w:t>
      </w:r>
      <w:proofErr w:type="spellStart"/>
      <w:r w:rsidRPr="00443008">
        <w:rPr>
          <w:rFonts w:ascii="Times New Roman" w:hAnsi="Times New Roman" w:cs="Times New Roman"/>
          <w:sz w:val="24"/>
          <w:szCs w:val="24"/>
        </w:rPr>
        <w:t>ini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disebabkan</w:t>
      </w:r>
      <w:proofErr w:type="spellEnd"/>
      <w:r w:rsidRPr="00443008">
        <w:rPr>
          <w:rFonts w:ascii="Times New Roman" w:hAnsi="Times New Roman" w:cs="Times New Roman"/>
          <w:sz w:val="24"/>
          <w:szCs w:val="24"/>
        </w:rPr>
        <w:t xml:space="preserve"> oleh </w:t>
      </w:r>
      <w:proofErr w:type="spellStart"/>
      <w:r w:rsidRPr="00443008">
        <w:rPr>
          <w:rFonts w:ascii="Times New Roman" w:hAnsi="Times New Roman" w:cs="Times New Roman"/>
          <w:sz w:val="24"/>
          <w:szCs w:val="24"/>
        </w:rPr>
        <w:t>masih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rendahnya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tingkat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pengungkapan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lingkungan</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dilakukan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menyeluruh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atau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masih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bersifat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sukarela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sehingga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berdampak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langsung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aspek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w:t>
      </w:r>
    </w:p>
    <w:p w14:paraId="2606715F" w14:textId="77777777" w:rsidR="00CD488C" w:rsidRPr="00443008" w:rsidRDefault="003C7CAD" w:rsidP="00443008">
      <w:pPr>
        <w:pStyle w:val="ListParagraph"/>
        <w:numPr>
          <w:ilvl w:val="0"/>
          <w:numId w:val="22"/>
        </w:numPr>
        <w:spacing w:after="0" w:line="480" w:lineRule="auto"/>
        <w:jc w:val="both"/>
        <w:rPr>
          <w:rFonts w:ascii="Times New Roman" w:hAnsi="Times New Roman" w:cs="Times New Roman"/>
          <w:b/>
          <w:sz w:val="24"/>
          <w:szCs w:val="24"/>
        </w:rPr>
      </w:pPr>
      <w:proofErr w:type="spellStart"/>
      <w:r w:rsidRPr="00443008">
        <w:rPr>
          <w:rFonts w:ascii="Times New Roman" w:hAnsi="Times New Roman" w:cs="Times New Roman"/>
          <w:sz w:val="24"/>
          <w:szCs w:val="24"/>
        </w:rPr>
        <w:t>Variabel</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w:t>
      </w:r>
      <w:proofErr w:type="spellStart"/>
      <w:proofErr w:type="gram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menunjukkan</w:t>
      </w:r>
      <w:proofErr w:type="spellEnd"/>
      <w:proofErr w:type="gram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pengaruh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positif</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signifikan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Efisiensi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pengelolaan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melalui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pendekatan</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memungkinkan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mengidentifikasi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pemborosan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menekan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tersembunyi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serta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meningkatkan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produktivitas</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profitabilitas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demikian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semakin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lastRenderedPageBreak/>
        <w:t>baik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pengelolaan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berbasis</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semakin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tinggi</w:t>
      </w:r>
      <w:proofErr w:type="spellEnd"/>
      <w:r w:rsidRPr="00443008">
        <w:rPr>
          <w:rFonts w:ascii="Times New Roman" w:hAnsi="Times New Roman" w:cs="Times New Roman"/>
          <w:sz w:val="24"/>
          <w:szCs w:val="24"/>
        </w:rPr>
        <w:t xml:space="preserve"> pula </w:t>
      </w:r>
      <w:proofErr w:type="spellStart"/>
      <w:r w:rsidRPr="00443008">
        <w:rPr>
          <w:rFonts w:ascii="Times New Roman" w:hAnsi="Times New Roman" w:cs="Times New Roman"/>
          <w:sz w:val="24"/>
          <w:szCs w:val="24"/>
        </w:rPr>
        <w:t>potensi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mencapai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jangka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panjang</w:t>
      </w:r>
      <w:proofErr w:type="spellEnd"/>
      <w:r w:rsidRPr="00443008">
        <w:rPr>
          <w:rFonts w:ascii="Times New Roman" w:hAnsi="Times New Roman" w:cs="Times New Roman"/>
          <w:sz w:val="24"/>
          <w:szCs w:val="24"/>
        </w:rPr>
        <w:t>.</w:t>
      </w:r>
    </w:p>
    <w:p w14:paraId="6038059A" w14:textId="77777777" w:rsidR="00CD488C" w:rsidRPr="00443008" w:rsidRDefault="003C7CAD" w:rsidP="00443008">
      <w:pPr>
        <w:pStyle w:val="ListParagraph"/>
        <w:numPr>
          <w:ilvl w:val="0"/>
          <w:numId w:val="22"/>
        </w:numPr>
        <w:spacing w:after="0" w:line="480" w:lineRule="auto"/>
        <w:jc w:val="both"/>
        <w:rPr>
          <w:rFonts w:ascii="Times New Roman" w:hAnsi="Times New Roman" w:cs="Times New Roman"/>
          <w:b/>
          <w:sz w:val="24"/>
          <w:szCs w:val="24"/>
        </w:rPr>
      </w:pPr>
      <w:proofErr w:type="spellStart"/>
      <w:r w:rsidRPr="00443008">
        <w:rPr>
          <w:rFonts w:ascii="Times New Roman" w:hAnsi="Times New Roman" w:cs="Times New Roman"/>
          <w:sz w:val="24"/>
          <w:szCs w:val="24"/>
        </w:rPr>
        <w:t>Variabel</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menunjukkan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pengaruh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positif</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signifikan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Nilai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tinggi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menunjukkan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bahwa</w:t>
      </w:r>
      <w:proofErr w:type="spellEnd"/>
      <w:r w:rsidRPr="00443008">
        <w:rPr>
          <w:rFonts w:ascii="Times New Roman" w:hAnsi="Times New Roman" w:cs="Times New Roman"/>
          <w:sz w:val="24"/>
          <w:szCs w:val="24"/>
        </w:rPr>
        <w:t xml:space="preserve"> proses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berjalan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optimal dan </w:t>
      </w:r>
      <w:proofErr w:type="spellStart"/>
      <w:r w:rsidRPr="00443008">
        <w:rPr>
          <w:rFonts w:ascii="Times New Roman" w:hAnsi="Times New Roman" w:cs="Times New Roman"/>
          <w:sz w:val="24"/>
          <w:szCs w:val="24"/>
        </w:rPr>
        <w:t>efisien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Penerapan</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mendukung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upaya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meningkatkan</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output</w:t>
      </w:r>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berkelanjutan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tetap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memperhatikan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efisiensi</w:t>
      </w:r>
      <w:proofErr w:type="spellEnd"/>
      <w:r w:rsidRPr="00443008">
        <w:rPr>
          <w:rFonts w:ascii="Times New Roman" w:hAnsi="Times New Roman" w:cs="Times New Roman"/>
          <w:sz w:val="24"/>
          <w:szCs w:val="24"/>
        </w:rPr>
        <w:t xml:space="preserve"> material dan </w:t>
      </w:r>
      <w:proofErr w:type="spellStart"/>
      <w:r w:rsidRPr="00443008">
        <w:rPr>
          <w:rFonts w:ascii="Times New Roman" w:hAnsi="Times New Roman" w:cs="Times New Roman"/>
          <w:sz w:val="24"/>
          <w:szCs w:val="24"/>
        </w:rPr>
        <w:t>energi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sehingga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langsung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berdampak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positif</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aspek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lingkungan</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sosial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p>
    <w:p w14:paraId="603BD8B5" w14:textId="77777777" w:rsidR="00CD488C" w:rsidRDefault="003C7CAD" w:rsidP="00443008">
      <w:pPr>
        <w:pStyle w:val="BAB3"/>
        <w:numPr>
          <w:ilvl w:val="1"/>
          <w:numId w:val="20"/>
        </w:numPr>
        <w:spacing w:after="0"/>
      </w:pPr>
      <w:bookmarkStart w:id="222" w:name="_Toc200484790"/>
      <w:r>
        <w:t>Saran</w:t>
      </w:r>
      <w:bookmarkEnd w:id="222"/>
    </w:p>
    <w:p w14:paraId="72F589F1" w14:textId="77777777" w:rsidR="00CD488C" w:rsidRPr="00443008" w:rsidRDefault="003C7CAD" w:rsidP="00443008">
      <w:pPr>
        <w:spacing w:after="0" w:line="480" w:lineRule="auto"/>
        <w:ind w:left="426" w:firstLine="283"/>
        <w:jc w:val="both"/>
        <w:rPr>
          <w:rFonts w:ascii="Times New Roman" w:hAnsi="Times New Roman" w:cs="Times New Roman"/>
          <w:b/>
          <w:sz w:val="24"/>
          <w:szCs w:val="24"/>
        </w:rPr>
      </w:pPr>
      <w:proofErr w:type="spellStart"/>
      <w:r w:rsidRPr="00443008">
        <w:rPr>
          <w:rFonts w:ascii="Times New Roman" w:hAnsi="Times New Roman" w:cs="Times New Roman"/>
          <w:sz w:val="24"/>
          <w:szCs w:val="24"/>
        </w:rPr>
        <w:t>Berdasarkan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hasil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penelitian</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telah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dipaparkan</w:t>
      </w:r>
      <w:proofErr w:type="spellEnd"/>
      <w:r w:rsidRPr="00443008">
        <w:rPr>
          <w:rFonts w:ascii="Times New Roman" w:hAnsi="Times New Roman" w:cs="Times New Roman"/>
          <w:sz w:val="24"/>
          <w:szCs w:val="24"/>
        </w:rPr>
        <w:t xml:space="preserve"> di </w:t>
      </w:r>
      <w:proofErr w:type="spellStart"/>
      <w:r w:rsidRPr="00443008">
        <w:rPr>
          <w:rFonts w:ascii="Times New Roman" w:hAnsi="Times New Roman" w:cs="Times New Roman"/>
          <w:sz w:val="24"/>
          <w:szCs w:val="24"/>
        </w:rPr>
        <w:t>atas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maka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penulis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memberikan</w:t>
      </w:r>
      <w:proofErr w:type="spellEnd"/>
      <w:r w:rsidRPr="00443008">
        <w:rPr>
          <w:rFonts w:ascii="Times New Roman" w:hAnsi="Times New Roman" w:cs="Times New Roman"/>
          <w:sz w:val="24"/>
          <w:szCs w:val="24"/>
        </w:rPr>
        <w:t xml:space="preserve"> saran </w:t>
      </w:r>
      <w:proofErr w:type="spellStart"/>
      <w:r w:rsidRPr="00443008">
        <w:rPr>
          <w:rFonts w:ascii="Times New Roman" w:hAnsi="Times New Roman" w:cs="Times New Roman"/>
          <w:sz w:val="24"/>
          <w:szCs w:val="24"/>
        </w:rPr>
        <w:t>sebagai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berikut</w:t>
      </w:r>
      <w:proofErr w:type="spellEnd"/>
      <w:r w:rsidRPr="00443008">
        <w:rPr>
          <w:rFonts w:ascii="Times New Roman" w:hAnsi="Times New Roman" w:cs="Times New Roman"/>
          <w:sz w:val="24"/>
          <w:szCs w:val="24"/>
        </w:rPr>
        <w:t>.</w:t>
      </w:r>
    </w:p>
    <w:p w14:paraId="50B9DBDC" w14:textId="77777777" w:rsidR="00CD488C" w:rsidRPr="00443008" w:rsidRDefault="003C7CAD" w:rsidP="00443008">
      <w:pPr>
        <w:pStyle w:val="ListParagraph"/>
        <w:numPr>
          <w:ilvl w:val="0"/>
          <w:numId w:val="23"/>
        </w:numPr>
        <w:spacing w:after="0" w:line="480" w:lineRule="auto"/>
        <w:ind w:left="851" w:hanging="425"/>
        <w:jc w:val="both"/>
        <w:rPr>
          <w:rFonts w:ascii="Times New Roman" w:hAnsi="Times New Roman" w:cs="Times New Roman"/>
          <w:b/>
          <w:sz w:val="24"/>
          <w:szCs w:val="24"/>
        </w:rPr>
      </w:pPr>
      <w:r w:rsidRPr="00443008">
        <w:rPr>
          <w:rFonts w:ascii="Times New Roman" w:hAnsi="Times New Roman" w:cs="Times New Roman"/>
          <w:sz w:val="24"/>
          <w:szCs w:val="24"/>
        </w:rPr>
        <w:t xml:space="preserve">Bagi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disarankan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meningkatkan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penerapan</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 xml:space="preserve">green accounting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menyeluruh</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konsisten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sebagai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formalitas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pelaporan</w:t>
      </w:r>
      <w:proofErr w:type="spellEnd"/>
      <w:r w:rsidRPr="00443008">
        <w:rPr>
          <w:rFonts w:ascii="Times New Roman" w:hAnsi="Times New Roman" w:cs="Times New Roman"/>
          <w:sz w:val="24"/>
          <w:szCs w:val="24"/>
        </w:rPr>
        <w:t xml:space="preserve">. Perusahaan </w:t>
      </w:r>
      <w:proofErr w:type="spellStart"/>
      <w:r w:rsidRPr="00443008">
        <w:rPr>
          <w:rFonts w:ascii="Times New Roman" w:hAnsi="Times New Roman" w:cs="Times New Roman"/>
          <w:sz w:val="24"/>
          <w:szCs w:val="24"/>
        </w:rPr>
        <w:t>diharapkan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mulai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mengintegrasikan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pelaporan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lingkungan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baik</w:t>
      </w:r>
      <w:proofErr w:type="spellEnd"/>
      <w:r w:rsidRPr="00443008">
        <w:rPr>
          <w:rFonts w:ascii="Times New Roman" w:hAnsi="Times New Roman" w:cs="Times New Roman"/>
          <w:sz w:val="24"/>
          <w:szCs w:val="24"/>
        </w:rPr>
        <w:t xml:space="preserve"> internal </w:t>
      </w:r>
      <w:proofErr w:type="spellStart"/>
      <w:r w:rsidRPr="00443008">
        <w:rPr>
          <w:rFonts w:ascii="Times New Roman" w:hAnsi="Times New Roman" w:cs="Times New Roman"/>
          <w:sz w:val="24"/>
          <w:szCs w:val="24"/>
        </w:rPr>
        <w:t>maupun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eksternal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laporan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secara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transparan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memberikan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dampak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signifikan</w:t>
      </w:r>
      <w:proofErr w:type="spellEnd"/>
      <w:r w:rsidRPr="00443008">
        <w:rPr>
          <w:rFonts w:ascii="Times New Roman" w:hAnsi="Times New Roman" w:cs="Times New Roman"/>
          <w:sz w:val="24"/>
          <w:szCs w:val="24"/>
        </w:rPr>
        <w:t xml:space="preserve"> pada </w:t>
      </w:r>
      <w:proofErr w:type="spellStart"/>
      <w:r w:rsidRPr="00443008">
        <w:rPr>
          <w:rFonts w:ascii="Times New Roman" w:hAnsi="Times New Roman" w:cs="Times New Roman"/>
          <w:sz w:val="24"/>
          <w:szCs w:val="24"/>
        </w:rPr>
        <w:t>aspek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Selain </w:t>
      </w:r>
      <w:proofErr w:type="spellStart"/>
      <w:r w:rsidRPr="00443008">
        <w:rPr>
          <w:rFonts w:ascii="Times New Roman" w:hAnsi="Times New Roman" w:cs="Times New Roman"/>
          <w:sz w:val="24"/>
          <w:szCs w:val="24"/>
        </w:rPr>
        <w:t>itu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juga </w:t>
      </w:r>
      <w:proofErr w:type="spellStart"/>
      <w:r w:rsidRPr="00443008">
        <w:rPr>
          <w:rFonts w:ascii="Times New Roman" w:hAnsi="Times New Roman" w:cs="Times New Roman"/>
          <w:sz w:val="24"/>
          <w:szCs w:val="24"/>
        </w:rPr>
        <w:t>perlu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mengoptimalkan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penerapan</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terutama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pengelolaan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nilai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sebagai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upaya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efisiensi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penggunaan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sumber</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serta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pengurangan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limbah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mendukung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jangka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panjang</w:t>
      </w:r>
      <w:proofErr w:type="spellEnd"/>
      <w:r w:rsidRPr="00443008">
        <w:rPr>
          <w:rFonts w:ascii="Times New Roman" w:hAnsi="Times New Roman" w:cs="Times New Roman"/>
          <w:sz w:val="24"/>
          <w:szCs w:val="24"/>
        </w:rPr>
        <w:t>.</w:t>
      </w:r>
    </w:p>
    <w:p w14:paraId="053463C3" w14:textId="77777777" w:rsidR="00CD488C" w:rsidRPr="00443008" w:rsidRDefault="003C7CAD" w:rsidP="00443008">
      <w:pPr>
        <w:pStyle w:val="ListParagraph"/>
        <w:numPr>
          <w:ilvl w:val="0"/>
          <w:numId w:val="23"/>
        </w:numPr>
        <w:spacing w:after="0" w:line="480" w:lineRule="auto"/>
        <w:ind w:left="851" w:hanging="425"/>
        <w:jc w:val="both"/>
        <w:rPr>
          <w:rFonts w:ascii="Times New Roman" w:hAnsi="Times New Roman" w:cs="Times New Roman"/>
          <w:b/>
          <w:sz w:val="24"/>
          <w:szCs w:val="24"/>
        </w:rPr>
      </w:pPr>
      <w:r w:rsidRPr="00443008">
        <w:rPr>
          <w:rFonts w:ascii="Times New Roman" w:hAnsi="Times New Roman" w:cs="Times New Roman"/>
          <w:sz w:val="24"/>
          <w:szCs w:val="24"/>
        </w:rPr>
        <w:lastRenderedPageBreak/>
        <w:t xml:space="preserve">Bagi investor, </w:t>
      </w:r>
      <w:proofErr w:type="spellStart"/>
      <w:r w:rsidRPr="00443008">
        <w:rPr>
          <w:rFonts w:ascii="Times New Roman" w:hAnsi="Times New Roman" w:cs="Times New Roman"/>
          <w:sz w:val="24"/>
          <w:szCs w:val="24"/>
        </w:rPr>
        <w:t>hasil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penelitian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menjadi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pertimbangan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pengambilan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keputusan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investasi</w:t>
      </w:r>
      <w:proofErr w:type="spellEnd"/>
      <w:r w:rsidRPr="00443008">
        <w:rPr>
          <w:rFonts w:ascii="Times New Roman" w:hAnsi="Times New Roman" w:cs="Times New Roman"/>
          <w:sz w:val="24"/>
          <w:szCs w:val="24"/>
        </w:rPr>
        <w:t xml:space="preserve">. Investor </w:t>
      </w:r>
      <w:proofErr w:type="spellStart"/>
      <w:r w:rsidRPr="00443008">
        <w:rPr>
          <w:rFonts w:ascii="Times New Roman" w:hAnsi="Times New Roman" w:cs="Times New Roman"/>
          <w:sz w:val="24"/>
          <w:szCs w:val="24"/>
        </w:rPr>
        <w:t>disarankan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memperhatikan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kinerja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keuangan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tetapi</w:t>
      </w:r>
      <w:proofErr w:type="spellEnd"/>
      <w:r w:rsidRPr="00443008">
        <w:rPr>
          <w:rFonts w:ascii="Times New Roman" w:hAnsi="Times New Roman" w:cs="Times New Roman"/>
          <w:sz w:val="24"/>
          <w:szCs w:val="24"/>
        </w:rPr>
        <w:t xml:space="preserve"> juga </w:t>
      </w:r>
      <w:proofErr w:type="spellStart"/>
      <w:r w:rsidRPr="00443008">
        <w:rPr>
          <w:rFonts w:ascii="Times New Roman" w:hAnsi="Times New Roman" w:cs="Times New Roman"/>
          <w:sz w:val="24"/>
          <w:szCs w:val="24"/>
        </w:rPr>
        <w:t>mempertimbangkan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indikator</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sepeerti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efisiensi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biaya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produksi</w:t>
      </w:r>
      <w:proofErr w:type="spellEnd"/>
      <w:r w:rsidRPr="00443008">
        <w:rPr>
          <w:rFonts w:ascii="Times New Roman" w:hAnsi="Times New Roman" w:cs="Times New Roman"/>
          <w:sz w:val="24"/>
          <w:szCs w:val="24"/>
        </w:rPr>
        <w:t xml:space="preserve"> dan </w:t>
      </w:r>
      <w:r w:rsidRPr="00443008">
        <w:rPr>
          <w:rFonts w:ascii="Times New Roman" w:hAnsi="Times New Roman" w:cs="Times New Roman"/>
          <w:i/>
          <w:iCs/>
          <w:sz w:val="24"/>
          <w:szCs w:val="24"/>
        </w:rPr>
        <w:t xml:space="preserve">output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tercermin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melalui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penerapan</w:t>
      </w:r>
      <w:proofErr w:type="spellEnd"/>
      <w:r w:rsidRPr="00443008">
        <w:rPr>
          <w:rFonts w:ascii="Times New Roman" w:hAnsi="Times New Roman" w:cs="Times New Roman"/>
          <w:sz w:val="24"/>
          <w:szCs w:val="24"/>
        </w:rPr>
        <w:t xml:space="preserve"> MFCA.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mempertimbangkan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aspek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memilih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investor </w:t>
      </w:r>
      <w:proofErr w:type="spellStart"/>
      <w:r w:rsidRPr="00443008">
        <w:rPr>
          <w:rFonts w:ascii="Times New Roman" w:hAnsi="Times New Roman" w:cs="Times New Roman"/>
          <w:sz w:val="24"/>
          <w:szCs w:val="24"/>
        </w:rPr>
        <w:t>bisa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mendapatkan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gambaran</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lebih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lengkap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tentang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bagaimana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bertahan</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berkembang</w:t>
      </w:r>
      <w:proofErr w:type="spellEnd"/>
      <w:r w:rsidRPr="00443008">
        <w:rPr>
          <w:rFonts w:ascii="Times New Roman" w:hAnsi="Times New Roman" w:cs="Times New Roman"/>
          <w:sz w:val="24"/>
          <w:szCs w:val="24"/>
        </w:rPr>
        <w:t xml:space="preserve"> di masa </w:t>
      </w:r>
      <w:proofErr w:type="spellStart"/>
      <w:r w:rsidRPr="00443008">
        <w:rPr>
          <w:rFonts w:ascii="Times New Roman" w:hAnsi="Times New Roman" w:cs="Times New Roman"/>
          <w:sz w:val="24"/>
          <w:szCs w:val="24"/>
        </w:rPr>
        <w:t>depan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terutama</w:t>
      </w:r>
      <w:proofErr w:type="spellEnd"/>
      <w:r w:rsidRPr="00443008">
        <w:rPr>
          <w:rFonts w:ascii="Times New Roman" w:hAnsi="Times New Roman" w:cs="Times New Roman"/>
          <w:sz w:val="24"/>
          <w:szCs w:val="24"/>
        </w:rPr>
        <w:t xml:space="preserve"> di </w:t>
      </w:r>
      <w:proofErr w:type="spellStart"/>
      <w:r w:rsidRPr="00443008">
        <w:rPr>
          <w:rFonts w:ascii="Times New Roman" w:hAnsi="Times New Roman" w:cs="Times New Roman"/>
          <w:sz w:val="24"/>
          <w:szCs w:val="24"/>
        </w:rPr>
        <w:t>sektor</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industri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dasar</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kimia</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memiliki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tantangan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tinggi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dalam</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efisiensi</w:t>
      </w:r>
      <w:proofErr w:type="spellEnd"/>
      <w:r w:rsidRPr="00443008">
        <w:rPr>
          <w:rFonts w:ascii="Times New Roman" w:hAnsi="Times New Roman" w:cs="Times New Roman"/>
          <w:sz w:val="24"/>
          <w:szCs w:val="24"/>
        </w:rPr>
        <w:t xml:space="preserve"> dan </w:t>
      </w:r>
      <w:proofErr w:type="spellStart"/>
      <w:r w:rsidRPr="00443008">
        <w:rPr>
          <w:rFonts w:ascii="Times New Roman" w:hAnsi="Times New Roman" w:cs="Times New Roman"/>
          <w:sz w:val="24"/>
          <w:szCs w:val="24"/>
        </w:rPr>
        <w:t>dampak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lingkungan</w:t>
      </w:r>
      <w:proofErr w:type="spellEnd"/>
      <w:r w:rsidRPr="00443008">
        <w:rPr>
          <w:rFonts w:ascii="Times New Roman" w:hAnsi="Times New Roman" w:cs="Times New Roman"/>
          <w:sz w:val="24"/>
          <w:szCs w:val="24"/>
        </w:rPr>
        <w:t>.</w:t>
      </w:r>
    </w:p>
    <w:p w14:paraId="45E3E557" w14:textId="77777777" w:rsidR="00CD488C" w:rsidRPr="00443008" w:rsidRDefault="003C7CAD" w:rsidP="00443008">
      <w:pPr>
        <w:pStyle w:val="ListParagraph"/>
        <w:numPr>
          <w:ilvl w:val="0"/>
          <w:numId w:val="23"/>
        </w:numPr>
        <w:spacing w:after="0" w:line="480" w:lineRule="auto"/>
        <w:ind w:left="851" w:hanging="425"/>
        <w:jc w:val="both"/>
        <w:rPr>
          <w:rFonts w:ascii="Times New Roman" w:hAnsi="Times New Roman" w:cs="Times New Roman"/>
          <w:b/>
          <w:sz w:val="24"/>
          <w:szCs w:val="24"/>
        </w:rPr>
      </w:pPr>
      <w:r w:rsidRPr="00443008">
        <w:rPr>
          <w:rFonts w:ascii="Times New Roman" w:hAnsi="Times New Roman" w:cs="Times New Roman"/>
          <w:sz w:val="24"/>
          <w:szCs w:val="24"/>
        </w:rPr>
        <w:t xml:space="preserve">Bagi </w:t>
      </w:r>
      <w:proofErr w:type="spellStart"/>
      <w:r w:rsidRPr="00443008">
        <w:rPr>
          <w:rFonts w:ascii="Times New Roman" w:hAnsi="Times New Roman" w:cs="Times New Roman"/>
          <w:sz w:val="24"/>
          <w:szCs w:val="24"/>
        </w:rPr>
        <w:t>peneliti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selanjutnya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disarankan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untuk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mngembangkan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penelitian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menambahkan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variabel</w:t>
      </w:r>
      <w:proofErr w:type="spellEnd"/>
      <w:r w:rsidRPr="00443008">
        <w:rPr>
          <w:rFonts w:ascii="Times New Roman" w:hAnsi="Times New Roman" w:cs="Times New Roman"/>
          <w:sz w:val="24"/>
          <w:szCs w:val="24"/>
        </w:rPr>
        <w:t xml:space="preserve"> lain </w:t>
      </w:r>
      <w:proofErr w:type="spellStart"/>
      <w:r w:rsidRPr="00443008">
        <w:rPr>
          <w:rFonts w:ascii="Times New Roman" w:hAnsi="Times New Roman" w:cs="Times New Roman"/>
          <w:sz w:val="24"/>
          <w:szCs w:val="24"/>
        </w:rPr>
        <w:t>sepeerti</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corporate governance</w:t>
      </w:r>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environmental performance</w:t>
      </w:r>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atau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tanggung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jawab</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sosial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(CSR) </w:t>
      </w:r>
      <w:proofErr w:type="spellStart"/>
      <w:r w:rsidRPr="00443008">
        <w:rPr>
          <w:rFonts w:ascii="Times New Roman" w:hAnsi="Times New Roman" w:cs="Times New Roman"/>
          <w:sz w:val="24"/>
          <w:szCs w:val="24"/>
        </w:rPr>
        <w:t>sebagai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faktor</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mempengaruhi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perusahaan</w:t>
      </w:r>
      <w:proofErr w:type="spellEnd"/>
      <w:r w:rsidRPr="00443008">
        <w:rPr>
          <w:rFonts w:ascii="Times New Roman" w:hAnsi="Times New Roman" w:cs="Times New Roman"/>
          <w:sz w:val="24"/>
          <w:szCs w:val="24"/>
        </w:rPr>
        <w:t xml:space="preserve">. Selain </w:t>
      </w:r>
      <w:proofErr w:type="spellStart"/>
      <w:r w:rsidRPr="00443008">
        <w:rPr>
          <w:rFonts w:ascii="Times New Roman" w:hAnsi="Times New Roman" w:cs="Times New Roman"/>
          <w:sz w:val="24"/>
          <w:szCs w:val="24"/>
        </w:rPr>
        <w:t>itu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pengukuran</w:t>
      </w:r>
      <w:proofErr w:type="spellEnd"/>
      <w:r w:rsidRPr="00443008">
        <w:rPr>
          <w:rFonts w:ascii="Times New Roman" w:hAnsi="Times New Roman" w:cs="Times New Roman"/>
          <w:sz w:val="24"/>
          <w:szCs w:val="24"/>
        </w:rPr>
        <w:t xml:space="preserve"> </w:t>
      </w:r>
      <w:r w:rsidRPr="00443008">
        <w:rPr>
          <w:rFonts w:ascii="Times New Roman" w:hAnsi="Times New Roman" w:cs="Times New Roman"/>
          <w:i/>
          <w:iCs/>
          <w:sz w:val="24"/>
          <w:szCs w:val="24"/>
        </w:rPr>
        <w:t xml:space="preserve">green accounting </w:t>
      </w:r>
      <w:r w:rsidRPr="00443008">
        <w:rPr>
          <w:rFonts w:ascii="Times New Roman" w:hAnsi="Times New Roman" w:cs="Times New Roman"/>
          <w:sz w:val="24"/>
          <w:szCs w:val="24"/>
        </w:rPr>
        <w:t xml:space="preserve">juga </w:t>
      </w:r>
      <w:proofErr w:type="spellStart"/>
      <w:r w:rsidRPr="00443008">
        <w:rPr>
          <w:rFonts w:ascii="Times New Roman" w:hAnsi="Times New Roman" w:cs="Times New Roman"/>
          <w:sz w:val="24"/>
          <w:szCs w:val="24"/>
        </w:rPr>
        <w:t>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diperluas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tidak</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hanya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menggunakan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analisis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konten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tetapi</w:t>
      </w:r>
      <w:proofErr w:type="spellEnd"/>
      <w:r w:rsidRPr="00443008">
        <w:rPr>
          <w:rFonts w:ascii="Times New Roman" w:hAnsi="Times New Roman" w:cs="Times New Roman"/>
          <w:sz w:val="24"/>
          <w:szCs w:val="24"/>
        </w:rPr>
        <w:t xml:space="preserve"> juga </w:t>
      </w:r>
      <w:proofErr w:type="spellStart"/>
      <w:r w:rsidRPr="00443008">
        <w:rPr>
          <w:rFonts w:ascii="Times New Roman" w:hAnsi="Times New Roman" w:cs="Times New Roman"/>
          <w:sz w:val="24"/>
          <w:szCs w:val="24"/>
        </w:rPr>
        <w:t>dengan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indeks</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atau</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skor</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Peneliti</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berikutnya</w:t>
      </w:r>
      <w:proofErr w:type="spellEnd"/>
      <w:r w:rsidRPr="00443008">
        <w:rPr>
          <w:rFonts w:ascii="Times New Roman" w:hAnsi="Times New Roman" w:cs="Times New Roman"/>
          <w:sz w:val="24"/>
          <w:szCs w:val="24"/>
        </w:rPr>
        <w:t xml:space="preserve"> juga </w:t>
      </w:r>
      <w:proofErr w:type="spellStart"/>
      <w:r w:rsidRPr="00443008">
        <w:rPr>
          <w:rFonts w:ascii="Times New Roman" w:hAnsi="Times New Roman" w:cs="Times New Roman"/>
          <w:sz w:val="24"/>
          <w:szCs w:val="24"/>
        </w:rPr>
        <w:t>diharapkan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dapat</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menggunakan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periode</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waktu</w:t>
      </w:r>
      <w:proofErr w:type="spellEnd"/>
      <w:r w:rsidRPr="00443008">
        <w:rPr>
          <w:rFonts w:ascii="Times New Roman" w:hAnsi="Times New Roman" w:cs="Times New Roman"/>
          <w:sz w:val="24"/>
          <w:szCs w:val="24"/>
        </w:rPr>
        <w:t xml:space="preserve"> yang </w:t>
      </w:r>
      <w:proofErr w:type="spellStart"/>
      <w:r w:rsidRPr="00443008">
        <w:rPr>
          <w:rFonts w:ascii="Times New Roman" w:hAnsi="Times New Roman" w:cs="Times New Roman"/>
          <w:sz w:val="24"/>
          <w:szCs w:val="24"/>
        </w:rPr>
        <w:t>lebih</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panjang</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serta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mempertimbangkan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sektor</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industri</w:t>
      </w:r>
      <w:proofErr w:type="spellEnd"/>
      <w:r w:rsidRPr="00443008">
        <w:rPr>
          <w:rFonts w:ascii="Times New Roman" w:hAnsi="Times New Roman" w:cs="Times New Roman"/>
          <w:sz w:val="24"/>
          <w:szCs w:val="24"/>
        </w:rPr>
        <w:t xml:space="preserve"> lain agar </w:t>
      </w:r>
      <w:proofErr w:type="spellStart"/>
      <w:r w:rsidRPr="00443008">
        <w:rPr>
          <w:rFonts w:ascii="Times New Roman" w:hAnsi="Times New Roman" w:cs="Times New Roman"/>
          <w:sz w:val="24"/>
          <w:szCs w:val="24"/>
        </w:rPr>
        <w:t>hasil</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penelitian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lebih</w:t>
      </w:r>
      <w:proofErr w:type="spellEnd"/>
      <w:r w:rsidRPr="00443008">
        <w:rPr>
          <w:rFonts w:ascii="Times New Roman" w:hAnsi="Times New Roman" w:cs="Times New Roman"/>
          <w:sz w:val="24"/>
          <w:szCs w:val="24"/>
        </w:rPr>
        <w:t xml:space="preserve"> general dan </w:t>
      </w:r>
      <w:proofErr w:type="spellStart"/>
      <w:r w:rsidRPr="00443008">
        <w:rPr>
          <w:rFonts w:ascii="Times New Roman" w:hAnsi="Times New Roman" w:cs="Times New Roman"/>
          <w:sz w:val="24"/>
          <w:szCs w:val="24"/>
        </w:rPr>
        <w:t>relevan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terhadap</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dinamika</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kebijakan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keberlanjutan</w:t>
      </w:r>
      <w:proofErr w:type="spellEnd"/>
      <w:r w:rsidRPr="00443008">
        <w:rPr>
          <w:rFonts w:ascii="Times New Roman" w:hAnsi="Times New Roman" w:cs="Times New Roman"/>
          <w:sz w:val="24"/>
          <w:szCs w:val="24"/>
        </w:rPr>
        <w:t xml:space="preserve"> </w:t>
      </w:r>
      <w:proofErr w:type="spellStart"/>
      <w:r w:rsidRPr="00443008">
        <w:rPr>
          <w:rFonts w:ascii="Times New Roman" w:hAnsi="Times New Roman" w:cs="Times New Roman"/>
          <w:sz w:val="24"/>
          <w:szCs w:val="24"/>
        </w:rPr>
        <w:t>terkini</w:t>
      </w:r>
      <w:proofErr w:type="spellEnd"/>
      <w:r w:rsidRPr="00443008">
        <w:rPr>
          <w:rFonts w:ascii="Times New Roman" w:hAnsi="Times New Roman" w:cs="Times New Roman"/>
          <w:sz w:val="24"/>
          <w:szCs w:val="24"/>
        </w:rPr>
        <w:t>.</w:t>
      </w:r>
    </w:p>
    <w:p w14:paraId="7FE7CB20" w14:textId="77777777" w:rsidR="00443008" w:rsidRDefault="00443008" w:rsidP="00443008">
      <w:pPr>
        <w:pStyle w:val="Heading1"/>
        <w:jc w:val="left"/>
        <w:sectPr w:rsidR="00443008" w:rsidSect="00443008">
          <w:pgSz w:w="11906" w:h="16838"/>
          <w:pgMar w:top="2268" w:right="1701" w:bottom="1701" w:left="2268" w:header="709" w:footer="709" w:gutter="0"/>
          <w:pgNumType w:start="62"/>
          <w:cols w:space="708"/>
          <w:titlePg/>
          <w:docGrid w:linePitch="360"/>
        </w:sectPr>
      </w:pPr>
      <w:bookmarkStart w:id="223" w:name="_Toc192447053"/>
    </w:p>
    <w:p w14:paraId="3D6D31CA" w14:textId="5CF00B21" w:rsidR="00CD488C" w:rsidRDefault="003C7CAD" w:rsidP="00443008">
      <w:pPr>
        <w:pStyle w:val="Heading1"/>
      </w:pPr>
      <w:bookmarkStart w:id="224" w:name="_Toc200484791"/>
      <w:r>
        <w:lastRenderedPageBreak/>
        <w:t>DAFTAR PUSTAKA</w:t>
      </w:r>
      <w:bookmarkEnd w:id="223"/>
      <w:bookmarkEnd w:id="224"/>
    </w:p>
    <w:sdt>
      <w:sdtPr>
        <w:rPr>
          <w:rFonts w:ascii="Times New Roman" w:hAnsi="Times New Roman" w:cs="Times New Roman"/>
          <w:sz w:val="24"/>
          <w:szCs w:val="24"/>
        </w:rPr>
        <w:tag w:val="MENDELEY_BIBLIOGRAPHY"/>
        <w:id w:val="-19319786"/>
        <w:placeholder>
          <w:docPart w:val="DefaultPlaceholder_-1854013440"/>
        </w:placeholder>
      </w:sdtPr>
      <w:sdtEndPr/>
      <w:sdtContent>
        <w:p w14:paraId="211BF178"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Abdullah, M. W., &amp; Amiruddin, H. (2020).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Green Accounting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Material Flow Cost Accounting Dalam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Keberlangsungan</w:t>
          </w:r>
          <w:proofErr w:type="spellEnd"/>
          <w:r>
            <w:rPr>
              <w:rFonts w:ascii="Times New Roman" w:eastAsia="Times New Roman" w:hAnsi="Times New Roman" w:cs="Times New Roman"/>
              <w:sz w:val="24"/>
              <w:szCs w:val="24"/>
            </w:rPr>
            <w:t xml:space="preserve"> Perusahaan. </w:t>
          </w:r>
          <w:r>
            <w:rPr>
              <w:rFonts w:ascii="Times New Roman" w:eastAsia="Times New Roman" w:hAnsi="Times New Roman" w:cs="Times New Roman"/>
              <w:i/>
              <w:iCs/>
              <w:sz w:val="24"/>
              <w:szCs w:val="24"/>
            </w:rPr>
            <w:t>EKUITAS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Ekonomi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Keuangan</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 xml:space="preserve">(2), 166–186. </w:t>
          </w:r>
        </w:p>
        <w:p w14:paraId="480B4F53"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Azapagic</w:t>
          </w:r>
          <w:proofErr w:type="spellEnd"/>
          <w:r>
            <w:rPr>
              <w:rFonts w:ascii="Times New Roman" w:eastAsia="Times New Roman" w:hAnsi="Times New Roman" w:cs="Times New Roman"/>
              <w:sz w:val="24"/>
              <w:szCs w:val="24"/>
            </w:rPr>
            <w:t xml:space="preserve">, A. (2003). Systems Approach to Corporate Sustainability: A General Management Framework. </w:t>
          </w:r>
          <w:r>
            <w:rPr>
              <w:rFonts w:ascii="Times New Roman" w:eastAsia="Times New Roman" w:hAnsi="Times New Roman" w:cs="Times New Roman"/>
              <w:i/>
              <w:iCs/>
              <w:sz w:val="24"/>
              <w:szCs w:val="24"/>
            </w:rPr>
            <w:t>Process Safety and Environmental Protection: Transactions of the Institution of Chemical Engineers, Part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81</w:t>
          </w:r>
          <w:r>
            <w:rPr>
              <w:rFonts w:ascii="Times New Roman" w:eastAsia="Times New Roman" w:hAnsi="Times New Roman" w:cs="Times New Roman"/>
              <w:sz w:val="24"/>
              <w:szCs w:val="24"/>
            </w:rPr>
            <w:t>(5), 303–316. https://doi.org/10.1205/095758203770224342</w:t>
          </w:r>
        </w:p>
        <w:p w14:paraId="74EF0EF9"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Azlaila</w:t>
          </w:r>
          <w:proofErr w:type="spellEnd"/>
          <w:r>
            <w:rPr>
              <w:rFonts w:ascii="Times New Roman" w:eastAsia="Times New Roman" w:hAnsi="Times New Roman" w:cs="Times New Roman"/>
              <w:sz w:val="24"/>
              <w:szCs w:val="24"/>
            </w:rPr>
            <w:t xml:space="preserve"> Nurul </w:t>
          </w:r>
          <w:proofErr w:type="spellStart"/>
          <w:r>
            <w:rPr>
              <w:rFonts w:ascii="Times New Roman" w:eastAsia="Times New Roman" w:hAnsi="Times New Roman" w:cs="Times New Roman"/>
              <w:sz w:val="24"/>
              <w:szCs w:val="24"/>
            </w:rPr>
            <w:t>Khotimah</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Ekawati</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Sisdianto</w:t>
          </w:r>
          <w:proofErr w:type="spellEnd"/>
          <w:r>
            <w:rPr>
              <w:rFonts w:ascii="Times New Roman" w:eastAsia="Times New Roman" w:hAnsi="Times New Roman" w:cs="Times New Roman"/>
              <w:sz w:val="24"/>
              <w:szCs w:val="24"/>
            </w:rPr>
            <w:t xml:space="preserve">, E. (2022). </w:t>
          </w:r>
          <w:r>
            <w:rPr>
              <w:rFonts w:ascii="Times New Roman" w:eastAsia="Times New Roman" w:hAnsi="Times New Roman" w:cs="Times New Roman"/>
              <w:i/>
              <w:iCs/>
              <w:sz w:val="24"/>
              <w:szCs w:val="24"/>
            </w:rPr>
            <w:t>The Effect of Green Accounting and Material Flow Cost Accounting on Corporate Sustainability in Islamic Economic Perspective: Study on Manufacturing Companies Listed on the Sri-</w:t>
          </w:r>
          <w:proofErr w:type="spellStart"/>
          <w:r>
            <w:rPr>
              <w:rFonts w:ascii="Times New Roman" w:eastAsia="Times New Roman" w:hAnsi="Times New Roman" w:cs="Times New Roman"/>
              <w:i/>
              <w:iCs/>
              <w:sz w:val="24"/>
              <w:szCs w:val="24"/>
            </w:rPr>
            <w:t>Kehati</w:t>
          </w:r>
          <w:proofErr w:type="spellEnd"/>
          <w:r>
            <w:rPr>
              <w:rFonts w:ascii="Times New Roman" w:eastAsia="Times New Roman" w:hAnsi="Times New Roman" w:cs="Times New Roman"/>
              <w:i/>
              <w:iCs/>
              <w:sz w:val="24"/>
              <w:szCs w:val="24"/>
            </w:rPr>
            <w:t xml:space="preserve"> Index 2016-2020</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(1), 233–243.</w:t>
          </w:r>
        </w:p>
        <w:p w14:paraId="121E4EE9"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Basuki, A. T., &amp; </w:t>
          </w:r>
          <w:proofErr w:type="spellStart"/>
          <w:r>
            <w:rPr>
              <w:rFonts w:ascii="Times New Roman" w:eastAsia="Times New Roman" w:hAnsi="Times New Roman" w:cs="Times New Roman"/>
              <w:sz w:val="24"/>
              <w:szCs w:val="24"/>
            </w:rPr>
            <w:t>Prawoto</w:t>
          </w:r>
          <w:proofErr w:type="spellEnd"/>
          <w:r>
            <w:rPr>
              <w:rFonts w:ascii="Times New Roman" w:eastAsia="Times New Roman" w:hAnsi="Times New Roman" w:cs="Times New Roman"/>
              <w:sz w:val="24"/>
              <w:szCs w:val="24"/>
            </w:rPr>
            <w:t xml:space="preserve">, N. (2015). </w:t>
          </w:r>
          <w:proofErr w:type="spellStart"/>
          <w:r>
            <w:rPr>
              <w:rFonts w:ascii="Times New Roman" w:eastAsia="Times New Roman" w:hAnsi="Times New Roman" w:cs="Times New Roman"/>
              <w:i/>
              <w:iCs/>
              <w:sz w:val="24"/>
              <w:szCs w:val="24"/>
            </w:rPr>
            <w:t>Analisis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Regresi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dalam</w:t>
          </w:r>
          <w:proofErr w:type="spellEnd"/>
          <w:r>
            <w:rPr>
              <w:rFonts w:ascii="Times New Roman" w:eastAsia="Times New Roman" w:hAnsi="Times New Roman" w:cs="Times New Roman"/>
              <w:i/>
              <w:iCs/>
              <w:sz w:val="24"/>
              <w:szCs w:val="24"/>
            </w:rPr>
            <w:t xml:space="preserve"> Penelitian </w:t>
          </w:r>
          <w:proofErr w:type="spellStart"/>
          <w:r>
            <w:rPr>
              <w:rFonts w:ascii="Times New Roman" w:eastAsia="Times New Roman" w:hAnsi="Times New Roman" w:cs="Times New Roman"/>
              <w:i/>
              <w:iCs/>
              <w:sz w:val="24"/>
              <w:szCs w:val="24"/>
            </w:rPr>
            <w:t>Ekonomi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Bisnis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Dilengkapi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Aplikasi</w:t>
          </w:r>
          <w:proofErr w:type="spellEnd"/>
          <w:r>
            <w:rPr>
              <w:rFonts w:ascii="Times New Roman" w:eastAsia="Times New Roman" w:hAnsi="Times New Roman" w:cs="Times New Roman"/>
              <w:i/>
              <w:iCs/>
              <w:sz w:val="24"/>
              <w:szCs w:val="24"/>
            </w:rPr>
            <w:t xml:space="preserve"> SPSS &amp; EVIEWS)</w:t>
          </w:r>
          <w:r>
            <w:rPr>
              <w:rFonts w:ascii="Times New Roman" w:eastAsia="Times New Roman" w:hAnsi="Times New Roman" w:cs="Times New Roman"/>
              <w:sz w:val="24"/>
              <w:szCs w:val="24"/>
            </w:rPr>
            <w:t xml:space="preserve">. PT </w:t>
          </w:r>
          <w:proofErr w:type="spellStart"/>
          <w:r>
            <w:rPr>
              <w:rFonts w:ascii="Times New Roman" w:eastAsia="Times New Roman" w:hAnsi="Times New Roman" w:cs="Times New Roman"/>
              <w:sz w:val="24"/>
              <w:szCs w:val="24"/>
            </w:rPr>
            <w:t>Rajagrafindo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Persada</w:t>
          </w:r>
          <w:proofErr w:type="spellEnd"/>
          <w:r>
            <w:rPr>
              <w:rFonts w:ascii="Times New Roman" w:eastAsia="Times New Roman" w:hAnsi="Times New Roman" w:cs="Times New Roman"/>
              <w:sz w:val="24"/>
              <w:szCs w:val="24"/>
            </w:rPr>
            <w:t>.</w:t>
          </w:r>
        </w:p>
        <w:p w14:paraId="2FC5FC37"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Daromes</w:t>
          </w:r>
          <w:proofErr w:type="spellEnd"/>
          <w:r>
            <w:rPr>
              <w:rFonts w:ascii="Times New Roman" w:eastAsia="Times New Roman" w:hAnsi="Times New Roman" w:cs="Times New Roman"/>
              <w:sz w:val="24"/>
              <w:szCs w:val="24"/>
            </w:rPr>
            <w:t xml:space="preserve">, F. E., Ono, Y., &amp; Kampo, K. (2023). Green Accounting, Material Flow Cost, And Environmental Performance as Predictors of Corporate Sustainability. </w:t>
          </w:r>
          <w:r>
            <w:rPr>
              <w:rFonts w:ascii="Times New Roman" w:eastAsia="Times New Roman" w:hAnsi="Times New Roman" w:cs="Times New Roman"/>
              <w:i/>
              <w:iCs/>
              <w:sz w:val="24"/>
              <w:szCs w:val="24"/>
            </w:rPr>
            <w:t xml:space="preserve">Indonesian Journal </w:t>
          </w:r>
          <w:proofErr w:type="gramStart"/>
          <w:r>
            <w:rPr>
              <w:rFonts w:ascii="Times New Roman" w:eastAsia="Times New Roman" w:hAnsi="Times New Roman" w:cs="Times New Roman"/>
              <w:i/>
              <w:iCs/>
              <w:sz w:val="24"/>
              <w:szCs w:val="24"/>
            </w:rPr>
            <w:t>Of</w:t>
          </w:r>
          <w:proofErr w:type="gramEnd"/>
          <w:r>
            <w:rPr>
              <w:rFonts w:ascii="Times New Roman" w:eastAsia="Times New Roman" w:hAnsi="Times New Roman" w:cs="Times New Roman"/>
              <w:i/>
              <w:iCs/>
              <w:sz w:val="24"/>
              <w:szCs w:val="24"/>
            </w:rPr>
            <w:t xml:space="preserve"> Accounting And Governance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(2), 49–83. https://doi.org/10.36766/ijag.v7i2.398</w:t>
          </w:r>
        </w:p>
        <w:p w14:paraId="59698CF7"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Dinda </w:t>
          </w:r>
          <w:proofErr w:type="spellStart"/>
          <w:r>
            <w:rPr>
              <w:rFonts w:ascii="Times New Roman" w:eastAsia="Times New Roman" w:hAnsi="Times New Roman" w:cs="Times New Roman"/>
              <w:sz w:val="24"/>
              <w:szCs w:val="24"/>
            </w:rPr>
            <w:t>Pramesti</w:t>
          </w:r>
          <w:proofErr w:type="spellEnd"/>
          <w:r>
            <w:rPr>
              <w:rFonts w:ascii="Times New Roman" w:eastAsia="Times New Roman" w:hAnsi="Times New Roman" w:cs="Times New Roman"/>
              <w:sz w:val="24"/>
              <w:szCs w:val="24"/>
            </w:rPr>
            <w:t xml:space="preserve">, K., Wahyuni Arie, M., &amp; Luh Gede Erni </w:t>
          </w:r>
          <w:proofErr w:type="spellStart"/>
          <w:r>
            <w:rPr>
              <w:rFonts w:ascii="Times New Roman" w:eastAsia="Times New Roman" w:hAnsi="Times New Roman" w:cs="Times New Roman"/>
              <w:sz w:val="24"/>
              <w:szCs w:val="24"/>
            </w:rPr>
            <w:t>Sulindawati</w:t>
          </w:r>
          <w:proofErr w:type="spellEnd"/>
          <w:r>
            <w:rPr>
              <w:rFonts w:ascii="Times New Roman" w:eastAsia="Times New Roman" w:hAnsi="Times New Roman" w:cs="Times New Roman"/>
              <w:sz w:val="24"/>
              <w:szCs w:val="24"/>
            </w:rPr>
            <w:t xml:space="preserve">, N. (2023).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Green Accounting Dan Material Flow Cost Accounting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Corporate Sustainability: Studi </w:t>
          </w:r>
          <w:proofErr w:type="spellStart"/>
          <w:r>
            <w:rPr>
              <w:rFonts w:ascii="Times New Roman" w:eastAsia="Times New Roman" w:hAnsi="Times New Roman" w:cs="Times New Roman"/>
              <w:sz w:val="24"/>
              <w:szCs w:val="24"/>
            </w:rPr>
            <w:t>Empiris</w:t>
          </w:r>
          <w:proofErr w:type="spellEnd"/>
          <w:r>
            <w:rPr>
              <w:rFonts w:ascii="Times New Roman" w:eastAsia="Times New Roman" w:hAnsi="Times New Roman" w:cs="Times New Roman"/>
              <w:sz w:val="24"/>
              <w:szCs w:val="24"/>
            </w:rPr>
            <w:t xml:space="preserve"> Pada Perusahaan </w:t>
          </w:r>
          <w:proofErr w:type="spellStart"/>
          <w:r>
            <w:rPr>
              <w:rFonts w:ascii="Times New Roman" w:eastAsia="Times New Roman" w:hAnsi="Times New Roman" w:cs="Times New Roman"/>
              <w:sz w:val="24"/>
              <w:szCs w:val="24"/>
            </w:rPr>
            <w:t>Tekstil</w:t>
          </w:r>
          <w:proofErr w:type="spellEnd"/>
          <w:r>
            <w:rPr>
              <w:rFonts w:ascii="Times New Roman" w:eastAsia="Times New Roman" w:hAnsi="Times New Roman" w:cs="Times New Roman"/>
              <w:sz w:val="24"/>
              <w:szCs w:val="24"/>
            </w:rPr>
            <w:t xml:space="preserve"> Dan Garmen …. </w:t>
          </w:r>
          <w:r>
            <w:rPr>
              <w:rFonts w:ascii="Times New Roman" w:eastAsia="Times New Roman" w:hAnsi="Times New Roman" w:cs="Times New Roman"/>
              <w:i/>
              <w:iCs/>
              <w:sz w:val="24"/>
              <w:szCs w:val="24"/>
            </w:rPr>
            <w:t>JIMAT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Ilmiah</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Mahasiswa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(1), 779–787.</w:t>
          </w:r>
        </w:p>
        <w:p w14:paraId="4151C868"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Donaldson, T., &amp; Preston, L. E. (1995). The Stakeholder Theory of the Corporation: Concepts, Evidence, and Implications. In </w:t>
          </w:r>
          <w:r>
            <w:rPr>
              <w:rFonts w:ascii="Times New Roman" w:eastAsia="Times New Roman" w:hAnsi="Times New Roman" w:cs="Times New Roman"/>
              <w:i/>
              <w:iCs/>
              <w:sz w:val="24"/>
              <w:szCs w:val="24"/>
            </w:rPr>
            <w:t>Source: The Academy of Management Review</w:t>
          </w:r>
          <w:r>
            <w:rPr>
              <w:rFonts w:ascii="Times New Roman" w:eastAsia="Times New Roman" w:hAnsi="Times New Roman" w:cs="Times New Roman"/>
              <w:sz w:val="24"/>
              <w:szCs w:val="24"/>
            </w:rPr>
            <w:t xml:space="preserve"> (Vol. 20, Issue 1).</w:t>
          </w:r>
        </w:p>
        <w:p w14:paraId="79820E1A"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Ghoul, S., </w:t>
          </w:r>
          <w:proofErr w:type="spellStart"/>
          <w:r>
            <w:rPr>
              <w:rFonts w:ascii="Times New Roman" w:eastAsia="Times New Roman" w:hAnsi="Times New Roman" w:cs="Times New Roman"/>
              <w:sz w:val="24"/>
              <w:szCs w:val="24"/>
            </w:rPr>
            <w:t>Guedhami</w:t>
          </w:r>
          <w:proofErr w:type="spellEnd"/>
          <w:r>
            <w:rPr>
              <w:rFonts w:ascii="Times New Roman" w:eastAsia="Times New Roman" w:hAnsi="Times New Roman" w:cs="Times New Roman"/>
              <w:sz w:val="24"/>
              <w:szCs w:val="24"/>
            </w:rPr>
            <w:t xml:space="preserve">, O., Kwok, C. C. Y., &amp; Mishra, D. R. (2011). Does corporate social responsibility affect the cost of capital? </w:t>
          </w:r>
          <w:r>
            <w:rPr>
              <w:rFonts w:ascii="Times New Roman" w:eastAsia="Times New Roman" w:hAnsi="Times New Roman" w:cs="Times New Roman"/>
              <w:i/>
              <w:iCs/>
              <w:sz w:val="24"/>
              <w:szCs w:val="24"/>
            </w:rPr>
            <w:t>Journal of Banking and Finance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35</w:t>
          </w:r>
          <w:r>
            <w:rPr>
              <w:rFonts w:ascii="Times New Roman" w:eastAsia="Times New Roman" w:hAnsi="Times New Roman" w:cs="Times New Roman"/>
              <w:sz w:val="24"/>
              <w:szCs w:val="24"/>
            </w:rPr>
            <w:t>(9), 2388–2406. https://doi.org/10.1016/j.jbankfin.2011.02.007</w:t>
          </w:r>
        </w:p>
        <w:p w14:paraId="0D63F0DD"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Endiana</w:t>
          </w:r>
          <w:proofErr w:type="spellEnd"/>
          <w:r>
            <w:rPr>
              <w:rFonts w:ascii="Times New Roman" w:eastAsia="Times New Roman" w:hAnsi="Times New Roman" w:cs="Times New Roman"/>
              <w:sz w:val="24"/>
              <w:szCs w:val="24"/>
            </w:rPr>
            <w:t xml:space="preserve">, I. D. M., </w:t>
          </w:r>
          <w:proofErr w:type="spellStart"/>
          <w:r>
            <w:rPr>
              <w:rFonts w:ascii="Times New Roman" w:eastAsia="Times New Roman" w:hAnsi="Times New Roman" w:cs="Times New Roman"/>
              <w:sz w:val="24"/>
              <w:szCs w:val="24"/>
            </w:rPr>
            <w:t>Dicriyani</w:t>
          </w:r>
          <w:proofErr w:type="spellEnd"/>
          <w:r>
            <w:rPr>
              <w:rFonts w:ascii="Times New Roman" w:eastAsia="Times New Roman" w:hAnsi="Times New Roman" w:cs="Times New Roman"/>
              <w:sz w:val="24"/>
              <w:szCs w:val="24"/>
            </w:rPr>
            <w:t xml:space="preserve">, N. L. G. M., </w:t>
          </w:r>
          <w:proofErr w:type="spellStart"/>
          <w:r>
            <w:rPr>
              <w:rFonts w:ascii="Times New Roman" w:eastAsia="Times New Roman" w:hAnsi="Times New Roman" w:cs="Times New Roman"/>
              <w:sz w:val="24"/>
              <w:szCs w:val="24"/>
            </w:rPr>
            <w:t>Adiyadnya</w:t>
          </w:r>
          <w:proofErr w:type="spellEnd"/>
          <w:r>
            <w:rPr>
              <w:rFonts w:ascii="Times New Roman" w:eastAsia="Times New Roman" w:hAnsi="Times New Roman" w:cs="Times New Roman"/>
              <w:sz w:val="24"/>
              <w:szCs w:val="24"/>
            </w:rPr>
            <w:t xml:space="preserve">, M. S. P., &amp; Putra, I. P. M. J. S. (2020). The Effect of Green Accounting on Corporate Sustainability and Financial Performance. </w:t>
          </w:r>
          <w:r>
            <w:rPr>
              <w:rFonts w:ascii="Times New Roman" w:eastAsia="Times New Roman" w:hAnsi="Times New Roman" w:cs="Times New Roman"/>
              <w:i/>
              <w:iCs/>
              <w:sz w:val="24"/>
              <w:szCs w:val="24"/>
            </w:rPr>
            <w:t>Journal of Asian Finance, Economics and Business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(12), 731–738. https://doi.org/10.13106/jafeb.2020.vol7.no12.731</w:t>
          </w:r>
        </w:p>
        <w:p w14:paraId="4E1BF3AD"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Freeman, R. E., </w:t>
          </w:r>
          <w:proofErr w:type="spellStart"/>
          <w:r>
            <w:rPr>
              <w:rFonts w:ascii="Times New Roman" w:eastAsia="Times New Roman" w:hAnsi="Times New Roman" w:cs="Times New Roman"/>
              <w:sz w:val="24"/>
              <w:szCs w:val="24"/>
            </w:rPr>
            <w:t>Dmytriyev</w:t>
          </w:r>
          <w:proofErr w:type="spellEnd"/>
          <w:r>
            <w:rPr>
              <w:rFonts w:ascii="Times New Roman" w:eastAsia="Times New Roman" w:hAnsi="Times New Roman" w:cs="Times New Roman"/>
              <w:sz w:val="24"/>
              <w:szCs w:val="24"/>
            </w:rPr>
            <w:t xml:space="preserve">, S. D., &amp; Phillips, R. A. (2021). Stakeholder Theory and the Resource-Based View of the Firm. </w:t>
          </w:r>
          <w:r>
            <w:rPr>
              <w:rFonts w:ascii="Times New Roman" w:eastAsia="Times New Roman" w:hAnsi="Times New Roman" w:cs="Times New Roman"/>
              <w:i/>
              <w:iCs/>
              <w:sz w:val="24"/>
              <w:szCs w:val="24"/>
            </w:rPr>
            <w:t>Journal of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47</w:t>
          </w:r>
          <w:r>
            <w:rPr>
              <w:rFonts w:ascii="Times New Roman" w:eastAsia="Times New Roman" w:hAnsi="Times New Roman" w:cs="Times New Roman"/>
              <w:sz w:val="24"/>
              <w:szCs w:val="24"/>
            </w:rPr>
            <w:t>(7), 1757–1770. https://doi.org/10.1177/0149206321993576</w:t>
          </w:r>
        </w:p>
        <w:p w14:paraId="215FFFD4"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Freeman, R. E., Harrison, J. S., Wicks, A. C., Parmar, B., &amp; De Colle, S. (2010). </w:t>
          </w:r>
          <w:r>
            <w:rPr>
              <w:rFonts w:ascii="Times New Roman" w:eastAsia="Times New Roman" w:hAnsi="Times New Roman" w:cs="Times New Roman"/>
              <w:i/>
              <w:iCs/>
              <w:sz w:val="24"/>
              <w:szCs w:val="24"/>
            </w:rPr>
            <w:t>Stakeholder Theory: The State of the Art</w:t>
          </w:r>
          <w:r>
            <w:rPr>
              <w:rFonts w:ascii="Times New Roman" w:eastAsia="Times New Roman" w:hAnsi="Times New Roman" w:cs="Times New Roman"/>
              <w:sz w:val="24"/>
              <w:szCs w:val="24"/>
            </w:rPr>
            <w:t>. Cambridge University Press.</w:t>
          </w:r>
        </w:p>
        <w:p w14:paraId="7AE62288"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Freeman, R. E., &amp; McVea, J. (1984). A Stakeholder Approach to Strategic Management. </w:t>
          </w:r>
          <w:r>
            <w:rPr>
              <w:rFonts w:ascii="Times New Roman" w:eastAsia="Times New Roman" w:hAnsi="Times New Roman" w:cs="Times New Roman"/>
              <w:i/>
              <w:iCs/>
              <w:sz w:val="24"/>
              <w:szCs w:val="24"/>
            </w:rPr>
            <w:t>SSRN Electronic Journal</w:t>
          </w:r>
          <w:r>
            <w:rPr>
              <w:rFonts w:ascii="Times New Roman" w:eastAsia="Times New Roman" w:hAnsi="Times New Roman" w:cs="Times New Roman"/>
              <w:sz w:val="24"/>
              <w:szCs w:val="24"/>
            </w:rPr>
            <w:t>. https://doi.org/doi:10.2139/ssrn.263511</w:t>
          </w:r>
        </w:p>
        <w:p w14:paraId="69C7B649"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Gani, I., &amp; Amalia, S. (2018). </w:t>
          </w:r>
          <w:r>
            <w:rPr>
              <w:rFonts w:ascii="Times New Roman" w:eastAsia="Times New Roman" w:hAnsi="Times New Roman" w:cs="Times New Roman"/>
              <w:i/>
              <w:iCs/>
              <w:sz w:val="24"/>
              <w:szCs w:val="24"/>
            </w:rPr>
            <w:t xml:space="preserve">Alat </w:t>
          </w:r>
          <w:proofErr w:type="spellStart"/>
          <w:r>
            <w:rPr>
              <w:rFonts w:ascii="Times New Roman" w:eastAsia="Times New Roman" w:hAnsi="Times New Roman" w:cs="Times New Roman"/>
              <w:i/>
              <w:iCs/>
              <w:sz w:val="24"/>
              <w:szCs w:val="24"/>
            </w:rPr>
            <w:t>Analisis</w:t>
          </w:r>
          <w:proofErr w:type="spellEnd"/>
          <w:r>
            <w:rPr>
              <w:rFonts w:ascii="Times New Roman" w:eastAsia="Times New Roman" w:hAnsi="Times New Roman" w:cs="Times New Roman"/>
              <w:i/>
              <w:iCs/>
              <w:sz w:val="24"/>
              <w:szCs w:val="24"/>
            </w:rPr>
            <w:t xml:space="preserve"> Data: </w:t>
          </w:r>
          <w:proofErr w:type="spellStart"/>
          <w:r>
            <w:rPr>
              <w:rFonts w:ascii="Times New Roman" w:eastAsia="Times New Roman" w:hAnsi="Times New Roman" w:cs="Times New Roman"/>
              <w:i/>
              <w:iCs/>
              <w:sz w:val="24"/>
              <w:szCs w:val="24"/>
            </w:rPr>
            <w:t>Aplikasi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Statistik</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untuk</w:t>
          </w:r>
          <w:proofErr w:type="spellEnd"/>
          <w:r>
            <w:rPr>
              <w:rFonts w:ascii="Times New Roman" w:eastAsia="Times New Roman" w:hAnsi="Times New Roman" w:cs="Times New Roman"/>
              <w:i/>
              <w:iCs/>
              <w:sz w:val="24"/>
              <w:szCs w:val="24"/>
            </w:rPr>
            <w:t xml:space="preserve"> Penelitian </w:t>
          </w:r>
          <w:proofErr w:type="spellStart"/>
          <w:r>
            <w:rPr>
              <w:rFonts w:ascii="Times New Roman" w:eastAsia="Times New Roman" w:hAnsi="Times New Roman" w:cs="Times New Roman"/>
              <w:i/>
              <w:iCs/>
              <w:sz w:val="24"/>
              <w:szCs w:val="24"/>
            </w:rPr>
            <w:t>Bidang</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Ekonomi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Sosial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Edisi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Revisi</w:t>
          </w:r>
          <w:proofErr w:type="spellEnd"/>
          <w:r>
            <w:rPr>
              <w:rFonts w:ascii="Times New Roman" w:eastAsia="Times New Roman" w:hAnsi="Times New Roman" w:cs="Times New Roman"/>
              <w:sz w:val="24"/>
              <w:szCs w:val="24"/>
            </w:rPr>
            <w:t xml:space="preserve"> (11th ed.). Andi Publisher.</w:t>
          </w:r>
        </w:p>
        <w:p w14:paraId="2DA90A87"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Gujarati, D. N. (2012). </w:t>
          </w:r>
          <w:r>
            <w:rPr>
              <w:rFonts w:ascii="Times New Roman" w:eastAsia="Times New Roman" w:hAnsi="Times New Roman" w:cs="Times New Roman"/>
              <w:i/>
              <w:iCs/>
              <w:sz w:val="24"/>
              <w:szCs w:val="24"/>
            </w:rPr>
            <w:t>Basic Econometrics</w:t>
          </w:r>
          <w:r>
            <w:rPr>
              <w:rFonts w:ascii="Times New Roman" w:eastAsia="Times New Roman" w:hAnsi="Times New Roman" w:cs="Times New Roman"/>
              <w:sz w:val="24"/>
              <w:szCs w:val="24"/>
            </w:rPr>
            <w:t xml:space="preserve"> (5th ed.). McGraw-Hill.</w:t>
          </w:r>
        </w:p>
        <w:p w14:paraId="4905A81F"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Gujarati, D. N., &amp; Porter, D. C. (2009). </w:t>
          </w:r>
          <w:r>
            <w:rPr>
              <w:rFonts w:ascii="Times New Roman" w:eastAsia="Times New Roman" w:hAnsi="Times New Roman" w:cs="Times New Roman"/>
              <w:i/>
              <w:iCs/>
              <w:sz w:val="24"/>
              <w:szCs w:val="24"/>
            </w:rPr>
            <w:t>Basic Econometrics</w:t>
          </w:r>
          <w:r>
            <w:rPr>
              <w:rFonts w:ascii="Times New Roman" w:eastAsia="Times New Roman" w:hAnsi="Times New Roman" w:cs="Times New Roman"/>
              <w:sz w:val="24"/>
              <w:szCs w:val="24"/>
            </w:rPr>
            <w:t xml:space="preserve"> (5th ed.). Douglas Reiner.</w:t>
          </w:r>
        </w:p>
        <w:p w14:paraId="790F873F"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Hassan, A. (2021). Towards A Conceptual Framework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Implement Corporate Sustainability Using Change Management Aspect. </w:t>
          </w:r>
          <w:r>
            <w:rPr>
              <w:rFonts w:ascii="Times New Roman" w:eastAsia="Times New Roman" w:hAnsi="Times New Roman" w:cs="Times New Roman"/>
              <w:i/>
              <w:iCs/>
              <w:sz w:val="24"/>
              <w:szCs w:val="24"/>
            </w:rPr>
            <w:t>International Journal of Economics, Business and Management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58–74.</w:t>
          </w:r>
        </w:p>
        <w:p w14:paraId="63C481DB"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Hendra, L. (2020). </w:t>
          </w:r>
          <w:proofErr w:type="spellStart"/>
          <w:r>
            <w:rPr>
              <w:rFonts w:ascii="Times New Roman" w:eastAsia="Times New Roman" w:hAnsi="Times New Roman" w:cs="Times New Roman"/>
              <w:sz w:val="24"/>
              <w:szCs w:val="24"/>
            </w:rPr>
            <w:t>Suhu</w:t>
          </w:r>
          <w:proofErr w:type="spellEnd"/>
          <w:r>
            <w:rPr>
              <w:rFonts w:ascii="Times New Roman" w:eastAsia="Times New Roman" w:hAnsi="Times New Roman" w:cs="Times New Roman"/>
              <w:sz w:val="24"/>
              <w:szCs w:val="24"/>
            </w:rPr>
            <w:t xml:space="preserve"> Global </w:t>
          </w:r>
          <w:proofErr w:type="spellStart"/>
          <w:r>
            <w:rPr>
              <w:rFonts w:ascii="Times New Roman" w:eastAsia="Times New Roman" w:hAnsi="Times New Roman" w:cs="Times New Roman"/>
              <w:sz w:val="24"/>
              <w:szCs w:val="24"/>
            </w:rPr>
            <w:t>Diprediksi</w:t>
          </w:r>
          <w:proofErr w:type="spellEnd"/>
          <w:r>
            <w:rPr>
              <w:rFonts w:ascii="Times New Roman" w:eastAsia="Times New Roman" w:hAnsi="Times New Roman" w:cs="Times New Roman"/>
              <w:sz w:val="24"/>
              <w:szCs w:val="24"/>
            </w:rPr>
            <w:t xml:space="preserve"> Naik 1,5 </w:t>
          </w:r>
          <w:proofErr w:type="spellStart"/>
          <w:r>
            <w:rPr>
              <w:rFonts w:ascii="Times New Roman" w:eastAsia="Times New Roman" w:hAnsi="Times New Roman" w:cs="Times New Roman"/>
              <w:sz w:val="24"/>
              <w:szCs w:val="24"/>
            </w:rPr>
            <w:t>Derajat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Celcius</w:t>
          </w:r>
          <w:proofErr w:type="spellEnd"/>
          <w:r>
            <w:rPr>
              <w:rFonts w:ascii="Times New Roman" w:eastAsia="Times New Roman" w:hAnsi="Times New Roman" w:cs="Times New Roman"/>
              <w:sz w:val="24"/>
              <w:szCs w:val="24"/>
            </w:rPr>
            <w:t xml:space="preserve"> per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Bisnis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Tekno</w:t>
          </w:r>
          <w:proofErr w:type="spellEnd"/>
          <w:r>
            <w:rPr>
              <w:rFonts w:ascii="Times New Roman" w:eastAsia="Times New Roman" w:hAnsi="Times New Roman" w:cs="Times New Roman"/>
              <w:sz w:val="24"/>
              <w:szCs w:val="24"/>
            </w:rPr>
            <w:t>.</w:t>
          </w:r>
        </w:p>
        <w:p w14:paraId="04B6A613"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Immawan</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Marimin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Arkeman</w:t>
          </w:r>
          <w:proofErr w:type="spellEnd"/>
          <w:r>
            <w:rPr>
              <w:rFonts w:ascii="Times New Roman" w:eastAsia="Times New Roman" w:hAnsi="Times New Roman" w:cs="Times New Roman"/>
              <w:sz w:val="24"/>
              <w:szCs w:val="24"/>
            </w:rPr>
            <w:t xml:space="preserve">, Y., &amp; Maulana, A. (2015). Sustainable Supply Chain Management for Make to Stock Make to Order Production Typology Case Study: Batik Industry in Solo Indonesia. </w:t>
          </w:r>
          <w:r>
            <w:rPr>
              <w:rFonts w:ascii="Times New Roman" w:eastAsia="Times New Roman" w:hAnsi="Times New Roman" w:cs="Times New Roman"/>
              <w:i/>
              <w:iCs/>
              <w:sz w:val="24"/>
              <w:szCs w:val="24"/>
            </w:rPr>
            <w:t>European Journal of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(11), 94–106.</w:t>
          </w:r>
        </w:p>
        <w:p w14:paraId="6E0DCF83"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Justita</w:t>
          </w:r>
          <w:proofErr w:type="spellEnd"/>
          <w:r>
            <w:rPr>
              <w:rFonts w:ascii="Times New Roman" w:eastAsia="Times New Roman" w:hAnsi="Times New Roman" w:cs="Times New Roman"/>
              <w:sz w:val="24"/>
              <w:szCs w:val="24"/>
            </w:rPr>
            <w:t xml:space="preserve"> Dura, &amp; Riyanto </w:t>
          </w:r>
          <w:proofErr w:type="spellStart"/>
          <w:r>
            <w:rPr>
              <w:rFonts w:ascii="Times New Roman" w:eastAsia="Times New Roman" w:hAnsi="Times New Roman" w:cs="Times New Roman"/>
              <w:sz w:val="24"/>
              <w:szCs w:val="24"/>
            </w:rPr>
            <w:t>Suharsono</w:t>
          </w:r>
          <w:proofErr w:type="spellEnd"/>
          <w:r>
            <w:rPr>
              <w:rFonts w:ascii="Times New Roman" w:eastAsia="Times New Roman" w:hAnsi="Times New Roman" w:cs="Times New Roman"/>
              <w:sz w:val="24"/>
              <w:szCs w:val="24"/>
            </w:rPr>
            <w:t xml:space="preserve">. (2022). Application Green Accounting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Sustainable Development Improve Financial Performance Study In Green Industry.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26</w:t>
          </w:r>
          <w:r>
            <w:rPr>
              <w:rFonts w:ascii="Times New Roman" w:eastAsia="Times New Roman" w:hAnsi="Times New Roman" w:cs="Times New Roman"/>
              <w:sz w:val="24"/>
              <w:szCs w:val="24"/>
            </w:rPr>
            <w:t>(2), 192–212. https://doi.org/10.24912/ja.v26i2.893</w:t>
          </w:r>
        </w:p>
        <w:p w14:paraId="22DEBFAA"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Katherine, G. A., &amp; Dahlia, L. (2019).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Environmental Management Accounting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Material Flow Cost Accounting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Keunggulan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Kompetitif</w:t>
          </w:r>
          <w:proofErr w:type="spellEnd"/>
          <w:r>
            <w:rPr>
              <w:rFonts w:ascii="Times New Roman" w:eastAsia="Times New Roman" w:hAnsi="Times New Roman" w:cs="Times New Roman"/>
              <w:sz w:val="24"/>
              <w:szCs w:val="24"/>
            </w:rPr>
            <w:t xml:space="preserve"> Perusahaan (Studi Kasus PT. IPT). </w:t>
          </w:r>
          <w:r>
            <w:rPr>
              <w:rFonts w:ascii="Times New Roman" w:eastAsia="Times New Roman" w:hAnsi="Times New Roman" w:cs="Times New Roman"/>
              <w:i/>
              <w:iCs/>
              <w:sz w:val="24"/>
              <w:szCs w:val="24"/>
            </w:rPr>
            <w:t>E-</w:t>
          </w:r>
          <w:proofErr w:type="spellStart"/>
          <w:r>
            <w:rPr>
              <w:rFonts w:ascii="Times New Roman" w:eastAsia="Times New Roman" w:hAnsi="Times New Roman" w:cs="Times New Roman"/>
              <w:i/>
              <w:iCs/>
              <w:sz w:val="24"/>
              <w:szCs w:val="24"/>
            </w:rPr>
            <w:t>Prosiding</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sz w:val="24"/>
              <w:szCs w:val="24"/>
            </w:rPr>
            <w:t>, 1–51.</w:t>
          </w:r>
        </w:p>
        <w:p w14:paraId="566BA5F6"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Lako, A. (2018).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 xml:space="preserve"> Hijau (Jilid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Salemba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w:t>
          </w:r>
        </w:p>
        <w:p w14:paraId="7ACAB9F6"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Lubis, I. T., &amp; </w:t>
          </w:r>
          <w:proofErr w:type="spellStart"/>
          <w:r>
            <w:rPr>
              <w:rFonts w:ascii="Times New Roman" w:eastAsia="Times New Roman" w:hAnsi="Times New Roman" w:cs="Times New Roman"/>
              <w:sz w:val="24"/>
              <w:szCs w:val="24"/>
            </w:rPr>
            <w:t>Aristantya</w:t>
          </w:r>
          <w:proofErr w:type="spellEnd"/>
          <w:r>
            <w:rPr>
              <w:rFonts w:ascii="Times New Roman" w:eastAsia="Times New Roman" w:hAnsi="Times New Roman" w:cs="Times New Roman"/>
              <w:sz w:val="24"/>
              <w:szCs w:val="24"/>
            </w:rPr>
            <w:t xml:space="preserve">, S. (2024). Sustainable </w:t>
          </w:r>
          <w:proofErr w:type="gramStart"/>
          <w:r>
            <w:rPr>
              <w:rFonts w:ascii="Times New Roman" w:eastAsia="Times New Roman" w:hAnsi="Times New Roman" w:cs="Times New Roman"/>
              <w:sz w:val="24"/>
              <w:szCs w:val="24"/>
            </w:rPr>
            <w:t>development :</w:t>
          </w:r>
          <w:proofErr w:type="gramEnd"/>
          <w:r>
            <w:rPr>
              <w:rFonts w:ascii="Times New Roman" w:eastAsia="Times New Roman" w:hAnsi="Times New Roman" w:cs="Times New Roman"/>
              <w:sz w:val="24"/>
              <w:szCs w:val="24"/>
            </w:rPr>
            <w:t xml:space="preserve"> through the implementation of green accounting and material flow cost accounting.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Mantik</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(2).</w:t>
          </w:r>
        </w:p>
        <w:p w14:paraId="4E4D0C46"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Marota</w:t>
          </w:r>
          <w:proofErr w:type="spellEnd"/>
          <w:r>
            <w:rPr>
              <w:rFonts w:ascii="Times New Roman" w:eastAsia="Times New Roman" w:hAnsi="Times New Roman" w:cs="Times New Roman"/>
              <w:sz w:val="24"/>
              <w:szCs w:val="24"/>
            </w:rPr>
            <w:t xml:space="preserve">, R. (2017). Green concepts and material flow cost accounting application for company sustainability. </w:t>
          </w:r>
          <w:r>
            <w:rPr>
              <w:rFonts w:ascii="Times New Roman" w:eastAsia="Times New Roman" w:hAnsi="Times New Roman" w:cs="Times New Roman"/>
              <w:i/>
              <w:iCs/>
              <w:sz w:val="24"/>
              <w:szCs w:val="24"/>
            </w:rPr>
            <w:t>Indonesian Journal of Business and Entrepreneurship (IJBE)</w:t>
          </w:r>
          <w:r>
            <w:rPr>
              <w:rFonts w:ascii="Times New Roman" w:eastAsia="Times New Roman" w:hAnsi="Times New Roman" w:cs="Times New Roman"/>
              <w:sz w:val="24"/>
              <w:szCs w:val="24"/>
            </w:rPr>
            <w:t>.</w:t>
          </w:r>
        </w:p>
        <w:p w14:paraId="7CDCC7A5"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Marota</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Marimin</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Sasongko</w:t>
          </w:r>
          <w:proofErr w:type="spellEnd"/>
          <w:r>
            <w:rPr>
              <w:rFonts w:ascii="Times New Roman" w:eastAsia="Times New Roman" w:hAnsi="Times New Roman" w:cs="Times New Roman"/>
              <w:sz w:val="24"/>
              <w:szCs w:val="24"/>
            </w:rPr>
            <w:t xml:space="preserve">, H. (2015). </w:t>
          </w:r>
          <w:proofErr w:type="spellStart"/>
          <w:r>
            <w:rPr>
              <w:rFonts w:ascii="Times New Roman" w:eastAsia="Times New Roman" w:hAnsi="Times New Roman" w:cs="Times New Roman"/>
              <w:sz w:val="24"/>
              <w:szCs w:val="24"/>
            </w:rPr>
            <w:t>Perancangan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Material Flow Cost Accounting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Keberlanjutan</w:t>
          </w:r>
          <w:proofErr w:type="spellEnd"/>
          <w:r>
            <w:rPr>
              <w:rFonts w:ascii="Times New Roman" w:eastAsia="Times New Roman" w:hAnsi="Times New Roman" w:cs="Times New Roman"/>
              <w:sz w:val="24"/>
              <w:szCs w:val="24"/>
            </w:rPr>
            <w:t xml:space="preserve"> Perusahaan Pt </w:t>
          </w:r>
          <w:proofErr w:type="spellStart"/>
          <w:r>
            <w:rPr>
              <w:rFonts w:ascii="Times New Roman" w:eastAsia="Times New Roman" w:hAnsi="Times New Roman" w:cs="Times New Roman"/>
              <w:sz w:val="24"/>
              <w:szCs w:val="24"/>
            </w:rPr>
            <w:t>Xyz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Manajemen</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Agribisnis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92–105. https://doi.org/10.17358/jma.12.2.92</w:t>
          </w:r>
        </w:p>
        <w:p w14:paraId="3CE40C90"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Maulana, Y., Purnama, D., &amp; Rahmawati, T. (2024). </w:t>
          </w:r>
          <w:r>
            <w:rPr>
              <w:rFonts w:ascii="Times New Roman" w:eastAsia="Times New Roman" w:hAnsi="Times New Roman" w:cs="Times New Roman"/>
              <w:i/>
              <w:iCs/>
              <w:sz w:val="24"/>
              <w:szCs w:val="24"/>
            </w:rPr>
            <w:t>Material Flow Cost Accounting to Enhance Sustainable Development: A Green Accounting Perspective</w:t>
          </w:r>
          <w:r>
            <w:rPr>
              <w:rFonts w:ascii="Times New Roman" w:eastAsia="Times New Roman" w:hAnsi="Times New Roman" w:cs="Times New Roman"/>
              <w:sz w:val="24"/>
              <w:szCs w:val="24"/>
            </w:rPr>
            <w:t xml:space="preserve"> (Vol. 17, Issue 1).</w:t>
          </w:r>
        </w:p>
        <w:p w14:paraId="13C2C176"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Meiyana</w:t>
          </w:r>
          <w:proofErr w:type="spellEnd"/>
          <w:r>
            <w:rPr>
              <w:rFonts w:ascii="Times New Roman" w:eastAsia="Times New Roman" w:hAnsi="Times New Roman" w:cs="Times New Roman"/>
              <w:sz w:val="24"/>
              <w:szCs w:val="24"/>
            </w:rPr>
            <w:t xml:space="preserve">, A., &amp; Aisyah, M. N. (2019).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Kinerja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Ukuran</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Kinerja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Corporate Social Responsibility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Intervening. </w:t>
          </w:r>
          <w:r>
            <w:rPr>
              <w:rFonts w:ascii="Times New Roman" w:eastAsia="Times New Roman" w:hAnsi="Times New Roman" w:cs="Times New Roman"/>
              <w:i/>
              <w:iCs/>
              <w:sz w:val="24"/>
              <w:szCs w:val="24"/>
            </w:rPr>
            <w:t>Nominal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w:t>
          </w:r>
        </w:p>
        <w:p w14:paraId="31849AD8"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Mowen, M. M., Hansen, D. R., &amp; Heitger, D. L. (2018). </w:t>
          </w:r>
          <w:r>
            <w:rPr>
              <w:rFonts w:ascii="Times New Roman" w:eastAsia="Times New Roman" w:hAnsi="Times New Roman" w:cs="Times New Roman"/>
              <w:i/>
              <w:iCs/>
              <w:sz w:val="24"/>
              <w:szCs w:val="24"/>
            </w:rPr>
            <w:t>Managerial Accounting: The Cornerstone of Business Decision Making</w:t>
          </w:r>
          <w:r>
            <w:rPr>
              <w:rFonts w:ascii="Times New Roman" w:eastAsia="Times New Roman" w:hAnsi="Times New Roman" w:cs="Times New Roman"/>
              <w:sz w:val="24"/>
              <w:szCs w:val="24"/>
            </w:rPr>
            <w:t>. Cengage Learning.</w:t>
          </w:r>
        </w:p>
        <w:p w14:paraId="4735152E"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Mufidah. (2018).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Tata Kelola Perusahaan dan Kinerja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Nilai Perusahaan Pada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Dasar dan Kimia. </w:t>
          </w:r>
          <w:r>
            <w:rPr>
              <w:rFonts w:ascii="Times New Roman" w:eastAsia="Times New Roman" w:hAnsi="Times New Roman" w:cs="Times New Roman"/>
              <w:i/>
              <w:iCs/>
              <w:sz w:val="24"/>
              <w:szCs w:val="24"/>
            </w:rPr>
            <w:t>EKONOMIS: Journal of Economics and Business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(1), 116–130.</w:t>
          </w:r>
        </w:p>
        <w:p w14:paraId="5A7A4ED7"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Noviany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Rahmatika</w:t>
          </w:r>
          <w:proofErr w:type="spellEnd"/>
          <w:r>
            <w:rPr>
              <w:rFonts w:ascii="Times New Roman" w:eastAsia="Times New Roman" w:hAnsi="Times New Roman" w:cs="Times New Roman"/>
              <w:sz w:val="24"/>
              <w:szCs w:val="24"/>
            </w:rPr>
            <w:t xml:space="preserve">, D., Muttaqin, I., Firmansyah, F., &amp; Asya </w:t>
          </w:r>
          <w:proofErr w:type="spellStart"/>
          <w:r>
            <w:rPr>
              <w:rFonts w:ascii="Times New Roman" w:eastAsia="Times New Roman" w:hAnsi="Times New Roman" w:cs="Times New Roman"/>
              <w:sz w:val="24"/>
              <w:szCs w:val="24"/>
            </w:rPr>
            <w:t>Rofiqoh</w:t>
          </w:r>
          <w:proofErr w:type="spellEnd"/>
          <w:r>
            <w:rPr>
              <w:rFonts w:ascii="Times New Roman" w:eastAsia="Times New Roman" w:hAnsi="Times New Roman" w:cs="Times New Roman"/>
              <w:sz w:val="24"/>
              <w:szCs w:val="24"/>
            </w:rPr>
            <w:t xml:space="preserve">, H. (2023). Assessing the Influence of Green Accounting, Material Flow Cost Accounting, and Firm Size on Company Sustainability Performance. </w:t>
          </w:r>
          <w:r>
            <w:rPr>
              <w:rFonts w:ascii="Times New Roman" w:eastAsia="Times New Roman" w:hAnsi="Times New Roman" w:cs="Times New Roman"/>
              <w:i/>
              <w:iCs/>
              <w:sz w:val="24"/>
              <w:szCs w:val="24"/>
            </w:rPr>
            <w:t>Journal of Economics, Finance and Management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06</w:t>
          </w:r>
          <w:r>
            <w:rPr>
              <w:rFonts w:ascii="Times New Roman" w:eastAsia="Times New Roman" w:hAnsi="Times New Roman" w:cs="Times New Roman"/>
              <w:sz w:val="24"/>
              <w:szCs w:val="24"/>
            </w:rPr>
            <w:t>(11), 5555–5562. https://doi.org/10.47191/jefms/v6-i11-32</w:t>
          </w:r>
        </w:p>
        <w:p w14:paraId="212F72BD"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Nur’ainun</w:t>
          </w:r>
          <w:proofErr w:type="spellEnd"/>
          <w:r>
            <w:rPr>
              <w:rFonts w:ascii="Times New Roman" w:eastAsia="Times New Roman" w:hAnsi="Times New Roman" w:cs="Times New Roman"/>
              <w:sz w:val="24"/>
              <w:szCs w:val="24"/>
            </w:rPr>
            <w:t xml:space="preserve">, U., &amp; Lestari, R. (2017). </w:t>
          </w:r>
          <w:proofErr w:type="spellStart"/>
          <w:r>
            <w:rPr>
              <w:rFonts w:ascii="Times New Roman" w:eastAsia="Times New Roman" w:hAnsi="Times New Roman" w:cs="Times New Roman"/>
              <w:sz w:val="24"/>
              <w:szCs w:val="24"/>
            </w:rPr>
            <w:t>Pengungkapan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dan Kinerja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Snab</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(1), 107–116.</w:t>
          </w:r>
        </w:p>
        <w:p w14:paraId="34516DF7"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Pertiwi, D. M., </w:t>
          </w:r>
          <w:proofErr w:type="spellStart"/>
          <w:r>
            <w:rPr>
              <w:rFonts w:ascii="Times New Roman" w:eastAsia="Times New Roman" w:hAnsi="Times New Roman" w:cs="Times New Roman"/>
              <w:sz w:val="24"/>
              <w:szCs w:val="24"/>
            </w:rPr>
            <w:t>Handajani</w:t>
          </w:r>
          <w:proofErr w:type="spellEnd"/>
          <w:r>
            <w:rPr>
              <w:rFonts w:ascii="Times New Roman" w:eastAsia="Times New Roman" w:hAnsi="Times New Roman" w:cs="Times New Roman"/>
              <w:sz w:val="24"/>
              <w:szCs w:val="24"/>
            </w:rPr>
            <w:t xml:space="preserve">, L., &amp; Astuti, W. (2023). The Influence of Green Accounting on Company Sustainability through Environmental Performance in The Consumer Goods Sector.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Perpajakan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(2), 324–340. https://doi.org/10.26905/ap.v9i2.10073</w:t>
          </w:r>
        </w:p>
        <w:p w14:paraId="32F46423"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Putranto</w:t>
          </w:r>
          <w:proofErr w:type="spellEnd"/>
          <w:r>
            <w:rPr>
              <w:rFonts w:ascii="Times New Roman" w:eastAsia="Times New Roman" w:hAnsi="Times New Roman" w:cs="Times New Roman"/>
              <w:sz w:val="24"/>
              <w:szCs w:val="24"/>
            </w:rPr>
            <w:t xml:space="preserve">, A. (2017).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Penjualan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Laba Perusahaan (Studi Pada Usaha </w:t>
          </w:r>
          <w:proofErr w:type="spellStart"/>
          <w:r>
            <w:rPr>
              <w:rFonts w:ascii="Times New Roman" w:eastAsia="Times New Roman" w:hAnsi="Times New Roman" w:cs="Times New Roman"/>
              <w:sz w:val="24"/>
              <w:szCs w:val="24"/>
            </w:rPr>
            <w:t>Mikro</w:t>
          </w:r>
          <w:proofErr w:type="spellEnd"/>
          <w:r>
            <w:rPr>
              <w:rFonts w:ascii="Times New Roman" w:eastAsia="Times New Roman" w:hAnsi="Times New Roman" w:cs="Times New Roman"/>
              <w:sz w:val="24"/>
              <w:szCs w:val="24"/>
            </w:rPr>
            <w:t xml:space="preserve"> Kecil dan </w:t>
          </w:r>
          <w:proofErr w:type="spellStart"/>
          <w:r>
            <w:rPr>
              <w:rFonts w:ascii="Times New Roman" w:eastAsia="Times New Roman" w:hAnsi="Times New Roman" w:cs="Times New Roman"/>
              <w:sz w:val="24"/>
              <w:szCs w:val="24"/>
            </w:rPr>
            <w:t>Menengah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Wonosobo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Wonosobo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PPKM III</w:t>
          </w:r>
          <w:r>
            <w:rPr>
              <w:rFonts w:ascii="Times New Roman" w:eastAsia="Times New Roman" w:hAnsi="Times New Roman" w:cs="Times New Roman"/>
              <w:sz w:val="24"/>
              <w:szCs w:val="24"/>
            </w:rPr>
            <w:t>, 280–286.</w:t>
          </w:r>
        </w:p>
        <w:p w14:paraId="64B27086"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Rachmawati</w:t>
          </w:r>
          <w:proofErr w:type="spellEnd"/>
          <w:r>
            <w:rPr>
              <w:rFonts w:ascii="Times New Roman" w:eastAsia="Times New Roman" w:hAnsi="Times New Roman" w:cs="Times New Roman"/>
              <w:sz w:val="24"/>
              <w:szCs w:val="24"/>
            </w:rPr>
            <w:t xml:space="preserve">, W., &amp; Karim, A. (2021). </w:t>
          </w:r>
          <w:proofErr w:type="spellStart"/>
          <w:r>
            <w:rPr>
              <w:rFonts w:ascii="Times New Roman" w:eastAsia="Times New Roman" w:hAnsi="Times New Roman" w:cs="Times New Roman"/>
              <w:i/>
              <w:iCs/>
              <w:sz w:val="24"/>
              <w:szCs w:val="24"/>
            </w:rPr>
            <w:t>Pengaruh</w:t>
          </w:r>
          <w:proofErr w:type="spellEnd"/>
          <w:r>
            <w:rPr>
              <w:rFonts w:ascii="Times New Roman" w:eastAsia="Times New Roman" w:hAnsi="Times New Roman" w:cs="Times New Roman"/>
              <w:i/>
              <w:iCs/>
              <w:sz w:val="24"/>
              <w:szCs w:val="24"/>
            </w:rPr>
            <w:t xml:space="preserve"> Green Accounting </w:t>
          </w:r>
          <w:proofErr w:type="spellStart"/>
          <w:r>
            <w:rPr>
              <w:rFonts w:ascii="Times New Roman" w:eastAsia="Times New Roman" w:hAnsi="Times New Roman" w:cs="Times New Roman"/>
              <w:i/>
              <w:iCs/>
              <w:sz w:val="24"/>
              <w:szCs w:val="24"/>
            </w:rPr>
            <w:t>Terhadap</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Mfca</w:t>
          </w:r>
          <w:proofErr w:type="spellEnd"/>
          <w:r>
            <w:rPr>
              <w:rFonts w:ascii="Times New Roman" w:eastAsia="Times New Roman" w:hAnsi="Times New Roman" w:cs="Times New Roman"/>
              <w:i/>
              <w:iCs/>
              <w:sz w:val="24"/>
              <w:szCs w:val="24"/>
            </w:rPr>
            <w:t xml:space="preserve"> Dalam </w:t>
          </w:r>
          <w:proofErr w:type="spellStart"/>
          <w:r>
            <w:rPr>
              <w:rFonts w:ascii="Times New Roman" w:eastAsia="Times New Roman" w:hAnsi="Times New Roman" w:cs="Times New Roman"/>
              <w:i/>
              <w:iCs/>
              <w:sz w:val="24"/>
              <w:szCs w:val="24"/>
            </w:rPr>
            <w:t>Meningkatkan</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Keberlangsungan</w:t>
          </w:r>
          <w:proofErr w:type="spellEnd"/>
          <w:r>
            <w:rPr>
              <w:rFonts w:ascii="Times New Roman" w:eastAsia="Times New Roman" w:hAnsi="Times New Roman" w:cs="Times New Roman"/>
              <w:i/>
              <w:iCs/>
              <w:sz w:val="24"/>
              <w:szCs w:val="24"/>
            </w:rPr>
            <w:t xml:space="preserve"> Usaha Serta Resource Efficiency </w:t>
          </w:r>
          <w:proofErr w:type="spellStart"/>
          <w:r>
            <w:rPr>
              <w:rFonts w:ascii="Times New Roman" w:eastAsia="Times New Roman" w:hAnsi="Times New Roman" w:cs="Times New Roman"/>
              <w:i/>
              <w:iCs/>
              <w:sz w:val="24"/>
              <w:szCs w:val="24"/>
            </w:rPr>
            <w:t>Sebagai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lastRenderedPageBreak/>
            <w:t>Variabel</w:t>
          </w:r>
          <w:proofErr w:type="spellEnd"/>
          <w:r>
            <w:rPr>
              <w:rFonts w:ascii="Times New Roman" w:eastAsia="Times New Roman" w:hAnsi="Times New Roman" w:cs="Times New Roman"/>
              <w:i/>
              <w:iCs/>
              <w:sz w:val="24"/>
              <w:szCs w:val="24"/>
            </w:rPr>
            <w:t xml:space="preserve"> Moderating (Studi Kasus Pada Perusahaan </w:t>
          </w:r>
          <w:proofErr w:type="spellStart"/>
          <w:r>
            <w:rPr>
              <w:rFonts w:ascii="Times New Roman" w:eastAsia="Times New Roman" w:hAnsi="Times New Roman" w:cs="Times New Roman"/>
              <w:i/>
              <w:iCs/>
              <w:sz w:val="24"/>
              <w:szCs w:val="24"/>
            </w:rPr>
            <w:t>Peraih</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Penghargaan</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Industri</w:t>
          </w:r>
          <w:proofErr w:type="spellEnd"/>
          <w:r>
            <w:rPr>
              <w:rFonts w:ascii="Times New Roman" w:eastAsia="Times New Roman" w:hAnsi="Times New Roman" w:cs="Times New Roman"/>
              <w:i/>
              <w:iCs/>
              <w:sz w:val="24"/>
              <w:szCs w:val="24"/>
            </w:rPr>
            <w:t xml:space="preserve"> Hijau</w:t>
          </w:r>
          <w:r>
            <w:rPr>
              <w:rFonts w:ascii="Times New Roman" w:eastAsia="Times New Roman" w:hAnsi="Times New Roman" w:cs="Times New Roman"/>
              <w:sz w:val="24"/>
              <w:szCs w:val="24"/>
            </w:rPr>
            <w:t xml:space="preserve"> (Vol. 16, Issue 1).</w:t>
          </w:r>
        </w:p>
        <w:p w14:paraId="2C93AE68"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Rahmania</w:t>
          </w:r>
          <w:proofErr w:type="spellEnd"/>
          <w:r>
            <w:rPr>
              <w:rFonts w:ascii="Times New Roman" w:eastAsia="Times New Roman" w:hAnsi="Times New Roman" w:cs="Times New Roman"/>
              <w:sz w:val="24"/>
              <w:szCs w:val="24"/>
            </w:rPr>
            <w:t xml:space="preserve"> Santi, A., Andi, K., </w:t>
          </w:r>
          <w:proofErr w:type="spellStart"/>
          <w:r>
            <w:rPr>
              <w:rFonts w:ascii="Times New Roman" w:eastAsia="Times New Roman" w:hAnsi="Times New Roman" w:cs="Times New Roman"/>
              <w:sz w:val="24"/>
              <w:szCs w:val="24"/>
            </w:rPr>
            <w:t>Lindrianasari</w:t>
          </w:r>
          <w:proofErr w:type="spellEnd"/>
          <w:r>
            <w:rPr>
              <w:rFonts w:ascii="Times New Roman" w:eastAsia="Times New Roman" w:hAnsi="Times New Roman" w:cs="Times New Roman"/>
              <w:sz w:val="24"/>
              <w:szCs w:val="24"/>
            </w:rPr>
            <w:t xml:space="preserve">, L., &amp; Oktavia, R. (2022).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material flow cost accounting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green accounting dan financial performance. </w:t>
          </w:r>
          <w:r>
            <w:rPr>
              <w:rFonts w:ascii="Times New Roman" w:eastAsia="Times New Roman" w:hAnsi="Times New Roman" w:cs="Times New Roman"/>
              <w:i/>
              <w:iCs/>
              <w:sz w:val="24"/>
              <w:szCs w:val="24"/>
            </w:rPr>
            <w:t xml:space="preserve">Fair Value: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Ilmiah</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Keuangan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(2), 723–732. https://doi.org/10.32670/fairvalue.v5i2.2327</w:t>
          </w:r>
        </w:p>
        <w:p w14:paraId="38968A92"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Raras </w:t>
          </w:r>
          <w:proofErr w:type="spellStart"/>
          <w:r>
            <w:rPr>
              <w:rFonts w:ascii="Times New Roman" w:eastAsia="Times New Roman" w:hAnsi="Times New Roman" w:cs="Times New Roman"/>
              <w:sz w:val="24"/>
              <w:szCs w:val="24"/>
            </w:rPr>
            <w:t>Cancerlya</w:t>
          </w:r>
          <w:proofErr w:type="spellEnd"/>
          <w:r>
            <w:rPr>
              <w:rFonts w:ascii="Times New Roman" w:eastAsia="Times New Roman" w:hAnsi="Times New Roman" w:cs="Times New Roman"/>
              <w:sz w:val="24"/>
              <w:szCs w:val="24"/>
            </w:rPr>
            <w:t xml:space="preserve"> Rakesa, P., &amp; Nyoman Sri </w:t>
          </w:r>
          <w:proofErr w:type="spellStart"/>
          <w:r>
            <w:rPr>
              <w:rFonts w:ascii="Times New Roman" w:eastAsia="Times New Roman" w:hAnsi="Times New Roman" w:cs="Times New Roman"/>
              <w:sz w:val="24"/>
              <w:szCs w:val="24"/>
            </w:rPr>
            <w:t>Werastuti</w:t>
          </w:r>
          <w:proofErr w:type="spellEnd"/>
          <w:r>
            <w:rPr>
              <w:rFonts w:ascii="Times New Roman" w:eastAsia="Times New Roman" w:hAnsi="Times New Roman" w:cs="Times New Roman"/>
              <w:sz w:val="24"/>
              <w:szCs w:val="24"/>
            </w:rPr>
            <w:t xml:space="preserve">, D. (2022).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Green Accounting Dan Material Flow Cost Accounting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Corporate Sustainability (Studi </w:t>
          </w:r>
          <w:proofErr w:type="spellStart"/>
          <w:r>
            <w:rPr>
              <w:rFonts w:ascii="Times New Roman" w:eastAsia="Times New Roman" w:hAnsi="Times New Roman" w:cs="Times New Roman"/>
              <w:sz w:val="24"/>
              <w:szCs w:val="24"/>
            </w:rPr>
            <w:t>Empiris</w:t>
          </w:r>
          <w:proofErr w:type="spell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Tekstil</w:t>
          </w:r>
          <w:proofErr w:type="spellEnd"/>
          <w:r>
            <w:rPr>
              <w:rFonts w:ascii="Times New Roman" w:eastAsia="Times New Roman" w:hAnsi="Times New Roman" w:cs="Times New Roman"/>
              <w:sz w:val="24"/>
              <w:szCs w:val="24"/>
            </w:rPr>
            <w:t xml:space="preserve"> Dan Garmen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Bursa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Indonesia). </w:t>
          </w:r>
          <w:r>
            <w:rPr>
              <w:rFonts w:ascii="Times New Roman" w:eastAsia="Times New Roman" w:hAnsi="Times New Roman" w:cs="Times New Roman"/>
              <w:i/>
              <w:iCs/>
              <w:sz w:val="24"/>
              <w:szCs w:val="24"/>
            </w:rPr>
            <w:t>JIMAT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Ilmiah</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Mahasiswa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Undiksha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(04), 1141–1152. https://doi.org/10.23887/jimat.v14i03.64688</w:t>
          </w:r>
        </w:p>
        <w:p w14:paraId="024EE520"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Ratulangi</w:t>
          </w:r>
          <w:proofErr w:type="spellEnd"/>
          <w:r>
            <w:rPr>
              <w:rFonts w:ascii="Times New Roman" w:eastAsia="Times New Roman" w:hAnsi="Times New Roman" w:cs="Times New Roman"/>
              <w:sz w:val="24"/>
              <w:szCs w:val="24"/>
            </w:rPr>
            <w:t xml:space="preserve">, A. V. J., </w:t>
          </w:r>
          <w:proofErr w:type="spellStart"/>
          <w:r>
            <w:rPr>
              <w:rFonts w:ascii="Times New Roman" w:eastAsia="Times New Roman" w:hAnsi="Times New Roman" w:cs="Times New Roman"/>
              <w:sz w:val="24"/>
              <w:szCs w:val="24"/>
            </w:rPr>
            <w:t>Pangemanan</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Tirayoh</w:t>
          </w:r>
          <w:proofErr w:type="spellEnd"/>
          <w:r>
            <w:rPr>
              <w:rFonts w:ascii="Times New Roman" w:eastAsia="Times New Roman" w:hAnsi="Times New Roman" w:cs="Times New Roman"/>
              <w:sz w:val="24"/>
              <w:szCs w:val="24"/>
            </w:rPr>
            <w:t xml:space="preserve">, V. (2018). Analysis of the Application of Environmental Accounting to the Operational Costs of Waste Management at The Manado </w:t>
          </w:r>
          <w:proofErr w:type="spellStart"/>
          <w:r>
            <w:rPr>
              <w:rFonts w:ascii="Times New Roman" w:eastAsia="Times New Roman" w:hAnsi="Times New Roman" w:cs="Times New Roman"/>
              <w:sz w:val="24"/>
              <w:szCs w:val="24"/>
            </w:rPr>
            <w:t>Pancaran</w:t>
          </w:r>
          <w:proofErr w:type="spellEnd"/>
          <w:r>
            <w:rPr>
              <w:rFonts w:ascii="Times New Roman" w:eastAsia="Times New Roman" w:hAnsi="Times New Roman" w:cs="Times New Roman"/>
              <w:sz w:val="24"/>
              <w:szCs w:val="24"/>
            </w:rPr>
            <w:t xml:space="preserve"> Kasih Hospital. </w:t>
          </w:r>
          <w:r>
            <w:rPr>
              <w:rFonts w:ascii="Times New Roman" w:eastAsia="Times New Roman" w:hAnsi="Times New Roman" w:cs="Times New Roman"/>
              <w:i/>
              <w:iCs/>
              <w:sz w:val="24"/>
              <w:szCs w:val="24"/>
            </w:rPr>
            <w:t>Going Concern: Accounting Research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(04), 410–418. https://doi.org/https://doi.org/10.32400/gc.13.03.20292.2018</w:t>
          </w:r>
        </w:p>
        <w:p w14:paraId="27B8A730"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Rieckhof</w:t>
          </w:r>
          <w:proofErr w:type="spellEnd"/>
          <w:r>
            <w:rPr>
              <w:rFonts w:ascii="Times New Roman" w:eastAsia="Times New Roman" w:hAnsi="Times New Roman" w:cs="Times New Roman"/>
              <w:sz w:val="24"/>
              <w:szCs w:val="24"/>
            </w:rPr>
            <w:t xml:space="preserve">, R., Bergmann, A., &amp; Guenther, E. (2015). Interrelating material flow cost accounting with management control systems to introduce resource efficiency into strategy. </w:t>
          </w:r>
          <w:r>
            <w:rPr>
              <w:rFonts w:ascii="Times New Roman" w:eastAsia="Times New Roman" w:hAnsi="Times New Roman" w:cs="Times New Roman"/>
              <w:i/>
              <w:iCs/>
              <w:sz w:val="24"/>
              <w:szCs w:val="24"/>
            </w:rPr>
            <w:t>Journal of Cleaner Production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108</w:t>
          </w:r>
          <w:r>
            <w:rPr>
              <w:rFonts w:ascii="Times New Roman" w:eastAsia="Times New Roman" w:hAnsi="Times New Roman" w:cs="Times New Roman"/>
              <w:sz w:val="24"/>
              <w:szCs w:val="24"/>
            </w:rPr>
            <w:t>, 1262–1278. https://doi.org/10.1016/j.jclepro.2014.10.040</w:t>
          </w:r>
        </w:p>
        <w:p w14:paraId="71F29682"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Selpiyanti</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Fakhroni</w:t>
          </w:r>
          <w:proofErr w:type="spellEnd"/>
          <w:r>
            <w:rPr>
              <w:rFonts w:ascii="Times New Roman" w:eastAsia="Times New Roman" w:hAnsi="Times New Roman" w:cs="Times New Roman"/>
              <w:sz w:val="24"/>
              <w:szCs w:val="24"/>
            </w:rPr>
            <w:t xml:space="preserve">, Z. (2020).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Implementasi</w:t>
          </w:r>
          <w:proofErr w:type="spellEnd"/>
          <w:r>
            <w:rPr>
              <w:rFonts w:ascii="Times New Roman" w:eastAsia="Times New Roman" w:hAnsi="Times New Roman" w:cs="Times New Roman"/>
              <w:sz w:val="24"/>
              <w:szCs w:val="24"/>
            </w:rPr>
            <w:t xml:space="preserve"> Green Accounting dan Material Flow Cost Accounting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Sustainable Development.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ASET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 xml:space="preserve"> Riset)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(1), 109–116. https://doi.org/10.17509/jaset.v12i1.23281</w:t>
          </w:r>
        </w:p>
        <w:p w14:paraId="0284E14E"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Şimşek, H., &amp; Öztürk, G. (2021). Evaluation of the relationship between environmental accounting and business performance: the case of Istanbul province. </w:t>
          </w:r>
          <w:r>
            <w:rPr>
              <w:rFonts w:ascii="Times New Roman" w:eastAsia="Times New Roman" w:hAnsi="Times New Roman" w:cs="Times New Roman"/>
              <w:i/>
              <w:iCs/>
              <w:sz w:val="24"/>
              <w:szCs w:val="24"/>
            </w:rPr>
            <w:t>Green Finance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46–58. https://doi.org/10.3934/GF.2021004</w:t>
          </w:r>
        </w:p>
        <w:p w14:paraId="3EC42C5A"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 </w:t>
          </w:r>
          <w:proofErr w:type="spellStart"/>
          <w:r>
            <w:rPr>
              <w:rFonts w:ascii="Times New Roman" w:eastAsia="Times New Roman" w:hAnsi="Times New Roman" w:cs="Times New Roman"/>
              <w:sz w:val="24"/>
              <w:szCs w:val="24"/>
            </w:rPr>
            <w:t>Werastuti</w:t>
          </w:r>
          <w:proofErr w:type="spellEnd"/>
          <w:r>
            <w:rPr>
              <w:rFonts w:ascii="Times New Roman" w:eastAsia="Times New Roman" w:hAnsi="Times New Roman" w:cs="Times New Roman"/>
              <w:sz w:val="24"/>
              <w:szCs w:val="24"/>
            </w:rPr>
            <w:t xml:space="preserve">, D. N. (2020). Sustainability Balanced Scorecard and Management Communication in Evaluating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Company’s Performance.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Ilmiah</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Bisnis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(1), 45. https://doi.org/10.24843/jiab.2021.v16.i01.p03</w:t>
          </w:r>
        </w:p>
        <w:p w14:paraId="06E64953"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Susanti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Andriyani</w:t>
          </w:r>
          <w:proofErr w:type="spellEnd"/>
          <w:r>
            <w:rPr>
              <w:rFonts w:ascii="Times New Roman" w:eastAsia="Times New Roman" w:hAnsi="Times New Roman" w:cs="Times New Roman"/>
              <w:sz w:val="24"/>
              <w:szCs w:val="24"/>
            </w:rPr>
            <w:t xml:space="preserve">, D. (2019). Faktor-Faktor Yang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Nilai </w:t>
          </w:r>
          <w:proofErr w:type="spellStart"/>
          <w:r>
            <w:rPr>
              <w:rFonts w:ascii="Times New Roman" w:eastAsia="Times New Roman" w:hAnsi="Times New Roman" w:cs="Times New Roman"/>
              <w:sz w:val="24"/>
              <w:szCs w:val="24"/>
            </w:rPr>
            <w:t>Produksi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Perabot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Kecamatan</w:t>
          </w:r>
          <w:proofErr w:type="spellEnd"/>
          <w:r>
            <w:rPr>
              <w:rFonts w:ascii="Times New Roman" w:eastAsia="Times New Roman" w:hAnsi="Times New Roman" w:cs="Times New Roman"/>
              <w:sz w:val="24"/>
              <w:szCs w:val="24"/>
            </w:rPr>
            <w:t xml:space="preserve"> Jeumpa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Bireun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Ekonomika</w:t>
          </w:r>
          <w:proofErr w:type="spellEnd"/>
          <w:r>
            <w:rPr>
              <w:rFonts w:ascii="Times New Roman" w:eastAsia="Times New Roman" w:hAnsi="Times New Roman" w:cs="Times New Roman"/>
              <w:i/>
              <w:iCs/>
              <w:sz w:val="24"/>
              <w:szCs w:val="24"/>
            </w:rPr>
            <w:t xml:space="preserve"> Indonesia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(2). https://doi.org/10.29103/ekonomika.v8i2.1728</w:t>
          </w:r>
        </w:p>
        <w:p w14:paraId="4B97AA5A"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Tajelawi</w:t>
          </w:r>
          <w:proofErr w:type="spellEnd"/>
          <w:r>
            <w:rPr>
              <w:rFonts w:ascii="Times New Roman" w:eastAsia="Times New Roman" w:hAnsi="Times New Roman" w:cs="Times New Roman"/>
              <w:sz w:val="24"/>
              <w:szCs w:val="24"/>
            </w:rPr>
            <w:t xml:space="preserve">, O. A., &amp; </w:t>
          </w:r>
          <w:proofErr w:type="spellStart"/>
          <w:r>
            <w:rPr>
              <w:rFonts w:ascii="Times New Roman" w:eastAsia="Times New Roman" w:hAnsi="Times New Roman" w:cs="Times New Roman"/>
              <w:sz w:val="24"/>
              <w:szCs w:val="24"/>
            </w:rPr>
            <w:t>Garbharran</w:t>
          </w:r>
          <w:proofErr w:type="spellEnd"/>
          <w:r>
            <w:rPr>
              <w:rFonts w:ascii="Times New Roman" w:eastAsia="Times New Roman" w:hAnsi="Times New Roman" w:cs="Times New Roman"/>
              <w:sz w:val="24"/>
              <w:szCs w:val="24"/>
            </w:rPr>
            <w:t xml:space="preserve">, H. L. (2015). MFCA: An Environmental Management Accounting Technique for Optimal Resource Efficiency in Production Processes. </w:t>
          </w:r>
          <w:r>
            <w:rPr>
              <w:rFonts w:ascii="Times New Roman" w:eastAsia="Times New Roman" w:hAnsi="Times New Roman" w:cs="Times New Roman"/>
              <w:i/>
              <w:iCs/>
              <w:sz w:val="24"/>
              <w:szCs w:val="24"/>
            </w:rPr>
            <w:t>International Journal of Mechanical and Industrial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(11).</w:t>
          </w:r>
        </w:p>
        <w:p w14:paraId="146F1730"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Taufiq, M. (2021). </w:t>
          </w:r>
          <w:proofErr w:type="spellStart"/>
          <w:r>
            <w:rPr>
              <w:rFonts w:ascii="Times New Roman" w:eastAsia="Times New Roman" w:hAnsi="Times New Roman" w:cs="Times New Roman"/>
              <w:i/>
              <w:iCs/>
              <w:sz w:val="24"/>
              <w:szCs w:val="24"/>
            </w:rPr>
            <w:t>Temuan</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Ecoton</w:t>
          </w:r>
          <w:proofErr w:type="spellEnd"/>
          <w:r>
            <w:rPr>
              <w:rFonts w:ascii="Times New Roman" w:eastAsia="Times New Roman" w:hAnsi="Times New Roman" w:cs="Times New Roman"/>
              <w:i/>
              <w:iCs/>
              <w:sz w:val="24"/>
              <w:szCs w:val="24"/>
            </w:rPr>
            <w:t xml:space="preserve">, PT Tjiwi Kimia </w:t>
          </w:r>
          <w:proofErr w:type="spellStart"/>
          <w:r>
            <w:rPr>
              <w:rFonts w:ascii="Times New Roman" w:eastAsia="Times New Roman" w:hAnsi="Times New Roman" w:cs="Times New Roman"/>
              <w:i/>
              <w:iCs/>
              <w:sz w:val="24"/>
              <w:szCs w:val="24"/>
            </w:rPr>
            <w:t>Diduga</w:t>
          </w:r>
          <w:proofErr w:type="spellEnd"/>
          <w:r>
            <w:rPr>
              <w:rFonts w:ascii="Times New Roman" w:eastAsia="Times New Roman" w:hAnsi="Times New Roman" w:cs="Times New Roman"/>
              <w:i/>
              <w:iCs/>
              <w:sz w:val="24"/>
              <w:szCs w:val="24"/>
            </w:rPr>
            <w:t xml:space="preserve"> Buang </w:t>
          </w:r>
          <w:proofErr w:type="spellStart"/>
          <w:r>
            <w:rPr>
              <w:rFonts w:ascii="Times New Roman" w:eastAsia="Times New Roman" w:hAnsi="Times New Roman" w:cs="Times New Roman"/>
              <w:i/>
              <w:iCs/>
              <w:sz w:val="24"/>
              <w:szCs w:val="24"/>
            </w:rPr>
            <w:t>Limbah</w:t>
          </w:r>
          <w:proofErr w:type="spellEnd"/>
          <w:r>
            <w:rPr>
              <w:rFonts w:ascii="Times New Roman" w:eastAsia="Times New Roman" w:hAnsi="Times New Roman" w:cs="Times New Roman"/>
              <w:i/>
              <w:iCs/>
              <w:sz w:val="24"/>
              <w:szCs w:val="24"/>
            </w:rPr>
            <w:t xml:space="preserve"> B3 </w:t>
          </w:r>
          <w:proofErr w:type="spellStart"/>
          <w:r>
            <w:rPr>
              <w:rFonts w:ascii="Times New Roman" w:eastAsia="Times New Roman" w:hAnsi="Times New Roman" w:cs="Times New Roman"/>
              <w:i/>
              <w:iCs/>
              <w:sz w:val="24"/>
              <w:szCs w:val="24"/>
            </w:rPr>
            <w:t>ke</w:t>
          </w:r>
          <w:proofErr w:type="spellEnd"/>
          <w:r>
            <w:rPr>
              <w:rFonts w:ascii="Times New Roman" w:eastAsia="Times New Roman" w:hAnsi="Times New Roman" w:cs="Times New Roman"/>
              <w:i/>
              <w:iCs/>
              <w:sz w:val="24"/>
              <w:szCs w:val="24"/>
            </w:rPr>
            <w:t xml:space="preserve"> Sungai </w:t>
          </w:r>
          <w:proofErr w:type="spellStart"/>
          <w:r>
            <w:rPr>
              <w:rFonts w:ascii="Times New Roman" w:eastAsia="Times New Roman" w:hAnsi="Times New Roman" w:cs="Times New Roman"/>
              <w:i/>
              <w:iCs/>
              <w:sz w:val="24"/>
              <w:szCs w:val="24"/>
            </w:rPr>
            <w:t>Brantas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Porong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Suarajatim.Id</w:t>
          </w:r>
          <w:proofErr w:type="spellEnd"/>
          <w:r>
            <w:rPr>
              <w:rFonts w:ascii="Times New Roman" w:eastAsia="Times New Roman" w:hAnsi="Times New Roman" w:cs="Times New Roman"/>
              <w:sz w:val="24"/>
              <w:szCs w:val="24"/>
            </w:rPr>
            <w:t>. https://jatim.suara.com/read/2021/07/07/191207/temuan-ecoton-pt-tjiwi-kimia-diduga-buang-limbah-b3-ke-sungai-brantas-porong</w:t>
          </w:r>
        </w:p>
        <w:p w14:paraId="04D953C6"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Tyastuty</w:t>
          </w:r>
          <w:proofErr w:type="spellEnd"/>
          <w:r>
            <w:rPr>
              <w:rFonts w:ascii="Times New Roman" w:eastAsia="Times New Roman" w:hAnsi="Times New Roman" w:cs="Times New Roman"/>
              <w:sz w:val="24"/>
              <w:szCs w:val="24"/>
            </w:rPr>
            <w:t xml:space="preserve">, D. R. D. R., </w:t>
          </w:r>
          <w:proofErr w:type="spellStart"/>
          <w:r>
            <w:rPr>
              <w:rFonts w:ascii="Times New Roman" w:eastAsia="Times New Roman" w:hAnsi="Times New Roman" w:cs="Times New Roman"/>
              <w:sz w:val="24"/>
              <w:szCs w:val="24"/>
            </w:rPr>
            <w:t>Heryana</w:t>
          </w:r>
          <w:proofErr w:type="spellEnd"/>
          <w:r>
            <w:rPr>
              <w:rFonts w:ascii="Times New Roman" w:eastAsia="Times New Roman" w:hAnsi="Times New Roman" w:cs="Times New Roman"/>
              <w:sz w:val="24"/>
              <w:szCs w:val="24"/>
            </w:rPr>
            <w:t xml:space="preserve">, T., &amp; Basuki, T. I. (2023). Analysis of the Implementation Green Accounting and Material Flow Cost Accounting on Corporate Sustainability.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Riset </w:t>
          </w:r>
          <w:proofErr w:type="spellStart"/>
          <w:r>
            <w:rPr>
              <w:rFonts w:ascii="Times New Roman" w:eastAsia="Times New Roman" w:hAnsi="Times New Roman" w:cs="Times New Roman"/>
              <w:i/>
              <w:iCs/>
              <w:sz w:val="24"/>
              <w:szCs w:val="24"/>
            </w:rPr>
            <w:t>Akuntansi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Keuangan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849–860.</w:t>
          </w:r>
        </w:p>
        <w:p w14:paraId="206F8369"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Ukkas</w:t>
          </w:r>
          <w:proofErr w:type="spellEnd"/>
          <w:r>
            <w:rPr>
              <w:rFonts w:ascii="Times New Roman" w:eastAsia="Times New Roman" w:hAnsi="Times New Roman" w:cs="Times New Roman"/>
              <w:sz w:val="24"/>
              <w:szCs w:val="24"/>
            </w:rPr>
            <w:t xml:space="preserve">, I. (2017). Faktor-Faktor yang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Produktivitas</w:t>
          </w:r>
          <w:proofErr w:type="spellEnd"/>
          <w:r>
            <w:rPr>
              <w:rFonts w:ascii="Times New Roman" w:eastAsia="Times New Roman" w:hAnsi="Times New Roman" w:cs="Times New Roman"/>
              <w:sz w:val="24"/>
              <w:szCs w:val="24"/>
            </w:rPr>
            <w:t xml:space="preserve"> Tenaga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Kota </w:t>
          </w:r>
          <w:proofErr w:type="spellStart"/>
          <w:r>
            <w:rPr>
              <w:rFonts w:ascii="Times New Roman" w:eastAsia="Times New Roman" w:hAnsi="Times New Roman" w:cs="Times New Roman"/>
              <w:sz w:val="24"/>
              <w:szCs w:val="24"/>
            </w:rPr>
            <w:t>Palopo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Islamic Education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 187–198.</w:t>
          </w:r>
        </w:p>
        <w:p w14:paraId="71111AA0"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Witjaksono</w:t>
          </w:r>
          <w:proofErr w:type="spellEnd"/>
          <w:r>
            <w:rPr>
              <w:rFonts w:ascii="Times New Roman" w:eastAsia="Times New Roman" w:hAnsi="Times New Roman" w:cs="Times New Roman"/>
              <w:sz w:val="24"/>
              <w:szCs w:val="24"/>
            </w:rPr>
            <w:t xml:space="preserve">, R. B., &amp; </w:t>
          </w:r>
          <w:proofErr w:type="spellStart"/>
          <w:r>
            <w:rPr>
              <w:rFonts w:ascii="Times New Roman" w:eastAsia="Times New Roman" w:hAnsi="Times New Roman" w:cs="Times New Roman"/>
              <w:sz w:val="24"/>
              <w:szCs w:val="24"/>
            </w:rPr>
            <w:t>Djaddang</w:t>
          </w:r>
          <w:proofErr w:type="spellEnd"/>
          <w:r>
            <w:rPr>
              <w:rFonts w:ascii="Times New Roman" w:eastAsia="Times New Roman" w:hAnsi="Times New Roman" w:cs="Times New Roman"/>
              <w:sz w:val="24"/>
              <w:szCs w:val="24"/>
            </w:rPr>
            <w:t xml:space="preserve">, S. (2018). </w:t>
          </w:r>
          <w:proofErr w:type="spellStart"/>
          <w:r>
            <w:rPr>
              <w:rFonts w:ascii="Times New Roman" w:eastAsia="Times New Roman" w:hAnsi="Times New Roman" w:cs="Times New Roman"/>
              <w:sz w:val="24"/>
              <w:szCs w:val="24"/>
            </w:rPr>
            <w:t>Valuasi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Corporate Social Responsibility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Laba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Komite</w:t>
          </w:r>
          <w:proofErr w:type="spellEnd"/>
          <w:r>
            <w:rPr>
              <w:rFonts w:ascii="Times New Roman" w:eastAsia="Times New Roman" w:hAnsi="Times New Roman" w:cs="Times New Roman"/>
              <w:sz w:val="24"/>
              <w:szCs w:val="24"/>
            </w:rPr>
            <w:t xml:space="preserve"> Audit.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Ekonomi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Bisnis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w:t>
          </w:r>
          <w:r>
            <w:rPr>
              <w:rFonts w:ascii="Times New Roman" w:eastAsia="Times New Roman" w:hAnsi="Times New Roman" w:cs="Times New Roman"/>
              <w:sz w:val="24"/>
              <w:szCs w:val="24"/>
            </w:rPr>
            <w:t>(1), 97–114.</w:t>
          </w:r>
        </w:p>
        <w:p w14:paraId="383750E8" w14:textId="77777777" w:rsidR="00CD488C" w:rsidRDefault="003C7CAD">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w:t>
          </w:r>
          <w:proofErr w:type="spellStart"/>
          <w:r>
            <w:rPr>
              <w:rFonts w:ascii="Times New Roman" w:eastAsia="Times New Roman" w:hAnsi="Times New Roman" w:cs="Times New Roman"/>
              <w:sz w:val="24"/>
              <w:szCs w:val="24"/>
            </w:rPr>
            <w:t>Commision</w:t>
          </w:r>
          <w:proofErr w:type="spellEnd"/>
          <w:r>
            <w:rPr>
              <w:rFonts w:ascii="Times New Roman" w:eastAsia="Times New Roman" w:hAnsi="Times New Roman" w:cs="Times New Roman"/>
              <w:sz w:val="24"/>
              <w:szCs w:val="24"/>
            </w:rPr>
            <w:t xml:space="preserve"> on Environment and Development, W. (1987). </w:t>
          </w:r>
          <w:r>
            <w:rPr>
              <w:rFonts w:ascii="Times New Roman" w:eastAsia="Times New Roman" w:hAnsi="Times New Roman" w:cs="Times New Roman"/>
              <w:i/>
              <w:iCs/>
              <w:sz w:val="24"/>
              <w:szCs w:val="24"/>
            </w:rPr>
            <w:t>Our Common Future</w:t>
          </w:r>
          <w:r>
            <w:rPr>
              <w:rFonts w:ascii="Times New Roman" w:eastAsia="Times New Roman" w:hAnsi="Times New Roman" w:cs="Times New Roman"/>
              <w:sz w:val="24"/>
              <w:szCs w:val="24"/>
            </w:rPr>
            <w:t>. Oxford University Press.</w:t>
          </w:r>
        </w:p>
        <w:p w14:paraId="3D279399" w14:textId="77777777" w:rsidR="00CD488C" w:rsidRDefault="003C7CAD">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Yuniar</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Rosmanidar</w:t>
          </w:r>
          <w:proofErr w:type="spellEnd"/>
          <w:r>
            <w:rPr>
              <w:rFonts w:ascii="Times New Roman" w:eastAsia="Times New Roman" w:hAnsi="Times New Roman" w:cs="Times New Roman"/>
              <w:sz w:val="24"/>
              <w:szCs w:val="24"/>
            </w:rPr>
            <w:t xml:space="preserve">, E., &amp; Putri, N. S. (2024). </w:t>
          </w:r>
          <w:proofErr w:type="spellStart"/>
          <w:r>
            <w:rPr>
              <w:rFonts w:ascii="Times New Roman" w:eastAsia="Times New Roman" w:hAnsi="Times New Roman" w:cs="Times New Roman"/>
              <w:i/>
              <w:iCs/>
              <w:sz w:val="24"/>
              <w:szCs w:val="24"/>
            </w:rPr>
            <w:t>Pengaruh</w:t>
          </w:r>
          <w:proofErr w:type="spellEnd"/>
          <w:r>
            <w:rPr>
              <w:rFonts w:ascii="Times New Roman" w:eastAsia="Times New Roman" w:hAnsi="Times New Roman" w:cs="Times New Roman"/>
              <w:i/>
              <w:iCs/>
              <w:sz w:val="24"/>
              <w:szCs w:val="24"/>
            </w:rPr>
            <w:t xml:space="preserve"> Green Accounting Dan Material Flow Cost Accounting </w:t>
          </w:r>
          <w:proofErr w:type="spellStart"/>
          <w:r>
            <w:rPr>
              <w:rFonts w:ascii="Times New Roman" w:eastAsia="Times New Roman" w:hAnsi="Times New Roman" w:cs="Times New Roman"/>
              <w:i/>
              <w:iCs/>
              <w:sz w:val="24"/>
              <w:szCs w:val="24"/>
            </w:rPr>
            <w:t>Terhadap</w:t>
          </w:r>
          <w:proofErr w:type="spellEnd"/>
          <w:r>
            <w:rPr>
              <w:rFonts w:ascii="Times New Roman" w:eastAsia="Times New Roman" w:hAnsi="Times New Roman" w:cs="Times New Roman"/>
              <w:i/>
              <w:iCs/>
              <w:sz w:val="24"/>
              <w:szCs w:val="24"/>
            </w:rPr>
            <w:t xml:space="preserve"> Corporate Sustainability </w:t>
          </w:r>
          <w:proofErr w:type="gramStart"/>
          <w:r>
            <w:rPr>
              <w:rFonts w:ascii="Times New Roman" w:eastAsia="Times New Roman" w:hAnsi="Times New Roman" w:cs="Times New Roman"/>
              <w:i/>
              <w:iCs/>
              <w:sz w:val="24"/>
              <w:szCs w:val="24"/>
            </w:rPr>
            <w:t>( Studi</w:t>
          </w:r>
          <w:proofErr w:type="gramEnd"/>
          <w:r>
            <w:rPr>
              <w:rFonts w:ascii="Times New Roman" w:eastAsia="Times New Roman" w:hAnsi="Times New Roman" w:cs="Times New Roman"/>
              <w:i/>
              <w:iCs/>
              <w:sz w:val="24"/>
              <w:szCs w:val="24"/>
            </w:rPr>
            <w:t xml:space="preserve"> Pada PT . Unilever Indonesia dan </w:t>
          </w:r>
          <w:proofErr w:type="gramStart"/>
          <w:r>
            <w:rPr>
              <w:rFonts w:ascii="Times New Roman" w:eastAsia="Times New Roman" w:hAnsi="Times New Roman" w:cs="Times New Roman"/>
              <w:i/>
              <w:iCs/>
              <w:sz w:val="24"/>
              <w:szCs w:val="24"/>
            </w:rPr>
            <w:t>PT .</w:t>
          </w:r>
          <w:proofErr w:type="gramEnd"/>
          <w:r>
            <w:rPr>
              <w:rFonts w:ascii="Times New Roman" w:eastAsia="Times New Roman" w:hAnsi="Times New Roman" w:cs="Times New Roman"/>
              <w:i/>
              <w:iCs/>
              <w:sz w:val="24"/>
              <w:szCs w:val="24"/>
            </w:rPr>
            <w:t xml:space="preserve"> Coca Cola Amatil </w:t>
          </w:r>
          <w:proofErr w:type="gramStart"/>
          <w:r>
            <w:rPr>
              <w:rFonts w:ascii="Times New Roman" w:eastAsia="Times New Roman" w:hAnsi="Times New Roman" w:cs="Times New Roman"/>
              <w:i/>
              <w:iCs/>
              <w:sz w:val="24"/>
              <w:szCs w:val="24"/>
            </w:rPr>
            <w:t>Indonesia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(9), 119–125.</w:t>
          </w:r>
        </w:p>
        <w:p w14:paraId="32561AB7" w14:textId="77777777" w:rsidR="00CD488C" w:rsidRDefault="003C7CAD">
          <w:pPr>
            <w:jc w:val="both"/>
            <w:rPr>
              <w:rFonts w:ascii="Times New Roman" w:hAnsi="Times New Roman" w:cs="Times New Roman"/>
              <w:sz w:val="24"/>
              <w:szCs w:val="24"/>
            </w:rPr>
          </w:pPr>
          <w:r>
            <w:rPr>
              <w:rFonts w:ascii="Times New Roman" w:eastAsia="Times New Roman" w:hAnsi="Times New Roman" w:cs="Times New Roman"/>
              <w:sz w:val="24"/>
              <w:szCs w:val="24"/>
            </w:rPr>
            <w:t> </w:t>
          </w:r>
        </w:p>
      </w:sdtContent>
    </w:sdt>
    <w:p w14:paraId="2C4BB8EC" w14:textId="77777777" w:rsidR="00CD488C" w:rsidRDefault="00CD488C">
      <w:pPr>
        <w:ind w:firstLine="360"/>
        <w:jc w:val="both"/>
        <w:rPr>
          <w:rFonts w:ascii="Times New Roman" w:hAnsi="Times New Roman" w:cs="Times New Roman"/>
          <w:sz w:val="24"/>
          <w:szCs w:val="24"/>
        </w:rPr>
      </w:pPr>
    </w:p>
    <w:p w14:paraId="7001F26C" w14:textId="77777777" w:rsidR="00CD488C" w:rsidRDefault="00CD488C">
      <w:pPr>
        <w:ind w:firstLine="360"/>
        <w:rPr>
          <w:rFonts w:ascii="Times New Roman" w:hAnsi="Times New Roman" w:cs="Times New Roman"/>
          <w:sz w:val="24"/>
          <w:szCs w:val="24"/>
        </w:rPr>
      </w:pPr>
    </w:p>
    <w:p w14:paraId="15BE1E63" w14:textId="77777777" w:rsidR="00CD488C" w:rsidRDefault="00CD488C">
      <w:pPr>
        <w:ind w:firstLine="360"/>
        <w:rPr>
          <w:rFonts w:ascii="Times New Roman" w:hAnsi="Times New Roman" w:cs="Times New Roman"/>
          <w:sz w:val="24"/>
          <w:szCs w:val="24"/>
        </w:rPr>
      </w:pPr>
    </w:p>
    <w:p w14:paraId="39A066E6" w14:textId="77777777" w:rsidR="00CD488C" w:rsidRDefault="00CD488C">
      <w:pPr>
        <w:ind w:firstLine="360"/>
        <w:rPr>
          <w:rFonts w:ascii="Times New Roman" w:hAnsi="Times New Roman" w:cs="Times New Roman"/>
          <w:sz w:val="24"/>
          <w:szCs w:val="24"/>
        </w:rPr>
      </w:pPr>
    </w:p>
    <w:p w14:paraId="59986277" w14:textId="77777777" w:rsidR="00CD488C" w:rsidRDefault="00CD488C">
      <w:pPr>
        <w:ind w:firstLine="360"/>
        <w:rPr>
          <w:rFonts w:ascii="Times New Roman" w:hAnsi="Times New Roman" w:cs="Times New Roman"/>
          <w:sz w:val="24"/>
          <w:szCs w:val="24"/>
        </w:rPr>
      </w:pPr>
    </w:p>
    <w:p w14:paraId="46065210" w14:textId="77777777" w:rsidR="00CD488C" w:rsidRDefault="00CD488C">
      <w:pPr>
        <w:ind w:firstLine="360"/>
        <w:rPr>
          <w:rFonts w:ascii="Times New Roman" w:hAnsi="Times New Roman" w:cs="Times New Roman"/>
          <w:sz w:val="24"/>
          <w:szCs w:val="24"/>
        </w:rPr>
      </w:pPr>
    </w:p>
    <w:p w14:paraId="7B86F9B0" w14:textId="77777777" w:rsidR="00CD488C" w:rsidRDefault="00CD488C">
      <w:pPr>
        <w:ind w:firstLine="360"/>
        <w:rPr>
          <w:rFonts w:ascii="Times New Roman" w:hAnsi="Times New Roman" w:cs="Times New Roman"/>
          <w:sz w:val="24"/>
          <w:szCs w:val="24"/>
        </w:rPr>
      </w:pPr>
    </w:p>
    <w:p w14:paraId="0425D8E4" w14:textId="77777777" w:rsidR="00CD488C" w:rsidRDefault="00CD488C">
      <w:pPr>
        <w:ind w:firstLine="360"/>
        <w:rPr>
          <w:rFonts w:ascii="Times New Roman" w:hAnsi="Times New Roman" w:cs="Times New Roman"/>
          <w:sz w:val="24"/>
          <w:szCs w:val="24"/>
        </w:rPr>
      </w:pPr>
    </w:p>
    <w:p w14:paraId="19D56AE5" w14:textId="77777777" w:rsidR="00CD4B6D" w:rsidRDefault="00CD4B6D" w:rsidP="00443008">
      <w:pPr>
        <w:rPr>
          <w:rFonts w:ascii="Times New Roman" w:hAnsi="Times New Roman" w:cs="Times New Roman"/>
          <w:sz w:val="96"/>
          <w:szCs w:val="96"/>
        </w:rPr>
        <w:sectPr w:rsidR="00CD4B6D" w:rsidSect="00443008">
          <w:pgSz w:w="11906" w:h="16838"/>
          <w:pgMar w:top="2268" w:right="1701" w:bottom="1701" w:left="2268" w:header="709" w:footer="709" w:gutter="0"/>
          <w:pgNumType w:start="65"/>
          <w:cols w:space="708"/>
          <w:titlePg/>
          <w:docGrid w:linePitch="360"/>
        </w:sectPr>
      </w:pPr>
    </w:p>
    <w:p w14:paraId="6393E091" w14:textId="77777777" w:rsidR="00CD4B6D" w:rsidRDefault="00CD4B6D" w:rsidP="00443008">
      <w:pPr>
        <w:rPr>
          <w:rFonts w:ascii="Times New Roman" w:hAnsi="Times New Roman" w:cs="Times New Roman"/>
          <w:sz w:val="96"/>
          <w:szCs w:val="96"/>
        </w:rPr>
      </w:pPr>
    </w:p>
    <w:p w14:paraId="17C693BA" w14:textId="77777777" w:rsidR="00CD4B6D" w:rsidRDefault="00CD4B6D" w:rsidP="00443008">
      <w:pPr>
        <w:rPr>
          <w:rFonts w:ascii="Times New Roman" w:hAnsi="Times New Roman" w:cs="Times New Roman"/>
          <w:sz w:val="96"/>
          <w:szCs w:val="96"/>
        </w:rPr>
      </w:pPr>
    </w:p>
    <w:p w14:paraId="721CA3DF" w14:textId="77777777" w:rsidR="00CD4B6D" w:rsidRDefault="00CD4B6D" w:rsidP="00443008">
      <w:pPr>
        <w:rPr>
          <w:rFonts w:ascii="Times New Roman" w:hAnsi="Times New Roman" w:cs="Times New Roman"/>
          <w:sz w:val="96"/>
          <w:szCs w:val="96"/>
        </w:rPr>
      </w:pPr>
    </w:p>
    <w:p w14:paraId="564F8CF5" w14:textId="381E0117" w:rsidR="00CD488C" w:rsidRDefault="003C7CAD" w:rsidP="00CD4B6D">
      <w:pPr>
        <w:jc w:val="center"/>
        <w:rPr>
          <w:rFonts w:ascii="Times New Roman" w:hAnsi="Times New Roman" w:cs="Times New Roman"/>
          <w:sz w:val="96"/>
          <w:szCs w:val="96"/>
        </w:rPr>
      </w:pPr>
      <w:r>
        <w:rPr>
          <w:rFonts w:ascii="Times New Roman" w:hAnsi="Times New Roman" w:cs="Times New Roman"/>
          <w:sz w:val="96"/>
          <w:szCs w:val="96"/>
        </w:rPr>
        <w:t>LAMPIRAN</w:t>
      </w:r>
    </w:p>
    <w:p w14:paraId="44DF650D" w14:textId="77777777" w:rsidR="00CD488C" w:rsidRDefault="00CD488C">
      <w:pPr>
        <w:ind w:firstLine="360"/>
        <w:rPr>
          <w:rFonts w:ascii="Times New Roman" w:hAnsi="Times New Roman" w:cs="Times New Roman"/>
          <w:sz w:val="24"/>
          <w:szCs w:val="24"/>
        </w:rPr>
      </w:pPr>
    </w:p>
    <w:p w14:paraId="49347997" w14:textId="10DED941" w:rsidR="00CD488C" w:rsidRDefault="00CD488C">
      <w:pPr>
        <w:ind w:firstLine="360"/>
        <w:rPr>
          <w:rFonts w:ascii="Times New Roman" w:hAnsi="Times New Roman" w:cs="Times New Roman"/>
          <w:sz w:val="24"/>
          <w:szCs w:val="24"/>
        </w:rPr>
      </w:pPr>
    </w:p>
    <w:p w14:paraId="50415EF7" w14:textId="76E50717" w:rsidR="00857DC4" w:rsidRDefault="00857DC4">
      <w:pPr>
        <w:ind w:firstLine="360"/>
        <w:rPr>
          <w:rFonts w:ascii="Times New Roman" w:hAnsi="Times New Roman" w:cs="Times New Roman"/>
          <w:sz w:val="24"/>
          <w:szCs w:val="24"/>
        </w:rPr>
      </w:pPr>
    </w:p>
    <w:p w14:paraId="4B4DE3A2" w14:textId="06229572" w:rsidR="00857DC4" w:rsidRDefault="00857DC4">
      <w:pPr>
        <w:ind w:firstLine="360"/>
        <w:rPr>
          <w:rFonts w:ascii="Times New Roman" w:hAnsi="Times New Roman" w:cs="Times New Roman"/>
          <w:sz w:val="24"/>
          <w:szCs w:val="24"/>
        </w:rPr>
      </w:pPr>
    </w:p>
    <w:p w14:paraId="77CBF6D9" w14:textId="66C9EB20" w:rsidR="00857DC4" w:rsidRDefault="00857DC4">
      <w:pPr>
        <w:ind w:firstLine="360"/>
        <w:rPr>
          <w:rFonts w:ascii="Times New Roman" w:hAnsi="Times New Roman" w:cs="Times New Roman"/>
          <w:sz w:val="24"/>
          <w:szCs w:val="24"/>
        </w:rPr>
      </w:pPr>
    </w:p>
    <w:p w14:paraId="6B4E140C" w14:textId="2D640001" w:rsidR="00857DC4" w:rsidRDefault="00857DC4">
      <w:pPr>
        <w:ind w:firstLine="360"/>
        <w:rPr>
          <w:rFonts w:ascii="Times New Roman" w:hAnsi="Times New Roman" w:cs="Times New Roman"/>
          <w:sz w:val="24"/>
          <w:szCs w:val="24"/>
        </w:rPr>
      </w:pPr>
    </w:p>
    <w:p w14:paraId="7060F2B6" w14:textId="524C33D7" w:rsidR="00857DC4" w:rsidRDefault="00857DC4">
      <w:pPr>
        <w:ind w:firstLine="360"/>
        <w:rPr>
          <w:rFonts w:ascii="Times New Roman" w:hAnsi="Times New Roman" w:cs="Times New Roman"/>
          <w:sz w:val="24"/>
          <w:szCs w:val="24"/>
        </w:rPr>
      </w:pPr>
    </w:p>
    <w:p w14:paraId="506DA588" w14:textId="4FC79E04" w:rsidR="00857DC4" w:rsidRDefault="00857DC4">
      <w:pPr>
        <w:ind w:firstLine="360"/>
        <w:rPr>
          <w:rFonts w:ascii="Times New Roman" w:hAnsi="Times New Roman" w:cs="Times New Roman"/>
          <w:sz w:val="24"/>
          <w:szCs w:val="24"/>
        </w:rPr>
      </w:pPr>
    </w:p>
    <w:p w14:paraId="3805F0F8" w14:textId="77777777" w:rsidR="00CD4B6D" w:rsidRDefault="00CD4B6D">
      <w:pPr>
        <w:ind w:firstLine="360"/>
        <w:rPr>
          <w:rFonts w:ascii="Times New Roman" w:hAnsi="Times New Roman" w:cs="Times New Roman"/>
          <w:sz w:val="24"/>
          <w:szCs w:val="24"/>
        </w:rPr>
      </w:pPr>
    </w:p>
    <w:p w14:paraId="7D2975D6" w14:textId="77777777" w:rsidR="00CD488C" w:rsidRDefault="00CD488C">
      <w:pPr>
        <w:ind w:firstLine="360"/>
        <w:rPr>
          <w:rFonts w:ascii="Times New Roman" w:hAnsi="Times New Roman" w:cs="Times New Roman"/>
          <w:sz w:val="24"/>
          <w:szCs w:val="24"/>
        </w:rPr>
      </w:pPr>
    </w:p>
    <w:p w14:paraId="3A9A86BB" w14:textId="77777777" w:rsidR="00CD488C" w:rsidRDefault="00CD488C">
      <w:pPr>
        <w:ind w:firstLine="360"/>
        <w:rPr>
          <w:rFonts w:ascii="Times New Roman" w:hAnsi="Times New Roman" w:cs="Times New Roman"/>
          <w:sz w:val="24"/>
          <w:szCs w:val="24"/>
        </w:rPr>
      </w:pPr>
    </w:p>
    <w:p w14:paraId="552F94AA" w14:textId="77777777" w:rsidR="00CD488C" w:rsidRDefault="00CD488C">
      <w:pPr>
        <w:ind w:firstLine="360"/>
        <w:rPr>
          <w:rFonts w:ascii="Times New Roman" w:hAnsi="Times New Roman" w:cs="Times New Roman"/>
          <w:sz w:val="24"/>
          <w:szCs w:val="24"/>
        </w:rPr>
      </w:pPr>
    </w:p>
    <w:p w14:paraId="1D672AB5" w14:textId="77777777" w:rsidR="00CD488C" w:rsidRDefault="00CD488C">
      <w:pPr>
        <w:rPr>
          <w:rFonts w:ascii="Times New Roman" w:hAnsi="Times New Roman" w:cs="Times New Roman"/>
          <w:sz w:val="24"/>
          <w:szCs w:val="24"/>
        </w:rPr>
      </w:pPr>
    </w:p>
    <w:p w14:paraId="0DA9BD02" w14:textId="77777777" w:rsidR="004E2115" w:rsidRDefault="004E2115" w:rsidP="004E2115">
      <w:pPr>
        <w:pStyle w:val="Caption"/>
      </w:pPr>
    </w:p>
    <w:p w14:paraId="19DE1947" w14:textId="6CF1A73D" w:rsidR="00CD488C" w:rsidRPr="004E2115" w:rsidRDefault="004E2115" w:rsidP="004E2115">
      <w:pPr>
        <w:pStyle w:val="Caption"/>
        <w:spacing w:after="0"/>
        <w:jc w:val="both"/>
        <w:rPr>
          <w:rFonts w:ascii="Times New Roman" w:hAnsi="Times New Roman" w:cs="Times New Roman"/>
          <w:b/>
          <w:bCs/>
          <w:i w:val="0"/>
          <w:iCs w:val="0"/>
          <w:color w:val="auto"/>
          <w:sz w:val="32"/>
          <w:szCs w:val="32"/>
        </w:rPr>
      </w:pPr>
      <w:bookmarkStart w:id="225" w:name="_Toc200478026"/>
      <w:r w:rsidRPr="004E2115">
        <w:rPr>
          <w:rFonts w:ascii="Times New Roman" w:hAnsi="Times New Roman" w:cs="Times New Roman"/>
          <w:b/>
          <w:bCs/>
          <w:i w:val="0"/>
          <w:iCs w:val="0"/>
          <w:color w:val="auto"/>
          <w:sz w:val="24"/>
          <w:szCs w:val="24"/>
        </w:rPr>
        <w:lastRenderedPageBreak/>
        <w:t xml:space="preserve">Lampiran  </w:t>
      </w:r>
      <w:r w:rsidRPr="004E2115">
        <w:rPr>
          <w:rFonts w:ascii="Times New Roman" w:hAnsi="Times New Roman" w:cs="Times New Roman"/>
          <w:b/>
          <w:bCs/>
          <w:i w:val="0"/>
          <w:iCs w:val="0"/>
          <w:color w:val="auto"/>
          <w:sz w:val="24"/>
          <w:szCs w:val="24"/>
        </w:rPr>
        <w:fldChar w:fldCharType="begin"/>
      </w:r>
      <w:r w:rsidRPr="004E2115">
        <w:rPr>
          <w:rFonts w:ascii="Times New Roman" w:hAnsi="Times New Roman" w:cs="Times New Roman"/>
          <w:b/>
          <w:bCs/>
          <w:i w:val="0"/>
          <w:iCs w:val="0"/>
          <w:color w:val="auto"/>
          <w:sz w:val="24"/>
          <w:szCs w:val="24"/>
        </w:rPr>
        <w:instrText xml:space="preserve"> SEQ Lampiran_ \* ARABIC </w:instrText>
      </w:r>
      <w:r w:rsidRPr="004E2115">
        <w:rPr>
          <w:rFonts w:ascii="Times New Roman" w:hAnsi="Times New Roman" w:cs="Times New Roman"/>
          <w:b/>
          <w:bCs/>
          <w:i w:val="0"/>
          <w:iCs w:val="0"/>
          <w:color w:val="auto"/>
          <w:sz w:val="24"/>
          <w:szCs w:val="24"/>
        </w:rPr>
        <w:fldChar w:fldCharType="separate"/>
      </w:r>
      <w:r w:rsidRPr="004E2115">
        <w:rPr>
          <w:rFonts w:ascii="Times New Roman" w:hAnsi="Times New Roman" w:cs="Times New Roman"/>
          <w:b/>
          <w:bCs/>
          <w:i w:val="0"/>
          <w:iCs w:val="0"/>
          <w:noProof/>
          <w:color w:val="auto"/>
          <w:sz w:val="24"/>
          <w:szCs w:val="24"/>
        </w:rPr>
        <w:t>1</w:t>
      </w:r>
      <w:r w:rsidRPr="004E2115">
        <w:rPr>
          <w:rFonts w:ascii="Times New Roman" w:hAnsi="Times New Roman" w:cs="Times New Roman"/>
          <w:b/>
          <w:bCs/>
          <w:i w:val="0"/>
          <w:iCs w:val="0"/>
          <w:color w:val="auto"/>
          <w:sz w:val="24"/>
          <w:szCs w:val="24"/>
        </w:rPr>
        <w:fldChar w:fldCharType="end"/>
      </w:r>
      <w:r w:rsidRPr="004E2115">
        <w:rPr>
          <w:rFonts w:ascii="Times New Roman" w:hAnsi="Times New Roman" w:cs="Times New Roman"/>
          <w:b/>
          <w:bCs/>
          <w:i w:val="0"/>
          <w:iCs w:val="0"/>
          <w:color w:val="auto"/>
          <w:sz w:val="24"/>
          <w:szCs w:val="24"/>
        </w:rPr>
        <w:t xml:space="preserve"> </w:t>
      </w:r>
      <w:proofErr w:type="spellStart"/>
      <w:r w:rsidRPr="004E2115">
        <w:rPr>
          <w:rFonts w:ascii="Times New Roman" w:hAnsi="Times New Roman" w:cs="Times New Roman"/>
          <w:b/>
          <w:bCs/>
          <w:i w:val="0"/>
          <w:iCs w:val="0"/>
          <w:color w:val="auto"/>
          <w:sz w:val="24"/>
          <w:szCs w:val="24"/>
        </w:rPr>
        <w:t>Populasi</w:t>
      </w:r>
      <w:proofErr w:type="spellEnd"/>
      <w:r w:rsidRPr="004E2115">
        <w:rPr>
          <w:rFonts w:ascii="Times New Roman" w:hAnsi="Times New Roman" w:cs="Times New Roman"/>
          <w:b/>
          <w:bCs/>
          <w:i w:val="0"/>
          <w:iCs w:val="0"/>
          <w:color w:val="auto"/>
          <w:sz w:val="24"/>
          <w:szCs w:val="24"/>
        </w:rPr>
        <w:t xml:space="preserve"> Penelitian Perusahaan Dasar dan Kimia</w:t>
      </w:r>
      <w:bookmarkEnd w:id="225"/>
    </w:p>
    <w:tbl>
      <w:tblPr>
        <w:tblStyle w:val="TableGrid"/>
        <w:tblpPr w:leftFromText="180" w:rightFromText="180" w:vertAnchor="text" w:horzAnchor="margin" w:tblpY="12"/>
        <w:tblW w:w="0" w:type="auto"/>
        <w:tblLook w:val="04A0" w:firstRow="1" w:lastRow="0" w:firstColumn="1" w:lastColumn="0" w:noHBand="0" w:noVBand="1"/>
      </w:tblPr>
      <w:tblGrid>
        <w:gridCol w:w="480"/>
        <w:gridCol w:w="2238"/>
        <w:gridCol w:w="5435"/>
      </w:tblGrid>
      <w:tr w:rsidR="00CD488C" w14:paraId="4BFEAEA9" w14:textId="77777777">
        <w:tc>
          <w:tcPr>
            <w:tcW w:w="481" w:type="dxa"/>
          </w:tcPr>
          <w:p w14:paraId="787C831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No</w:t>
            </w:r>
          </w:p>
        </w:tc>
        <w:tc>
          <w:tcPr>
            <w:tcW w:w="2309" w:type="dxa"/>
          </w:tcPr>
          <w:p w14:paraId="5BBF1D4B"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Kode Perusahaan</w:t>
            </w:r>
          </w:p>
        </w:tc>
        <w:tc>
          <w:tcPr>
            <w:tcW w:w="5697" w:type="dxa"/>
          </w:tcPr>
          <w:p w14:paraId="4DD3A8C7"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Nama Perusahaan</w:t>
            </w:r>
          </w:p>
        </w:tc>
      </w:tr>
      <w:tr w:rsidR="00CD488C" w14:paraId="0721A286" w14:textId="77777777">
        <w:tc>
          <w:tcPr>
            <w:tcW w:w="481" w:type="dxa"/>
          </w:tcPr>
          <w:p w14:paraId="047F777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w:t>
            </w:r>
          </w:p>
        </w:tc>
        <w:tc>
          <w:tcPr>
            <w:tcW w:w="2309" w:type="dxa"/>
          </w:tcPr>
          <w:p w14:paraId="2916E38D"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AGII</w:t>
            </w:r>
          </w:p>
        </w:tc>
        <w:tc>
          <w:tcPr>
            <w:tcW w:w="5697" w:type="dxa"/>
          </w:tcPr>
          <w:p w14:paraId="6E24717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Samator</w:t>
            </w:r>
            <w:proofErr w:type="spellEnd"/>
            <w:r>
              <w:rPr>
                <w:rFonts w:ascii="Times New Roman" w:eastAsia="Times New Roman" w:hAnsi="Times New Roman" w:cs="Times New Roman"/>
                <w:bCs/>
                <w:kern w:val="0"/>
                <w:sz w:val="20"/>
                <w:szCs w:val="20"/>
                <w:lang w:eastAsia="zh-CN"/>
                <w14:ligatures w14:val="none"/>
              </w:rPr>
              <w:t xml:space="preserve"> Indo Gas</w:t>
            </w:r>
            <w:r>
              <w:rPr>
                <w:rFonts w:ascii="Times New Roman" w:eastAsia="Times New Roman" w:hAnsi="Times New Roman" w:cs="Times New Roman"/>
                <w:bCs/>
                <w:kern w:val="0"/>
                <w:sz w:val="20"/>
                <w:szCs w:val="20"/>
                <w:lang w:val="zh-CN" w:eastAsia="zh-CN"/>
                <w14:ligatures w14:val="none"/>
              </w:rPr>
              <w:t xml:space="preserve"> Tbk.</w:t>
            </w:r>
          </w:p>
        </w:tc>
      </w:tr>
      <w:tr w:rsidR="00CD488C" w14:paraId="7323D6F8" w14:textId="77777777">
        <w:tc>
          <w:tcPr>
            <w:tcW w:w="481" w:type="dxa"/>
          </w:tcPr>
          <w:p w14:paraId="30649C7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2</w:t>
            </w:r>
          </w:p>
        </w:tc>
        <w:tc>
          <w:tcPr>
            <w:tcW w:w="2309" w:type="dxa"/>
          </w:tcPr>
          <w:p w14:paraId="1ED33409"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AKPI</w:t>
            </w:r>
          </w:p>
        </w:tc>
        <w:tc>
          <w:tcPr>
            <w:tcW w:w="5697" w:type="dxa"/>
          </w:tcPr>
          <w:p w14:paraId="277FF69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 xml:space="preserve">Argha </w:t>
            </w:r>
            <w:proofErr w:type="spellStart"/>
            <w:r>
              <w:rPr>
                <w:rFonts w:ascii="Times New Roman" w:eastAsia="Times New Roman" w:hAnsi="Times New Roman" w:cs="Times New Roman"/>
                <w:bCs/>
                <w:kern w:val="0"/>
                <w:sz w:val="20"/>
                <w:szCs w:val="20"/>
                <w:lang w:eastAsia="zh-CN"/>
                <w14:ligatures w14:val="none"/>
              </w:rPr>
              <w:t>Karya</w:t>
            </w:r>
            <w:proofErr w:type="spellEnd"/>
            <w:r>
              <w:rPr>
                <w:rFonts w:ascii="Times New Roman" w:eastAsia="Times New Roman" w:hAnsi="Times New Roman" w:cs="Times New Roman"/>
                <w:bCs/>
                <w:kern w:val="0"/>
                <w:sz w:val="20"/>
                <w:szCs w:val="20"/>
                <w:lang w:eastAsia="zh-CN"/>
                <w14:ligatures w14:val="none"/>
              </w:rPr>
              <w:t xml:space="preserve"> Prima Ind.</w:t>
            </w:r>
            <w:r>
              <w:rPr>
                <w:rFonts w:ascii="Times New Roman" w:eastAsia="Times New Roman" w:hAnsi="Times New Roman" w:cs="Times New Roman"/>
                <w:bCs/>
                <w:kern w:val="0"/>
                <w:sz w:val="20"/>
                <w:szCs w:val="20"/>
                <w:lang w:val="zh-CN" w:eastAsia="zh-CN"/>
                <w14:ligatures w14:val="none"/>
              </w:rPr>
              <w:t xml:space="preserve"> Tbk.</w:t>
            </w:r>
          </w:p>
        </w:tc>
      </w:tr>
      <w:tr w:rsidR="00CD488C" w14:paraId="01DAE693" w14:textId="77777777">
        <w:tc>
          <w:tcPr>
            <w:tcW w:w="481" w:type="dxa"/>
          </w:tcPr>
          <w:p w14:paraId="40FAD950"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3</w:t>
            </w:r>
          </w:p>
        </w:tc>
        <w:tc>
          <w:tcPr>
            <w:tcW w:w="2309" w:type="dxa"/>
          </w:tcPr>
          <w:p w14:paraId="726F9738"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A</w:t>
            </w:r>
            <w:r>
              <w:rPr>
                <w:rFonts w:ascii="Times New Roman" w:eastAsia="Times New Roman" w:hAnsi="Times New Roman" w:cs="Times New Roman"/>
                <w:bCs/>
                <w:kern w:val="0"/>
                <w:sz w:val="20"/>
                <w:szCs w:val="20"/>
                <w:lang w:eastAsia="zh-CN"/>
                <w14:ligatures w14:val="none"/>
              </w:rPr>
              <w:t>LDO</w:t>
            </w:r>
          </w:p>
        </w:tc>
        <w:tc>
          <w:tcPr>
            <w:tcW w:w="5697" w:type="dxa"/>
          </w:tcPr>
          <w:p w14:paraId="3E09324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Alkindo</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Naratama</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55BE7E35" w14:textId="77777777">
        <w:tc>
          <w:tcPr>
            <w:tcW w:w="481" w:type="dxa"/>
          </w:tcPr>
          <w:p w14:paraId="45CC56E4"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4</w:t>
            </w:r>
          </w:p>
        </w:tc>
        <w:tc>
          <w:tcPr>
            <w:tcW w:w="2309" w:type="dxa"/>
          </w:tcPr>
          <w:p w14:paraId="4B2E393A"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ALKA</w:t>
            </w:r>
          </w:p>
        </w:tc>
        <w:tc>
          <w:tcPr>
            <w:tcW w:w="5697" w:type="dxa"/>
          </w:tcPr>
          <w:p w14:paraId="4756531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Alakasa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Industrindo</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3EC523C3" w14:textId="77777777">
        <w:tc>
          <w:tcPr>
            <w:tcW w:w="481" w:type="dxa"/>
          </w:tcPr>
          <w:p w14:paraId="07FCA3D4"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5</w:t>
            </w:r>
          </w:p>
        </w:tc>
        <w:tc>
          <w:tcPr>
            <w:tcW w:w="2309" w:type="dxa"/>
          </w:tcPr>
          <w:p w14:paraId="0225B710"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ALMI</w:t>
            </w:r>
          </w:p>
        </w:tc>
        <w:tc>
          <w:tcPr>
            <w:tcW w:w="5697" w:type="dxa"/>
          </w:tcPr>
          <w:p w14:paraId="7BEC996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Alumindo</w:t>
            </w:r>
            <w:proofErr w:type="spellEnd"/>
            <w:r>
              <w:rPr>
                <w:rFonts w:ascii="Times New Roman" w:eastAsia="Times New Roman" w:hAnsi="Times New Roman" w:cs="Times New Roman"/>
                <w:bCs/>
                <w:kern w:val="0"/>
                <w:sz w:val="20"/>
                <w:szCs w:val="20"/>
                <w:lang w:eastAsia="zh-CN"/>
                <w14:ligatures w14:val="none"/>
              </w:rPr>
              <w:t xml:space="preserve"> Light Metal Industry</w:t>
            </w:r>
            <w:r>
              <w:rPr>
                <w:rFonts w:ascii="Times New Roman" w:eastAsia="Times New Roman" w:hAnsi="Times New Roman" w:cs="Times New Roman"/>
                <w:bCs/>
                <w:kern w:val="0"/>
                <w:sz w:val="20"/>
                <w:szCs w:val="20"/>
                <w:lang w:val="zh-CN" w:eastAsia="zh-CN"/>
                <w14:ligatures w14:val="none"/>
              </w:rPr>
              <w:t xml:space="preserve"> Tbk.</w:t>
            </w:r>
          </w:p>
        </w:tc>
      </w:tr>
      <w:tr w:rsidR="00CD488C" w14:paraId="1B8DD99B" w14:textId="77777777">
        <w:tc>
          <w:tcPr>
            <w:tcW w:w="481" w:type="dxa"/>
          </w:tcPr>
          <w:p w14:paraId="2BF9D49F"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6</w:t>
            </w:r>
          </w:p>
        </w:tc>
        <w:tc>
          <w:tcPr>
            <w:tcW w:w="2309" w:type="dxa"/>
          </w:tcPr>
          <w:p w14:paraId="2A5E9701"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AMFG</w:t>
            </w:r>
          </w:p>
        </w:tc>
        <w:tc>
          <w:tcPr>
            <w:tcW w:w="5697" w:type="dxa"/>
          </w:tcPr>
          <w:p w14:paraId="09D3C08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Asahimas</w:t>
            </w:r>
            <w:proofErr w:type="spellEnd"/>
            <w:r>
              <w:rPr>
                <w:rFonts w:ascii="Times New Roman" w:eastAsia="Times New Roman" w:hAnsi="Times New Roman" w:cs="Times New Roman"/>
                <w:bCs/>
                <w:kern w:val="0"/>
                <w:sz w:val="20"/>
                <w:szCs w:val="20"/>
                <w:lang w:eastAsia="zh-CN"/>
                <w14:ligatures w14:val="none"/>
              </w:rPr>
              <w:t xml:space="preserve"> Flat Glass</w:t>
            </w:r>
            <w:r>
              <w:rPr>
                <w:rFonts w:ascii="Times New Roman" w:eastAsia="Times New Roman" w:hAnsi="Times New Roman" w:cs="Times New Roman"/>
                <w:bCs/>
                <w:kern w:val="0"/>
                <w:sz w:val="20"/>
                <w:szCs w:val="20"/>
                <w:lang w:val="zh-CN" w:eastAsia="zh-CN"/>
                <w14:ligatures w14:val="none"/>
              </w:rPr>
              <w:t xml:space="preserve"> Tbk.</w:t>
            </w:r>
          </w:p>
        </w:tc>
      </w:tr>
      <w:tr w:rsidR="00CD488C" w14:paraId="0E9B0975" w14:textId="77777777">
        <w:trPr>
          <w:trHeight w:val="301"/>
        </w:trPr>
        <w:tc>
          <w:tcPr>
            <w:tcW w:w="481" w:type="dxa"/>
          </w:tcPr>
          <w:p w14:paraId="2BE1CBA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7</w:t>
            </w:r>
          </w:p>
        </w:tc>
        <w:tc>
          <w:tcPr>
            <w:tcW w:w="2309" w:type="dxa"/>
          </w:tcPr>
          <w:p w14:paraId="104D9B6F"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APLI</w:t>
            </w:r>
          </w:p>
        </w:tc>
        <w:tc>
          <w:tcPr>
            <w:tcW w:w="5697" w:type="dxa"/>
          </w:tcPr>
          <w:p w14:paraId="0C50B0CB"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Asiaplas</w:t>
            </w:r>
            <w:proofErr w:type="spellEnd"/>
            <w:r>
              <w:rPr>
                <w:rFonts w:ascii="Times New Roman" w:eastAsia="Times New Roman" w:hAnsi="Times New Roman" w:cs="Times New Roman"/>
                <w:bCs/>
                <w:kern w:val="0"/>
                <w:sz w:val="20"/>
                <w:szCs w:val="20"/>
                <w:lang w:eastAsia="zh-CN"/>
                <w14:ligatures w14:val="none"/>
              </w:rPr>
              <w:t xml:space="preserve"> Industries</w:t>
            </w:r>
            <w:r>
              <w:rPr>
                <w:rFonts w:ascii="Times New Roman" w:eastAsia="Times New Roman" w:hAnsi="Times New Roman" w:cs="Times New Roman"/>
                <w:bCs/>
                <w:kern w:val="0"/>
                <w:sz w:val="20"/>
                <w:szCs w:val="20"/>
                <w:lang w:val="zh-CN" w:eastAsia="zh-CN"/>
                <w14:ligatures w14:val="none"/>
              </w:rPr>
              <w:t xml:space="preserve"> Tbk.</w:t>
            </w:r>
          </w:p>
        </w:tc>
      </w:tr>
      <w:tr w:rsidR="00CD488C" w14:paraId="4D4AE3D2" w14:textId="77777777">
        <w:trPr>
          <w:trHeight w:val="311"/>
        </w:trPr>
        <w:tc>
          <w:tcPr>
            <w:tcW w:w="481" w:type="dxa"/>
          </w:tcPr>
          <w:p w14:paraId="6CC6795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8</w:t>
            </w:r>
          </w:p>
        </w:tc>
        <w:tc>
          <w:tcPr>
            <w:tcW w:w="2309" w:type="dxa"/>
          </w:tcPr>
          <w:p w14:paraId="1529BC0D"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ARNA</w:t>
            </w:r>
          </w:p>
        </w:tc>
        <w:tc>
          <w:tcPr>
            <w:tcW w:w="5697" w:type="dxa"/>
          </w:tcPr>
          <w:p w14:paraId="7D1FF01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Arwana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Citramulia</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56DFF13E" w14:textId="77777777">
        <w:trPr>
          <w:trHeight w:val="321"/>
        </w:trPr>
        <w:tc>
          <w:tcPr>
            <w:tcW w:w="481" w:type="dxa"/>
          </w:tcPr>
          <w:p w14:paraId="4D12C92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9</w:t>
            </w:r>
          </w:p>
        </w:tc>
        <w:tc>
          <w:tcPr>
            <w:tcW w:w="2309" w:type="dxa"/>
          </w:tcPr>
          <w:p w14:paraId="64BAC8A9"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BAJA</w:t>
            </w:r>
          </w:p>
        </w:tc>
        <w:tc>
          <w:tcPr>
            <w:tcW w:w="5697" w:type="dxa"/>
          </w:tcPr>
          <w:p w14:paraId="6CB0D4C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Saranacentral</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Bajatama</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520BDC1D" w14:textId="77777777">
        <w:trPr>
          <w:trHeight w:val="188"/>
        </w:trPr>
        <w:tc>
          <w:tcPr>
            <w:tcW w:w="481" w:type="dxa"/>
          </w:tcPr>
          <w:p w14:paraId="6836C9A3"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10</w:t>
            </w:r>
          </w:p>
        </w:tc>
        <w:tc>
          <w:tcPr>
            <w:tcW w:w="2309" w:type="dxa"/>
          </w:tcPr>
          <w:p w14:paraId="18E2648F"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BRPT</w:t>
            </w:r>
          </w:p>
        </w:tc>
        <w:tc>
          <w:tcPr>
            <w:tcW w:w="5697" w:type="dxa"/>
          </w:tcPr>
          <w:p w14:paraId="40387C7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Barito Pacific</w:t>
            </w:r>
            <w:r>
              <w:rPr>
                <w:rFonts w:ascii="Times New Roman" w:eastAsia="Times New Roman" w:hAnsi="Times New Roman" w:cs="Times New Roman"/>
                <w:bCs/>
                <w:kern w:val="0"/>
                <w:sz w:val="20"/>
                <w:szCs w:val="20"/>
                <w:lang w:val="zh-CN" w:eastAsia="zh-CN"/>
                <w14:ligatures w14:val="none"/>
              </w:rPr>
              <w:t xml:space="preserve"> Tbk.</w:t>
            </w:r>
          </w:p>
        </w:tc>
      </w:tr>
      <w:tr w:rsidR="00CD488C" w14:paraId="5A7F481E" w14:textId="77777777">
        <w:trPr>
          <w:trHeight w:val="344"/>
        </w:trPr>
        <w:tc>
          <w:tcPr>
            <w:tcW w:w="481" w:type="dxa"/>
          </w:tcPr>
          <w:p w14:paraId="2C081A2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11</w:t>
            </w:r>
          </w:p>
        </w:tc>
        <w:tc>
          <w:tcPr>
            <w:tcW w:w="2309" w:type="dxa"/>
          </w:tcPr>
          <w:p w14:paraId="4DE121CA"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BRNA</w:t>
            </w:r>
          </w:p>
        </w:tc>
        <w:tc>
          <w:tcPr>
            <w:tcW w:w="5697" w:type="dxa"/>
          </w:tcPr>
          <w:p w14:paraId="50DA1C5F"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Berlina</w:t>
            </w:r>
            <w:r>
              <w:rPr>
                <w:rFonts w:ascii="Times New Roman" w:eastAsia="Times New Roman" w:hAnsi="Times New Roman" w:cs="Times New Roman"/>
                <w:bCs/>
                <w:kern w:val="0"/>
                <w:sz w:val="20"/>
                <w:szCs w:val="20"/>
                <w:lang w:val="zh-CN" w:eastAsia="zh-CN"/>
                <w14:ligatures w14:val="none"/>
              </w:rPr>
              <w:t xml:space="preserve"> Tbk.</w:t>
            </w:r>
          </w:p>
        </w:tc>
      </w:tr>
      <w:tr w:rsidR="00CD488C" w14:paraId="1C8C7797" w14:textId="77777777">
        <w:trPr>
          <w:trHeight w:val="310"/>
        </w:trPr>
        <w:tc>
          <w:tcPr>
            <w:tcW w:w="481" w:type="dxa"/>
          </w:tcPr>
          <w:p w14:paraId="5FFE9E6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12</w:t>
            </w:r>
          </w:p>
        </w:tc>
        <w:tc>
          <w:tcPr>
            <w:tcW w:w="2309" w:type="dxa"/>
          </w:tcPr>
          <w:p w14:paraId="460FF11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BUDI</w:t>
            </w:r>
          </w:p>
        </w:tc>
        <w:tc>
          <w:tcPr>
            <w:tcW w:w="5697" w:type="dxa"/>
          </w:tcPr>
          <w:p w14:paraId="6CA1F6F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Budi Starch &amp; Sweetener</w:t>
            </w:r>
            <w:r>
              <w:rPr>
                <w:rFonts w:ascii="Times New Roman" w:eastAsia="Times New Roman" w:hAnsi="Times New Roman" w:cs="Times New Roman"/>
                <w:bCs/>
                <w:kern w:val="0"/>
                <w:sz w:val="20"/>
                <w:szCs w:val="20"/>
                <w:lang w:val="zh-CN" w:eastAsia="zh-CN"/>
                <w14:ligatures w14:val="none"/>
              </w:rPr>
              <w:t xml:space="preserve"> Tbk.</w:t>
            </w:r>
          </w:p>
        </w:tc>
      </w:tr>
      <w:tr w:rsidR="00CD488C" w14:paraId="034A8D76" w14:textId="77777777">
        <w:trPr>
          <w:trHeight w:val="266"/>
        </w:trPr>
        <w:tc>
          <w:tcPr>
            <w:tcW w:w="481" w:type="dxa"/>
          </w:tcPr>
          <w:p w14:paraId="53D49A1F"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13</w:t>
            </w:r>
          </w:p>
        </w:tc>
        <w:tc>
          <w:tcPr>
            <w:tcW w:w="2309" w:type="dxa"/>
          </w:tcPr>
          <w:p w14:paraId="1E296EE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BTON</w:t>
            </w:r>
          </w:p>
        </w:tc>
        <w:tc>
          <w:tcPr>
            <w:tcW w:w="5697" w:type="dxa"/>
          </w:tcPr>
          <w:p w14:paraId="369167D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Betonjaya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Manunggal</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565EE79A" w14:textId="77777777">
        <w:trPr>
          <w:trHeight w:val="233"/>
        </w:trPr>
        <w:tc>
          <w:tcPr>
            <w:tcW w:w="481" w:type="dxa"/>
          </w:tcPr>
          <w:p w14:paraId="5E21AB3A"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14</w:t>
            </w:r>
          </w:p>
        </w:tc>
        <w:tc>
          <w:tcPr>
            <w:tcW w:w="2309" w:type="dxa"/>
          </w:tcPr>
          <w:p w14:paraId="4CB2B53A"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CAKK</w:t>
            </w:r>
          </w:p>
        </w:tc>
        <w:tc>
          <w:tcPr>
            <w:tcW w:w="5697" w:type="dxa"/>
          </w:tcPr>
          <w:p w14:paraId="7EDF44CA"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Cahayaputra</w:t>
            </w:r>
            <w:proofErr w:type="spellEnd"/>
            <w:r>
              <w:rPr>
                <w:rFonts w:ascii="Times New Roman" w:eastAsia="Times New Roman" w:hAnsi="Times New Roman" w:cs="Times New Roman"/>
                <w:bCs/>
                <w:kern w:val="0"/>
                <w:sz w:val="20"/>
                <w:szCs w:val="20"/>
                <w:lang w:eastAsia="zh-CN"/>
                <w14:ligatures w14:val="none"/>
              </w:rPr>
              <w:t xml:space="preserve"> Asa </w:t>
            </w:r>
            <w:proofErr w:type="spellStart"/>
            <w:r>
              <w:rPr>
                <w:rFonts w:ascii="Times New Roman" w:eastAsia="Times New Roman" w:hAnsi="Times New Roman" w:cs="Times New Roman"/>
                <w:bCs/>
                <w:kern w:val="0"/>
                <w:sz w:val="20"/>
                <w:szCs w:val="20"/>
                <w:lang w:eastAsia="zh-CN"/>
                <w14:ligatures w14:val="none"/>
              </w:rPr>
              <w:t>Keramik</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348BD3CE" w14:textId="77777777">
        <w:trPr>
          <w:trHeight w:val="343"/>
        </w:trPr>
        <w:tc>
          <w:tcPr>
            <w:tcW w:w="481" w:type="dxa"/>
          </w:tcPr>
          <w:p w14:paraId="11E7E04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15</w:t>
            </w:r>
          </w:p>
        </w:tc>
        <w:tc>
          <w:tcPr>
            <w:tcW w:w="2309" w:type="dxa"/>
          </w:tcPr>
          <w:p w14:paraId="0793DBC3"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CPIN</w:t>
            </w:r>
          </w:p>
        </w:tc>
        <w:tc>
          <w:tcPr>
            <w:tcW w:w="5697" w:type="dxa"/>
          </w:tcPr>
          <w:p w14:paraId="4E6284C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Charoen Pokphand Indonesia</w:t>
            </w:r>
            <w:r>
              <w:rPr>
                <w:rFonts w:ascii="Times New Roman" w:eastAsia="Times New Roman" w:hAnsi="Times New Roman" w:cs="Times New Roman"/>
                <w:bCs/>
                <w:kern w:val="0"/>
                <w:sz w:val="20"/>
                <w:szCs w:val="20"/>
                <w:lang w:val="zh-CN" w:eastAsia="zh-CN"/>
                <w14:ligatures w14:val="none"/>
              </w:rPr>
              <w:t xml:space="preserve"> Tbk.</w:t>
            </w:r>
          </w:p>
        </w:tc>
      </w:tr>
      <w:tr w:rsidR="00CD488C" w14:paraId="458048F2" w14:textId="77777777">
        <w:trPr>
          <w:trHeight w:val="343"/>
        </w:trPr>
        <w:tc>
          <w:tcPr>
            <w:tcW w:w="481" w:type="dxa"/>
          </w:tcPr>
          <w:p w14:paraId="73494AB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16</w:t>
            </w:r>
          </w:p>
        </w:tc>
        <w:tc>
          <w:tcPr>
            <w:tcW w:w="2309" w:type="dxa"/>
          </w:tcPr>
          <w:p w14:paraId="5DC365BB"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CTBN</w:t>
            </w:r>
          </w:p>
        </w:tc>
        <w:tc>
          <w:tcPr>
            <w:tcW w:w="5697" w:type="dxa"/>
          </w:tcPr>
          <w:p w14:paraId="2C22937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 xml:space="preserve">Citra </w:t>
            </w:r>
            <w:proofErr w:type="spellStart"/>
            <w:r>
              <w:rPr>
                <w:rFonts w:ascii="Times New Roman" w:eastAsia="Times New Roman" w:hAnsi="Times New Roman" w:cs="Times New Roman"/>
                <w:bCs/>
                <w:kern w:val="0"/>
                <w:sz w:val="20"/>
                <w:szCs w:val="20"/>
                <w:lang w:eastAsia="zh-CN"/>
                <w14:ligatures w14:val="none"/>
              </w:rPr>
              <w:t>Tubindo</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76A2CCF0" w14:textId="77777777">
        <w:trPr>
          <w:trHeight w:val="343"/>
        </w:trPr>
        <w:tc>
          <w:tcPr>
            <w:tcW w:w="481" w:type="dxa"/>
          </w:tcPr>
          <w:p w14:paraId="657B4A6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17</w:t>
            </w:r>
          </w:p>
        </w:tc>
        <w:tc>
          <w:tcPr>
            <w:tcW w:w="2309" w:type="dxa"/>
          </w:tcPr>
          <w:p w14:paraId="45E206C4"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DPNS</w:t>
            </w:r>
          </w:p>
        </w:tc>
        <w:tc>
          <w:tcPr>
            <w:tcW w:w="5697" w:type="dxa"/>
          </w:tcPr>
          <w:p w14:paraId="0B2A73A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Duta Pertiwi Nusantara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1D25C05D" w14:textId="77777777">
        <w:trPr>
          <w:trHeight w:val="343"/>
        </w:trPr>
        <w:tc>
          <w:tcPr>
            <w:tcW w:w="481" w:type="dxa"/>
          </w:tcPr>
          <w:p w14:paraId="5E9D1124"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18</w:t>
            </w:r>
          </w:p>
        </w:tc>
        <w:tc>
          <w:tcPr>
            <w:tcW w:w="2309" w:type="dxa"/>
          </w:tcPr>
          <w:p w14:paraId="4AA778F4"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EKAD</w:t>
            </w:r>
          </w:p>
        </w:tc>
        <w:tc>
          <w:tcPr>
            <w:tcW w:w="5697" w:type="dxa"/>
          </w:tcPr>
          <w:p w14:paraId="15D8118B"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Ekadharma</w:t>
            </w:r>
            <w:proofErr w:type="spellEnd"/>
            <w:r>
              <w:rPr>
                <w:rFonts w:ascii="Times New Roman" w:eastAsia="Times New Roman" w:hAnsi="Times New Roman" w:cs="Times New Roman"/>
                <w:bCs/>
                <w:kern w:val="0"/>
                <w:sz w:val="20"/>
                <w:szCs w:val="20"/>
                <w:lang w:eastAsia="zh-CN"/>
                <w14:ligatures w14:val="none"/>
              </w:rPr>
              <w:t xml:space="preserve"> International</w:t>
            </w:r>
            <w:r>
              <w:rPr>
                <w:rFonts w:ascii="Times New Roman" w:eastAsia="Times New Roman" w:hAnsi="Times New Roman" w:cs="Times New Roman"/>
                <w:bCs/>
                <w:kern w:val="0"/>
                <w:sz w:val="20"/>
                <w:szCs w:val="20"/>
                <w:lang w:val="zh-CN" w:eastAsia="zh-CN"/>
                <w14:ligatures w14:val="none"/>
              </w:rPr>
              <w:t xml:space="preserve"> Tbk.  </w:t>
            </w:r>
          </w:p>
        </w:tc>
      </w:tr>
      <w:tr w:rsidR="00CD488C" w14:paraId="7B0D1D11" w14:textId="77777777">
        <w:trPr>
          <w:trHeight w:val="343"/>
        </w:trPr>
        <w:tc>
          <w:tcPr>
            <w:tcW w:w="481" w:type="dxa"/>
          </w:tcPr>
          <w:p w14:paraId="4C51727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1</w:t>
            </w:r>
            <w:r>
              <w:rPr>
                <w:rFonts w:ascii="Times New Roman" w:eastAsia="Times New Roman" w:hAnsi="Times New Roman" w:cs="Times New Roman"/>
                <w:bCs/>
                <w:kern w:val="0"/>
                <w:sz w:val="20"/>
                <w:szCs w:val="20"/>
                <w:lang w:eastAsia="zh-CN"/>
                <w14:ligatures w14:val="none"/>
              </w:rPr>
              <w:t>9</w:t>
            </w:r>
          </w:p>
        </w:tc>
        <w:tc>
          <w:tcPr>
            <w:tcW w:w="2309" w:type="dxa"/>
          </w:tcPr>
          <w:p w14:paraId="6BA158C2"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ETWA</w:t>
            </w:r>
          </w:p>
        </w:tc>
        <w:tc>
          <w:tcPr>
            <w:tcW w:w="5697" w:type="dxa"/>
          </w:tcPr>
          <w:p w14:paraId="27D6EB4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Eterindo</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Wahanatama</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78B9F212" w14:textId="77777777">
        <w:trPr>
          <w:trHeight w:val="343"/>
        </w:trPr>
        <w:tc>
          <w:tcPr>
            <w:tcW w:w="481" w:type="dxa"/>
          </w:tcPr>
          <w:p w14:paraId="4121154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20</w:t>
            </w:r>
          </w:p>
        </w:tc>
        <w:tc>
          <w:tcPr>
            <w:tcW w:w="2309" w:type="dxa"/>
          </w:tcPr>
          <w:p w14:paraId="2D3B1C31"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FASW</w:t>
            </w:r>
          </w:p>
        </w:tc>
        <w:tc>
          <w:tcPr>
            <w:tcW w:w="5697" w:type="dxa"/>
          </w:tcPr>
          <w:p w14:paraId="4FB548E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 xml:space="preserve">Fajar Surya </w:t>
            </w:r>
            <w:proofErr w:type="spellStart"/>
            <w:r>
              <w:rPr>
                <w:rFonts w:ascii="Times New Roman" w:eastAsia="Times New Roman" w:hAnsi="Times New Roman" w:cs="Times New Roman"/>
                <w:bCs/>
                <w:kern w:val="0"/>
                <w:sz w:val="20"/>
                <w:szCs w:val="20"/>
                <w:lang w:eastAsia="zh-CN"/>
                <w14:ligatures w14:val="none"/>
              </w:rPr>
              <w:t>Wisesa</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4BD9B0C0" w14:textId="77777777">
        <w:trPr>
          <w:trHeight w:val="343"/>
        </w:trPr>
        <w:tc>
          <w:tcPr>
            <w:tcW w:w="481" w:type="dxa"/>
          </w:tcPr>
          <w:p w14:paraId="108892E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2</w:t>
            </w:r>
            <w:r>
              <w:rPr>
                <w:rFonts w:ascii="Times New Roman" w:eastAsia="Times New Roman" w:hAnsi="Times New Roman" w:cs="Times New Roman"/>
                <w:bCs/>
                <w:kern w:val="0"/>
                <w:sz w:val="20"/>
                <w:szCs w:val="20"/>
                <w:lang w:eastAsia="zh-CN"/>
                <w14:ligatures w14:val="none"/>
              </w:rPr>
              <w:t>1</w:t>
            </w:r>
          </w:p>
        </w:tc>
        <w:tc>
          <w:tcPr>
            <w:tcW w:w="2309" w:type="dxa"/>
          </w:tcPr>
          <w:p w14:paraId="627967A3"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FPNI</w:t>
            </w:r>
          </w:p>
        </w:tc>
        <w:tc>
          <w:tcPr>
            <w:tcW w:w="5697" w:type="dxa"/>
          </w:tcPr>
          <w:p w14:paraId="6689B460"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Lotte Chemical Titan</w:t>
            </w:r>
            <w:r>
              <w:rPr>
                <w:rFonts w:ascii="Times New Roman" w:eastAsia="Times New Roman" w:hAnsi="Times New Roman" w:cs="Times New Roman"/>
                <w:bCs/>
                <w:kern w:val="0"/>
                <w:sz w:val="20"/>
                <w:szCs w:val="20"/>
                <w:lang w:val="zh-CN" w:eastAsia="zh-CN"/>
                <w14:ligatures w14:val="none"/>
              </w:rPr>
              <w:t xml:space="preserve"> Tbk.</w:t>
            </w:r>
          </w:p>
        </w:tc>
      </w:tr>
      <w:tr w:rsidR="00CD488C" w14:paraId="41810DF0" w14:textId="77777777">
        <w:trPr>
          <w:trHeight w:val="343"/>
        </w:trPr>
        <w:tc>
          <w:tcPr>
            <w:tcW w:w="481" w:type="dxa"/>
          </w:tcPr>
          <w:p w14:paraId="795E827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2</w:t>
            </w:r>
            <w:r>
              <w:rPr>
                <w:rFonts w:ascii="Times New Roman" w:eastAsia="Times New Roman" w:hAnsi="Times New Roman" w:cs="Times New Roman"/>
                <w:bCs/>
                <w:kern w:val="0"/>
                <w:sz w:val="20"/>
                <w:szCs w:val="20"/>
                <w:lang w:eastAsia="zh-CN"/>
                <w14:ligatures w14:val="none"/>
              </w:rPr>
              <w:t>2</w:t>
            </w:r>
          </w:p>
        </w:tc>
        <w:tc>
          <w:tcPr>
            <w:tcW w:w="2309" w:type="dxa"/>
          </w:tcPr>
          <w:p w14:paraId="39C05C29"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GDST</w:t>
            </w:r>
          </w:p>
        </w:tc>
        <w:tc>
          <w:tcPr>
            <w:tcW w:w="5697" w:type="dxa"/>
          </w:tcPr>
          <w:p w14:paraId="239C62A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 xml:space="preserve">Gunawan </w:t>
            </w:r>
            <w:proofErr w:type="spellStart"/>
            <w:r>
              <w:rPr>
                <w:rFonts w:ascii="Times New Roman" w:eastAsia="Times New Roman" w:hAnsi="Times New Roman" w:cs="Times New Roman"/>
                <w:bCs/>
                <w:kern w:val="0"/>
                <w:sz w:val="20"/>
                <w:szCs w:val="20"/>
                <w:lang w:eastAsia="zh-CN"/>
                <w14:ligatures w14:val="none"/>
              </w:rPr>
              <w:t>Dianjaya</w:t>
            </w:r>
            <w:proofErr w:type="spellEnd"/>
            <w:r>
              <w:rPr>
                <w:rFonts w:ascii="Times New Roman" w:eastAsia="Times New Roman" w:hAnsi="Times New Roman" w:cs="Times New Roman"/>
                <w:bCs/>
                <w:kern w:val="0"/>
                <w:sz w:val="20"/>
                <w:szCs w:val="20"/>
                <w:lang w:eastAsia="zh-CN"/>
                <w14:ligatures w14:val="none"/>
              </w:rPr>
              <w:t xml:space="preserve"> Steel</w:t>
            </w:r>
            <w:r>
              <w:rPr>
                <w:rFonts w:ascii="Times New Roman" w:eastAsia="Times New Roman" w:hAnsi="Times New Roman" w:cs="Times New Roman"/>
                <w:bCs/>
                <w:kern w:val="0"/>
                <w:sz w:val="20"/>
                <w:szCs w:val="20"/>
                <w:lang w:val="zh-CN" w:eastAsia="zh-CN"/>
                <w14:ligatures w14:val="none"/>
              </w:rPr>
              <w:t xml:space="preserve"> Tbk.</w:t>
            </w:r>
          </w:p>
        </w:tc>
      </w:tr>
      <w:tr w:rsidR="00CD488C" w14:paraId="70309B27" w14:textId="77777777">
        <w:trPr>
          <w:trHeight w:val="343"/>
        </w:trPr>
        <w:tc>
          <w:tcPr>
            <w:tcW w:w="481" w:type="dxa"/>
          </w:tcPr>
          <w:p w14:paraId="0F007A4B"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2</w:t>
            </w:r>
            <w:r>
              <w:rPr>
                <w:rFonts w:ascii="Times New Roman" w:eastAsia="Times New Roman" w:hAnsi="Times New Roman" w:cs="Times New Roman"/>
                <w:bCs/>
                <w:kern w:val="0"/>
                <w:sz w:val="20"/>
                <w:szCs w:val="20"/>
                <w:lang w:eastAsia="zh-CN"/>
                <w14:ligatures w14:val="none"/>
              </w:rPr>
              <w:t>3</w:t>
            </w:r>
          </w:p>
        </w:tc>
        <w:tc>
          <w:tcPr>
            <w:tcW w:w="2309" w:type="dxa"/>
          </w:tcPr>
          <w:p w14:paraId="20605B60"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IGAR</w:t>
            </w:r>
          </w:p>
        </w:tc>
        <w:tc>
          <w:tcPr>
            <w:tcW w:w="5697" w:type="dxa"/>
          </w:tcPr>
          <w:p w14:paraId="2B9E3A5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Champion Pacific Indonesia</w:t>
            </w:r>
            <w:r>
              <w:rPr>
                <w:rFonts w:ascii="Times New Roman" w:eastAsia="Times New Roman" w:hAnsi="Times New Roman" w:cs="Times New Roman"/>
                <w:bCs/>
                <w:kern w:val="0"/>
                <w:sz w:val="20"/>
                <w:szCs w:val="20"/>
                <w:lang w:val="zh-CN" w:eastAsia="zh-CN"/>
                <w14:ligatures w14:val="none"/>
              </w:rPr>
              <w:t xml:space="preserve"> Tbk.</w:t>
            </w:r>
          </w:p>
        </w:tc>
      </w:tr>
      <w:tr w:rsidR="00CD488C" w14:paraId="3D7E3905" w14:textId="77777777">
        <w:trPr>
          <w:trHeight w:val="343"/>
        </w:trPr>
        <w:tc>
          <w:tcPr>
            <w:tcW w:w="481" w:type="dxa"/>
          </w:tcPr>
          <w:p w14:paraId="13BD23ED"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2</w:t>
            </w:r>
            <w:r>
              <w:rPr>
                <w:rFonts w:ascii="Times New Roman" w:eastAsia="Times New Roman" w:hAnsi="Times New Roman" w:cs="Times New Roman"/>
                <w:bCs/>
                <w:kern w:val="0"/>
                <w:sz w:val="20"/>
                <w:szCs w:val="20"/>
                <w:lang w:eastAsia="zh-CN"/>
                <w14:ligatures w14:val="none"/>
              </w:rPr>
              <w:t>4</w:t>
            </w:r>
          </w:p>
        </w:tc>
        <w:tc>
          <w:tcPr>
            <w:tcW w:w="2309" w:type="dxa"/>
          </w:tcPr>
          <w:p w14:paraId="5A17FF35"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IMPC</w:t>
            </w:r>
          </w:p>
        </w:tc>
        <w:tc>
          <w:tcPr>
            <w:tcW w:w="5697" w:type="dxa"/>
          </w:tcPr>
          <w:p w14:paraId="65A6725D"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Impack</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Pratama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Industri</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3C5E66E4" w14:textId="77777777">
        <w:trPr>
          <w:trHeight w:val="343"/>
        </w:trPr>
        <w:tc>
          <w:tcPr>
            <w:tcW w:w="481" w:type="dxa"/>
          </w:tcPr>
          <w:p w14:paraId="2E5E497D"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2</w:t>
            </w:r>
            <w:r>
              <w:rPr>
                <w:rFonts w:ascii="Times New Roman" w:eastAsia="Times New Roman" w:hAnsi="Times New Roman" w:cs="Times New Roman"/>
                <w:bCs/>
                <w:kern w:val="0"/>
                <w:sz w:val="20"/>
                <w:szCs w:val="20"/>
                <w:lang w:eastAsia="zh-CN"/>
                <w14:ligatures w14:val="none"/>
              </w:rPr>
              <w:t>5</w:t>
            </w:r>
          </w:p>
        </w:tc>
        <w:tc>
          <w:tcPr>
            <w:tcW w:w="2309" w:type="dxa"/>
          </w:tcPr>
          <w:p w14:paraId="7235FDA0"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INAI</w:t>
            </w:r>
          </w:p>
        </w:tc>
        <w:tc>
          <w:tcPr>
            <w:tcW w:w="5697" w:type="dxa"/>
          </w:tcPr>
          <w:p w14:paraId="1C4FCC54"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 xml:space="preserve">Indal </w:t>
            </w:r>
            <w:proofErr w:type="spellStart"/>
            <w:r>
              <w:rPr>
                <w:rFonts w:ascii="Times New Roman" w:eastAsia="Times New Roman" w:hAnsi="Times New Roman" w:cs="Times New Roman"/>
                <w:bCs/>
                <w:kern w:val="0"/>
                <w:sz w:val="20"/>
                <w:szCs w:val="20"/>
                <w:lang w:eastAsia="zh-CN"/>
                <w14:ligatures w14:val="none"/>
              </w:rPr>
              <w:t>Aluminium</w:t>
            </w:r>
            <w:proofErr w:type="spellEnd"/>
            <w:r>
              <w:rPr>
                <w:rFonts w:ascii="Times New Roman" w:eastAsia="Times New Roman" w:hAnsi="Times New Roman" w:cs="Times New Roman"/>
                <w:bCs/>
                <w:kern w:val="0"/>
                <w:sz w:val="20"/>
                <w:szCs w:val="20"/>
                <w:lang w:eastAsia="zh-CN"/>
                <w14:ligatures w14:val="none"/>
              </w:rPr>
              <w:t xml:space="preserve"> Industry</w:t>
            </w:r>
            <w:r>
              <w:rPr>
                <w:rFonts w:ascii="Times New Roman" w:eastAsia="Times New Roman" w:hAnsi="Times New Roman" w:cs="Times New Roman"/>
                <w:bCs/>
                <w:kern w:val="0"/>
                <w:sz w:val="20"/>
                <w:szCs w:val="20"/>
                <w:lang w:val="zh-CN" w:eastAsia="zh-CN"/>
                <w14:ligatures w14:val="none"/>
              </w:rPr>
              <w:t xml:space="preserve"> Tbk.</w:t>
            </w:r>
          </w:p>
        </w:tc>
      </w:tr>
      <w:tr w:rsidR="00CD488C" w14:paraId="42B8DD7E" w14:textId="77777777">
        <w:trPr>
          <w:trHeight w:val="343"/>
        </w:trPr>
        <w:tc>
          <w:tcPr>
            <w:tcW w:w="481" w:type="dxa"/>
          </w:tcPr>
          <w:p w14:paraId="0C9E116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2</w:t>
            </w:r>
            <w:r>
              <w:rPr>
                <w:rFonts w:ascii="Times New Roman" w:eastAsia="Times New Roman" w:hAnsi="Times New Roman" w:cs="Times New Roman"/>
                <w:bCs/>
                <w:kern w:val="0"/>
                <w:sz w:val="20"/>
                <w:szCs w:val="20"/>
                <w:lang w:eastAsia="zh-CN"/>
                <w14:ligatures w14:val="none"/>
              </w:rPr>
              <w:t>6</w:t>
            </w:r>
          </w:p>
        </w:tc>
        <w:tc>
          <w:tcPr>
            <w:tcW w:w="2309" w:type="dxa"/>
          </w:tcPr>
          <w:p w14:paraId="270E1DF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INCI</w:t>
            </w:r>
          </w:p>
        </w:tc>
        <w:tc>
          <w:tcPr>
            <w:tcW w:w="5697" w:type="dxa"/>
          </w:tcPr>
          <w:p w14:paraId="63A16BF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Intanwijaya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Internasional</w:t>
            </w:r>
            <w:proofErr w:type="spellEnd"/>
            <w:r>
              <w:rPr>
                <w:rFonts w:ascii="Times New Roman" w:eastAsia="Times New Roman" w:hAnsi="Times New Roman" w:cs="Times New Roman"/>
                <w:bCs/>
                <w:kern w:val="0"/>
                <w:sz w:val="20"/>
                <w:szCs w:val="20"/>
                <w:lang w:val="zh-CN" w:eastAsia="zh-CN"/>
                <w14:ligatures w14:val="none"/>
              </w:rPr>
              <w:t xml:space="preserve"> Tbk.</w:t>
            </w:r>
          </w:p>
        </w:tc>
      </w:tr>
      <w:tr w:rsidR="00CD488C" w14:paraId="671FFEBD" w14:textId="77777777">
        <w:trPr>
          <w:trHeight w:val="343"/>
        </w:trPr>
        <w:tc>
          <w:tcPr>
            <w:tcW w:w="481" w:type="dxa"/>
          </w:tcPr>
          <w:p w14:paraId="49160C0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val="zh-CN" w:eastAsia="zh-CN"/>
                <w14:ligatures w14:val="none"/>
              </w:rPr>
              <w:t>2</w:t>
            </w:r>
            <w:r>
              <w:rPr>
                <w:rFonts w:ascii="Times New Roman" w:eastAsia="Times New Roman" w:hAnsi="Times New Roman" w:cs="Times New Roman"/>
                <w:bCs/>
                <w:kern w:val="0"/>
                <w:sz w:val="20"/>
                <w:szCs w:val="20"/>
                <w:lang w:eastAsia="zh-CN"/>
                <w14:ligatures w14:val="none"/>
              </w:rPr>
              <w:t>7</w:t>
            </w:r>
          </w:p>
        </w:tc>
        <w:tc>
          <w:tcPr>
            <w:tcW w:w="2309" w:type="dxa"/>
          </w:tcPr>
          <w:p w14:paraId="6DD85FE7"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INKP</w:t>
            </w:r>
          </w:p>
        </w:tc>
        <w:tc>
          <w:tcPr>
            <w:tcW w:w="5697" w:type="dxa"/>
          </w:tcPr>
          <w:p w14:paraId="20E4085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val="zh-CN" w:eastAsia="zh-CN"/>
                <w14:ligatures w14:val="none"/>
              </w:rPr>
            </w:pPr>
            <w:r>
              <w:rPr>
                <w:rFonts w:ascii="Times New Roman" w:eastAsia="Times New Roman" w:hAnsi="Times New Roman" w:cs="Times New Roman"/>
                <w:bCs/>
                <w:kern w:val="0"/>
                <w:sz w:val="20"/>
                <w:szCs w:val="20"/>
                <w:lang w:val="zh-CN" w:eastAsia="zh-CN"/>
                <w14:ligatures w14:val="none"/>
              </w:rPr>
              <w:t xml:space="preserve">PT </w:t>
            </w:r>
            <w:r>
              <w:rPr>
                <w:rFonts w:ascii="Times New Roman" w:eastAsia="Times New Roman" w:hAnsi="Times New Roman" w:cs="Times New Roman"/>
                <w:bCs/>
                <w:kern w:val="0"/>
                <w:sz w:val="20"/>
                <w:szCs w:val="20"/>
                <w:lang w:eastAsia="zh-CN"/>
                <w14:ligatures w14:val="none"/>
              </w:rPr>
              <w:t>Indah Kiat Pulp &amp; Paper</w:t>
            </w:r>
            <w:r>
              <w:rPr>
                <w:rFonts w:ascii="Times New Roman" w:eastAsia="Times New Roman" w:hAnsi="Times New Roman" w:cs="Times New Roman"/>
                <w:bCs/>
                <w:kern w:val="0"/>
                <w:sz w:val="20"/>
                <w:szCs w:val="20"/>
                <w:lang w:val="zh-CN" w:eastAsia="zh-CN"/>
                <w14:ligatures w14:val="none"/>
              </w:rPr>
              <w:t xml:space="preserve"> Tbk.</w:t>
            </w:r>
          </w:p>
        </w:tc>
      </w:tr>
      <w:tr w:rsidR="00CD488C" w14:paraId="1EBAE0AD" w14:textId="77777777">
        <w:trPr>
          <w:trHeight w:val="343"/>
        </w:trPr>
        <w:tc>
          <w:tcPr>
            <w:tcW w:w="481" w:type="dxa"/>
          </w:tcPr>
          <w:p w14:paraId="517C876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28</w:t>
            </w:r>
          </w:p>
        </w:tc>
        <w:tc>
          <w:tcPr>
            <w:tcW w:w="2309" w:type="dxa"/>
          </w:tcPr>
          <w:p w14:paraId="31636617"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INRU</w:t>
            </w:r>
          </w:p>
        </w:tc>
        <w:tc>
          <w:tcPr>
            <w:tcW w:w="5697" w:type="dxa"/>
          </w:tcPr>
          <w:p w14:paraId="4D505AD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Toba Pulp Lestari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7E909E87" w14:textId="77777777">
        <w:trPr>
          <w:trHeight w:val="343"/>
        </w:trPr>
        <w:tc>
          <w:tcPr>
            <w:tcW w:w="481" w:type="dxa"/>
          </w:tcPr>
          <w:p w14:paraId="024A012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29</w:t>
            </w:r>
          </w:p>
        </w:tc>
        <w:tc>
          <w:tcPr>
            <w:tcW w:w="2309" w:type="dxa"/>
          </w:tcPr>
          <w:p w14:paraId="6C1AE066"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INTP</w:t>
            </w:r>
          </w:p>
        </w:tc>
        <w:tc>
          <w:tcPr>
            <w:tcW w:w="5697" w:type="dxa"/>
          </w:tcPr>
          <w:p w14:paraId="5E1FA1D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Indocement</w:t>
            </w:r>
            <w:proofErr w:type="spellEnd"/>
            <w:r>
              <w:rPr>
                <w:rFonts w:ascii="Times New Roman" w:eastAsia="Times New Roman" w:hAnsi="Times New Roman" w:cs="Times New Roman"/>
                <w:bCs/>
                <w:kern w:val="0"/>
                <w:sz w:val="20"/>
                <w:szCs w:val="20"/>
                <w:lang w:eastAsia="zh-CN"/>
                <w14:ligatures w14:val="none"/>
              </w:rPr>
              <w:t xml:space="preserve"> Tunggal Prakarsa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45830CC" w14:textId="77777777">
        <w:trPr>
          <w:trHeight w:val="343"/>
        </w:trPr>
        <w:tc>
          <w:tcPr>
            <w:tcW w:w="481" w:type="dxa"/>
          </w:tcPr>
          <w:p w14:paraId="0D1E90B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30</w:t>
            </w:r>
          </w:p>
        </w:tc>
        <w:tc>
          <w:tcPr>
            <w:tcW w:w="2309" w:type="dxa"/>
          </w:tcPr>
          <w:p w14:paraId="68A17C4A"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IPOL</w:t>
            </w:r>
          </w:p>
        </w:tc>
        <w:tc>
          <w:tcPr>
            <w:tcW w:w="5697" w:type="dxa"/>
          </w:tcPr>
          <w:p w14:paraId="162A003F"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Indopoly</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Swakarsa</w:t>
            </w:r>
            <w:proofErr w:type="spellEnd"/>
            <w:r>
              <w:rPr>
                <w:rFonts w:ascii="Times New Roman" w:eastAsia="Times New Roman" w:hAnsi="Times New Roman" w:cs="Times New Roman"/>
                <w:bCs/>
                <w:kern w:val="0"/>
                <w:sz w:val="20"/>
                <w:szCs w:val="20"/>
                <w:lang w:eastAsia="zh-CN"/>
                <w14:ligatures w14:val="none"/>
              </w:rPr>
              <w:t xml:space="preserve"> Industry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415710E1" w14:textId="77777777">
        <w:trPr>
          <w:trHeight w:val="343"/>
        </w:trPr>
        <w:tc>
          <w:tcPr>
            <w:tcW w:w="481" w:type="dxa"/>
          </w:tcPr>
          <w:p w14:paraId="2654FFF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31</w:t>
            </w:r>
          </w:p>
        </w:tc>
        <w:tc>
          <w:tcPr>
            <w:tcW w:w="2309" w:type="dxa"/>
          </w:tcPr>
          <w:p w14:paraId="25ED6CBF"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ISSP</w:t>
            </w:r>
          </w:p>
        </w:tc>
        <w:tc>
          <w:tcPr>
            <w:tcW w:w="5697" w:type="dxa"/>
          </w:tcPr>
          <w:p w14:paraId="20719B14"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Steel Pipe Industry of Indonesia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1BBA1D5B" w14:textId="77777777">
        <w:trPr>
          <w:trHeight w:val="343"/>
        </w:trPr>
        <w:tc>
          <w:tcPr>
            <w:tcW w:w="481" w:type="dxa"/>
          </w:tcPr>
          <w:p w14:paraId="442F4D9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32</w:t>
            </w:r>
          </w:p>
        </w:tc>
        <w:tc>
          <w:tcPr>
            <w:tcW w:w="2309" w:type="dxa"/>
          </w:tcPr>
          <w:p w14:paraId="65BFBEF7"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JKSW</w:t>
            </w:r>
          </w:p>
        </w:tc>
        <w:tc>
          <w:tcPr>
            <w:tcW w:w="5697" w:type="dxa"/>
          </w:tcPr>
          <w:p w14:paraId="080DFD4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Jakarta Kyoei Steel Works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45968014" w14:textId="77777777">
        <w:trPr>
          <w:trHeight w:val="343"/>
        </w:trPr>
        <w:tc>
          <w:tcPr>
            <w:tcW w:w="481" w:type="dxa"/>
          </w:tcPr>
          <w:p w14:paraId="4E04E50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33</w:t>
            </w:r>
          </w:p>
        </w:tc>
        <w:tc>
          <w:tcPr>
            <w:tcW w:w="2309" w:type="dxa"/>
          </w:tcPr>
          <w:p w14:paraId="2CD23301"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JPFA</w:t>
            </w:r>
          </w:p>
        </w:tc>
        <w:tc>
          <w:tcPr>
            <w:tcW w:w="5697" w:type="dxa"/>
          </w:tcPr>
          <w:p w14:paraId="16FB667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JAPFA </w:t>
            </w:r>
            <w:proofErr w:type="spellStart"/>
            <w:r>
              <w:rPr>
                <w:rFonts w:ascii="Times New Roman" w:eastAsia="Times New Roman" w:hAnsi="Times New Roman" w:cs="Times New Roman"/>
                <w:bCs/>
                <w:kern w:val="0"/>
                <w:sz w:val="20"/>
                <w:szCs w:val="20"/>
                <w:lang w:eastAsia="zh-CN"/>
                <w14:ligatures w14:val="none"/>
              </w:rPr>
              <w:t>Comfeed</w:t>
            </w:r>
            <w:proofErr w:type="spellEnd"/>
            <w:r>
              <w:rPr>
                <w:rFonts w:ascii="Times New Roman" w:eastAsia="Times New Roman" w:hAnsi="Times New Roman" w:cs="Times New Roman"/>
                <w:bCs/>
                <w:kern w:val="0"/>
                <w:sz w:val="20"/>
                <w:szCs w:val="20"/>
                <w:lang w:eastAsia="zh-CN"/>
                <w14:ligatures w14:val="none"/>
              </w:rPr>
              <w:t xml:space="preserve"> Indonesia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5E4A1A07" w14:textId="77777777">
        <w:trPr>
          <w:trHeight w:val="343"/>
        </w:trPr>
        <w:tc>
          <w:tcPr>
            <w:tcW w:w="481" w:type="dxa"/>
          </w:tcPr>
          <w:p w14:paraId="39BC567C"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34</w:t>
            </w:r>
          </w:p>
        </w:tc>
        <w:tc>
          <w:tcPr>
            <w:tcW w:w="2309" w:type="dxa"/>
          </w:tcPr>
          <w:p w14:paraId="094E9703"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KDSI</w:t>
            </w:r>
          </w:p>
        </w:tc>
        <w:tc>
          <w:tcPr>
            <w:tcW w:w="5697" w:type="dxa"/>
          </w:tcPr>
          <w:p w14:paraId="2703F7E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Kedawung</w:t>
            </w:r>
            <w:proofErr w:type="spellEnd"/>
            <w:r>
              <w:rPr>
                <w:rFonts w:ascii="Times New Roman" w:eastAsia="Times New Roman" w:hAnsi="Times New Roman" w:cs="Times New Roman"/>
                <w:bCs/>
                <w:kern w:val="0"/>
                <w:sz w:val="20"/>
                <w:szCs w:val="20"/>
                <w:lang w:eastAsia="zh-CN"/>
                <w14:ligatures w14:val="none"/>
              </w:rPr>
              <w:t xml:space="preserve"> Setia Industrial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bl>
    <w:p w14:paraId="5BD578D3" w14:textId="77777777" w:rsidR="00CD488C" w:rsidRDefault="00CD488C">
      <w:pPr>
        <w:pStyle w:val="Caption"/>
        <w:keepNext/>
        <w:rPr>
          <w:rFonts w:ascii="Times New Roman" w:hAnsi="Times New Roman" w:cs="Times New Roman"/>
          <w:b/>
          <w:bCs/>
          <w:i w:val="0"/>
          <w:iCs w:val="0"/>
          <w:color w:val="auto"/>
          <w:sz w:val="22"/>
          <w:szCs w:val="22"/>
        </w:rPr>
      </w:pPr>
    </w:p>
    <w:p w14:paraId="27892147" w14:textId="1D7B5D92" w:rsidR="00CD488C" w:rsidRDefault="00CD488C"/>
    <w:p w14:paraId="20C1763E" w14:textId="77777777" w:rsidR="004E2115" w:rsidRDefault="004E2115"/>
    <w:p w14:paraId="52CE667A" w14:textId="470F2E90" w:rsidR="00CD488C" w:rsidRPr="004E2115" w:rsidRDefault="004E2115" w:rsidP="004E2115">
      <w:pPr>
        <w:pStyle w:val="Caption"/>
        <w:spacing w:after="0"/>
        <w:rPr>
          <w:rFonts w:ascii="Times New Roman" w:hAnsi="Times New Roman" w:cs="Times New Roman"/>
          <w:b/>
          <w:bCs/>
          <w:i w:val="0"/>
          <w:iCs w:val="0"/>
          <w:color w:val="auto"/>
          <w:sz w:val="32"/>
          <w:szCs w:val="32"/>
        </w:rPr>
      </w:pPr>
      <w:bookmarkStart w:id="226" w:name="_Toc200478008"/>
      <w:r w:rsidRPr="004E2115">
        <w:rPr>
          <w:rFonts w:ascii="Times New Roman" w:hAnsi="Times New Roman" w:cs="Times New Roman"/>
          <w:b/>
          <w:bCs/>
          <w:i w:val="0"/>
          <w:iCs w:val="0"/>
          <w:color w:val="auto"/>
          <w:sz w:val="24"/>
          <w:szCs w:val="24"/>
        </w:rPr>
        <w:lastRenderedPageBreak/>
        <w:t xml:space="preserve">Lampiran </w:t>
      </w:r>
      <w:r w:rsidRPr="004E2115">
        <w:rPr>
          <w:rFonts w:ascii="Times New Roman" w:hAnsi="Times New Roman" w:cs="Times New Roman"/>
          <w:b/>
          <w:bCs/>
          <w:i w:val="0"/>
          <w:iCs w:val="0"/>
          <w:color w:val="auto"/>
          <w:sz w:val="24"/>
          <w:szCs w:val="24"/>
        </w:rPr>
        <w:fldChar w:fldCharType="begin"/>
      </w:r>
      <w:r w:rsidRPr="004E2115">
        <w:rPr>
          <w:rFonts w:ascii="Times New Roman" w:hAnsi="Times New Roman" w:cs="Times New Roman"/>
          <w:b/>
          <w:bCs/>
          <w:i w:val="0"/>
          <w:iCs w:val="0"/>
          <w:color w:val="auto"/>
          <w:sz w:val="24"/>
          <w:szCs w:val="24"/>
        </w:rPr>
        <w:instrText xml:space="preserve"> SEQ Lampiran \* ARABIC </w:instrText>
      </w:r>
      <w:r w:rsidRPr="004E2115">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1</w:t>
      </w:r>
      <w:r w:rsidRPr="004E2115">
        <w:rPr>
          <w:rFonts w:ascii="Times New Roman" w:hAnsi="Times New Roman" w:cs="Times New Roman"/>
          <w:b/>
          <w:bCs/>
          <w:i w:val="0"/>
          <w:iCs w:val="0"/>
          <w:color w:val="auto"/>
          <w:sz w:val="24"/>
          <w:szCs w:val="24"/>
        </w:rPr>
        <w:fldChar w:fldCharType="end"/>
      </w:r>
      <w:r w:rsidRPr="004E2115">
        <w:rPr>
          <w:rFonts w:ascii="Times New Roman" w:hAnsi="Times New Roman" w:cs="Times New Roman"/>
          <w:b/>
          <w:bCs/>
          <w:i w:val="0"/>
          <w:iCs w:val="0"/>
          <w:color w:val="auto"/>
          <w:sz w:val="24"/>
          <w:szCs w:val="24"/>
        </w:rPr>
        <w:t xml:space="preserve"> </w:t>
      </w:r>
      <w:proofErr w:type="spellStart"/>
      <w:r w:rsidRPr="004E2115">
        <w:rPr>
          <w:rFonts w:ascii="Times New Roman" w:hAnsi="Times New Roman" w:cs="Times New Roman"/>
          <w:b/>
          <w:bCs/>
          <w:i w:val="0"/>
          <w:iCs w:val="0"/>
          <w:color w:val="auto"/>
          <w:sz w:val="24"/>
          <w:szCs w:val="24"/>
        </w:rPr>
        <w:t>Sambungan</w:t>
      </w:r>
      <w:bookmarkEnd w:id="226"/>
      <w:proofErr w:type="spellEnd"/>
    </w:p>
    <w:tbl>
      <w:tblPr>
        <w:tblStyle w:val="TableGrid"/>
        <w:tblpPr w:leftFromText="180" w:rightFromText="180" w:vertAnchor="text" w:horzAnchor="margin" w:tblpY="12"/>
        <w:tblW w:w="0" w:type="auto"/>
        <w:tblLook w:val="04A0" w:firstRow="1" w:lastRow="0" w:firstColumn="1" w:lastColumn="0" w:noHBand="0" w:noVBand="1"/>
      </w:tblPr>
      <w:tblGrid>
        <w:gridCol w:w="477"/>
        <w:gridCol w:w="2226"/>
        <w:gridCol w:w="5450"/>
      </w:tblGrid>
      <w:tr w:rsidR="00CD488C" w14:paraId="2C7B4CB3" w14:textId="77777777">
        <w:trPr>
          <w:trHeight w:val="343"/>
        </w:trPr>
        <w:tc>
          <w:tcPr>
            <w:tcW w:w="481" w:type="dxa"/>
          </w:tcPr>
          <w:p w14:paraId="533E2D50"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35</w:t>
            </w:r>
          </w:p>
        </w:tc>
        <w:tc>
          <w:tcPr>
            <w:tcW w:w="2309" w:type="dxa"/>
          </w:tcPr>
          <w:p w14:paraId="135D2B7C"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KIAS</w:t>
            </w:r>
          </w:p>
        </w:tc>
        <w:tc>
          <w:tcPr>
            <w:tcW w:w="5697" w:type="dxa"/>
          </w:tcPr>
          <w:p w14:paraId="7859EA3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Keramika</w:t>
            </w:r>
            <w:proofErr w:type="spellEnd"/>
            <w:r>
              <w:rPr>
                <w:rFonts w:ascii="Times New Roman" w:eastAsia="Times New Roman" w:hAnsi="Times New Roman" w:cs="Times New Roman"/>
                <w:bCs/>
                <w:kern w:val="0"/>
                <w:sz w:val="20"/>
                <w:szCs w:val="20"/>
                <w:lang w:eastAsia="zh-CN"/>
                <w14:ligatures w14:val="none"/>
              </w:rPr>
              <w:t xml:space="preserve"> Indonesia </w:t>
            </w:r>
            <w:proofErr w:type="spellStart"/>
            <w:r>
              <w:rPr>
                <w:rFonts w:ascii="Times New Roman" w:eastAsia="Times New Roman" w:hAnsi="Times New Roman" w:cs="Times New Roman"/>
                <w:bCs/>
                <w:kern w:val="0"/>
                <w:sz w:val="20"/>
                <w:szCs w:val="20"/>
                <w:lang w:eastAsia="zh-CN"/>
                <w14:ligatures w14:val="none"/>
              </w:rPr>
              <w:t>Assosiasi</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6ABBD2B" w14:textId="77777777">
        <w:trPr>
          <w:trHeight w:val="343"/>
        </w:trPr>
        <w:tc>
          <w:tcPr>
            <w:tcW w:w="481" w:type="dxa"/>
          </w:tcPr>
          <w:p w14:paraId="113A274D"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36</w:t>
            </w:r>
          </w:p>
        </w:tc>
        <w:tc>
          <w:tcPr>
            <w:tcW w:w="2309" w:type="dxa"/>
          </w:tcPr>
          <w:p w14:paraId="7F027841"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KRAS</w:t>
            </w:r>
          </w:p>
        </w:tc>
        <w:tc>
          <w:tcPr>
            <w:tcW w:w="5697" w:type="dxa"/>
          </w:tcPr>
          <w:p w14:paraId="1CCC5A2A"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Krakatau Steel (Persero)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866E36F" w14:textId="77777777">
        <w:trPr>
          <w:trHeight w:val="343"/>
        </w:trPr>
        <w:tc>
          <w:tcPr>
            <w:tcW w:w="481" w:type="dxa"/>
          </w:tcPr>
          <w:p w14:paraId="65851880"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37</w:t>
            </w:r>
          </w:p>
        </w:tc>
        <w:tc>
          <w:tcPr>
            <w:tcW w:w="2309" w:type="dxa"/>
          </w:tcPr>
          <w:p w14:paraId="3E09C655"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LION</w:t>
            </w:r>
          </w:p>
        </w:tc>
        <w:tc>
          <w:tcPr>
            <w:tcW w:w="5697" w:type="dxa"/>
          </w:tcPr>
          <w:p w14:paraId="180A90EF"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Lion </w:t>
            </w:r>
            <w:proofErr w:type="spellStart"/>
            <w:r>
              <w:rPr>
                <w:rFonts w:ascii="Times New Roman" w:eastAsia="Times New Roman" w:hAnsi="Times New Roman" w:cs="Times New Roman"/>
                <w:bCs/>
                <w:kern w:val="0"/>
                <w:sz w:val="20"/>
                <w:szCs w:val="20"/>
                <w:lang w:eastAsia="zh-CN"/>
                <w14:ligatures w14:val="none"/>
              </w:rPr>
              <w:t>Mrtal</w:t>
            </w:r>
            <w:proofErr w:type="spellEnd"/>
            <w:r>
              <w:rPr>
                <w:rFonts w:ascii="Times New Roman" w:eastAsia="Times New Roman" w:hAnsi="Times New Roman" w:cs="Times New Roman"/>
                <w:bCs/>
                <w:kern w:val="0"/>
                <w:sz w:val="20"/>
                <w:szCs w:val="20"/>
                <w:lang w:eastAsia="zh-CN"/>
                <w14:ligatures w14:val="none"/>
              </w:rPr>
              <w:t xml:space="preserve"> Works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5EBC8D19" w14:textId="77777777">
        <w:trPr>
          <w:trHeight w:val="343"/>
        </w:trPr>
        <w:tc>
          <w:tcPr>
            <w:tcW w:w="481" w:type="dxa"/>
          </w:tcPr>
          <w:p w14:paraId="4E30058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38</w:t>
            </w:r>
          </w:p>
        </w:tc>
        <w:tc>
          <w:tcPr>
            <w:tcW w:w="2309" w:type="dxa"/>
          </w:tcPr>
          <w:p w14:paraId="2350A43F"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LMSH</w:t>
            </w:r>
          </w:p>
        </w:tc>
        <w:tc>
          <w:tcPr>
            <w:tcW w:w="5697" w:type="dxa"/>
          </w:tcPr>
          <w:p w14:paraId="67B9D210"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Lionmesh</w:t>
            </w:r>
            <w:proofErr w:type="spellEnd"/>
            <w:r>
              <w:rPr>
                <w:rFonts w:ascii="Times New Roman" w:eastAsia="Times New Roman" w:hAnsi="Times New Roman" w:cs="Times New Roman"/>
                <w:bCs/>
                <w:kern w:val="0"/>
                <w:sz w:val="20"/>
                <w:szCs w:val="20"/>
                <w:lang w:eastAsia="zh-CN"/>
                <w14:ligatures w14:val="none"/>
              </w:rPr>
              <w:t xml:space="preserve"> Prima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34E9AB04" w14:textId="77777777">
        <w:trPr>
          <w:trHeight w:val="343"/>
        </w:trPr>
        <w:tc>
          <w:tcPr>
            <w:tcW w:w="481" w:type="dxa"/>
          </w:tcPr>
          <w:p w14:paraId="027DD76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39</w:t>
            </w:r>
          </w:p>
        </w:tc>
        <w:tc>
          <w:tcPr>
            <w:tcW w:w="2309" w:type="dxa"/>
          </w:tcPr>
          <w:p w14:paraId="30BCF2F7"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MAIN</w:t>
            </w:r>
          </w:p>
        </w:tc>
        <w:tc>
          <w:tcPr>
            <w:tcW w:w="5697" w:type="dxa"/>
          </w:tcPr>
          <w:p w14:paraId="5BC1CD3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Malindo</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Feedmill</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7E64E66F" w14:textId="77777777">
        <w:trPr>
          <w:trHeight w:val="343"/>
        </w:trPr>
        <w:tc>
          <w:tcPr>
            <w:tcW w:w="481" w:type="dxa"/>
          </w:tcPr>
          <w:p w14:paraId="0352869B"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40</w:t>
            </w:r>
          </w:p>
        </w:tc>
        <w:tc>
          <w:tcPr>
            <w:tcW w:w="2309" w:type="dxa"/>
          </w:tcPr>
          <w:p w14:paraId="1002AD19"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MARK</w:t>
            </w:r>
          </w:p>
        </w:tc>
        <w:tc>
          <w:tcPr>
            <w:tcW w:w="5697" w:type="dxa"/>
          </w:tcPr>
          <w:p w14:paraId="51B741D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Mark Dynamics Indonesia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553FEC7D" w14:textId="77777777">
        <w:trPr>
          <w:trHeight w:val="343"/>
        </w:trPr>
        <w:tc>
          <w:tcPr>
            <w:tcW w:w="481" w:type="dxa"/>
          </w:tcPr>
          <w:p w14:paraId="7FE925A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41</w:t>
            </w:r>
          </w:p>
        </w:tc>
        <w:tc>
          <w:tcPr>
            <w:tcW w:w="2309" w:type="dxa"/>
          </w:tcPr>
          <w:p w14:paraId="2E56AF9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MDKI</w:t>
            </w:r>
          </w:p>
        </w:tc>
        <w:tc>
          <w:tcPr>
            <w:tcW w:w="5697" w:type="dxa"/>
          </w:tcPr>
          <w:p w14:paraId="4E9C178A"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Emdeki</w:t>
            </w:r>
            <w:proofErr w:type="spellEnd"/>
            <w:r>
              <w:rPr>
                <w:rFonts w:ascii="Times New Roman" w:eastAsia="Times New Roman" w:hAnsi="Times New Roman" w:cs="Times New Roman"/>
                <w:bCs/>
                <w:kern w:val="0"/>
                <w:sz w:val="20"/>
                <w:szCs w:val="20"/>
                <w:lang w:eastAsia="zh-CN"/>
                <w14:ligatures w14:val="none"/>
              </w:rPr>
              <w:t xml:space="preserve"> Utama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B39A2D8" w14:textId="77777777">
        <w:trPr>
          <w:trHeight w:val="343"/>
        </w:trPr>
        <w:tc>
          <w:tcPr>
            <w:tcW w:w="481" w:type="dxa"/>
          </w:tcPr>
          <w:p w14:paraId="10604BB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42</w:t>
            </w:r>
          </w:p>
        </w:tc>
        <w:tc>
          <w:tcPr>
            <w:tcW w:w="2309" w:type="dxa"/>
          </w:tcPr>
          <w:p w14:paraId="59451F7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MLIA</w:t>
            </w:r>
          </w:p>
        </w:tc>
        <w:tc>
          <w:tcPr>
            <w:tcW w:w="5697" w:type="dxa"/>
          </w:tcPr>
          <w:p w14:paraId="4BD5FC3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Mulia </w:t>
            </w:r>
            <w:proofErr w:type="spellStart"/>
            <w:r>
              <w:rPr>
                <w:rFonts w:ascii="Times New Roman" w:eastAsia="Times New Roman" w:hAnsi="Times New Roman" w:cs="Times New Roman"/>
                <w:bCs/>
                <w:kern w:val="0"/>
                <w:sz w:val="20"/>
                <w:szCs w:val="20"/>
                <w:lang w:eastAsia="zh-CN"/>
                <w14:ligatures w14:val="none"/>
              </w:rPr>
              <w:t>Industrindo</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06A8053E" w14:textId="77777777">
        <w:trPr>
          <w:trHeight w:val="343"/>
        </w:trPr>
        <w:tc>
          <w:tcPr>
            <w:tcW w:w="481" w:type="dxa"/>
          </w:tcPr>
          <w:p w14:paraId="1D2922A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43</w:t>
            </w:r>
          </w:p>
        </w:tc>
        <w:tc>
          <w:tcPr>
            <w:tcW w:w="2309" w:type="dxa"/>
          </w:tcPr>
          <w:p w14:paraId="4E22D641"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MOLI</w:t>
            </w:r>
          </w:p>
        </w:tc>
        <w:tc>
          <w:tcPr>
            <w:tcW w:w="5697" w:type="dxa"/>
          </w:tcPr>
          <w:p w14:paraId="29824BF0"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Madusari</w:t>
            </w:r>
            <w:proofErr w:type="spellEnd"/>
            <w:r>
              <w:rPr>
                <w:rFonts w:ascii="Times New Roman" w:eastAsia="Times New Roman" w:hAnsi="Times New Roman" w:cs="Times New Roman"/>
                <w:bCs/>
                <w:kern w:val="0"/>
                <w:sz w:val="20"/>
                <w:szCs w:val="20"/>
                <w:lang w:eastAsia="zh-CN"/>
                <w14:ligatures w14:val="none"/>
              </w:rPr>
              <w:t xml:space="preserve"> Murni Indah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1FE5F026" w14:textId="77777777">
        <w:trPr>
          <w:trHeight w:val="343"/>
        </w:trPr>
        <w:tc>
          <w:tcPr>
            <w:tcW w:w="481" w:type="dxa"/>
          </w:tcPr>
          <w:p w14:paraId="76DDC0D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44</w:t>
            </w:r>
          </w:p>
        </w:tc>
        <w:tc>
          <w:tcPr>
            <w:tcW w:w="2309" w:type="dxa"/>
          </w:tcPr>
          <w:p w14:paraId="343BBD1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PBID</w:t>
            </w:r>
          </w:p>
        </w:tc>
        <w:tc>
          <w:tcPr>
            <w:tcW w:w="5697" w:type="dxa"/>
          </w:tcPr>
          <w:p w14:paraId="72D2E69C"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Panca</w:t>
            </w:r>
            <w:proofErr w:type="spellEnd"/>
            <w:r>
              <w:rPr>
                <w:rFonts w:ascii="Times New Roman" w:eastAsia="Times New Roman" w:hAnsi="Times New Roman" w:cs="Times New Roman"/>
                <w:bCs/>
                <w:kern w:val="0"/>
                <w:sz w:val="20"/>
                <w:szCs w:val="20"/>
                <w:lang w:eastAsia="zh-CN"/>
                <w14:ligatures w14:val="none"/>
              </w:rPr>
              <w:t xml:space="preserve"> Budi </w:t>
            </w:r>
            <w:proofErr w:type="spellStart"/>
            <w:r>
              <w:rPr>
                <w:rFonts w:ascii="Times New Roman" w:eastAsia="Times New Roman" w:hAnsi="Times New Roman" w:cs="Times New Roman"/>
                <w:bCs/>
                <w:kern w:val="0"/>
                <w:sz w:val="20"/>
                <w:szCs w:val="20"/>
                <w:lang w:eastAsia="zh-CN"/>
                <w14:ligatures w14:val="none"/>
              </w:rPr>
              <w:t>Idaman</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AD6C0D8" w14:textId="77777777">
        <w:trPr>
          <w:trHeight w:val="343"/>
        </w:trPr>
        <w:tc>
          <w:tcPr>
            <w:tcW w:w="481" w:type="dxa"/>
          </w:tcPr>
          <w:p w14:paraId="533AB6D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45</w:t>
            </w:r>
          </w:p>
        </w:tc>
        <w:tc>
          <w:tcPr>
            <w:tcW w:w="2309" w:type="dxa"/>
          </w:tcPr>
          <w:p w14:paraId="0E8582E5"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PICO</w:t>
            </w:r>
          </w:p>
        </w:tc>
        <w:tc>
          <w:tcPr>
            <w:tcW w:w="5697" w:type="dxa"/>
          </w:tcPr>
          <w:p w14:paraId="32FB396C"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Pelangi Indah </w:t>
            </w:r>
            <w:proofErr w:type="spellStart"/>
            <w:r>
              <w:rPr>
                <w:rFonts w:ascii="Times New Roman" w:eastAsia="Times New Roman" w:hAnsi="Times New Roman" w:cs="Times New Roman"/>
                <w:bCs/>
                <w:kern w:val="0"/>
                <w:sz w:val="20"/>
                <w:szCs w:val="20"/>
                <w:lang w:eastAsia="zh-CN"/>
                <w14:ligatures w14:val="none"/>
              </w:rPr>
              <w:t>Canindo</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3784ABC1" w14:textId="77777777">
        <w:trPr>
          <w:trHeight w:val="343"/>
        </w:trPr>
        <w:tc>
          <w:tcPr>
            <w:tcW w:w="481" w:type="dxa"/>
          </w:tcPr>
          <w:p w14:paraId="4BB10BCA"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46</w:t>
            </w:r>
          </w:p>
        </w:tc>
        <w:tc>
          <w:tcPr>
            <w:tcW w:w="2309" w:type="dxa"/>
          </w:tcPr>
          <w:p w14:paraId="621E1ED2"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SIPD</w:t>
            </w:r>
          </w:p>
        </w:tc>
        <w:tc>
          <w:tcPr>
            <w:tcW w:w="5697" w:type="dxa"/>
          </w:tcPr>
          <w:p w14:paraId="3891415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Sreeya </w:t>
            </w:r>
            <w:proofErr w:type="spellStart"/>
            <w:r>
              <w:rPr>
                <w:rFonts w:ascii="Times New Roman" w:eastAsia="Times New Roman" w:hAnsi="Times New Roman" w:cs="Times New Roman"/>
                <w:bCs/>
                <w:kern w:val="0"/>
                <w:sz w:val="20"/>
                <w:szCs w:val="20"/>
                <w:lang w:eastAsia="zh-CN"/>
                <w14:ligatures w14:val="none"/>
              </w:rPr>
              <w:t>Sewu</w:t>
            </w:r>
            <w:proofErr w:type="spellEnd"/>
            <w:r>
              <w:rPr>
                <w:rFonts w:ascii="Times New Roman" w:eastAsia="Times New Roman" w:hAnsi="Times New Roman" w:cs="Times New Roman"/>
                <w:bCs/>
                <w:kern w:val="0"/>
                <w:sz w:val="20"/>
                <w:szCs w:val="20"/>
                <w:lang w:eastAsia="zh-CN"/>
                <w14:ligatures w14:val="none"/>
              </w:rPr>
              <w:t xml:space="preserve"> Indonesia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31982CEB" w14:textId="77777777">
        <w:trPr>
          <w:trHeight w:val="343"/>
        </w:trPr>
        <w:tc>
          <w:tcPr>
            <w:tcW w:w="481" w:type="dxa"/>
          </w:tcPr>
          <w:p w14:paraId="77BDDC5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47</w:t>
            </w:r>
          </w:p>
        </w:tc>
        <w:tc>
          <w:tcPr>
            <w:tcW w:w="2309" w:type="dxa"/>
          </w:tcPr>
          <w:p w14:paraId="49BAA52F"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SMBR</w:t>
            </w:r>
          </w:p>
        </w:tc>
        <w:tc>
          <w:tcPr>
            <w:tcW w:w="5697" w:type="dxa"/>
          </w:tcPr>
          <w:p w14:paraId="185FE31A"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Semen </w:t>
            </w:r>
            <w:proofErr w:type="spellStart"/>
            <w:r>
              <w:rPr>
                <w:rFonts w:ascii="Times New Roman" w:eastAsia="Times New Roman" w:hAnsi="Times New Roman" w:cs="Times New Roman"/>
                <w:bCs/>
                <w:kern w:val="0"/>
                <w:sz w:val="20"/>
                <w:szCs w:val="20"/>
                <w:lang w:eastAsia="zh-CN"/>
                <w14:ligatures w14:val="none"/>
              </w:rPr>
              <w:t>Baturaja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486D62B" w14:textId="77777777">
        <w:trPr>
          <w:trHeight w:val="343"/>
        </w:trPr>
        <w:tc>
          <w:tcPr>
            <w:tcW w:w="481" w:type="dxa"/>
          </w:tcPr>
          <w:p w14:paraId="3600105C"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48</w:t>
            </w:r>
          </w:p>
        </w:tc>
        <w:tc>
          <w:tcPr>
            <w:tcW w:w="2309" w:type="dxa"/>
          </w:tcPr>
          <w:p w14:paraId="3B805CDC"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SMCB</w:t>
            </w:r>
          </w:p>
        </w:tc>
        <w:tc>
          <w:tcPr>
            <w:tcW w:w="5697" w:type="dxa"/>
          </w:tcPr>
          <w:p w14:paraId="467729A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Solusi </w:t>
            </w:r>
            <w:proofErr w:type="spellStart"/>
            <w:r>
              <w:rPr>
                <w:rFonts w:ascii="Times New Roman" w:eastAsia="Times New Roman" w:hAnsi="Times New Roman" w:cs="Times New Roman"/>
                <w:bCs/>
                <w:kern w:val="0"/>
                <w:sz w:val="20"/>
                <w:szCs w:val="20"/>
                <w:lang w:eastAsia="zh-CN"/>
                <w14:ligatures w14:val="none"/>
              </w:rPr>
              <w:t>Bangun</w:t>
            </w:r>
            <w:proofErr w:type="spellEnd"/>
            <w:r>
              <w:rPr>
                <w:rFonts w:ascii="Times New Roman" w:eastAsia="Times New Roman" w:hAnsi="Times New Roman" w:cs="Times New Roman"/>
                <w:bCs/>
                <w:kern w:val="0"/>
                <w:sz w:val="20"/>
                <w:szCs w:val="20"/>
                <w:lang w:eastAsia="zh-CN"/>
                <w14:ligatures w14:val="none"/>
              </w:rPr>
              <w:t xml:space="preserve"> Indonesia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5D974BAE" w14:textId="77777777">
        <w:trPr>
          <w:trHeight w:val="343"/>
        </w:trPr>
        <w:tc>
          <w:tcPr>
            <w:tcW w:w="481" w:type="dxa"/>
          </w:tcPr>
          <w:p w14:paraId="23D3274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49</w:t>
            </w:r>
          </w:p>
        </w:tc>
        <w:tc>
          <w:tcPr>
            <w:tcW w:w="2309" w:type="dxa"/>
          </w:tcPr>
          <w:p w14:paraId="7696D210"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SMGR</w:t>
            </w:r>
          </w:p>
        </w:tc>
        <w:tc>
          <w:tcPr>
            <w:tcW w:w="5697" w:type="dxa"/>
          </w:tcPr>
          <w:p w14:paraId="1305B90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Semen Indonesia (Persero)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442B0CDA" w14:textId="77777777">
        <w:trPr>
          <w:trHeight w:val="343"/>
        </w:trPr>
        <w:tc>
          <w:tcPr>
            <w:tcW w:w="481" w:type="dxa"/>
          </w:tcPr>
          <w:p w14:paraId="103F36C5"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50</w:t>
            </w:r>
          </w:p>
        </w:tc>
        <w:tc>
          <w:tcPr>
            <w:tcW w:w="2309" w:type="dxa"/>
          </w:tcPr>
          <w:p w14:paraId="6424CDE6"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SPMA</w:t>
            </w:r>
          </w:p>
        </w:tc>
        <w:tc>
          <w:tcPr>
            <w:tcW w:w="5697" w:type="dxa"/>
          </w:tcPr>
          <w:p w14:paraId="72FBE271"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Suparma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3A44B5C1" w14:textId="77777777">
        <w:trPr>
          <w:trHeight w:val="343"/>
        </w:trPr>
        <w:tc>
          <w:tcPr>
            <w:tcW w:w="481" w:type="dxa"/>
          </w:tcPr>
          <w:p w14:paraId="4298CE2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51</w:t>
            </w:r>
          </w:p>
        </w:tc>
        <w:tc>
          <w:tcPr>
            <w:tcW w:w="2309" w:type="dxa"/>
          </w:tcPr>
          <w:p w14:paraId="7B298887"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SRSN</w:t>
            </w:r>
          </w:p>
        </w:tc>
        <w:tc>
          <w:tcPr>
            <w:tcW w:w="5697" w:type="dxa"/>
          </w:tcPr>
          <w:p w14:paraId="0367A57F"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Indo </w:t>
            </w:r>
            <w:proofErr w:type="spellStart"/>
            <w:r>
              <w:rPr>
                <w:rFonts w:ascii="Times New Roman" w:eastAsia="Times New Roman" w:hAnsi="Times New Roman" w:cs="Times New Roman"/>
                <w:bCs/>
                <w:kern w:val="0"/>
                <w:sz w:val="20"/>
                <w:szCs w:val="20"/>
                <w:lang w:eastAsia="zh-CN"/>
                <w14:ligatures w14:val="none"/>
              </w:rPr>
              <w:t>Acidatama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16A1E8C4" w14:textId="77777777">
        <w:trPr>
          <w:trHeight w:val="343"/>
        </w:trPr>
        <w:tc>
          <w:tcPr>
            <w:tcW w:w="481" w:type="dxa"/>
          </w:tcPr>
          <w:p w14:paraId="78FD84ED"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52</w:t>
            </w:r>
          </w:p>
        </w:tc>
        <w:tc>
          <w:tcPr>
            <w:tcW w:w="2309" w:type="dxa"/>
          </w:tcPr>
          <w:p w14:paraId="30E173CE"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SULI</w:t>
            </w:r>
          </w:p>
        </w:tc>
        <w:tc>
          <w:tcPr>
            <w:tcW w:w="5697" w:type="dxa"/>
          </w:tcPr>
          <w:p w14:paraId="54247B7A"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SLJ Global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F209167" w14:textId="77777777">
        <w:trPr>
          <w:trHeight w:val="343"/>
        </w:trPr>
        <w:tc>
          <w:tcPr>
            <w:tcW w:w="481" w:type="dxa"/>
          </w:tcPr>
          <w:p w14:paraId="5C6B5AD4"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53</w:t>
            </w:r>
          </w:p>
        </w:tc>
        <w:tc>
          <w:tcPr>
            <w:tcW w:w="2309" w:type="dxa"/>
          </w:tcPr>
          <w:p w14:paraId="1D8856A0"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SWAT</w:t>
            </w:r>
          </w:p>
        </w:tc>
        <w:tc>
          <w:tcPr>
            <w:tcW w:w="5697" w:type="dxa"/>
          </w:tcPr>
          <w:p w14:paraId="1270094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Sriwahana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Adityakarta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4920136A" w14:textId="77777777">
        <w:trPr>
          <w:trHeight w:val="343"/>
        </w:trPr>
        <w:tc>
          <w:tcPr>
            <w:tcW w:w="481" w:type="dxa"/>
          </w:tcPr>
          <w:p w14:paraId="4F77077D"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54</w:t>
            </w:r>
          </w:p>
        </w:tc>
        <w:tc>
          <w:tcPr>
            <w:tcW w:w="2309" w:type="dxa"/>
          </w:tcPr>
          <w:p w14:paraId="246735FB"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TALF</w:t>
            </w:r>
          </w:p>
        </w:tc>
        <w:tc>
          <w:tcPr>
            <w:tcW w:w="5697" w:type="dxa"/>
          </w:tcPr>
          <w:p w14:paraId="268EA36B"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Tunas Alfin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32DDBB29" w14:textId="77777777">
        <w:trPr>
          <w:trHeight w:val="343"/>
        </w:trPr>
        <w:tc>
          <w:tcPr>
            <w:tcW w:w="481" w:type="dxa"/>
          </w:tcPr>
          <w:p w14:paraId="6E95B7A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55</w:t>
            </w:r>
          </w:p>
        </w:tc>
        <w:tc>
          <w:tcPr>
            <w:tcW w:w="2309" w:type="dxa"/>
          </w:tcPr>
          <w:p w14:paraId="00B35BF6"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TIRT</w:t>
            </w:r>
          </w:p>
        </w:tc>
        <w:tc>
          <w:tcPr>
            <w:tcW w:w="5697" w:type="dxa"/>
          </w:tcPr>
          <w:p w14:paraId="7BDB9B32"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Tirta Mahakam Resources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41059B00" w14:textId="77777777">
        <w:trPr>
          <w:trHeight w:val="343"/>
        </w:trPr>
        <w:tc>
          <w:tcPr>
            <w:tcW w:w="481" w:type="dxa"/>
          </w:tcPr>
          <w:p w14:paraId="7F61EBC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56</w:t>
            </w:r>
          </w:p>
        </w:tc>
        <w:tc>
          <w:tcPr>
            <w:tcW w:w="2309" w:type="dxa"/>
          </w:tcPr>
          <w:p w14:paraId="6A9F5A54"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TKIM</w:t>
            </w:r>
          </w:p>
        </w:tc>
        <w:tc>
          <w:tcPr>
            <w:tcW w:w="5697" w:type="dxa"/>
          </w:tcPr>
          <w:p w14:paraId="7E594053"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Pabrik</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Kertas</w:t>
            </w:r>
            <w:proofErr w:type="spellEnd"/>
            <w:r>
              <w:rPr>
                <w:rFonts w:ascii="Times New Roman" w:eastAsia="Times New Roman" w:hAnsi="Times New Roman" w:cs="Times New Roman"/>
                <w:bCs/>
                <w:kern w:val="0"/>
                <w:sz w:val="20"/>
                <w:szCs w:val="20"/>
                <w:lang w:eastAsia="zh-CN"/>
                <w14:ligatures w14:val="none"/>
              </w:rPr>
              <w:t xml:space="preserve"> Tjiwi Kimia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656C23B" w14:textId="77777777">
        <w:trPr>
          <w:trHeight w:val="343"/>
        </w:trPr>
        <w:tc>
          <w:tcPr>
            <w:tcW w:w="481" w:type="dxa"/>
          </w:tcPr>
          <w:p w14:paraId="0F1829B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57</w:t>
            </w:r>
          </w:p>
        </w:tc>
        <w:tc>
          <w:tcPr>
            <w:tcW w:w="2309" w:type="dxa"/>
          </w:tcPr>
          <w:p w14:paraId="2D06103A"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TOTO</w:t>
            </w:r>
          </w:p>
        </w:tc>
        <w:tc>
          <w:tcPr>
            <w:tcW w:w="5697" w:type="dxa"/>
          </w:tcPr>
          <w:p w14:paraId="5CA94F5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Surya Toto Indonesia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AC1FB1E" w14:textId="77777777">
        <w:trPr>
          <w:trHeight w:val="343"/>
        </w:trPr>
        <w:tc>
          <w:tcPr>
            <w:tcW w:w="481" w:type="dxa"/>
          </w:tcPr>
          <w:p w14:paraId="29663FA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58</w:t>
            </w:r>
          </w:p>
        </w:tc>
        <w:tc>
          <w:tcPr>
            <w:tcW w:w="2309" w:type="dxa"/>
          </w:tcPr>
          <w:p w14:paraId="52A4CAED"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TPIA</w:t>
            </w:r>
          </w:p>
        </w:tc>
        <w:tc>
          <w:tcPr>
            <w:tcW w:w="5697" w:type="dxa"/>
          </w:tcPr>
          <w:p w14:paraId="1709B719"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Chandra Asri Pacific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0540F3B" w14:textId="77777777">
        <w:trPr>
          <w:trHeight w:val="343"/>
        </w:trPr>
        <w:tc>
          <w:tcPr>
            <w:tcW w:w="481" w:type="dxa"/>
          </w:tcPr>
          <w:p w14:paraId="2ECBA13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59</w:t>
            </w:r>
          </w:p>
        </w:tc>
        <w:tc>
          <w:tcPr>
            <w:tcW w:w="2309" w:type="dxa"/>
          </w:tcPr>
          <w:p w14:paraId="54F4835C"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UNIC</w:t>
            </w:r>
          </w:p>
        </w:tc>
        <w:tc>
          <w:tcPr>
            <w:tcW w:w="5697" w:type="dxa"/>
          </w:tcPr>
          <w:p w14:paraId="43604C1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Unggul</w:t>
            </w:r>
            <w:proofErr w:type="spellEnd"/>
            <w:r>
              <w:rPr>
                <w:rFonts w:ascii="Times New Roman" w:eastAsia="Times New Roman" w:hAnsi="Times New Roman" w:cs="Times New Roman"/>
                <w:bCs/>
                <w:kern w:val="0"/>
                <w:sz w:val="20"/>
                <w:szCs w:val="20"/>
                <w:lang w:eastAsia="zh-CN"/>
                <w14:ligatures w14:val="none"/>
              </w:rPr>
              <w:t xml:space="preserve"> Indah Cahaya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53D74CC4" w14:textId="77777777">
        <w:trPr>
          <w:trHeight w:val="343"/>
        </w:trPr>
        <w:tc>
          <w:tcPr>
            <w:tcW w:w="481" w:type="dxa"/>
          </w:tcPr>
          <w:p w14:paraId="13D93476"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60</w:t>
            </w:r>
          </w:p>
        </w:tc>
        <w:tc>
          <w:tcPr>
            <w:tcW w:w="2309" w:type="dxa"/>
          </w:tcPr>
          <w:p w14:paraId="0EBE472C"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WSBP</w:t>
            </w:r>
          </w:p>
        </w:tc>
        <w:tc>
          <w:tcPr>
            <w:tcW w:w="5697" w:type="dxa"/>
          </w:tcPr>
          <w:p w14:paraId="34BD0E38"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Waskita</w:t>
            </w:r>
            <w:proofErr w:type="spellEnd"/>
            <w:r>
              <w:rPr>
                <w:rFonts w:ascii="Times New Roman" w:eastAsia="Times New Roman" w:hAnsi="Times New Roman" w:cs="Times New Roman"/>
                <w:bCs/>
                <w:kern w:val="0"/>
                <w:sz w:val="20"/>
                <w:szCs w:val="20"/>
                <w:lang w:eastAsia="zh-CN"/>
                <w14:ligatures w14:val="none"/>
              </w:rPr>
              <w:t xml:space="preserve"> Beton Precast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2B2BA88A" w14:textId="77777777">
        <w:trPr>
          <w:trHeight w:val="343"/>
        </w:trPr>
        <w:tc>
          <w:tcPr>
            <w:tcW w:w="481" w:type="dxa"/>
          </w:tcPr>
          <w:p w14:paraId="05A8CD8E"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61</w:t>
            </w:r>
          </w:p>
        </w:tc>
        <w:tc>
          <w:tcPr>
            <w:tcW w:w="2309" w:type="dxa"/>
          </w:tcPr>
          <w:p w14:paraId="37E2659A"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WTON</w:t>
            </w:r>
          </w:p>
        </w:tc>
        <w:tc>
          <w:tcPr>
            <w:tcW w:w="5697" w:type="dxa"/>
          </w:tcPr>
          <w:p w14:paraId="03609473"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Wijaya </w:t>
            </w:r>
            <w:proofErr w:type="spellStart"/>
            <w:r>
              <w:rPr>
                <w:rFonts w:ascii="Times New Roman" w:eastAsia="Times New Roman" w:hAnsi="Times New Roman" w:cs="Times New Roman"/>
                <w:bCs/>
                <w:kern w:val="0"/>
                <w:sz w:val="20"/>
                <w:szCs w:val="20"/>
                <w:lang w:eastAsia="zh-CN"/>
                <w14:ligatures w14:val="none"/>
              </w:rPr>
              <w:t>Karya</w:t>
            </w:r>
            <w:proofErr w:type="spellEnd"/>
            <w:r>
              <w:rPr>
                <w:rFonts w:ascii="Times New Roman" w:eastAsia="Times New Roman" w:hAnsi="Times New Roman" w:cs="Times New Roman"/>
                <w:bCs/>
                <w:kern w:val="0"/>
                <w:sz w:val="20"/>
                <w:szCs w:val="20"/>
                <w:lang w:eastAsia="zh-CN"/>
                <w14:ligatures w14:val="none"/>
              </w:rPr>
              <w:t xml:space="preserve"> Beton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r w:rsidR="00CD488C" w14:paraId="60E87FFF" w14:textId="77777777">
        <w:trPr>
          <w:trHeight w:val="343"/>
        </w:trPr>
        <w:tc>
          <w:tcPr>
            <w:tcW w:w="481" w:type="dxa"/>
          </w:tcPr>
          <w:p w14:paraId="44ED88C7"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62</w:t>
            </w:r>
          </w:p>
        </w:tc>
        <w:tc>
          <w:tcPr>
            <w:tcW w:w="2309" w:type="dxa"/>
          </w:tcPr>
          <w:p w14:paraId="67A5218B" w14:textId="77777777" w:rsidR="00CD488C" w:rsidRDefault="003C7CAD">
            <w:pPr>
              <w:spacing w:before="100" w:beforeAutospacing="1" w:after="100" w:afterAutospacing="1" w:line="256"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YPAS</w:t>
            </w:r>
          </w:p>
        </w:tc>
        <w:tc>
          <w:tcPr>
            <w:tcW w:w="5697" w:type="dxa"/>
          </w:tcPr>
          <w:p w14:paraId="4504B6E0" w14:textId="77777777" w:rsidR="00CD488C" w:rsidRDefault="003C7CAD">
            <w:pPr>
              <w:spacing w:before="100" w:beforeAutospacing="1" w:after="100" w:afterAutospacing="1" w:line="256" w:lineRule="auto"/>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PT </w:t>
            </w:r>
            <w:proofErr w:type="spellStart"/>
            <w:r>
              <w:rPr>
                <w:rFonts w:ascii="Times New Roman" w:eastAsia="Times New Roman" w:hAnsi="Times New Roman" w:cs="Times New Roman"/>
                <w:bCs/>
                <w:kern w:val="0"/>
                <w:sz w:val="20"/>
                <w:szCs w:val="20"/>
                <w:lang w:eastAsia="zh-CN"/>
                <w14:ligatures w14:val="none"/>
              </w:rPr>
              <w:t>Yanaprima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Hastapersada</w:t>
            </w:r>
            <w:proofErr w:type="spellEnd"/>
            <w:r>
              <w:rPr>
                <w:rFonts w:ascii="Times New Roman" w:eastAsia="Times New Roman" w:hAnsi="Times New Roman" w:cs="Times New Roman"/>
                <w:bCs/>
                <w:kern w:val="0"/>
                <w:sz w:val="20"/>
                <w:szCs w:val="20"/>
                <w:lang w:eastAsia="zh-CN"/>
                <w14:ligatures w14:val="none"/>
              </w:rPr>
              <w:t xml:space="preserve"> </w:t>
            </w:r>
            <w:proofErr w:type="spellStart"/>
            <w:r>
              <w:rPr>
                <w:rFonts w:ascii="Times New Roman" w:eastAsia="Times New Roman" w:hAnsi="Times New Roman" w:cs="Times New Roman"/>
                <w:bCs/>
                <w:kern w:val="0"/>
                <w:sz w:val="20"/>
                <w:szCs w:val="20"/>
                <w:lang w:eastAsia="zh-CN"/>
                <w14:ligatures w14:val="none"/>
              </w:rPr>
              <w:t>Tbk</w:t>
            </w:r>
            <w:proofErr w:type="spellEnd"/>
            <w:r>
              <w:rPr>
                <w:rFonts w:ascii="Times New Roman" w:eastAsia="Times New Roman" w:hAnsi="Times New Roman" w:cs="Times New Roman"/>
                <w:bCs/>
                <w:kern w:val="0"/>
                <w:sz w:val="20"/>
                <w:szCs w:val="20"/>
                <w:lang w:eastAsia="zh-CN"/>
                <w14:ligatures w14:val="none"/>
              </w:rPr>
              <w:t>.</w:t>
            </w:r>
          </w:p>
        </w:tc>
      </w:tr>
    </w:tbl>
    <w:p w14:paraId="5283448F" w14:textId="77777777" w:rsidR="00CD488C" w:rsidRDefault="003C7CAD">
      <w:pPr>
        <w:rPr>
          <w:rFonts w:ascii="Times New Roman" w:hAnsi="Times New Roman" w:cs="Times New Roman"/>
          <w:i/>
          <w:iCs/>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xml:space="preserve">: Data </w:t>
      </w:r>
      <w:proofErr w:type="spellStart"/>
      <w:r>
        <w:rPr>
          <w:rFonts w:ascii="Times New Roman" w:hAnsi="Times New Roman" w:cs="Times New Roman"/>
          <w:i/>
          <w:iCs/>
          <w:sz w:val="20"/>
          <w:szCs w:val="20"/>
        </w:rPr>
        <w:t>diolah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penulis</w:t>
      </w:r>
      <w:proofErr w:type="spellEnd"/>
      <w:r>
        <w:rPr>
          <w:rFonts w:ascii="Times New Roman" w:hAnsi="Times New Roman" w:cs="Times New Roman"/>
          <w:i/>
          <w:iCs/>
          <w:sz w:val="20"/>
          <w:szCs w:val="20"/>
        </w:rPr>
        <w:t>, 2025</w:t>
      </w:r>
    </w:p>
    <w:p w14:paraId="10EA0382" w14:textId="77777777" w:rsidR="00CD488C" w:rsidRDefault="00CD488C">
      <w:pPr>
        <w:rPr>
          <w:rFonts w:ascii="Times New Roman" w:hAnsi="Times New Roman" w:cs="Times New Roman"/>
          <w:sz w:val="20"/>
          <w:szCs w:val="20"/>
        </w:rPr>
      </w:pPr>
    </w:p>
    <w:p w14:paraId="7C9558BB" w14:textId="77777777" w:rsidR="00CD488C" w:rsidRDefault="00CD488C">
      <w:pPr>
        <w:pStyle w:val="Caption"/>
        <w:keepNext/>
        <w:rPr>
          <w:rFonts w:ascii="Times New Roman" w:hAnsi="Times New Roman" w:cs="Times New Roman"/>
          <w:b/>
          <w:bCs/>
          <w:i w:val="0"/>
          <w:iCs w:val="0"/>
          <w:color w:val="auto"/>
          <w:sz w:val="22"/>
          <w:szCs w:val="22"/>
        </w:rPr>
      </w:pPr>
      <w:bookmarkStart w:id="227" w:name="_Toc183014584"/>
    </w:p>
    <w:p w14:paraId="0879FB38" w14:textId="7EC4D32A" w:rsidR="00CD488C" w:rsidRDefault="00CD488C"/>
    <w:p w14:paraId="5FE5FEBF" w14:textId="5C99E114" w:rsidR="004E2115" w:rsidRDefault="004E2115"/>
    <w:p w14:paraId="165C9FC6" w14:textId="77777777" w:rsidR="004E2115" w:rsidRDefault="004E2115"/>
    <w:p w14:paraId="4AA73B6E" w14:textId="129BCCDD" w:rsidR="00CD488C" w:rsidRPr="004E2115" w:rsidRDefault="004E2115" w:rsidP="004E2115">
      <w:pPr>
        <w:pStyle w:val="Caption"/>
        <w:spacing w:after="0"/>
        <w:rPr>
          <w:rFonts w:ascii="Times New Roman" w:hAnsi="Times New Roman" w:cs="Times New Roman"/>
          <w:b/>
          <w:bCs/>
          <w:i w:val="0"/>
          <w:iCs w:val="0"/>
          <w:color w:val="auto"/>
          <w:sz w:val="32"/>
          <w:szCs w:val="32"/>
        </w:rPr>
      </w:pPr>
      <w:bookmarkStart w:id="228" w:name="_Toc200478009"/>
      <w:bookmarkEnd w:id="227"/>
      <w:r w:rsidRPr="004E2115">
        <w:rPr>
          <w:rFonts w:ascii="Times New Roman" w:hAnsi="Times New Roman" w:cs="Times New Roman"/>
          <w:b/>
          <w:bCs/>
          <w:i w:val="0"/>
          <w:iCs w:val="0"/>
          <w:color w:val="auto"/>
          <w:sz w:val="24"/>
          <w:szCs w:val="24"/>
        </w:rPr>
        <w:lastRenderedPageBreak/>
        <w:t xml:space="preserve">Lampiran </w:t>
      </w:r>
      <w:r w:rsidRPr="004E2115">
        <w:rPr>
          <w:rFonts w:ascii="Times New Roman" w:hAnsi="Times New Roman" w:cs="Times New Roman"/>
          <w:b/>
          <w:bCs/>
          <w:i w:val="0"/>
          <w:iCs w:val="0"/>
          <w:color w:val="auto"/>
          <w:sz w:val="24"/>
          <w:szCs w:val="24"/>
        </w:rPr>
        <w:fldChar w:fldCharType="begin"/>
      </w:r>
      <w:r w:rsidRPr="004E2115">
        <w:rPr>
          <w:rFonts w:ascii="Times New Roman" w:hAnsi="Times New Roman" w:cs="Times New Roman"/>
          <w:b/>
          <w:bCs/>
          <w:i w:val="0"/>
          <w:iCs w:val="0"/>
          <w:color w:val="auto"/>
          <w:sz w:val="24"/>
          <w:szCs w:val="24"/>
        </w:rPr>
        <w:instrText xml:space="preserve"> SEQ Lampiran \* ARABIC </w:instrText>
      </w:r>
      <w:r w:rsidRPr="004E2115">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2</w:t>
      </w:r>
      <w:r w:rsidRPr="004E2115">
        <w:rPr>
          <w:rFonts w:ascii="Times New Roman" w:hAnsi="Times New Roman" w:cs="Times New Roman"/>
          <w:b/>
          <w:bCs/>
          <w:i w:val="0"/>
          <w:iCs w:val="0"/>
          <w:color w:val="auto"/>
          <w:sz w:val="24"/>
          <w:szCs w:val="24"/>
        </w:rPr>
        <w:fldChar w:fldCharType="end"/>
      </w:r>
      <w:r w:rsidRPr="004E2115">
        <w:rPr>
          <w:rFonts w:ascii="Times New Roman" w:hAnsi="Times New Roman" w:cs="Times New Roman"/>
          <w:b/>
          <w:bCs/>
          <w:i w:val="0"/>
          <w:iCs w:val="0"/>
          <w:color w:val="auto"/>
          <w:sz w:val="24"/>
          <w:szCs w:val="24"/>
        </w:rPr>
        <w:t xml:space="preserve"> Daftar Sampel Penelitian Perusahaan Dasar dan Kimia</w:t>
      </w:r>
      <w:bookmarkEnd w:id="228"/>
    </w:p>
    <w:tbl>
      <w:tblPr>
        <w:tblStyle w:val="TableGrid"/>
        <w:tblW w:w="0" w:type="auto"/>
        <w:tblLook w:val="04A0" w:firstRow="1" w:lastRow="0" w:firstColumn="1" w:lastColumn="0" w:noHBand="0" w:noVBand="1"/>
      </w:tblPr>
      <w:tblGrid>
        <w:gridCol w:w="461"/>
        <w:gridCol w:w="2319"/>
        <w:gridCol w:w="5373"/>
      </w:tblGrid>
      <w:tr w:rsidR="00CD488C" w14:paraId="6423BE0E" w14:textId="77777777">
        <w:tc>
          <w:tcPr>
            <w:tcW w:w="461" w:type="dxa"/>
          </w:tcPr>
          <w:p w14:paraId="0C9FCB9F"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2395" w:type="dxa"/>
          </w:tcPr>
          <w:p w14:paraId="69535260"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Kode Perusahaan</w:t>
            </w:r>
          </w:p>
        </w:tc>
        <w:tc>
          <w:tcPr>
            <w:tcW w:w="5631" w:type="dxa"/>
          </w:tcPr>
          <w:p w14:paraId="3C8C0EE2"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Nama Perusahaan</w:t>
            </w:r>
          </w:p>
        </w:tc>
      </w:tr>
      <w:tr w:rsidR="00CD488C" w14:paraId="1AD90D3A" w14:textId="77777777">
        <w:tc>
          <w:tcPr>
            <w:tcW w:w="461" w:type="dxa"/>
          </w:tcPr>
          <w:p w14:paraId="4A3F03A4"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2395" w:type="dxa"/>
          </w:tcPr>
          <w:p w14:paraId="6E7B7B46"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AGII</w:t>
            </w:r>
          </w:p>
        </w:tc>
        <w:tc>
          <w:tcPr>
            <w:tcW w:w="5631" w:type="dxa"/>
          </w:tcPr>
          <w:p w14:paraId="12351E5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Samator</w:t>
            </w:r>
            <w:proofErr w:type="spellEnd"/>
            <w:r>
              <w:rPr>
                <w:rFonts w:ascii="Times New Roman" w:hAnsi="Times New Roman" w:cs="Times New Roman"/>
                <w:sz w:val="20"/>
                <w:szCs w:val="20"/>
              </w:rPr>
              <w:t xml:space="preserve"> Indo Gas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392D53DA" w14:textId="77777777">
        <w:tc>
          <w:tcPr>
            <w:tcW w:w="461" w:type="dxa"/>
          </w:tcPr>
          <w:p w14:paraId="13DD30F5"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2395" w:type="dxa"/>
          </w:tcPr>
          <w:p w14:paraId="27ABD40A"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ALDO</w:t>
            </w:r>
          </w:p>
        </w:tc>
        <w:tc>
          <w:tcPr>
            <w:tcW w:w="5631" w:type="dxa"/>
          </w:tcPr>
          <w:p w14:paraId="05F23D7B"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Alkindo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Naratama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5A0DC0F9" w14:textId="77777777">
        <w:tc>
          <w:tcPr>
            <w:tcW w:w="461" w:type="dxa"/>
          </w:tcPr>
          <w:p w14:paraId="1AF6A691"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2395" w:type="dxa"/>
          </w:tcPr>
          <w:p w14:paraId="0360D063"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ALKA</w:t>
            </w:r>
          </w:p>
        </w:tc>
        <w:tc>
          <w:tcPr>
            <w:tcW w:w="5631" w:type="dxa"/>
          </w:tcPr>
          <w:p w14:paraId="342712EC"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Alakasa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Industrindo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3D4AC1C2" w14:textId="77777777">
        <w:tc>
          <w:tcPr>
            <w:tcW w:w="461" w:type="dxa"/>
          </w:tcPr>
          <w:p w14:paraId="5CB0F71B"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2395" w:type="dxa"/>
          </w:tcPr>
          <w:p w14:paraId="0C04C12C"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AMFG</w:t>
            </w:r>
          </w:p>
        </w:tc>
        <w:tc>
          <w:tcPr>
            <w:tcW w:w="5631" w:type="dxa"/>
          </w:tcPr>
          <w:p w14:paraId="2D7359DA"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Asahimas</w:t>
            </w:r>
            <w:proofErr w:type="spellEnd"/>
            <w:r>
              <w:rPr>
                <w:rFonts w:ascii="Times New Roman" w:hAnsi="Times New Roman" w:cs="Times New Roman"/>
                <w:sz w:val="20"/>
                <w:szCs w:val="20"/>
              </w:rPr>
              <w:t xml:space="preserve"> Flat Glass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023C3B5E" w14:textId="77777777">
        <w:tc>
          <w:tcPr>
            <w:tcW w:w="461" w:type="dxa"/>
          </w:tcPr>
          <w:p w14:paraId="77F806D7"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2395" w:type="dxa"/>
          </w:tcPr>
          <w:p w14:paraId="012B5E5F"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BAJA</w:t>
            </w:r>
          </w:p>
        </w:tc>
        <w:tc>
          <w:tcPr>
            <w:tcW w:w="5631" w:type="dxa"/>
          </w:tcPr>
          <w:p w14:paraId="77D00427"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Saranacentral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Bajatama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7864A004" w14:textId="77777777">
        <w:tc>
          <w:tcPr>
            <w:tcW w:w="461" w:type="dxa"/>
          </w:tcPr>
          <w:p w14:paraId="5BBE3314"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2395" w:type="dxa"/>
          </w:tcPr>
          <w:p w14:paraId="2ABA6D5F"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BRNA</w:t>
            </w:r>
          </w:p>
        </w:tc>
        <w:tc>
          <w:tcPr>
            <w:tcW w:w="5631" w:type="dxa"/>
          </w:tcPr>
          <w:p w14:paraId="4D029D98"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Berlina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241E7280" w14:textId="77777777">
        <w:tc>
          <w:tcPr>
            <w:tcW w:w="461" w:type="dxa"/>
          </w:tcPr>
          <w:p w14:paraId="475BA47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2395" w:type="dxa"/>
          </w:tcPr>
          <w:p w14:paraId="21C0B84E"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BTON</w:t>
            </w:r>
          </w:p>
        </w:tc>
        <w:tc>
          <w:tcPr>
            <w:tcW w:w="5631" w:type="dxa"/>
          </w:tcPr>
          <w:p w14:paraId="796B4AB8"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Betonjaya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Manunggal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47B96727" w14:textId="77777777">
        <w:tc>
          <w:tcPr>
            <w:tcW w:w="461" w:type="dxa"/>
          </w:tcPr>
          <w:p w14:paraId="3F1B6381"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395" w:type="dxa"/>
          </w:tcPr>
          <w:p w14:paraId="18C51EE3"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CAKK</w:t>
            </w:r>
          </w:p>
        </w:tc>
        <w:tc>
          <w:tcPr>
            <w:tcW w:w="5631" w:type="dxa"/>
          </w:tcPr>
          <w:p w14:paraId="5D3EA7D4"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Cahayaputra</w:t>
            </w:r>
            <w:proofErr w:type="spellEnd"/>
            <w:r>
              <w:rPr>
                <w:rFonts w:ascii="Times New Roman" w:hAnsi="Times New Roman" w:cs="Times New Roman"/>
                <w:sz w:val="20"/>
                <w:szCs w:val="20"/>
              </w:rPr>
              <w:t xml:space="preserve"> Asa </w:t>
            </w:r>
            <w:proofErr w:type="spellStart"/>
            <w:r>
              <w:rPr>
                <w:rFonts w:ascii="Times New Roman" w:hAnsi="Times New Roman" w:cs="Times New Roman"/>
                <w:sz w:val="20"/>
                <w:szCs w:val="20"/>
              </w:rPr>
              <w:t>Keramik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0BD9A8C6" w14:textId="77777777">
        <w:tc>
          <w:tcPr>
            <w:tcW w:w="461" w:type="dxa"/>
          </w:tcPr>
          <w:p w14:paraId="2EB715AA"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2395" w:type="dxa"/>
          </w:tcPr>
          <w:p w14:paraId="40C6F413"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CPIN</w:t>
            </w:r>
          </w:p>
        </w:tc>
        <w:tc>
          <w:tcPr>
            <w:tcW w:w="5631" w:type="dxa"/>
          </w:tcPr>
          <w:p w14:paraId="2B8E4429"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Charoen Pokphand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47E8FA1B" w14:textId="77777777">
        <w:tc>
          <w:tcPr>
            <w:tcW w:w="461" w:type="dxa"/>
          </w:tcPr>
          <w:p w14:paraId="382C592B"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2395" w:type="dxa"/>
          </w:tcPr>
          <w:p w14:paraId="1865AB07"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DPNS</w:t>
            </w:r>
          </w:p>
        </w:tc>
        <w:tc>
          <w:tcPr>
            <w:tcW w:w="5631" w:type="dxa"/>
          </w:tcPr>
          <w:p w14:paraId="0F5EEE4F"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Duta Pertiwi Nusantara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4FDB699F" w14:textId="77777777">
        <w:tc>
          <w:tcPr>
            <w:tcW w:w="461" w:type="dxa"/>
          </w:tcPr>
          <w:p w14:paraId="4FCFBA7F"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2395" w:type="dxa"/>
          </w:tcPr>
          <w:p w14:paraId="6F32680F"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FASW</w:t>
            </w:r>
          </w:p>
        </w:tc>
        <w:tc>
          <w:tcPr>
            <w:tcW w:w="5631" w:type="dxa"/>
          </w:tcPr>
          <w:p w14:paraId="7BCF040D"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Fajar Surya </w:t>
            </w:r>
            <w:proofErr w:type="spellStart"/>
            <w:r>
              <w:rPr>
                <w:rFonts w:ascii="Times New Roman" w:hAnsi="Times New Roman" w:cs="Times New Roman"/>
                <w:sz w:val="20"/>
                <w:szCs w:val="20"/>
              </w:rPr>
              <w:t>Wisesa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16E74AC0" w14:textId="77777777">
        <w:tc>
          <w:tcPr>
            <w:tcW w:w="461" w:type="dxa"/>
          </w:tcPr>
          <w:p w14:paraId="2F6FDF31"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2395" w:type="dxa"/>
          </w:tcPr>
          <w:p w14:paraId="71D219E3"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GDST</w:t>
            </w:r>
          </w:p>
        </w:tc>
        <w:tc>
          <w:tcPr>
            <w:tcW w:w="5631" w:type="dxa"/>
          </w:tcPr>
          <w:p w14:paraId="2438176C"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Gunawan </w:t>
            </w:r>
            <w:proofErr w:type="spellStart"/>
            <w:r>
              <w:rPr>
                <w:rFonts w:ascii="Times New Roman" w:hAnsi="Times New Roman" w:cs="Times New Roman"/>
                <w:sz w:val="20"/>
                <w:szCs w:val="20"/>
              </w:rPr>
              <w:t>Dianjaya</w:t>
            </w:r>
            <w:proofErr w:type="spellEnd"/>
            <w:r>
              <w:rPr>
                <w:rFonts w:ascii="Times New Roman" w:hAnsi="Times New Roman" w:cs="Times New Roman"/>
                <w:sz w:val="20"/>
                <w:szCs w:val="20"/>
              </w:rPr>
              <w:t xml:space="preserve"> Steel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00044C7E" w14:textId="77777777">
        <w:tc>
          <w:tcPr>
            <w:tcW w:w="461" w:type="dxa"/>
          </w:tcPr>
          <w:p w14:paraId="422B6A49"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2395" w:type="dxa"/>
          </w:tcPr>
          <w:p w14:paraId="169957C0"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IGAR</w:t>
            </w:r>
          </w:p>
        </w:tc>
        <w:tc>
          <w:tcPr>
            <w:tcW w:w="5631" w:type="dxa"/>
          </w:tcPr>
          <w:p w14:paraId="13C82370"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Champion Pacific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01081CC9" w14:textId="77777777">
        <w:tc>
          <w:tcPr>
            <w:tcW w:w="461" w:type="dxa"/>
          </w:tcPr>
          <w:p w14:paraId="3FF73838"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2395" w:type="dxa"/>
          </w:tcPr>
          <w:p w14:paraId="0A3489E6"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IMPC</w:t>
            </w:r>
          </w:p>
        </w:tc>
        <w:tc>
          <w:tcPr>
            <w:tcW w:w="5631" w:type="dxa"/>
          </w:tcPr>
          <w:p w14:paraId="1C9AFDD2"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Impack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Pratama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Industri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59BB5F58" w14:textId="77777777">
        <w:tc>
          <w:tcPr>
            <w:tcW w:w="461" w:type="dxa"/>
          </w:tcPr>
          <w:p w14:paraId="2F45070A"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2395" w:type="dxa"/>
          </w:tcPr>
          <w:p w14:paraId="062BD112"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INAI</w:t>
            </w:r>
          </w:p>
        </w:tc>
        <w:tc>
          <w:tcPr>
            <w:tcW w:w="5631" w:type="dxa"/>
          </w:tcPr>
          <w:p w14:paraId="5A0054A0"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Indal </w:t>
            </w:r>
            <w:proofErr w:type="spellStart"/>
            <w:r>
              <w:rPr>
                <w:rFonts w:ascii="Times New Roman" w:hAnsi="Times New Roman" w:cs="Times New Roman"/>
                <w:sz w:val="20"/>
                <w:szCs w:val="20"/>
              </w:rPr>
              <w:t>Aluminium</w:t>
            </w:r>
            <w:proofErr w:type="spellEnd"/>
            <w:r>
              <w:rPr>
                <w:rFonts w:ascii="Times New Roman" w:hAnsi="Times New Roman" w:cs="Times New Roman"/>
                <w:sz w:val="20"/>
                <w:szCs w:val="20"/>
              </w:rPr>
              <w:t xml:space="preserve"> Industry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30483619" w14:textId="77777777">
        <w:tc>
          <w:tcPr>
            <w:tcW w:w="461" w:type="dxa"/>
          </w:tcPr>
          <w:p w14:paraId="044593A1"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2395" w:type="dxa"/>
          </w:tcPr>
          <w:p w14:paraId="7C3D4719"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INCI</w:t>
            </w:r>
          </w:p>
        </w:tc>
        <w:tc>
          <w:tcPr>
            <w:tcW w:w="5631" w:type="dxa"/>
          </w:tcPr>
          <w:p w14:paraId="55DD927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Intanwijaya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Internasional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672B1363" w14:textId="77777777">
        <w:tc>
          <w:tcPr>
            <w:tcW w:w="461" w:type="dxa"/>
          </w:tcPr>
          <w:p w14:paraId="5D501B45"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2395" w:type="dxa"/>
          </w:tcPr>
          <w:p w14:paraId="65331D20"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INTP</w:t>
            </w:r>
          </w:p>
        </w:tc>
        <w:tc>
          <w:tcPr>
            <w:tcW w:w="5631" w:type="dxa"/>
          </w:tcPr>
          <w:p w14:paraId="74F1468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Indocement</w:t>
            </w:r>
            <w:proofErr w:type="spellEnd"/>
            <w:r>
              <w:rPr>
                <w:rFonts w:ascii="Times New Roman" w:hAnsi="Times New Roman" w:cs="Times New Roman"/>
                <w:sz w:val="20"/>
                <w:szCs w:val="20"/>
              </w:rPr>
              <w:t xml:space="preserve"> Tunggal Prakarsa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56315215" w14:textId="77777777">
        <w:tc>
          <w:tcPr>
            <w:tcW w:w="461" w:type="dxa"/>
          </w:tcPr>
          <w:p w14:paraId="7A93AA48"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2395" w:type="dxa"/>
          </w:tcPr>
          <w:p w14:paraId="0DF88CE3"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ISSP</w:t>
            </w:r>
          </w:p>
        </w:tc>
        <w:tc>
          <w:tcPr>
            <w:tcW w:w="5631" w:type="dxa"/>
          </w:tcPr>
          <w:p w14:paraId="13419657"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Steel Pipe Industry of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254D4420" w14:textId="77777777">
        <w:tc>
          <w:tcPr>
            <w:tcW w:w="461" w:type="dxa"/>
          </w:tcPr>
          <w:p w14:paraId="3D26DE99"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2395" w:type="dxa"/>
          </w:tcPr>
          <w:p w14:paraId="17366DCC"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JPFA</w:t>
            </w:r>
          </w:p>
        </w:tc>
        <w:tc>
          <w:tcPr>
            <w:tcW w:w="5631" w:type="dxa"/>
          </w:tcPr>
          <w:p w14:paraId="1E1EF94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JAPFA </w:t>
            </w:r>
            <w:proofErr w:type="spellStart"/>
            <w:r>
              <w:rPr>
                <w:rFonts w:ascii="Times New Roman" w:hAnsi="Times New Roman" w:cs="Times New Roman"/>
                <w:sz w:val="20"/>
                <w:szCs w:val="20"/>
              </w:rPr>
              <w:t>Comfeed</w:t>
            </w:r>
            <w:proofErr w:type="spellEnd"/>
            <w:r>
              <w:rPr>
                <w:rFonts w:ascii="Times New Roman" w:hAnsi="Times New Roman" w:cs="Times New Roman"/>
                <w:sz w:val="20"/>
                <w:szCs w:val="20"/>
              </w:rPr>
              <w:t xml:space="preserve">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798F3890" w14:textId="77777777">
        <w:tc>
          <w:tcPr>
            <w:tcW w:w="461" w:type="dxa"/>
          </w:tcPr>
          <w:p w14:paraId="203B4FBA"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2395" w:type="dxa"/>
          </w:tcPr>
          <w:p w14:paraId="1E6E4CB8"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KIAS</w:t>
            </w:r>
          </w:p>
        </w:tc>
        <w:tc>
          <w:tcPr>
            <w:tcW w:w="5631" w:type="dxa"/>
          </w:tcPr>
          <w:p w14:paraId="0881E086"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Keramika</w:t>
            </w:r>
            <w:proofErr w:type="spellEnd"/>
            <w:r>
              <w:rPr>
                <w:rFonts w:ascii="Times New Roman" w:hAnsi="Times New Roman" w:cs="Times New Roman"/>
                <w:sz w:val="20"/>
                <w:szCs w:val="20"/>
              </w:rPr>
              <w:t xml:space="preserve"> Indonesia </w:t>
            </w:r>
            <w:proofErr w:type="spellStart"/>
            <w:r>
              <w:rPr>
                <w:rFonts w:ascii="Times New Roman" w:hAnsi="Times New Roman" w:cs="Times New Roman"/>
                <w:sz w:val="20"/>
                <w:szCs w:val="20"/>
              </w:rPr>
              <w:t>Assosiasi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6A3AD70D" w14:textId="77777777">
        <w:tc>
          <w:tcPr>
            <w:tcW w:w="461" w:type="dxa"/>
          </w:tcPr>
          <w:p w14:paraId="0679DBE2"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2395" w:type="dxa"/>
          </w:tcPr>
          <w:p w14:paraId="0BF5326A"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LION</w:t>
            </w:r>
          </w:p>
        </w:tc>
        <w:tc>
          <w:tcPr>
            <w:tcW w:w="5631" w:type="dxa"/>
          </w:tcPr>
          <w:p w14:paraId="589BC0A8"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Lion </w:t>
            </w:r>
            <w:proofErr w:type="spellStart"/>
            <w:r>
              <w:rPr>
                <w:rFonts w:ascii="Times New Roman" w:hAnsi="Times New Roman" w:cs="Times New Roman"/>
                <w:sz w:val="20"/>
                <w:szCs w:val="20"/>
              </w:rPr>
              <w:t>Mrtal</w:t>
            </w:r>
            <w:proofErr w:type="spellEnd"/>
            <w:r>
              <w:rPr>
                <w:rFonts w:ascii="Times New Roman" w:hAnsi="Times New Roman" w:cs="Times New Roman"/>
                <w:sz w:val="20"/>
                <w:szCs w:val="20"/>
              </w:rPr>
              <w:t xml:space="preserve"> Works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4B6CFB54" w14:textId="77777777">
        <w:tc>
          <w:tcPr>
            <w:tcW w:w="461" w:type="dxa"/>
          </w:tcPr>
          <w:p w14:paraId="6E590EBF"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2395" w:type="dxa"/>
          </w:tcPr>
          <w:p w14:paraId="6997AD58"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LMSH</w:t>
            </w:r>
          </w:p>
        </w:tc>
        <w:tc>
          <w:tcPr>
            <w:tcW w:w="5631" w:type="dxa"/>
          </w:tcPr>
          <w:p w14:paraId="7AE201D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Lionmesh</w:t>
            </w:r>
            <w:proofErr w:type="spellEnd"/>
            <w:r>
              <w:rPr>
                <w:rFonts w:ascii="Times New Roman" w:hAnsi="Times New Roman" w:cs="Times New Roman"/>
                <w:sz w:val="20"/>
                <w:szCs w:val="20"/>
              </w:rPr>
              <w:t xml:space="preserve"> Prima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501D25E8" w14:textId="77777777">
        <w:tc>
          <w:tcPr>
            <w:tcW w:w="461" w:type="dxa"/>
          </w:tcPr>
          <w:p w14:paraId="2EF2B323"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2395" w:type="dxa"/>
          </w:tcPr>
          <w:p w14:paraId="2FCF1597"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MAIN</w:t>
            </w:r>
          </w:p>
        </w:tc>
        <w:tc>
          <w:tcPr>
            <w:tcW w:w="5631" w:type="dxa"/>
          </w:tcPr>
          <w:p w14:paraId="367C0D76"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Malindo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Feedmill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3BAEA892" w14:textId="77777777">
        <w:tc>
          <w:tcPr>
            <w:tcW w:w="461" w:type="dxa"/>
          </w:tcPr>
          <w:p w14:paraId="09441E69"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2395" w:type="dxa"/>
          </w:tcPr>
          <w:p w14:paraId="154F4F8E"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MARK</w:t>
            </w:r>
          </w:p>
        </w:tc>
        <w:tc>
          <w:tcPr>
            <w:tcW w:w="5631" w:type="dxa"/>
          </w:tcPr>
          <w:p w14:paraId="1EABB0E9"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Mark Dynamics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742DC842" w14:textId="77777777">
        <w:tc>
          <w:tcPr>
            <w:tcW w:w="461" w:type="dxa"/>
          </w:tcPr>
          <w:p w14:paraId="3685BF48"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2395" w:type="dxa"/>
          </w:tcPr>
          <w:p w14:paraId="4408099E"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MOLI</w:t>
            </w:r>
          </w:p>
        </w:tc>
        <w:tc>
          <w:tcPr>
            <w:tcW w:w="5631" w:type="dxa"/>
          </w:tcPr>
          <w:p w14:paraId="0365D1C9"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Madusari</w:t>
            </w:r>
            <w:proofErr w:type="spellEnd"/>
            <w:r>
              <w:rPr>
                <w:rFonts w:ascii="Times New Roman" w:hAnsi="Times New Roman" w:cs="Times New Roman"/>
                <w:sz w:val="20"/>
                <w:szCs w:val="20"/>
              </w:rPr>
              <w:t xml:space="preserve"> Murni Indah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6EE29671" w14:textId="77777777">
        <w:tc>
          <w:tcPr>
            <w:tcW w:w="461" w:type="dxa"/>
          </w:tcPr>
          <w:p w14:paraId="1B688DAE"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2395" w:type="dxa"/>
          </w:tcPr>
          <w:p w14:paraId="15100FE0"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PBID</w:t>
            </w:r>
          </w:p>
        </w:tc>
        <w:tc>
          <w:tcPr>
            <w:tcW w:w="5631" w:type="dxa"/>
          </w:tcPr>
          <w:p w14:paraId="243DB8AD"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Panca</w:t>
            </w:r>
            <w:proofErr w:type="spellEnd"/>
            <w:r>
              <w:rPr>
                <w:rFonts w:ascii="Times New Roman" w:hAnsi="Times New Roman" w:cs="Times New Roman"/>
                <w:sz w:val="20"/>
                <w:szCs w:val="20"/>
              </w:rPr>
              <w:t xml:space="preserve"> Budi </w:t>
            </w:r>
            <w:proofErr w:type="spellStart"/>
            <w:r>
              <w:rPr>
                <w:rFonts w:ascii="Times New Roman" w:hAnsi="Times New Roman" w:cs="Times New Roman"/>
                <w:sz w:val="20"/>
                <w:szCs w:val="20"/>
              </w:rPr>
              <w:t>Idaman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2A1421CC" w14:textId="77777777">
        <w:tc>
          <w:tcPr>
            <w:tcW w:w="461" w:type="dxa"/>
          </w:tcPr>
          <w:p w14:paraId="05B265D7"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2395" w:type="dxa"/>
          </w:tcPr>
          <w:p w14:paraId="27F99517"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SMBR</w:t>
            </w:r>
          </w:p>
        </w:tc>
        <w:tc>
          <w:tcPr>
            <w:tcW w:w="5631" w:type="dxa"/>
          </w:tcPr>
          <w:p w14:paraId="2CD95EBC"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Semen </w:t>
            </w:r>
            <w:proofErr w:type="spellStart"/>
            <w:r>
              <w:rPr>
                <w:rFonts w:ascii="Times New Roman" w:hAnsi="Times New Roman" w:cs="Times New Roman"/>
                <w:sz w:val="20"/>
                <w:szCs w:val="20"/>
              </w:rPr>
              <w:t>Baturaja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63BA5380" w14:textId="77777777">
        <w:tc>
          <w:tcPr>
            <w:tcW w:w="461" w:type="dxa"/>
          </w:tcPr>
          <w:p w14:paraId="61615E3B"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2395" w:type="dxa"/>
          </w:tcPr>
          <w:p w14:paraId="6F68F671"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SMCB</w:t>
            </w:r>
          </w:p>
        </w:tc>
        <w:tc>
          <w:tcPr>
            <w:tcW w:w="5631" w:type="dxa"/>
          </w:tcPr>
          <w:p w14:paraId="28C3344E"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Solusi </w:t>
            </w:r>
            <w:proofErr w:type="spellStart"/>
            <w:r>
              <w:rPr>
                <w:rFonts w:ascii="Times New Roman" w:hAnsi="Times New Roman" w:cs="Times New Roman"/>
                <w:sz w:val="20"/>
                <w:szCs w:val="20"/>
              </w:rPr>
              <w:t>Bangun</w:t>
            </w:r>
            <w:proofErr w:type="spellEnd"/>
            <w:r>
              <w:rPr>
                <w:rFonts w:ascii="Times New Roman" w:hAnsi="Times New Roman" w:cs="Times New Roman"/>
                <w:sz w:val="20"/>
                <w:szCs w:val="20"/>
              </w:rPr>
              <w:t xml:space="preserve">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6A53BCF1" w14:textId="77777777">
        <w:tc>
          <w:tcPr>
            <w:tcW w:w="461" w:type="dxa"/>
          </w:tcPr>
          <w:p w14:paraId="7E22340E"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29</w:t>
            </w:r>
          </w:p>
        </w:tc>
        <w:tc>
          <w:tcPr>
            <w:tcW w:w="2395" w:type="dxa"/>
          </w:tcPr>
          <w:p w14:paraId="01340622"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SMGR</w:t>
            </w:r>
          </w:p>
        </w:tc>
        <w:tc>
          <w:tcPr>
            <w:tcW w:w="5631" w:type="dxa"/>
          </w:tcPr>
          <w:p w14:paraId="43DC025F"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Semen Indonesia (Persero)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13B7A8A1" w14:textId="77777777">
        <w:tc>
          <w:tcPr>
            <w:tcW w:w="461" w:type="dxa"/>
          </w:tcPr>
          <w:p w14:paraId="29846B54"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30</w:t>
            </w:r>
          </w:p>
        </w:tc>
        <w:tc>
          <w:tcPr>
            <w:tcW w:w="2395" w:type="dxa"/>
          </w:tcPr>
          <w:p w14:paraId="58164011"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SPMA</w:t>
            </w:r>
          </w:p>
        </w:tc>
        <w:tc>
          <w:tcPr>
            <w:tcW w:w="5631" w:type="dxa"/>
          </w:tcPr>
          <w:p w14:paraId="68A4C21C"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Suparma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103898A0" w14:textId="77777777">
        <w:tc>
          <w:tcPr>
            <w:tcW w:w="461" w:type="dxa"/>
          </w:tcPr>
          <w:p w14:paraId="07CCF704"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31</w:t>
            </w:r>
          </w:p>
        </w:tc>
        <w:tc>
          <w:tcPr>
            <w:tcW w:w="2395" w:type="dxa"/>
          </w:tcPr>
          <w:p w14:paraId="5D2D15B7"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TOTO</w:t>
            </w:r>
          </w:p>
        </w:tc>
        <w:tc>
          <w:tcPr>
            <w:tcW w:w="5631" w:type="dxa"/>
          </w:tcPr>
          <w:p w14:paraId="25A6EF57"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Surya Toto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193A4AE9" w14:textId="77777777">
        <w:tc>
          <w:tcPr>
            <w:tcW w:w="461" w:type="dxa"/>
          </w:tcPr>
          <w:p w14:paraId="6643F88E"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32</w:t>
            </w:r>
          </w:p>
        </w:tc>
        <w:tc>
          <w:tcPr>
            <w:tcW w:w="2395" w:type="dxa"/>
          </w:tcPr>
          <w:p w14:paraId="58A355E6"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WSBP</w:t>
            </w:r>
          </w:p>
        </w:tc>
        <w:tc>
          <w:tcPr>
            <w:tcW w:w="5631" w:type="dxa"/>
          </w:tcPr>
          <w:p w14:paraId="0D232B21"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Waskita</w:t>
            </w:r>
            <w:proofErr w:type="spellEnd"/>
            <w:r>
              <w:rPr>
                <w:rFonts w:ascii="Times New Roman" w:hAnsi="Times New Roman" w:cs="Times New Roman"/>
                <w:sz w:val="20"/>
                <w:szCs w:val="20"/>
              </w:rPr>
              <w:t xml:space="preserve"> Beton Precast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56DD4E74" w14:textId="77777777">
        <w:tc>
          <w:tcPr>
            <w:tcW w:w="461" w:type="dxa"/>
          </w:tcPr>
          <w:p w14:paraId="6C588FC7"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33</w:t>
            </w:r>
          </w:p>
        </w:tc>
        <w:tc>
          <w:tcPr>
            <w:tcW w:w="2395" w:type="dxa"/>
          </w:tcPr>
          <w:p w14:paraId="1C90BBE8"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WTON</w:t>
            </w:r>
          </w:p>
        </w:tc>
        <w:tc>
          <w:tcPr>
            <w:tcW w:w="5631" w:type="dxa"/>
          </w:tcPr>
          <w:p w14:paraId="77857B6F"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Wijaya </w:t>
            </w:r>
            <w:proofErr w:type="spellStart"/>
            <w:r>
              <w:rPr>
                <w:rFonts w:ascii="Times New Roman" w:hAnsi="Times New Roman" w:cs="Times New Roman"/>
                <w:sz w:val="20"/>
                <w:szCs w:val="20"/>
              </w:rPr>
              <w:t>Karya</w:t>
            </w:r>
            <w:proofErr w:type="spellEnd"/>
            <w:r>
              <w:rPr>
                <w:rFonts w:ascii="Times New Roman" w:hAnsi="Times New Roman" w:cs="Times New Roman"/>
                <w:sz w:val="20"/>
                <w:szCs w:val="20"/>
              </w:rPr>
              <w:t xml:space="preserve"> Beton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r w:rsidR="00CD488C" w14:paraId="2A076832" w14:textId="77777777">
        <w:tc>
          <w:tcPr>
            <w:tcW w:w="461" w:type="dxa"/>
          </w:tcPr>
          <w:p w14:paraId="03179F2C"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34</w:t>
            </w:r>
          </w:p>
        </w:tc>
        <w:tc>
          <w:tcPr>
            <w:tcW w:w="2395" w:type="dxa"/>
          </w:tcPr>
          <w:p w14:paraId="3C420518" w14:textId="77777777" w:rsidR="00CD488C" w:rsidRDefault="003C7C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YPAS</w:t>
            </w:r>
          </w:p>
        </w:tc>
        <w:tc>
          <w:tcPr>
            <w:tcW w:w="5631" w:type="dxa"/>
          </w:tcPr>
          <w:p w14:paraId="4BCA46B5" w14:textId="77777777" w:rsidR="00CD488C" w:rsidRDefault="003C7C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PT </w:t>
            </w:r>
            <w:proofErr w:type="spellStart"/>
            <w:r>
              <w:rPr>
                <w:rFonts w:ascii="Times New Roman" w:hAnsi="Times New Roman" w:cs="Times New Roman"/>
                <w:sz w:val="20"/>
                <w:szCs w:val="20"/>
              </w:rPr>
              <w:t>Yanaprima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Hastapersada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p>
        </w:tc>
      </w:tr>
    </w:tbl>
    <w:p w14:paraId="793502DA" w14:textId="77777777" w:rsidR="00CD488C" w:rsidRDefault="003C7CAD">
      <w:pPr>
        <w:rPr>
          <w:rFonts w:ascii="Times New Roman" w:hAnsi="Times New Roman" w:cs="Times New Roman"/>
          <w:i/>
          <w:iCs/>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xml:space="preserve">: Data </w:t>
      </w:r>
      <w:proofErr w:type="spellStart"/>
      <w:r>
        <w:rPr>
          <w:rFonts w:ascii="Times New Roman" w:hAnsi="Times New Roman" w:cs="Times New Roman"/>
          <w:i/>
          <w:iCs/>
          <w:sz w:val="20"/>
          <w:szCs w:val="20"/>
        </w:rPr>
        <w:t>diolah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penulis</w:t>
      </w:r>
      <w:proofErr w:type="spellEnd"/>
      <w:r>
        <w:rPr>
          <w:rFonts w:ascii="Times New Roman" w:hAnsi="Times New Roman" w:cs="Times New Roman"/>
          <w:i/>
          <w:iCs/>
          <w:sz w:val="20"/>
          <w:szCs w:val="20"/>
        </w:rPr>
        <w:t>, 2025</w:t>
      </w:r>
    </w:p>
    <w:p w14:paraId="01BB6A59" w14:textId="77777777" w:rsidR="00CD488C" w:rsidRDefault="00CD488C">
      <w:pPr>
        <w:rPr>
          <w:rFonts w:ascii="Times New Roman" w:hAnsi="Times New Roman" w:cs="Times New Roman"/>
          <w:sz w:val="24"/>
          <w:szCs w:val="24"/>
        </w:rPr>
      </w:pPr>
    </w:p>
    <w:p w14:paraId="0DEB8345" w14:textId="77777777" w:rsidR="00CD488C" w:rsidRDefault="00CD488C">
      <w:pPr>
        <w:rPr>
          <w:rFonts w:ascii="Times New Roman" w:hAnsi="Times New Roman" w:cs="Times New Roman"/>
          <w:sz w:val="24"/>
          <w:szCs w:val="24"/>
        </w:rPr>
      </w:pPr>
    </w:p>
    <w:p w14:paraId="1F17A49E" w14:textId="77777777" w:rsidR="00CD488C" w:rsidRDefault="00CD488C">
      <w:pPr>
        <w:rPr>
          <w:rFonts w:ascii="Times New Roman" w:hAnsi="Times New Roman" w:cs="Times New Roman"/>
          <w:sz w:val="24"/>
          <w:szCs w:val="24"/>
        </w:rPr>
      </w:pPr>
    </w:p>
    <w:p w14:paraId="691314DE" w14:textId="77777777" w:rsidR="00CD488C" w:rsidRDefault="00CD488C">
      <w:pPr>
        <w:pStyle w:val="Caption"/>
        <w:keepNext/>
        <w:rPr>
          <w:rFonts w:ascii="Times New Roman" w:hAnsi="Times New Roman" w:cs="Times New Roman"/>
          <w:b/>
          <w:bCs/>
          <w:i w:val="0"/>
          <w:iCs w:val="0"/>
          <w:color w:val="auto"/>
          <w:sz w:val="22"/>
          <w:szCs w:val="22"/>
        </w:rPr>
      </w:pPr>
    </w:p>
    <w:p w14:paraId="1C146FD4" w14:textId="2084E1B6" w:rsidR="00CD488C" w:rsidRDefault="00CD488C"/>
    <w:p w14:paraId="24D3D9F6" w14:textId="77777777" w:rsidR="009378F4" w:rsidRDefault="009378F4"/>
    <w:p w14:paraId="5712D010" w14:textId="77777777" w:rsidR="00CD488C" w:rsidRDefault="00CD488C"/>
    <w:p w14:paraId="07C4CA8F" w14:textId="4AA88381" w:rsidR="00CD488C" w:rsidRPr="009378F4" w:rsidRDefault="009378F4" w:rsidP="009378F4">
      <w:pPr>
        <w:pStyle w:val="Caption"/>
        <w:spacing w:after="0"/>
        <w:jc w:val="both"/>
        <w:rPr>
          <w:rFonts w:ascii="Times New Roman" w:hAnsi="Times New Roman" w:cs="Times New Roman"/>
          <w:b/>
          <w:bCs/>
          <w:i w:val="0"/>
          <w:iCs w:val="0"/>
          <w:color w:val="auto"/>
          <w:sz w:val="32"/>
          <w:szCs w:val="32"/>
        </w:rPr>
      </w:pPr>
      <w:bookmarkStart w:id="229" w:name="_Toc200478010"/>
      <w:r w:rsidRPr="009378F4">
        <w:rPr>
          <w:rFonts w:ascii="Times New Roman" w:hAnsi="Times New Roman" w:cs="Times New Roman"/>
          <w:b/>
          <w:bCs/>
          <w:i w:val="0"/>
          <w:iCs w:val="0"/>
          <w:color w:val="auto"/>
          <w:sz w:val="24"/>
          <w:szCs w:val="24"/>
        </w:rPr>
        <w:lastRenderedPageBreak/>
        <w:t xml:space="preserve">Lampiran </w:t>
      </w:r>
      <w:r w:rsidRPr="009378F4">
        <w:rPr>
          <w:rFonts w:ascii="Times New Roman" w:hAnsi="Times New Roman" w:cs="Times New Roman"/>
          <w:b/>
          <w:bCs/>
          <w:i w:val="0"/>
          <w:iCs w:val="0"/>
          <w:color w:val="auto"/>
          <w:sz w:val="24"/>
          <w:szCs w:val="24"/>
        </w:rPr>
        <w:fldChar w:fldCharType="begin"/>
      </w:r>
      <w:r w:rsidRPr="009378F4">
        <w:rPr>
          <w:rFonts w:ascii="Times New Roman" w:hAnsi="Times New Roman" w:cs="Times New Roman"/>
          <w:b/>
          <w:bCs/>
          <w:i w:val="0"/>
          <w:iCs w:val="0"/>
          <w:color w:val="auto"/>
          <w:sz w:val="24"/>
          <w:szCs w:val="24"/>
        </w:rPr>
        <w:instrText xml:space="preserve"> SEQ Lampiran \* ARABIC </w:instrText>
      </w:r>
      <w:r w:rsidRPr="009378F4">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3</w:t>
      </w:r>
      <w:r w:rsidRPr="009378F4">
        <w:rPr>
          <w:rFonts w:ascii="Times New Roman" w:hAnsi="Times New Roman" w:cs="Times New Roman"/>
          <w:b/>
          <w:bCs/>
          <w:i w:val="0"/>
          <w:iCs w:val="0"/>
          <w:color w:val="auto"/>
          <w:sz w:val="24"/>
          <w:szCs w:val="24"/>
        </w:rPr>
        <w:fldChar w:fldCharType="end"/>
      </w:r>
      <w:r w:rsidRPr="009378F4">
        <w:rPr>
          <w:rFonts w:ascii="Times New Roman" w:hAnsi="Times New Roman" w:cs="Times New Roman"/>
          <w:b/>
          <w:bCs/>
          <w:i w:val="0"/>
          <w:iCs w:val="0"/>
          <w:color w:val="auto"/>
          <w:sz w:val="24"/>
          <w:szCs w:val="24"/>
        </w:rPr>
        <w:t xml:space="preserve"> Data </w:t>
      </w:r>
      <w:proofErr w:type="spellStart"/>
      <w:r w:rsidRPr="009378F4">
        <w:rPr>
          <w:rFonts w:ascii="Times New Roman" w:hAnsi="Times New Roman" w:cs="Times New Roman"/>
          <w:b/>
          <w:bCs/>
          <w:i w:val="0"/>
          <w:iCs w:val="0"/>
          <w:color w:val="auto"/>
          <w:sz w:val="24"/>
          <w:szCs w:val="24"/>
        </w:rPr>
        <w:t>Pengungkapan</w:t>
      </w:r>
      <w:proofErr w:type="spellEnd"/>
      <w:r w:rsidRPr="009378F4">
        <w:rPr>
          <w:rFonts w:ascii="Times New Roman" w:hAnsi="Times New Roman" w:cs="Times New Roman"/>
          <w:b/>
          <w:bCs/>
          <w:i w:val="0"/>
          <w:iCs w:val="0"/>
          <w:color w:val="auto"/>
          <w:sz w:val="24"/>
          <w:szCs w:val="24"/>
        </w:rPr>
        <w:t xml:space="preserve"> </w:t>
      </w:r>
      <w:proofErr w:type="spellStart"/>
      <w:r w:rsidRPr="009378F4">
        <w:rPr>
          <w:rFonts w:ascii="Times New Roman" w:hAnsi="Times New Roman" w:cs="Times New Roman"/>
          <w:b/>
          <w:bCs/>
          <w:i w:val="0"/>
          <w:iCs w:val="0"/>
          <w:color w:val="auto"/>
          <w:sz w:val="24"/>
          <w:szCs w:val="24"/>
        </w:rPr>
        <w:t>Indikator</w:t>
      </w:r>
      <w:proofErr w:type="spellEnd"/>
      <w:r w:rsidRPr="009378F4">
        <w:rPr>
          <w:rFonts w:ascii="Times New Roman" w:hAnsi="Times New Roman" w:cs="Times New Roman"/>
          <w:b/>
          <w:bCs/>
          <w:i w:val="0"/>
          <w:iCs w:val="0"/>
          <w:color w:val="auto"/>
          <w:sz w:val="24"/>
          <w:szCs w:val="24"/>
        </w:rPr>
        <w:t xml:space="preserve"> Green Accounting</w:t>
      </w:r>
      <w:bookmarkEnd w:id="229"/>
    </w:p>
    <w:tbl>
      <w:tblPr>
        <w:tblW w:w="10894" w:type="dxa"/>
        <w:tblInd w:w="113" w:type="dxa"/>
        <w:tblCellMar>
          <w:top w:w="15" w:type="dxa"/>
        </w:tblCellMar>
        <w:tblLook w:val="04A0" w:firstRow="1" w:lastRow="0" w:firstColumn="1" w:lastColumn="0" w:noHBand="0" w:noVBand="1"/>
      </w:tblPr>
      <w:tblGrid>
        <w:gridCol w:w="1040"/>
        <w:gridCol w:w="5759"/>
        <w:gridCol w:w="656"/>
        <w:gridCol w:w="762"/>
        <w:gridCol w:w="616"/>
        <w:gridCol w:w="2110"/>
      </w:tblGrid>
      <w:tr w:rsidR="00CD488C" w14:paraId="1B02F50E" w14:textId="77777777">
        <w:trPr>
          <w:gridAfter w:val="1"/>
          <w:wAfter w:w="2110"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39B94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AGII</w:t>
            </w:r>
          </w:p>
        </w:tc>
        <w:tc>
          <w:tcPr>
            <w:tcW w:w="5759" w:type="dxa"/>
            <w:tcBorders>
              <w:top w:val="single" w:sz="4" w:space="0" w:color="auto"/>
              <w:left w:val="nil"/>
              <w:bottom w:val="single" w:sz="4" w:space="0" w:color="auto"/>
              <w:right w:val="single" w:sz="4" w:space="0" w:color="auto"/>
            </w:tcBorders>
            <w:shd w:val="clear" w:color="auto" w:fill="auto"/>
            <w:noWrap/>
            <w:vAlign w:val="bottom"/>
          </w:tcPr>
          <w:p w14:paraId="228EC16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656" w:type="dxa"/>
            <w:tcBorders>
              <w:top w:val="single" w:sz="4" w:space="0" w:color="auto"/>
              <w:left w:val="nil"/>
              <w:bottom w:val="single" w:sz="4" w:space="0" w:color="auto"/>
              <w:right w:val="single" w:sz="4" w:space="0" w:color="auto"/>
            </w:tcBorders>
            <w:shd w:val="clear" w:color="auto" w:fill="auto"/>
            <w:noWrap/>
            <w:vAlign w:val="bottom"/>
          </w:tcPr>
          <w:p w14:paraId="599F741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762" w:type="dxa"/>
            <w:tcBorders>
              <w:top w:val="single" w:sz="4" w:space="0" w:color="auto"/>
              <w:left w:val="nil"/>
              <w:bottom w:val="single" w:sz="4" w:space="0" w:color="auto"/>
              <w:right w:val="single" w:sz="4" w:space="0" w:color="auto"/>
            </w:tcBorders>
            <w:shd w:val="clear" w:color="auto" w:fill="auto"/>
            <w:noWrap/>
            <w:vAlign w:val="bottom"/>
          </w:tcPr>
          <w:p w14:paraId="5534D1F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66710F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2C4AAEDB"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B7FD05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51683A3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656" w:type="dxa"/>
            <w:tcBorders>
              <w:top w:val="nil"/>
              <w:left w:val="nil"/>
              <w:bottom w:val="nil"/>
              <w:right w:val="single" w:sz="4" w:space="0" w:color="auto"/>
            </w:tcBorders>
            <w:shd w:val="clear" w:color="auto" w:fill="auto"/>
            <w:noWrap/>
            <w:vAlign w:val="bottom"/>
          </w:tcPr>
          <w:p w14:paraId="268D90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nil"/>
              <w:right w:val="single" w:sz="4" w:space="0" w:color="auto"/>
            </w:tcBorders>
            <w:shd w:val="clear" w:color="auto" w:fill="auto"/>
            <w:noWrap/>
            <w:vAlign w:val="bottom"/>
          </w:tcPr>
          <w:p w14:paraId="1FFC56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bottom"/>
          </w:tcPr>
          <w:p w14:paraId="2E9F31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2823A0D"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822E10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7D1F785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656" w:type="dxa"/>
            <w:tcBorders>
              <w:top w:val="nil"/>
              <w:left w:val="nil"/>
              <w:bottom w:val="nil"/>
              <w:right w:val="single" w:sz="4" w:space="0" w:color="auto"/>
            </w:tcBorders>
            <w:shd w:val="clear" w:color="auto" w:fill="auto"/>
            <w:noWrap/>
            <w:vAlign w:val="bottom"/>
          </w:tcPr>
          <w:p w14:paraId="3B59C2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nil"/>
              <w:right w:val="single" w:sz="4" w:space="0" w:color="auto"/>
            </w:tcBorders>
            <w:shd w:val="clear" w:color="auto" w:fill="auto"/>
            <w:noWrap/>
            <w:vAlign w:val="bottom"/>
          </w:tcPr>
          <w:p w14:paraId="7D87C1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bottom"/>
          </w:tcPr>
          <w:p w14:paraId="5C1A28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1BCA535"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8F9EA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7699981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656" w:type="dxa"/>
            <w:tcBorders>
              <w:top w:val="nil"/>
              <w:left w:val="nil"/>
              <w:bottom w:val="nil"/>
              <w:right w:val="single" w:sz="4" w:space="0" w:color="auto"/>
            </w:tcBorders>
            <w:shd w:val="clear" w:color="auto" w:fill="auto"/>
            <w:noWrap/>
            <w:vAlign w:val="bottom"/>
          </w:tcPr>
          <w:p w14:paraId="7D6C78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762" w:type="dxa"/>
            <w:tcBorders>
              <w:top w:val="nil"/>
              <w:left w:val="nil"/>
              <w:bottom w:val="nil"/>
              <w:right w:val="single" w:sz="4" w:space="0" w:color="auto"/>
            </w:tcBorders>
            <w:shd w:val="clear" w:color="auto" w:fill="auto"/>
            <w:noWrap/>
            <w:vAlign w:val="bottom"/>
          </w:tcPr>
          <w:p w14:paraId="456077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bottom"/>
          </w:tcPr>
          <w:p w14:paraId="20DFB8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11D4D2B"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D1AAC5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0353118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656" w:type="dxa"/>
            <w:tcBorders>
              <w:top w:val="nil"/>
              <w:left w:val="nil"/>
              <w:bottom w:val="nil"/>
              <w:right w:val="single" w:sz="4" w:space="0" w:color="auto"/>
            </w:tcBorders>
            <w:shd w:val="clear" w:color="auto" w:fill="auto"/>
            <w:noWrap/>
            <w:vAlign w:val="center"/>
          </w:tcPr>
          <w:p w14:paraId="24D516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nil"/>
              <w:right w:val="single" w:sz="4" w:space="0" w:color="auto"/>
            </w:tcBorders>
            <w:shd w:val="clear" w:color="auto" w:fill="auto"/>
            <w:noWrap/>
            <w:vAlign w:val="center"/>
          </w:tcPr>
          <w:p w14:paraId="1DD3DD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center"/>
          </w:tcPr>
          <w:p w14:paraId="63E4F1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34A5576"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C26429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vAlign w:val="bottom"/>
          </w:tcPr>
          <w:p w14:paraId="22D557C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656" w:type="dxa"/>
            <w:tcBorders>
              <w:top w:val="nil"/>
              <w:left w:val="nil"/>
              <w:bottom w:val="nil"/>
              <w:right w:val="single" w:sz="4" w:space="0" w:color="auto"/>
            </w:tcBorders>
            <w:shd w:val="clear" w:color="auto" w:fill="auto"/>
            <w:noWrap/>
            <w:vAlign w:val="center"/>
          </w:tcPr>
          <w:p w14:paraId="6D9514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nil"/>
              <w:right w:val="single" w:sz="4" w:space="0" w:color="auto"/>
            </w:tcBorders>
            <w:shd w:val="clear" w:color="auto" w:fill="auto"/>
            <w:noWrap/>
            <w:vAlign w:val="center"/>
          </w:tcPr>
          <w:p w14:paraId="0B36EC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center"/>
          </w:tcPr>
          <w:p w14:paraId="5528A4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B489665"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5BD3DC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67F8A23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656" w:type="dxa"/>
            <w:tcBorders>
              <w:top w:val="nil"/>
              <w:left w:val="nil"/>
              <w:bottom w:val="nil"/>
              <w:right w:val="single" w:sz="4" w:space="0" w:color="auto"/>
            </w:tcBorders>
            <w:shd w:val="clear" w:color="auto" w:fill="auto"/>
            <w:noWrap/>
            <w:vAlign w:val="bottom"/>
          </w:tcPr>
          <w:p w14:paraId="4873C9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762" w:type="dxa"/>
            <w:tcBorders>
              <w:top w:val="nil"/>
              <w:left w:val="nil"/>
              <w:bottom w:val="nil"/>
              <w:right w:val="single" w:sz="4" w:space="0" w:color="auto"/>
            </w:tcBorders>
            <w:shd w:val="clear" w:color="auto" w:fill="auto"/>
            <w:noWrap/>
            <w:vAlign w:val="bottom"/>
          </w:tcPr>
          <w:p w14:paraId="1CF51D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7" w:type="dxa"/>
            <w:tcBorders>
              <w:top w:val="nil"/>
              <w:left w:val="nil"/>
              <w:bottom w:val="nil"/>
              <w:right w:val="single" w:sz="4" w:space="0" w:color="auto"/>
            </w:tcBorders>
            <w:shd w:val="clear" w:color="auto" w:fill="auto"/>
            <w:noWrap/>
            <w:vAlign w:val="bottom"/>
          </w:tcPr>
          <w:p w14:paraId="027270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9A5DBE0"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ABE906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single" w:sz="4" w:space="0" w:color="auto"/>
              <w:right w:val="single" w:sz="4" w:space="0" w:color="auto"/>
            </w:tcBorders>
            <w:shd w:val="clear" w:color="auto" w:fill="auto"/>
            <w:noWrap/>
            <w:vAlign w:val="bottom"/>
          </w:tcPr>
          <w:p w14:paraId="6BB6F65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656" w:type="dxa"/>
            <w:tcBorders>
              <w:top w:val="nil"/>
              <w:left w:val="nil"/>
              <w:bottom w:val="single" w:sz="4" w:space="0" w:color="auto"/>
              <w:right w:val="single" w:sz="4" w:space="0" w:color="auto"/>
            </w:tcBorders>
            <w:shd w:val="clear" w:color="auto" w:fill="auto"/>
            <w:noWrap/>
            <w:vAlign w:val="bottom"/>
          </w:tcPr>
          <w:p w14:paraId="65146A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single" w:sz="4" w:space="0" w:color="auto"/>
              <w:right w:val="single" w:sz="4" w:space="0" w:color="auto"/>
            </w:tcBorders>
            <w:shd w:val="clear" w:color="auto" w:fill="auto"/>
            <w:noWrap/>
            <w:vAlign w:val="bottom"/>
          </w:tcPr>
          <w:p w14:paraId="5B3457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single" w:sz="4" w:space="0" w:color="auto"/>
              <w:right w:val="single" w:sz="4" w:space="0" w:color="auto"/>
            </w:tcBorders>
            <w:shd w:val="clear" w:color="auto" w:fill="auto"/>
            <w:noWrap/>
            <w:vAlign w:val="bottom"/>
          </w:tcPr>
          <w:p w14:paraId="021CE5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D31E4E5"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AF0E8E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6723F68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656" w:type="dxa"/>
            <w:tcBorders>
              <w:top w:val="nil"/>
              <w:left w:val="nil"/>
              <w:bottom w:val="nil"/>
              <w:right w:val="single" w:sz="4" w:space="0" w:color="auto"/>
            </w:tcBorders>
            <w:shd w:val="clear" w:color="auto" w:fill="auto"/>
            <w:noWrap/>
            <w:vAlign w:val="bottom"/>
          </w:tcPr>
          <w:p w14:paraId="69B588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nil"/>
              <w:right w:val="single" w:sz="4" w:space="0" w:color="auto"/>
            </w:tcBorders>
            <w:shd w:val="clear" w:color="auto" w:fill="auto"/>
            <w:noWrap/>
            <w:vAlign w:val="bottom"/>
          </w:tcPr>
          <w:p w14:paraId="7446B4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bottom"/>
          </w:tcPr>
          <w:p w14:paraId="577E8E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0824F42"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26E01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single" w:sz="4" w:space="0" w:color="auto"/>
              <w:right w:val="single" w:sz="4" w:space="0" w:color="auto"/>
            </w:tcBorders>
            <w:shd w:val="clear" w:color="auto" w:fill="auto"/>
            <w:noWrap/>
            <w:vAlign w:val="bottom"/>
          </w:tcPr>
          <w:p w14:paraId="646F7CF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656" w:type="dxa"/>
            <w:tcBorders>
              <w:top w:val="nil"/>
              <w:left w:val="nil"/>
              <w:bottom w:val="single" w:sz="4" w:space="0" w:color="auto"/>
              <w:right w:val="single" w:sz="4" w:space="0" w:color="auto"/>
            </w:tcBorders>
            <w:shd w:val="clear" w:color="auto" w:fill="auto"/>
            <w:noWrap/>
            <w:vAlign w:val="bottom"/>
          </w:tcPr>
          <w:p w14:paraId="241ADD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single" w:sz="4" w:space="0" w:color="auto"/>
              <w:right w:val="single" w:sz="4" w:space="0" w:color="auto"/>
            </w:tcBorders>
            <w:shd w:val="clear" w:color="auto" w:fill="auto"/>
            <w:noWrap/>
            <w:vAlign w:val="bottom"/>
          </w:tcPr>
          <w:p w14:paraId="35ABF2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single" w:sz="4" w:space="0" w:color="auto"/>
              <w:right w:val="single" w:sz="4" w:space="0" w:color="auto"/>
            </w:tcBorders>
            <w:shd w:val="clear" w:color="auto" w:fill="auto"/>
            <w:noWrap/>
            <w:vAlign w:val="bottom"/>
          </w:tcPr>
          <w:p w14:paraId="2091B2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61323F4"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227479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67F2DAB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656" w:type="dxa"/>
            <w:tcBorders>
              <w:top w:val="nil"/>
              <w:left w:val="nil"/>
              <w:bottom w:val="nil"/>
              <w:right w:val="single" w:sz="4" w:space="0" w:color="auto"/>
            </w:tcBorders>
            <w:shd w:val="clear" w:color="auto" w:fill="auto"/>
            <w:noWrap/>
            <w:vAlign w:val="bottom"/>
          </w:tcPr>
          <w:p w14:paraId="6ABDEE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nil"/>
              <w:right w:val="single" w:sz="4" w:space="0" w:color="auto"/>
            </w:tcBorders>
            <w:shd w:val="clear" w:color="auto" w:fill="auto"/>
            <w:noWrap/>
            <w:vAlign w:val="bottom"/>
          </w:tcPr>
          <w:p w14:paraId="136468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bottom"/>
          </w:tcPr>
          <w:p w14:paraId="0DFCCB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A859C3F"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75707B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00CF69D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656" w:type="dxa"/>
            <w:tcBorders>
              <w:top w:val="nil"/>
              <w:left w:val="nil"/>
              <w:bottom w:val="nil"/>
              <w:right w:val="single" w:sz="4" w:space="0" w:color="auto"/>
            </w:tcBorders>
            <w:shd w:val="clear" w:color="auto" w:fill="auto"/>
            <w:noWrap/>
            <w:vAlign w:val="bottom"/>
          </w:tcPr>
          <w:p w14:paraId="301C5B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762" w:type="dxa"/>
            <w:tcBorders>
              <w:top w:val="nil"/>
              <w:left w:val="nil"/>
              <w:bottom w:val="nil"/>
              <w:right w:val="single" w:sz="4" w:space="0" w:color="auto"/>
            </w:tcBorders>
            <w:shd w:val="clear" w:color="auto" w:fill="auto"/>
            <w:noWrap/>
            <w:vAlign w:val="bottom"/>
          </w:tcPr>
          <w:p w14:paraId="4ADE35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bottom"/>
          </w:tcPr>
          <w:p w14:paraId="49ADC5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3B265D6"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2C7F64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2C3FD00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656" w:type="dxa"/>
            <w:tcBorders>
              <w:top w:val="nil"/>
              <w:left w:val="nil"/>
              <w:bottom w:val="nil"/>
              <w:right w:val="single" w:sz="4" w:space="0" w:color="auto"/>
            </w:tcBorders>
            <w:shd w:val="clear" w:color="auto" w:fill="auto"/>
            <w:noWrap/>
            <w:vAlign w:val="bottom"/>
          </w:tcPr>
          <w:p w14:paraId="271C1B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762" w:type="dxa"/>
            <w:tcBorders>
              <w:top w:val="nil"/>
              <w:left w:val="nil"/>
              <w:bottom w:val="nil"/>
              <w:right w:val="single" w:sz="4" w:space="0" w:color="auto"/>
            </w:tcBorders>
            <w:shd w:val="clear" w:color="auto" w:fill="auto"/>
            <w:noWrap/>
            <w:vAlign w:val="bottom"/>
          </w:tcPr>
          <w:p w14:paraId="7C5A7C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7" w:type="dxa"/>
            <w:tcBorders>
              <w:top w:val="nil"/>
              <w:left w:val="nil"/>
              <w:bottom w:val="nil"/>
              <w:right w:val="single" w:sz="4" w:space="0" w:color="auto"/>
            </w:tcBorders>
            <w:shd w:val="clear" w:color="auto" w:fill="auto"/>
            <w:noWrap/>
            <w:vAlign w:val="bottom"/>
          </w:tcPr>
          <w:p w14:paraId="365486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209D643"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DF99F5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7C632D0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656" w:type="dxa"/>
            <w:tcBorders>
              <w:top w:val="nil"/>
              <w:left w:val="nil"/>
              <w:bottom w:val="nil"/>
              <w:right w:val="single" w:sz="4" w:space="0" w:color="auto"/>
            </w:tcBorders>
            <w:shd w:val="clear" w:color="auto" w:fill="auto"/>
            <w:noWrap/>
            <w:vAlign w:val="bottom"/>
          </w:tcPr>
          <w:p w14:paraId="03C2CC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762" w:type="dxa"/>
            <w:tcBorders>
              <w:top w:val="nil"/>
              <w:left w:val="nil"/>
              <w:bottom w:val="nil"/>
              <w:right w:val="single" w:sz="4" w:space="0" w:color="auto"/>
            </w:tcBorders>
            <w:shd w:val="clear" w:color="auto" w:fill="auto"/>
            <w:noWrap/>
            <w:vAlign w:val="bottom"/>
          </w:tcPr>
          <w:p w14:paraId="63384A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7" w:type="dxa"/>
            <w:tcBorders>
              <w:top w:val="nil"/>
              <w:left w:val="nil"/>
              <w:bottom w:val="nil"/>
              <w:right w:val="single" w:sz="4" w:space="0" w:color="auto"/>
            </w:tcBorders>
            <w:shd w:val="clear" w:color="auto" w:fill="auto"/>
            <w:noWrap/>
            <w:vAlign w:val="bottom"/>
          </w:tcPr>
          <w:p w14:paraId="0181F7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0BCBDF41" w14:textId="77777777">
        <w:trPr>
          <w:gridAfter w:val="1"/>
          <w:wAfter w:w="2110"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E6DC8E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759" w:type="dxa"/>
            <w:tcBorders>
              <w:top w:val="nil"/>
              <w:left w:val="nil"/>
              <w:bottom w:val="nil"/>
              <w:right w:val="single" w:sz="4" w:space="0" w:color="auto"/>
            </w:tcBorders>
            <w:shd w:val="clear" w:color="auto" w:fill="auto"/>
            <w:noWrap/>
            <w:vAlign w:val="bottom"/>
          </w:tcPr>
          <w:p w14:paraId="54C1B90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656" w:type="dxa"/>
            <w:tcBorders>
              <w:top w:val="nil"/>
              <w:left w:val="nil"/>
              <w:bottom w:val="single" w:sz="4" w:space="0" w:color="auto"/>
              <w:right w:val="single" w:sz="4" w:space="0" w:color="auto"/>
            </w:tcBorders>
            <w:shd w:val="clear" w:color="auto" w:fill="auto"/>
            <w:noWrap/>
            <w:vAlign w:val="bottom"/>
          </w:tcPr>
          <w:p w14:paraId="26E55E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762" w:type="dxa"/>
            <w:tcBorders>
              <w:top w:val="nil"/>
              <w:left w:val="nil"/>
              <w:bottom w:val="single" w:sz="4" w:space="0" w:color="auto"/>
              <w:right w:val="single" w:sz="4" w:space="0" w:color="auto"/>
            </w:tcBorders>
            <w:shd w:val="clear" w:color="auto" w:fill="auto"/>
            <w:noWrap/>
            <w:vAlign w:val="bottom"/>
          </w:tcPr>
          <w:p w14:paraId="486BE2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7" w:type="dxa"/>
            <w:tcBorders>
              <w:top w:val="nil"/>
              <w:left w:val="nil"/>
              <w:bottom w:val="single" w:sz="4" w:space="0" w:color="auto"/>
              <w:right w:val="single" w:sz="4" w:space="0" w:color="auto"/>
            </w:tcBorders>
            <w:shd w:val="clear" w:color="auto" w:fill="auto"/>
            <w:noWrap/>
            <w:vAlign w:val="bottom"/>
          </w:tcPr>
          <w:p w14:paraId="6DD7D3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869AF7F" w14:textId="77777777">
        <w:trPr>
          <w:gridAfter w:val="1"/>
          <w:wAfter w:w="2110" w:type="dxa"/>
          <w:trHeight w:val="280"/>
        </w:trPr>
        <w:tc>
          <w:tcPr>
            <w:tcW w:w="679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74065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656" w:type="dxa"/>
            <w:vMerge w:val="restart"/>
            <w:tcBorders>
              <w:top w:val="nil"/>
              <w:left w:val="nil"/>
              <w:bottom w:val="single" w:sz="4" w:space="0" w:color="000000"/>
              <w:right w:val="single" w:sz="4" w:space="0" w:color="auto"/>
            </w:tcBorders>
            <w:shd w:val="clear" w:color="auto" w:fill="auto"/>
            <w:noWrap/>
            <w:vAlign w:val="center"/>
          </w:tcPr>
          <w:p w14:paraId="6C8A80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762" w:type="dxa"/>
            <w:vMerge w:val="restart"/>
            <w:tcBorders>
              <w:top w:val="nil"/>
              <w:left w:val="single" w:sz="4" w:space="0" w:color="auto"/>
              <w:bottom w:val="single" w:sz="4" w:space="0" w:color="000000"/>
              <w:right w:val="single" w:sz="4" w:space="0" w:color="auto"/>
            </w:tcBorders>
            <w:shd w:val="clear" w:color="auto" w:fill="auto"/>
            <w:noWrap/>
            <w:vAlign w:val="center"/>
          </w:tcPr>
          <w:p w14:paraId="187E42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37</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tcPr>
          <w:p w14:paraId="3EDA51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r>
      <w:tr w:rsidR="00CD488C" w14:paraId="6779A903" w14:textId="77777777">
        <w:trPr>
          <w:trHeight w:val="280"/>
        </w:trPr>
        <w:tc>
          <w:tcPr>
            <w:tcW w:w="6799" w:type="dxa"/>
            <w:gridSpan w:val="2"/>
            <w:vMerge/>
            <w:tcBorders>
              <w:top w:val="single" w:sz="4" w:space="0" w:color="auto"/>
              <w:left w:val="single" w:sz="4" w:space="0" w:color="auto"/>
              <w:bottom w:val="single" w:sz="4" w:space="0" w:color="000000"/>
              <w:right w:val="single" w:sz="4" w:space="0" w:color="000000"/>
            </w:tcBorders>
            <w:vAlign w:val="center"/>
          </w:tcPr>
          <w:p w14:paraId="697E8E2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656" w:type="dxa"/>
            <w:vMerge/>
            <w:tcBorders>
              <w:top w:val="nil"/>
              <w:left w:val="nil"/>
              <w:bottom w:val="single" w:sz="4" w:space="0" w:color="000000"/>
              <w:right w:val="single" w:sz="4" w:space="0" w:color="auto"/>
            </w:tcBorders>
            <w:vAlign w:val="center"/>
          </w:tcPr>
          <w:p w14:paraId="3720410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762" w:type="dxa"/>
            <w:vMerge/>
            <w:tcBorders>
              <w:top w:val="nil"/>
              <w:left w:val="single" w:sz="4" w:space="0" w:color="auto"/>
              <w:bottom w:val="single" w:sz="4" w:space="0" w:color="000000"/>
              <w:right w:val="single" w:sz="4" w:space="0" w:color="auto"/>
            </w:tcBorders>
            <w:vAlign w:val="center"/>
          </w:tcPr>
          <w:p w14:paraId="6B6BF26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7" w:type="dxa"/>
            <w:vMerge/>
            <w:tcBorders>
              <w:top w:val="nil"/>
              <w:left w:val="single" w:sz="4" w:space="0" w:color="auto"/>
              <w:bottom w:val="single" w:sz="4" w:space="0" w:color="000000"/>
              <w:right w:val="single" w:sz="4" w:space="0" w:color="auto"/>
            </w:tcBorders>
            <w:vAlign w:val="center"/>
          </w:tcPr>
          <w:p w14:paraId="2740189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2110" w:type="dxa"/>
            <w:tcBorders>
              <w:top w:val="nil"/>
              <w:left w:val="nil"/>
              <w:bottom w:val="nil"/>
              <w:right w:val="nil"/>
            </w:tcBorders>
            <w:shd w:val="clear" w:color="auto" w:fill="auto"/>
            <w:noWrap/>
            <w:vAlign w:val="bottom"/>
          </w:tcPr>
          <w:p w14:paraId="60FD10C8"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0EC36417" w14:textId="77777777">
        <w:trPr>
          <w:trHeight w:val="290"/>
        </w:trPr>
        <w:tc>
          <w:tcPr>
            <w:tcW w:w="6799"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155C88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656" w:type="dxa"/>
            <w:vMerge w:val="restart"/>
            <w:tcBorders>
              <w:top w:val="nil"/>
              <w:left w:val="nil"/>
              <w:bottom w:val="single" w:sz="4" w:space="0" w:color="000000"/>
              <w:right w:val="single" w:sz="4" w:space="0" w:color="auto"/>
            </w:tcBorders>
            <w:shd w:val="clear" w:color="auto" w:fill="auto"/>
            <w:noWrap/>
            <w:vAlign w:val="center"/>
          </w:tcPr>
          <w:p w14:paraId="12FBE2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762" w:type="dxa"/>
            <w:vMerge w:val="restart"/>
            <w:tcBorders>
              <w:top w:val="nil"/>
              <w:left w:val="nil"/>
              <w:bottom w:val="single" w:sz="4" w:space="0" w:color="000000"/>
              <w:right w:val="single" w:sz="4" w:space="0" w:color="auto"/>
            </w:tcBorders>
            <w:shd w:val="clear" w:color="auto" w:fill="auto"/>
            <w:noWrap/>
            <w:vAlign w:val="center"/>
          </w:tcPr>
          <w:p w14:paraId="641CE1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567" w:type="dxa"/>
            <w:vMerge w:val="restart"/>
            <w:tcBorders>
              <w:top w:val="nil"/>
              <w:left w:val="nil"/>
              <w:bottom w:val="single" w:sz="4" w:space="0" w:color="000000"/>
              <w:right w:val="single" w:sz="4" w:space="0" w:color="auto"/>
            </w:tcBorders>
            <w:shd w:val="clear" w:color="auto" w:fill="auto"/>
            <w:noWrap/>
            <w:vAlign w:val="center"/>
          </w:tcPr>
          <w:p w14:paraId="430C42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110" w:type="dxa"/>
            <w:vAlign w:val="center"/>
          </w:tcPr>
          <w:p w14:paraId="485F6570"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116962F9" w14:textId="77777777">
        <w:trPr>
          <w:trHeight w:val="280"/>
        </w:trPr>
        <w:tc>
          <w:tcPr>
            <w:tcW w:w="6799" w:type="dxa"/>
            <w:gridSpan w:val="2"/>
            <w:vMerge/>
            <w:tcBorders>
              <w:top w:val="nil"/>
              <w:left w:val="single" w:sz="4" w:space="0" w:color="auto"/>
              <w:bottom w:val="single" w:sz="4" w:space="0" w:color="000000"/>
              <w:right w:val="single" w:sz="4" w:space="0" w:color="000000"/>
            </w:tcBorders>
            <w:vAlign w:val="center"/>
          </w:tcPr>
          <w:p w14:paraId="78E37721"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656" w:type="dxa"/>
            <w:vMerge/>
            <w:tcBorders>
              <w:top w:val="nil"/>
              <w:left w:val="nil"/>
              <w:bottom w:val="single" w:sz="4" w:space="0" w:color="000000"/>
              <w:right w:val="single" w:sz="4" w:space="0" w:color="auto"/>
            </w:tcBorders>
            <w:vAlign w:val="center"/>
          </w:tcPr>
          <w:p w14:paraId="495E36B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762" w:type="dxa"/>
            <w:vMerge/>
            <w:tcBorders>
              <w:top w:val="nil"/>
              <w:left w:val="nil"/>
              <w:bottom w:val="single" w:sz="4" w:space="0" w:color="000000"/>
              <w:right w:val="single" w:sz="4" w:space="0" w:color="auto"/>
            </w:tcBorders>
            <w:vAlign w:val="center"/>
          </w:tcPr>
          <w:p w14:paraId="3E65923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7" w:type="dxa"/>
            <w:vMerge/>
            <w:tcBorders>
              <w:top w:val="nil"/>
              <w:left w:val="nil"/>
              <w:bottom w:val="single" w:sz="4" w:space="0" w:color="000000"/>
              <w:right w:val="single" w:sz="4" w:space="0" w:color="auto"/>
            </w:tcBorders>
            <w:vAlign w:val="center"/>
          </w:tcPr>
          <w:p w14:paraId="59A67D3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2110" w:type="dxa"/>
            <w:tcBorders>
              <w:top w:val="nil"/>
              <w:left w:val="nil"/>
              <w:bottom w:val="nil"/>
              <w:right w:val="nil"/>
            </w:tcBorders>
            <w:shd w:val="clear" w:color="auto" w:fill="auto"/>
            <w:noWrap/>
            <w:vAlign w:val="bottom"/>
          </w:tcPr>
          <w:p w14:paraId="631E0317"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1306A73A"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263CA5E4"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14A1B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ALDO</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130C4AF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59A4E26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258EC51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712B53D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1BF4DB5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FB4F1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BA639C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bottom"/>
          </w:tcPr>
          <w:p w14:paraId="130359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027BB4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EDB3E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24EEB3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B90849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23C17E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bottom"/>
          </w:tcPr>
          <w:p w14:paraId="266D10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117DD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BA2DE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BADB7B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8A24A8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512546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bottom"/>
          </w:tcPr>
          <w:p w14:paraId="1B3C6C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81675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10B49B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A1DA9E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26DA77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3BE853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bottom"/>
          </w:tcPr>
          <w:p w14:paraId="4F09EB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AA4D0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2FCD82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EAF447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F0D19C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4A2CD2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bottom"/>
          </w:tcPr>
          <w:p w14:paraId="44A3F2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609479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3AF5B1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841178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4E38A8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8459D6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bottom"/>
          </w:tcPr>
          <w:p w14:paraId="31B556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14C95E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0C313E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0F046F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42F7BD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3CAEC7F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bottom"/>
          </w:tcPr>
          <w:p w14:paraId="183B09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bottom"/>
          </w:tcPr>
          <w:p w14:paraId="2BE596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21CF83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400D2A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CDEDE4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D010E6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bottom"/>
          </w:tcPr>
          <w:p w14:paraId="0C922E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EFCAD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E9D4F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1B093C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E9EE82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313CE79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bottom"/>
          </w:tcPr>
          <w:p w14:paraId="088CD0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1D1F71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5A4705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E4AD7F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E216D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368AF6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bottom"/>
          </w:tcPr>
          <w:p w14:paraId="621EC2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5118F4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55E50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D4471B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4CF38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B26799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bottom"/>
          </w:tcPr>
          <w:p w14:paraId="7E13C5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57865D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58BE72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61812EF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5CB1DA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C3E1F0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bottom"/>
          </w:tcPr>
          <w:p w14:paraId="363A58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7639B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33EF6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23E253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3F43C8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BC3161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bottom"/>
          </w:tcPr>
          <w:p w14:paraId="4632F3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2BC5A6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58989F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27A0E7E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525ADC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1898BF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bottom"/>
          </w:tcPr>
          <w:p w14:paraId="34CBF5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single" w:sz="4" w:space="0" w:color="auto"/>
              <w:right w:val="single" w:sz="4" w:space="0" w:color="auto"/>
            </w:tcBorders>
            <w:shd w:val="clear" w:color="auto" w:fill="auto"/>
            <w:noWrap/>
            <w:vAlign w:val="bottom"/>
          </w:tcPr>
          <w:p w14:paraId="0F9037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2A9B6C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0B77A05"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2ED01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956C6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1062D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50A21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r>
      <w:tr w:rsidR="00CD488C" w14:paraId="6EC8234D"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39D0D57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B9A83F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1C62C2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A9859D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1BC45A2"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1CF31766"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0EFF3DC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0F2D2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E9514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84E64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36" w:type="dxa"/>
            <w:vAlign w:val="center"/>
          </w:tcPr>
          <w:p w14:paraId="626A23FA"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70278BF7"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34D554E9"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727329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5CD347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C633A5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25C0CA8F"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38316F87" w14:textId="77777777" w:rsidR="00CD488C" w:rsidRDefault="00CD488C">
      <w:pPr>
        <w:rPr>
          <w:rFonts w:ascii="Times New Roman" w:hAnsi="Times New Roman" w:cs="Times New Roman"/>
          <w:sz w:val="20"/>
          <w:szCs w:val="20"/>
        </w:rPr>
      </w:pPr>
    </w:p>
    <w:p w14:paraId="5B905DFD"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0B0E98CD"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C72AB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ALKA</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66375DC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7514783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2D55FF8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573799A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176DAAB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A08B0F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A7A9C7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bottom"/>
          </w:tcPr>
          <w:p w14:paraId="5CD0A6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4B95CA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4C8B4F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E5D0AE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53A15D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06525F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bottom"/>
          </w:tcPr>
          <w:p w14:paraId="436E19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1C4A5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FFCBF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D3587E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278CF5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FB5DFC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bottom"/>
          </w:tcPr>
          <w:p w14:paraId="3F573D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10D667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0C54D3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0744A1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9ABE2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21AD90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bottom"/>
          </w:tcPr>
          <w:p w14:paraId="6B03A7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06434C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ECED9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43071C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84A9D9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18C3F6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bottom"/>
          </w:tcPr>
          <w:p w14:paraId="2C6A6B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bottom"/>
          </w:tcPr>
          <w:p w14:paraId="099D8B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7BF655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10670B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188D14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8D26F2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bottom"/>
          </w:tcPr>
          <w:p w14:paraId="7BFF38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093515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49631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37CC93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F1E327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4828B8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bottom"/>
          </w:tcPr>
          <w:p w14:paraId="6F2F3F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029329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629F47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73325F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5408D4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87913D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bottom"/>
          </w:tcPr>
          <w:p w14:paraId="27FB15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667A1C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759319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635603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04520A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7031E1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bottom"/>
          </w:tcPr>
          <w:p w14:paraId="3DA5DD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1F1F0C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0538FC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050125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8B9B45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7483FA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bottom"/>
          </w:tcPr>
          <w:p w14:paraId="79BEBF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25C9AA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44A385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BE8CC4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ADC4E6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0B975A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bottom"/>
          </w:tcPr>
          <w:p w14:paraId="45E266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1988BA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2D763C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0BD8635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CF198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B71AF9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bottom"/>
          </w:tcPr>
          <w:p w14:paraId="536A28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2AACC8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419853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2C5ABE7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768F6C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0D0CE4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bottom"/>
          </w:tcPr>
          <w:p w14:paraId="4586F9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661C81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6E9A31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094835C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04A879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64199C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bottom"/>
          </w:tcPr>
          <w:p w14:paraId="0DB652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single" w:sz="4" w:space="0" w:color="auto"/>
              <w:right w:val="single" w:sz="4" w:space="0" w:color="auto"/>
            </w:tcBorders>
            <w:shd w:val="clear" w:color="auto" w:fill="auto"/>
            <w:noWrap/>
            <w:vAlign w:val="bottom"/>
          </w:tcPr>
          <w:p w14:paraId="26922E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single" w:sz="4" w:space="0" w:color="auto"/>
              <w:right w:val="single" w:sz="4" w:space="0" w:color="auto"/>
            </w:tcBorders>
            <w:shd w:val="clear" w:color="auto" w:fill="auto"/>
            <w:noWrap/>
            <w:vAlign w:val="bottom"/>
          </w:tcPr>
          <w:p w14:paraId="511763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C0DA07A"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24389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3ECAF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A2138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786DE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w:t>
            </w:r>
          </w:p>
        </w:tc>
      </w:tr>
      <w:tr w:rsidR="00CD488C" w14:paraId="7ACE5393"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41D24A7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B80023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8E1ADE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4DA54E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06F83322"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1438E07F"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58691F6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3E63C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0,40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2A19B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0,38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CE1A3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0,38</w:t>
            </w:r>
          </w:p>
        </w:tc>
        <w:tc>
          <w:tcPr>
            <w:tcW w:w="36" w:type="dxa"/>
            <w:vAlign w:val="center"/>
          </w:tcPr>
          <w:p w14:paraId="0748F057"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08510539"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65092607"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B04B5B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EBCA2F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5C3F9D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A54F53D"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274209F1"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5D5B2906"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B8418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AMFG</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05B8376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0733515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56C3B93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2DA63C1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5CB8181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D41A4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A56232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bottom"/>
          </w:tcPr>
          <w:p w14:paraId="458EBD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002CB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564CD5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1A0CE57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D8174F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A70E13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bottom"/>
          </w:tcPr>
          <w:p w14:paraId="277C47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65D2E1B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662AFB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1170D2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BCCB99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F88CC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bottom"/>
          </w:tcPr>
          <w:p w14:paraId="153D8D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57108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0C6105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0144D6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C60B1F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49822E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bottom"/>
          </w:tcPr>
          <w:p w14:paraId="6B80CD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7591E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40F848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1E407A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5EB27A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95E63A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bottom"/>
          </w:tcPr>
          <w:p w14:paraId="1521D9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EB163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064CF8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9294E7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40579A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1184D5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bottom"/>
          </w:tcPr>
          <w:p w14:paraId="2C5CB8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C2D96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BF7B6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453EA4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0B3154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144F30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bottom"/>
          </w:tcPr>
          <w:p w14:paraId="6D2D30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bottom"/>
          </w:tcPr>
          <w:p w14:paraId="79989B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bottom"/>
          </w:tcPr>
          <w:p w14:paraId="6E9F67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E6D1AE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24F9B3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3020C0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bottom"/>
          </w:tcPr>
          <w:p w14:paraId="109374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03F0FE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F5797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111184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AAE9AC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775F7B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bottom"/>
          </w:tcPr>
          <w:p w14:paraId="13AC7B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single" w:sz="4" w:space="0" w:color="auto"/>
              <w:right w:val="single" w:sz="4" w:space="0" w:color="auto"/>
            </w:tcBorders>
            <w:shd w:val="clear" w:color="auto" w:fill="auto"/>
            <w:noWrap/>
            <w:vAlign w:val="bottom"/>
          </w:tcPr>
          <w:p w14:paraId="5B0D7F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2FD9C9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8D4CCF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7DCAEF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831E1E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bottom"/>
          </w:tcPr>
          <w:p w14:paraId="7CB4F5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453CDB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4AB97B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AC1817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6C8796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3E60B1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bottom"/>
          </w:tcPr>
          <w:p w14:paraId="5B43F3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8F3A5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61EE8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AB9E88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C8FDF3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672EA9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bottom"/>
          </w:tcPr>
          <w:p w14:paraId="219D8F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348D44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2A7D0F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1D2B90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919B1A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9C1E34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bottom"/>
          </w:tcPr>
          <w:p w14:paraId="3E392C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325FBC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1DD6BB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ADDB3E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C10996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3D910A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bottom"/>
          </w:tcPr>
          <w:p w14:paraId="7960BE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0F79C4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4D7C76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AEA1288"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64C72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DDA05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00119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53059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r>
      <w:tr w:rsidR="00CD488C" w14:paraId="01307A69"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40D5BDF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2E6001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C9ECEF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375EA2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DA51557"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825F1B4"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3BD4AC6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8E747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B9CF2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F015E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36" w:type="dxa"/>
            <w:vAlign w:val="center"/>
          </w:tcPr>
          <w:p w14:paraId="12948E5B"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51C1A62C"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12B66C85"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B6DF3E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432804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06F961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3DD7441"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D10C78B" w14:textId="77777777" w:rsidR="00CD488C" w:rsidRDefault="00CD488C">
      <w:pPr>
        <w:rPr>
          <w:rFonts w:ascii="Times New Roman" w:hAnsi="Times New Roman" w:cs="Times New Roman"/>
          <w:sz w:val="20"/>
          <w:szCs w:val="20"/>
        </w:rPr>
      </w:pPr>
    </w:p>
    <w:p w14:paraId="57C3E601"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5BDD6D93"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15B8B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BAJA</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7FFB179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5EC575F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584B6AD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604F438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3781A51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8C185B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3333A6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bottom"/>
          </w:tcPr>
          <w:p w14:paraId="2F5496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B2AFD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B58C4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B6811D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3A72F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FE6AFB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bottom"/>
          </w:tcPr>
          <w:p w14:paraId="0FF04C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10B309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3F877A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183828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281C6C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B4111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bottom"/>
          </w:tcPr>
          <w:p w14:paraId="52018E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20CD65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02CA9A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C6ADF1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D32CD7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4101DC1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bottom"/>
          </w:tcPr>
          <w:p w14:paraId="7F6675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8B444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6ABEB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D18B3D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AFD4DD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2A0452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bottom"/>
          </w:tcPr>
          <w:p w14:paraId="098A33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15D734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7BF2CF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3F7CC9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7B931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6B1A92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bottom"/>
          </w:tcPr>
          <w:p w14:paraId="68B247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A665F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64797E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5D8C38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46FDA7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21D413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bottom"/>
          </w:tcPr>
          <w:p w14:paraId="375B3B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4203FF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2E6C8F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6AD9C5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7D186C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C2D5D3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bottom"/>
          </w:tcPr>
          <w:p w14:paraId="735E9C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0FB2C5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84EEB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53A7CF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D528AD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2A55BE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bottom"/>
          </w:tcPr>
          <w:p w14:paraId="2CC2B7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450C77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0A554B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64C9F5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FD811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F17CD3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bottom"/>
          </w:tcPr>
          <w:p w14:paraId="1F2826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625111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B271B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485EF2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48AB96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8F89A7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bottom"/>
          </w:tcPr>
          <w:p w14:paraId="144A71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06E253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33BC93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7BE801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135A03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151068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bottom"/>
          </w:tcPr>
          <w:p w14:paraId="1C7500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4F93AE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6F9DE7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16BACB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244980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C89C5D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bottom"/>
          </w:tcPr>
          <w:p w14:paraId="6C77E6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4EC852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761011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2813FE9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ACDC5E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32E8F4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bottom"/>
          </w:tcPr>
          <w:p w14:paraId="6C3A84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1BECE0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697427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9AFD0AC"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21A2C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11DFE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6BF6F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91F1D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r>
      <w:tr w:rsidR="00CD488C" w14:paraId="66AA2FAB"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38E5113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6D2C7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F3C1C6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01B01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07050555"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08B6158E"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29F3B04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4BD6E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236AA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638BB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36" w:type="dxa"/>
            <w:vAlign w:val="center"/>
          </w:tcPr>
          <w:p w14:paraId="398D9C68"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06606807"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4C659EE9"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18E1E9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4379D4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499AFB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66F5FFBA"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3B8385C5"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1459DC1A"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FAFBD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BRNA</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5400A11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3730659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56B720B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4A6EB67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1CFBBE4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65D9D1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06199A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1B4FC0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DA665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39883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B49703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0BF353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26816E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2E446D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22B64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5CBEC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44871B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B62905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F4974A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000D63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CBB1C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13D35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11D50F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A3E90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2D40527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17A7E2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EA1FD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783A9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9A7B65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CB8B9F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5C36AE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44E944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3F158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CD6DB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D56AD1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20B2F9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22DF47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680985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062B9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67DA6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D19DBA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13A0EE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7B5AE12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687C6D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87674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436321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C7382F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40CDCA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C7AC37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7CA9BE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70650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848D0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1FCACB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674D82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B94815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1B32E3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A4EEA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08965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6E5F93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57B027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B1A26C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654DD2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597BD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93D11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F217D0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F972C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592B25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57D19C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F77AB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D068B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ED7FE7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2C6F1E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53AFBC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72D967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96AE0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4320A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E5717D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F49822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2120BA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09569D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AE8E7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4117F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FA0F4C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E3A883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688A28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72CF51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66676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3D1B8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5677F31"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CDA3E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B90D2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DF551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742B6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r>
      <w:tr w:rsidR="00CD488C" w14:paraId="6D421BEC"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5E873A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4ECF59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197352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0DE8D4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24DDD506"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1173F5F9"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1C36174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2280A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5233A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38DE5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36" w:type="dxa"/>
            <w:vAlign w:val="center"/>
          </w:tcPr>
          <w:p w14:paraId="15A90D67"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0CFBC75D"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28B004DC"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3B736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6B775A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728BC1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20C3A774"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321BF36F" w14:textId="77777777" w:rsidR="00CD488C" w:rsidRDefault="00CD488C">
      <w:pPr>
        <w:rPr>
          <w:rFonts w:ascii="Times New Roman" w:hAnsi="Times New Roman" w:cs="Times New Roman"/>
          <w:sz w:val="20"/>
          <w:szCs w:val="20"/>
        </w:rPr>
      </w:pPr>
    </w:p>
    <w:p w14:paraId="7556A916"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9BCB056"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8A1A0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BTON</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0BA7D90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413E949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18D7995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222327D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2B4A699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6C59A6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5C2108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70FFF4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265702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730895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r>
      <w:tr w:rsidR="00CD488C" w14:paraId="5A07F11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0C282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123B93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72857E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64450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5DF13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64B180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DBA14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6C243D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45B20E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ADEC0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E79EB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DB7DC9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9E5E90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428E67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101E3C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313ED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E89F6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D99601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197998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FE99AE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6FE82E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9520F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C2334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7976DD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006F83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66E1F5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39B61F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AE387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5C6D2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108105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75CFE4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7595018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70696A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732CF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344CA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8E07FF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D68B01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438B9F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3F4462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D8B38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1085C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6ABF85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799876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7ECA3D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6C55F0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7F0B6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89928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1DA91D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E6266A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00856E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5AFBA8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37D02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DC7B7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D0F9E8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918CB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7523F1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194C4D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F48B4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3436F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606D11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B4258D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B5642B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274A12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FB32A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77672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D2199C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E90F1D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999C62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5B5491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6675D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66F0B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26FA32B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D14BAB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F4BAF1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45899A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single" w:sz="4" w:space="0" w:color="auto"/>
              <w:right w:val="single" w:sz="4" w:space="0" w:color="auto"/>
            </w:tcBorders>
            <w:shd w:val="clear" w:color="auto" w:fill="auto"/>
            <w:noWrap/>
            <w:vAlign w:val="center"/>
          </w:tcPr>
          <w:p w14:paraId="4AFC6F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14A35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F6A16FB"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777B2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602F3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A3CB6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62F4B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r>
      <w:tr w:rsidR="00CD488C" w14:paraId="57002DD2"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340074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090791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18308C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AF5944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6A4793DB"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08706CBE"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3CEAB56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33DB0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0,55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0B9F1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87E47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36" w:type="dxa"/>
            <w:vAlign w:val="center"/>
          </w:tcPr>
          <w:p w14:paraId="5F778D31"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62EBB6BC"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5C0863A1"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8E2F09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534367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F1AE8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6667037"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7CE3273"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6B011CE7"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C722B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CAKK</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1302C47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6C381F0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400A93C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70D308A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01ECA35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4BEC98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645DA0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bottom"/>
          </w:tcPr>
          <w:p w14:paraId="00CAB2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7B404E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6D0F60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9F94E2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43E31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D6C3EC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bottom"/>
          </w:tcPr>
          <w:p w14:paraId="7CB048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11E027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5F4520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054113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C394C7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D36967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bottom"/>
          </w:tcPr>
          <w:p w14:paraId="62383A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223ACB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449C04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81AD4A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424F7B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3940230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bottom"/>
          </w:tcPr>
          <w:p w14:paraId="6C8CFE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80343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30304D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E3B8D7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85C4B9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7CC48D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bottom"/>
          </w:tcPr>
          <w:p w14:paraId="1313B6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763DD4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3D061A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DA7500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DAEBD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3A635C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bottom"/>
          </w:tcPr>
          <w:p w14:paraId="4A6AB1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7A1D90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5B4052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CB016B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6B6F9D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49C3F6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bottom"/>
          </w:tcPr>
          <w:p w14:paraId="0939C5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084E89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480541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B942AF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A650EB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1F1D22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bottom"/>
          </w:tcPr>
          <w:p w14:paraId="6517F5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6342D5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15F323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EF8733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4255D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1E43E2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bottom"/>
          </w:tcPr>
          <w:p w14:paraId="2C31FD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14E320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687516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2B892D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C69D0E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2806E4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bottom"/>
          </w:tcPr>
          <w:p w14:paraId="6412BE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3E18B8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556F87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163901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DE7239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74E3D7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bottom"/>
          </w:tcPr>
          <w:p w14:paraId="6F99BD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bottom"/>
          </w:tcPr>
          <w:p w14:paraId="77FC30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20E662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6F5CB6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39B79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E96D77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bottom"/>
          </w:tcPr>
          <w:p w14:paraId="1BD46A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3F07EB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bottom"/>
          </w:tcPr>
          <w:p w14:paraId="2DD31C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6DE9D8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89E1E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AAD05F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bottom"/>
          </w:tcPr>
          <w:p w14:paraId="1ACA5F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60B0F1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bottom"/>
          </w:tcPr>
          <w:p w14:paraId="7F38F3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7EAE03E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54DCEC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501C15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bottom"/>
          </w:tcPr>
          <w:p w14:paraId="5F6310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single" w:sz="4" w:space="0" w:color="auto"/>
              <w:right w:val="single" w:sz="4" w:space="0" w:color="auto"/>
            </w:tcBorders>
            <w:shd w:val="clear" w:color="auto" w:fill="auto"/>
            <w:noWrap/>
            <w:vAlign w:val="bottom"/>
          </w:tcPr>
          <w:p w14:paraId="76878A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bottom"/>
          </w:tcPr>
          <w:p w14:paraId="48EB1C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85AA343"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4D940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D88E7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82C57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83019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r>
      <w:tr w:rsidR="00CD488C" w14:paraId="033419B4"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783640C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460847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5C67F1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B06F94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596547D"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0B9CC67"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00CABD2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CC71B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D75B2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73CF6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36" w:type="dxa"/>
            <w:vAlign w:val="center"/>
          </w:tcPr>
          <w:p w14:paraId="68DC2664"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1E7B88BF"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52E371D8"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A9350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094455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334680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C87BD72"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439C20F" w14:textId="77777777" w:rsidR="00CD488C" w:rsidRDefault="00CD488C">
      <w:pPr>
        <w:rPr>
          <w:rFonts w:ascii="Times New Roman" w:hAnsi="Times New Roman" w:cs="Times New Roman"/>
          <w:sz w:val="20"/>
          <w:szCs w:val="20"/>
        </w:rPr>
      </w:pPr>
    </w:p>
    <w:p w14:paraId="36D6758B"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7CB78D39"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C6822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CPIN</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220F9D6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4C158B8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7197569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bottom"/>
          </w:tcPr>
          <w:p w14:paraId="55E2E6A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044C324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B1CD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833E21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097667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E64C2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A77E3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6E2AE8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A314E8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09EFD4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7E67F5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53470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7CE78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DBCE35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14D46B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C9F52C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57380D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C7B8D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AF0AA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D8635B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26AC23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4A9C5F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301C9C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4BDF8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6FEF1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2A117B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0C8B3B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EA2FFF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6E4399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274ED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AB87D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AC3B60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917745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3D7E60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7CA191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D6578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8CE3B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5B9020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12C0C9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1EB6D4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0FCBD2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94F97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D85EB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4EDBFE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590CD8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F2AA97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52B4DF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FE669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56C40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74160E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FE7900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18E371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07E424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64DB7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E7B32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662056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22EAB4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36D68D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275C7D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25666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7ABD6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64783D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97684E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2D48F9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7F967F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B971F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F9D72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B7CC3F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099BE8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52EF85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25F9FD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27AD2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CF5C4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B37718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C77BB9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86390C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7EB5F9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263A7A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2C6D61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CEB434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90ABC6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BEB9BF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28CAD1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7C9AC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EE61C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DDA806F"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880E9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47AD9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7EC06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4B77A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w:t>
            </w:r>
          </w:p>
        </w:tc>
      </w:tr>
      <w:tr w:rsidR="00CD488C" w14:paraId="35618BCE"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327DF43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50EF6A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A18B37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0A8C2E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54AE5DF"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9B33832"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7A3D37F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99939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62CA4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9AC7A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36" w:type="dxa"/>
            <w:vAlign w:val="center"/>
          </w:tcPr>
          <w:p w14:paraId="08E58F32"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4172C493"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1B7FB780"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DAF5B1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B46D7B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7CEC7E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22D7876A"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6AEC17C9"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B6750C1"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E5978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DPNS</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497C10D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79EBCC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FBD12B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384741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3FE42C0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591DC4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7BB387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74716C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E535A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EBFD1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65B2B42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F7A3A0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F11C3F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679799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DF7C4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546BC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2E2BC8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3B648B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31124D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53BF56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E6352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370A1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110003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F66F71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C21C66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36C46A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83E51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9D450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3601ED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DE5948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2B7ECDC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3AA894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06214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DAA25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ED4B79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98ADCB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F42396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2AA259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143E4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4B2EA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07A8B1D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193E73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21AB84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261D0A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4331A0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1F824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7C42E0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DBBC8D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813E4D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0E3F3A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AB2B4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4CB56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305ADF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C275F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7D875C8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4CF4CB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620A9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E16FD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3279F7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BF0D03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0710A9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1BAF8A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86186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0777D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F30B41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21E011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41D575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34AC08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6C699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BE9B0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2D328C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A78B2D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372951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4DCE4D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E8B7F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894E2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ACF2B3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9CFD2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4D1164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245071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D2B38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E2209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74D2205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8B936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471253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73AE66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4ABD2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EC19D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239CBE5"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C30A4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11E8B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BD9C5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C8054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r>
      <w:tr w:rsidR="00CD488C" w14:paraId="0C5EA18F"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4E4FDC1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8BB5E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72A457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BB8C80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6ADF1CBE"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58460927"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25689A3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8F194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6DB3F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422F0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36" w:type="dxa"/>
            <w:vAlign w:val="center"/>
          </w:tcPr>
          <w:p w14:paraId="0B6C6407"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550DA03A"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11DA083E"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47AFBA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D151A4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D9EAD5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6B6D2411"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6C8BB3F" w14:textId="77777777" w:rsidR="00CD488C" w:rsidRDefault="00CD488C">
      <w:pPr>
        <w:rPr>
          <w:rFonts w:ascii="Times New Roman" w:hAnsi="Times New Roman" w:cs="Times New Roman"/>
          <w:sz w:val="20"/>
          <w:szCs w:val="20"/>
        </w:rPr>
      </w:pPr>
    </w:p>
    <w:p w14:paraId="5DC4221F"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05FD5AD6"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85DEE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FASW</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56A5E65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582FC5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D18445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701AAA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49EB7B3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39268C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2C9A9F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0D8AAA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CCD8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C9CE4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0BD879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9E24B5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9710D1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711005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EC0DF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84CAE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D428AD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208143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AFC195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1465AB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77C9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D8332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913E58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CD55C6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3046D6C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28A95C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45B7C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4D060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AFC2AF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B590E4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0285E0B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650B5A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F99B2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66425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BF0C0F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708852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CE8A04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33589F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9F937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8D4EF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AE42E9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E28BF2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C3AA7D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1146C1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28A3F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CA542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164EF7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EDB208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7CC40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0879DF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6895E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F0301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283288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4488D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684298A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5DE795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8618D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16D20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7CB52F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CB7B9C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F5E301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4B674F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56957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53F48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032C29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E3AE33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42B76C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427829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6DBF2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F0364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6BC7FC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65FD0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4D4808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075421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18B61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2A09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1F98DA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87F835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EDE45F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403013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F702E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DBFCB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0FDAC62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DBCED6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3EC742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313150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BF908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BC06B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A25301F"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6F189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B342B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B728B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46823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r>
      <w:tr w:rsidR="00CD488C" w14:paraId="016630CC"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0FB3EF5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4F129B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2DAB7F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BD027B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B907F08"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0B925329"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86AC23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2AAD7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F12D0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FDAB6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36" w:type="dxa"/>
            <w:vAlign w:val="center"/>
          </w:tcPr>
          <w:p w14:paraId="04855ECB"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750D9769"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078D1554"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A77EB4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58A636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9153BD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EA68373"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25767FAC"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1766320A"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E0CAB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GDST</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572D412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E2A222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16D24F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32FAF5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2149EC5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69A5B2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AA8103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0C8292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0842C7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04FAB6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9D8DA2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BFD5BF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1BDE4B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5CFB9C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BA7A6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9BE05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25C1E5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F35BEF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BECF25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nil"/>
            </w:tcBorders>
            <w:shd w:val="clear" w:color="auto" w:fill="auto"/>
            <w:noWrap/>
            <w:vAlign w:val="center"/>
          </w:tcPr>
          <w:p w14:paraId="6C1A96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single" w:sz="4" w:space="0" w:color="auto"/>
              <w:bottom w:val="nil"/>
              <w:right w:val="single" w:sz="4" w:space="0" w:color="auto"/>
            </w:tcBorders>
            <w:shd w:val="clear" w:color="auto" w:fill="auto"/>
            <w:noWrap/>
            <w:vAlign w:val="center"/>
          </w:tcPr>
          <w:p w14:paraId="5305E5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43CFA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80968D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303CC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33D9DFE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486FED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9046F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A3681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E114FA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C07CBD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22482E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2DBE92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304A7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48F71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A5AADF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928EAD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1C6370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4C3940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4B5B74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E994E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EAB362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3D0744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F08E32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32FF9E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36A78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76ABFA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6FDE0F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94A0B5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8A16B1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2395EF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A0296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056A4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AC75E5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4ABFA9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4B90F6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5A90C4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EC0D4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469485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C37CF4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D7AA41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4F4FB1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05507B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B9798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1C1A0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14B1EA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417C32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EA61FA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661959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58107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1FCFB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CBB4F3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9E48D3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00A63E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49A858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A6A85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39EC3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2712F4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8DBA48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D44F42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7956DC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443AE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39B28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04AEAF1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B2F8B6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A0331A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1794A1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C0AFA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C3267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BCDBF20"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C8057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2AAC3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C0D01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A00CD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r>
      <w:tr w:rsidR="00CD488C" w14:paraId="1A4F7FFE"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5F2A0A0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ACFEC2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5A4BD0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BF3F25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8A48357"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5D987902"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76EDEF8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10A76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968DE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73C44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36" w:type="dxa"/>
            <w:vAlign w:val="center"/>
          </w:tcPr>
          <w:p w14:paraId="1E2DC983"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0030A3B3"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3D673A70"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C39A61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AA4A9A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A0E20F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B13C31B"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6504C90A" w14:textId="77777777" w:rsidR="00CD488C" w:rsidRDefault="00CD488C">
      <w:pPr>
        <w:rPr>
          <w:rFonts w:ascii="Times New Roman" w:hAnsi="Times New Roman" w:cs="Times New Roman"/>
          <w:sz w:val="20"/>
          <w:szCs w:val="20"/>
        </w:rPr>
      </w:pPr>
    </w:p>
    <w:p w14:paraId="03A17BA0"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776EBC41"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51055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IGAR</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3EB4DD8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BA2E5D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35887F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664787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3704899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3904F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C7F912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64F06B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6680B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080C4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67CDBE3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41F40A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E00BFA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7DC55A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7229C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5E89C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E8BF7B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B07ACE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0821BF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2A770B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41143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569FF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8926D1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AAB38C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5AD98C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3FCA37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BBFE7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C33C1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102425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46FEA4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047BF80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22E78B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7ECD3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36B93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EACBC2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EB7C35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ACEDD1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3D04A3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5FE98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32432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ACD609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3BBF28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7C52DE6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122B27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C9E07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758999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8650CC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3FEAE8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C79998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3003A3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6B31F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0BDB2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04C91F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7A8A0B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3B294AB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3A2432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9C3D1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8397B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8A8203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489AE0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0E69DA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4A3A2E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50AB5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6D6C7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5524B4A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4E9095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B18384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3B32F3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CBFBF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31B30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8F273E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C3243C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F5FFBF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105233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C8FCB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37D4C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47B1F9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854C7C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780B78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500D32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256943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24176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009A62D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27782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DDC0D3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2DF4F5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98BE0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6218F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8F1AF2B"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DCDB3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77CA0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32C21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F0474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r>
      <w:tr w:rsidR="00CD488C" w14:paraId="3FB791A5"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0AD9B6E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D4A6AD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AF0EF4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81758D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2B83435"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7C78CFA2"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005B503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A212F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62F47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ED257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36" w:type="dxa"/>
            <w:vAlign w:val="center"/>
          </w:tcPr>
          <w:p w14:paraId="3679DF50"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76350202"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41C2764F"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C41834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856E93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93D4D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FD7D5E1"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6A9B0ECB"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47C0E5B5"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9937C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IMPC</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0A1E224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115338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5670EB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DAD988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3D1F7CC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E391DD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03B30E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79CEE4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12C8E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55446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E25951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C0381D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D98E5E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5DB7BB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C9C85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BC7E1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464607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2D5D1F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FE51AE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03458A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DCECE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1CD19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1A0869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9D55A2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8F1128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536025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A7FE7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7EF47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D4048E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659042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20016B8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71877F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641C7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480D3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73A57A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6396B6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3D9618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758014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DA3EC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4C07A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E5FE02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441A08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4B7FC0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614BD5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55AF9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7E1B0A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B49852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F26843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3AC1D2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6CE771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5F0AF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D93D4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32F7C8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E87346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63F2A64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6EE15D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56D7D5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117A5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FF9297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FC8690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6714D3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03AC08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9D1E8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4C54B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E481F1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4B8DD6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313699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0AC70B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122E6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2F00D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7E9D6FD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FDCF53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AB8439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2A0658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06F43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776AB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5D97D0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8D862F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05AAD0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51AC97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54368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618F0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78C2A38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39F1A2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9BA965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362586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8B71D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3E810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E2B02DB"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E098A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F1DC8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49F49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DE10F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r>
      <w:tr w:rsidR="00CD488C" w14:paraId="43C57725"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2319566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E14E59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2B8BDD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4573E0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1F3DF2C"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46F9B11"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0978B05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610E0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07412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FE3A8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36" w:type="dxa"/>
            <w:vAlign w:val="center"/>
          </w:tcPr>
          <w:p w14:paraId="5BC30A51"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2DEACD63"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289CCC9E"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262A3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D22EC9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FDA948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7F81B432"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23D6261C" w14:textId="77777777" w:rsidR="00CD488C" w:rsidRDefault="00CD488C">
      <w:pPr>
        <w:rPr>
          <w:rFonts w:ascii="Times New Roman" w:hAnsi="Times New Roman" w:cs="Times New Roman"/>
          <w:sz w:val="20"/>
          <w:szCs w:val="20"/>
        </w:rPr>
      </w:pPr>
    </w:p>
    <w:p w14:paraId="6980BD29"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7EA86D1"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AE5C8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INAI</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2C4BB05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EB8379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C399B1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8FF5EF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4591405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B42C10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AF4708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5E8EBB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24C939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6B053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2BF4E66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05DD96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B6A9DD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2436DF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82B34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C7FBF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E3E169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D37348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9E6698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176BDF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06347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B307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1C101A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F65D2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C606C0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1A1CE7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1E3C1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979D3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0AA109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468303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C0E86B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345236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11106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52F3F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0331EE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74BFED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97BA97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081FFD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E57E8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D805B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BAF138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43466F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95E172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79AAE0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B6DA4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84BB6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9FB048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68D273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025541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63181F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F9036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A7873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CFB0D8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DE95D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7CB4C2A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3D9C61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35CF2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FD22C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7A01D5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641947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CE925B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4759D0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BA750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CDAF9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795644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4939D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E12F45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383499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4E073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1C903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1A17A7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93414E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E122B4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1A13CC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498B5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16A2F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06B97F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AE2FC7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0FC630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1D6F0E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4883AF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EFC4E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7DCB7E1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AB17A1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5A5369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5E2B48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D909D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FF3FA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991EA8A"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B0FD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B0BBC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C57F1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4D990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r>
      <w:tr w:rsidR="00CD488C" w14:paraId="5CE303DD"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5DDF881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3750A5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C1B5F1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11CA0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224219C3"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42E67E68"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0C180DB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1D272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18931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72C93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36" w:type="dxa"/>
            <w:vAlign w:val="center"/>
          </w:tcPr>
          <w:p w14:paraId="241E8BD0"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66F099F2"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1F8C3F70"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26A757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92A39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3E88A4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B0D43D9"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374EC902"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675DA4DB"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48221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INCI</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6F473CE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AF98D9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2B9C1E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B51ACC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604784F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E8A549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BDC792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041FB1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ED6D1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24230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A0FD3E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2C484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82C040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0BA2BC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D20E4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1D882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BC36D1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C40419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82047E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0973E0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D694E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BFAB3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AB655F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33CE0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170E98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73BAB4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CA9DE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BDCA5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0F29B1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00DEE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1772CA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63FA04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98A7A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07985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EB3056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633B65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8E7E9E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6403F2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68AF2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B7B27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3A2A52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4E2BB5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9392B8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0146D1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4D55D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588364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00E893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1A671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950CB6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2B97F2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F31A3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E65BC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E786CF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8B32C7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CBDCC7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085AA9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926A3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A515D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45BDED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CF91D0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BDB01C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2BDF71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61134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D229F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C62C1F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381AE9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11466D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36BA53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5333E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A013B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F16D5B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3B6EB8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B77787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2155F4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9A403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415B0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FFB96B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A11F19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D6D667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69001F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44CADD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58FFD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8D7FF3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1D1FE8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01ECAF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085DA0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ADB8E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40041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28FCC3F"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1670C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94E6F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113E4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3417E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r>
      <w:tr w:rsidR="00CD488C" w14:paraId="4AAC23E4"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619B38B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ADBE5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105D85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8493C9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0CA5AB5F"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4BDC7A0C"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8E9CD8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C7D82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5F197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03F0E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36" w:type="dxa"/>
            <w:vAlign w:val="center"/>
          </w:tcPr>
          <w:p w14:paraId="2E108C20"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299F7778"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6442F0B4"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7191B2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932B6D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99D986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DEC344E"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65B6F5FB" w14:textId="77777777" w:rsidR="00CD488C" w:rsidRDefault="00CD488C">
      <w:pPr>
        <w:rPr>
          <w:rFonts w:ascii="Times New Roman" w:hAnsi="Times New Roman" w:cs="Times New Roman"/>
          <w:sz w:val="20"/>
          <w:szCs w:val="20"/>
        </w:rPr>
      </w:pPr>
    </w:p>
    <w:p w14:paraId="370791A6"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2DE955A8"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86B63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INTP</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0AD9AE3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BFC691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D576DC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E1BDC9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558ECD1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B87E39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7334F0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666CAA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1CCFF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069CA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680252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25DCB7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3532FE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6960A5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BBBF1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43669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EFE6B6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D1D275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27A67C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2CED1C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F7321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EDAE7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57FF93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16BC90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F0CE81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5D318C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0D6E8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F9300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10D7B8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988B25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4C2F452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4C7D62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14B01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57D40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29D046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D49819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7FDBF5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4CA186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BB0E0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B9E4A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BDF41A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CBF305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DAE980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1E0A4E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C7C2D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2EF92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926112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EE6573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5ACD7F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42E6B3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78D27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D322E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311F8A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46D5B1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724C4B3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73EF1A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6D3F6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CA438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1E8ACD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37E295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A03D6C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405450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D941E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675D7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9C912D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63B412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A3EF32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7C02AF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E24F1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A513E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EF6C3C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1E3907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229724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6B11FA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BB8E3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EFA9A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14D34B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BC20F6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ED58EE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41D8F0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A7D96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F06C1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C8E682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9ED467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EB4730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5BAED2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5CD420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50E000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1F5C3A1"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E3E13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E9060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3D473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85A79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w:t>
            </w:r>
          </w:p>
        </w:tc>
      </w:tr>
      <w:tr w:rsidR="00CD488C" w14:paraId="5DEFE407"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0C5ED45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D04500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97E777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3B97A5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D97A70A"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5AF30EF1"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570BBFA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8C34A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70332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0A85D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36" w:type="dxa"/>
            <w:vAlign w:val="center"/>
          </w:tcPr>
          <w:p w14:paraId="6622AA7B"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23823872"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399120B9"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FA125A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42D9C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4CD72D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68BC868A"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55BC3EDC"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7CCE9C29"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1C468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ISSP</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56F4282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FB5512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9F7687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36E62B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5FA12AD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D49D7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4D3333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2560F9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44CF3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72A5F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82A1BD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4F5934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C1F2F4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7366A5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3E7AA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98B18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398215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27B874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801D67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398E1A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8E32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932F9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A55173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E43F6C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005EE0A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52DC13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FEB74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6D37C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30FCC9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D67EF5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754F6E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4191CF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1D7B5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6815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C80D82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0298FA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579EE9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51C2E2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C70C7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D9587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D7157E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5F0E72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35E153D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2059EB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4BC72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C82B5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2B0FC7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04552F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E8BB94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515078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73D9A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16033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B36A59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AD35B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96EA12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342A21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F41CF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AC8FA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BE487C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A7AD72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59E1DB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2DE792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7E3BD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6FB25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142F6A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93A94C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6A267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3E52F9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02D17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CDCE4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769FFB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0FC23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3F09B1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107B21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ECB36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4F934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ACE51E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885133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43FBE4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5C72E5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EDC80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2C36BB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E8477A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829D75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838556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1430BD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CD5B3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D6533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B350E4B"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AEF73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F2804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D3AE7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7DB82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r>
      <w:tr w:rsidR="00CD488C" w14:paraId="191A1769"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7D7232C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112ECD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E14A0F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870DC2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0CBBBBA3"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046CB072"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1900DDA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14426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E8916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C41FC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36" w:type="dxa"/>
            <w:vAlign w:val="center"/>
          </w:tcPr>
          <w:p w14:paraId="7A75633A"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7F5C27EB"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58B9A901"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5956FE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0F35B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2F98D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AA5A29D"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D744CC6" w14:textId="77777777" w:rsidR="00CD488C" w:rsidRDefault="00CD488C">
      <w:pPr>
        <w:rPr>
          <w:rFonts w:ascii="Times New Roman" w:hAnsi="Times New Roman" w:cs="Times New Roman"/>
          <w:sz w:val="20"/>
          <w:szCs w:val="20"/>
        </w:rPr>
      </w:pPr>
    </w:p>
    <w:p w14:paraId="41B1F8B5"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60960FD7"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39F1B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JPFA</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69DFD57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B0D1D5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12B1D5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E10ABA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56F4EA6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7EA93C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D342FF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56217F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E1AEC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49F1A9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r>
      <w:tr w:rsidR="00CD488C" w14:paraId="5BEE2AF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CD192A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EF4596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5F168F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F8BD5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27C0C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255511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AF254E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DAF738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6EF03E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19174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44125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7644B2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E15C59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449F59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045F83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F441F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3881A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BA07C0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DA4676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371F5F1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498ECC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64F81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3151A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AE64FA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6C3257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781D31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7A8B4F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D6C31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ABF60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3077DB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08B10E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2159B6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21F7C4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94A20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BD059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EBF522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16F928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054265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674FE2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EBA9F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87515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C1A1FF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CBEEBC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3367C35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2EBE24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4F9B21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D59E1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05C863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148DB1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30AAA9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4B3F78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D0C82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3F6DB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00E401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9503C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BDE9F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4BC677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7EF25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C7BAF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751562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DBE2C9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3C276F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565A22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ADBAA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82B7C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ED0849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6643B3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E3F92D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77F19D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B22A5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B3DD9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5BF8DE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07A6F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4252C0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111784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E3E43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5B6ED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F108AF6"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0B36A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E088D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92791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E0F61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w:t>
            </w:r>
          </w:p>
        </w:tc>
      </w:tr>
      <w:tr w:rsidR="00CD488C" w14:paraId="262DB085"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48AFEA5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FBEDA5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7C9F17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940A0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F499D8A"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128D81AB"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1D99BA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43659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40E7D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AFE07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36" w:type="dxa"/>
            <w:vAlign w:val="center"/>
          </w:tcPr>
          <w:p w14:paraId="7E6C0F22"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65C8A185"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59B42967"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FA53BA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0EEF48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A26A33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74FA70F"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5CE9588F"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08D81B0E"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EF75F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KIAS</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731F82F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AEFF9E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352C10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8C2EBA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091D5CC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5928BF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210CFE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1A03F7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5419B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0ED42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B97ED2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67D19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83BE03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3C1564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ABA7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33677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53A801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E7285B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A811B3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25FD12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8C8E5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E25A5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787874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0503F4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21977F1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4BF3BD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0C509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20C93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4DECE5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55DDD8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D08650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26178C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07568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34764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9821A4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29E8B3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74F8BE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11B61A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2309D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E1F80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03EFCF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F36A52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E6AAC1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2D5825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9AD10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F53E3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42CF87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B7BF58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D87662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3E65F4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86721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779BB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B0FCD3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C4542E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825597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1BE4E1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6A5ED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6A821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0CBECE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840AFB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4A0E4A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4B71B6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47B33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569A4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51C166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A4B0C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C2728F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455ADD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9E4CF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9E945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E31EBB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194D55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5C88B7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499A7A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65630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3891D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F0C849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C2CC2B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C35D9D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28F2E9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9EBBF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4215D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E9E3A5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E484CB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6B3954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42733A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99491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3A4A6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CB96DFF"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73007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88D23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996A7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39881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w:t>
            </w:r>
          </w:p>
        </w:tc>
      </w:tr>
      <w:tr w:rsidR="00CD488C" w14:paraId="095FF3CD"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40BD8A2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269F50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5EAC95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B3BE63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3FC1935"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9533D40"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118C86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ECC00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34DC1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9012C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36" w:type="dxa"/>
            <w:vAlign w:val="center"/>
          </w:tcPr>
          <w:p w14:paraId="3D11A77D"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3F2A4851"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3961AE18"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360B37F"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FD2F4BD"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B03DC30"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1E22FC00"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54252DBB" w14:textId="77777777" w:rsidR="00CD488C" w:rsidRDefault="00CD488C">
      <w:pPr>
        <w:rPr>
          <w:rFonts w:ascii="Times New Roman" w:hAnsi="Times New Roman" w:cs="Times New Roman"/>
          <w:sz w:val="24"/>
          <w:szCs w:val="24"/>
        </w:rPr>
      </w:pPr>
    </w:p>
    <w:p w14:paraId="315844C3"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5F678C4B"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252C0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LION</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5BBF7CD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C2527E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878ED6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237BD5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408321F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27E036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756087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1A8FD3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AAA77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8AD04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429121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1BB47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8A2297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501CE5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F914D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445C8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92DAAA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6A7DC6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0BFA31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32E0F9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BBF7B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BEE1F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596EA4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7F99FC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E72F1D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4AB515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FFD4F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3E0E3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0059F1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9A6745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41C92F0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5E1EE7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2A6FB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AFDA7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BFD74D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2B5C7B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2BCA44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49F82D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1033A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3FAEA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750CF0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578E08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94B901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02E46A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FE6B7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10852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9606C2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22284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150569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521701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7A258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A2F08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E9291C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32270A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B49B2D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455F47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350D3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EC59F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444DA6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7EED3C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03EA54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7E583D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A2B4A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9CBA3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076D39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07C61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EB2D75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2DFCBD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40AA2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716CB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7720D5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99FDC6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4D692F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26D0DA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550F4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DC987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05C702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D775B5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6F8C99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21597D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13B9E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73B7D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862CDA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547846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3AF1D3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2FFF96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B2A56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244E7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8EA926E"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17847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E4E61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00276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991C9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r>
      <w:tr w:rsidR="00CD488C" w14:paraId="4148A28B"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7A00424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6FB801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96E24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18AD2C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5C5688C"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5DAB4E75"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1A90921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740CC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BE2DC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925CF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36" w:type="dxa"/>
            <w:vAlign w:val="center"/>
          </w:tcPr>
          <w:p w14:paraId="1A9B94E1"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4047551A"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0FEDCCBA"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0D3B67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50BC43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F73CC7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8780AE9"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B9892BA"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C372EE2"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74199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LMSH</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2AAE6CF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097B05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654438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9AEA68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2322A80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C0E639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F0FDA1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5E2DB7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1AD96D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2243EE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70FC346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394FF7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61959C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159660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50FE1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D542A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AE6B13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673130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7ADFBF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48A8E9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31F70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837AC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BD5AFB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F29A08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4B0096E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70A96A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E6BF5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EAE9D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B85F27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FC325C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C8BEC8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3EFEA0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96919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FF1D5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7499BB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CB47EC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3714CB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5C983A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713D6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F20C5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C06C5B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DE744C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C46277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1A65AB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497F4C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3973C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529F29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ADB2E9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596D9B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072AA4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9F4F7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5CA83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E230A0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54D536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285F64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6846DE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1CA69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D2E8E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C60979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143FD2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854198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2D6572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7F85C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E0BF9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C07000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0A35AD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5E0905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730D65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40311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4B843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544FD1D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399018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FDBA07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47A786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0D5B4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18A5E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95C4C3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532EB3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D7713C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C3F39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07B72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AEBF6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44DE70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4E3B68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EDF861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4027B0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DA9A1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F95E3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69804CE"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BA5DC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50621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73A7F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A2C75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w:t>
            </w:r>
          </w:p>
        </w:tc>
      </w:tr>
      <w:tr w:rsidR="00CD488C" w14:paraId="5854A41F"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70FD3B4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DD8414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C4E027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7C13A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AE9D9C8"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2A83CCB3"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2292AA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05535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FF29F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9EF4A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36" w:type="dxa"/>
            <w:vAlign w:val="center"/>
          </w:tcPr>
          <w:p w14:paraId="2C1486CA"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167C21BC"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1D50B649"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C6DDE65"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DF9944B"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ABAE5A6"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7F08FA6D"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3326DFC5" w14:textId="77777777" w:rsidR="00CD488C" w:rsidRDefault="00CD488C">
      <w:pPr>
        <w:rPr>
          <w:rFonts w:ascii="Times New Roman" w:hAnsi="Times New Roman" w:cs="Times New Roman"/>
          <w:sz w:val="24"/>
          <w:szCs w:val="24"/>
        </w:rPr>
      </w:pPr>
    </w:p>
    <w:p w14:paraId="7563646D"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AB0F31B"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1109D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MAIN</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7588C3A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AC6BCF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54CA9F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9227A0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4C6D578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16B17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460D33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419408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71E90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A9B21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40683B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9C368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8805E8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6FB7A5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36668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AD5B8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C1F65B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8F7CB4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53DA3A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38BB2C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FADFD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0D7A6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186341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B8F174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B7C859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131E9F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8E5EF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816E6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86CB07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489E6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396224E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052F81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A971A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1D94D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120982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CBB153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02A5B4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13FC09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470876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ABF1F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49B8D3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A78E49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6AE6039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1525A1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5FAD16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E4413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4AEBA8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E84AF3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34210E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188FD5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1021A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8B938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3A0EDC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E367C0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B40C7C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6F3BD4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561DA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5F644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8356C6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FCD9C1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DEAFBA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5AC5C7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095C1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C2D12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68F5D4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48D642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F48A5E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011178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64571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1117A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A7BF59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4F9F35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3F991C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285A16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32771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B3E27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C6E1CC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08A608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7A5E26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71EA53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459A81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36032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6EEBBAD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753E82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8FCCC9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6540D8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3C544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1DA4D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05A9B48"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46C74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FB465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698B7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BCFDC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r>
      <w:tr w:rsidR="00CD488C" w14:paraId="6B27390C"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7F03DB5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2019B2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2AAE4C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117F24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EB5450F"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230CFF45"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5AC4711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D32DF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3B576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39DC0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36" w:type="dxa"/>
            <w:vAlign w:val="center"/>
          </w:tcPr>
          <w:p w14:paraId="15F64049"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3A50B45F"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44A9D03C"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1A6634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73BF1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1A8453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6F736E05"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45247269"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E835E72"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245EE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MARK</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6FCB372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20EB9D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9FD3B3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2D55DF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28AFE78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0CB035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74C2F3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60BB5E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F138D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C24BE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76AE13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F5286C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C0869F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09D6DA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28F77B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4F148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115D12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A4F6A1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3A54C5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476EA5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AE187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91C63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842C80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D04844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0154695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1E5A39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66ED9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59ECD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61E82B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4FFA6E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6EB3C6C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01DCF9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55ED1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18B3F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2BA87E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B8A6AF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837866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352C58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15808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941F7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D85269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FC1F8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6B51D97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3E1104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DF799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ED5DC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C0238F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826B24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F91D01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57E9DA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17324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956A4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F847E1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C505B5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1CCB28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64E9DF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B2C3D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B45CA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18939C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8E6114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D325B7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4FEBA9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ECB4E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87D7F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45222C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87AB04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5C89E7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5C73C2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5FFDC3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5449D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C63404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0C12E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03E7BD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5820CE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D9DF8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0432E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7C2288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6A4AC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669F9B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7A9CDC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EBAAB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A50C5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781157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E9902E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F11458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34A58F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single" w:sz="4" w:space="0" w:color="auto"/>
              <w:right w:val="single" w:sz="4" w:space="0" w:color="auto"/>
            </w:tcBorders>
            <w:shd w:val="clear" w:color="auto" w:fill="auto"/>
            <w:noWrap/>
            <w:vAlign w:val="center"/>
          </w:tcPr>
          <w:p w14:paraId="4E6C0B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1FB79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08FADE8"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E227C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C1EAC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FDE74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415BA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r>
      <w:tr w:rsidR="00CD488C" w14:paraId="34EFFF40"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530FA30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9EE263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03D3B0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80DC7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3BB5671"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1A5E74C7"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761FF7B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36E19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0,26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1C389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57CBB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36" w:type="dxa"/>
            <w:vAlign w:val="center"/>
          </w:tcPr>
          <w:p w14:paraId="4D2187AA"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4D61C2E8"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34B2BEF9"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85537A4"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844589C"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1081DD5"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6F6D40F4"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3A7F1845" w14:textId="77777777" w:rsidR="00CD488C" w:rsidRDefault="00CD488C">
      <w:pPr>
        <w:rPr>
          <w:rFonts w:ascii="Times New Roman" w:hAnsi="Times New Roman" w:cs="Times New Roman"/>
          <w:sz w:val="24"/>
          <w:szCs w:val="24"/>
        </w:rPr>
      </w:pPr>
    </w:p>
    <w:p w14:paraId="38D2EEAD"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7B6E12CB"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F1B34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MOLI</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21A68C9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D6D27B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F9A938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81A139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44BBA75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8D3E38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3CC1CD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487B2E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8B139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1F23A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29003E0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1019E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ABE036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6695CD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F3D9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4E8FB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F69A1E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957AC1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372C92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659A9C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76E01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2317B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0E1CF8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274115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9CA70A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465091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D8BB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4B0E2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A9C5A3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1E47A6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53909D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083BC5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81EB4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CF83F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D77CBF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B3DEB0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16DB5A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48DF4A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93306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58E41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B3C068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7D8E24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66CA68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513CD3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59220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720595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1A6AF6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D3452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C0FE5E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18F353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9C580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8D014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EE72B8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2A4B4F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3BEABA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54CB72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BF423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FFAAD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674963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57DE98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A74DA2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0FE2CD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AE0A0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66E74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CDE521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1B4A7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A9A51E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0D444C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0433E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EC168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63CF5D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7FF4F0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887E59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107F72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461FF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E9B48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66596F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BB108C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1AAD74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72113A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9F093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D5B66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1DCE5C9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25CA68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76DFA3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4125C4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0F195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EFF93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ECD3D5C"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0C267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CFF88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21D80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0DBE4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w:t>
            </w:r>
          </w:p>
        </w:tc>
      </w:tr>
      <w:tr w:rsidR="00CD488C" w14:paraId="382D8375"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72B7AF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BE5746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CAF45F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B1D126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5585123"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39496ECA"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518EDE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86AAA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F1901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D62EB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36" w:type="dxa"/>
            <w:vAlign w:val="center"/>
          </w:tcPr>
          <w:p w14:paraId="36E99016"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35C70B87"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512C0A35"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19070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D347DB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1C71F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6F1FE5FD"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3012142F"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667E79CD"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09D16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PBID</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656BAAE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E876FD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CD9D5A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BE760E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53EDD02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D13AA8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681DCF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0F0643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7E509F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76025E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r>
      <w:tr w:rsidR="00CD488C" w14:paraId="140D8A2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557E79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85CBA9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186EFC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4E575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1E61D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B8848E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678FFB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AF7B0C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1B45A8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A5261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567D5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20170D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661E6D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04E28C6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0231C0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49B03A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8CD2B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00DAA1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C520D1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02CC2AC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6D91F9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1429CB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c>
          <w:tcPr>
            <w:tcW w:w="560" w:type="dxa"/>
            <w:tcBorders>
              <w:top w:val="nil"/>
              <w:left w:val="nil"/>
              <w:bottom w:val="nil"/>
              <w:right w:val="single" w:sz="4" w:space="0" w:color="auto"/>
            </w:tcBorders>
            <w:shd w:val="clear" w:color="auto" w:fill="auto"/>
            <w:noWrap/>
            <w:vAlign w:val="center"/>
          </w:tcPr>
          <w:p w14:paraId="227E3D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w:t>
            </w:r>
          </w:p>
        </w:tc>
      </w:tr>
      <w:tr w:rsidR="00CD488C" w14:paraId="638671C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7420A5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B93A65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3A611F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AFB13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D236F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68DDE4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7C6F37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6677342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0619D7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859F2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DB3D2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8F8885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B95A51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6EBF00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7464E4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D90DC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95A51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5ACC40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1922DF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4FFA52D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5147FF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23320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E6A78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1F6F67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FE839E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B01F6B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55635D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0086F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EB49C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309421D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A591BC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8C5DA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5EF132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61AC0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B4928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49F012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DE24DD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DD198D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5CE202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58C3B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FDEE2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858FFB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2FBCFD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1615E6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2F701D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7B2CFB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7C129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5FDC7E2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9575D3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7A0986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07032D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FE683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95E40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AC26FB6"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8E1A0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2CB97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7735A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F5995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w:t>
            </w:r>
          </w:p>
        </w:tc>
      </w:tr>
      <w:tr w:rsidR="00CD488C" w14:paraId="5F344AFF"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70447BF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E53E32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33E534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90D3A7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B8883C8"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93EA730"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742E137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6ACCB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0,57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DF800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E3FE0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36" w:type="dxa"/>
            <w:vAlign w:val="center"/>
          </w:tcPr>
          <w:p w14:paraId="33A55871"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6D53A988"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23A0C8DC"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A467364"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BC5AA82"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92AF546"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6010532C"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3D9BAB7C" w14:textId="77777777" w:rsidR="00CD488C" w:rsidRDefault="00CD488C">
      <w:pPr>
        <w:rPr>
          <w:rFonts w:ascii="Times New Roman" w:hAnsi="Times New Roman" w:cs="Times New Roman"/>
          <w:sz w:val="24"/>
          <w:szCs w:val="24"/>
        </w:rPr>
      </w:pPr>
    </w:p>
    <w:p w14:paraId="180E8F3D"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343B3A0"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199CC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SMBR</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0452FD2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EC5FCA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C7BAA2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F3BC6B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3A03909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74EC3E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3BDAF3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0EF86D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B8CFB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AAB55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4B1487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5CDCAA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2E4BA3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0BC9B8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4ADBC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81ABC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5198FF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036A3D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B389DC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16092B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8CAB9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42C5D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8B47F0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0B50F2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D1276B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48617C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EE6F7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DBBCD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CD07E4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F7AC77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4435E2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5780A9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DF0CD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9F87C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CD540D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58A3AD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2FF650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4AD396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2327E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6307A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528A70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C25A6D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B7E501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07D234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621DB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7BDDC0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01BE8B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39D17F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CACC60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4B34F0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8F94E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F4C60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DA9E43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9BAF03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739E825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22FB0F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4A007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A4A40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96E93F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9A5188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DABBBC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004EAF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5AEEF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33092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0E25C5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22EB32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49B18C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7D13A7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61CEF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F1197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8E2B74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6FE37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1A9A97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74D6B2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B8290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B00CD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94F365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C9E589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1BA6AD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7A23C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65E7DA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AB192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D6D9CB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EE44D4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7761E1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796D75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740C5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AED51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F711B7D"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122C0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D4941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E55EA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10031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r>
      <w:tr w:rsidR="00CD488C" w14:paraId="2BC5F33A"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2138584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99ED1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CDC549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BA7106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732D4BE8"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1EE62D8B"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6410B9E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0B9D2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3D504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E261C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36" w:type="dxa"/>
            <w:vAlign w:val="center"/>
          </w:tcPr>
          <w:p w14:paraId="571A16B6"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7914757F"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7F6DF6C6"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8A0FC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30363A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412335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9486340"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20EC94E1"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139DBC2E"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F184C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SMCB</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5239303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6FB8B6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B204EC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17A15A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52B670C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548E4A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878165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31FDA1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A3911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A6DD5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92B7FC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C11221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8549A3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vAlign w:val="bottom"/>
          </w:tcPr>
          <w:p w14:paraId="60AE6C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E7DCB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AEBF5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8393CC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4D1904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698698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50153E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A03FD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61900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2BE03E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6DCC16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0DF39D7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55EC1E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E53E5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39B95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A71E5E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EA7823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B3B49A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4C8565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482BE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6D9BE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6BE941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E8E6F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95CD4E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796111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BD691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19CC8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A47982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842F73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C12C4C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57150C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5D7FC4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996D3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9D79FD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7A479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BE5E1F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6D19D5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32F18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0C5A8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EA64A8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01BE89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39B637B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1E83C8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0A589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996F0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2E8139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C861C5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FFA4D1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706D0F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30403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BFC23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0D7160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C457A8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07A569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2059F9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6D26C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18AB1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922660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674C5B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8D2AA2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24D716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A73EA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C0364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65D8B4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7B0AE4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0199E5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1DB9E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14F53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B4BCF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4DC0805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DB5F5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893F72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4F7DC7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74ADB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DE4CE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1957E31"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D0955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A0F3D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5A95B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D160A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r>
      <w:tr w:rsidR="00CD488C" w14:paraId="748C01FD"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4F16F85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F40FF1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B86C9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CF303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1DF09E9"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0BC754A7"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3A3538A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6CB2E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BBCB6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1B1A3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36" w:type="dxa"/>
            <w:vAlign w:val="center"/>
          </w:tcPr>
          <w:p w14:paraId="46E64A90"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57D5E586"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79073214"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41917F0"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1B8109A"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D61C98C"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6B7DE563"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43D32883" w14:textId="77777777" w:rsidR="00CD488C" w:rsidRDefault="00CD488C">
      <w:pPr>
        <w:rPr>
          <w:rFonts w:ascii="Times New Roman" w:hAnsi="Times New Roman" w:cs="Times New Roman"/>
          <w:sz w:val="24"/>
          <w:szCs w:val="24"/>
        </w:rPr>
      </w:pPr>
    </w:p>
    <w:p w14:paraId="16C5F379"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4FD4DD16"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31A20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SMGR</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5C51598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7E4818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44B2BE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2E03EC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230A9E4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43286C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16A89A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3F3030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6B30E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E45B3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520FCA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9661C7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D5F274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16726F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F3382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62E31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4C272F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D89C88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9DE6A1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5498AA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FDE62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1841F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7136F4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2C08D3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2FF69F5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234BD2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ED4A0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E11AC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A51709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FA113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217A74F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71E6A0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79C5D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4CC3D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0D3605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158BEF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4A23A4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2EA3AD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8519D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E1403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DF8F66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823758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036044A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1F36DD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6CA93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749187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025345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312380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CFBE6C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36D1BE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78457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B22C6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60676D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E56281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A4D4B4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624CE6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B2D56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55842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F4289D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10A69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83168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7B055A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766C4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C94B0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6FCC55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6AFCBC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12AACF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3D39BD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B2A54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20A7A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4E1EDC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A2C7E8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FE5FF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74B5B5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A0EE5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89205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80B9E2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A6BDBD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6DD73D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8B1C3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6A392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C3FD6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2C40B66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0BE575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12A82E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46EC6B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6E6CA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EECC4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D4F26DD"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9A233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E981A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C34B3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CD5B3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r>
      <w:tr w:rsidR="00CD488C" w14:paraId="283FDF77"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4092E71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EB852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03DBBE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B5DF37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1E51192F"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2C15B094"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356CA55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240F84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24F55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89383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36" w:type="dxa"/>
            <w:vAlign w:val="center"/>
          </w:tcPr>
          <w:p w14:paraId="0E27E8AB"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698AB56F"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5723EA0B"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7D67E6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ABB865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71E74E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6788B74"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95F4A6E"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4FFCFCAF"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7B70F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SPMA</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34C8CB8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633B15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8260C4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6B2AF5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06583E2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776B7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0608E0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733682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D32C9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05BA1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BC97AA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2543EA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4F424C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55346C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72C57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B3282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9DE65B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B734C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150A9C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1E8D8A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7121E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D3874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52BC20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3F08CD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2E582E3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07F27F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D16F0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404BF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F1656E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ABEF39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A939D2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0BFFDA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16C31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EA5F0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0CB53C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70FD49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55BC9C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5D5882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79CE7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959B0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F17980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358D80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6265226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5CE554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4F913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427935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A4A8F1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72F00F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14573E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507B38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22B0F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8F216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94213E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960937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907015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7CCB6C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2FFFB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16776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CA4D26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702ABC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C85053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262564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398B5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48490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28E558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A2987F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652364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5AF8D4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700E2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7EFB8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3ADD02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974822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5B1BEA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1EECC8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CDA14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554DC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B8E651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E17AC5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D3B00E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B9DCD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2FD9A5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4BA9C8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025E0D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0C935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21AB77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45FCBA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B9726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0A39F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922680C"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82F96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4AB03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FB61E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8C218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r>
      <w:tr w:rsidR="00CD488C" w14:paraId="14B4CF3E"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07FE515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283BDF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31C7A0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6819C8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55EE646"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E1BDE97"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777F3FC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7BDE5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B0E82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6ADC8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36" w:type="dxa"/>
            <w:vAlign w:val="center"/>
          </w:tcPr>
          <w:p w14:paraId="03EE756F"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0D425112"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3E373AB2"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67D3919C"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A85EA6F"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E7F7938"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3B5A2B77"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442CD50A" w14:textId="77777777" w:rsidR="00CD488C" w:rsidRDefault="00CD488C">
      <w:pPr>
        <w:rPr>
          <w:rFonts w:ascii="Times New Roman" w:hAnsi="Times New Roman" w:cs="Times New Roman"/>
          <w:sz w:val="24"/>
          <w:szCs w:val="24"/>
        </w:rPr>
      </w:pPr>
    </w:p>
    <w:p w14:paraId="06F5AEA3"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5762F5A8"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A395A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TOTO</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2540F02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749E7E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9534E2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BEB27C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15CCF95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A77167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5A64E7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281D06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C94B2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F9081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CC2A81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3871AF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1220F5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32B3F4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CBF13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96D2F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0D2F18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2B68B1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002AEF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01FE5F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6A610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BCE34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2CF4C4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7887D0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3A30EC6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01E9FF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8ECD1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0247C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490EE4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5AD47A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3A21A5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0CD9CE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AD217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8D1D2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A8BB01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7129BB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FEBDD9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36A0F9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895F8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C606E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924A8E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BEE6AB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480056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4E5D33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89A81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A6C55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038D0D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E6FD94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3EEE69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2F10DD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4FB91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212A4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77CEAA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B18DE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C9D5B5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2BC5E7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254E3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DB082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315024A"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E41F6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39F7E0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58B23F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932B9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A05FF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398263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058F7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85CFBF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223A9C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DA30F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395C4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140F16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EFF1C4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BED3CF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4747BF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6818C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2E90A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83F2E5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379CA0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248E8B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21514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DC0E9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CD7A7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26A0A2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AE23B8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412045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223DE2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3B35F1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F7B25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85B78E2"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91532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D3E02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EF011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AE899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r>
      <w:tr w:rsidR="00CD488C" w14:paraId="136AE8E5"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3839281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3C3670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A54304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ACC67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EA8F925"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AD8F723"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0775549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B3BC0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E44D6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1E788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36" w:type="dxa"/>
            <w:vAlign w:val="center"/>
          </w:tcPr>
          <w:p w14:paraId="1A69E092"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74B945E9"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208DD91A"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CCE76C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7AEF92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E98E64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3AC6B923"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02BBDF74"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30A3F46D"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C7816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WSBP</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2604BAB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E7B091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117B92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627D1A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6E4719E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CE4C8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FFAF39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295FED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01CB0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7A05E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8DEA8C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8B8D86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652D770"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531FAC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12473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E694D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6C60B1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0FEBF0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7F3415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4A1F74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3B642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22594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C971ED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6A5360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5B16398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7EA9D6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4959F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B0367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BBE0BA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C8637F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41E5BE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4BB928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9407B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9DE99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9A9EA3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4D1235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64674A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07F560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6B837C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2E3E5E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4BDE79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68B18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12E01A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6D032D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2DE718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159CA0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895E58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46A41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B6E2D2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3CC717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CEC87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909D0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C61B05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992CCC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6FC791C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562FD6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431E1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8A1A5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071281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AB5D1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C42EA9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2E2E11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855A3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87E4D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BBD2463"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01C7B8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FBB130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26D6B7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65D13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BCB27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F624B6D"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229A0F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210E3A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1CFA08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F2630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71443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9B8CBF7"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8F456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0B6F8F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67A11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3F084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D0C3E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6F1F957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17570E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1788A1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38571F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156B4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65327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5133633"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9B704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D337F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BC19A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D5E48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w:t>
            </w:r>
          </w:p>
        </w:tc>
      </w:tr>
      <w:tr w:rsidR="00CD488C" w14:paraId="3F088F49"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6D1313A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FE6A2D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E013D8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0A1A1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3C3866B"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4B8730F9"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466DCA3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7CF4AD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1BE4B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C5BB1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36" w:type="dxa"/>
            <w:vAlign w:val="center"/>
          </w:tcPr>
          <w:p w14:paraId="34AF7E25"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45C4ADF6"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1C6EB100"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5D892018"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0A1236A"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0D88C85"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3E93C3A0"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2552923B" w14:textId="77777777" w:rsidR="00CD488C" w:rsidRDefault="00CD488C">
      <w:pPr>
        <w:rPr>
          <w:rFonts w:ascii="Times New Roman" w:hAnsi="Times New Roman" w:cs="Times New Roman"/>
          <w:sz w:val="24"/>
          <w:szCs w:val="24"/>
        </w:rPr>
      </w:pPr>
    </w:p>
    <w:p w14:paraId="6BC0AF6E"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665D99AD"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A1712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WTON</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422EEA1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CD813E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881708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8C7719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64240DB2"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FDD6A4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C43C764"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2F4522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A529D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E7406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FB1D4A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62E5A8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B54BAD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0C90F8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0A15A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912C2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10C6F8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438039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3EF0B3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348E99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DA646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EE34C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570A19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51F790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33735D2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6BC9BB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5345D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4F9FD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2FD30D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7CF33BE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A4EBD8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59C8BF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56A4F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A809C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A87568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646EFD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A6BAEC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501CA7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642E9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01541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264F65F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5108B8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6C6CBB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3382BC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398710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0D879A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589937B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F0795D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10C1C2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78A166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2F578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E13CC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0C4C329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08FC6DE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5712319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7005E1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CAC7F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70ABDD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45C124E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23C751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44649E5D"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631C39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CDD0D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575A7E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781B5D3E"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DB14BC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5B4919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6B4243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826F9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A3401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948B8C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CD51E1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26EF467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446F50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D7794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6F79A8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62094D3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5E6AD7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D98DCD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4C5DB3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41C484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2B2914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E6A2714"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9E4F47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F82D111"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589B6B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D7B67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62493B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03F748E"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969F2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07D50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281D9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A7687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37</w:t>
            </w:r>
          </w:p>
        </w:tc>
      </w:tr>
      <w:tr w:rsidR="00CD488C" w14:paraId="35B522ED"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6D671F5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82AF9F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3C4682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70DC577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50144C04"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1C376850"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0109A00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694D4D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559435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1C96E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36" w:type="dxa"/>
            <w:vAlign w:val="center"/>
          </w:tcPr>
          <w:p w14:paraId="17907724"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1F577BE6"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14A97C70" w14:textId="77777777" w:rsidR="00CD488C" w:rsidRDefault="00CD488C">
            <w:pPr>
              <w:spacing w:after="0" w:line="240" w:lineRule="auto"/>
              <w:rPr>
                <w:rFonts w:ascii="Times New Roman" w:eastAsia="Times New Roman" w:hAnsi="Times New Roman" w:cs="Times New Roman"/>
                <w:b/>
                <w:bCs/>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4517911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425958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20E6B0D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D1AFC8D"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bl>
    <w:p w14:paraId="7A38F5C0" w14:textId="77777777" w:rsidR="00CD488C" w:rsidRDefault="00CD488C">
      <w:pPr>
        <w:rPr>
          <w:rFonts w:ascii="Times New Roman" w:hAnsi="Times New Roman" w:cs="Times New Roman"/>
          <w:sz w:val="20"/>
          <w:szCs w:val="20"/>
        </w:rPr>
      </w:pPr>
    </w:p>
    <w:tbl>
      <w:tblPr>
        <w:tblW w:w="8556" w:type="dxa"/>
        <w:tblInd w:w="113" w:type="dxa"/>
        <w:tblCellMar>
          <w:top w:w="15" w:type="dxa"/>
        </w:tblCellMar>
        <w:tblLook w:val="04A0" w:firstRow="1" w:lastRow="0" w:firstColumn="1" w:lastColumn="0" w:noHBand="0" w:noVBand="1"/>
      </w:tblPr>
      <w:tblGrid>
        <w:gridCol w:w="1040"/>
        <w:gridCol w:w="5800"/>
        <w:gridCol w:w="616"/>
        <w:gridCol w:w="616"/>
        <w:gridCol w:w="616"/>
        <w:gridCol w:w="222"/>
      </w:tblGrid>
      <w:tr w:rsidR="00CD488C" w14:paraId="48422624" w14:textId="77777777">
        <w:trPr>
          <w:gridAfter w:val="1"/>
          <w:wAfter w:w="36" w:type="dxa"/>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638C6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YPAS</w:t>
            </w:r>
          </w:p>
        </w:tc>
        <w:tc>
          <w:tcPr>
            <w:tcW w:w="5800" w:type="dxa"/>
            <w:tcBorders>
              <w:top w:val="single" w:sz="4" w:space="0" w:color="auto"/>
              <w:left w:val="nil"/>
              <w:bottom w:val="single" w:sz="4" w:space="0" w:color="auto"/>
              <w:right w:val="single" w:sz="4" w:space="0" w:color="auto"/>
            </w:tcBorders>
            <w:shd w:val="clear" w:color="auto" w:fill="auto"/>
            <w:noWrap/>
            <w:vAlign w:val="bottom"/>
          </w:tcPr>
          <w:p w14:paraId="7B2CB0B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Indikator</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C83A8D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2021</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1F1ADB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2022</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FA1ABA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2023</w:t>
            </w:r>
          </w:p>
        </w:tc>
      </w:tr>
      <w:tr w:rsidR="00CD488C" w14:paraId="3E5C1BDC"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CBE071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11222F22"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Penerapan Sistem Manajemen Lingkungan</w:t>
            </w:r>
          </w:p>
        </w:tc>
        <w:tc>
          <w:tcPr>
            <w:tcW w:w="560" w:type="dxa"/>
            <w:tcBorders>
              <w:top w:val="nil"/>
              <w:left w:val="nil"/>
              <w:bottom w:val="nil"/>
              <w:right w:val="single" w:sz="4" w:space="0" w:color="auto"/>
            </w:tcBorders>
            <w:shd w:val="clear" w:color="auto" w:fill="auto"/>
            <w:noWrap/>
            <w:vAlign w:val="center"/>
          </w:tcPr>
          <w:p w14:paraId="6776EC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86BA4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348DC8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99B8BB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EA5AF2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653D11AE"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Upaya Efisiensi Energi</w:t>
            </w:r>
          </w:p>
        </w:tc>
        <w:tc>
          <w:tcPr>
            <w:tcW w:w="560" w:type="dxa"/>
            <w:tcBorders>
              <w:top w:val="nil"/>
              <w:left w:val="nil"/>
              <w:bottom w:val="nil"/>
              <w:right w:val="single" w:sz="4" w:space="0" w:color="auto"/>
            </w:tcBorders>
            <w:shd w:val="clear" w:color="auto" w:fill="auto"/>
            <w:noWrap/>
            <w:vAlign w:val="center"/>
          </w:tcPr>
          <w:p w14:paraId="72DC28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2FC9E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0495D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3E89848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F4BE27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D3BDA28"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3, Upaya Penurunan Emisi </w:t>
            </w:r>
          </w:p>
        </w:tc>
        <w:tc>
          <w:tcPr>
            <w:tcW w:w="560" w:type="dxa"/>
            <w:tcBorders>
              <w:top w:val="nil"/>
              <w:left w:val="nil"/>
              <w:bottom w:val="nil"/>
              <w:right w:val="single" w:sz="4" w:space="0" w:color="auto"/>
            </w:tcBorders>
            <w:shd w:val="clear" w:color="auto" w:fill="auto"/>
            <w:noWrap/>
            <w:vAlign w:val="center"/>
          </w:tcPr>
          <w:p w14:paraId="4C2CEB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25C05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4F3BA7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34701EC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CADE95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76DD6E37"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 xml:space="preserve">4, Penerapan </w:t>
            </w:r>
            <w:r>
              <w:rPr>
                <w:rFonts w:ascii="Times New Roman" w:eastAsia="Times New Roman" w:hAnsi="Times New Roman" w:cs="Times New Roman"/>
                <w:i/>
                <w:iCs/>
                <w:color w:val="000000"/>
                <w:kern w:val="0"/>
                <w:sz w:val="20"/>
                <w:szCs w:val="20"/>
                <w:lang w:val="zh-CN" w:eastAsia="zh-CN"/>
                <w14:ligatures w14:val="none"/>
              </w:rPr>
              <w:t xml:space="preserve">Reduce, Reuse, Recycle </w:t>
            </w:r>
            <w:r>
              <w:rPr>
                <w:rFonts w:ascii="Times New Roman" w:eastAsia="Times New Roman" w:hAnsi="Times New Roman" w:cs="Times New Roman"/>
                <w:color w:val="000000"/>
                <w:kern w:val="0"/>
                <w:sz w:val="20"/>
                <w:szCs w:val="20"/>
                <w:lang w:val="zh-CN" w:eastAsia="zh-CN"/>
                <w14:ligatures w14:val="none"/>
              </w:rPr>
              <w:t>Limbah B3 dan Non B3</w:t>
            </w:r>
          </w:p>
        </w:tc>
        <w:tc>
          <w:tcPr>
            <w:tcW w:w="560" w:type="dxa"/>
            <w:tcBorders>
              <w:top w:val="nil"/>
              <w:left w:val="nil"/>
              <w:bottom w:val="nil"/>
              <w:right w:val="single" w:sz="4" w:space="0" w:color="auto"/>
            </w:tcBorders>
            <w:shd w:val="clear" w:color="auto" w:fill="auto"/>
            <w:noWrap/>
            <w:vAlign w:val="center"/>
          </w:tcPr>
          <w:p w14:paraId="27DA3C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A4A12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6BA4E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45AA47C1"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C59450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vAlign w:val="bottom"/>
          </w:tcPr>
          <w:p w14:paraId="17BA191A"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Konservasi Air dan Penurunan Beban Pencemaran Air</w:t>
            </w:r>
          </w:p>
        </w:tc>
        <w:tc>
          <w:tcPr>
            <w:tcW w:w="560" w:type="dxa"/>
            <w:tcBorders>
              <w:top w:val="nil"/>
              <w:left w:val="nil"/>
              <w:bottom w:val="nil"/>
              <w:right w:val="single" w:sz="4" w:space="0" w:color="auto"/>
            </w:tcBorders>
            <w:shd w:val="clear" w:color="auto" w:fill="auto"/>
            <w:noWrap/>
            <w:vAlign w:val="center"/>
          </w:tcPr>
          <w:p w14:paraId="5961C2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165F45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5FFE9B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762E3CCB"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08F8E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E5F9653"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 Perlindungan Keanekaragaman Hayati</w:t>
            </w:r>
          </w:p>
        </w:tc>
        <w:tc>
          <w:tcPr>
            <w:tcW w:w="560" w:type="dxa"/>
            <w:tcBorders>
              <w:top w:val="nil"/>
              <w:left w:val="nil"/>
              <w:bottom w:val="nil"/>
              <w:right w:val="single" w:sz="4" w:space="0" w:color="auto"/>
            </w:tcBorders>
            <w:shd w:val="clear" w:color="auto" w:fill="auto"/>
            <w:noWrap/>
            <w:vAlign w:val="center"/>
          </w:tcPr>
          <w:p w14:paraId="0416AD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7517FA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3E1BD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0302B886"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66DF2B4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1A8C6CF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 Program Pengembangan Masyarakat</w:t>
            </w:r>
          </w:p>
        </w:tc>
        <w:tc>
          <w:tcPr>
            <w:tcW w:w="560" w:type="dxa"/>
            <w:tcBorders>
              <w:top w:val="nil"/>
              <w:left w:val="nil"/>
              <w:bottom w:val="single" w:sz="4" w:space="0" w:color="auto"/>
              <w:right w:val="single" w:sz="4" w:space="0" w:color="auto"/>
            </w:tcBorders>
            <w:shd w:val="clear" w:color="auto" w:fill="auto"/>
            <w:noWrap/>
            <w:vAlign w:val="center"/>
          </w:tcPr>
          <w:p w14:paraId="183CB9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single" w:sz="4" w:space="0" w:color="auto"/>
              <w:right w:val="single" w:sz="4" w:space="0" w:color="auto"/>
            </w:tcBorders>
            <w:shd w:val="clear" w:color="auto" w:fill="auto"/>
            <w:noWrap/>
            <w:vAlign w:val="center"/>
          </w:tcPr>
          <w:p w14:paraId="6CB40C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525E34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r>
      <w:tr w:rsidR="00CD488C" w14:paraId="17481E2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A6D9AB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9D419A5"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Dampak positif dari aktivitas bisnis</w:t>
            </w:r>
          </w:p>
        </w:tc>
        <w:tc>
          <w:tcPr>
            <w:tcW w:w="560" w:type="dxa"/>
            <w:tcBorders>
              <w:top w:val="nil"/>
              <w:left w:val="nil"/>
              <w:bottom w:val="nil"/>
              <w:right w:val="single" w:sz="4" w:space="0" w:color="auto"/>
            </w:tcBorders>
            <w:shd w:val="clear" w:color="auto" w:fill="auto"/>
            <w:noWrap/>
            <w:vAlign w:val="center"/>
          </w:tcPr>
          <w:p w14:paraId="58E8B9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31835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02DA99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CD3E34F"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4B9B71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single" w:sz="4" w:space="0" w:color="auto"/>
              <w:right w:val="single" w:sz="4" w:space="0" w:color="auto"/>
            </w:tcBorders>
            <w:shd w:val="clear" w:color="auto" w:fill="auto"/>
            <w:noWrap/>
            <w:vAlign w:val="bottom"/>
          </w:tcPr>
          <w:p w14:paraId="23B257B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Dampak negatif dari perusahaan</w:t>
            </w:r>
          </w:p>
        </w:tc>
        <w:tc>
          <w:tcPr>
            <w:tcW w:w="560" w:type="dxa"/>
            <w:tcBorders>
              <w:top w:val="nil"/>
              <w:left w:val="nil"/>
              <w:bottom w:val="single" w:sz="4" w:space="0" w:color="auto"/>
              <w:right w:val="single" w:sz="4" w:space="0" w:color="auto"/>
            </w:tcBorders>
            <w:shd w:val="clear" w:color="auto" w:fill="auto"/>
            <w:noWrap/>
            <w:vAlign w:val="center"/>
          </w:tcPr>
          <w:p w14:paraId="0BDC81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255BC4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4C8386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CDCF890"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17C43CD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5E5E0626"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 Pengendalian Pencemaran Air</w:t>
            </w:r>
          </w:p>
        </w:tc>
        <w:tc>
          <w:tcPr>
            <w:tcW w:w="560" w:type="dxa"/>
            <w:tcBorders>
              <w:top w:val="nil"/>
              <w:left w:val="nil"/>
              <w:bottom w:val="nil"/>
              <w:right w:val="single" w:sz="4" w:space="0" w:color="auto"/>
            </w:tcBorders>
            <w:shd w:val="clear" w:color="auto" w:fill="auto"/>
            <w:noWrap/>
            <w:vAlign w:val="center"/>
          </w:tcPr>
          <w:p w14:paraId="581ED3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319334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775C59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18EC643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438739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4B677E9"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 Pengendalian Pencemaran Udara</w:t>
            </w:r>
          </w:p>
        </w:tc>
        <w:tc>
          <w:tcPr>
            <w:tcW w:w="560" w:type="dxa"/>
            <w:tcBorders>
              <w:top w:val="nil"/>
              <w:left w:val="nil"/>
              <w:bottom w:val="nil"/>
              <w:right w:val="single" w:sz="4" w:space="0" w:color="auto"/>
            </w:tcBorders>
            <w:shd w:val="clear" w:color="auto" w:fill="auto"/>
            <w:noWrap/>
            <w:vAlign w:val="center"/>
          </w:tcPr>
          <w:p w14:paraId="172317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384DA0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nil"/>
              <w:right w:val="single" w:sz="4" w:space="0" w:color="auto"/>
            </w:tcBorders>
            <w:shd w:val="clear" w:color="auto" w:fill="auto"/>
            <w:noWrap/>
            <w:vAlign w:val="center"/>
          </w:tcPr>
          <w:p w14:paraId="1505C1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280EE219"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FCCFBF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35EA8A0C"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 Pengelolaan Limbah B3</w:t>
            </w:r>
          </w:p>
        </w:tc>
        <w:tc>
          <w:tcPr>
            <w:tcW w:w="560" w:type="dxa"/>
            <w:tcBorders>
              <w:top w:val="nil"/>
              <w:left w:val="nil"/>
              <w:bottom w:val="nil"/>
              <w:right w:val="single" w:sz="4" w:space="0" w:color="auto"/>
            </w:tcBorders>
            <w:shd w:val="clear" w:color="auto" w:fill="auto"/>
            <w:noWrap/>
            <w:vAlign w:val="center"/>
          </w:tcPr>
          <w:p w14:paraId="01BEB0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0B72A7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w:t>
            </w:r>
          </w:p>
        </w:tc>
        <w:tc>
          <w:tcPr>
            <w:tcW w:w="560" w:type="dxa"/>
            <w:tcBorders>
              <w:top w:val="nil"/>
              <w:left w:val="nil"/>
              <w:bottom w:val="nil"/>
              <w:right w:val="single" w:sz="4" w:space="0" w:color="auto"/>
            </w:tcBorders>
            <w:shd w:val="clear" w:color="auto" w:fill="auto"/>
            <w:noWrap/>
            <w:vAlign w:val="center"/>
          </w:tcPr>
          <w:p w14:paraId="48A2C9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69E24838"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E04A56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734B70AF"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 Pengendalian Pencemaran Air Laut</w:t>
            </w:r>
          </w:p>
        </w:tc>
        <w:tc>
          <w:tcPr>
            <w:tcW w:w="560" w:type="dxa"/>
            <w:tcBorders>
              <w:top w:val="nil"/>
              <w:left w:val="nil"/>
              <w:bottom w:val="nil"/>
              <w:right w:val="single" w:sz="4" w:space="0" w:color="auto"/>
            </w:tcBorders>
            <w:shd w:val="clear" w:color="auto" w:fill="auto"/>
            <w:noWrap/>
            <w:vAlign w:val="center"/>
          </w:tcPr>
          <w:p w14:paraId="302ECF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0EE8B5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c>
          <w:tcPr>
            <w:tcW w:w="560" w:type="dxa"/>
            <w:tcBorders>
              <w:top w:val="nil"/>
              <w:left w:val="nil"/>
              <w:bottom w:val="nil"/>
              <w:right w:val="single" w:sz="4" w:space="0" w:color="auto"/>
            </w:tcBorders>
            <w:shd w:val="clear" w:color="auto" w:fill="auto"/>
            <w:noWrap/>
            <w:vAlign w:val="center"/>
          </w:tcPr>
          <w:p w14:paraId="1092C6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w:t>
            </w:r>
          </w:p>
        </w:tc>
      </w:tr>
      <w:tr w:rsidR="00CD488C" w14:paraId="60EF0C05" w14:textId="77777777">
        <w:trPr>
          <w:gridAfter w:val="1"/>
          <w:wAfter w:w="36" w:type="dxa"/>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8F975B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800" w:type="dxa"/>
            <w:tcBorders>
              <w:top w:val="nil"/>
              <w:left w:val="nil"/>
              <w:bottom w:val="nil"/>
              <w:right w:val="single" w:sz="4" w:space="0" w:color="auto"/>
            </w:tcBorders>
            <w:shd w:val="clear" w:color="auto" w:fill="auto"/>
            <w:noWrap/>
            <w:vAlign w:val="bottom"/>
          </w:tcPr>
          <w:p w14:paraId="0524EFFB" w14:textId="77777777" w:rsidR="00CD488C" w:rsidRDefault="003C7CAD">
            <w:pPr>
              <w:spacing w:after="0" w:line="240" w:lineRule="auto"/>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 Potensi Kerusakan Alam</w:t>
            </w:r>
          </w:p>
        </w:tc>
        <w:tc>
          <w:tcPr>
            <w:tcW w:w="560" w:type="dxa"/>
            <w:tcBorders>
              <w:top w:val="nil"/>
              <w:left w:val="nil"/>
              <w:bottom w:val="single" w:sz="4" w:space="0" w:color="auto"/>
              <w:right w:val="single" w:sz="4" w:space="0" w:color="auto"/>
            </w:tcBorders>
            <w:shd w:val="clear" w:color="auto" w:fill="auto"/>
            <w:noWrap/>
            <w:vAlign w:val="center"/>
          </w:tcPr>
          <w:p w14:paraId="75171A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1252CC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c>
          <w:tcPr>
            <w:tcW w:w="560" w:type="dxa"/>
            <w:tcBorders>
              <w:top w:val="nil"/>
              <w:left w:val="nil"/>
              <w:bottom w:val="single" w:sz="4" w:space="0" w:color="auto"/>
              <w:right w:val="single" w:sz="4" w:space="0" w:color="auto"/>
            </w:tcBorders>
            <w:shd w:val="clear" w:color="auto" w:fill="auto"/>
            <w:noWrap/>
            <w:vAlign w:val="center"/>
          </w:tcPr>
          <w:p w14:paraId="0D7BC9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w:t>
            </w:r>
          </w:p>
        </w:tc>
      </w:tr>
      <w:tr w:rsidR="00CD488C" w14:paraId="596E97E8" w14:textId="77777777">
        <w:trPr>
          <w:gridAfter w:val="1"/>
          <w:wAfter w:w="36" w:type="dxa"/>
          <w:trHeight w:val="280"/>
        </w:trPr>
        <w:tc>
          <w:tcPr>
            <w:tcW w:w="6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DACFC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Total Skor Pengungkapan</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06733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23157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09F6BA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w:t>
            </w:r>
          </w:p>
        </w:tc>
      </w:tr>
      <w:tr w:rsidR="00CD488C" w14:paraId="6F415336" w14:textId="77777777">
        <w:trPr>
          <w:trHeight w:val="280"/>
        </w:trPr>
        <w:tc>
          <w:tcPr>
            <w:tcW w:w="6840" w:type="dxa"/>
            <w:gridSpan w:val="2"/>
            <w:vMerge/>
            <w:tcBorders>
              <w:top w:val="single" w:sz="4" w:space="0" w:color="auto"/>
              <w:left w:val="single" w:sz="4" w:space="0" w:color="auto"/>
              <w:bottom w:val="single" w:sz="4" w:space="0" w:color="000000"/>
              <w:right w:val="single" w:sz="4" w:space="0" w:color="000000"/>
            </w:tcBorders>
            <w:vAlign w:val="center"/>
          </w:tcPr>
          <w:p w14:paraId="02C681F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473E4B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D1A75C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3B26668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36" w:type="dxa"/>
            <w:tcBorders>
              <w:top w:val="nil"/>
              <w:left w:val="nil"/>
              <w:bottom w:val="nil"/>
              <w:right w:val="nil"/>
            </w:tcBorders>
            <w:shd w:val="clear" w:color="auto" w:fill="auto"/>
            <w:noWrap/>
            <w:vAlign w:val="bottom"/>
          </w:tcPr>
          <w:p w14:paraId="4B39460E" w14:textId="77777777" w:rsidR="00CD488C" w:rsidRDefault="00CD488C">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p>
        </w:tc>
      </w:tr>
      <w:tr w:rsidR="00CD488C" w14:paraId="69E28A7E" w14:textId="77777777">
        <w:trPr>
          <w:trHeight w:val="280"/>
        </w:trPr>
        <w:tc>
          <w:tcPr>
            <w:tcW w:w="6840" w:type="dxa"/>
            <w:gridSpan w:val="2"/>
            <w:vMerge w:val="restart"/>
            <w:tcBorders>
              <w:top w:val="nil"/>
              <w:left w:val="single" w:sz="4" w:space="0" w:color="auto"/>
              <w:bottom w:val="single" w:sz="4" w:space="0" w:color="000000"/>
              <w:right w:val="single" w:sz="4" w:space="0" w:color="000000"/>
            </w:tcBorders>
            <w:shd w:val="clear" w:color="auto" w:fill="auto"/>
            <w:vAlign w:val="center"/>
          </w:tcPr>
          <w:p w14:paraId="38222D7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Green Accounting (Total Skor Pengungkapan/42)</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1235EE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39F9D2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560" w:type="dxa"/>
            <w:vMerge w:val="restart"/>
            <w:tcBorders>
              <w:top w:val="nil"/>
              <w:left w:val="nil"/>
              <w:bottom w:val="single" w:sz="4" w:space="0" w:color="000000"/>
              <w:right w:val="single" w:sz="4" w:space="0" w:color="auto"/>
            </w:tcBorders>
            <w:shd w:val="clear" w:color="auto" w:fill="auto"/>
            <w:noWrap/>
            <w:vAlign w:val="center"/>
          </w:tcPr>
          <w:p w14:paraId="402040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36" w:type="dxa"/>
            <w:vAlign w:val="center"/>
          </w:tcPr>
          <w:p w14:paraId="305938BD" w14:textId="77777777" w:rsidR="00CD488C" w:rsidRDefault="00CD488C">
            <w:pPr>
              <w:spacing w:after="0" w:line="240" w:lineRule="auto"/>
              <w:rPr>
                <w:rFonts w:ascii="Times New Roman" w:eastAsia="Times New Roman" w:hAnsi="Times New Roman" w:cs="Times New Roman"/>
                <w:kern w:val="0"/>
                <w:sz w:val="20"/>
                <w:szCs w:val="20"/>
                <w:lang w:val="zh-CN" w:eastAsia="zh-CN"/>
                <w14:ligatures w14:val="none"/>
              </w:rPr>
            </w:pPr>
          </w:p>
        </w:tc>
      </w:tr>
      <w:tr w:rsidR="00CD488C" w14:paraId="5B96051A" w14:textId="77777777">
        <w:trPr>
          <w:trHeight w:val="280"/>
        </w:trPr>
        <w:tc>
          <w:tcPr>
            <w:tcW w:w="6840" w:type="dxa"/>
            <w:gridSpan w:val="2"/>
            <w:vMerge/>
            <w:tcBorders>
              <w:top w:val="nil"/>
              <w:left w:val="single" w:sz="4" w:space="0" w:color="auto"/>
              <w:bottom w:val="single" w:sz="4" w:space="0" w:color="000000"/>
              <w:right w:val="single" w:sz="4" w:space="0" w:color="000000"/>
            </w:tcBorders>
            <w:vAlign w:val="center"/>
          </w:tcPr>
          <w:p w14:paraId="32E7E9D4" w14:textId="77777777" w:rsidR="00CD488C" w:rsidRDefault="00CD488C">
            <w:pPr>
              <w:spacing w:after="0" w:line="240" w:lineRule="auto"/>
              <w:rPr>
                <w:rFonts w:ascii="Times New Roman" w:eastAsia="Times New Roman" w:hAnsi="Times New Roman" w:cs="Times New Roman"/>
                <w:b/>
                <w:bCs/>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06022CA1"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C76E253"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560" w:type="dxa"/>
            <w:vMerge/>
            <w:tcBorders>
              <w:top w:val="nil"/>
              <w:left w:val="nil"/>
              <w:bottom w:val="single" w:sz="4" w:space="0" w:color="000000"/>
              <w:right w:val="single" w:sz="4" w:space="0" w:color="auto"/>
            </w:tcBorders>
            <w:vAlign w:val="center"/>
          </w:tcPr>
          <w:p w14:paraId="17D548B8" w14:textId="77777777" w:rsidR="00CD488C" w:rsidRDefault="00CD488C">
            <w:pPr>
              <w:spacing w:after="0" w:line="240" w:lineRule="auto"/>
              <w:rPr>
                <w:rFonts w:ascii="Times New Roman" w:eastAsia="Times New Roman" w:hAnsi="Times New Roman" w:cs="Times New Roman"/>
                <w:color w:val="000000"/>
                <w:kern w:val="0"/>
                <w:lang w:val="zh-CN" w:eastAsia="zh-CN"/>
                <w14:ligatures w14:val="none"/>
              </w:rPr>
            </w:pPr>
          </w:p>
        </w:tc>
        <w:tc>
          <w:tcPr>
            <w:tcW w:w="36" w:type="dxa"/>
            <w:tcBorders>
              <w:top w:val="nil"/>
              <w:left w:val="nil"/>
              <w:bottom w:val="nil"/>
              <w:right w:val="nil"/>
            </w:tcBorders>
            <w:shd w:val="clear" w:color="auto" w:fill="auto"/>
            <w:noWrap/>
            <w:vAlign w:val="bottom"/>
          </w:tcPr>
          <w:p w14:paraId="6C538804" w14:textId="77777777" w:rsidR="00CD488C" w:rsidRDefault="00CD488C">
            <w:pPr>
              <w:spacing w:after="0" w:line="240" w:lineRule="auto"/>
              <w:jc w:val="center"/>
              <w:rPr>
                <w:rFonts w:ascii="Times New Roman" w:eastAsia="Times New Roman" w:hAnsi="Times New Roman" w:cs="Times New Roman"/>
                <w:color w:val="000000"/>
                <w:kern w:val="0"/>
                <w:lang w:val="zh-CN" w:eastAsia="zh-CN"/>
                <w14:ligatures w14:val="none"/>
              </w:rPr>
            </w:pPr>
          </w:p>
        </w:tc>
      </w:tr>
    </w:tbl>
    <w:p w14:paraId="254E95D5" w14:textId="77777777" w:rsidR="00CD488C" w:rsidRDefault="00CD488C">
      <w:pPr>
        <w:rPr>
          <w:rFonts w:ascii="Times New Roman" w:hAnsi="Times New Roman" w:cs="Times New Roman"/>
          <w:sz w:val="24"/>
          <w:szCs w:val="24"/>
        </w:rPr>
      </w:pPr>
    </w:p>
    <w:p w14:paraId="52D6C89F"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3880" w:type="dxa"/>
        <w:tblInd w:w="113" w:type="dxa"/>
        <w:tblLook w:val="04A0" w:firstRow="1" w:lastRow="0" w:firstColumn="1" w:lastColumn="0" w:noHBand="0" w:noVBand="1"/>
      </w:tblPr>
      <w:tblGrid>
        <w:gridCol w:w="1040"/>
        <w:gridCol w:w="1040"/>
        <w:gridCol w:w="1800"/>
      </w:tblGrid>
      <w:tr w:rsidR="00CD488C" w14:paraId="213A7BAA" w14:textId="7777777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571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3DA9440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1A3BA9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Green Accounting</w:t>
            </w:r>
          </w:p>
        </w:tc>
      </w:tr>
      <w:tr w:rsidR="00CD488C" w14:paraId="13923B81"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5BA6FA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AGII</w:t>
            </w:r>
          </w:p>
        </w:tc>
        <w:tc>
          <w:tcPr>
            <w:tcW w:w="1040" w:type="dxa"/>
            <w:tcBorders>
              <w:top w:val="nil"/>
              <w:left w:val="nil"/>
              <w:bottom w:val="single" w:sz="4" w:space="0" w:color="auto"/>
              <w:right w:val="single" w:sz="4" w:space="0" w:color="auto"/>
            </w:tcBorders>
            <w:shd w:val="clear" w:color="auto" w:fill="auto"/>
            <w:noWrap/>
            <w:vAlign w:val="bottom"/>
          </w:tcPr>
          <w:p w14:paraId="2FF086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396C87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37981AB2"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C017E3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0548A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164D89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r>
      <w:tr w:rsidR="00CD488C" w14:paraId="4ED17B48"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144F77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DD600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5D81C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6BECEA10"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55734F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ALDO</w:t>
            </w:r>
          </w:p>
        </w:tc>
        <w:tc>
          <w:tcPr>
            <w:tcW w:w="1040" w:type="dxa"/>
            <w:tcBorders>
              <w:top w:val="nil"/>
              <w:left w:val="nil"/>
              <w:bottom w:val="single" w:sz="4" w:space="0" w:color="auto"/>
              <w:right w:val="single" w:sz="4" w:space="0" w:color="auto"/>
            </w:tcBorders>
            <w:shd w:val="clear" w:color="auto" w:fill="auto"/>
            <w:noWrap/>
            <w:vAlign w:val="bottom"/>
          </w:tcPr>
          <w:p w14:paraId="43CB17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615A9A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67399863"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ADC546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19E15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589BAC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102ED250"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798054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E0E48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550732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1A0219F5"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6F470F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ALKA</w:t>
            </w:r>
          </w:p>
        </w:tc>
        <w:tc>
          <w:tcPr>
            <w:tcW w:w="1040" w:type="dxa"/>
            <w:tcBorders>
              <w:top w:val="nil"/>
              <w:left w:val="nil"/>
              <w:bottom w:val="single" w:sz="4" w:space="0" w:color="auto"/>
              <w:right w:val="single" w:sz="4" w:space="0" w:color="auto"/>
            </w:tcBorders>
            <w:shd w:val="clear" w:color="auto" w:fill="auto"/>
            <w:noWrap/>
            <w:vAlign w:val="bottom"/>
          </w:tcPr>
          <w:p w14:paraId="14398C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7EE108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2085B733"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DAA8D9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305CB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404B36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3CE76C69"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4D1E85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3CBDA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7E7DD8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7C839ED9"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1536BD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AMFG</w:t>
            </w:r>
          </w:p>
        </w:tc>
        <w:tc>
          <w:tcPr>
            <w:tcW w:w="1040" w:type="dxa"/>
            <w:tcBorders>
              <w:top w:val="nil"/>
              <w:left w:val="nil"/>
              <w:bottom w:val="single" w:sz="4" w:space="0" w:color="auto"/>
              <w:right w:val="single" w:sz="4" w:space="0" w:color="auto"/>
            </w:tcBorders>
            <w:shd w:val="clear" w:color="auto" w:fill="auto"/>
            <w:noWrap/>
            <w:vAlign w:val="bottom"/>
          </w:tcPr>
          <w:p w14:paraId="701A65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3FA6C9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0,62</w:t>
            </w:r>
          </w:p>
        </w:tc>
      </w:tr>
      <w:tr w:rsidR="00CD488C" w14:paraId="14E174FE"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071DBA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B0544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6425B0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3AEC435E"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851F9C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BE943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6EC5F2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497C3990"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14E142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BAJA</w:t>
            </w:r>
          </w:p>
        </w:tc>
        <w:tc>
          <w:tcPr>
            <w:tcW w:w="1040" w:type="dxa"/>
            <w:tcBorders>
              <w:top w:val="nil"/>
              <w:left w:val="nil"/>
              <w:bottom w:val="single" w:sz="4" w:space="0" w:color="auto"/>
              <w:right w:val="single" w:sz="4" w:space="0" w:color="auto"/>
            </w:tcBorders>
            <w:shd w:val="clear" w:color="auto" w:fill="auto"/>
            <w:noWrap/>
            <w:vAlign w:val="bottom"/>
          </w:tcPr>
          <w:p w14:paraId="20B531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624699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0,60</w:t>
            </w:r>
          </w:p>
        </w:tc>
      </w:tr>
      <w:tr w:rsidR="00CD488C" w14:paraId="54E7D815"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3DB936A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571BF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77C17D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0,62</w:t>
            </w:r>
          </w:p>
        </w:tc>
      </w:tr>
      <w:tr w:rsidR="00CD488C" w14:paraId="1A64B89D"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D596E7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AF017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77CD4F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62CBF37A"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250B2B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BRNA</w:t>
            </w:r>
          </w:p>
        </w:tc>
        <w:tc>
          <w:tcPr>
            <w:tcW w:w="1040" w:type="dxa"/>
            <w:tcBorders>
              <w:top w:val="nil"/>
              <w:left w:val="nil"/>
              <w:bottom w:val="single" w:sz="4" w:space="0" w:color="auto"/>
              <w:right w:val="single" w:sz="4" w:space="0" w:color="auto"/>
            </w:tcBorders>
            <w:shd w:val="clear" w:color="auto" w:fill="auto"/>
            <w:noWrap/>
            <w:vAlign w:val="bottom"/>
          </w:tcPr>
          <w:p w14:paraId="388C52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7A3F20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6363619F"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5486F2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6DD11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69EA7A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7BC03E5B"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6A4F5B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17254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A1FA9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54FFDA5C"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192522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BTON</w:t>
            </w:r>
          </w:p>
        </w:tc>
        <w:tc>
          <w:tcPr>
            <w:tcW w:w="1040" w:type="dxa"/>
            <w:tcBorders>
              <w:top w:val="nil"/>
              <w:left w:val="nil"/>
              <w:bottom w:val="single" w:sz="4" w:space="0" w:color="auto"/>
              <w:right w:val="single" w:sz="4" w:space="0" w:color="auto"/>
            </w:tcBorders>
            <w:shd w:val="clear" w:color="auto" w:fill="auto"/>
            <w:noWrap/>
            <w:vAlign w:val="bottom"/>
          </w:tcPr>
          <w:p w14:paraId="40B58C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0FD0B6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020BC58B"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668E9D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1E0B9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153735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3488D5F6"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18A623C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8B6C7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5710A4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0A389D8A"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008502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CAKK</w:t>
            </w:r>
          </w:p>
        </w:tc>
        <w:tc>
          <w:tcPr>
            <w:tcW w:w="1040" w:type="dxa"/>
            <w:tcBorders>
              <w:top w:val="nil"/>
              <w:left w:val="nil"/>
              <w:bottom w:val="single" w:sz="4" w:space="0" w:color="auto"/>
              <w:right w:val="single" w:sz="4" w:space="0" w:color="auto"/>
            </w:tcBorders>
            <w:shd w:val="clear" w:color="auto" w:fill="auto"/>
            <w:noWrap/>
            <w:vAlign w:val="bottom"/>
          </w:tcPr>
          <w:p w14:paraId="09BFC0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1C4125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w:t>
            </w:r>
          </w:p>
        </w:tc>
      </w:tr>
      <w:tr w:rsidR="00CD488C" w14:paraId="4B93E10D"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39007F7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32740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73DB9F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r>
      <w:tr w:rsidR="00CD488C" w14:paraId="01EC37F1"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032D9D5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7FA08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1E3212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5032F7AA"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5E2AC2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CPIN</w:t>
            </w:r>
          </w:p>
        </w:tc>
        <w:tc>
          <w:tcPr>
            <w:tcW w:w="1040" w:type="dxa"/>
            <w:tcBorders>
              <w:top w:val="nil"/>
              <w:left w:val="nil"/>
              <w:bottom w:val="single" w:sz="4" w:space="0" w:color="auto"/>
              <w:right w:val="single" w:sz="4" w:space="0" w:color="auto"/>
            </w:tcBorders>
            <w:shd w:val="clear" w:color="auto" w:fill="auto"/>
            <w:noWrap/>
            <w:vAlign w:val="bottom"/>
          </w:tcPr>
          <w:p w14:paraId="298799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522428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04774893"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E5418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B4D83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37B70C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7B49CE57"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F27E18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803E5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78915A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6E7E1A8A"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597DEA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DPNS</w:t>
            </w:r>
          </w:p>
        </w:tc>
        <w:tc>
          <w:tcPr>
            <w:tcW w:w="1040" w:type="dxa"/>
            <w:tcBorders>
              <w:top w:val="nil"/>
              <w:left w:val="nil"/>
              <w:bottom w:val="single" w:sz="4" w:space="0" w:color="auto"/>
              <w:right w:val="single" w:sz="4" w:space="0" w:color="auto"/>
            </w:tcBorders>
            <w:shd w:val="clear" w:color="auto" w:fill="auto"/>
            <w:noWrap/>
            <w:vAlign w:val="bottom"/>
          </w:tcPr>
          <w:p w14:paraId="4EA946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4F0E31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r>
      <w:tr w:rsidR="00CD488C" w14:paraId="77FC0307"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6CD228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6B1B1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59E66D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r>
      <w:tr w:rsidR="00CD488C" w14:paraId="0E31A208"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1A0D1E8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457F1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3CCC8C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r>
      <w:tr w:rsidR="00CD488C" w14:paraId="7657849C"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2121C3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FASW</w:t>
            </w:r>
          </w:p>
        </w:tc>
        <w:tc>
          <w:tcPr>
            <w:tcW w:w="1040" w:type="dxa"/>
            <w:tcBorders>
              <w:top w:val="nil"/>
              <w:left w:val="nil"/>
              <w:bottom w:val="single" w:sz="4" w:space="0" w:color="auto"/>
              <w:right w:val="single" w:sz="4" w:space="0" w:color="auto"/>
            </w:tcBorders>
            <w:shd w:val="clear" w:color="auto" w:fill="auto"/>
            <w:noWrap/>
            <w:vAlign w:val="bottom"/>
          </w:tcPr>
          <w:p w14:paraId="2742DC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4B1B6D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r>
      <w:tr w:rsidR="00CD488C" w14:paraId="7EC4AB88"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16873EA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D7A2D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333476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r>
      <w:tr w:rsidR="00CD488C" w14:paraId="273525EE"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9F57D6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9D817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3219EA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2C21D283"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3CFCE5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GDST</w:t>
            </w:r>
          </w:p>
        </w:tc>
        <w:tc>
          <w:tcPr>
            <w:tcW w:w="1040" w:type="dxa"/>
            <w:tcBorders>
              <w:top w:val="nil"/>
              <w:left w:val="nil"/>
              <w:bottom w:val="single" w:sz="4" w:space="0" w:color="auto"/>
              <w:right w:val="single" w:sz="4" w:space="0" w:color="auto"/>
            </w:tcBorders>
            <w:shd w:val="clear" w:color="auto" w:fill="auto"/>
            <w:noWrap/>
            <w:vAlign w:val="bottom"/>
          </w:tcPr>
          <w:p w14:paraId="4CF158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61DB10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r>
      <w:tr w:rsidR="00CD488C" w14:paraId="5BB8D541"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895AD3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12368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16692B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065F2345"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CDA035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2BE19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41D43E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0D5E4CC6"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0AD8CD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IGAR</w:t>
            </w:r>
          </w:p>
        </w:tc>
        <w:tc>
          <w:tcPr>
            <w:tcW w:w="1040" w:type="dxa"/>
            <w:tcBorders>
              <w:top w:val="nil"/>
              <w:left w:val="nil"/>
              <w:bottom w:val="single" w:sz="4" w:space="0" w:color="auto"/>
              <w:right w:val="single" w:sz="4" w:space="0" w:color="auto"/>
            </w:tcBorders>
            <w:shd w:val="clear" w:color="auto" w:fill="auto"/>
            <w:noWrap/>
            <w:vAlign w:val="bottom"/>
          </w:tcPr>
          <w:p w14:paraId="3A600D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11FF61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r>
      <w:tr w:rsidR="00CD488C" w14:paraId="0B0F46FF"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5B40E0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78C56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7DD5B8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3986FA1A"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4234B8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91537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7E0FA7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bl>
    <w:p w14:paraId="0A359363" w14:textId="77777777" w:rsidR="00CD488C" w:rsidRDefault="003C7CAD">
      <w:pPr>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4463EB92" w14:textId="77777777" w:rsidR="00CD488C" w:rsidRDefault="00CD488C">
      <w:pPr>
        <w:rPr>
          <w:rFonts w:ascii="Times New Roman" w:hAnsi="Times New Roman" w:cs="Times New Roman"/>
          <w:i/>
          <w:iCs/>
        </w:rPr>
      </w:pPr>
    </w:p>
    <w:p w14:paraId="48511921"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3880" w:type="dxa"/>
        <w:tblInd w:w="113" w:type="dxa"/>
        <w:tblLook w:val="04A0" w:firstRow="1" w:lastRow="0" w:firstColumn="1" w:lastColumn="0" w:noHBand="0" w:noVBand="1"/>
      </w:tblPr>
      <w:tblGrid>
        <w:gridCol w:w="1040"/>
        <w:gridCol w:w="1040"/>
        <w:gridCol w:w="1800"/>
      </w:tblGrid>
      <w:tr w:rsidR="00CD488C" w14:paraId="4E4B8CB3" w14:textId="77777777">
        <w:trPr>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A3DDF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IMPC</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62BBD8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B7262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2179E8F4" w14:textId="77777777">
        <w:trPr>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436189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FDADD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5A76FA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0,95</w:t>
            </w:r>
          </w:p>
        </w:tc>
      </w:tr>
      <w:tr w:rsidR="00CD488C" w14:paraId="6E7B4A3B" w14:textId="77777777">
        <w:trPr>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5CEA92C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E0E01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6A4B86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4FDE0C06"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0ADBA5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INAI</w:t>
            </w:r>
          </w:p>
        </w:tc>
        <w:tc>
          <w:tcPr>
            <w:tcW w:w="1040" w:type="dxa"/>
            <w:tcBorders>
              <w:top w:val="nil"/>
              <w:left w:val="nil"/>
              <w:bottom w:val="single" w:sz="4" w:space="0" w:color="auto"/>
              <w:right w:val="single" w:sz="4" w:space="0" w:color="auto"/>
            </w:tcBorders>
            <w:shd w:val="clear" w:color="auto" w:fill="auto"/>
            <w:noWrap/>
            <w:vAlign w:val="bottom"/>
          </w:tcPr>
          <w:p w14:paraId="2756F7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4E5FE4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r>
      <w:tr w:rsidR="00CD488C" w14:paraId="56E8F2EC"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1480174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10AA5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60812E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r>
      <w:tr w:rsidR="00CD488C" w14:paraId="67BC76CF"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1BC318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BC51A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3978B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r>
      <w:tr w:rsidR="00CD488C" w14:paraId="2287DAD3"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4426CE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INCI</w:t>
            </w:r>
          </w:p>
        </w:tc>
        <w:tc>
          <w:tcPr>
            <w:tcW w:w="1040" w:type="dxa"/>
            <w:tcBorders>
              <w:top w:val="nil"/>
              <w:left w:val="nil"/>
              <w:bottom w:val="single" w:sz="4" w:space="0" w:color="auto"/>
              <w:right w:val="single" w:sz="4" w:space="0" w:color="auto"/>
            </w:tcBorders>
            <w:shd w:val="clear" w:color="auto" w:fill="auto"/>
            <w:noWrap/>
            <w:vAlign w:val="bottom"/>
          </w:tcPr>
          <w:p w14:paraId="1FBB7C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76B540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16A66AFA"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0E2A2B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18882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0D126B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5DC6CBBD"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0962B33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A8125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3783FE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5DD5E8A4"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2E82F2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INTP</w:t>
            </w:r>
          </w:p>
        </w:tc>
        <w:tc>
          <w:tcPr>
            <w:tcW w:w="1040" w:type="dxa"/>
            <w:tcBorders>
              <w:top w:val="nil"/>
              <w:left w:val="nil"/>
              <w:bottom w:val="single" w:sz="4" w:space="0" w:color="auto"/>
              <w:right w:val="single" w:sz="4" w:space="0" w:color="auto"/>
            </w:tcBorders>
            <w:shd w:val="clear" w:color="auto" w:fill="auto"/>
            <w:noWrap/>
            <w:vAlign w:val="bottom"/>
          </w:tcPr>
          <w:p w14:paraId="70A552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1164A9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r>
      <w:tr w:rsidR="00CD488C" w14:paraId="7DDE8EC3"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24AB57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7217B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1A8866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r>
      <w:tr w:rsidR="00CD488C" w14:paraId="22496DE8"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E17B95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F2D10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ED527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r>
      <w:tr w:rsidR="00CD488C" w14:paraId="269E4AB6"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760A1A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ISSP</w:t>
            </w:r>
          </w:p>
        </w:tc>
        <w:tc>
          <w:tcPr>
            <w:tcW w:w="1040" w:type="dxa"/>
            <w:tcBorders>
              <w:top w:val="nil"/>
              <w:left w:val="nil"/>
              <w:bottom w:val="single" w:sz="4" w:space="0" w:color="auto"/>
              <w:right w:val="single" w:sz="4" w:space="0" w:color="auto"/>
            </w:tcBorders>
            <w:shd w:val="clear" w:color="auto" w:fill="auto"/>
            <w:noWrap/>
            <w:vAlign w:val="bottom"/>
          </w:tcPr>
          <w:p w14:paraId="7CB5C2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63FAC6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7B3AB636"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1A4E7A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E57F3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1F14C7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5515D9A5"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166D303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5DEF4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55CD2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7F2B6B22"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424B64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JPFA</w:t>
            </w:r>
          </w:p>
        </w:tc>
        <w:tc>
          <w:tcPr>
            <w:tcW w:w="1040" w:type="dxa"/>
            <w:tcBorders>
              <w:top w:val="nil"/>
              <w:left w:val="nil"/>
              <w:bottom w:val="single" w:sz="4" w:space="0" w:color="auto"/>
              <w:right w:val="single" w:sz="4" w:space="0" w:color="auto"/>
            </w:tcBorders>
            <w:shd w:val="clear" w:color="auto" w:fill="auto"/>
            <w:noWrap/>
            <w:vAlign w:val="bottom"/>
          </w:tcPr>
          <w:p w14:paraId="61503A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5DD63E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r>
      <w:tr w:rsidR="00CD488C" w14:paraId="75461D48"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3FBA007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DB0E5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664EBA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r>
      <w:tr w:rsidR="00CD488C" w14:paraId="5709305C"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1DDE48F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3A134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A576D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r>
      <w:tr w:rsidR="00CD488C" w14:paraId="1EA53262"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169130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KIAS</w:t>
            </w:r>
          </w:p>
        </w:tc>
        <w:tc>
          <w:tcPr>
            <w:tcW w:w="1040" w:type="dxa"/>
            <w:tcBorders>
              <w:top w:val="nil"/>
              <w:left w:val="nil"/>
              <w:bottom w:val="single" w:sz="4" w:space="0" w:color="auto"/>
              <w:right w:val="single" w:sz="4" w:space="0" w:color="auto"/>
            </w:tcBorders>
            <w:shd w:val="clear" w:color="auto" w:fill="auto"/>
            <w:noWrap/>
            <w:vAlign w:val="bottom"/>
          </w:tcPr>
          <w:p w14:paraId="5AF530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0B6437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4DFAD824"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28A913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8F122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35D1D5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6F3512D1"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B42CD5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CCBA0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6AD457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r>
      <w:tr w:rsidR="00CD488C" w14:paraId="323D65EF"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621FBC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LION</w:t>
            </w:r>
          </w:p>
        </w:tc>
        <w:tc>
          <w:tcPr>
            <w:tcW w:w="1040" w:type="dxa"/>
            <w:tcBorders>
              <w:top w:val="nil"/>
              <w:left w:val="nil"/>
              <w:bottom w:val="single" w:sz="4" w:space="0" w:color="auto"/>
              <w:right w:val="single" w:sz="4" w:space="0" w:color="auto"/>
            </w:tcBorders>
            <w:shd w:val="clear" w:color="auto" w:fill="auto"/>
            <w:noWrap/>
            <w:vAlign w:val="bottom"/>
          </w:tcPr>
          <w:p w14:paraId="76A0E5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15928D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23DBB9DE"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87C631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6F1ED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1A35FA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7AE34AA4"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3F763D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631D9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316B42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528F5991"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7CB378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LMSH</w:t>
            </w:r>
          </w:p>
        </w:tc>
        <w:tc>
          <w:tcPr>
            <w:tcW w:w="1040" w:type="dxa"/>
            <w:tcBorders>
              <w:top w:val="nil"/>
              <w:left w:val="nil"/>
              <w:bottom w:val="single" w:sz="4" w:space="0" w:color="auto"/>
              <w:right w:val="single" w:sz="4" w:space="0" w:color="auto"/>
            </w:tcBorders>
            <w:shd w:val="clear" w:color="auto" w:fill="auto"/>
            <w:noWrap/>
            <w:vAlign w:val="bottom"/>
          </w:tcPr>
          <w:p w14:paraId="0C21C6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06D272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33B0E31B"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06BF25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83D6F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57E628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r>
      <w:tr w:rsidR="00CD488C" w14:paraId="0F13C63D"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405550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B9AEB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13CA8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r>
      <w:tr w:rsidR="00CD488C" w14:paraId="1C92706B"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04A8CC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MAIN</w:t>
            </w:r>
          </w:p>
        </w:tc>
        <w:tc>
          <w:tcPr>
            <w:tcW w:w="1040" w:type="dxa"/>
            <w:tcBorders>
              <w:top w:val="nil"/>
              <w:left w:val="nil"/>
              <w:bottom w:val="single" w:sz="4" w:space="0" w:color="auto"/>
              <w:right w:val="single" w:sz="4" w:space="0" w:color="auto"/>
            </w:tcBorders>
            <w:shd w:val="clear" w:color="auto" w:fill="auto"/>
            <w:noWrap/>
            <w:vAlign w:val="bottom"/>
          </w:tcPr>
          <w:p w14:paraId="5AB86F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709EF1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r>
      <w:tr w:rsidR="00CD488C" w14:paraId="3578F4CE"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38EF738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53057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3A9D09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7B6A2010"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C5455C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A6BB6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2141FB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2665F561"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315D00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MARK</w:t>
            </w:r>
          </w:p>
        </w:tc>
        <w:tc>
          <w:tcPr>
            <w:tcW w:w="1040" w:type="dxa"/>
            <w:tcBorders>
              <w:top w:val="nil"/>
              <w:left w:val="nil"/>
              <w:bottom w:val="single" w:sz="4" w:space="0" w:color="auto"/>
              <w:right w:val="single" w:sz="4" w:space="0" w:color="auto"/>
            </w:tcBorders>
            <w:shd w:val="clear" w:color="auto" w:fill="auto"/>
            <w:noWrap/>
            <w:vAlign w:val="bottom"/>
          </w:tcPr>
          <w:p w14:paraId="57F362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2F0D25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0,26</w:t>
            </w:r>
          </w:p>
        </w:tc>
      </w:tr>
      <w:tr w:rsidR="00CD488C" w14:paraId="36385F46"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3083405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64802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039996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42645ABA"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BABC40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78BA1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42B204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11B4C1E8"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1EF967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MOLI</w:t>
            </w:r>
          </w:p>
        </w:tc>
        <w:tc>
          <w:tcPr>
            <w:tcW w:w="1040" w:type="dxa"/>
            <w:tcBorders>
              <w:top w:val="nil"/>
              <w:left w:val="nil"/>
              <w:bottom w:val="single" w:sz="4" w:space="0" w:color="auto"/>
              <w:right w:val="single" w:sz="4" w:space="0" w:color="auto"/>
            </w:tcBorders>
            <w:shd w:val="clear" w:color="auto" w:fill="auto"/>
            <w:noWrap/>
            <w:vAlign w:val="bottom"/>
          </w:tcPr>
          <w:p w14:paraId="610213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27B97B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57CC9718"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E7FA7D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257A7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57B50D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30EC7EB6"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ECD562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66FC9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99B96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r>
      <w:tr w:rsidR="00CD488C" w14:paraId="6244393D"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7BC5E8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PBID</w:t>
            </w:r>
          </w:p>
        </w:tc>
        <w:tc>
          <w:tcPr>
            <w:tcW w:w="1040" w:type="dxa"/>
            <w:tcBorders>
              <w:top w:val="nil"/>
              <w:left w:val="nil"/>
              <w:bottom w:val="single" w:sz="4" w:space="0" w:color="auto"/>
              <w:right w:val="single" w:sz="4" w:space="0" w:color="auto"/>
            </w:tcBorders>
            <w:shd w:val="clear" w:color="auto" w:fill="auto"/>
            <w:noWrap/>
            <w:vAlign w:val="bottom"/>
          </w:tcPr>
          <w:p w14:paraId="7283D4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46811D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0,57</w:t>
            </w:r>
          </w:p>
        </w:tc>
      </w:tr>
      <w:tr w:rsidR="00CD488C" w14:paraId="090FF7A8"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E54B7D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31EB0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0B5CFA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r>
      <w:tr w:rsidR="00CD488C" w14:paraId="61810750"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49C8A9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47CF9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96E24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r>
    </w:tbl>
    <w:p w14:paraId="2E027070" w14:textId="77777777" w:rsidR="00CD488C" w:rsidRDefault="003C7CAD">
      <w:pPr>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2EA05381" w14:textId="77777777" w:rsidR="00CD488C" w:rsidRDefault="00CD488C">
      <w:pPr>
        <w:rPr>
          <w:rFonts w:ascii="Times New Roman" w:hAnsi="Times New Roman" w:cs="Times New Roman"/>
        </w:rPr>
      </w:pPr>
    </w:p>
    <w:p w14:paraId="57B03508" w14:textId="77777777" w:rsidR="00CD488C" w:rsidRDefault="003C7CAD">
      <w:pPr>
        <w:pStyle w:val="Caption"/>
        <w:keepNext/>
        <w:rPr>
          <w:rFonts w:ascii="Times New Roman" w:hAnsi="Times New Roman" w:cs="Times New Roman"/>
          <w:b/>
          <w:bCs/>
          <w:color w:val="auto"/>
          <w:sz w:val="22"/>
          <w:szCs w:val="22"/>
        </w:rPr>
      </w:pPr>
      <w:r>
        <w:rPr>
          <w:rFonts w:ascii="Times New Roman" w:hAnsi="Times New Roman" w:cs="Times New Roman"/>
          <w:b/>
          <w:bCs/>
          <w:i w:val="0"/>
          <w:iCs w:val="0"/>
          <w:color w:val="auto"/>
          <w:sz w:val="22"/>
          <w:szCs w:val="22"/>
        </w:rPr>
        <w:lastRenderedPageBreak/>
        <w:t xml:space="preserve">Lampiran 3. </w:t>
      </w:r>
      <w:proofErr w:type="spellStart"/>
      <w:r>
        <w:rPr>
          <w:rFonts w:ascii="Times New Roman" w:hAnsi="Times New Roman" w:cs="Times New Roman"/>
          <w:b/>
          <w:bCs/>
          <w:i w:val="0"/>
          <w:iCs w:val="0"/>
          <w:color w:val="auto"/>
          <w:sz w:val="22"/>
          <w:szCs w:val="22"/>
        </w:rPr>
        <w:t>Sambungan</w:t>
      </w:r>
      <w:proofErr w:type="spellEnd"/>
    </w:p>
    <w:tbl>
      <w:tblPr>
        <w:tblW w:w="3880" w:type="dxa"/>
        <w:tblInd w:w="113" w:type="dxa"/>
        <w:tblLook w:val="04A0" w:firstRow="1" w:lastRow="0" w:firstColumn="1" w:lastColumn="0" w:noHBand="0" w:noVBand="1"/>
      </w:tblPr>
      <w:tblGrid>
        <w:gridCol w:w="1040"/>
        <w:gridCol w:w="1040"/>
        <w:gridCol w:w="1800"/>
      </w:tblGrid>
      <w:tr w:rsidR="00CD488C" w14:paraId="5056E5C5" w14:textId="77777777">
        <w:trPr>
          <w:trHeight w:val="28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DEF64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SMBR</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03ED62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4F6EF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759D2AC5" w14:textId="77777777">
        <w:trPr>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30B989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8DA63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4D273E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10941FE0" w14:textId="77777777">
        <w:trPr>
          <w:trHeight w:val="280"/>
        </w:trPr>
        <w:tc>
          <w:tcPr>
            <w:tcW w:w="1040" w:type="dxa"/>
            <w:vMerge/>
            <w:tcBorders>
              <w:top w:val="single" w:sz="4" w:space="0" w:color="auto"/>
              <w:left w:val="single" w:sz="4" w:space="0" w:color="auto"/>
              <w:bottom w:val="single" w:sz="4" w:space="0" w:color="000000"/>
              <w:right w:val="single" w:sz="4" w:space="0" w:color="auto"/>
            </w:tcBorders>
            <w:vAlign w:val="center"/>
          </w:tcPr>
          <w:p w14:paraId="297ECE4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0BCB7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62CA93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41958F35"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1D9786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SMCB</w:t>
            </w:r>
          </w:p>
        </w:tc>
        <w:tc>
          <w:tcPr>
            <w:tcW w:w="1040" w:type="dxa"/>
            <w:tcBorders>
              <w:top w:val="nil"/>
              <w:left w:val="nil"/>
              <w:bottom w:val="single" w:sz="4" w:space="0" w:color="auto"/>
              <w:right w:val="single" w:sz="4" w:space="0" w:color="auto"/>
            </w:tcBorders>
            <w:shd w:val="clear" w:color="auto" w:fill="auto"/>
            <w:noWrap/>
            <w:vAlign w:val="bottom"/>
          </w:tcPr>
          <w:p w14:paraId="590FCA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4DCCB7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r>
      <w:tr w:rsidR="00CD488C" w14:paraId="1A306FAD"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1A3C90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3641D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52CCE9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r>
      <w:tr w:rsidR="00CD488C" w14:paraId="56F8CC26"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F38FC2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82EB9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1391AF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7A6C7523"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21BCA0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SMGR</w:t>
            </w:r>
          </w:p>
        </w:tc>
        <w:tc>
          <w:tcPr>
            <w:tcW w:w="1040" w:type="dxa"/>
            <w:tcBorders>
              <w:top w:val="nil"/>
              <w:left w:val="nil"/>
              <w:bottom w:val="single" w:sz="4" w:space="0" w:color="auto"/>
              <w:right w:val="single" w:sz="4" w:space="0" w:color="auto"/>
            </w:tcBorders>
            <w:shd w:val="clear" w:color="auto" w:fill="auto"/>
            <w:noWrap/>
            <w:vAlign w:val="bottom"/>
          </w:tcPr>
          <w:p w14:paraId="5C5303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77C5CD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2245FD15"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DD6BF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28D6C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26799B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755F10B5"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20ADAC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5770C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6337F9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150A571F"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5B10D6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SPMA</w:t>
            </w:r>
          </w:p>
        </w:tc>
        <w:tc>
          <w:tcPr>
            <w:tcW w:w="1040" w:type="dxa"/>
            <w:tcBorders>
              <w:top w:val="nil"/>
              <w:left w:val="nil"/>
              <w:bottom w:val="single" w:sz="4" w:space="0" w:color="auto"/>
              <w:right w:val="single" w:sz="4" w:space="0" w:color="auto"/>
            </w:tcBorders>
            <w:shd w:val="clear" w:color="auto" w:fill="auto"/>
            <w:noWrap/>
            <w:vAlign w:val="bottom"/>
          </w:tcPr>
          <w:p w14:paraId="2FEFC8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1CEB96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4BC58044"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48BD033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63270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281514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75D731DC"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2D67C6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96E80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0F48C5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4EE47223"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5BA0C0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TOTO</w:t>
            </w:r>
          </w:p>
        </w:tc>
        <w:tc>
          <w:tcPr>
            <w:tcW w:w="1040" w:type="dxa"/>
            <w:tcBorders>
              <w:top w:val="nil"/>
              <w:left w:val="nil"/>
              <w:bottom w:val="single" w:sz="4" w:space="0" w:color="auto"/>
              <w:right w:val="single" w:sz="4" w:space="0" w:color="auto"/>
            </w:tcBorders>
            <w:shd w:val="clear" w:color="auto" w:fill="auto"/>
            <w:noWrap/>
            <w:vAlign w:val="bottom"/>
          </w:tcPr>
          <w:p w14:paraId="40FF36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19E059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621EBE1B"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2CFB966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AC610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2B8681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r>
      <w:tr w:rsidR="00CD488C" w14:paraId="6015B5D3"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506FF76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2735C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4EB711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7BB577AF"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3BED4F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WSBP</w:t>
            </w:r>
          </w:p>
        </w:tc>
        <w:tc>
          <w:tcPr>
            <w:tcW w:w="1040" w:type="dxa"/>
            <w:tcBorders>
              <w:top w:val="nil"/>
              <w:left w:val="nil"/>
              <w:bottom w:val="single" w:sz="4" w:space="0" w:color="auto"/>
              <w:right w:val="single" w:sz="4" w:space="0" w:color="auto"/>
            </w:tcBorders>
            <w:shd w:val="clear" w:color="auto" w:fill="auto"/>
            <w:noWrap/>
            <w:vAlign w:val="bottom"/>
          </w:tcPr>
          <w:p w14:paraId="1A1EE1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2DC864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r>
      <w:tr w:rsidR="00CD488C" w14:paraId="6E027266"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7BBD7BE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F46DB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4C6C33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r>
      <w:tr w:rsidR="00CD488C" w14:paraId="41AE6367"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EEBAC8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24608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33BBAB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r>
      <w:tr w:rsidR="00CD488C" w14:paraId="428F77CD"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5A2838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WTON</w:t>
            </w:r>
          </w:p>
        </w:tc>
        <w:tc>
          <w:tcPr>
            <w:tcW w:w="1040" w:type="dxa"/>
            <w:tcBorders>
              <w:top w:val="nil"/>
              <w:left w:val="nil"/>
              <w:bottom w:val="single" w:sz="4" w:space="0" w:color="auto"/>
              <w:right w:val="single" w:sz="4" w:space="0" w:color="auto"/>
            </w:tcBorders>
            <w:shd w:val="clear" w:color="auto" w:fill="auto"/>
            <w:noWrap/>
            <w:vAlign w:val="bottom"/>
          </w:tcPr>
          <w:p w14:paraId="540B03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4582B6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5FB390D1"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14F3D43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920BB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27D2DE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r>
      <w:tr w:rsidR="00CD488C" w14:paraId="3FEDD9E5"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06C782F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EF7D3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747823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r>
      <w:tr w:rsidR="00CD488C" w14:paraId="635FA91A" w14:textId="77777777">
        <w:trPr>
          <w:trHeight w:val="280"/>
        </w:trPr>
        <w:tc>
          <w:tcPr>
            <w:tcW w:w="1040" w:type="dxa"/>
            <w:vMerge w:val="restart"/>
            <w:tcBorders>
              <w:top w:val="nil"/>
              <w:left w:val="single" w:sz="4" w:space="0" w:color="auto"/>
              <w:bottom w:val="single" w:sz="4" w:space="0" w:color="000000"/>
              <w:right w:val="single" w:sz="4" w:space="0" w:color="auto"/>
            </w:tcBorders>
            <w:shd w:val="clear" w:color="auto" w:fill="auto"/>
            <w:noWrap/>
            <w:vAlign w:val="center"/>
          </w:tcPr>
          <w:p w14:paraId="22CCF9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YPAS</w:t>
            </w:r>
          </w:p>
        </w:tc>
        <w:tc>
          <w:tcPr>
            <w:tcW w:w="1040" w:type="dxa"/>
            <w:tcBorders>
              <w:top w:val="nil"/>
              <w:left w:val="nil"/>
              <w:bottom w:val="single" w:sz="4" w:space="0" w:color="auto"/>
              <w:right w:val="single" w:sz="4" w:space="0" w:color="auto"/>
            </w:tcBorders>
            <w:shd w:val="clear" w:color="auto" w:fill="auto"/>
            <w:noWrap/>
            <w:vAlign w:val="bottom"/>
          </w:tcPr>
          <w:p w14:paraId="2C7E90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00" w:type="dxa"/>
            <w:tcBorders>
              <w:top w:val="nil"/>
              <w:left w:val="nil"/>
              <w:bottom w:val="single" w:sz="4" w:space="0" w:color="auto"/>
              <w:right w:val="single" w:sz="4" w:space="0" w:color="auto"/>
            </w:tcBorders>
            <w:shd w:val="clear" w:color="auto" w:fill="auto"/>
            <w:noWrap/>
            <w:vAlign w:val="bottom"/>
          </w:tcPr>
          <w:p w14:paraId="0E796D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r>
      <w:tr w:rsidR="00CD488C" w14:paraId="4A218123"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67E7274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9DAD1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00" w:type="dxa"/>
            <w:tcBorders>
              <w:top w:val="nil"/>
              <w:left w:val="nil"/>
              <w:bottom w:val="single" w:sz="4" w:space="0" w:color="auto"/>
              <w:right w:val="single" w:sz="4" w:space="0" w:color="auto"/>
            </w:tcBorders>
            <w:shd w:val="clear" w:color="auto" w:fill="auto"/>
            <w:noWrap/>
            <w:vAlign w:val="bottom"/>
          </w:tcPr>
          <w:p w14:paraId="4A917A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r>
      <w:tr w:rsidR="00CD488C" w14:paraId="440BCA52" w14:textId="77777777">
        <w:trPr>
          <w:trHeight w:val="280"/>
        </w:trPr>
        <w:tc>
          <w:tcPr>
            <w:tcW w:w="1040" w:type="dxa"/>
            <w:vMerge/>
            <w:tcBorders>
              <w:top w:val="nil"/>
              <w:left w:val="single" w:sz="4" w:space="0" w:color="auto"/>
              <w:bottom w:val="single" w:sz="4" w:space="0" w:color="000000"/>
              <w:right w:val="single" w:sz="4" w:space="0" w:color="auto"/>
            </w:tcBorders>
            <w:vAlign w:val="center"/>
          </w:tcPr>
          <w:p w14:paraId="0263F40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F969C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00" w:type="dxa"/>
            <w:tcBorders>
              <w:top w:val="nil"/>
              <w:left w:val="nil"/>
              <w:bottom w:val="single" w:sz="4" w:space="0" w:color="auto"/>
              <w:right w:val="single" w:sz="4" w:space="0" w:color="auto"/>
            </w:tcBorders>
            <w:shd w:val="clear" w:color="auto" w:fill="auto"/>
            <w:noWrap/>
            <w:vAlign w:val="bottom"/>
          </w:tcPr>
          <w:p w14:paraId="600BE9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r>
    </w:tbl>
    <w:p w14:paraId="135D8E8C" w14:textId="77777777" w:rsidR="00CD488C" w:rsidRDefault="003C7CAD">
      <w:pPr>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Data </w:t>
      </w:r>
      <w:proofErr w:type="spellStart"/>
      <w:r>
        <w:rPr>
          <w:rFonts w:ascii="Times New Roman" w:hAnsi="Times New Roman" w:cs="Times New Roman"/>
          <w:i/>
          <w:iCs/>
        </w:rPr>
        <w:t>diolah</w:t>
      </w:r>
      <w:proofErr w:type="spellEnd"/>
      <w:r>
        <w:rPr>
          <w:rFonts w:ascii="Times New Roman" w:hAnsi="Times New Roman" w:cs="Times New Roman"/>
          <w:i/>
          <w:iCs/>
        </w:rPr>
        <w:t xml:space="preserve"> </w:t>
      </w:r>
      <w:proofErr w:type="spellStart"/>
      <w:r>
        <w:rPr>
          <w:rFonts w:ascii="Times New Roman" w:hAnsi="Times New Roman" w:cs="Times New Roman"/>
          <w:i/>
          <w:iCs/>
        </w:rPr>
        <w:t>penulis</w:t>
      </w:r>
      <w:proofErr w:type="spellEnd"/>
      <w:r>
        <w:rPr>
          <w:rFonts w:ascii="Times New Roman" w:hAnsi="Times New Roman" w:cs="Times New Roman"/>
          <w:i/>
          <w:iCs/>
        </w:rPr>
        <w:t>, 2025</w:t>
      </w:r>
    </w:p>
    <w:p w14:paraId="073253C6" w14:textId="77777777" w:rsidR="00CD488C" w:rsidRDefault="00CD488C">
      <w:pPr>
        <w:rPr>
          <w:rFonts w:ascii="Times New Roman" w:hAnsi="Times New Roman" w:cs="Times New Roman"/>
        </w:rPr>
      </w:pPr>
    </w:p>
    <w:p w14:paraId="30C48E46" w14:textId="77777777" w:rsidR="00CD488C" w:rsidRDefault="00CD488C">
      <w:pPr>
        <w:rPr>
          <w:rFonts w:ascii="Times New Roman" w:hAnsi="Times New Roman" w:cs="Times New Roman"/>
        </w:rPr>
      </w:pPr>
    </w:p>
    <w:p w14:paraId="7F92E7DF" w14:textId="77777777" w:rsidR="00CD488C" w:rsidRDefault="00CD488C">
      <w:pPr>
        <w:rPr>
          <w:rFonts w:ascii="Times New Roman" w:hAnsi="Times New Roman" w:cs="Times New Roman"/>
        </w:rPr>
      </w:pPr>
    </w:p>
    <w:p w14:paraId="41D64B0D" w14:textId="77777777" w:rsidR="00CD488C" w:rsidRDefault="00CD488C">
      <w:pPr>
        <w:rPr>
          <w:rFonts w:ascii="Times New Roman" w:hAnsi="Times New Roman" w:cs="Times New Roman"/>
        </w:rPr>
      </w:pPr>
    </w:p>
    <w:p w14:paraId="550A0112" w14:textId="77777777" w:rsidR="00CD488C" w:rsidRDefault="00CD488C">
      <w:pPr>
        <w:rPr>
          <w:rFonts w:ascii="Times New Roman" w:hAnsi="Times New Roman" w:cs="Times New Roman"/>
        </w:rPr>
      </w:pPr>
    </w:p>
    <w:p w14:paraId="7BD7F716" w14:textId="77777777" w:rsidR="00CD488C" w:rsidRDefault="00CD488C">
      <w:pPr>
        <w:rPr>
          <w:rFonts w:ascii="Times New Roman" w:hAnsi="Times New Roman" w:cs="Times New Roman"/>
        </w:rPr>
      </w:pPr>
    </w:p>
    <w:p w14:paraId="272F083F" w14:textId="77777777" w:rsidR="00CD488C" w:rsidRDefault="00CD488C">
      <w:pPr>
        <w:rPr>
          <w:rFonts w:ascii="Times New Roman" w:hAnsi="Times New Roman" w:cs="Times New Roman"/>
        </w:rPr>
      </w:pPr>
    </w:p>
    <w:p w14:paraId="525C1919" w14:textId="77777777" w:rsidR="00CD488C" w:rsidRDefault="00CD488C">
      <w:pPr>
        <w:rPr>
          <w:rFonts w:ascii="Times New Roman" w:hAnsi="Times New Roman" w:cs="Times New Roman"/>
        </w:rPr>
      </w:pPr>
    </w:p>
    <w:p w14:paraId="323BC779" w14:textId="77777777" w:rsidR="00CD488C" w:rsidRDefault="00CD488C">
      <w:pPr>
        <w:rPr>
          <w:rFonts w:ascii="Times New Roman" w:hAnsi="Times New Roman" w:cs="Times New Roman"/>
        </w:rPr>
      </w:pPr>
    </w:p>
    <w:p w14:paraId="3A603C4F" w14:textId="77777777" w:rsidR="00CD488C" w:rsidRDefault="00CD488C">
      <w:pPr>
        <w:rPr>
          <w:rFonts w:ascii="Times New Roman" w:hAnsi="Times New Roman" w:cs="Times New Roman"/>
        </w:rPr>
      </w:pPr>
    </w:p>
    <w:p w14:paraId="18F663E4" w14:textId="654334E9" w:rsidR="00CD488C" w:rsidRPr="009378F4" w:rsidRDefault="009378F4" w:rsidP="009378F4">
      <w:pPr>
        <w:pStyle w:val="Caption"/>
        <w:spacing w:after="0"/>
        <w:ind w:left="-1134"/>
        <w:jc w:val="both"/>
        <w:rPr>
          <w:rFonts w:ascii="Times New Roman" w:hAnsi="Times New Roman" w:cs="Times New Roman"/>
          <w:b/>
          <w:bCs/>
          <w:i w:val="0"/>
          <w:iCs w:val="0"/>
          <w:color w:val="auto"/>
          <w:sz w:val="24"/>
          <w:szCs w:val="24"/>
        </w:rPr>
      </w:pPr>
      <w:bookmarkStart w:id="230" w:name="_Toc200478011"/>
      <w:r w:rsidRPr="009378F4">
        <w:rPr>
          <w:rFonts w:ascii="Times New Roman" w:hAnsi="Times New Roman" w:cs="Times New Roman"/>
          <w:b/>
          <w:bCs/>
          <w:i w:val="0"/>
          <w:iCs w:val="0"/>
          <w:color w:val="auto"/>
          <w:sz w:val="24"/>
          <w:szCs w:val="24"/>
        </w:rPr>
        <w:lastRenderedPageBreak/>
        <w:t xml:space="preserve">Lampiran </w:t>
      </w:r>
      <w:r w:rsidRPr="009378F4">
        <w:rPr>
          <w:rFonts w:ascii="Times New Roman" w:hAnsi="Times New Roman" w:cs="Times New Roman"/>
          <w:b/>
          <w:bCs/>
          <w:i w:val="0"/>
          <w:iCs w:val="0"/>
          <w:color w:val="auto"/>
          <w:sz w:val="24"/>
          <w:szCs w:val="24"/>
        </w:rPr>
        <w:fldChar w:fldCharType="begin"/>
      </w:r>
      <w:r w:rsidRPr="009378F4">
        <w:rPr>
          <w:rFonts w:ascii="Times New Roman" w:hAnsi="Times New Roman" w:cs="Times New Roman"/>
          <w:b/>
          <w:bCs/>
          <w:i w:val="0"/>
          <w:iCs w:val="0"/>
          <w:color w:val="auto"/>
          <w:sz w:val="24"/>
          <w:szCs w:val="24"/>
        </w:rPr>
        <w:instrText xml:space="preserve"> SEQ Lampiran \* ARABIC </w:instrText>
      </w:r>
      <w:r w:rsidRPr="009378F4">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4</w:t>
      </w:r>
      <w:r w:rsidRPr="009378F4">
        <w:rPr>
          <w:rFonts w:ascii="Times New Roman" w:hAnsi="Times New Roman" w:cs="Times New Roman"/>
          <w:b/>
          <w:bCs/>
          <w:i w:val="0"/>
          <w:iCs w:val="0"/>
          <w:color w:val="auto"/>
          <w:sz w:val="24"/>
          <w:szCs w:val="24"/>
        </w:rPr>
        <w:fldChar w:fldCharType="end"/>
      </w:r>
      <w:r w:rsidRPr="009378F4">
        <w:rPr>
          <w:rFonts w:ascii="Times New Roman" w:hAnsi="Times New Roman" w:cs="Times New Roman"/>
          <w:b/>
          <w:bCs/>
          <w:i w:val="0"/>
          <w:iCs w:val="0"/>
          <w:color w:val="auto"/>
          <w:sz w:val="24"/>
          <w:szCs w:val="24"/>
        </w:rPr>
        <w:t xml:space="preserve"> </w:t>
      </w:r>
      <w:proofErr w:type="spellStart"/>
      <w:r w:rsidRPr="009378F4">
        <w:rPr>
          <w:rFonts w:ascii="Times New Roman" w:hAnsi="Times New Roman" w:cs="Times New Roman"/>
          <w:b/>
          <w:bCs/>
          <w:i w:val="0"/>
          <w:iCs w:val="0"/>
          <w:color w:val="auto"/>
          <w:sz w:val="24"/>
          <w:szCs w:val="24"/>
        </w:rPr>
        <w:t>Perhitungan</w:t>
      </w:r>
      <w:proofErr w:type="spellEnd"/>
      <w:r w:rsidRPr="009378F4">
        <w:rPr>
          <w:rFonts w:ascii="Times New Roman" w:hAnsi="Times New Roman" w:cs="Times New Roman"/>
          <w:b/>
          <w:bCs/>
          <w:i w:val="0"/>
          <w:iCs w:val="0"/>
          <w:color w:val="auto"/>
          <w:sz w:val="24"/>
          <w:szCs w:val="24"/>
        </w:rPr>
        <w:t xml:space="preserve"> </w:t>
      </w:r>
      <w:proofErr w:type="spellStart"/>
      <w:r w:rsidRPr="009378F4">
        <w:rPr>
          <w:rFonts w:ascii="Times New Roman" w:hAnsi="Times New Roman" w:cs="Times New Roman"/>
          <w:b/>
          <w:bCs/>
          <w:i w:val="0"/>
          <w:iCs w:val="0"/>
          <w:color w:val="auto"/>
          <w:sz w:val="24"/>
          <w:szCs w:val="24"/>
        </w:rPr>
        <w:t>Biaya</w:t>
      </w:r>
      <w:proofErr w:type="spellEnd"/>
      <w:r w:rsidRPr="009378F4">
        <w:rPr>
          <w:rFonts w:ascii="Times New Roman" w:hAnsi="Times New Roman" w:cs="Times New Roman"/>
          <w:b/>
          <w:bCs/>
          <w:i w:val="0"/>
          <w:iCs w:val="0"/>
          <w:color w:val="auto"/>
          <w:sz w:val="24"/>
          <w:szCs w:val="24"/>
        </w:rPr>
        <w:t xml:space="preserve"> </w:t>
      </w:r>
      <w:proofErr w:type="spellStart"/>
      <w:r w:rsidRPr="009378F4">
        <w:rPr>
          <w:rFonts w:ascii="Times New Roman" w:hAnsi="Times New Roman" w:cs="Times New Roman"/>
          <w:b/>
          <w:bCs/>
          <w:i w:val="0"/>
          <w:iCs w:val="0"/>
          <w:color w:val="auto"/>
          <w:sz w:val="24"/>
          <w:szCs w:val="24"/>
        </w:rPr>
        <w:t>Produksi</w:t>
      </w:r>
      <w:bookmarkEnd w:id="230"/>
      <w:proofErr w:type="spellEnd"/>
    </w:p>
    <w:tbl>
      <w:tblPr>
        <w:tblW w:w="10300" w:type="dxa"/>
        <w:tblInd w:w="-1027" w:type="dxa"/>
        <w:tblLook w:val="04A0" w:firstRow="1" w:lastRow="0" w:firstColumn="1" w:lastColumn="0" w:noHBand="0" w:noVBand="1"/>
      </w:tblPr>
      <w:tblGrid>
        <w:gridCol w:w="960"/>
        <w:gridCol w:w="960"/>
        <w:gridCol w:w="2120"/>
        <w:gridCol w:w="2000"/>
        <w:gridCol w:w="2120"/>
        <w:gridCol w:w="2140"/>
      </w:tblGrid>
      <w:tr w:rsidR="00CD488C" w14:paraId="5E749EE5" w14:textId="77777777">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EF0DD" w14:textId="77777777" w:rsidR="009378F4" w:rsidRDefault="009378F4">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p>
          <w:p w14:paraId="3F62D65A" w14:textId="2AB4B921"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DC62132"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Tahun</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44F46796"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BBB</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6F36B8F6"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BTKL</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21629C8C"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BOP</w:t>
            </w:r>
          </w:p>
        </w:tc>
        <w:tc>
          <w:tcPr>
            <w:tcW w:w="2140" w:type="dxa"/>
            <w:tcBorders>
              <w:top w:val="single" w:sz="4" w:space="0" w:color="auto"/>
              <w:left w:val="nil"/>
              <w:bottom w:val="single" w:sz="4" w:space="0" w:color="auto"/>
              <w:right w:val="single" w:sz="4" w:space="0" w:color="auto"/>
            </w:tcBorders>
            <w:shd w:val="clear" w:color="auto" w:fill="auto"/>
            <w:noWrap/>
            <w:vAlign w:val="bottom"/>
          </w:tcPr>
          <w:p w14:paraId="5F1C5EFB"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Jumlah Biaya Produksi</w:t>
            </w:r>
          </w:p>
        </w:tc>
      </w:tr>
      <w:tr w:rsidR="00CD488C" w14:paraId="637DE2FA"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B009D9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AGII</w:t>
            </w:r>
          </w:p>
        </w:tc>
        <w:tc>
          <w:tcPr>
            <w:tcW w:w="960" w:type="dxa"/>
            <w:tcBorders>
              <w:top w:val="nil"/>
              <w:left w:val="nil"/>
              <w:bottom w:val="single" w:sz="4" w:space="0" w:color="auto"/>
              <w:right w:val="single" w:sz="4" w:space="0" w:color="auto"/>
            </w:tcBorders>
            <w:shd w:val="clear" w:color="auto" w:fill="auto"/>
            <w:noWrap/>
            <w:vAlign w:val="bottom"/>
          </w:tcPr>
          <w:p w14:paraId="21AB9BD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4F86D1C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fldChar w:fldCharType="begin"/>
            </w:r>
            <w:r w:rsidRPr="00A80326">
              <w:rPr>
                <w:rFonts w:ascii="Times New Roman" w:eastAsia="Times New Roman" w:hAnsi="Times New Roman" w:cs="Times New Roman"/>
                <w:color w:val="000000"/>
                <w:kern w:val="0"/>
                <w:sz w:val="20"/>
                <w:szCs w:val="20"/>
                <w:lang w:val="zh-CN" w:eastAsia="zh-CN"/>
                <w14:ligatures w14:val="none"/>
              </w:rPr>
              <w:instrText xml:space="preserve"> =SUM(LEFT) \# "#.##0" </w:instrText>
            </w:r>
            <w:r w:rsidRPr="00A80326">
              <w:rPr>
                <w:rFonts w:ascii="Times New Roman" w:eastAsia="Times New Roman" w:hAnsi="Times New Roman" w:cs="Times New Roman"/>
                <w:color w:val="000000"/>
                <w:kern w:val="0"/>
                <w:sz w:val="20"/>
                <w:szCs w:val="20"/>
                <w:lang w:val="zh-CN" w:eastAsia="zh-CN"/>
                <w14:ligatures w14:val="none"/>
              </w:rPr>
              <w:fldChar w:fldCharType="separate"/>
            </w:r>
            <w:r w:rsidRPr="00A80326">
              <w:rPr>
                <w:rFonts w:ascii="Times New Roman" w:eastAsia="Times New Roman" w:hAnsi="Times New Roman" w:cs="Times New Roman"/>
                <w:color w:val="000000"/>
                <w:kern w:val="0"/>
                <w:sz w:val="20"/>
                <w:szCs w:val="20"/>
                <w:lang w:val="zh-CN" w:eastAsia="zh-CN"/>
                <w14:ligatures w14:val="none"/>
              </w:rPr>
              <w:t>2.021</w:t>
            </w:r>
            <w:r w:rsidRPr="00A80326">
              <w:rPr>
                <w:rFonts w:ascii="Times New Roman" w:eastAsia="Times New Roman" w:hAnsi="Times New Roman" w:cs="Times New Roman"/>
                <w:color w:val="000000"/>
                <w:kern w:val="0"/>
                <w:sz w:val="20"/>
                <w:szCs w:val="20"/>
                <w:lang w:val="zh-CN" w:eastAsia="zh-CN"/>
                <w14:ligatures w14:val="none"/>
              </w:rPr>
              <w:fldChar w:fldCharType="end"/>
            </w:r>
            <w:r w:rsidRPr="00A80326">
              <w:rPr>
                <w:rFonts w:ascii="Times New Roman" w:eastAsia="Times New Roman" w:hAnsi="Times New Roman" w:cs="Times New Roman"/>
                <w:color w:val="000000"/>
                <w:kern w:val="0"/>
                <w:sz w:val="20"/>
                <w:szCs w:val="20"/>
                <w:lang w:val="zh-CN" w:eastAsia="zh-CN"/>
                <w14:ligatures w14:val="none"/>
              </w:rPr>
              <w:t>33.293.000.000</w:t>
            </w:r>
          </w:p>
        </w:tc>
        <w:tc>
          <w:tcPr>
            <w:tcW w:w="2000" w:type="dxa"/>
            <w:tcBorders>
              <w:top w:val="nil"/>
              <w:left w:val="nil"/>
              <w:bottom w:val="single" w:sz="4" w:space="0" w:color="auto"/>
              <w:right w:val="single" w:sz="4" w:space="0" w:color="auto"/>
            </w:tcBorders>
            <w:shd w:val="clear" w:color="auto" w:fill="auto"/>
            <w:noWrap/>
            <w:vAlign w:val="bottom"/>
          </w:tcPr>
          <w:p w14:paraId="022AF2D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56.657.000.000</w:t>
            </w:r>
          </w:p>
        </w:tc>
        <w:tc>
          <w:tcPr>
            <w:tcW w:w="2120" w:type="dxa"/>
            <w:tcBorders>
              <w:top w:val="nil"/>
              <w:left w:val="nil"/>
              <w:bottom w:val="single" w:sz="4" w:space="0" w:color="auto"/>
              <w:right w:val="single" w:sz="4" w:space="0" w:color="auto"/>
            </w:tcBorders>
            <w:shd w:val="clear" w:color="auto" w:fill="auto"/>
            <w:noWrap/>
            <w:vAlign w:val="bottom"/>
          </w:tcPr>
          <w:p w14:paraId="44B2443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949.036.000.000</w:t>
            </w:r>
          </w:p>
        </w:tc>
        <w:tc>
          <w:tcPr>
            <w:tcW w:w="2140" w:type="dxa"/>
            <w:tcBorders>
              <w:top w:val="nil"/>
              <w:left w:val="nil"/>
              <w:bottom w:val="single" w:sz="4" w:space="0" w:color="auto"/>
              <w:right w:val="single" w:sz="4" w:space="0" w:color="auto"/>
            </w:tcBorders>
            <w:shd w:val="clear" w:color="auto" w:fill="auto"/>
            <w:noWrap/>
            <w:vAlign w:val="bottom"/>
          </w:tcPr>
          <w:p w14:paraId="05F001B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1.038.986.000.000</w:t>
            </w:r>
          </w:p>
        </w:tc>
      </w:tr>
      <w:tr w:rsidR="00CD488C" w14:paraId="45CC9A4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F797E70"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2F484E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199C43D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112.564.000.000</w:t>
            </w:r>
          </w:p>
        </w:tc>
        <w:tc>
          <w:tcPr>
            <w:tcW w:w="2000" w:type="dxa"/>
            <w:tcBorders>
              <w:top w:val="nil"/>
              <w:left w:val="nil"/>
              <w:bottom w:val="single" w:sz="4" w:space="0" w:color="auto"/>
              <w:right w:val="single" w:sz="4" w:space="0" w:color="auto"/>
            </w:tcBorders>
            <w:shd w:val="clear" w:color="auto" w:fill="auto"/>
            <w:noWrap/>
            <w:vAlign w:val="bottom"/>
          </w:tcPr>
          <w:p w14:paraId="1AE3CE2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59.865.000.000</w:t>
            </w:r>
          </w:p>
        </w:tc>
        <w:tc>
          <w:tcPr>
            <w:tcW w:w="2120" w:type="dxa"/>
            <w:tcBorders>
              <w:top w:val="nil"/>
              <w:left w:val="nil"/>
              <w:bottom w:val="single" w:sz="4" w:space="0" w:color="auto"/>
              <w:right w:val="single" w:sz="4" w:space="0" w:color="auto"/>
            </w:tcBorders>
            <w:shd w:val="clear" w:color="auto" w:fill="auto"/>
            <w:noWrap/>
            <w:vAlign w:val="bottom"/>
          </w:tcPr>
          <w:p w14:paraId="30694ED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944.577.000.000</w:t>
            </w:r>
          </w:p>
        </w:tc>
        <w:tc>
          <w:tcPr>
            <w:tcW w:w="2140" w:type="dxa"/>
            <w:tcBorders>
              <w:top w:val="nil"/>
              <w:left w:val="nil"/>
              <w:bottom w:val="single" w:sz="4" w:space="0" w:color="auto"/>
              <w:right w:val="single" w:sz="4" w:space="0" w:color="auto"/>
            </w:tcBorders>
            <w:shd w:val="clear" w:color="auto" w:fill="auto"/>
            <w:noWrap/>
            <w:vAlign w:val="bottom"/>
          </w:tcPr>
          <w:p w14:paraId="53036F2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1.117.006.000.000</w:t>
            </w:r>
          </w:p>
        </w:tc>
      </w:tr>
      <w:tr w:rsidR="00CD488C" w14:paraId="5C782D48"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546EDC8"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D1CEBA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7988F88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102.944.000.000</w:t>
            </w:r>
          </w:p>
        </w:tc>
        <w:tc>
          <w:tcPr>
            <w:tcW w:w="2000" w:type="dxa"/>
            <w:tcBorders>
              <w:top w:val="nil"/>
              <w:left w:val="nil"/>
              <w:bottom w:val="single" w:sz="4" w:space="0" w:color="auto"/>
              <w:right w:val="single" w:sz="4" w:space="0" w:color="auto"/>
            </w:tcBorders>
            <w:shd w:val="clear" w:color="auto" w:fill="auto"/>
            <w:noWrap/>
            <w:vAlign w:val="bottom"/>
          </w:tcPr>
          <w:p w14:paraId="16B40A5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61.243.000.000</w:t>
            </w:r>
          </w:p>
        </w:tc>
        <w:tc>
          <w:tcPr>
            <w:tcW w:w="2120" w:type="dxa"/>
            <w:tcBorders>
              <w:top w:val="nil"/>
              <w:left w:val="nil"/>
              <w:bottom w:val="single" w:sz="4" w:space="0" w:color="auto"/>
              <w:right w:val="single" w:sz="4" w:space="0" w:color="auto"/>
            </w:tcBorders>
            <w:shd w:val="clear" w:color="auto" w:fill="auto"/>
            <w:noWrap/>
            <w:vAlign w:val="bottom"/>
          </w:tcPr>
          <w:p w14:paraId="13FEAD9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1.043.850.000.000</w:t>
            </w:r>
          </w:p>
        </w:tc>
        <w:tc>
          <w:tcPr>
            <w:tcW w:w="2140" w:type="dxa"/>
            <w:tcBorders>
              <w:top w:val="nil"/>
              <w:left w:val="nil"/>
              <w:bottom w:val="single" w:sz="4" w:space="0" w:color="auto"/>
              <w:right w:val="single" w:sz="4" w:space="0" w:color="auto"/>
            </w:tcBorders>
            <w:shd w:val="clear" w:color="auto" w:fill="auto"/>
            <w:noWrap/>
            <w:vAlign w:val="bottom"/>
          </w:tcPr>
          <w:p w14:paraId="2C5538F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1.208.037.000.000</w:t>
            </w:r>
          </w:p>
        </w:tc>
      </w:tr>
      <w:tr w:rsidR="00CD488C" w14:paraId="3CAEC43D"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96E082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ALDO</w:t>
            </w:r>
          </w:p>
        </w:tc>
        <w:tc>
          <w:tcPr>
            <w:tcW w:w="960" w:type="dxa"/>
            <w:tcBorders>
              <w:top w:val="nil"/>
              <w:left w:val="nil"/>
              <w:bottom w:val="single" w:sz="4" w:space="0" w:color="auto"/>
              <w:right w:val="single" w:sz="4" w:space="0" w:color="auto"/>
            </w:tcBorders>
            <w:shd w:val="clear" w:color="auto" w:fill="auto"/>
            <w:noWrap/>
            <w:vAlign w:val="bottom"/>
          </w:tcPr>
          <w:p w14:paraId="5D3BE10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5D3515C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756.984.495.303</w:t>
            </w:r>
          </w:p>
        </w:tc>
        <w:tc>
          <w:tcPr>
            <w:tcW w:w="2000" w:type="dxa"/>
            <w:tcBorders>
              <w:top w:val="nil"/>
              <w:left w:val="nil"/>
              <w:bottom w:val="single" w:sz="4" w:space="0" w:color="auto"/>
              <w:right w:val="single" w:sz="4" w:space="0" w:color="auto"/>
            </w:tcBorders>
            <w:shd w:val="clear" w:color="auto" w:fill="auto"/>
            <w:noWrap/>
            <w:vAlign w:val="bottom"/>
          </w:tcPr>
          <w:p w14:paraId="589212C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62.637.626.756</w:t>
            </w:r>
          </w:p>
        </w:tc>
        <w:tc>
          <w:tcPr>
            <w:tcW w:w="2120" w:type="dxa"/>
            <w:tcBorders>
              <w:top w:val="nil"/>
              <w:left w:val="nil"/>
              <w:bottom w:val="single" w:sz="4" w:space="0" w:color="auto"/>
              <w:right w:val="single" w:sz="4" w:space="0" w:color="auto"/>
            </w:tcBorders>
            <w:shd w:val="clear" w:color="auto" w:fill="auto"/>
            <w:noWrap/>
            <w:vAlign w:val="bottom"/>
          </w:tcPr>
          <w:p w14:paraId="76E7CDD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177.373.275.161</w:t>
            </w:r>
          </w:p>
        </w:tc>
        <w:tc>
          <w:tcPr>
            <w:tcW w:w="2140" w:type="dxa"/>
            <w:tcBorders>
              <w:top w:val="nil"/>
              <w:left w:val="nil"/>
              <w:bottom w:val="single" w:sz="4" w:space="0" w:color="auto"/>
              <w:right w:val="single" w:sz="4" w:space="0" w:color="auto"/>
            </w:tcBorders>
            <w:shd w:val="clear" w:color="auto" w:fill="auto"/>
            <w:noWrap/>
            <w:vAlign w:val="bottom"/>
          </w:tcPr>
          <w:p w14:paraId="35D1622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996.995.397.220</w:t>
            </w:r>
          </w:p>
        </w:tc>
      </w:tr>
      <w:tr w:rsidR="00CD488C" w14:paraId="74D7CEB8"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7AB24B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BAD329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5E79983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771.281.701.553</w:t>
            </w:r>
          </w:p>
        </w:tc>
        <w:tc>
          <w:tcPr>
            <w:tcW w:w="2000" w:type="dxa"/>
            <w:tcBorders>
              <w:top w:val="nil"/>
              <w:left w:val="nil"/>
              <w:bottom w:val="single" w:sz="4" w:space="0" w:color="auto"/>
              <w:right w:val="single" w:sz="4" w:space="0" w:color="auto"/>
            </w:tcBorders>
            <w:shd w:val="clear" w:color="auto" w:fill="auto"/>
            <w:noWrap/>
            <w:vAlign w:val="bottom"/>
          </w:tcPr>
          <w:p w14:paraId="79D1C1B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74.932.899.638</w:t>
            </w:r>
          </w:p>
        </w:tc>
        <w:tc>
          <w:tcPr>
            <w:tcW w:w="2120" w:type="dxa"/>
            <w:tcBorders>
              <w:top w:val="nil"/>
              <w:left w:val="nil"/>
              <w:bottom w:val="single" w:sz="4" w:space="0" w:color="auto"/>
              <w:right w:val="single" w:sz="4" w:space="0" w:color="auto"/>
            </w:tcBorders>
            <w:shd w:val="clear" w:color="auto" w:fill="auto"/>
            <w:noWrap/>
            <w:vAlign w:val="bottom"/>
          </w:tcPr>
          <w:p w14:paraId="7F01386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200.788.847.066</w:t>
            </w:r>
          </w:p>
        </w:tc>
        <w:tc>
          <w:tcPr>
            <w:tcW w:w="2140" w:type="dxa"/>
            <w:tcBorders>
              <w:top w:val="nil"/>
              <w:left w:val="nil"/>
              <w:bottom w:val="single" w:sz="4" w:space="0" w:color="auto"/>
              <w:right w:val="single" w:sz="4" w:space="0" w:color="auto"/>
            </w:tcBorders>
            <w:shd w:val="clear" w:color="auto" w:fill="auto"/>
            <w:noWrap/>
            <w:vAlign w:val="bottom"/>
          </w:tcPr>
          <w:p w14:paraId="6CDCFCB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1.047.003.448.257</w:t>
            </w:r>
          </w:p>
        </w:tc>
      </w:tr>
      <w:tr w:rsidR="00CD488C" w14:paraId="051652E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6226BBF"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18C3E7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3C44A73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824.618.170.021</w:t>
            </w:r>
          </w:p>
        </w:tc>
        <w:tc>
          <w:tcPr>
            <w:tcW w:w="2000" w:type="dxa"/>
            <w:tcBorders>
              <w:top w:val="nil"/>
              <w:left w:val="nil"/>
              <w:bottom w:val="single" w:sz="4" w:space="0" w:color="auto"/>
              <w:right w:val="single" w:sz="4" w:space="0" w:color="auto"/>
            </w:tcBorders>
            <w:shd w:val="clear" w:color="auto" w:fill="auto"/>
            <w:noWrap/>
            <w:vAlign w:val="bottom"/>
          </w:tcPr>
          <w:p w14:paraId="30D05A0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88.404.743.874</w:t>
            </w:r>
          </w:p>
        </w:tc>
        <w:tc>
          <w:tcPr>
            <w:tcW w:w="2120" w:type="dxa"/>
            <w:tcBorders>
              <w:top w:val="nil"/>
              <w:left w:val="nil"/>
              <w:bottom w:val="single" w:sz="4" w:space="0" w:color="auto"/>
              <w:right w:val="single" w:sz="4" w:space="0" w:color="auto"/>
            </w:tcBorders>
            <w:shd w:val="clear" w:color="auto" w:fill="auto"/>
            <w:noWrap/>
            <w:vAlign w:val="bottom"/>
          </w:tcPr>
          <w:p w14:paraId="441A7EF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381.840.416.871</w:t>
            </w:r>
          </w:p>
        </w:tc>
        <w:tc>
          <w:tcPr>
            <w:tcW w:w="2140" w:type="dxa"/>
            <w:tcBorders>
              <w:top w:val="nil"/>
              <w:left w:val="nil"/>
              <w:bottom w:val="single" w:sz="4" w:space="0" w:color="auto"/>
              <w:right w:val="single" w:sz="4" w:space="0" w:color="auto"/>
            </w:tcBorders>
            <w:shd w:val="clear" w:color="auto" w:fill="auto"/>
            <w:noWrap/>
            <w:vAlign w:val="bottom"/>
          </w:tcPr>
          <w:p w14:paraId="4786451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1.294.863.330.766</w:t>
            </w:r>
          </w:p>
        </w:tc>
      </w:tr>
      <w:tr w:rsidR="00CD488C" w14:paraId="653B275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47690C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ALKA</w:t>
            </w:r>
          </w:p>
        </w:tc>
        <w:tc>
          <w:tcPr>
            <w:tcW w:w="960" w:type="dxa"/>
            <w:tcBorders>
              <w:top w:val="nil"/>
              <w:left w:val="nil"/>
              <w:bottom w:val="single" w:sz="4" w:space="0" w:color="auto"/>
              <w:right w:val="single" w:sz="4" w:space="0" w:color="auto"/>
            </w:tcBorders>
            <w:shd w:val="clear" w:color="auto" w:fill="auto"/>
            <w:noWrap/>
            <w:vAlign w:val="bottom"/>
          </w:tcPr>
          <w:p w14:paraId="139CF29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0714667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34AB157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120" w:type="dxa"/>
            <w:tcBorders>
              <w:top w:val="nil"/>
              <w:left w:val="nil"/>
              <w:bottom w:val="single" w:sz="4" w:space="0" w:color="auto"/>
              <w:right w:val="single" w:sz="4" w:space="0" w:color="auto"/>
            </w:tcBorders>
            <w:shd w:val="clear" w:color="auto" w:fill="auto"/>
            <w:noWrap/>
            <w:vAlign w:val="bottom"/>
          </w:tcPr>
          <w:p w14:paraId="2262EE8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2.842.353.000</w:t>
            </w:r>
          </w:p>
        </w:tc>
        <w:tc>
          <w:tcPr>
            <w:tcW w:w="2140" w:type="dxa"/>
            <w:tcBorders>
              <w:top w:val="nil"/>
              <w:left w:val="nil"/>
              <w:bottom w:val="single" w:sz="4" w:space="0" w:color="auto"/>
              <w:right w:val="single" w:sz="4" w:space="0" w:color="auto"/>
            </w:tcBorders>
            <w:shd w:val="clear" w:color="auto" w:fill="auto"/>
            <w:noWrap/>
            <w:vAlign w:val="bottom"/>
          </w:tcPr>
          <w:p w14:paraId="4864FC9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2.842.353.000</w:t>
            </w:r>
          </w:p>
        </w:tc>
      </w:tr>
      <w:tr w:rsidR="00CD488C" w14:paraId="108B2A8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961F3F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DD890F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683E057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2E6530E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120" w:type="dxa"/>
            <w:tcBorders>
              <w:top w:val="nil"/>
              <w:left w:val="nil"/>
              <w:bottom w:val="single" w:sz="4" w:space="0" w:color="auto"/>
              <w:right w:val="single" w:sz="4" w:space="0" w:color="auto"/>
            </w:tcBorders>
            <w:shd w:val="clear" w:color="auto" w:fill="auto"/>
            <w:noWrap/>
            <w:vAlign w:val="bottom"/>
          </w:tcPr>
          <w:p w14:paraId="7B11D30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3.143.866.000</w:t>
            </w:r>
          </w:p>
        </w:tc>
        <w:tc>
          <w:tcPr>
            <w:tcW w:w="2140" w:type="dxa"/>
            <w:tcBorders>
              <w:top w:val="nil"/>
              <w:left w:val="nil"/>
              <w:bottom w:val="single" w:sz="4" w:space="0" w:color="auto"/>
              <w:right w:val="single" w:sz="4" w:space="0" w:color="auto"/>
            </w:tcBorders>
            <w:shd w:val="clear" w:color="auto" w:fill="auto"/>
            <w:noWrap/>
            <w:vAlign w:val="bottom"/>
          </w:tcPr>
          <w:p w14:paraId="75D892F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3.143.866.000</w:t>
            </w:r>
          </w:p>
        </w:tc>
      </w:tr>
      <w:tr w:rsidR="00CD488C" w14:paraId="599DDBC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5EC6A2B"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9B1D2A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55EA509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192386F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120" w:type="dxa"/>
            <w:tcBorders>
              <w:top w:val="nil"/>
              <w:left w:val="nil"/>
              <w:bottom w:val="single" w:sz="4" w:space="0" w:color="auto"/>
              <w:right w:val="single" w:sz="4" w:space="0" w:color="auto"/>
            </w:tcBorders>
            <w:shd w:val="clear" w:color="auto" w:fill="auto"/>
            <w:noWrap/>
            <w:vAlign w:val="bottom"/>
          </w:tcPr>
          <w:p w14:paraId="02FE0CE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2.333.014.000</w:t>
            </w:r>
          </w:p>
        </w:tc>
        <w:tc>
          <w:tcPr>
            <w:tcW w:w="2140" w:type="dxa"/>
            <w:tcBorders>
              <w:top w:val="nil"/>
              <w:left w:val="nil"/>
              <w:bottom w:val="single" w:sz="4" w:space="0" w:color="auto"/>
              <w:right w:val="single" w:sz="4" w:space="0" w:color="auto"/>
            </w:tcBorders>
            <w:shd w:val="clear" w:color="auto" w:fill="auto"/>
            <w:noWrap/>
            <w:vAlign w:val="bottom"/>
          </w:tcPr>
          <w:p w14:paraId="6741927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2.333.014.000</w:t>
            </w:r>
          </w:p>
        </w:tc>
      </w:tr>
      <w:tr w:rsidR="00CD488C" w14:paraId="3B5F36F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805DA6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AMFG</w:t>
            </w:r>
          </w:p>
        </w:tc>
        <w:tc>
          <w:tcPr>
            <w:tcW w:w="960" w:type="dxa"/>
            <w:tcBorders>
              <w:top w:val="nil"/>
              <w:left w:val="nil"/>
              <w:bottom w:val="single" w:sz="4" w:space="0" w:color="auto"/>
              <w:right w:val="single" w:sz="4" w:space="0" w:color="auto"/>
            </w:tcBorders>
            <w:shd w:val="clear" w:color="auto" w:fill="auto"/>
            <w:noWrap/>
            <w:vAlign w:val="bottom"/>
          </w:tcPr>
          <w:p w14:paraId="3399861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23B9781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1.300.000.000.000</w:t>
            </w:r>
          </w:p>
        </w:tc>
        <w:tc>
          <w:tcPr>
            <w:tcW w:w="2000" w:type="dxa"/>
            <w:tcBorders>
              <w:top w:val="nil"/>
              <w:left w:val="nil"/>
              <w:bottom w:val="single" w:sz="4" w:space="0" w:color="auto"/>
              <w:right w:val="single" w:sz="4" w:space="0" w:color="auto"/>
            </w:tcBorders>
            <w:shd w:val="clear" w:color="auto" w:fill="auto"/>
            <w:noWrap/>
            <w:vAlign w:val="bottom"/>
          </w:tcPr>
          <w:p w14:paraId="1D42025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603.243.000.000</w:t>
            </w:r>
          </w:p>
        </w:tc>
        <w:tc>
          <w:tcPr>
            <w:tcW w:w="2120" w:type="dxa"/>
            <w:tcBorders>
              <w:top w:val="nil"/>
              <w:left w:val="nil"/>
              <w:bottom w:val="single" w:sz="4" w:space="0" w:color="auto"/>
              <w:right w:val="single" w:sz="4" w:space="0" w:color="auto"/>
            </w:tcBorders>
            <w:shd w:val="clear" w:color="auto" w:fill="auto"/>
            <w:noWrap/>
            <w:vAlign w:val="bottom"/>
          </w:tcPr>
          <w:p w14:paraId="0860D5F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1.710.360.000.000</w:t>
            </w:r>
          </w:p>
        </w:tc>
        <w:tc>
          <w:tcPr>
            <w:tcW w:w="2140" w:type="dxa"/>
            <w:tcBorders>
              <w:top w:val="nil"/>
              <w:left w:val="nil"/>
              <w:bottom w:val="single" w:sz="4" w:space="0" w:color="auto"/>
              <w:right w:val="single" w:sz="4" w:space="0" w:color="auto"/>
            </w:tcBorders>
            <w:shd w:val="clear" w:color="auto" w:fill="auto"/>
            <w:noWrap/>
            <w:vAlign w:val="bottom"/>
          </w:tcPr>
          <w:p w14:paraId="05FC4E9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3.613.603.000.000</w:t>
            </w:r>
          </w:p>
        </w:tc>
      </w:tr>
      <w:tr w:rsidR="00CD488C" w14:paraId="7B8D23C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ECB97B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3880AF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451A7F0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1.712.591.000.000</w:t>
            </w:r>
          </w:p>
        </w:tc>
        <w:tc>
          <w:tcPr>
            <w:tcW w:w="2000" w:type="dxa"/>
            <w:tcBorders>
              <w:top w:val="nil"/>
              <w:left w:val="nil"/>
              <w:bottom w:val="single" w:sz="4" w:space="0" w:color="auto"/>
              <w:right w:val="single" w:sz="4" w:space="0" w:color="auto"/>
            </w:tcBorders>
            <w:shd w:val="clear" w:color="auto" w:fill="auto"/>
            <w:noWrap/>
            <w:vAlign w:val="bottom"/>
          </w:tcPr>
          <w:p w14:paraId="2486FCD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663.761.000.000</w:t>
            </w:r>
          </w:p>
        </w:tc>
        <w:tc>
          <w:tcPr>
            <w:tcW w:w="2120" w:type="dxa"/>
            <w:tcBorders>
              <w:top w:val="nil"/>
              <w:left w:val="nil"/>
              <w:bottom w:val="single" w:sz="4" w:space="0" w:color="auto"/>
              <w:right w:val="single" w:sz="4" w:space="0" w:color="auto"/>
            </w:tcBorders>
            <w:shd w:val="clear" w:color="auto" w:fill="auto"/>
            <w:noWrap/>
            <w:vAlign w:val="bottom"/>
          </w:tcPr>
          <w:p w14:paraId="699E95C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1.881.960.000.000</w:t>
            </w:r>
          </w:p>
        </w:tc>
        <w:tc>
          <w:tcPr>
            <w:tcW w:w="2140" w:type="dxa"/>
            <w:tcBorders>
              <w:top w:val="nil"/>
              <w:left w:val="nil"/>
              <w:bottom w:val="single" w:sz="4" w:space="0" w:color="auto"/>
              <w:right w:val="single" w:sz="4" w:space="0" w:color="auto"/>
            </w:tcBorders>
            <w:shd w:val="clear" w:color="auto" w:fill="auto"/>
            <w:noWrap/>
            <w:vAlign w:val="bottom"/>
          </w:tcPr>
          <w:p w14:paraId="03E4CC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4.258.312.000.000</w:t>
            </w:r>
          </w:p>
        </w:tc>
      </w:tr>
      <w:tr w:rsidR="00CD488C" w14:paraId="19B02E4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0A33B39"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123EC1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1A26493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1.933.893.000.000</w:t>
            </w:r>
          </w:p>
        </w:tc>
        <w:tc>
          <w:tcPr>
            <w:tcW w:w="2000" w:type="dxa"/>
            <w:tcBorders>
              <w:top w:val="nil"/>
              <w:left w:val="nil"/>
              <w:bottom w:val="single" w:sz="4" w:space="0" w:color="auto"/>
              <w:right w:val="single" w:sz="4" w:space="0" w:color="auto"/>
            </w:tcBorders>
            <w:shd w:val="clear" w:color="auto" w:fill="auto"/>
            <w:noWrap/>
            <w:vAlign w:val="bottom"/>
          </w:tcPr>
          <w:p w14:paraId="49D28DC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724.878.000.000</w:t>
            </w:r>
          </w:p>
        </w:tc>
        <w:tc>
          <w:tcPr>
            <w:tcW w:w="2120" w:type="dxa"/>
            <w:tcBorders>
              <w:top w:val="nil"/>
              <w:left w:val="nil"/>
              <w:bottom w:val="single" w:sz="4" w:space="0" w:color="auto"/>
              <w:right w:val="single" w:sz="4" w:space="0" w:color="auto"/>
            </w:tcBorders>
            <w:shd w:val="clear" w:color="auto" w:fill="auto"/>
            <w:noWrap/>
            <w:vAlign w:val="bottom"/>
          </w:tcPr>
          <w:p w14:paraId="2D96E9B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1.850.698.000.000</w:t>
            </w:r>
          </w:p>
        </w:tc>
        <w:tc>
          <w:tcPr>
            <w:tcW w:w="2140" w:type="dxa"/>
            <w:tcBorders>
              <w:top w:val="nil"/>
              <w:left w:val="nil"/>
              <w:bottom w:val="single" w:sz="4" w:space="0" w:color="auto"/>
              <w:right w:val="single" w:sz="4" w:space="0" w:color="auto"/>
            </w:tcBorders>
            <w:shd w:val="clear" w:color="auto" w:fill="auto"/>
            <w:noWrap/>
            <w:vAlign w:val="bottom"/>
          </w:tcPr>
          <w:p w14:paraId="1191993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4.509.469.000.000</w:t>
            </w:r>
          </w:p>
        </w:tc>
      </w:tr>
      <w:tr w:rsidR="00CD488C" w14:paraId="607D63C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6ECE67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BAJA</w:t>
            </w:r>
          </w:p>
        </w:tc>
        <w:tc>
          <w:tcPr>
            <w:tcW w:w="960" w:type="dxa"/>
            <w:tcBorders>
              <w:top w:val="nil"/>
              <w:left w:val="nil"/>
              <w:bottom w:val="single" w:sz="4" w:space="0" w:color="auto"/>
              <w:right w:val="single" w:sz="4" w:space="0" w:color="auto"/>
            </w:tcBorders>
            <w:shd w:val="clear" w:color="auto" w:fill="auto"/>
            <w:noWrap/>
            <w:vAlign w:val="bottom"/>
          </w:tcPr>
          <w:p w14:paraId="19530AD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21D30A1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893.282.893.089</w:t>
            </w:r>
          </w:p>
        </w:tc>
        <w:tc>
          <w:tcPr>
            <w:tcW w:w="2000" w:type="dxa"/>
            <w:tcBorders>
              <w:top w:val="nil"/>
              <w:left w:val="nil"/>
              <w:bottom w:val="single" w:sz="4" w:space="0" w:color="auto"/>
              <w:right w:val="single" w:sz="4" w:space="0" w:color="auto"/>
            </w:tcBorders>
            <w:shd w:val="clear" w:color="auto" w:fill="auto"/>
            <w:noWrap/>
            <w:vAlign w:val="bottom"/>
          </w:tcPr>
          <w:p w14:paraId="3836A1C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9.736.596.327</w:t>
            </w:r>
          </w:p>
        </w:tc>
        <w:tc>
          <w:tcPr>
            <w:tcW w:w="2120" w:type="dxa"/>
            <w:tcBorders>
              <w:top w:val="nil"/>
              <w:left w:val="nil"/>
              <w:bottom w:val="single" w:sz="4" w:space="0" w:color="auto"/>
              <w:right w:val="single" w:sz="4" w:space="0" w:color="auto"/>
            </w:tcBorders>
            <w:shd w:val="clear" w:color="auto" w:fill="auto"/>
            <w:noWrap/>
            <w:vAlign w:val="bottom"/>
          </w:tcPr>
          <w:p w14:paraId="22E8C9C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232.057.590.784</w:t>
            </w:r>
          </w:p>
        </w:tc>
        <w:tc>
          <w:tcPr>
            <w:tcW w:w="2140" w:type="dxa"/>
            <w:tcBorders>
              <w:top w:val="nil"/>
              <w:left w:val="nil"/>
              <w:bottom w:val="single" w:sz="4" w:space="0" w:color="auto"/>
              <w:right w:val="single" w:sz="4" w:space="0" w:color="auto"/>
            </w:tcBorders>
            <w:shd w:val="clear" w:color="auto" w:fill="auto"/>
            <w:noWrap/>
            <w:vAlign w:val="bottom"/>
          </w:tcPr>
          <w:p w14:paraId="579093A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1.135.077.080.200</w:t>
            </w:r>
          </w:p>
        </w:tc>
      </w:tr>
      <w:tr w:rsidR="00CD488C" w14:paraId="0A60B10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568C72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FAC9CB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7C054D9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903.418.976.268</w:t>
            </w:r>
          </w:p>
        </w:tc>
        <w:tc>
          <w:tcPr>
            <w:tcW w:w="2000" w:type="dxa"/>
            <w:tcBorders>
              <w:top w:val="nil"/>
              <w:left w:val="nil"/>
              <w:bottom w:val="single" w:sz="4" w:space="0" w:color="auto"/>
              <w:right w:val="single" w:sz="4" w:space="0" w:color="auto"/>
            </w:tcBorders>
            <w:shd w:val="clear" w:color="auto" w:fill="auto"/>
            <w:noWrap/>
            <w:vAlign w:val="bottom"/>
          </w:tcPr>
          <w:p w14:paraId="727E27F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10.344.154.773</w:t>
            </w:r>
          </w:p>
        </w:tc>
        <w:tc>
          <w:tcPr>
            <w:tcW w:w="2120" w:type="dxa"/>
            <w:tcBorders>
              <w:top w:val="nil"/>
              <w:left w:val="nil"/>
              <w:bottom w:val="single" w:sz="4" w:space="0" w:color="auto"/>
              <w:right w:val="single" w:sz="4" w:space="0" w:color="auto"/>
            </w:tcBorders>
            <w:shd w:val="clear" w:color="auto" w:fill="auto"/>
            <w:noWrap/>
            <w:vAlign w:val="bottom"/>
          </w:tcPr>
          <w:p w14:paraId="6CCF281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252.947.284.050</w:t>
            </w:r>
          </w:p>
        </w:tc>
        <w:tc>
          <w:tcPr>
            <w:tcW w:w="2140" w:type="dxa"/>
            <w:tcBorders>
              <w:top w:val="nil"/>
              <w:left w:val="nil"/>
              <w:bottom w:val="single" w:sz="4" w:space="0" w:color="auto"/>
              <w:right w:val="single" w:sz="4" w:space="0" w:color="auto"/>
            </w:tcBorders>
            <w:shd w:val="clear" w:color="auto" w:fill="auto"/>
            <w:noWrap/>
            <w:vAlign w:val="bottom"/>
          </w:tcPr>
          <w:p w14:paraId="62419E3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1.166.710.415.091</w:t>
            </w:r>
          </w:p>
        </w:tc>
      </w:tr>
      <w:tr w:rsidR="00CD488C" w14:paraId="611C1E9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A7420BA"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418487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02A1400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591.695.069.767</w:t>
            </w:r>
          </w:p>
        </w:tc>
        <w:tc>
          <w:tcPr>
            <w:tcW w:w="2000" w:type="dxa"/>
            <w:tcBorders>
              <w:top w:val="nil"/>
              <w:left w:val="nil"/>
              <w:bottom w:val="single" w:sz="4" w:space="0" w:color="auto"/>
              <w:right w:val="single" w:sz="4" w:space="0" w:color="auto"/>
            </w:tcBorders>
            <w:shd w:val="clear" w:color="auto" w:fill="auto"/>
            <w:noWrap/>
            <w:vAlign w:val="bottom"/>
          </w:tcPr>
          <w:p w14:paraId="7F22CA0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8.065.684.725</w:t>
            </w:r>
          </w:p>
        </w:tc>
        <w:tc>
          <w:tcPr>
            <w:tcW w:w="2120" w:type="dxa"/>
            <w:tcBorders>
              <w:top w:val="nil"/>
              <w:left w:val="nil"/>
              <w:bottom w:val="single" w:sz="4" w:space="0" w:color="auto"/>
              <w:right w:val="single" w:sz="4" w:space="0" w:color="auto"/>
            </w:tcBorders>
            <w:shd w:val="clear" w:color="auto" w:fill="auto"/>
            <w:noWrap/>
            <w:vAlign w:val="bottom"/>
          </w:tcPr>
          <w:p w14:paraId="74AD34D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213.653.902.546</w:t>
            </w:r>
          </w:p>
        </w:tc>
        <w:tc>
          <w:tcPr>
            <w:tcW w:w="2140" w:type="dxa"/>
            <w:tcBorders>
              <w:top w:val="nil"/>
              <w:left w:val="nil"/>
              <w:bottom w:val="single" w:sz="4" w:space="0" w:color="auto"/>
              <w:right w:val="single" w:sz="4" w:space="0" w:color="auto"/>
            </w:tcBorders>
            <w:shd w:val="clear" w:color="auto" w:fill="auto"/>
            <w:noWrap/>
            <w:vAlign w:val="bottom"/>
          </w:tcPr>
          <w:p w14:paraId="33D0821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813.414.657.038</w:t>
            </w:r>
          </w:p>
        </w:tc>
      </w:tr>
      <w:tr w:rsidR="00CD488C" w14:paraId="4D278B19"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ECEB6C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BRNA</w:t>
            </w:r>
          </w:p>
        </w:tc>
        <w:tc>
          <w:tcPr>
            <w:tcW w:w="960" w:type="dxa"/>
            <w:tcBorders>
              <w:top w:val="nil"/>
              <w:left w:val="nil"/>
              <w:bottom w:val="single" w:sz="4" w:space="0" w:color="auto"/>
              <w:right w:val="single" w:sz="4" w:space="0" w:color="auto"/>
            </w:tcBorders>
            <w:shd w:val="clear" w:color="auto" w:fill="auto"/>
            <w:noWrap/>
            <w:vAlign w:val="bottom"/>
          </w:tcPr>
          <w:p w14:paraId="2B4729B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419270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530.568.405.000</w:t>
            </w:r>
          </w:p>
        </w:tc>
        <w:tc>
          <w:tcPr>
            <w:tcW w:w="2000" w:type="dxa"/>
            <w:tcBorders>
              <w:top w:val="nil"/>
              <w:left w:val="nil"/>
              <w:bottom w:val="single" w:sz="4" w:space="0" w:color="auto"/>
              <w:right w:val="single" w:sz="4" w:space="0" w:color="auto"/>
            </w:tcBorders>
            <w:shd w:val="clear" w:color="auto" w:fill="auto"/>
            <w:noWrap/>
            <w:vAlign w:val="bottom"/>
          </w:tcPr>
          <w:p w14:paraId="33FA280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95.519.492.000</w:t>
            </w:r>
          </w:p>
        </w:tc>
        <w:tc>
          <w:tcPr>
            <w:tcW w:w="2120" w:type="dxa"/>
            <w:tcBorders>
              <w:top w:val="nil"/>
              <w:left w:val="nil"/>
              <w:bottom w:val="single" w:sz="4" w:space="0" w:color="auto"/>
              <w:right w:val="single" w:sz="4" w:space="0" w:color="auto"/>
            </w:tcBorders>
            <w:shd w:val="clear" w:color="auto" w:fill="auto"/>
            <w:noWrap/>
            <w:vAlign w:val="bottom"/>
          </w:tcPr>
          <w:p w14:paraId="1EDF80F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396.925.821.000</w:t>
            </w:r>
          </w:p>
        </w:tc>
        <w:tc>
          <w:tcPr>
            <w:tcW w:w="2140" w:type="dxa"/>
            <w:tcBorders>
              <w:top w:val="nil"/>
              <w:left w:val="nil"/>
              <w:bottom w:val="single" w:sz="4" w:space="0" w:color="auto"/>
              <w:right w:val="single" w:sz="4" w:space="0" w:color="auto"/>
            </w:tcBorders>
            <w:shd w:val="clear" w:color="auto" w:fill="auto"/>
            <w:noWrap/>
            <w:vAlign w:val="bottom"/>
          </w:tcPr>
          <w:p w14:paraId="7F647D4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1.023.013.718.000</w:t>
            </w:r>
          </w:p>
        </w:tc>
      </w:tr>
      <w:tr w:rsidR="00CD488C" w14:paraId="787A343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1102ACF"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446E9D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0F84CD9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560.139.840.000</w:t>
            </w:r>
          </w:p>
        </w:tc>
        <w:tc>
          <w:tcPr>
            <w:tcW w:w="2000" w:type="dxa"/>
            <w:tcBorders>
              <w:top w:val="nil"/>
              <w:left w:val="nil"/>
              <w:bottom w:val="single" w:sz="4" w:space="0" w:color="auto"/>
              <w:right w:val="single" w:sz="4" w:space="0" w:color="auto"/>
            </w:tcBorders>
            <w:shd w:val="clear" w:color="auto" w:fill="auto"/>
            <w:noWrap/>
            <w:vAlign w:val="bottom"/>
          </w:tcPr>
          <w:p w14:paraId="74D111C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92.766.181.000</w:t>
            </w:r>
          </w:p>
        </w:tc>
        <w:tc>
          <w:tcPr>
            <w:tcW w:w="2120" w:type="dxa"/>
            <w:tcBorders>
              <w:top w:val="nil"/>
              <w:left w:val="nil"/>
              <w:bottom w:val="single" w:sz="4" w:space="0" w:color="auto"/>
              <w:right w:val="single" w:sz="4" w:space="0" w:color="auto"/>
            </w:tcBorders>
            <w:shd w:val="clear" w:color="auto" w:fill="auto"/>
            <w:noWrap/>
            <w:vAlign w:val="bottom"/>
          </w:tcPr>
          <w:p w14:paraId="13A3979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372.547.681.000</w:t>
            </w:r>
          </w:p>
        </w:tc>
        <w:tc>
          <w:tcPr>
            <w:tcW w:w="2140" w:type="dxa"/>
            <w:tcBorders>
              <w:top w:val="nil"/>
              <w:left w:val="nil"/>
              <w:bottom w:val="single" w:sz="4" w:space="0" w:color="auto"/>
              <w:right w:val="single" w:sz="4" w:space="0" w:color="auto"/>
            </w:tcBorders>
            <w:shd w:val="clear" w:color="auto" w:fill="auto"/>
            <w:noWrap/>
            <w:vAlign w:val="bottom"/>
          </w:tcPr>
          <w:p w14:paraId="05FA903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1.025.453.702.000</w:t>
            </w:r>
          </w:p>
        </w:tc>
      </w:tr>
      <w:tr w:rsidR="00CD488C" w14:paraId="7AA8177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332E7D9"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2F521A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2119223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478.549.441.000</w:t>
            </w:r>
          </w:p>
        </w:tc>
        <w:tc>
          <w:tcPr>
            <w:tcW w:w="2000" w:type="dxa"/>
            <w:tcBorders>
              <w:top w:val="nil"/>
              <w:left w:val="nil"/>
              <w:bottom w:val="single" w:sz="4" w:space="0" w:color="auto"/>
              <w:right w:val="single" w:sz="4" w:space="0" w:color="auto"/>
            </w:tcBorders>
            <w:shd w:val="clear" w:color="auto" w:fill="auto"/>
            <w:noWrap/>
            <w:vAlign w:val="bottom"/>
          </w:tcPr>
          <w:p w14:paraId="5C42964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84.585.856.000</w:t>
            </w:r>
          </w:p>
        </w:tc>
        <w:tc>
          <w:tcPr>
            <w:tcW w:w="2120" w:type="dxa"/>
            <w:tcBorders>
              <w:top w:val="nil"/>
              <w:left w:val="nil"/>
              <w:bottom w:val="single" w:sz="4" w:space="0" w:color="auto"/>
              <w:right w:val="single" w:sz="4" w:space="0" w:color="auto"/>
            </w:tcBorders>
            <w:shd w:val="clear" w:color="auto" w:fill="auto"/>
            <w:noWrap/>
            <w:vAlign w:val="bottom"/>
          </w:tcPr>
          <w:p w14:paraId="018D37F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355.780.933.000</w:t>
            </w:r>
          </w:p>
        </w:tc>
        <w:tc>
          <w:tcPr>
            <w:tcW w:w="2140" w:type="dxa"/>
            <w:tcBorders>
              <w:top w:val="nil"/>
              <w:left w:val="nil"/>
              <w:bottom w:val="single" w:sz="4" w:space="0" w:color="auto"/>
              <w:right w:val="single" w:sz="4" w:space="0" w:color="auto"/>
            </w:tcBorders>
            <w:shd w:val="clear" w:color="auto" w:fill="auto"/>
            <w:noWrap/>
            <w:vAlign w:val="bottom"/>
          </w:tcPr>
          <w:p w14:paraId="21A9658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918.916.230.000</w:t>
            </w:r>
          </w:p>
        </w:tc>
      </w:tr>
      <w:tr w:rsidR="00CD488C" w14:paraId="7C70FB1F"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D98795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BTON</w:t>
            </w:r>
          </w:p>
        </w:tc>
        <w:tc>
          <w:tcPr>
            <w:tcW w:w="960" w:type="dxa"/>
            <w:tcBorders>
              <w:top w:val="nil"/>
              <w:left w:val="nil"/>
              <w:bottom w:val="single" w:sz="4" w:space="0" w:color="auto"/>
              <w:right w:val="single" w:sz="4" w:space="0" w:color="auto"/>
            </w:tcBorders>
            <w:shd w:val="clear" w:color="auto" w:fill="auto"/>
            <w:noWrap/>
            <w:vAlign w:val="bottom"/>
          </w:tcPr>
          <w:p w14:paraId="7D74100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8983F2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47.699.065.452</w:t>
            </w:r>
          </w:p>
        </w:tc>
        <w:tc>
          <w:tcPr>
            <w:tcW w:w="2000" w:type="dxa"/>
            <w:tcBorders>
              <w:top w:val="nil"/>
              <w:left w:val="nil"/>
              <w:bottom w:val="single" w:sz="4" w:space="0" w:color="auto"/>
              <w:right w:val="single" w:sz="4" w:space="0" w:color="auto"/>
            </w:tcBorders>
            <w:shd w:val="clear" w:color="auto" w:fill="auto"/>
            <w:noWrap/>
            <w:vAlign w:val="bottom"/>
          </w:tcPr>
          <w:p w14:paraId="33BA934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3.587.979.992</w:t>
            </w:r>
          </w:p>
        </w:tc>
        <w:tc>
          <w:tcPr>
            <w:tcW w:w="2120" w:type="dxa"/>
            <w:tcBorders>
              <w:top w:val="nil"/>
              <w:left w:val="nil"/>
              <w:bottom w:val="single" w:sz="4" w:space="0" w:color="auto"/>
              <w:right w:val="single" w:sz="4" w:space="0" w:color="auto"/>
            </w:tcBorders>
            <w:shd w:val="clear" w:color="auto" w:fill="auto"/>
            <w:noWrap/>
            <w:vAlign w:val="bottom"/>
          </w:tcPr>
          <w:p w14:paraId="17AFFC4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13.834.647.500</w:t>
            </w:r>
          </w:p>
        </w:tc>
        <w:tc>
          <w:tcPr>
            <w:tcW w:w="2140" w:type="dxa"/>
            <w:tcBorders>
              <w:top w:val="nil"/>
              <w:left w:val="nil"/>
              <w:bottom w:val="single" w:sz="4" w:space="0" w:color="auto"/>
              <w:right w:val="single" w:sz="4" w:space="0" w:color="auto"/>
            </w:tcBorders>
            <w:shd w:val="clear" w:color="auto" w:fill="auto"/>
            <w:noWrap/>
            <w:vAlign w:val="bottom"/>
          </w:tcPr>
          <w:p w14:paraId="556E1D9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65.121.692.944</w:t>
            </w:r>
          </w:p>
        </w:tc>
      </w:tr>
      <w:tr w:rsidR="00CD488C" w14:paraId="17372CE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55EBDF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EAB51C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D6D01F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64.690.335.131</w:t>
            </w:r>
          </w:p>
        </w:tc>
        <w:tc>
          <w:tcPr>
            <w:tcW w:w="2000" w:type="dxa"/>
            <w:tcBorders>
              <w:top w:val="nil"/>
              <w:left w:val="nil"/>
              <w:bottom w:val="single" w:sz="4" w:space="0" w:color="auto"/>
              <w:right w:val="single" w:sz="4" w:space="0" w:color="auto"/>
            </w:tcBorders>
            <w:shd w:val="clear" w:color="auto" w:fill="auto"/>
            <w:noWrap/>
            <w:vAlign w:val="bottom"/>
          </w:tcPr>
          <w:p w14:paraId="19F1C72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4.207.552.012</w:t>
            </w:r>
          </w:p>
        </w:tc>
        <w:tc>
          <w:tcPr>
            <w:tcW w:w="2120" w:type="dxa"/>
            <w:tcBorders>
              <w:top w:val="nil"/>
              <w:left w:val="nil"/>
              <w:bottom w:val="single" w:sz="4" w:space="0" w:color="auto"/>
              <w:right w:val="single" w:sz="4" w:space="0" w:color="auto"/>
            </w:tcBorders>
            <w:shd w:val="clear" w:color="auto" w:fill="auto"/>
            <w:noWrap/>
            <w:vAlign w:val="bottom"/>
          </w:tcPr>
          <w:p w14:paraId="6B71521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17.141.578.104</w:t>
            </w:r>
          </w:p>
        </w:tc>
        <w:tc>
          <w:tcPr>
            <w:tcW w:w="2140" w:type="dxa"/>
            <w:tcBorders>
              <w:top w:val="nil"/>
              <w:left w:val="nil"/>
              <w:bottom w:val="single" w:sz="4" w:space="0" w:color="auto"/>
              <w:right w:val="single" w:sz="4" w:space="0" w:color="auto"/>
            </w:tcBorders>
            <w:shd w:val="clear" w:color="auto" w:fill="auto"/>
            <w:noWrap/>
            <w:vAlign w:val="bottom"/>
          </w:tcPr>
          <w:p w14:paraId="75674E6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86.039.465.247</w:t>
            </w:r>
          </w:p>
        </w:tc>
      </w:tr>
      <w:tr w:rsidR="00CD488C" w14:paraId="2A49935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AC2FE13"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599FC6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5F753C5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62.966.157.771</w:t>
            </w:r>
          </w:p>
        </w:tc>
        <w:tc>
          <w:tcPr>
            <w:tcW w:w="2000" w:type="dxa"/>
            <w:tcBorders>
              <w:top w:val="nil"/>
              <w:left w:val="nil"/>
              <w:bottom w:val="single" w:sz="4" w:space="0" w:color="auto"/>
              <w:right w:val="single" w:sz="4" w:space="0" w:color="auto"/>
            </w:tcBorders>
            <w:shd w:val="clear" w:color="auto" w:fill="auto"/>
            <w:noWrap/>
            <w:vAlign w:val="bottom"/>
          </w:tcPr>
          <w:p w14:paraId="2F9964B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4.353.632.198</w:t>
            </w:r>
          </w:p>
        </w:tc>
        <w:tc>
          <w:tcPr>
            <w:tcW w:w="2120" w:type="dxa"/>
            <w:tcBorders>
              <w:top w:val="nil"/>
              <w:left w:val="nil"/>
              <w:bottom w:val="single" w:sz="4" w:space="0" w:color="auto"/>
              <w:right w:val="single" w:sz="4" w:space="0" w:color="auto"/>
            </w:tcBorders>
            <w:shd w:val="clear" w:color="auto" w:fill="auto"/>
            <w:noWrap/>
            <w:vAlign w:val="bottom"/>
          </w:tcPr>
          <w:p w14:paraId="2AB8E14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16.955.765.187</w:t>
            </w:r>
          </w:p>
        </w:tc>
        <w:tc>
          <w:tcPr>
            <w:tcW w:w="2140" w:type="dxa"/>
            <w:tcBorders>
              <w:top w:val="nil"/>
              <w:left w:val="nil"/>
              <w:bottom w:val="single" w:sz="4" w:space="0" w:color="auto"/>
              <w:right w:val="single" w:sz="4" w:space="0" w:color="auto"/>
            </w:tcBorders>
            <w:shd w:val="clear" w:color="auto" w:fill="auto"/>
            <w:noWrap/>
            <w:vAlign w:val="bottom"/>
          </w:tcPr>
          <w:p w14:paraId="11A60CE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84.275.555.156</w:t>
            </w:r>
          </w:p>
        </w:tc>
      </w:tr>
      <w:tr w:rsidR="00CD488C" w14:paraId="64AE8073"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3A57A5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CAKK</w:t>
            </w:r>
          </w:p>
        </w:tc>
        <w:tc>
          <w:tcPr>
            <w:tcW w:w="960" w:type="dxa"/>
            <w:tcBorders>
              <w:top w:val="nil"/>
              <w:left w:val="nil"/>
              <w:bottom w:val="single" w:sz="4" w:space="0" w:color="auto"/>
              <w:right w:val="single" w:sz="4" w:space="0" w:color="auto"/>
            </w:tcBorders>
            <w:shd w:val="clear" w:color="auto" w:fill="auto"/>
            <w:noWrap/>
            <w:vAlign w:val="bottom"/>
          </w:tcPr>
          <w:p w14:paraId="5E54503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396800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125.868.434.364</w:t>
            </w:r>
          </w:p>
        </w:tc>
        <w:tc>
          <w:tcPr>
            <w:tcW w:w="2000" w:type="dxa"/>
            <w:tcBorders>
              <w:top w:val="nil"/>
              <w:left w:val="nil"/>
              <w:bottom w:val="single" w:sz="4" w:space="0" w:color="auto"/>
              <w:right w:val="single" w:sz="4" w:space="0" w:color="auto"/>
            </w:tcBorders>
            <w:shd w:val="clear" w:color="auto" w:fill="auto"/>
            <w:noWrap/>
            <w:vAlign w:val="bottom"/>
          </w:tcPr>
          <w:p w14:paraId="1FB9BCB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32.872.152.302</w:t>
            </w:r>
          </w:p>
        </w:tc>
        <w:tc>
          <w:tcPr>
            <w:tcW w:w="2120" w:type="dxa"/>
            <w:tcBorders>
              <w:top w:val="nil"/>
              <w:left w:val="nil"/>
              <w:bottom w:val="single" w:sz="4" w:space="0" w:color="auto"/>
              <w:right w:val="single" w:sz="4" w:space="0" w:color="auto"/>
            </w:tcBorders>
            <w:shd w:val="clear" w:color="auto" w:fill="auto"/>
            <w:noWrap/>
            <w:vAlign w:val="bottom"/>
          </w:tcPr>
          <w:p w14:paraId="338AB41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106.817.631.562</w:t>
            </w:r>
          </w:p>
        </w:tc>
        <w:tc>
          <w:tcPr>
            <w:tcW w:w="2140" w:type="dxa"/>
            <w:tcBorders>
              <w:top w:val="nil"/>
              <w:left w:val="nil"/>
              <w:bottom w:val="single" w:sz="4" w:space="0" w:color="auto"/>
              <w:right w:val="single" w:sz="4" w:space="0" w:color="auto"/>
            </w:tcBorders>
            <w:shd w:val="clear" w:color="auto" w:fill="auto"/>
            <w:noWrap/>
            <w:vAlign w:val="bottom"/>
          </w:tcPr>
          <w:p w14:paraId="6B2AD15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265.558.218.228</w:t>
            </w:r>
          </w:p>
        </w:tc>
      </w:tr>
      <w:tr w:rsidR="00CD488C" w14:paraId="7B14654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582A74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059018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019D4A2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117.884.374.109</w:t>
            </w:r>
          </w:p>
        </w:tc>
        <w:tc>
          <w:tcPr>
            <w:tcW w:w="2000" w:type="dxa"/>
            <w:tcBorders>
              <w:top w:val="nil"/>
              <w:left w:val="nil"/>
              <w:bottom w:val="single" w:sz="4" w:space="0" w:color="auto"/>
              <w:right w:val="single" w:sz="4" w:space="0" w:color="auto"/>
            </w:tcBorders>
            <w:shd w:val="clear" w:color="auto" w:fill="auto"/>
            <w:noWrap/>
            <w:vAlign w:val="bottom"/>
          </w:tcPr>
          <w:p w14:paraId="0A31878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33.632.751.348</w:t>
            </w:r>
          </w:p>
        </w:tc>
        <w:tc>
          <w:tcPr>
            <w:tcW w:w="2120" w:type="dxa"/>
            <w:tcBorders>
              <w:top w:val="nil"/>
              <w:left w:val="nil"/>
              <w:bottom w:val="single" w:sz="4" w:space="0" w:color="auto"/>
              <w:right w:val="single" w:sz="4" w:space="0" w:color="auto"/>
            </w:tcBorders>
            <w:shd w:val="clear" w:color="auto" w:fill="auto"/>
            <w:noWrap/>
            <w:vAlign w:val="bottom"/>
          </w:tcPr>
          <w:p w14:paraId="292991C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114.236.574.982</w:t>
            </w:r>
          </w:p>
        </w:tc>
        <w:tc>
          <w:tcPr>
            <w:tcW w:w="2140" w:type="dxa"/>
            <w:tcBorders>
              <w:top w:val="nil"/>
              <w:left w:val="nil"/>
              <w:bottom w:val="single" w:sz="4" w:space="0" w:color="auto"/>
              <w:right w:val="single" w:sz="4" w:space="0" w:color="auto"/>
            </w:tcBorders>
            <w:shd w:val="clear" w:color="auto" w:fill="auto"/>
            <w:noWrap/>
            <w:vAlign w:val="bottom"/>
          </w:tcPr>
          <w:p w14:paraId="3ACA39B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265.753.700.439</w:t>
            </w:r>
          </w:p>
        </w:tc>
      </w:tr>
      <w:tr w:rsidR="00CD488C" w14:paraId="260878E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87E1D79"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93D8C4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493BCAD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64.029.716.128</w:t>
            </w:r>
          </w:p>
        </w:tc>
        <w:tc>
          <w:tcPr>
            <w:tcW w:w="2000" w:type="dxa"/>
            <w:tcBorders>
              <w:top w:val="nil"/>
              <w:left w:val="nil"/>
              <w:bottom w:val="single" w:sz="4" w:space="0" w:color="auto"/>
              <w:right w:val="single" w:sz="4" w:space="0" w:color="auto"/>
            </w:tcBorders>
            <w:shd w:val="clear" w:color="auto" w:fill="auto"/>
            <w:noWrap/>
            <w:vAlign w:val="bottom"/>
          </w:tcPr>
          <w:p w14:paraId="15E1CA4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25.207.170.063</w:t>
            </w:r>
          </w:p>
        </w:tc>
        <w:tc>
          <w:tcPr>
            <w:tcW w:w="2120" w:type="dxa"/>
            <w:tcBorders>
              <w:top w:val="nil"/>
              <w:left w:val="nil"/>
              <w:bottom w:val="single" w:sz="4" w:space="0" w:color="auto"/>
              <w:right w:val="single" w:sz="4" w:space="0" w:color="auto"/>
            </w:tcBorders>
            <w:shd w:val="clear" w:color="auto" w:fill="auto"/>
            <w:noWrap/>
            <w:vAlign w:val="bottom"/>
          </w:tcPr>
          <w:p w14:paraId="1219479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116.546.795.934</w:t>
            </w:r>
          </w:p>
        </w:tc>
        <w:tc>
          <w:tcPr>
            <w:tcW w:w="2140" w:type="dxa"/>
            <w:tcBorders>
              <w:top w:val="nil"/>
              <w:left w:val="nil"/>
              <w:bottom w:val="single" w:sz="4" w:space="0" w:color="auto"/>
              <w:right w:val="single" w:sz="4" w:space="0" w:color="auto"/>
            </w:tcBorders>
            <w:shd w:val="clear" w:color="auto" w:fill="auto"/>
            <w:noWrap/>
            <w:vAlign w:val="bottom"/>
          </w:tcPr>
          <w:p w14:paraId="6EDCC1E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205.783.682.125</w:t>
            </w:r>
          </w:p>
        </w:tc>
      </w:tr>
      <w:tr w:rsidR="00CD488C" w14:paraId="13EB162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E137E5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CPIN</w:t>
            </w:r>
          </w:p>
        </w:tc>
        <w:tc>
          <w:tcPr>
            <w:tcW w:w="960" w:type="dxa"/>
            <w:tcBorders>
              <w:top w:val="nil"/>
              <w:left w:val="nil"/>
              <w:bottom w:val="single" w:sz="4" w:space="0" w:color="auto"/>
              <w:right w:val="single" w:sz="4" w:space="0" w:color="auto"/>
            </w:tcBorders>
            <w:shd w:val="clear" w:color="auto" w:fill="auto"/>
            <w:noWrap/>
            <w:vAlign w:val="bottom"/>
          </w:tcPr>
          <w:p w14:paraId="3CE3184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F26ACC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34.351.065.000.000</w:t>
            </w:r>
          </w:p>
        </w:tc>
        <w:tc>
          <w:tcPr>
            <w:tcW w:w="2000" w:type="dxa"/>
            <w:tcBorders>
              <w:top w:val="nil"/>
              <w:left w:val="nil"/>
              <w:bottom w:val="single" w:sz="4" w:space="0" w:color="auto"/>
              <w:right w:val="single" w:sz="4" w:space="0" w:color="auto"/>
            </w:tcBorders>
            <w:shd w:val="clear" w:color="auto" w:fill="auto"/>
            <w:noWrap/>
            <w:vAlign w:val="bottom"/>
          </w:tcPr>
          <w:p w14:paraId="39C085A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601.958.000.000</w:t>
            </w:r>
          </w:p>
        </w:tc>
        <w:tc>
          <w:tcPr>
            <w:tcW w:w="2120" w:type="dxa"/>
            <w:tcBorders>
              <w:top w:val="nil"/>
              <w:left w:val="nil"/>
              <w:bottom w:val="single" w:sz="4" w:space="0" w:color="auto"/>
              <w:right w:val="single" w:sz="4" w:space="0" w:color="auto"/>
            </w:tcBorders>
            <w:shd w:val="clear" w:color="auto" w:fill="auto"/>
            <w:noWrap/>
            <w:vAlign w:val="bottom"/>
          </w:tcPr>
          <w:p w14:paraId="29D4F6B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8.185.183.000.000</w:t>
            </w:r>
          </w:p>
        </w:tc>
        <w:tc>
          <w:tcPr>
            <w:tcW w:w="2140" w:type="dxa"/>
            <w:tcBorders>
              <w:top w:val="nil"/>
              <w:left w:val="nil"/>
              <w:bottom w:val="single" w:sz="4" w:space="0" w:color="auto"/>
              <w:right w:val="single" w:sz="4" w:space="0" w:color="auto"/>
            </w:tcBorders>
            <w:shd w:val="clear" w:color="auto" w:fill="auto"/>
            <w:noWrap/>
            <w:vAlign w:val="bottom"/>
          </w:tcPr>
          <w:p w14:paraId="6A09C58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43.138.206.000.000</w:t>
            </w:r>
          </w:p>
        </w:tc>
      </w:tr>
      <w:tr w:rsidR="00CD488C" w14:paraId="6CE2FEB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CBE58D2"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D624B0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6EE5241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41.218.613.000.000</w:t>
            </w:r>
          </w:p>
        </w:tc>
        <w:tc>
          <w:tcPr>
            <w:tcW w:w="2000" w:type="dxa"/>
            <w:tcBorders>
              <w:top w:val="nil"/>
              <w:left w:val="nil"/>
              <w:bottom w:val="single" w:sz="4" w:space="0" w:color="auto"/>
              <w:right w:val="single" w:sz="4" w:space="0" w:color="auto"/>
            </w:tcBorders>
            <w:shd w:val="clear" w:color="auto" w:fill="auto"/>
            <w:noWrap/>
            <w:vAlign w:val="bottom"/>
          </w:tcPr>
          <w:p w14:paraId="67A7149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637.557.000.000</w:t>
            </w:r>
          </w:p>
        </w:tc>
        <w:tc>
          <w:tcPr>
            <w:tcW w:w="2120" w:type="dxa"/>
            <w:tcBorders>
              <w:top w:val="nil"/>
              <w:left w:val="nil"/>
              <w:bottom w:val="single" w:sz="4" w:space="0" w:color="auto"/>
              <w:right w:val="single" w:sz="4" w:space="0" w:color="auto"/>
            </w:tcBorders>
            <w:shd w:val="clear" w:color="auto" w:fill="auto"/>
            <w:noWrap/>
            <w:vAlign w:val="bottom"/>
          </w:tcPr>
          <w:p w14:paraId="0FCEF87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6.538.321.000.000</w:t>
            </w:r>
          </w:p>
        </w:tc>
        <w:tc>
          <w:tcPr>
            <w:tcW w:w="2140" w:type="dxa"/>
            <w:tcBorders>
              <w:top w:val="nil"/>
              <w:left w:val="nil"/>
              <w:bottom w:val="single" w:sz="4" w:space="0" w:color="auto"/>
              <w:right w:val="single" w:sz="4" w:space="0" w:color="auto"/>
            </w:tcBorders>
            <w:shd w:val="clear" w:color="auto" w:fill="auto"/>
            <w:noWrap/>
            <w:vAlign w:val="bottom"/>
          </w:tcPr>
          <w:p w14:paraId="121FE6B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48.394.491.000.000</w:t>
            </w:r>
          </w:p>
        </w:tc>
      </w:tr>
      <w:tr w:rsidR="00CD488C" w14:paraId="07B938B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B531643"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D89E96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4ECAC3F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45.204.523.000.000</w:t>
            </w:r>
          </w:p>
        </w:tc>
        <w:tc>
          <w:tcPr>
            <w:tcW w:w="2000" w:type="dxa"/>
            <w:tcBorders>
              <w:top w:val="nil"/>
              <w:left w:val="nil"/>
              <w:bottom w:val="single" w:sz="4" w:space="0" w:color="auto"/>
              <w:right w:val="single" w:sz="4" w:space="0" w:color="auto"/>
            </w:tcBorders>
            <w:shd w:val="clear" w:color="auto" w:fill="auto"/>
            <w:noWrap/>
            <w:vAlign w:val="bottom"/>
          </w:tcPr>
          <w:p w14:paraId="53CCCE7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703.815.000.000</w:t>
            </w:r>
          </w:p>
        </w:tc>
        <w:tc>
          <w:tcPr>
            <w:tcW w:w="2120" w:type="dxa"/>
            <w:tcBorders>
              <w:top w:val="nil"/>
              <w:left w:val="nil"/>
              <w:bottom w:val="single" w:sz="4" w:space="0" w:color="auto"/>
              <w:right w:val="single" w:sz="4" w:space="0" w:color="auto"/>
            </w:tcBorders>
            <w:shd w:val="clear" w:color="auto" w:fill="auto"/>
            <w:noWrap/>
            <w:vAlign w:val="bottom"/>
          </w:tcPr>
          <w:p w14:paraId="731AA9F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7.380.469.000.000</w:t>
            </w:r>
          </w:p>
        </w:tc>
        <w:tc>
          <w:tcPr>
            <w:tcW w:w="2140" w:type="dxa"/>
            <w:tcBorders>
              <w:top w:val="nil"/>
              <w:left w:val="nil"/>
              <w:bottom w:val="single" w:sz="4" w:space="0" w:color="auto"/>
              <w:right w:val="single" w:sz="4" w:space="0" w:color="auto"/>
            </w:tcBorders>
            <w:shd w:val="clear" w:color="auto" w:fill="auto"/>
            <w:noWrap/>
            <w:vAlign w:val="bottom"/>
          </w:tcPr>
          <w:p w14:paraId="60F73BA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53.288.807.000.000</w:t>
            </w:r>
          </w:p>
        </w:tc>
      </w:tr>
      <w:tr w:rsidR="00CD488C" w14:paraId="6625E9C4"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7C06D6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DPNS</w:t>
            </w:r>
          </w:p>
        </w:tc>
        <w:tc>
          <w:tcPr>
            <w:tcW w:w="960" w:type="dxa"/>
            <w:tcBorders>
              <w:top w:val="nil"/>
              <w:left w:val="nil"/>
              <w:bottom w:val="single" w:sz="4" w:space="0" w:color="auto"/>
              <w:right w:val="single" w:sz="4" w:space="0" w:color="auto"/>
            </w:tcBorders>
            <w:shd w:val="clear" w:color="auto" w:fill="auto"/>
            <w:noWrap/>
            <w:vAlign w:val="bottom"/>
          </w:tcPr>
          <w:p w14:paraId="5C332F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32B950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63.830.774.660</w:t>
            </w:r>
          </w:p>
        </w:tc>
        <w:tc>
          <w:tcPr>
            <w:tcW w:w="2000" w:type="dxa"/>
            <w:tcBorders>
              <w:top w:val="nil"/>
              <w:left w:val="nil"/>
              <w:bottom w:val="single" w:sz="4" w:space="0" w:color="auto"/>
              <w:right w:val="single" w:sz="4" w:space="0" w:color="auto"/>
            </w:tcBorders>
            <w:shd w:val="clear" w:color="auto" w:fill="auto"/>
            <w:noWrap/>
            <w:vAlign w:val="bottom"/>
          </w:tcPr>
          <w:p w14:paraId="0A449A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945.433.243</w:t>
            </w:r>
          </w:p>
        </w:tc>
        <w:tc>
          <w:tcPr>
            <w:tcW w:w="2120" w:type="dxa"/>
            <w:tcBorders>
              <w:top w:val="nil"/>
              <w:left w:val="nil"/>
              <w:bottom w:val="single" w:sz="4" w:space="0" w:color="auto"/>
              <w:right w:val="single" w:sz="4" w:space="0" w:color="auto"/>
            </w:tcBorders>
            <w:shd w:val="clear" w:color="auto" w:fill="auto"/>
            <w:noWrap/>
            <w:vAlign w:val="bottom"/>
          </w:tcPr>
          <w:p w14:paraId="04DA5D3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9.328.937.519</w:t>
            </w:r>
          </w:p>
        </w:tc>
        <w:tc>
          <w:tcPr>
            <w:tcW w:w="2140" w:type="dxa"/>
            <w:tcBorders>
              <w:top w:val="nil"/>
              <w:left w:val="nil"/>
              <w:bottom w:val="single" w:sz="4" w:space="0" w:color="auto"/>
              <w:right w:val="single" w:sz="4" w:space="0" w:color="auto"/>
            </w:tcBorders>
            <w:shd w:val="clear" w:color="auto" w:fill="auto"/>
            <w:noWrap/>
            <w:vAlign w:val="bottom"/>
          </w:tcPr>
          <w:p w14:paraId="48364C9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74.105.145.422</w:t>
            </w:r>
          </w:p>
        </w:tc>
      </w:tr>
      <w:tr w:rsidR="00CD488C" w14:paraId="7F79CC8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785F00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855FEA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2616484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116.709.369.784</w:t>
            </w:r>
          </w:p>
        </w:tc>
        <w:tc>
          <w:tcPr>
            <w:tcW w:w="2000" w:type="dxa"/>
            <w:tcBorders>
              <w:top w:val="nil"/>
              <w:left w:val="nil"/>
              <w:bottom w:val="single" w:sz="4" w:space="0" w:color="auto"/>
              <w:right w:val="single" w:sz="4" w:space="0" w:color="auto"/>
            </w:tcBorders>
            <w:shd w:val="clear" w:color="auto" w:fill="auto"/>
            <w:noWrap/>
            <w:vAlign w:val="bottom"/>
          </w:tcPr>
          <w:p w14:paraId="3FDF5A7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1.111.573.989</w:t>
            </w:r>
          </w:p>
        </w:tc>
        <w:tc>
          <w:tcPr>
            <w:tcW w:w="2120" w:type="dxa"/>
            <w:tcBorders>
              <w:top w:val="nil"/>
              <w:left w:val="nil"/>
              <w:bottom w:val="single" w:sz="4" w:space="0" w:color="auto"/>
              <w:right w:val="single" w:sz="4" w:space="0" w:color="auto"/>
            </w:tcBorders>
            <w:shd w:val="clear" w:color="auto" w:fill="auto"/>
            <w:noWrap/>
            <w:vAlign w:val="bottom"/>
          </w:tcPr>
          <w:p w14:paraId="769EEB3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11.599.774.702</w:t>
            </w:r>
          </w:p>
        </w:tc>
        <w:tc>
          <w:tcPr>
            <w:tcW w:w="2140" w:type="dxa"/>
            <w:tcBorders>
              <w:top w:val="nil"/>
              <w:left w:val="nil"/>
              <w:bottom w:val="single" w:sz="4" w:space="0" w:color="auto"/>
              <w:right w:val="single" w:sz="4" w:space="0" w:color="auto"/>
            </w:tcBorders>
            <w:shd w:val="clear" w:color="auto" w:fill="auto"/>
            <w:noWrap/>
            <w:vAlign w:val="bottom"/>
          </w:tcPr>
          <w:p w14:paraId="49B352B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129.420.718.475</w:t>
            </w:r>
          </w:p>
        </w:tc>
      </w:tr>
      <w:tr w:rsidR="00CD488C" w14:paraId="1725FE2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EA8A697"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70BF4C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10B95A5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45.204.523.000.000</w:t>
            </w:r>
          </w:p>
        </w:tc>
        <w:tc>
          <w:tcPr>
            <w:tcW w:w="2000" w:type="dxa"/>
            <w:tcBorders>
              <w:top w:val="nil"/>
              <w:left w:val="nil"/>
              <w:bottom w:val="single" w:sz="4" w:space="0" w:color="auto"/>
              <w:right w:val="single" w:sz="4" w:space="0" w:color="auto"/>
            </w:tcBorders>
            <w:shd w:val="clear" w:color="auto" w:fill="auto"/>
            <w:noWrap/>
            <w:vAlign w:val="bottom"/>
          </w:tcPr>
          <w:p w14:paraId="31CCA23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703.815.000.000</w:t>
            </w:r>
          </w:p>
        </w:tc>
        <w:tc>
          <w:tcPr>
            <w:tcW w:w="2120" w:type="dxa"/>
            <w:tcBorders>
              <w:top w:val="nil"/>
              <w:left w:val="nil"/>
              <w:bottom w:val="single" w:sz="4" w:space="0" w:color="auto"/>
              <w:right w:val="single" w:sz="4" w:space="0" w:color="auto"/>
            </w:tcBorders>
            <w:shd w:val="clear" w:color="auto" w:fill="auto"/>
            <w:noWrap/>
            <w:vAlign w:val="bottom"/>
          </w:tcPr>
          <w:p w14:paraId="1277D83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7.380.469.000.000</w:t>
            </w:r>
          </w:p>
        </w:tc>
        <w:tc>
          <w:tcPr>
            <w:tcW w:w="2140" w:type="dxa"/>
            <w:tcBorders>
              <w:top w:val="nil"/>
              <w:left w:val="nil"/>
              <w:bottom w:val="single" w:sz="4" w:space="0" w:color="auto"/>
              <w:right w:val="single" w:sz="4" w:space="0" w:color="auto"/>
            </w:tcBorders>
            <w:shd w:val="clear" w:color="auto" w:fill="auto"/>
            <w:noWrap/>
            <w:vAlign w:val="bottom"/>
          </w:tcPr>
          <w:p w14:paraId="1AADC33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53.288.807.000.000</w:t>
            </w:r>
          </w:p>
        </w:tc>
      </w:tr>
      <w:tr w:rsidR="00CD488C" w14:paraId="099C45C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793DF5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FASW</w:t>
            </w:r>
          </w:p>
        </w:tc>
        <w:tc>
          <w:tcPr>
            <w:tcW w:w="960" w:type="dxa"/>
            <w:tcBorders>
              <w:top w:val="nil"/>
              <w:left w:val="nil"/>
              <w:bottom w:val="single" w:sz="4" w:space="0" w:color="auto"/>
              <w:right w:val="single" w:sz="4" w:space="0" w:color="auto"/>
            </w:tcBorders>
            <w:shd w:val="clear" w:color="auto" w:fill="auto"/>
            <w:noWrap/>
            <w:vAlign w:val="bottom"/>
          </w:tcPr>
          <w:p w14:paraId="6EEC80F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021BAA6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7.020.184.000.000</w:t>
            </w:r>
          </w:p>
        </w:tc>
        <w:tc>
          <w:tcPr>
            <w:tcW w:w="2000" w:type="dxa"/>
            <w:tcBorders>
              <w:top w:val="nil"/>
              <w:left w:val="nil"/>
              <w:bottom w:val="single" w:sz="4" w:space="0" w:color="auto"/>
              <w:right w:val="single" w:sz="4" w:space="0" w:color="auto"/>
            </w:tcBorders>
            <w:shd w:val="clear" w:color="auto" w:fill="auto"/>
            <w:noWrap/>
            <w:vAlign w:val="bottom"/>
          </w:tcPr>
          <w:p w14:paraId="7A6590E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203.039.000.000</w:t>
            </w:r>
          </w:p>
        </w:tc>
        <w:tc>
          <w:tcPr>
            <w:tcW w:w="2120" w:type="dxa"/>
            <w:tcBorders>
              <w:top w:val="nil"/>
              <w:left w:val="nil"/>
              <w:bottom w:val="single" w:sz="4" w:space="0" w:color="auto"/>
              <w:right w:val="single" w:sz="4" w:space="0" w:color="auto"/>
            </w:tcBorders>
            <w:shd w:val="clear" w:color="auto" w:fill="auto"/>
            <w:noWrap/>
            <w:vAlign w:val="bottom"/>
          </w:tcPr>
          <w:p w14:paraId="2575CDE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3.156.675.000.000</w:t>
            </w:r>
          </w:p>
        </w:tc>
        <w:tc>
          <w:tcPr>
            <w:tcW w:w="2140" w:type="dxa"/>
            <w:tcBorders>
              <w:top w:val="nil"/>
              <w:left w:val="nil"/>
              <w:bottom w:val="single" w:sz="4" w:space="0" w:color="auto"/>
              <w:right w:val="single" w:sz="4" w:space="0" w:color="auto"/>
            </w:tcBorders>
            <w:shd w:val="clear" w:color="auto" w:fill="auto"/>
            <w:noWrap/>
            <w:vAlign w:val="bottom"/>
          </w:tcPr>
          <w:p w14:paraId="336A21B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10.379.898.000.000</w:t>
            </w:r>
          </w:p>
        </w:tc>
      </w:tr>
      <w:tr w:rsidR="00CD488C" w14:paraId="54902B8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B2E4E31"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A7A98A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5C3EF2E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6.646.396.000.000</w:t>
            </w:r>
          </w:p>
        </w:tc>
        <w:tc>
          <w:tcPr>
            <w:tcW w:w="2000" w:type="dxa"/>
            <w:tcBorders>
              <w:top w:val="nil"/>
              <w:left w:val="nil"/>
              <w:bottom w:val="single" w:sz="4" w:space="0" w:color="auto"/>
              <w:right w:val="single" w:sz="4" w:space="0" w:color="auto"/>
            </w:tcBorders>
            <w:shd w:val="clear" w:color="auto" w:fill="auto"/>
            <w:noWrap/>
            <w:vAlign w:val="bottom"/>
          </w:tcPr>
          <w:p w14:paraId="75F905D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203.665.000.000</w:t>
            </w:r>
          </w:p>
        </w:tc>
        <w:tc>
          <w:tcPr>
            <w:tcW w:w="2120" w:type="dxa"/>
            <w:tcBorders>
              <w:top w:val="nil"/>
              <w:left w:val="nil"/>
              <w:bottom w:val="single" w:sz="4" w:space="0" w:color="auto"/>
              <w:right w:val="single" w:sz="4" w:space="0" w:color="auto"/>
            </w:tcBorders>
            <w:shd w:val="clear" w:color="auto" w:fill="auto"/>
            <w:noWrap/>
            <w:vAlign w:val="bottom"/>
          </w:tcPr>
          <w:p w14:paraId="6D611FD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3.290.257.000.000</w:t>
            </w:r>
          </w:p>
        </w:tc>
        <w:tc>
          <w:tcPr>
            <w:tcW w:w="2140" w:type="dxa"/>
            <w:tcBorders>
              <w:top w:val="nil"/>
              <w:left w:val="nil"/>
              <w:bottom w:val="single" w:sz="4" w:space="0" w:color="auto"/>
              <w:right w:val="single" w:sz="4" w:space="0" w:color="auto"/>
            </w:tcBorders>
            <w:shd w:val="clear" w:color="auto" w:fill="auto"/>
            <w:noWrap/>
            <w:vAlign w:val="bottom"/>
          </w:tcPr>
          <w:p w14:paraId="420F006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10.140.318.000.000</w:t>
            </w:r>
          </w:p>
        </w:tc>
      </w:tr>
      <w:tr w:rsidR="00CD488C" w14:paraId="313E415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9E3341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C51F97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4FDD5E3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4.409.458.000.000</w:t>
            </w:r>
          </w:p>
        </w:tc>
        <w:tc>
          <w:tcPr>
            <w:tcW w:w="2000" w:type="dxa"/>
            <w:tcBorders>
              <w:top w:val="nil"/>
              <w:left w:val="nil"/>
              <w:bottom w:val="single" w:sz="4" w:space="0" w:color="auto"/>
              <w:right w:val="single" w:sz="4" w:space="0" w:color="auto"/>
            </w:tcBorders>
            <w:shd w:val="clear" w:color="auto" w:fill="auto"/>
            <w:noWrap/>
            <w:vAlign w:val="bottom"/>
          </w:tcPr>
          <w:p w14:paraId="7A7559F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221.127.000.000</w:t>
            </w:r>
          </w:p>
        </w:tc>
        <w:tc>
          <w:tcPr>
            <w:tcW w:w="2120" w:type="dxa"/>
            <w:tcBorders>
              <w:top w:val="nil"/>
              <w:left w:val="nil"/>
              <w:bottom w:val="single" w:sz="4" w:space="0" w:color="auto"/>
              <w:right w:val="single" w:sz="4" w:space="0" w:color="auto"/>
            </w:tcBorders>
            <w:shd w:val="clear" w:color="auto" w:fill="auto"/>
            <w:noWrap/>
            <w:vAlign w:val="bottom"/>
          </w:tcPr>
          <w:p w14:paraId="0308889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2.890.932.000.000</w:t>
            </w:r>
          </w:p>
        </w:tc>
        <w:tc>
          <w:tcPr>
            <w:tcW w:w="2140" w:type="dxa"/>
            <w:tcBorders>
              <w:top w:val="nil"/>
              <w:left w:val="nil"/>
              <w:bottom w:val="single" w:sz="4" w:space="0" w:color="auto"/>
              <w:right w:val="single" w:sz="4" w:space="0" w:color="auto"/>
            </w:tcBorders>
            <w:shd w:val="clear" w:color="auto" w:fill="auto"/>
            <w:noWrap/>
            <w:vAlign w:val="bottom"/>
          </w:tcPr>
          <w:p w14:paraId="796BA24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7.521.517.000.000</w:t>
            </w:r>
          </w:p>
        </w:tc>
      </w:tr>
      <w:tr w:rsidR="00CD488C" w14:paraId="2DF65E6E"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C5D573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GDST</w:t>
            </w:r>
          </w:p>
        </w:tc>
        <w:tc>
          <w:tcPr>
            <w:tcW w:w="960" w:type="dxa"/>
            <w:tcBorders>
              <w:top w:val="nil"/>
              <w:left w:val="nil"/>
              <w:bottom w:val="single" w:sz="4" w:space="0" w:color="auto"/>
              <w:right w:val="single" w:sz="4" w:space="0" w:color="auto"/>
            </w:tcBorders>
            <w:shd w:val="clear" w:color="auto" w:fill="auto"/>
            <w:noWrap/>
            <w:vAlign w:val="bottom"/>
          </w:tcPr>
          <w:p w14:paraId="63E86E3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6D9108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1.452.176.589.527</w:t>
            </w:r>
          </w:p>
        </w:tc>
        <w:tc>
          <w:tcPr>
            <w:tcW w:w="2000" w:type="dxa"/>
            <w:tcBorders>
              <w:top w:val="nil"/>
              <w:left w:val="nil"/>
              <w:bottom w:val="single" w:sz="4" w:space="0" w:color="auto"/>
              <w:right w:val="single" w:sz="4" w:space="0" w:color="auto"/>
            </w:tcBorders>
            <w:shd w:val="clear" w:color="auto" w:fill="auto"/>
            <w:noWrap/>
            <w:vAlign w:val="bottom"/>
          </w:tcPr>
          <w:p w14:paraId="305B7E4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26.946.936.579</w:t>
            </w:r>
          </w:p>
        </w:tc>
        <w:tc>
          <w:tcPr>
            <w:tcW w:w="2120" w:type="dxa"/>
            <w:tcBorders>
              <w:top w:val="nil"/>
              <w:left w:val="nil"/>
              <w:bottom w:val="single" w:sz="4" w:space="0" w:color="auto"/>
              <w:right w:val="single" w:sz="4" w:space="0" w:color="auto"/>
            </w:tcBorders>
            <w:shd w:val="clear" w:color="auto" w:fill="auto"/>
            <w:noWrap/>
            <w:vAlign w:val="bottom"/>
          </w:tcPr>
          <w:p w14:paraId="410954D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117.540.334.148</w:t>
            </w:r>
          </w:p>
        </w:tc>
        <w:tc>
          <w:tcPr>
            <w:tcW w:w="2140" w:type="dxa"/>
            <w:tcBorders>
              <w:top w:val="nil"/>
              <w:left w:val="nil"/>
              <w:bottom w:val="single" w:sz="4" w:space="0" w:color="auto"/>
              <w:right w:val="single" w:sz="4" w:space="0" w:color="auto"/>
            </w:tcBorders>
            <w:shd w:val="clear" w:color="auto" w:fill="auto"/>
            <w:noWrap/>
            <w:vAlign w:val="bottom"/>
          </w:tcPr>
          <w:p w14:paraId="1E07D80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1.596.663.860.254</w:t>
            </w:r>
          </w:p>
        </w:tc>
      </w:tr>
      <w:tr w:rsidR="00CD488C" w14:paraId="3F2FB82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F91610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745075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5E366ED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2.011.265.148.147</w:t>
            </w:r>
          </w:p>
        </w:tc>
        <w:tc>
          <w:tcPr>
            <w:tcW w:w="2000" w:type="dxa"/>
            <w:tcBorders>
              <w:top w:val="nil"/>
              <w:left w:val="nil"/>
              <w:bottom w:val="single" w:sz="4" w:space="0" w:color="auto"/>
              <w:right w:val="single" w:sz="4" w:space="0" w:color="auto"/>
            </w:tcBorders>
            <w:shd w:val="clear" w:color="auto" w:fill="auto"/>
            <w:noWrap/>
            <w:vAlign w:val="bottom"/>
          </w:tcPr>
          <w:p w14:paraId="6947F63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25.113.307.844</w:t>
            </w:r>
          </w:p>
        </w:tc>
        <w:tc>
          <w:tcPr>
            <w:tcW w:w="2120" w:type="dxa"/>
            <w:tcBorders>
              <w:top w:val="nil"/>
              <w:left w:val="nil"/>
              <w:bottom w:val="single" w:sz="4" w:space="0" w:color="auto"/>
              <w:right w:val="single" w:sz="4" w:space="0" w:color="auto"/>
            </w:tcBorders>
            <w:shd w:val="clear" w:color="auto" w:fill="auto"/>
            <w:noWrap/>
            <w:vAlign w:val="bottom"/>
          </w:tcPr>
          <w:p w14:paraId="08BD855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132.555.014.128</w:t>
            </w:r>
          </w:p>
        </w:tc>
        <w:tc>
          <w:tcPr>
            <w:tcW w:w="2140" w:type="dxa"/>
            <w:tcBorders>
              <w:top w:val="nil"/>
              <w:left w:val="nil"/>
              <w:bottom w:val="single" w:sz="4" w:space="0" w:color="auto"/>
              <w:right w:val="single" w:sz="4" w:space="0" w:color="auto"/>
            </w:tcBorders>
            <w:shd w:val="clear" w:color="auto" w:fill="auto"/>
            <w:noWrap/>
            <w:vAlign w:val="bottom"/>
          </w:tcPr>
          <w:p w14:paraId="69B0D03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2.168.933.470.119</w:t>
            </w:r>
          </w:p>
        </w:tc>
      </w:tr>
      <w:tr w:rsidR="00CD488C" w14:paraId="1ED5E2A1"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4B772A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CB7228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08B45A0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1.823.057.720.355</w:t>
            </w:r>
          </w:p>
        </w:tc>
        <w:tc>
          <w:tcPr>
            <w:tcW w:w="2000" w:type="dxa"/>
            <w:tcBorders>
              <w:top w:val="nil"/>
              <w:left w:val="nil"/>
              <w:bottom w:val="single" w:sz="4" w:space="0" w:color="auto"/>
              <w:right w:val="single" w:sz="4" w:space="0" w:color="auto"/>
            </w:tcBorders>
            <w:shd w:val="clear" w:color="auto" w:fill="auto"/>
            <w:noWrap/>
            <w:vAlign w:val="bottom"/>
          </w:tcPr>
          <w:p w14:paraId="09EF89B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24.454.196.232</w:t>
            </w:r>
          </w:p>
        </w:tc>
        <w:tc>
          <w:tcPr>
            <w:tcW w:w="2120" w:type="dxa"/>
            <w:tcBorders>
              <w:top w:val="nil"/>
              <w:left w:val="nil"/>
              <w:bottom w:val="single" w:sz="4" w:space="0" w:color="auto"/>
              <w:right w:val="single" w:sz="4" w:space="0" w:color="auto"/>
            </w:tcBorders>
            <w:shd w:val="clear" w:color="auto" w:fill="auto"/>
            <w:noWrap/>
            <w:vAlign w:val="bottom"/>
          </w:tcPr>
          <w:p w14:paraId="458378B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141.062.752.237</w:t>
            </w:r>
          </w:p>
        </w:tc>
        <w:tc>
          <w:tcPr>
            <w:tcW w:w="2140" w:type="dxa"/>
            <w:tcBorders>
              <w:top w:val="nil"/>
              <w:left w:val="nil"/>
              <w:bottom w:val="single" w:sz="4" w:space="0" w:color="auto"/>
              <w:right w:val="single" w:sz="4" w:space="0" w:color="auto"/>
            </w:tcBorders>
            <w:shd w:val="clear" w:color="auto" w:fill="auto"/>
            <w:noWrap/>
            <w:vAlign w:val="bottom"/>
          </w:tcPr>
          <w:p w14:paraId="5FBADDA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1.988.574.668.824</w:t>
            </w:r>
          </w:p>
        </w:tc>
      </w:tr>
    </w:tbl>
    <w:p w14:paraId="0E63EC3E" w14:textId="77777777" w:rsidR="00CD488C" w:rsidRDefault="003C7CAD">
      <w:pPr>
        <w:ind w:left="-1134"/>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2A6AD161" w14:textId="6678BBC7" w:rsidR="00CD488C" w:rsidRDefault="00CD488C">
      <w:pPr>
        <w:rPr>
          <w:rFonts w:ascii="Times New Roman" w:hAnsi="Times New Roman" w:cs="Times New Roman"/>
        </w:rPr>
      </w:pPr>
    </w:p>
    <w:p w14:paraId="40C8AD7D" w14:textId="77777777" w:rsidR="009378F4" w:rsidRDefault="009378F4">
      <w:pPr>
        <w:rPr>
          <w:rFonts w:ascii="Times New Roman" w:hAnsi="Times New Roman" w:cs="Times New Roman"/>
        </w:rPr>
      </w:pPr>
    </w:p>
    <w:p w14:paraId="5EEF3B52" w14:textId="77777777" w:rsidR="00CD488C" w:rsidRDefault="003C7CAD">
      <w:pPr>
        <w:ind w:left="-1134"/>
        <w:rPr>
          <w:rFonts w:ascii="Times New Roman" w:hAnsi="Times New Roman" w:cs="Times New Roman"/>
          <w:b/>
          <w:bCs/>
        </w:rPr>
      </w:pPr>
      <w:r>
        <w:rPr>
          <w:rFonts w:ascii="Times New Roman" w:hAnsi="Times New Roman" w:cs="Times New Roman"/>
          <w:b/>
          <w:bCs/>
        </w:rPr>
        <w:lastRenderedPageBreak/>
        <w:t xml:space="preserve">Lampiran 4. </w:t>
      </w:r>
      <w:proofErr w:type="spellStart"/>
      <w:r>
        <w:rPr>
          <w:rFonts w:ascii="Times New Roman" w:hAnsi="Times New Roman" w:cs="Times New Roman"/>
          <w:b/>
          <w:bCs/>
        </w:rPr>
        <w:t>Sambungan</w:t>
      </w:r>
      <w:proofErr w:type="spellEnd"/>
    </w:p>
    <w:tbl>
      <w:tblPr>
        <w:tblW w:w="10300" w:type="dxa"/>
        <w:tblInd w:w="-985" w:type="dxa"/>
        <w:tblLook w:val="04A0" w:firstRow="1" w:lastRow="0" w:firstColumn="1" w:lastColumn="0" w:noHBand="0" w:noVBand="1"/>
      </w:tblPr>
      <w:tblGrid>
        <w:gridCol w:w="960"/>
        <w:gridCol w:w="960"/>
        <w:gridCol w:w="2120"/>
        <w:gridCol w:w="2000"/>
        <w:gridCol w:w="2120"/>
        <w:gridCol w:w="2140"/>
      </w:tblGrid>
      <w:tr w:rsidR="00CD488C" w14:paraId="0351CF5A"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14:paraId="1AC3A4C3"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E949CDD"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Tahun</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0652A3D4"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BBB</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2B63B1D1"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BTKL</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2AA96270"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BOP</w:t>
            </w:r>
          </w:p>
        </w:tc>
        <w:tc>
          <w:tcPr>
            <w:tcW w:w="2140" w:type="dxa"/>
            <w:tcBorders>
              <w:top w:val="single" w:sz="4" w:space="0" w:color="auto"/>
              <w:left w:val="nil"/>
              <w:bottom w:val="single" w:sz="4" w:space="0" w:color="auto"/>
              <w:right w:val="single" w:sz="4" w:space="0" w:color="auto"/>
            </w:tcBorders>
            <w:shd w:val="clear" w:color="auto" w:fill="auto"/>
            <w:noWrap/>
            <w:vAlign w:val="bottom"/>
          </w:tcPr>
          <w:p w14:paraId="3F322F6A"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Jumlah Biaya Produksi</w:t>
            </w:r>
          </w:p>
        </w:tc>
      </w:tr>
      <w:tr w:rsidR="00CD488C" w14:paraId="3F04ECFD"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48C5B0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IGAR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78C0EC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631EE75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649.883.910.530</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339DDDA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87.734.061.655</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4A4D42D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61.955.181.700</w:t>
            </w:r>
          </w:p>
        </w:tc>
        <w:tc>
          <w:tcPr>
            <w:tcW w:w="2140" w:type="dxa"/>
            <w:tcBorders>
              <w:top w:val="single" w:sz="4" w:space="0" w:color="auto"/>
              <w:left w:val="nil"/>
              <w:bottom w:val="single" w:sz="4" w:space="0" w:color="auto"/>
              <w:right w:val="single" w:sz="4" w:space="0" w:color="auto"/>
            </w:tcBorders>
            <w:shd w:val="clear" w:color="auto" w:fill="auto"/>
            <w:noWrap/>
            <w:vAlign w:val="bottom"/>
          </w:tcPr>
          <w:p w14:paraId="1109C63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799.573.153.885</w:t>
            </w:r>
          </w:p>
        </w:tc>
      </w:tr>
      <w:tr w:rsidR="00CD488C" w14:paraId="7ABAC1EA"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3B047FA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6A2DA8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20A730B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752.150.104.309</w:t>
            </w:r>
          </w:p>
        </w:tc>
        <w:tc>
          <w:tcPr>
            <w:tcW w:w="2000" w:type="dxa"/>
            <w:tcBorders>
              <w:top w:val="nil"/>
              <w:left w:val="nil"/>
              <w:bottom w:val="single" w:sz="4" w:space="0" w:color="auto"/>
              <w:right w:val="single" w:sz="4" w:space="0" w:color="auto"/>
            </w:tcBorders>
            <w:shd w:val="clear" w:color="auto" w:fill="auto"/>
            <w:noWrap/>
            <w:vAlign w:val="bottom"/>
          </w:tcPr>
          <w:p w14:paraId="49056A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86.758.425.481</w:t>
            </w:r>
          </w:p>
        </w:tc>
        <w:tc>
          <w:tcPr>
            <w:tcW w:w="2120" w:type="dxa"/>
            <w:tcBorders>
              <w:top w:val="nil"/>
              <w:left w:val="nil"/>
              <w:bottom w:val="single" w:sz="4" w:space="0" w:color="auto"/>
              <w:right w:val="single" w:sz="4" w:space="0" w:color="auto"/>
            </w:tcBorders>
            <w:shd w:val="clear" w:color="auto" w:fill="auto"/>
            <w:noWrap/>
            <w:vAlign w:val="bottom"/>
          </w:tcPr>
          <w:p w14:paraId="6FC6031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68.823.251.460</w:t>
            </w:r>
          </w:p>
        </w:tc>
        <w:tc>
          <w:tcPr>
            <w:tcW w:w="2140" w:type="dxa"/>
            <w:tcBorders>
              <w:top w:val="nil"/>
              <w:left w:val="nil"/>
              <w:bottom w:val="single" w:sz="4" w:space="0" w:color="auto"/>
              <w:right w:val="single" w:sz="4" w:space="0" w:color="auto"/>
            </w:tcBorders>
            <w:shd w:val="clear" w:color="auto" w:fill="auto"/>
            <w:noWrap/>
            <w:vAlign w:val="bottom"/>
          </w:tcPr>
          <w:p w14:paraId="1A70F6D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907.731.781.250</w:t>
            </w:r>
          </w:p>
        </w:tc>
      </w:tr>
      <w:tr w:rsidR="00CD488C" w14:paraId="73C40421"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69AE1B1A"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752A04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17DB392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588.932.573.033</w:t>
            </w:r>
          </w:p>
        </w:tc>
        <w:tc>
          <w:tcPr>
            <w:tcW w:w="2000" w:type="dxa"/>
            <w:tcBorders>
              <w:top w:val="nil"/>
              <w:left w:val="nil"/>
              <w:bottom w:val="single" w:sz="4" w:space="0" w:color="auto"/>
              <w:right w:val="single" w:sz="4" w:space="0" w:color="auto"/>
            </w:tcBorders>
            <w:shd w:val="clear" w:color="auto" w:fill="auto"/>
            <w:noWrap/>
            <w:vAlign w:val="bottom"/>
          </w:tcPr>
          <w:p w14:paraId="502C6EF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83.415.012.608</w:t>
            </w:r>
          </w:p>
        </w:tc>
        <w:tc>
          <w:tcPr>
            <w:tcW w:w="2120" w:type="dxa"/>
            <w:tcBorders>
              <w:top w:val="nil"/>
              <w:left w:val="nil"/>
              <w:bottom w:val="single" w:sz="4" w:space="0" w:color="auto"/>
              <w:right w:val="single" w:sz="4" w:space="0" w:color="auto"/>
            </w:tcBorders>
            <w:shd w:val="clear" w:color="auto" w:fill="auto"/>
            <w:noWrap/>
            <w:vAlign w:val="bottom"/>
          </w:tcPr>
          <w:p w14:paraId="53A93B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66.999.678.475</w:t>
            </w:r>
          </w:p>
        </w:tc>
        <w:tc>
          <w:tcPr>
            <w:tcW w:w="2140" w:type="dxa"/>
            <w:tcBorders>
              <w:top w:val="nil"/>
              <w:left w:val="nil"/>
              <w:bottom w:val="single" w:sz="4" w:space="0" w:color="auto"/>
              <w:right w:val="single" w:sz="4" w:space="0" w:color="auto"/>
            </w:tcBorders>
            <w:shd w:val="clear" w:color="auto" w:fill="auto"/>
            <w:noWrap/>
            <w:vAlign w:val="bottom"/>
          </w:tcPr>
          <w:p w14:paraId="1E63BFD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739.347.264.116</w:t>
            </w:r>
          </w:p>
        </w:tc>
      </w:tr>
      <w:tr w:rsidR="00CD488C" w14:paraId="7F7F4E07"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1DF627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IMPC</w:t>
            </w:r>
          </w:p>
        </w:tc>
        <w:tc>
          <w:tcPr>
            <w:tcW w:w="960" w:type="dxa"/>
            <w:tcBorders>
              <w:top w:val="nil"/>
              <w:left w:val="nil"/>
              <w:bottom w:val="single" w:sz="4" w:space="0" w:color="auto"/>
              <w:right w:val="single" w:sz="4" w:space="0" w:color="auto"/>
            </w:tcBorders>
            <w:shd w:val="clear" w:color="auto" w:fill="auto"/>
            <w:noWrap/>
            <w:vAlign w:val="bottom"/>
          </w:tcPr>
          <w:p w14:paraId="31D07E0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267F27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1.127.495.467.560</w:t>
            </w:r>
          </w:p>
        </w:tc>
        <w:tc>
          <w:tcPr>
            <w:tcW w:w="2000" w:type="dxa"/>
            <w:tcBorders>
              <w:top w:val="nil"/>
              <w:left w:val="nil"/>
              <w:bottom w:val="single" w:sz="4" w:space="0" w:color="auto"/>
              <w:right w:val="single" w:sz="4" w:space="0" w:color="auto"/>
            </w:tcBorders>
            <w:shd w:val="clear" w:color="auto" w:fill="auto"/>
            <w:noWrap/>
            <w:vAlign w:val="bottom"/>
          </w:tcPr>
          <w:p w14:paraId="7722424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85.756.220.776</w:t>
            </w:r>
          </w:p>
        </w:tc>
        <w:tc>
          <w:tcPr>
            <w:tcW w:w="2120" w:type="dxa"/>
            <w:tcBorders>
              <w:top w:val="nil"/>
              <w:left w:val="nil"/>
              <w:bottom w:val="single" w:sz="4" w:space="0" w:color="auto"/>
              <w:right w:val="single" w:sz="4" w:space="0" w:color="auto"/>
            </w:tcBorders>
            <w:shd w:val="clear" w:color="auto" w:fill="auto"/>
            <w:noWrap/>
            <w:vAlign w:val="bottom"/>
          </w:tcPr>
          <w:p w14:paraId="7856B37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166.879.692.062</w:t>
            </w:r>
          </w:p>
        </w:tc>
        <w:tc>
          <w:tcPr>
            <w:tcW w:w="2140" w:type="dxa"/>
            <w:tcBorders>
              <w:top w:val="nil"/>
              <w:left w:val="nil"/>
              <w:bottom w:val="single" w:sz="4" w:space="0" w:color="auto"/>
              <w:right w:val="single" w:sz="4" w:space="0" w:color="auto"/>
            </w:tcBorders>
            <w:shd w:val="clear" w:color="auto" w:fill="auto"/>
            <w:noWrap/>
            <w:vAlign w:val="bottom"/>
          </w:tcPr>
          <w:p w14:paraId="312F529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1.380.131.380.398</w:t>
            </w:r>
          </w:p>
        </w:tc>
      </w:tr>
      <w:tr w:rsidR="00CD488C" w14:paraId="12E194F8"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1E15C13"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D9636B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16BE075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1.343.125.381.829</w:t>
            </w:r>
          </w:p>
        </w:tc>
        <w:tc>
          <w:tcPr>
            <w:tcW w:w="2000" w:type="dxa"/>
            <w:tcBorders>
              <w:top w:val="nil"/>
              <w:left w:val="nil"/>
              <w:bottom w:val="single" w:sz="4" w:space="0" w:color="auto"/>
              <w:right w:val="single" w:sz="4" w:space="0" w:color="auto"/>
            </w:tcBorders>
            <w:shd w:val="clear" w:color="auto" w:fill="auto"/>
            <w:noWrap/>
            <w:vAlign w:val="bottom"/>
          </w:tcPr>
          <w:p w14:paraId="132B531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97.103.945.499</w:t>
            </w:r>
          </w:p>
        </w:tc>
        <w:tc>
          <w:tcPr>
            <w:tcW w:w="2120" w:type="dxa"/>
            <w:tcBorders>
              <w:top w:val="nil"/>
              <w:left w:val="nil"/>
              <w:bottom w:val="single" w:sz="4" w:space="0" w:color="auto"/>
              <w:right w:val="single" w:sz="4" w:space="0" w:color="auto"/>
            </w:tcBorders>
            <w:shd w:val="clear" w:color="auto" w:fill="auto"/>
            <w:noWrap/>
            <w:vAlign w:val="bottom"/>
          </w:tcPr>
          <w:p w14:paraId="001E863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199.841.020.340</w:t>
            </w:r>
          </w:p>
        </w:tc>
        <w:tc>
          <w:tcPr>
            <w:tcW w:w="2140" w:type="dxa"/>
            <w:tcBorders>
              <w:top w:val="nil"/>
              <w:left w:val="nil"/>
              <w:bottom w:val="single" w:sz="4" w:space="0" w:color="auto"/>
              <w:right w:val="single" w:sz="4" w:space="0" w:color="auto"/>
            </w:tcBorders>
            <w:shd w:val="clear" w:color="auto" w:fill="auto"/>
            <w:noWrap/>
            <w:vAlign w:val="bottom"/>
          </w:tcPr>
          <w:p w14:paraId="2E0F0FE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1.640.070.347.668</w:t>
            </w:r>
          </w:p>
        </w:tc>
      </w:tr>
      <w:tr w:rsidR="00CD488C" w14:paraId="275DFE0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31CA89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D7D638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3E61143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1.170.709.960.627</w:t>
            </w:r>
          </w:p>
        </w:tc>
        <w:tc>
          <w:tcPr>
            <w:tcW w:w="2000" w:type="dxa"/>
            <w:tcBorders>
              <w:top w:val="nil"/>
              <w:left w:val="nil"/>
              <w:bottom w:val="single" w:sz="4" w:space="0" w:color="auto"/>
              <w:right w:val="single" w:sz="4" w:space="0" w:color="auto"/>
            </w:tcBorders>
            <w:shd w:val="clear" w:color="auto" w:fill="auto"/>
            <w:noWrap/>
            <w:vAlign w:val="bottom"/>
          </w:tcPr>
          <w:p w14:paraId="2D51E68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103.813.064.285</w:t>
            </w:r>
          </w:p>
        </w:tc>
        <w:tc>
          <w:tcPr>
            <w:tcW w:w="2120" w:type="dxa"/>
            <w:tcBorders>
              <w:top w:val="nil"/>
              <w:left w:val="nil"/>
              <w:bottom w:val="single" w:sz="4" w:space="0" w:color="auto"/>
              <w:right w:val="single" w:sz="4" w:space="0" w:color="auto"/>
            </w:tcBorders>
            <w:shd w:val="clear" w:color="auto" w:fill="auto"/>
            <w:noWrap/>
            <w:vAlign w:val="bottom"/>
          </w:tcPr>
          <w:p w14:paraId="3A05099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218.256.586.383</w:t>
            </w:r>
          </w:p>
        </w:tc>
        <w:tc>
          <w:tcPr>
            <w:tcW w:w="2140" w:type="dxa"/>
            <w:tcBorders>
              <w:top w:val="nil"/>
              <w:left w:val="nil"/>
              <w:bottom w:val="single" w:sz="4" w:space="0" w:color="auto"/>
              <w:right w:val="single" w:sz="4" w:space="0" w:color="auto"/>
            </w:tcBorders>
            <w:shd w:val="clear" w:color="auto" w:fill="auto"/>
            <w:noWrap/>
            <w:vAlign w:val="bottom"/>
          </w:tcPr>
          <w:p w14:paraId="6E4D525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1.492.779.611.295</w:t>
            </w:r>
          </w:p>
        </w:tc>
      </w:tr>
      <w:tr w:rsidR="00CD488C" w14:paraId="3B36785D"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BE6FB3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INAI</w:t>
            </w:r>
          </w:p>
        </w:tc>
        <w:tc>
          <w:tcPr>
            <w:tcW w:w="960" w:type="dxa"/>
            <w:tcBorders>
              <w:top w:val="nil"/>
              <w:left w:val="nil"/>
              <w:bottom w:val="single" w:sz="4" w:space="0" w:color="auto"/>
              <w:right w:val="single" w:sz="4" w:space="0" w:color="auto"/>
            </w:tcBorders>
            <w:shd w:val="clear" w:color="auto" w:fill="auto"/>
            <w:noWrap/>
            <w:vAlign w:val="bottom"/>
          </w:tcPr>
          <w:p w14:paraId="4740D21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1CC9678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801.347.114.356</w:t>
            </w:r>
          </w:p>
        </w:tc>
        <w:tc>
          <w:tcPr>
            <w:tcW w:w="2000" w:type="dxa"/>
            <w:tcBorders>
              <w:top w:val="nil"/>
              <w:left w:val="nil"/>
              <w:bottom w:val="single" w:sz="4" w:space="0" w:color="auto"/>
              <w:right w:val="single" w:sz="4" w:space="0" w:color="auto"/>
            </w:tcBorders>
            <w:shd w:val="clear" w:color="auto" w:fill="auto"/>
            <w:noWrap/>
            <w:vAlign w:val="bottom"/>
          </w:tcPr>
          <w:p w14:paraId="7596247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162.638.147.240</w:t>
            </w:r>
          </w:p>
        </w:tc>
        <w:tc>
          <w:tcPr>
            <w:tcW w:w="2120" w:type="dxa"/>
            <w:tcBorders>
              <w:top w:val="nil"/>
              <w:left w:val="nil"/>
              <w:bottom w:val="single" w:sz="4" w:space="0" w:color="auto"/>
              <w:right w:val="single" w:sz="4" w:space="0" w:color="auto"/>
            </w:tcBorders>
            <w:shd w:val="clear" w:color="auto" w:fill="auto"/>
            <w:noWrap/>
            <w:vAlign w:val="bottom"/>
          </w:tcPr>
          <w:p w14:paraId="1C0316A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377.541.209.306</w:t>
            </w:r>
          </w:p>
        </w:tc>
        <w:tc>
          <w:tcPr>
            <w:tcW w:w="2140" w:type="dxa"/>
            <w:tcBorders>
              <w:top w:val="nil"/>
              <w:left w:val="nil"/>
              <w:bottom w:val="single" w:sz="4" w:space="0" w:color="auto"/>
              <w:right w:val="single" w:sz="4" w:space="0" w:color="auto"/>
            </w:tcBorders>
            <w:shd w:val="clear" w:color="auto" w:fill="auto"/>
            <w:noWrap/>
            <w:vAlign w:val="bottom"/>
          </w:tcPr>
          <w:p w14:paraId="3D88912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1.341.526.470.902</w:t>
            </w:r>
          </w:p>
        </w:tc>
      </w:tr>
      <w:tr w:rsidR="00CD488C" w14:paraId="5C1CD89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3B45BC8"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931D2E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7774100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851.515.354.406</w:t>
            </w:r>
          </w:p>
        </w:tc>
        <w:tc>
          <w:tcPr>
            <w:tcW w:w="2000" w:type="dxa"/>
            <w:tcBorders>
              <w:top w:val="nil"/>
              <w:left w:val="nil"/>
              <w:bottom w:val="single" w:sz="4" w:space="0" w:color="auto"/>
              <w:right w:val="single" w:sz="4" w:space="0" w:color="auto"/>
            </w:tcBorders>
            <w:shd w:val="clear" w:color="auto" w:fill="auto"/>
            <w:noWrap/>
            <w:vAlign w:val="bottom"/>
          </w:tcPr>
          <w:p w14:paraId="3A97B3E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154.449.562.725</w:t>
            </w:r>
          </w:p>
        </w:tc>
        <w:tc>
          <w:tcPr>
            <w:tcW w:w="2120" w:type="dxa"/>
            <w:tcBorders>
              <w:top w:val="nil"/>
              <w:left w:val="nil"/>
              <w:bottom w:val="single" w:sz="4" w:space="0" w:color="auto"/>
              <w:right w:val="single" w:sz="4" w:space="0" w:color="auto"/>
            </w:tcBorders>
            <w:shd w:val="clear" w:color="auto" w:fill="auto"/>
            <w:noWrap/>
            <w:vAlign w:val="bottom"/>
          </w:tcPr>
          <w:p w14:paraId="68DDC3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385.029.703.007</w:t>
            </w:r>
          </w:p>
        </w:tc>
        <w:tc>
          <w:tcPr>
            <w:tcW w:w="2140" w:type="dxa"/>
            <w:tcBorders>
              <w:top w:val="nil"/>
              <w:left w:val="nil"/>
              <w:bottom w:val="single" w:sz="4" w:space="0" w:color="auto"/>
              <w:right w:val="single" w:sz="4" w:space="0" w:color="auto"/>
            </w:tcBorders>
            <w:shd w:val="clear" w:color="auto" w:fill="auto"/>
            <w:noWrap/>
            <w:vAlign w:val="bottom"/>
          </w:tcPr>
          <w:p w14:paraId="1EA9332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1.390.994.620.138</w:t>
            </w:r>
          </w:p>
        </w:tc>
      </w:tr>
      <w:tr w:rsidR="00CD488C" w14:paraId="79453EC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9AE7FEF"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66ED48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34DD388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616.733.077.475</w:t>
            </w:r>
          </w:p>
        </w:tc>
        <w:tc>
          <w:tcPr>
            <w:tcW w:w="2000" w:type="dxa"/>
            <w:tcBorders>
              <w:top w:val="nil"/>
              <w:left w:val="nil"/>
              <w:bottom w:val="single" w:sz="4" w:space="0" w:color="auto"/>
              <w:right w:val="single" w:sz="4" w:space="0" w:color="auto"/>
            </w:tcBorders>
            <w:shd w:val="clear" w:color="auto" w:fill="auto"/>
            <w:noWrap/>
            <w:vAlign w:val="bottom"/>
          </w:tcPr>
          <w:p w14:paraId="25CE974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137.049.117.368</w:t>
            </w:r>
          </w:p>
        </w:tc>
        <w:tc>
          <w:tcPr>
            <w:tcW w:w="2120" w:type="dxa"/>
            <w:tcBorders>
              <w:top w:val="nil"/>
              <w:left w:val="nil"/>
              <w:bottom w:val="single" w:sz="4" w:space="0" w:color="auto"/>
              <w:right w:val="single" w:sz="4" w:space="0" w:color="auto"/>
            </w:tcBorders>
            <w:shd w:val="clear" w:color="auto" w:fill="auto"/>
            <w:noWrap/>
            <w:vAlign w:val="bottom"/>
          </w:tcPr>
          <w:p w14:paraId="018EE29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352.788.834.252</w:t>
            </w:r>
          </w:p>
        </w:tc>
        <w:tc>
          <w:tcPr>
            <w:tcW w:w="2140" w:type="dxa"/>
            <w:tcBorders>
              <w:top w:val="nil"/>
              <w:left w:val="nil"/>
              <w:bottom w:val="single" w:sz="4" w:space="0" w:color="auto"/>
              <w:right w:val="single" w:sz="4" w:space="0" w:color="auto"/>
            </w:tcBorders>
            <w:shd w:val="clear" w:color="auto" w:fill="auto"/>
            <w:noWrap/>
            <w:vAlign w:val="bottom"/>
          </w:tcPr>
          <w:p w14:paraId="6197026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1.106.571.029.095</w:t>
            </w:r>
          </w:p>
        </w:tc>
      </w:tr>
      <w:tr w:rsidR="00CD488C" w14:paraId="597FC806"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086578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INCI</w:t>
            </w:r>
          </w:p>
        </w:tc>
        <w:tc>
          <w:tcPr>
            <w:tcW w:w="960" w:type="dxa"/>
            <w:tcBorders>
              <w:top w:val="nil"/>
              <w:left w:val="nil"/>
              <w:bottom w:val="single" w:sz="4" w:space="0" w:color="auto"/>
              <w:right w:val="single" w:sz="4" w:space="0" w:color="auto"/>
            </w:tcBorders>
            <w:shd w:val="clear" w:color="auto" w:fill="auto"/>
            <w:noWrap/>
            <w:vAlign w:val="bottom"/>
          </w:tcPr>
          <w:p w14:paraId="6CD873A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46D92AD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406.097.329.441</w:t>
            </w:r>
          </w:p>
        </w:tc>
        <w:tc>
          <w:tcPr>
            <w:tcW w:w="2000" w:type="dxa"/>
            <w:tcBorders>
              <w:top w:val="nil"/>
              <w:left w:val="nil"/>
              <w:bottom w:val="single" w:sz="4" w:space="0" w:color="auto"/>
              <w:right w:val="single" w:sz="4" w:space="0" w:color="auto"/>
            </w:tcBorders>
            <w:shd w:val="clear" w:color="auto" w:fill="auto"/>
            <w:noWrap/>
            <w:vAlign w:val="bottom"/>
          </w:tcPr>
          <w:p w14:paraId="144CCF2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3.822.337.084</w:t>
            </w:r>
          </w:p>
        </w:tc>
        <w:tc>
          <w:tcPr>
            <w:tcW w:w="2120" w:type="dxa"/>
            <w:tcBorders>
              <w:top w:val="nil"/>
              <w:left w:val="nil"/>
              <w:bottom w:val="single" w:sz="4" w:space="0" w:color="auto"/>
              <w:right w:val="single" w:sz="4" w:space="0" w:color="auto"/>
            </w:tcBorders>
            <w:shd w:val="clear" w:color="auto" w:fill="auto"/>
            <w:noWrap/>
            <w:vAlign w:val="bottom"/>
          </w:tcPr>
          <w:p w14:paraId="61B4A1C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50.127.591.345</w:t>
            </w:r>
          </w:p>
        </w:tc>
        <w:tc>
          <w:tcPr>
            <w:tcW w:w="2140" w:type="dxa"/>
            <w:tcBorders>
              <w:top w:val="nil"/>
              <w:left w:val="nil"/>
              <w:bottom w:val="single" w:sz="4" w:space="0" w:color="auto"/>
              <w:right w:val="single" w:sz="4" w:space="0" w:color="auto"/>
            </w:tcBorders>
            <w:shd w:val="clear" w:color="auto" w:fill="auto"/>
            <w:noWrap/>
            <w:vAlign w:val="bottom"/>
          </w:tcPr>
          <w:p w14:paraId="69AE29A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460.047.257.870</w:t>
            </w:r>
          </w:p>
        </w:tc>
      </w:tr>
      <w:tr w:rsidR="00CD488C" w14:paraId="154D583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6297369"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F3D45D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7CACC92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349.494.952.998</w:t>
            </w:r>
          </w:p>
        </w:tc>
        <w:tc>
          <w:tcPr>
            <w:tcW w:w="2000" w:type="dxa"/>
            <w:tcBorders>
              <w:top w:val="nil"/>
              <w:left w:val="nil"/>
              <w:bottom w:val="single" w:sz="4" w:space="0" w:color="auto"/>
              <w:right w:val="single" w:sz="4" w:space="0" w:color="auto"/>
            </w:tcBorders>
            <w:shd w:val="clear" w:color="auto" w:fill="auto"/>
            <w:noWrap/>
            <w:vAlign w:val="bottom"/>
          </w:tcPr>
          <w:p w14:paraId="0BAECA8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3.559.474.375</w:t>
            </w:r>
          </w:p>
        </w:tc>
        <w:tc>
          <w:tcPr>
            <w:tcW w:w="2120" w:type="dxa"/>
            <w:tcBorders>
              <w:top w:val="nil"/>
              <w:left w:val="nil"/>
              <w:bottom w:val="single" w:sz="4" w:space="0" w:color="auto"/>
              <w:right w:val="single" w:sz="4" w:space="0" w:color="auto"/>
            </w:tcBorders>
            <w:shd w:val="clear" w:color="auto" w:fill="auto"/>
            <w:noWrap/>
            <w:vAlign w:val="bottom"/>
          </w:tcPr>
          <w:p w14:paraId="4B9C1DD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42.505.269.623</w:t>
            </w:r>
          </w:p>
        </w:tc>
        <w:tc>
          <w:tcPr>
            <w:tcW w:w="2140" w:type="dxa"/>
            <w:tcBorders>
              <w:top w:val="nil"/>
              <w:left w:val="nil"/>
              <w:bottom w:val="single" w:sz="4" w:space="0" w:color="auto"/>
              <w:right w:val="single" w:sz="4" w:space="0" w:color="auto"/>
            </w:tcBorders>
            <w:shd w:val="clear" w:color="auto" w:fill="auto"/>
            <w:noWrap/>
            <w:vAlign w:val="bottom"/>
          </w:tcPr>
          <w:p w14:paraId="3F32A76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395.559.696.996</w:t>
            </w:r>
          </w:p>
        </w:tc>
      </w:tr>
      <w:tr w:rsidR="00CD488C" w14:paraId="1D96162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33DED20"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9BED8D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79917F6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256.415.938.740</w:t>
            </w:r>
          </w:p>
        </w:tc>
        <w:tc>
          <w:tcPr>
            <w:tcW w:w="2000" w:type="dxa"/>
            <w:tcBorders>
              <w:top w:val="nil"/>
              <w:left w:val="nil"/>
              <w:bottom w:val="single" w:sz="4" w:space="0" w:color="auto"/>
              <w:right w:val="single" w:sz="4" w:space="0" w:color="auto"/>
            </w:tcBorders>
            <w:shd w:val="clear" w:color="auto" w:fill="auto"/>
            <w:noWrap/>
            <w:vAlign w:val="bottom"/>
          </w:tcPr>
          <w:p w14:paraId="5DD08CD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3.925.481.260</w:t>
            </w:r>
          </w:p>
        </w:tc>
        <w:tc>
          <w:tcPr>
            <w:tcW w:w="2120" w:type="dxa"/>
            <w:tcBorders>
              <w:top w:val="nil"/>
              <w:left w:val="nil"/>
              <w:bottom w:val="single" w:sz="4" w:space="0" w:color="auto"/>
              <w:right w:val="single" w:sz="4" w:space="0" w:color="auto"/>
            </w:tcBorders>
            <w:shd w:val="clear" w:color="auto" w:fill="auto"/>
            <w:noWrap/>
            <w:vAlign w:val="bottom"/>
          </w:tcPr>
          <w:p w14:paraId="24B7336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37.834.693.155</w:t>
            </w:r>
          </w:p>
        </w:tc>
        <w:tc>
          <w:tcPr>
            <w:tcW w:w="2140" w:type="dxa"/>
            <w:tcBorders>
              <w:top w:val="nil"/>
              <w:left w:val="nil"/>
              <w:bottom w:val="single" w:sz="4" w:space="0" w:color="auto"/>
              <w:right w:val="single" w:sz="4" w:space="0" w:color="auto"/>
            </w:tcBorders>
            <w:shd w:val="clear" w:color="auto" w:fill="auto"/>
            <w:noWrap/>
            <w:vAlign w:val="bottom"/>
          </w:tcPr>
          <w:p w14:paraId="233AB09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298.176.113.155</w:t>
            </w:r>
          </w:p>
        </w:tc>
      </w:tr>
      <w:tr w:rsidR="00CD488C" w14:paraId="1A387313"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1DBD87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INTP</w:t>
            </w:r>
          </w:p>
        </w:tc>
        <w:tc>
          <w:tcPr>
            <w:tcW w:w="960" w:type="dxa"/>
            <w:tcBorders>
              <w:top w:val="nil"/>
              <w:left w:val="nil"/>
              <w:bottom w:val="single" w:sz="4" w:space="0" w:color="auto"/>
              <w:right w:val="single" w:sz="4" w:space="0" w:color="auto"/>
            </w:tcBorders>
            <w:shd w:val="clear" w:color="auto" w:fill="auto"/>
            <w:noWrap/>
            <w:vAlign w:val="bottom"/>
          </w:tcPr>
          <w:p w14:paraId="0A0B227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836310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1.896.737.000.000</w:t>
            </w:r>
          </w:p>
        </w:tc>
        <w:tc>
          <w:tcPr>
            <w:tcW w:w="2000" w:type="dxa"/>
            <w:tcBorders>
              <w:top w:val="nil"/>
              <w:left w:val="nil"/>
              <w:bottom w:val="single" w:sz="4" w:space="0" w:color="auto"/>
              <w:right w:val="single" w:sz="4" w:space="0" w:color="auto"/>
            </w:tcBorders>
            <w:shd w:val="clear" w:color="auto" w:fill="auto"/>
            <w:noWrap/>
            <w:vAlign w:val="bottom"/>
          </w:tcPr>
          <w:p w14:paraId="0202E44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897.313.000.000</w:t>
            </w:r>
          </w:p>
        </w:tc>
        <w:tc>
          <w:tcPr>
            <w:tcW w:w="2120" w:type="dxa"/>
            <w:tcBorders>
              <w:top w:val="nil"/>
              <w:left w:val="nil"/>
              <w:bottom w:val="single" w:sz="4" w:space="0" w:color="auto"/>
              <w:right w:val="single" w:sz="4" w:space="0" w:color="auto"/>
            </w:tcBorders>
            <w:shd w:val="clear" w:color="auto" w:fill="auto"/>
            <w:noWrap/>
            <w:vAlign w:val="bottom"/>
          </w:tcPr>
          <w:p w14:paraId="43FC6DB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8.909.945.000.000</w:t>
            </w:r>
          </w:p>
        </w:tc>
        <w:tc>
          <w:tcPr>
            <w:tcW w:w="2140" w:type="dxa"/>
            <w:tcBorders>
              <w:top w:val="nil"/>
              <w:left w:val="nil"/>
              <w:bottom w:val="single" w:sz="4" w:space="0" w:color="auto"/>
              <w:right w:val="single" w:sz="4" w:space="0" w:color="auto"/>
            </w:tcBorders>
            <w:shd w:val="clear" w:color="auto" w:fill="auto"/>
            <w:noWrap/>
            <w:vAlign w:val="bottom"/>
          </w:tcPr>
          <w:p w14:paraId="460A750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11.703.995.000.000</w:t>
            </w:r>
          </w:p>
        </w:tc>
      </w:tr>
      <w:tr w:rsidR="00CD488C" w14:paraId="7D8974B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2A3581A"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F7799C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A52B0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2.235.360.000.000</w:t>
            </w:r>
          </w:p>
        </w:tc>
        <w:tc>
          <w:tcPr>
            <w:tcW w:w="2000" w:type="dxa"/>
            <w:tcBorders>
              <w:top w:val="nil"/>
              <w:left w:val="nil"/>
              <w:bottom w:val="single" w:sz="4" w:space="0" w:color="auto"/>
              <w:right w:val="single" w:sz="4" w:space="0" w:color="auto"/>
            </w:tcBorders>
            <w:shd w:val="clear" w:color="auto" w:fill="auto"/>
            <w:noWrap/>
            <w:vAlign w:val="bottom"/>
          </w:tcPr>
          <w:p w14:paraId="113C784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882.671.000.000</w:t>
            </w:r>
          </w:p>
        </w:tc>
        <w:tc>
          <w:tcPr>
            <w:tcW w:w="2120" w:type="dxa"/>
            <w:tcBorders>
              <w:top w:val="nil"/>
              <w:left w:val="nil"/>
              <w:bottom w:val="single" w:sz="4" w:space="0" w:color="auto"/>
              <w:right w:val="single" w:sz="4" w:space="0" w:color="auto"/>
            </w:tcBorders>
            <w:shd w:val="clear" w:color="auto" w:fill="auto"/>
            <w:noWrap/>
            <w:vAlign w:val="bottom"/>
          </w:tcPr>
          <w:p w14:paraId="57DEE06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10.372.339.000.000</w:t>
            </w:r>
          </w:p>
        </w:tc>
        <w:tc>
          <w:tcPr>
            <w:tcW w:w="2140" w:type="dxa"/>
            <w:tcBorders>
              <w:top w:val="nil"/>
              <w:left w:val="nil"/>
              <w:bottom w:val="single" w:sz="4" w:space="0" w:color="auto"/>
              <w:right w:val="single" w:sz="4" w:space="0" w:color="auto"/>
            </w:tcBorders>
            <w:shd w:val="clear" w:color="auto" w:fill="auto"/>
            <w:noWrap/>
            <w:vAlign w:val="bottom"/>
          </w:tcPr>
          <w:p w14:paraId="1C54D55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13.490.370.000.000</w:t>
            </w:r>
          </w:p>
        </w:tc>
      </w:tr>
      <w:tr w:rsidR="00CD488C" w14:paraId="6826217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D4EC7C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253D61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154A242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2.619.181.000.000</w:t>
            </w:r>
          </w:p>
        </w:tc>
        <w:tc>
          <w:tcPr>
            <w:tcW w:w="2000" w:type="dxa"/>
            <w:tcBorders>
              <w:top w:val="nil"/>
              <w:left w:val="nil"/>
              <w:bottom w:val="single" w:sz="4" w:space="0" w:color="auto"/>
              <w:right w:val="single" w:sz="4" w:space="0" w:color="auto"/>
            </w:tcBorders>
            <w:shd w:val="clear" w:color="auto" w:fill="auto"/>
            <w:noWrap/>
            <w:vAlign w:val="bottom"/>
          </w:tcPr>
          <w:p w14:paraId="5859AB5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903.245.000.000</w:t>
            </w:r>
          </w:p>
        </w:tc>
        <w:tc>
          <w:tcPr>
            <w:tcW w:w="2120" w:type="dxa"/>
            <w:tcBorders>
              <w:top w:val="nil"/>
              <w:left w:val="nil"/>
              <w:bottom w:val="single" w:sz="4" w:space="0" w:color="auto"/>
              <w:right w:val="single" w:sz="4" w:space="0" w:color="auto"/>
            </w:tcBorders>
            <w:shd w:val="clear" w:color="auto" w:fill="auto"/>
            <w:noWrap/>
            <w:vAlign w:val="bottom"/>
          </w:tcPr>
          <w:p w14:paraId="030EBA7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11.008.945.000.000</w:t>
            </w:r>
          </w:p>
        </w:tc>
        <w:tc>
          <w:tcPr>
            <w:tcW w:w="2140" w:type="dxa"/>
            <w:tcBorders>
              <w:top w:val="nil"/>
              <w:left w:val="nil"/>
              <w:bottom w:val="single" w:sz="4" w:space="0" w:color="auto"/>
              <w:right w:val="single" w:sz="4" w:space="0" w:color="auto"/>
            </w:tcBorders>
            <w:shd w:val="clear" w:color="auto" w:fill="auto"/>
            <w:noWrap/>
            <w:vAlign w:val="bottom"/>
          </w:tcPr>
          <w:p w14:paraId="67133D5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14.531.371.000.000</w:t>
            </w:r>
          </w:p>
        </w:tc>
      </w:tr>
      <w:tr w:rsidR="00CD488C" w14:paraId="24850D53"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9DE5BF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ISSP</w:t>
            </w:r>
          </w:p>
        </w:tc>
        <w:tc>
          <w:tcPr>
            <w:tcW w:w="960" w:type="dxa"/>
            <w:tcBorders>
              <w:top w:val="nil"/>
              <w:left w:val="nil"/>
              <w:bottom w:val="single" w:sz="4" w:space="0" w:color="auto"/>
              <w:right w:val="single" w:sz="4" w:space="0" w:color="auto"/>
            </w:tcBorders>
            <w:shd w:val="clear" w:color="auto" w:fill="auto"/>
            <w:noWrap/>
            <w:vAlign w:val="bottom"/>
          </w:tcPr>
          <w:p w14:paraId="027B2A7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4A18C3E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4.108.394.000.000</w:t>
            </w:r>
          </w:p>
        </w:tc>
        <w:tc>
          <w:tcPr>
            <w:tcW w:w="2000" w:type="dxa"/>
            <w:tcBorders>
              <w:top w:val="nil"/>
              <w:left w:val="nil"/>
              <w:bottom w:val="single" w:sz="4" w:space="0" w:color="auto"/>
              <w:right w:val="single" w:sz="4" w:space="0" w:color="auto"/>
            </w:tcBorders>
            <w:shd w:val="clear" w:color="auto" w:fill="auto"/>
            <w:noWrap/>
            <w:vAlign w:val="bottom"/>
          </w:tcPr>
          <w:p w14:paraId="331FBF3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85.737.000.000</w:t>
            </w:r>
          </w:p>
        </w:tc>
        <w:tc>
          <w:tcPr>
            <w:tcW w:w="2120" w:type="dxa"/>
            <w:tcBorders>
              <w:top w:val="nil"/>
              <w:left w:val="nil"/>
              <w:bottom w:val="single" w:sz="4" w:space="0" w:color="auto"/>
              <w:right w:val="single" w:sz="4" w:space="0" w:color="auto"/>
            </w:tcBorders>
            <w:shd w:val="clear" w:color="auto" w:fill="auto"/>
            <w:noWrap/>
            <w:vAlign w:val="bottom"/>
          </w:tcPr>
          <w:p w14:paraId="63F6C8F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395.177.000.000</w:t>
            </w:r>
          </w:p>
        </w:tc>
        <w:tc>
          <w:tcPr>
            <w:tcW w:w="2140" w:type="dxa"/>
            <w:tcBorders>
              <w:top w:val="nil"/>
              <w:left w:val="nil"/>
              <w:bottom w:val="single" w:sz="4" w:space="0" w:color="auto"/>
              <w:right w:val="single" w:sz="4" w:space="0" w:color="auto"/>
            </w:tcBorders>
            <w:shd w:val="clear" w:color="auto" w:fill="auto"/>
            <w:noWrap/>
            <w:vAlign w:val="bottom"/>
          </w:tcPr>
          <w:p w14:paraId="0D878EF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4.589.308.000.000</w:t>
            </w:r>
          </w:p>
        </w:tc>
      </w:tr>
      <w:tr w:rsidR="00CD488C" w14:paraId="0D1DCC98"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F5CF05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B7CDC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10166D8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4.885.136.000.000</w:t>
            </w:r>
          </w:p>
        </w:tc>
        <w:tc>
          <w:tcPr>
            <w:tcW w:w="2000" w:type="dxa"/>
            <w:tcBorders>
              <w:top w:val="nil"/>
              <w:left w:val="nil"/>
              <w:bottom w:val="single" w:sz="4" w:space="0" w:color="auto"/>
              <w:right w:val="single" w:sz="4" w:space="0" w:color="auto"/>
            </w:tcBorders>
            <w:shd w:val="clear" w:color="auto" w:fill="auto"/>
            <w:noWrap/>
            <w:vAlign w:val="bottom"/>
          </w:tcPr>
          <w:p w14:paraId="4774B81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92.747.000.000</w:t>
            </w:r>
          </w:p>
        </w:tc>
        <w:tc>
          <w:tcPr>
            <w:tcW w:w="2120" w:type="dxa"/>
            <w:tcBorders>
              <w:top w:val="nil"/>
              <w:left w:val="nil"/>
              <w:bottom w:val="single" w:sz="4" w:space="0" w:color="auto"/>
              <w:right w:val="single" w:sz="4" w:space="0" w:color="auto"/>
            </w:tcBorders>
            <w:shd w:val="clear" w:color="auto" w:fill="auto"/>
            <w:noWrap/>
            <w:vAlign w:val="bottom"/>
          </w:tcPr>
          <w:p w14:paraId="63C6772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402.684.000.000</w:t>
            </w:r>
          </w:p>
        </w:tc>
        <w:tc>
          <w:tcPr>
            <w:tcW w:w="2140" w:type="dxa"/>
            <w:tcBorders>
              <w:top w:val="nil"/>
              <w:left w:val="nil"/>
              <w:bottom w:val="single" w:sz="4" w:space="0" w:color="auto"/>
              <w:right w:val="single" w:sz="4" w:space="0" w:color="auto"/>
            </w:tcBorders>
            <w:shd w:val="clear" w:color="auto" w:fill="auto"/>
            <w:noWrap/>
            <w:vAlign w:val="bottom"/>
          </w:tcPr>
          <w:p w14:paraId="4FD72E7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5.380.567.000.000</w:t>
            </w:r>
          </w:p>
        </w:tc>
      </w:tr>
      <w:tr w:rsidR="00CD488C" w14:paraId="0C036B5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B3E9C6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C02728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44EFB85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4.788.301.000.000</w:t>
            </w:r>
          </w:p>
        </w:tc>
        <w:tc>
          <w:tcPr>
            <w:tcW w:w="2000" w:type="dxa"/>
            <w:tcBorders>
              <w:top w:val="nil"/>
              <w:left w:val="nil"/>
              <w:bottom w:val="single" w:sz="4" w:space="0" w:color="auto"/>
              <w:right w:val="single" w:sz="4" w:space="0" w:color="auto"/>
            </w:tcBorders>
            <w:shd w:val="clear" w:color="auto" w:fill="auto"/>
            <w:noWrap/>
            <w:vAlign w:val="bottom"/>
          </w:tcPr>
          <w:p w14:paraId="3B7F0C7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96.681.000.000</w:t>
            </w:r>
          </w:p>
        </w:tc>
        <w:tc>
          <w:tcPr>
            <w:tcW w:w="2120" w:type="dxa"/>
            <w:tcBorders>
              <w:top w:val="nil"/>
              <w:left w:val="nil"/>
              <w:bottom w:val="single" w:sz="4" w:space="0" w:color="auto"/>
              <w:right w:val="single" w:sz="4" w:space="0" w:color="auto"/>
            </w:tcBorders>
            <w:shd w:val="clear" w:color="auto" w:fill="auto"/>
            <w:noWrap/>
            <w:vAlign w:val="bottom"/>
          </w:tcPr>
          <w:p w14:paraId="140EE41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462.891.000.000</w:t>
            </w:r>
          </w:p>
        </w:tc>
        <w:tc>
          <w:tcPr>
            <w:tcW w:w="2140" w:type="dxa"/>
            <w:tcBorders>
              <w:top w:val="nil"/>
              <w:left w:val="nil"/>
              <w:bottom w:val="single" w:sz="4" w:space="0" w:color="auto"/>
              <w:right w:val="single" w:sz="4" w:space="0" w:color="auto"/>
            </w:tcBorders>
            <w:shd w:val="clear" w:color="auto" w:fill="auto"/>
            <w:noWrap/>
            <w:vAlign w:val="bottom"/>
          </w:tcPr>
          <w:p w14:paraId="1A500C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5.347.873.000.000</w:t>
            </w:r>
          </w:p>
        </w:tc>
      </w:tr>
      <w:tr w:rsidR="00CD488C" w14:paraId="45EF447E"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A3ACE2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JPFA</w:t>
            </w:r>
          </w:p>
        </w:tc>
        <w:tc>
          <w:tcPr>
            <w:tcW w:w="960" w:type="dxa"/>
            <w:tcBorders>
              <w:top w:val="nil"/>
              <w:left w:val="nil"/>
              <w:bottom w:val="single" w:sz="4" w:space="0" w:color="auto"/>
              <w:right w:val="single" w:sz="4" w:space="0" w:color="auto"/>
            </w:tcBorders>
            <w:shd w:val="clear" w:color="auto" w:fill="auto"/>
            <w:noWrap/>
            <w:vAlign w:val="bottom"/>
          </w:tcPr>
          <w:p w14:paraId="3D03F30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5B8E4DC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32.091.951.000.000</w:t>
            </w:r>
          </w:p>
        </w:tc>
        <w:tc>
          <w:tcPr>
            <w:tcW w:w="2000" w:type="dxa"/>
            <w:tcBorders>
              <w:top w:val="nil"/>
              <w:left w:val="nil"/>
              <w:bottom w:val="single" w:sz="4" w:space="0" w:color="auto"/>
              <w:right w:val="single" w:sz="4" w:space="0" w:color="auto"/>
            </w:tcBorders>
            <w:shd w:val="clear" w:color="auto" w:fill="auto"/>
            <w:noWrap/>
            <w:vAlign w:val="bottom"/>
          </w:tcPr>
          <w:p w14:paraId="7D4B5C2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1.655.126.000.000</w:t>
            </w:r>
          </w:p>
        </w:tc>
        <w:tc>
          <w:tcPr>
            <w:tcW w:w="2120" w:type="dxa"/>
            <w:tcBorders>
              <w:top w:val="nil"/>
              <w:left w:val="nil"/>
              <w:bottom w:val="single" w:sz="4" w:space="0" w:color="auto"/>
              <w:right w:val="single" w:sz="4" w:space="0" w:color="auto"/>
            </w:tcBorders>
            <w:shd w:val="clear" w:color="auto" w:fill="auto"/>
            <w:noWrap/>
            <w:vAlign w:val="bottom"/>
          </w:tcPr>
          <w:p w14:paraId="4F1C3F1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2.976.115.000.000</w:t>
            </w:r>
          </w:p>
        </w:tc>
        <w:tc>
          <w:tcPr>
            <w:tcW w:w="2140" w:type="dxa"/>
            <w:tcBorders>
              <w:top w:val="nil"/>
              <w:left w:val="nil"/>
              <w:bottom w:val="single" w:sz="4" w:space="0" w:color="auto"/>
              <w:right w:val="single" w:sz="4" w:space="0" w:color="auto"/>
            </w:tcBorders>
            <w:shd w:val="clear" w:color="auto" w:fill="auto"/>
            <w:noWrap/>
            <w:vAlign w:val="bottom"/>
          </w:tcPr>
          <w:p w14:paraId="09ACD18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36.723.192.000.000</w:t>
            </w:r>
          </w:p>
        </w:tc>
      </w:tr>
      <w:tr w:rsidR="00CD488C" w14:paraId="27DBE3C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72379C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7049A1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0699594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36.670.965.000.000</w:t>
            </w:r>
          </w:p>
        </w:tc>
        <w:tc>
          <w:tcPr>
            <w:tcW w:w="2000" w:type="dxa"/>
            <w:tcBorders>
              <w:top w:val="nil"/>
              <w:left w:val="nil"/>
              <w:bottom w:val="single" w:sz="4" w:space="0" w:color="auto"/>
              <w:right w:val="single" w:sz="4" w:space="0" w:color="auto"/>
            </w:tcBorders>
            <w:shd w:val="clear" w:color="auto" w:fill="auto"/>
            <w:noWrap/>
            <w:vAlign w:val="bottom"/>
          </w:tcPr>
          <w:p w14:paraId="4402AD5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1.696.670.000.000</w:t>
            </w:r>
          </w:p>
        </w:tc>
        <w:tc>
          <w:tcPr>
            <w:tcW w:w="2120" w:type="dxa"/>
            <w:tcBorders>
              <w:top w:val="nil"/>
              <w:left w:val="nil"/>
              <w:bottom w:val="single" w:sz="4" w:space="0" w:color="auto"/>
              <w:right w:val="single" w:sz="4" w:space="0" w:color="auto"/>
            </w:tcBorders>
            <w:shd w:val="clear" w:color="auto" w:fill="auto"/>
            <w:noWrap/>
            <w:vAlign w:val="bottom"/>
          </w:tcPr>
          <w:p w14:paraId="35BFE2E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3.062.591.000.000</w:t>
            </w:r>
          </w:p>
        </w:tc>
        <w:tc>
          <w:tcPr>
            <w:tcW w:w="2140" w:type="dxa"/>
            <w:tcBorders>
              <w:top w:val="nil"/>
              <w:left w:val="nil"/>
              <w:bottom w:val="single" w:sz="4" w:space="0" w:color="auto"/>
              <w:right w:val="single" w:sz="4" w:space="0" w:color="auto"/>
            </w:tcBorders>
            <w:shd w:val="clear" w:color="auto" w:fill="auto"/>
            <w:noWrap/>
            <w:vAlign w:val="bottom"/>
          </w:tcPr>
          <w:p w14:paraId="1D718A8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41.430.226.000.000</w:t>
            </w:r>
          </w:p>
        </w:tc>
      </w:tr>
      <w:tr w:rsidR="00CD488C" w14:paraId="0C08503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9BE7D32"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BD5C59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33096D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35.778.482.000.000</w:t>
            </w:r>
          </w:p>
        </w:tc>
        <w:tc>
          <w:tcPr>
            <w:tcW w:w="2000" w:type="dxa"/>
            <w:tcBorders>
              <w:top w:val="nil"/>
              <w:left w:val="nil"/>
              <w:bottom w:val="single" w:sz="4" w:space="0" w:color="auto"/>
              <w:right w:val="single" w:sz="4" w:space="0" w:color="auto"/>
            </w:tcBorders>
            <w:shd w:val="clear" w:color="auto" w:fill="auto"/>
            <w:noWrap/>
            <w:vAlign w:val="bottom"/>
          </w:tcPr>
          <w:p w14:paraId="0BAD0EF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1.846.454.000.000</w:t>
            </w:r>
          </w:p>
        </w:tc>
        <w:tc>
          <w:tcPr>
            <w:tcW w:w="2120" w:type="dxa"/>
            <w:tcBorders>
              <w:top w:val="nil"/>
              <w:left w:val="nil"/>
              <w:bottom w:val="single" w:sz="4" w:space="0" w:color="auto"/>
              <w:right w:val="single" w:sz="4" w:space="0" w:color="auto"/>
            </w:tcBorders>
            <w:shd w:val="clear" w:color="auto" w:fill="auto"/>
            <w:noWrap/>
            <w:vAlign w:val="bottom"/>
          </w:tcPr>
          <w:p w14:paraId="0924E4F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5.938.585.000.000</w:t>
            </w:r>
          </w:p>
        </w:tc>
        <w:tc>
          <w:tcPr>
            <w:tcW w:w="2140" w:type="dxa"/>
            <w:tcBorders>
              <w:top w:val="nil"/>
              <w:left w:val="nil"/>
              <w:bottom w:val="single" w:sz="4" w:space="0" w:color="auto"/>
              <w:right w:val="single" w:sz="4" w:space="0" w:color="auto"/>
            </w:tcBorders>
            <w:shd w:val="clear" w:color="auto" w:fill="auto"/>
            <w:noWrap/>
            <w:vAlign w:val="bottom"/>
          </w:tcPr>
          <w:p w14:paraId="6771990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43.563.521.000.000</w:t>
            </w:r>
          </w:p>
        </w:tc>
      </w:tr>
      <w:tr w:rsidR="00CD488C" w14:paraId="747076B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5FA7AC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KIAS</w:t>
            </w:r>
          </w:p>
        </w:tc>
        <w:tc>
          <w:tcPr>
            <w:tcW w:w="960" w:type="dxa"/>
            <w:tcBorders>
              <w:top w:val="nil"/>
              <w:left w:val="nil"/>
              <w:bottom w:val="single" w:sz="4" w:space="0" w:color="auto"/>
              <w:right w:val="single" w:sz="4" w:space="0" w:color="auto"/>
            </w:tcBorders>
            <w:shd w:val="clear" w:color="auto" w:fill="auto"/>
            <w:noWrap/>
            <w:vAlign w:val="bottom"/>
          </w:tcPr>
          <w:p w14:paraId="654485C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10CDBFB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146.916.722.084</w:t>
            </w:r>
          </w:p>
        </w:tc>
        <w:tc>
          <w:tcPr>
            <w:tcW w:w="2000" w:type="dxa"/>
            <w:tcBorders>
              <w:top w:val="nil"/>
              <w:left w:val="nil"/>
              <w:bottom w:val="single" w:sz="4" w:space="0" w:color="auto"/>
              <w:right w:val="single" w:sz="4" w:space="0" w:color="auto"/>
            </w:tcBorders>
            <w:shd w:val="clear" w:color="auto" w:fill="auto"/>
            <w:noWrap/>
            <w:vAlign w:val="bottom"/>
          </w:tcPr>
          <w:p w14:paraId="4040E32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55.730.688.388</w:t>
            </w:r>
          </w:p>
        </w:tc>
        <w:tc>
          <w:tcPr>
            <w:tcW w:w="2120" w:type="dxa"/>
            <w:tcBorders>
              <w:top w:val="nil"/>
              <w:left w:val="nil"/>
              <w:bottom w:val="single" w:sz="4" w:space="0" w:color="auto"/>
              <w:right w:val="single" w:sz="4" w:space="0" w:color="auto"/>
            </w:tcBorders>
            <w:shd w:val="clear" w:color="auto" w:fill="auto"/>
            <w:noWrap/>
            <w:vAlign w:val="bottom"/>
          </w:tcPr>
          <w:p w14:paraId="14579CA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324.652.950.626</w:t>
            </w:r>
          </w:p>
        </w:tc>
        <w:tc>
          <w:tcPr>
            <w:tcW w:w="2140" w:type="dxa"/>
            <w:tcBorders>
              <w:top w:val="nil"/>
              <w:left w:val="nil"/>
              <w:bottom w:val="single" w:sz="4" w:space="0" w:color="auto"/>
              <w:right w:val="single" w:sz="4" w:space="0" w:color="auto"/>
            </w:tcBorders>
            <w:shd w:val="clear" w:color="auto" w:fill="auto"/>
            <w:noWrap/>
            <w:vAlign w:val="bottom"/>
          </w:tcPr>
          <w:p w14:paraId="00205BD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527.300.361.098</w:t>
            </w:r>
          </w:p>
        </w:tc>
      </w:tr>
      <w:tr w:rsidR="00CD488C" w14:paraId="78C8D70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9880183"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1AEC02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780E6F8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182.810.547.236</w:t>
            </w:r>
          </w:p>
        </w:tc>
        <w:tc>
          <w:tcPr>
            <w:tcW w:w="2000" w:type="dxa"/>
            <w:tcBorders>
              <w:top w:val="nil"/>
              <w:left w:val="nil"/>
              <w:bottom w:val="single" w:sz="4" w:space="0" w:color="auto"/>
              <w:right w:val="single" w:sz="4" w:space="0" w:color="auto"/>
            </w:tcBorders>
            <w:shd w:val="clear" w:color="auto" w:fill="auto"/>
            <w:noWrap/>
            <w:vAlign w:val="bottom"/>
          </w:tcPr>
          <w:p w14:paraId="5CD9ACA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60.055.334.133</w:t>
            </w:r>
          </w:p>
        </w:tc>
        <w:tc>
          <w:tcPr>
            <w:tcW w:w="2120" w:type="dxa"/>
            <w:tcBorders>
              <w:top w:val="nil"/>
              <w:left w:val="nil"/>
              <w:bottom w:val="single" w:sz="4" w:space="0" w:color="auto"/>
              <w:right w:val="single" w:sz="4" w:space="0" w:color="auto"/>
            </w:tcBorders>
            <w:shd w:val="clear" w:color="auto" w:fill="auto"/>
            <w:noWrap/>
            <w:vAlign w:val="bottom"/>
          </w:tcPr>
          <w:p w14:paraId="25C1E42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369.625.421.412</w:t>
            </w:r>
          </w:p>
        </w:tc>
        <w:tc>
          <w:tcPr>
            <w:tcW w:w="2140" w:type="dxa"/>
            <w:tcBorders>
              <w:top w:val="nil"/>
              <w:left w:val="nil"/>
              <w:bottom w:val="single" w:sz="4" w:space="0" w:color="auto"/>
              <w:right w:val="single" w:sz="4" w:space="0" w:color="auto"/>
            </w:tcBorders>
            <w:shd w:val="clear" w:color="auto" w:fill="auto"/>
            <w:noWrap/>
            <w:vAlign w:val="bottom"/>
          </w:tcPr>
          <w:p w14:paraId="1A598ED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612.491.302.781</w:t>
            </w:r>
          </w:p>
        </w:tc>
      </w:tr>
      <w:tr w:rsidR="00CD488C" w14:paraId="5263EA88"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BEEA925"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DDBDCD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16B4DDC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170.713.863.162</w:t>
            </w:r>
          </w:p>
        </w:tc>
        <w:tc>
          <w:tcPr>
            <w:tcW w:w="2000" w:type="dxa"/>
            <w:tcBorders>
              <w:top w:val="nil"/>
              <w:left w:val="nil"/>
              <w:bottom w:val="single" w:sz="4" w:space="0" w:color="auto"/>
              <w:right w:val="single" w:sz="4" w:space="0" w:color="auto"/>
            </w:tcBorders>
            <w:shd w:val="clear" w:color="auto" w:fill="auto"/>
            <w:noWrap/>
            <w:vAlign w:val="bottom"/>
          </w:tcPr>
          <w:p w14:paraId="33AC1C4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59.369.900.238</w:t>
            </w:r>
          </w:p>
        </w:tc>
        <w:tc>
          <w:tcPr>
            <w:tcW w:w="2120" w:type="dxa"/>
            <w:tcBorders>
              <w:top w:val="nil"/>
              <w:left w:val="nil"/>
              <w:bottom w:val="single" w:sz="4" w:space="0" w:color="auto"/>
              <w:right w:val="single" w:sz="4" w:space="0" w:color="auto"/>
            </w:tcBorders>
            <w:shd w:val="clear" w:color="auto" w:fill="auto"/>
            <w:noWrap/>
            <w:vAlign w:val="bottom"/>
          </w:tcPr>
          <w:p w14:paraId="6CC6214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344.576.567.713</w:t>
            </w:r>
          </w:p>
        </w:tc>
        <w:tc>
          <w:tcPr>
            <w:tcW w:w="2140" w:type="dxa"/>
            <w:tcBorders>
              <w:top w:val="nil"/>
              <w:left w:val="nil"/>
              <w:bottom w:val="single" w:sz="4" w:space="0" w:color="auto"/>
              <w:right w:val="single" w:sz="4" w:space="0" w:color="auto"/>
            </w:tcBorders>
            <w:shd w:val="clear" w:color="auto" w:fill="auto"/>
            <w:noWrap/>
            <w:vAlign w:val="bottom"/>
          </w:tcPr>
          <w:p w14:paraId="07F80EF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574.660.331.113</w:t>
            </w:r>
          </w:p>
        </w:tc>
      </w:tr>
      <w:tr w:rsidR="00CD488C" w14:paraId="3A1058A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E294F7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LION</w:t>
            </w:r>
          </w:p>
        </w:tc>
        <w:tc>
          <w:tcPr>
            <w:tcW w:w="960" w:type="dxa"/>
            <w:tcBorders>
              <w:top w:val="nil"/>
              <w:left w:val="nil"/>
              <w:bottom w:val="single" w:sz="4" w:space="0" w:color="auto"/>
              <w:right w:val="single" w:sz="4" w:space="0" w:color="auto"/>
            </w:tcBorders>
            <w:shd w:val="clear" w:color="auto" w:fill="auto"/>
            <w:noWrap/>
            <w:vAlign w:val="bottom"/>
          </w:tcPr>
          <w:p w14:paraId="71D9EC2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5044A9C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129.399.672.214</w:t>
            </w:r>
          </w:p>
        </w:tc>
        <w:tc>
          <w:tcPr>
            <w:tcW w:w="2000" w:type="dxa"/>
            <w:tcBorders>
              <w:top w:val="nil"/>
              <w:left w:val="nil"/>
              <w:bottom w:val="single" w:sz="4" w:space="0" w:color="auto"/>
              <w:right w:val="single" w:sz="4" w:space="0" w:color="auto"/>
            </w:tcBorders>
            <w:shd w:val="clear" w:color="auto" w:fill="auto"/>
            <w:noWrap/>
            <w:vAlign w:val="bottom"/>
          </w:tcPr>
          <w:p w14:paraId="7531C71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61.417.610.944</w:t>
            </w:r>
          </w:p>
        </w:tc>
        <w:tc>
          <w:tcPr>
            <w:tcW w:w="2120" w:type="dxa"/>
            <w:tcBorders>
              <w:top w:val="nil"/>
              <w:left w:val="nil"/>
              <w:bottom w:val="single" w:sz="4" w:space="0" w:color="auto"/>
              <w:right w:val="single" w:sz="4" w:space="0" w:color="auto"/>
            </w:tcBorders>
            <w:shd w:val="clear" w:color="auto" w:fill="auto"/>
            <w:noWrap/>
            <w:vAlign w:val="bottom"/>
          </w:tcPr>
          <w:p w14:paraId="11B016C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33.855.907.314</w:t>
            </w:r>
          </w:p>
        </w:tc>
        <w:tc>
          <w:tcPr>
            <w:tcW w:w="2140" w:type="dxa"/>
            <w:tcBorders>
              <w:top w:val="nil"/>
              <w:left w:val="nil"/>
              <w:bottom w:val="single" w:sz="4" w:space="0" w:color="auto"/>
              <w:right w:val="single" w:sz="4" w:space="0" w:color="auto"/>
            </w:tcBorders>
            <w:shd w:val="clear" w:color="auto" w:fill="auto"/>
            <w:noWrap/>
            <w:vAlign w:val="bottom"/>
          </w:tcPr>
          <w:p w14:paraId="2B676EB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224.673.190.472</w:t>
            </w:r>
          </w:p>
        </w:tc>
      </w:tr>
      <w:tr w:rsidR="00CD488C" w14:paraId="552DE14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0269CA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455325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53786AB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169.228.675.016</w:t>
            </w:r>
          </w:p>
        </w:tc>
        <w:tc>
          <w:tcPr>
            <w:tcW w:w="2000" w:type="dxa"/>
            <w:tcBorders>
              <w:top w:val="nil"/>
              <w:left w:val="nil"/>
              <w:bottom w:val="single" w:sz="4" w:space="0" w:color="auto"/>
              <w:right w:val="single" w:sz="4" w:space="0" w:color="auto"/>
            </w:tcBorders>
            <w:shd w:val="clear" w:color="auto" w:fill="auto"/>
            <w:noWrap/>
            <w:vAlign w:val="bottom"/>
          </w:tcPr>
          <w:p w14:paraId="4DA238F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66.393.565.014</w:t>
            </w:r>
          </w:p>
        </w:tc>
        <w:tc>
          <w:tcPr>
            <w:tcW w:w="2120" w:type="dxa"/>
            <w:tcBorders>
              <w:top w:val="nil"/>
              <w:left w:val="nil"/>
              <w:bottom w:val="single" w:sz="4" w:space="0" w:color="auto"/>
              <w:right w:val="single" w:sz="4" w:space="0" w:color="auto"/>
            </w:tcBorders>
            <w:shd w:val="clear" w:color="auto" w:fill="auto"/>
            <w:noWrap/>
            <w:vAlign w:val="bottom"/>
          </w:tcPr>
          <w:p w14:paraId="6370DAD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58.836.206.326</w:t>
            </w:r>
          </w:p>
        </w:tc>
        <w:tc>
          <w:tcPr>
            <w:tcW w:w="2140" w:type="dxa"/>
            <w:tcBorders>
              <w:top w:val="nil"/>
              <w:left w:val="nil"/>
              <w:bottom w:val="single" w:sz="4" w:space="0" w:color="auto"/>
              <w:right w:val="single" w:sz="4" w:space="0" w:color="auto"/>
            </w:tcBorders>
            <w:shd w:val="clear" w:color="auto" w:fill="auto"/>
            <w:noWrap/>
            <w:vAlign w:val="bottom"/>
          </w:tcPr>
          <w:p w14:paraId="7B89166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294.458.446.356</w:t>
            </w:r>
          </w:p>
        </w:tc>
      </w:tr>
      <w:tr w:rsidR="00CD488C" w14:paraId="539DEDE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C2976D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DC088C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1E4BBAA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164.723.906.562</w:t>
            </w:r>
          </w:p>
        </w:tc>
        <w:tc>
          <w:tcPr>
            <w:tcW w:w="2000" w:type="dxa"/>
            <w:tcBorders>
              <w:top w:val="nil"/>
              <w:left w:val="nil"/>
              <w:bottom w:val="single" w:sz="4" w:space="0" w:color="auto"/>
              <w:right w:val="single" w:sz="4" w:space="0" w:color="auto"/>
            </w:tcBorders>
            <w:shd w:val="clear" w:color="auto" w:fill="auto"/>
            <w:noWrap/>
            <w:vAlign w:val="bottom"/>
          </w:tcPr>
          <w:p w14:paraId="5A45087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66.395.962.063</w:t>
            </w:r>
          </w:p>
        </w:tc>
        <w:tc>
          <w:tcPr>
            <w:tcW w:w="2120" w:type="dxa"/>
            <w:tcBorders>
              <w:top w:val="nil"/>
              <w:left w:val="nil"/>
              <w:bottom w:val="single" w:sz="4" w:space="0" w:color="auto"/>
              <w:right w:val="single" w:sz="4" w:space="0" w:color="auto"/>
            </w:tcBorders>
            <w:shd w:val="clear" w:color="auto" w:fill="auto"/>
            <w:noWrap/>
            <w:vAlign w:val="bottom"/>
          </w:tcPr>
          <w:p w14:paraId="2561941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62.649.198.982</w:t>
            </w:r>
          </w:p>
        </w:tc>
        <w:tc>
          <w:tcPr>
            <w:tcW w:w="2140" w:type="dxa"/>
            <w:tcBorders>
              <w:top w:val="nil"/>
              <w:left w:val="nil"/>
              <w:bottom w:val="single" w:sz="4" w:space="0" w:color="auto"/>
              <w:right w:val="single" w:sz="4" w:space="0" w:color="auto"/>
            </w:tcBorders>
            <w:shd w:val="clear" w:color="auto" w:fill="auto"/>
            <w:noWrap/>
            <w:vAlign w:val="bottom"/>
          </w:tcPr>
          <w:p w14:paraId="2B7C1E2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293.769.067.607</w:t>
            </w:r>
          </w:p>
        </w:tc>
      </w:tr>
      <w:tr w:rsidR="00CD488C" w14:paraId="38DF8505"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CBB823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LMSH</w:t>
            </w:r>
          </w:p>
        </w:tc>
        <w:tc>
          <w:tcPr>
            <w:tcW w:w="960" w:type="dxa"/>
            <w:tcBorders>
              <w:top w:val="nil"/>
              <w:left w:val="nil"/>
              <w:bottom w:val="single" w:sz="4" w:space="0" w:color="auto"/>
              <w:right w:val="single" w:sz="4" w:space="0" w:color="auto"/>
            </w:tcBorders>
            <w:shd w:val="clear" w:color="auto" w:fill="auto"/>
            <w:noWrap/>
            <w:vAlign w:val="bottom"/>
          </w:tcPr>
          <w:p w14:paraId="707E672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3C47CC1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152.786.785.996</w:t>
            </w:r>
          </w:p>
        </w:tc>
        <w:tc>
          <w:tcPr>
            <w:tcW w:w="2000" w:type="dxa"/>
            <w:tcBorders>
              <w:top w:val="nil"/>
              <w:left w:val="nil"/>
              <w:bottom w:val="single" w:sz="4" w:space="0" w:color="auto"/>
              <w:right w:val="single" w:sz="4" w:space="0" w:color="auto"/>
            </w:tcBorders>
            <w:shd w:val="clear" w:color="auto" w:fill="auto"/>
            <w:noWrap/>
            <w:vAlign w:val="bottom"/>
          </w:tcPr>
          <w:p w14:paraId="296D33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6.645.918.051</w:t>
            </w:r>
          </w:p>
        </w:tc>
        <w:tc>
          <w:tcPr>
            <w:tcW w:w="2120" w:type="dxa"/>
            <w:tcBorders>
              <w:top w:val="nil"/>
              <w:left w:val="nil"/>
              <w:bottom w:val="single" w:sz="4" w:space="0" w:color="auto"/>
              <w:right w:val="single" w:sz="4" w:space="0" w:color="auto"/>
            </w:tcBorders>
            <w:shd w:val="clear" w:color="auto" w:fill="auto"/>
            <w:noWrap/>
            <w:vAlign w:val="bottom"/>
          </w:tcPr>
          <w:p w14:paraId="5D4FF36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7.511.937.840</w:t>
            </w:r>
          </w:p>
        </w:tc>
        <w:tc>
          <w:tcPr>
            <w:tcW w:w="2140" w:type="dxa"/>
            <w:tcBorders>
              <w:top w:val="nil"/>
              <w:left w:val="nil"/>
              <w:bottom w:val="single" w:sz="4" w:space="0" w:color="auto"/>
              <w:right w:val="single" w:sz="4" w:space="0" w:color="auto"/>
            </w:tcBorders>
            <w:shd w:val="clear" w:color="auto" w:fill="auto"/>
            <w:noWrap/>
            <w:vAlign w:val="bottom"/>
          </w:tcPr>
          <w:p w14:paraId="5F396B8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166.944.641.887</w:t>
            </w:r>
          </w:p>
        </w:tc>
      </w:tr>
      <w:tr w:rsidR="00CD488C" w14:paraId="735A03B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1FEDC4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955198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0C167E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150.864.048.941</w:t>
            </w:r>
          </w:p>
        </w:tc>
        <w:tc>
          <w:tcPr>
            <w:tcW w:w="2000" w:type="dxa"/>
            <w:tcBorders>
              <w:top w:val="nil"/>
              <w:left w:val="nil"/>
              <w:bottom w:val="single" w:sz="4" w:space="0" w:color="auto"/>
              <w:right w:val="single" w:sz="4" w:space="0" w:color="auto"/>
            </w:tcBorders>
            <w:shd w:val="clear" w:color="auto" w:fill="auto"/>
            <w:noWrap/>
            <w:vAlign w:val="bottom"/>
          </w:tcPr>
          <w:p w14:paraId="06BCA9B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7.423.588.003</w:t>
            </w:r>
          </w:p>
        </w:tc>
        <w:tc>
          <w:tcPr>
            <w:tcW w:w="2120" w:type="dxa"/>
            <w:tcBorders>
              <w:top w:val="nil"/>
              <w:left w:val="nil"/>
              <w:bottom w:val="single" w:sz="4" w:space="0" w:color="auto"/>
              <w:right w:val="single" w:sz="4" w:space="0" w:color="auto"/>
            </w:tcBorders>
            <w:shd w:val="clear" w:color="auto" w:fill="auto"/>
            <w:noWrap/>
            <w:vAlign w:val="bottom"/>
          </w:tcPr>
          <w:p w14:paraId="0EC6C6C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8.200.525.918</w:t>
            </w:r>
          </w:p>
        </w:tc>
        <w:tc>
          <w:tcPr>
            <w:tcW w:w="2140" w:type="dxa"/>
            <w:tcBorders>
              <w:top w:val="nil"/>
              <w:left w:val="nil"/>
              <w:bottom w:val="single" w:sz="4" w:space="0" w:color="auto"/>
              <w:right w:val="single" w:sz="4" w:space="0" w:color="auto"/>
            </w:tcBorders>
            <w:shd w:val="clear" w:color="auto" w:fill="auto"/>
            <w:noWrap/>
            <w:vAlign w:val="bottom"/>
          </w:tcPr>
          <w:p w14:paraId="7AC504E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166.488.162.862</w:t>
            </w:r>
          </w:p>
        </w:tc>
      </w:tr>
      <w:tr w:rsidR="00CD488C" w14:paraId="1A248CC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F4E19D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2421F2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4DB1F10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88.647.232.560</w:t>
            </w:r>
          </w:p>
        </w:tc>
        <w:tc>
          <w:tcPr>
            <w:tcW w:w="2000" w:type="dxa"/>
            <w:tcBorders>
              <w:top w:val="nil"/>
              <w:left w:val="nil"/>
              <w:bottom w:val="single" w:sz="4" w:space="0" w:color="auto"/>
              <w:right w:val="single" w:sz="4" w:space="0" w:color="auto"/>
            </w:tcBorders>
            <w:shd w:val="clear" w:color="auto" w:fill="auto"/>
            <w:noWrap/>
            <w:vAlign w:val="bottom"/>
          </w:tcPr>
          <w:p w14:paraId="3E78C64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6.947.808.572</w:t>
            </w:r>
          </w:p>
        </w:tc>
        <w:tc>
          <w:tcPr>
            <w:tcW w:w="2120" w:type="dxa"/>
            <w:tcBorders>
              <w:top w:val="nil"/>
              <w:left w:val="nil"/>
              <w:bottom w:val="single" w:sz="4" w:space="0" w:color="auto"/>
              <w:right w:val="single" w:sz="4" w:space="0" w:color="auto"/>
            </w:tcBorders>
            <w:shd w:val="clear" w:color="auto" w:fill="auto"/>
            <w:noWrap/>
            <w:vAlign w:val="bottom"/>
          </w:tcPr>
          <w:p w14:paraId="3A5A793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7.246.325.116</w:t>
            </w:r>
          </w:p>
        </w:tc>
        <w:tc>
          <w:tcPr>
            <w:tcW w:w="2140" w:type="dxa"/>
            <w:tcBorders>
              <w:top w:val="nil"/>
              <w:left w:val="nil"/>
              <w:bottom w:val="single" w:sz="4" w:space="0" w:color="auto"/>
              <w:right w:val="single" w:sz="4" w:space="0" w:color="auto"/>
            </w:tcBorders>
            <w:shd w:val="clear" w:color="auto" w:fill="auto"/>
            <w:noWrap/>
            <w:vAlign w:val="bottom"/>
          </w:tcPr>
          <w:p w14:paraId="3BE9F9E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102.841.366.248</w:t>
            </w:r>
          </w:p>
        </w:tc>
      </w:tr>
      <w:tr w:rsidR="00CD488C" w14:paraId="1A24009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73965D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MAIN</w:t>
            </w:r>
          </w:p>
        </w:tc>
        <w:tc>
          <w:tcPr>
            <w:tcW w:w="960" w:type="dxa"/>
            <w:tcBorders>
              <w:top w:val="nil"/>
              <w:left w:val="nil"/>
              <w:bottom w:val="single" w:sz="4" w:space="0" w:color="auto"/>
              <w:right w:val="single" w:sz="4" w:space="0" w:color="auto"/>
            </w:tcBorders>
            <w:shd w:val="clear" w:color="auto" w:fill="auto"/>
            <w:noWrap/>
            <w:vAlign w:val="bottom"/>
          </w:tcPr>
          <w:p w14:paraId="4003CD4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CE617A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152.786.785.996</w:t>
            </w:r>
          </w:p>
        </w:tc>
        <w:tc>
          <w:tcPr>
            <w:tcW w:w="2000" w:type="dxa"/>
            <w:tcBorders>
              <w:top w:val="nil"/>
              <w:left w:val="nil"/>
              <w:bottom w:val="single" w:sz="4" w:space="0" w:color="auto"/>
              <w:right w:val="single" w:sz="4" w:space="0" w:color="auto"/>
            </w:tcBorders>
            <w:shd w:val="clear" w:color="auto" w:fill="auto"/>
            <w:noWrap/>
            <w:vAlign w:val="bottom"/>
          </w:tcPr>
          <w:p w14:paraId="5225F76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6.645.918.051</w:t>
            </w:r>
          </w:p>
        </w:tc>
        <w:tc>
          <w:tcPr>
            <w:tcW w:w="2120" w:type="dxa"/>
            <w:tcBorders>
              <w:top w:val="nil"/>
              <w:left w:val="nil"/>
              <w:bottom w:val="single" w:sz="4" w:space="0" w:color="auto"/>
              <w:right w:val="single" w:sz="4" w:space="0" w:color="auto"/>
            </w:tcBorders>
            <w:shd w:val="clear" w:color="auto" w:fill="auto"/>
            <w:noWrap/>
            <w:vAlign w:val="bottom"/>
          </w:tcPr>
          <w:p w14:paraId="1590D19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7.511.937.840</w:t>
            </w:r>
          </w:p>
        </w:tc>
        <w:tc>
          <w:tcPr>
            <w:tcW w:w="2140" w:type="dxa"/>
            <w:tcBorders>
              <w:top w:val="nil"/>
              <w:left w:val="nil"/>
              <w:bottom w:val="single" w:sz="4" w:space="0" w:color="auto"/>
              <w:right w:val="single" w:sz="4" w:space="0" w:color="auto"/>
            </w:tcBorders>
            <w:shd w:val="clear" w:color="auto" w:fill="auto"/>
            <w:noWrap/>
            <w:vAlign w:val="bottom"/>
          </w:tcPr>
          <w:p w14:paraId="6FC6011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166.944.641.887</w:t>
            </w:r>
          </w:p>
        </w:tc>
      </w:tr>
      <w:tr w:rsidR="00CD488C" w14:paraId="30C3B7E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23817E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CF9810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AD71B3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150.864.048.941</w:t>
            </w:r>
          </w:p>
        </w:tc>
        <w:tc>
          <w:tcPr>
            <w:tcW w:w="2000" w:type="dxa"/>
            <w:tcBorders>
              <w:top w:val="nil"/>
              <w:left w:val="nil"/>
              <w:bottom w:val="single" w:sz="4" w:space="0" w:color="auto"/>
              <w:right w:val="single" w:sz="4" w:space="0" w:color="auto"/>
            </w:tcBorders>
            <w:shd w:val="clear" w:color="auto" w:fill="auto"/>
            <w:noWrap/>
            <w:vAlign w:val="bottom"/>
          </w:tcPr>
          <w:p w14:paraId="693CFA8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7.423.588.003</w:t>
            </w:r>
          </w:p>
        </w:tc>
        <w:tc>
          <w:tcPr>
            <w:tcW w:w="2120" w:type="dxa"/>
            <w:tcBorders>
              <w:top w:val="nil"/>
              <w:left w:val="nil"/>
              <w:bottom w:val="single" w:sz="4" w:space="0" w:color="auto"/>
              <w:right w:val="single" w:sz="4" w:space="0" w:color="auto"/>
            </w:tcBorders>
            <w:shd w:val="clear" w:color="auto" w:fill="auto"/>
            <w:noWrap/>
            <w:vAlign w:val="bottom"/>
          </w:tcPr>
          <w:p w14:paraId="6364FC0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8.200.525.918</w:t>
            </w:r>
          </w:p>
        </w:tc>
        <w:tc>
          <w:tcPr>
            <w:tcW w:w="2140" w:type="dxa"/>
            <w:tcBorders>
              <w:top w:val="nil"/>
              <w:left w:val="nil"/>
              <w:bottom w:val="single" w:sz="4" w:space="0" w:color="auto"/>
              <w:right w:val="single" w:sz="4" w:space="0" w:color="auto"/>
            </w:tcBorders>
            <w:shd w:val="clear" w:color="auto" w:fill="auto"/>
            <w:noWrap/>
            <w:vAlign w:val="bottom"/>
          </w:tcPr>
          <w:p w14:paraId="3425FF6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166.488.162.862</w:t>
            </w:r>
          </w:p>
        </w:tc>
      </w:tr>
      <w:tr w:rsidR="00CD488C" w14:paraId="0F1DC39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F722C0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A10A51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2B9B6B2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10.140.303.948.000</w:t>
            </w:r>
          </w:p>
        </w:tc>
        <w:tc>
          <w:tcPr>
            <w:tcW w:w="2000" w:type="dxa"/>
            <w:tcBorders>
              <w:top w:val="nil"/>
              <w:left w:val="nil"/>
              <w:bottom w:val="single" w:sz="4" w:space="0" w:color="auto"/>
              <w:right w:val="single" w:sz="4" w:space="0" w:color="auto"/>
            </w:tcBorders>
            <w:shd w:val="clear" w:color="auto" w:fill="auto"/>
            <w:noWrap/>
            <w:vAlign w:val="bottom"/>
          </w:tcPr>
          <w:p w14:paraId="046AAFA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330.153.217.000</w:t>
            </w:r>
          </w:p>
        </w:tc>
        <w:tc>
          <w:tcPr>
            <w:tcW w:w="2120" w:type="dxa"/>
            <w:tcBorders>
              <w:top w:val="nil"/>
              <w:left w:val="nil"/>
              <w:bottom w:val="single" w:sz="4" w:space="0" w:color="auto"/>
              <w:right w:val="single" w:sz="4" w:space="0" w:color="auto"/>
            </w:tcBorders>
            <w:shd w:val="clear" w:color="auto" w:fill="auto"/>
            <w:noWrap/>
            <w:vAlign w:val="bottom"/>
          </w:tcPr>
          <w:p w14:paraId="0BE1768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715.667.656.000</w:t>
            </w:r>
          </w:p>
        </w:tc>
        <w:tc>
          <w:tcPr>
            <w:tcW w:w="2140" w:type="dxa"/>
            <w:tcBorders>
              <w:top w:val="nil"/>
              <w:left w:val="nil"/>
              <w:bottom w:val="single" w:sz="4" w:space="0" w:color="auto"/>
              <w:right w:val="single" w:sz="4" w:space="0" w:color="auto"/>
            </w:tcBorders>
            <w:shd w:val="clear" w:color="auto" w:fill="auto"/>
            <w:noWrap/>
            <w:vAlign w:val="bottom"/>
          </w:tcPr>
          <w:p w14:paraId="638C0EB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11.186.124.821.000</w:t>
            </w:r>
          </w:p>
        </w:tc>
      </w:tr>
      <w:tr w:rsidR="00CD488C" w14:paraId="02CF7E94"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3E4954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MARK</w:t>
            </w:r>
          </w:p>
        </w:tc>
        <w:tc>
          <w:tcPr>
            <w:tcW w:w="960" w:type="dxa"/>
            <w:tcBorders>
              <w:top w:val="nil"/>
              <w:left w:val="nil"/>
              <w:bottom w:val="single" w:sz="4" w:space="0" w:color="auto"/>
              <w:right w:val="single" w:sz="4" w:space="0" w:color="auto"/>
            </w:tcBorders>
            <w:shd w:val="clear" w:color="auto" w:fill="auto"/>
            <w:noWrap/>
            <w:vAlign w:val="bottom"/>
          </w:tcPr>
          <w:p w14:paraId="733E909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423DD09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296.193.063.308</w:t>
            </w:r>
          </w:p>
        </w:tc>
        <w:tc>
          <w:tcPr>
            <w:tcW w:w="2000" w:type="dxa"/>
            <w:tcBorders>
              <w:top w:val="nil"/>
              <w:left w:val="nil"/>
              <w:bottom w:val="single" w:sz="4" w:space="0" w:color="auto"/>
              <w:right w:val="single" w:sz="4" w:space="0" w:color="auto"/>
            </w:tcBorders>
            <w:shd w:val="clear" w:color="auto" w:fill="auto"/>
            <w:noWrap/>
            <w:vAlign w:val="bottom"/>
          </w:tcPr>
          <w:p w14:paraId="5878F64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180.557.129.694</w:t>
            </w:r>
          </w:p>
        </w:tc>
        <w:tc>
          <w:tcPr>
            <w:tcW w:w="2120" w:type="dxa"/>
            <w:tcBorders>
              <w:top w:val="nil"/>
              <w:left w:val="nil"/>
              <w:bottom w:val="single" w:sz="4" w:space="0" w:color="auto"/>
              <w:right w:val="single" w:sz="4" w:space="0" w:color="auto"/>
            </w:tcBorders>
            <w:shd w:val="clear" w:color="auto" w:fill="auto"/>
            <w:noWrap/>
            <w:vAlign w:val="bottom"/>
          </w:tcPr>
          <w:p w14:paraId="338C89B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123.967.302.929</w:t>
            </w:r>
          </w:p>
        </w:tc>
        <w:tc>
          <w:tcPr>
            <w:tcW w:w="2140" w:type="dxa"/>
            <w:tcBorders>
              <w:top w:val="nil"/>
              <w:left w:val="nil"/>
              <w:bottom w:val="single" w:sz="4" w:space="0" w:color="auto"/>
              <w:right w:val="single" w:sz="4" w:space="0" w:color="auto"/>
            </w:tcBorders>
            <w:shd w:val="clear" w:color="auto" w:fill="auto"/>
            <w:noWrap/>
            <w:vAlign w:val="bottom"/>
          </w:tcPr>
          <w:p w14:paraId="318CD4E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600.717.495.931</w:t>
            </w:r>
          </w:p>
        </w:tc>
      </w:tr>
      <w:tr w:rsidR="00CD488C" w14:paraId="17D6DCC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D37A823"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B3A45A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558EB05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177.732.303.533</w:t>
            </w:r>
          </w:p>
        </w:tc>
        <w:tc>
          <w:tcPr>
            <w:tcW w:w="2000" w:type="dxa"/>
            <w:tcBorders>
              <w:top w:val="nil"/>
              <w:left w:val="nil"/>
              <w:bottom w:val="single" w:sz="4" w:space="0" w:color="auto"/>
              <w:right w:val="single" w:sz="4" w:space="0" w:color="auto"/>
            </w:tcBorders>
            <w:shd w:val="clear" w:color="auto" w:fill="auto"/>
            <w:noWrap/>
            <w:vAlign w:val="bottom"/>
          </w:tcPr>
          <w:p w14:paraId="5E0F0A6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109.641.406.627</w:t>
            </w:r>
          </w:p>
        </w:tc>
        <w:tc>
          <w:tcPr>
            <w:tcW w:w="2120" w:type="dxa"/>
            <w:tcBorders>
              <w:top w:val="nil"/>
              <w:left w:val="nil"/>
              <w:bottom w:val="single" w:sz="4" w:space="0" w:color="auto"/>
              <w:right w:val="single" w:sz="4" w:space="0" w:color="auto"/>
            </w:tcBorders>
            <w:shd w:val="clear" w:color="auto" w:fill="auto"/>
            <w:noWrap/>
            <w:vAlign w:val="bottom"/>
          </w:tcPr>
          <w:p w14:paraId="020F491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93.069.854.084</w:t>
            </w:r>
          </w:p>
        </w:tc>
        <w:tc>
          <w:tcPr>
            <w:tcW w:w="2140" w:type="dxa"/>
            <w:tcBorders>
              <w:top w:val="nil"/>
              <w:left w:val="nil"/>
              <w:bottom w:val="single" w:sz="4" w:space="0" w:color="auto"/>
              <w:right w:val="single" w:sz="4" w:space="0" w:color="auto"/>
            </w:tcBorders>
            <w:shd w:val="clear" w:color="auto" w:fill="auto"/>
            <w:noWrap/>
            <w:vAlign w:val="bottom"/>
          </w:tcPr>
          <w:p w14:paraId="1F72F2B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380.443.564.244</w:t>
            </w:r>
          </w:p>
        </w:tc>
      </w:tr>
      <w:tr w:rsidR="00CD488C" w14:paraId="468F26B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8E1B8C2"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679AFD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355C6C6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174.989.367.902</w:t>
            </w:r>
          </w:p>
        </w:tc>
        <w:tc>
          <w:tcPr>
            <w:tcW w:w="2000" w:type="dxa"/>
            <w:tcBorders>
              <w:top w:val="nil"/>
              <w:left w:val="nil"/>
              <w:bottom w:val="single" w:sz="4" w:space="0" w:color="auto"/>
              <w:right w:val="single" w:sz="4" w:space="0" w:color="auto"/>
            </w:tcBorders>
            <w:shd w:val="clear" w:color="auto" w:fill="auto"/>
            <w:noWrap/>
            <w:vAlign w:val="bottom"/>
          </w:tcPr>
          <w:p w14:paraId="35B7916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69.923.791.262</w:t>
            </w:r>
          </w:p>
        </w:tc>
        <w:tc>
          <w:tcPr>
            <w:tcW w:w="2120" w:type="dxa"/>
            <w:tcBorders>
              <w:top w:val="nil"/>
              <w:left w:val="nil"/>
              <w:bottom w:val="single" w:sz="4" w:space="0" w:color="auto"/>
              <w:right w:val="single" w:sz="4" w:space="0" w:color="auto"/>
            </w:tcBorders>
            <w:shd w:val="clear" w:color="auto" w:fill="auto"/>
            <w:noWrap/>
            <w:vAlign w:val="bottom"/>
          </w:tcPr>
          <w:p w14:paraId="5E51B1B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55.350.808.581</w:t>
            </w:r>
          </w:p>
        </w:tc>
        <w:tc>
          <w:tcPr>
            <w:tcW w:w="2140" w:type="dxa"/>
            <w:tcBorders>
              <w:top w:val="nil"/>
              <w:left w:val="nil"/>
              <w:bottom w:val="single" w:sz="4" w:space="0" w:color="auto"/>
              <w:right w:val="single" w:sz="4" w:space="0" w:color="auto"/>
            </w:tcBorders>
            <w:shd w:val="clear" w:color="auto" w:fill="auto"/>
            <w:noWrap/>
            <w:vAlign w:val="bottom"/>
          </w:tcPr>
          <w:p w14:paraId="7F1AE9F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300.263.967.745</w:t>
            </w:r>
          </w:p>
        </w:tc>
      </w:tr>
    </w:tbl>
    <w:p w14:paraId="7CCDF181" w14:textId="77777777" w:rsidR="00CD488C" w:rsidRDefault="003C7CAD">
      <w:pPr>
        <w:ind w:left="-1134"/>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03B6E1B2" w14:textId="77777777" w:rsidR="00CD488C" w:rsidRDefault="00CD488C">
      <w:pPr>
        <w:ind w:left="-1134"/>
        <w:rPr>
          <w:rFonts w:ascii="Times New Roman" w:hAnsi="Times New Roman" w:cs="Times New Roman"/>
          <w:i/>
          <w:iCs/>
        </w:rPr>
      </w:pPr>
    </w:p>
    <w:p w14:paraId="19FD18A6" w14:textId="77777777" w:rsidR="00CD488C" w:rsidRDefault="003C7CAD">
      <w:pPr>
        <w:ind w:left="-1134"/>
        <w:rPr>
          <w:rFonts w:ascii="Times New Roman" w:hAnsi="Times New Roman" w:cs="Times New Roman"/>
          <w:b/>
          <w:bCs/>
        </w:rPr>
      </w:pPr>
      <w:r>
        <w:rPr>
          <w:rFonts w:ascii="Times New Roman" w:hAnsi="Times New Roman" w:cs="Times New Roman"/>
          <w:b/>
          <w:bCs/>
        </w:rPr>
        <w:lastRenderedPageBreak/>
        <w:t xml:space="preserve">Lampiran 4. </w:t>
      </w:r>
      <w:proofErr w:type="spellStart"/>
      <w:r>
        <w:rPr>
          <w:rFonts w:ascii="Times New Roman" w:hAnsi="Times New Roman" w:cs="Times New Roman"/>
          <w:b/>
          <w:bCs/>
        </w:rPr>
        <w:t>Sambungan</w:t>
      </w:r>
      <w:proofErr w:type="spellEnd"/>
    </w:p>
    <w:tbl>
      <w:tblPr>
        <w:tblW w:w="10300" w:type="dxa"/>
        <w:tblInd w:w="-970" w:type="dxa"/>
        <w:tblLook w:val="04A0" w:firstRow="1" w:lastRow="0" w:firstColumn="1" w:lastColumn="0" w:noHBand="0" w:noVBand="1"/>
      </w:tblPr>
      <w:tblGrid>
        <w:gridCol w:w="960"/>
        <w:gridCol w:w="960"/>
        <w:gridCol w:w="2120"/>
        <w:gridCol w:w="2000"/>
        <w:gridCol w:w="2120"/>
        <w:gridCol w:w="2140"/>
      </w:tblGrid>
      <w:tr w:rsidR="00CD488C" w14:paraId="560525F9"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14:paraId="1DA74783"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56F30B3"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Tahun</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05AC2124"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BBB</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37801AF3"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BTKL</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4896B0F2"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BOP</w:t>
            </w:r>
          </w:p>
        </w:tc>
        <w:tc>
          <w:tcPr>
            <w:tcW w:w="2140" w:type="dxa"/>
            <w:tcBorders>
              <w:top w:val="single" w:sz="4" w:space="0" w:color="auto"/>
              <w:left w:val="nil"/>
              <w:bottom w:val="single" w:sz="4" w:space="0" w:color="auto"/>
              <w:right w:val="single" w:sz="4" w:space="0" w:color="auto"/>
            </w:tcBorders>
            <w:shd w:val="clear" w:color="auto" w:fill="auto"/>
            <w:noWrap/>
            <w:vAlign w:val="bottom"/>
          </w:tcPr>
          <w:p w14:paraId="580F177E"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Jumlah Biaya Produksi</w:t>
            </w:r>
          </w:p>
        </w:tc>
      </w:tr>
      <w:tr w:rsidR="00CD488C" w14:paraId="0962F4AD"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E8E9C3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MOLI</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00B02B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21748E3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1.027.664.017.000</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0F81668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35.308.803.000</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7246C42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140" w:type="dxa"/>
            <w:tcBorders>
              <w:top w:val="single" w:sz="4" w:space="0" w:color="auto"/>
              <w:left w:val="nil"/>
              <w:bottom w:val="single" w:sz="4" w:space="0" w:color="auto"/>
              <w:right w:val="single" w:sz="4" w:space="0" w:color="auto"/>
            </w:tcBorders>
            <w:shd w:val="clear" w:color="auto" w:fill="auto"/>
            <w:noWrap/>
            <w:vAlign w:val="bottom"/>
          </w:tcPr>
          <w:p w14:paraId="1FE0AD3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1.062.972.820.000</w:t>
            </w:r>
          </w:p>
        </w:tc>
      </w:tr>
      <w:tr w:rsidR="00CD488C" w14:paraId="3BA44DF5"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3451397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B16289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0C1F7EE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933.502.424.000</w:t>
            </w:r>
          </w:p>
        </w:tc>
        <w:tc>
          <w:tcPr>
            <w:tcW w:w="2000" w:type="dxa"/>
            <w:tcBorders>
              <w:top w:val="nil"/>
              <w:left w:val="nil"/>
              <w:bottom w:val="single" w:sz="4" w:space="0" w:color="auto"/>
              <w:right w:val="single" w:sz="4" w:space="0" w:color="auto"/>
            </w:tcBorders>
            <w:shd w:val="clear" w:color="auto" w:fill="auto"/>
            <w:noWrap/>
            <w:vAlign w:val="bottom"/>
          </w:tcPr>
          <w:p w14:paraId="2F53FBD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33.984.586.000</w:t>
            </w:r>
          </w:p>
        </w:tc>
        <w:tc>
          <w:tcPr>
            <w:tcW w:w="2120" w:type="dxa"/>
            <w:tcBorders>
              <w:top w:val="nil"/>
              <w:left w:val="nil"/>
              <w:bottom w:val="single" w:sz="4" w:space="0" w:color="auto"/>
              <w:right w:val="single" w:sz="4" w:space="0" w:color="auto"/>
            </w:tcBorders>
            <w:shd w:val="clear" w:color="auto" w:fill="auto"/>
            <w:noWrap/>
            <w:vAlign w:val="bottom"/>
          </w:tcPr>
          <w:p w14:paraId="43F07EF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140" w:type="dxa"/>
            <w:tcBorders>
              <w:top w:val="nil"/>
              <w:left w:val="nil"/>
              <w:bottom w:val="single" w:sz="4" w:space="0" w:color="auto"/>
              <w:right w:val="single" w:sz="4" w:space="0" w:color="auto"/>
            </w:tcBorders>
            <w:shd w:val="clear" w:color="auto" w:fill="auto"/>
            <w:noWrap/>
            <w:vAlign w:val="bottom"/>
          </w:tcPr>
          <w:p w14:paraId="7C43446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967.487.010.000</w:t>
            </w:r>
          </w:p>
        </w:tc>
      </w:tr>
      <w:tr w:rsidR="00CD488C" w14:paraId="557DD027"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294F735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8099BF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53B0284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873.906.889.000</w:t>
            </w:r>
          </w:p>
        </w:tc>
        <w:tc>
          <w:tcPr>
            <w:tcW w:w="2000" w:type="dxa"/>
            <w:tcBorders>
              <w:top w:val="nil"/>
              <w:left w:val="nil"/>
              <w:bottom w:val="single" w:sz="4" w:space="0" w:color="auto"/>
              <w:right w:val="single" w:sz="4" w:space="0" w:color="auto"/>
            </w:tcBorders>
            <w:shd w:val="clear" w:color="auto" w:fill="auto"/>
            <w:noWrap/>
            <w:vAlign w:val="bottom"/>
          </w:tcPr>
          <w:p w14:paraId="2805AFF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36.846.271.000</w:t>
            </w:r>
          </w:p>
        </w:tc>
        <w:tc>
          <w:tcPr>
            <w:tcW w:w="2120" w:type="dxa"/>
            <w:tcBorders>
              <w:top w:val="nil"/>
              <w:left w:val="nil"/>
              <w:bottom w:val="single" w:sz="4" w:space="0" w:color="auto"/>
              <w:right w:val="single" w:sz="4" w:space="0" w:color="auto"/>
            </w:tcBorders>
            <w:shd w:val="clear" w:color="auto" w:fill="auto"/>
            <w:noWrap/>
            <w:vAlign w:val="bottom"/>
          </w:tcPr>
          <w:p w14:paraId="7D3D5D5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
            </w:r>
          </w:p>
        </w:tc>
        <w:tc>
          <w:tcPr>
            <w:tcW w:w="2140" w:type="dxa"/>
            <w:tcBorders>
              <w:top w:val="nil"/>
              <w:left w:val="nil"/>
              <w:bottom w:val="single" w:sz="4" w:space="0" w:color="auto"/>
              <w:right w:val="single" w:sz="4" w:space="0" w:color="auto"/>
            </w:tcBorders>
            <w:shd w:val="clear" w:color="auto" w:fill="auto"/>
            <w:noWrap/>
            <w:vAlign w:val="bottom"/>
          </w:tcPr>
          <w:p w14:paraId="3632CA0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910.753.160.000</w:t>
            </w:r>
          </w:p>
        </w:tc>
      </w:tr>
      <w:tr w:rsidR="00CD488C" w14:paraId="22C7BE00"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6A73EE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PBID</w:t>
            </w:r>
          </w:p>
        </w:tc>
        <w:tc>
          <w:tcPr>
            <w:tcW w:w="960" w:type="dxa"/>
            <w:tcBorders>
              <w:top w:val="nil"/>
              <w:left w:val="nil"/>
              <w:bottom w:val="single" w:sz="4" w:space="0" w:color="auto"/>
              <w:right w:val="single" w:sz="4" w:space="0" w:color="auto"/>
            </w:tcBorders>
            <w:shd w:val="clear" w:color="auto" w:fill="auto"/>
            <w:noWrap/>
            <w:vAlign w:val="bottom"/>
          </w:tcPr>
          <w:p w14:paraId="69263DB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7B19E4E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1.946.724.825.000</w:t>
            </w:r>
          </w:p>
        </w:tc>
        <w:tc>
          <w:tcPr>
            <w:tcW w:w="2000" w:type="dxa"/>
            <w:tcBorders>
              <w:top w:val="nil"/>
              <w:left w:val="nil"/>
              <w:bottom w:val="single" w:sz="4" w:space="0" w:color="auto"/>
              <w:right w:val="single" w:sz="4" w:space="0" w:color="auto"/>
            </w:tcBorders>
            <w:shd w:val="clear" w:color="auto" w:fill="auto"/>
            <w:noWrap/>
            <w:vAlign w:val="bottom"/>
          </w:tcPr>
          <w:p w14:paraId="2B703D5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202.026.514.000</w:t>
            </w:r>
          </w:p>
        </w:tc>
        <w:tc>
          <w:tcPr>
            <w:tcW w:w="2120" w:type="dxa"/>
            <w:tcBorders>
              <w:top w:val="nil"/>
              <w:left w:val="nil"/>
              <w:bottom w:val="single" w:sz="4" w:space="0" w:color="auto"/>
              <w:right w:val="single" w:sz="4" w:space="0" w:color="auto"/>
            </w:tcBorders>
            <w:shd w:val="clear" w:color="auto" w:fill="auto"/>
            <w:noWrap/>
            <w:vAlign w:val="bottom"/>
          </w:tcPr>
          <w:p w14:paraId="0BED824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165.009.721.000</w:t>
            </w:r>
          </w:p>
        </w:tc>
        <w:tc>
          <w:tcPr>
            <w:tcW w:w="2140" w:type="dxa"/>
            <w:tcBorders>
              <w:top w:val="nil"/>
              <w:left w:val="nil"/>
              <w:bottom w:val="single" w:sz="4" w:space="0" w:color="auto"/>
              <w:right w:val="single" w:sz="4" w:space="0" w:color="auto"/>
            </w:tcBorders>
            <w:shd w:val="clear" w:color="auto" w:fill="auto"/>
            <w:noWrap/>
            <w:vAlign w:val="bottom"/>
          </w:tcPr>
          <w:p w14:paraId="31ABB19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2.313.761.060.000</w:t>
            </w:r>
          </w:p>
        </w:tc>
      </w:tr>
      <w:tr w:rsidR="00CD488C" w14:paraId="4DE73BA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3D0D3E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D5F015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20C3431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2.359.201.674.000</w:t>
            </w:r>
          </w:p>
        </w:tc>
        <w:tc>
          <w:tcPr>
            <w:tcW w:w="2000" w:type="dxa"/>
            <w:tcBorders>
              <w:top w:val="nil"/>
              <w:left w:val="nil"/>
              <w:bottom w:val="single" w:sz="4" w:space="0" w:color="auto"/>
              <w:right w:val="single" w:sz="4" w:space="0" w:color="auto"/>
            </w:tcBorders>
            <w:shd w:val="clear" w:color="auto" w:fill="auto"/>
            <w:noWrap/>
            <w:vAlign w:val="bottom"/>
          </w:tcPr>
          <w:p w14:paraId="7DF0C28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208.049.723.000</w:t>
            </w:r>
          </w:p>
        </w:tc>
        <w:tc>
          <w:tcPr>
            <w:tcW w:w="2120" w:type="dxa"/>
            <w:tcBorders>
              <w:top w:val="nil"/>
              <w:left w:val="nil"/>
              <w:bottom w:val="single" w:sz="4" w:space="0" w:color="auto"/>
              <w:right w:val="single" w:sz="4" w:space="0" w:color="auto"/>
            </w:tcBorders>
            <w:shd w:val="clear" w:color="auto" w:fill="auto"/>
            <w:noWrap/>
            <w:vAlign w:val="bottom"/>
          </w:tcPr>
          <w:p w14:paraId="1864CA8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187.183.235.000</w:t>
            </w:r>
          </w:p>
        </w:tc>
        <w:tc>
          <w:tcPr>
            <w:tcW w:w="2140" w:type="dxa"/>
            <w:tcBorders>
              <w:top w:val="nil"/>
              <w:left w:val="nil"/>
              <w:bottom w:val="single" w:sz="4" w:space="0" w:color="auto"/>
              <w:right w:val="single" w:sz="4" w:space="0" w:color="auto"/>
            </w:tcBorders>
            <w:shd w:val="clear" w:color="auto" w:fill="auto"/>
            <w:noWrap/>
            <w:vAlign w:val="bottom"/>
          </w:tcPr>
          <w:p w14:paraId="6DBB84E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2.754.434.632.000</w:t>
            </w:r>
          </w:p>
        </w:tc>
      </w:tr>
      <w:tr w:rsidR="00CD488C" w14:paraId="692CD83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AE97C6B"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A56F88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65891CD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2.016.639.133.000</w:t>
            </w:r>
          </w:p>
        </w:tc>
        <w:tc>
          <w:tcPr>
            <w:tcW w:w="2000" w:type="dxa"/>
            <w:tcBorders>
              <w:top w:val="nil"/>
              <w:left w:val="nil"/>
              <w:bottom w:val="single" w:sz="4" w:space="0" w:color="auto"/>
              <w:right w:val="single" w:sz="4" w:space="0" w:color="auto"/>
            </w:tcBorders>
            <w:shd w:val="clear" w:color="auto" w:fill="auto"/>
            <w:noWrap/>
            <w:vAlign w:val="bottom"/>
          </w:tcPr>
          <w:p w14:paraId="5824877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219.532.712.000</w:t>
            </w:r>
          </w:p>
        </w:tc>
        <w:tc>
          <w:tcPr>
            <w:tcW w:w="2120" w:type="dxa"/>
            <w:tcBorders>
              <w:top w:val="nil"/>
              <w:left w:val="nil"/>
              <w:bottom w:val="single" w:sz="4" w:space="0" w:color="auto"/>
              <w:right w:val="single" w:sz="4" w:space="0" w:color="auto"/>
            </w:tcBorders>
            <w:shd w:val="clear" w:color="auto" w:fill="auto"/>
            <w:noWrap/>
            <w:vAlign w:val="bottom"/>
          </w:tcPr>
          <w:p w14:paraId="0C6D1FB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193.249.531.000</w:t>
            </w:r>
          </w:p>
        </w:tc>
        <w:tc>
          <w:tcPr>
            <w:tcW w:w="2140" w:type="dxa"/>
            <w:tcBorders>
              <w:top w:val="nil"/>
              <w:left w:val="nil"/>
              <w:bottom w:val="single" w:sz="4" w:space="0" w:color="auto"/>
              <w:right w:val="single" w:sz="4" w:space="0" w:color="auto"/>
            </w:tcBorders>
            <w:shd w:val="clear" w:color="auto" w:fill="auto"/>
            <w:noWrap/>
            <w:vAlign w:val="bottom"/>
          </w:tcPr>
          <w:p w14:paraId="5166A09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2.429.421.376.000</w:t>
            </w:r>
          </w:p>
        </w:tc>
      </w:tr>
      <w:tr w:rsidR="00CD488C" w14:paraId="6E62537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8708C4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SMBR</w:t>
            </w:r>
          </w:p>
        </w:tc>
        <w:tc>
          <w:tcPr>
            <w:tcW w:w="960" w:type="dxa"/>
            <w:tcBorders>
              <w:top w:val="nil"/>
              <w:left w:val="nil"/>
              <w:bottom w:val="single" w:sz="4" w:space="0" w:color="auto"/>
              <w:right w:val="single" w:sz="4" w:space="0" w:color="auto"/>
            </w:tcBorders>
            <w:shd w:val="clear" w:color="auto" w:fill="auto"/>
            <w:noWrap/>
            <w:vAlign w:val="bottom"/>
          </w:tcPr>
          <w:p w14:paraId="10C1694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6F00C7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219.196.625.000</w:t>
            </w:r>
          </w:p>
        </w:tc>
        <w:tc>
          <w:tcPr>
            <w:tcW w:w="2000" w:type="dxa"/>
            <w:tcBorders>
              <w:top w:val="nil"/>
              <w:left w:val="nil"/>
              <w:bottom w:val="single" w:sz="4" w:space="0" w:color="auto"/>
              <w:right w:val="single" w:sz="4" w:space="0" w:color="auto"/>
            </w:tcBorders>
            <w:shd w:val="clear" w:color="auto" w:fill="auto"/>
            <w:noWrap/>
            <w:vAlign w:val="bottom"/>
          </w:tcPr>
          <w:p w14:paraId="221B75B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108.430.644.000</w:t>
            </w:r>
          </w:p>
        </w:tc>
        <w:tc>
          <w:tcPr>
            <w:tcW w:w="2120" w:type="dxa"/>
            <w:tcBorders>
              <w:top w:val="nil"/>
              <w:left w:val="nil"/>
              <w:bottom w:val="single" w:sz="4" w:space="0" w:color="auto"/>
              <w:right w:val="single" w:sz="4" w:space="0" w:color="auto"/>
            </w:tcBorders>
            <w:shd w:val="clear" w:color="auto" w:fill="auto"/>
            <w:noWrap/>
            <w:vAlign w:val="bottom"/>
          </w:tcPr>
          <w:p w14:paraId="127EEB2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661.077.555.000</w:t>
            </w:r>
          </w:p>
        </w:tc>
        <w:tc>
          <w:tcPr>
            <w:tcW w:w="2140" w:type="dxa"/>
            <w:tcBorders>
              <w:top w:val="nil"/>
              <w:left w:val="nil"/>
              <w:bottom w:val="single" w:sz="4" w:space="0" w:color="auto"/>
              <w:right w:val="single" w:sz="4" w:space="0" w:color="auto"/>
            </w:tcBorders>
            <w:shd w:val="clear" w:color="auto" w:fill="auto"/>
            <w:noWrap/>
            <w:vAlign w:val="bottom"/>
          </w:tcPr>
          <w:p w14:paraId="2A11226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988.704.824.000</w:t>
            </w:r>
          </w:p>
        </w:tc>
      </w:tr>
      <w:tr w:rsidR="00CD488C" w14:paraId="6D2547C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D29BC79"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53054A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A2D988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258.985.731.000</w:t>
            </w:r>
          </w:p>
        </w:tc>
        <w:tc>
          <w:tcPr>
            <w:tcW w:w="2000" w:type="dxa"/>
            <w:tcBorders>
              <w:top w:val="nil"/>
              <w:left w:val="nil"/>
              <w:bottom w:val="single" w:sz="4" w:space="0" w:color="auto"/>
              <w:right w:val="single" w:sz="4" w:space="0" w:color="auto"/>
            </w:tcBorders>
            <w:shd w:val="clear" w:color="auto" w:fill="auto"/>
            <w:noWrap/>
            <w:vAlign w:val="bottom"/>
          </w:tcPr>
          <w:p w14:paraId="0241AD3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109.793.477.000</w:t>
            </w:r>
          </w:p>
        </w:tc>
        <w:tc>
          <w:tcPr>
            <w:tcW w:w="2120" w:type="dxa"/>
            <w:tcBorders>
              <w:top w:val="nil"/>
              <w:left w:val="nil"/>
              <w:bottom w:val="single" w:sz="4" w:space="0" w:color="auto"/>
              <w:right w:val="single" w:sz="4" w:space="0" w:color="auto"/>
            </w:tcBorders>
            <w:shd w:val="clear" w:color="auto" w:fill="auto"/>
            <w:noWrap/>
            <w:vAlign w:val="bottom"/>
          </w:tcPr>
          <w:p w14:paraId="2C9FE57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654.817.500.000</w:t>
            </w:r>
          </w:p>
        </w:tc>
        <w:tc>
          <w:tcPr>
            <w:tcW w:w="2140" w:type="dxa"/>
            <w:tcBorders>
              <w:top w:val="nil"/>
              <w:left w:val="nil"/>
              <w:bottom w:val="single" w:sz="4" w:space="0" w:color="auto"/>
              <w:right w:val="single" w:sz="4" w:space="0" w:color="auto"/>
            </w:tcBorders>
            <w:shd w:val="clear" w:color="auto" w:fill="auto"/>
            <w:noWrap/>
            <w:vAlign w:val="bottom"/>
          </w:tcPr>
          <w:p w14:paraId="0D32B3B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1.023.596.708.000</w:t>
            </w:r>
          </w:p>
        </w:tc>
      </w:tr>
      <w:tr w:rsidR="00CD488C" w14:paraId="6FEC773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A3F5E08"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C07305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3AD69F3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337.210.538.000</w:t>
            </w:r>
          </w:p>
        </w:tc>
        <w:tc>
          <w:tcPr>
            <w:tcW w:w="2000" w:type="dxa"/>
            <w:tcBorders>
              <w:top w:val="nil"/>
              <w:left w:val="nil"/>
              <w:bottom w:val="single" w:sz="4" w:space="0" w:color="auto"/>
              <w:right w:val="single" w:sz="4" w:space="0" w:color="auto"/>
            </w:tcBorders>
            <w:shd w:val="clear" w:color="auto" w:fill="auto"/>
            <w:noWrap/>
            <w:vAlign w:val="bottom"/>
          </w:tcPr>
          <w:p w14:paraId="56A62B7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116.458.985.000</w:t>
            </w:r>
          </w:p>
        </w:tc>
        <w:tc>
          <w:tcPr>
            <w:tcW w:w="2120" w:type="dxa"/>
            <w:tcBorders>
              <w:top w:val="nil"/>
              <w:left w:val="nil"/>
              <w:bottom w:val="single" w:sz="4" w:space="0" w:color="auto"/>
              <w:right w:val="single" w:sz="4" w:space="0" w:color="auto"/>
            </w:tcBorders>
            <w:shd w:val="clear" w:color="auto" w:fill="auto"/>
            <w:noWrap/>
            <w:vAlign w:val="bottom"/>
          </w:tcPr>
          <w:p w14:paraId="3FDF2A9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951.362.284.000</w:t>
            </w:r>
          </w:p>
        </w:tc>
        <w:tc>
          <w:tcPr>
            <w:tcW w:w="2140" w:type="dxa"/>
            <w:tcBorders>
              <w:top w:val="nil"/>
              <w:left w:val="nil"/>
              <w:bottom w:val="single" w:sz="4" w:space="0" w:color="auto"/>
              <w:right w:val="single" w:sz="4" w:space="0" w:color="auto"/>
            </w:tcBorders>
            <w:shd w:val="clear" w:color="auto" w:fill="auto"/>
            <w:noWrap/>
            <w:vAlign w:val="bottom"/>
          </w:tcPr>
          <w:p w14:paraId="6F717D9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1.405.031.807.000</w:t>
            </w:r>
          </w:p>
        </w:tc>
      </w:tr>
      <w:tr w:rsidR="00CD488C" w14:paraId="4A85118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DA6D6B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SMCB</w:t>
            </w:r>
          </w:p>
        </w:tc>
        <w:tc>
          <w:tcPr>
            <w:tcW w:w="960" w:type="dxa"/>
            <w:tcBorders>
              <w:top w:val="nil"/>
              <w:left w:val="nil"/>
              <w:bottom w:val="single" w:sz="4" w:space="0" w:color="auto"/>
              <w:right w:val="single" w:sz="4" w:space="0" w:color="auto"/>
            </w:tcBorders>
            <w:shd w:val="clear" w:color="auto" w:fill="auto"/>
            <w:noWrap/>
            <w:vAlign w:val="bottom"/>
          </w:tcPr>
          <w:p w14:paraId="6487306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31597D3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637.704.000.000</w:t>
            </w:r>
          </w:p>
        </w:tc>
        <w:tc>
          <w:tcPr>
            <w:tcW w:w="2000" w:type="dxa"/>
            <w:tcBorders>
              <w:top w:val="nil"/>
              <w:left w:val="nil"/>
              <w:bottom w:val="single" w:sz="4" w:space="0" w:color="auto"/>
              <w:right w:val="single" w:sz="4" w:space="0" w:color="auto"/>
            </w:tcBorders>
            <w:shd w:val="clear" w:color="auto" w:fill="auto"/>
            <w:noWrap/>
            <w:vAlign w:val="bottom"/>
          </w:tcPr>
          <w:p w14:paraId="5124B87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884.680.000.000</w:t>
            </w:r>
          </w:p>
        </w:tc>
        <w:tc>
          <w:tcPr>
            <w:tcW w:w="2120" w:type="dxa"/>
            <w:tcBorders>
              <w:top w:val="nil"/>
              <w:left w:val="nil"/>
              <w:bottom w:val="single" w:sz="4" w:space="0" w:color="auto"/>
              <w:right w:val="single" w:sz="4" w:space="0" w:color="auto"/>
            </w:tcBorders>
            <w:shd w:val="clear" w:color="auto" w:fill="auto"/>
            <w:noWrap/>
            <w:vAlign w:val="bottom"/>
          </w:tcPr>
          <w:p w14:paraId="08C563C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6.674.311.000.000</w:t>
            </w:r>
          </w:p>
        </w:tc>
        <w:tc>
          <w:tcPr>
            <w:tcW w:w="2140" w:type="dxa"/>
            <w:tcBorders>
              <w:top w:val="nil"/>
              <w:left w:val="nil"/>
              <w:bottom w:val="single" w:sz="4" w:space="0" w:color="auto"/>
              <w:right w:val="single" w:sz="4" w:space="0" w:color="auto"/>
            </w:tcBorders>
            <w:shd w:val="clear" w:color="auto" w:fill="auto"/>
            <w:noWrap/>
            <w:vAlign w:val="bottom"/>
          </w:tcPr>
          <w:p w14:paraId="1791AC2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8.196.695.000.000</w:t>
            </w:r>
          </w:p>
        </w:tc>
      </w:tr>
      <w:tr w:rsidR="00CD488C" w14:paraId="62A4C48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DFD5F72"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C43939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7821FB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667.966.000.000</w:t>
            </w:r>
          </w:p>
        </w:tc>
        <w:tc>
          <w:tcPr>
            <w:tcW w:w="2000" w:type="dxa"/>
            <w:tcBorders>
              <w:top w:val="nil"/>
              <w:left w:val="nil"/>
              <w:bottom w:val="single" w:sz="4" w:space="0" w:color="auto"/>
              <w:right w:val="single" w:sz="4" w:space="0" w:color="auto"/>
            </w:tcBorders>
            <w:shd w:val="clear" w:color="auto" w:fill="auto"/>
            <w:noWrap/>
            <w:vAlign w:val="bottom"/>
          </w:tcPr>
          <w:p w14:paraId="1608504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784.508.000.000</w:t>
            </w:r>
          </w:p>
        </w:tc>
        <w:tc>
          <w:tcPr>
            <w:tcW w:w="2120" w:type="dxa"/>
            <w:tcBorders>
              <w:top w:val="nil"/>
              <w:left w:val="nil"/>
              <w:bottom w:val="single" w:sz="4" w:space="0" w:color="auto"/>
              <w:right w:val="single" w:sz="4" w:space="0" w:color="auto"/>
            </w:tcBorders>
            <w:shd w:val="clear" w:color="auto" w:fill="auto"/>
            <w:noWrap/>
            <w:vAlign w:val="bottom"/>
          </w:tcPr>
          <w:p w14:paraId="57FBA91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8.010.165.000.000</w:t>
            </w:r>
          </w:p>
        </w:tc>
        <w:tc>
          <w:tcPr>
            <w:tcW w:w="2140" w:type="dxa"/>
            <w:tcBorders>
              <w:top w:val="nil"/>
              <w:left w:val="nil"/>
              <w:bottom w:val="single" w:sz="4" w:space="0" w:color="auto"/>
              <w:right w:val="single" w:sz="4" w:space="0" w:color="auto"/>
            </w:tcBorders>
            <w:shd w:val="clear" w:color="auto" w:fill="auto"/>
            <w:noWrap/>
            <w:vAlign w:val="bottom"/>
          </w:tcPr>
          <w:p w14:paraId="6C931BF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9.462.639.000.000</w:t>
            </w:r>
          </w:p>
        </w:tc>
      </w:tr>
      <w:tr w:rsidR="00CD488C" w14:paraId="3C604AE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615056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F7D126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0C37553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438.667.000.000</w:t>
            </w:r>
          </w:p>
        </w:tc>
        <w:tc>
          <w:tcPr>
            <w:tcW w:w="2000" w:type="dxa"/>
            <w:tcBorders>
              <w:top w:val="nil"/>
              <w:left w:val="nil"/>
              <w:bottom w:val="single" w:sz="4" w:space="0" w:color="auto"/>
              <w:right w:val="single" w:sz="4" w:space="0" w:color="auto"/>
            </w:tcBorders>
            <w:shd w:val="clear" w:color="auto" w:fill="auto"/>
            <w:noWrap/>
            <w:vAlign w:val="bottom"/>
          </w:tcPr>
          <w:p w14:paraId="41CD762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757.313.000.000</w:t>
            </w:r>
          </w:p>
        </w:tc>
        <w:tc>
          <w:tcPr>
            <w:tcW w:w="2120" w:type="dxa"/>
            <w:tcBorders>
              <w:top w:val="nil"/>
              <w:left w:val="nil"/>
              <w:bottom w:val="single" w:sz="4" w:space="0" w:color="auto"/>
              <w:right w:val="single" w:sz="4" w:space="0" w:color="auto"/>
            </w:tcBorders>
            <w:shd w:val="clear" w:color="auto" w:fill="auto"/>
            <w:noWrap/>
            <w:vAlign w:val="bottom"/>
          </w:tcPr>
          <w:p w14:paraId="023B699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8.431.647.000.000</w:t>
            </w:r>
          </w:p>
        </w:tc>
        <w:tc>
          <w:tcPr>
            <w:tcW w:w="2140" w:type="dxa"/>
            <w:tcBorders>
              <w:top w:val="nil"/>
              <w:left w:val="nil"/>
              <w:bottom w:val="single" w:sz="4" w:space="0" w:color="auto"/>
              <w:right w:val="single" w:sz="4" w:space="0" w:color="auto"/>
            </w:tcBorders>
            <w:shd w:val="clear" w:color="auto" w:fill="auto"/>
            <w:noWrap/>
            <w:vAlign w:val="bottom"/>
          </w:tcPr>
          <w:p w14:paraId="3C4EF6D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9.627.627.000.000</w:t>
            </w:r>
          </w:p>
        </w:tc>
      </w:tr>
      <w:tr w:rsidR="00CD488C" w14:paraId="0D07C9AB"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5277F7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SMGR</w:t>
            </w:r>
          </w:p>
        </w:tc>
        <w:tc>
          <w:tcPr>
            <w:tcW w:w="960" w:type="dxa"/>
            <w:tcBorders>
              <w:top w:val="nil"/>
              <w:left w:val="nil"/>
              <w:bottom w:val="single" w:sz="4" w:space="0" w:color="auto"/>
              <w:right w:val="single" w:sz="4" w:space="0" w:color="auto"/>
            </w:tcBorders>
            <w:shd w:val="clear" w:color="auto" w:fill="auto"/>
            <w:noWrap/>
            <w:vAlign w:val="bottom"/>
          </w:tcPr>
          <w:p w14:paraId="67523E3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5928B39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1.773.650.000.000</w:t>
            </w:r>
          </w:p>
        </w:tc>
        <w:tc>
          <w:tcPr>
            <w:tcW w:w="2000" w:type="dxa"/>
            <w:tcBorders>
              <w:top w:val="nil"/>
              <w:left w:val="nil"/>
              <w:bottom w:val="single" w:sz="4" w:space="0" w:color="auto"/>
              <w:right w:val="single" w:sz="4" w:space="0" w:color="auto"/>
            </w:tcBorders>
            <w:shd w:val="clear" w:color="auto" w:fill="auto"/>
            <w:noWrap/>
            <w:vAlign w:val="bottom"/>
          </w:tcPr>
          <w:p w14:paraId="097EA73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2.252.644.000.000</w:t>
            </w:r>
          </w:p>
        </w:tc>
        <w:tc>
          <w:tcPr>
            <w:tcW w:w="2120" w:type="dxa"/>
            <w:tcBorders>
              <w:top w:val="nil"/>
              <w:left w:val="nil"/>
              <w:bottom w:val="single" w:sz="4" w:space="0" w:color="auto"/>
              <w:right w:val="single" w:sz="4" w:space="0" w:color="auto"/>
            </w:tcBorders>
            <w:shd w:val="clear" w:color="auto" w:fill="auto"/>
            <w:noWrap/>
            <w:vAlign w:val="bottom"/>
          </w:tcPr>
          <w:p w14:paraId="5AE27A8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20.935.220.000.000</w:t>
            </w:r>
          </w:p>
        </w:tc>
        <w:tc>
          <w:tcPr>
            <w:tcW w:w="2140" w:type="dxa"/>
            <w:tcBorders>
              <w:top w:val="nil"/>
              <w:left w:val="nil"/>
              <w:bottom w:val="single" w:sz="4" w:space="0" w:color="auto"/>
              <w:right w:val="single" w:sz="4" w:space="0" w:color="auto"/>
            </w:tcBorders>
            <w:shd w:val="clear" w:color="auto" w:fill="auto"/>
            <w:noWrap/>
            <w:vAlign w:val="bottom"/>
          </w:tcPr>
          <w:p w14:paraId="3D8406D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24.961.514.000.000</w:t>
            </w:r>
          </w:p>
        </w:tc>
      </w:tr>
      <w:tr w:rsidR="00CD488C" w14:paraId="31002DF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ED04AE2"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7D5AEE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7BA4601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1.792.120.000.000</w:t>
            </w:r>
          </w:p>
        </w:tc>
        <w:tc>
          <w:tcPr>
            <w:tcW w:w="2000" w:type="dxa"/>
            <w:tcBorders>
              <w:top w:val="nil"/>
              <w:left w:val="nil"/>
              <w:bottom w:val="single" w:sz="4" w:space="0" w:color="auto"/>
              <w:right w:val="single" w:sz="4" w:space="0" w:color="auto"/>
            </w:tcBorders>
            <w:shd w:val="clear" w:color="auto" w:fill="auto"/>
            <w:noWrap/>
            <w:vAlign w:val="bottom"/>
          </w:tcPr>
          <w:p w14:paraId="6C07095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2.071.688.000.000</w:t>
            </w:r>
          </w:p>
        </w:tc>
        <w:tc>
          <w:tcPr>
            <w:tcW w:w="2120" w:type="dxa"/>
            <w:tcBorders>
              <w:top w:val="nil"/>
              <w:left w:val="nil"/>
              <w:bottom w:val="single" w:sz="4" w:space="0" w:color="auto"/>
              <w:right w:val="single" w:sz="4" w:space="0" w:color="auto"/>
            </w:tcBorders>
            <w:shd w:val="clear" w:color="auto" w:fill="auto"/>
            <w:noWrap/>
            <w:vAlign w:val="bottom"/>
          </w:tcPr>
          <w:p w14:paraId="64FEA81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22.299.212.000.000</w:t>
            </w:r>
          </w:p>
        </w:tc>
        <w:tc>
          <w:tcPr>
            <w:tcW w:w="2140" w:type="dxa"/>
            <w:tcBorders>
              <w:top w:val="nil"/>
              <w:left w:val="nil"/>
              <w:bottom w:val="single" w:sz="4" w:space="0" w:color="auto"/>
              <w:right w:val="single" w:sz="4" w:space="0" w:color="auto"/>
            </w:tcBorders>
            <w:shd w:val="clear" w:color="auto" w:fill="auto"/>
            <w:noWrap/>
            <w:vAlign w:val="bottom"/>
          </w:tcPr>
          <w:p w14:paraId="188492C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26.163.020.000.000</w:t>
            </w:r>
          </w:p>
        </w:tc>
      </w:tr>
      <w:tr w:rsidR="00CD488C" w14:paraId="2559C42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EEF593B"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F3F0EB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61254E7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1.933.327.000.000</w:t>
            </w:r>
          </w:p>
        </w:tc>
        <w:tc>
          <w:tcPr>
            <w:tcW w:w="2000" w:type="dxa"/>
            <w:tcBorders>
              <w:top w:val="nil"/>
              <w:left w:val="nil"/>
              <w:bottom w:val="single" w:sz="4" w:space="0" w:color="auto"/>
              <w:right w:val="single" w:sz="4" w:space="0" w:color="auto"/>
            </w:tcBorders>
            <w:shd w:val="clear" w:color="auto" w:fill="auto"/>
            <w:noWrap/>
            <w:vAlign w:val="bottom"/>
          </w:tcPr>
          <w:p w14:paraId="6F40E58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2.204.953.000.000</w:t>
            </w:r>
          </w:p>
        </w:tc>
        <w:tc>
          <w:tcPr>
            <w:tcW w:w="2120" w:type="dxa"/>
            <w:tcBorders>
              <w:top w:val="nil"/>
              <w:left w:val="nil"/>
              <w:bottom w:val="single" w:sz="4" w:space="0" w:color="auto"/>
              <w:right w:val="single" w:sz="4" w:space="0" w:color="auto"/>
            </w:tcBorders>
            <w:shd w:val="clear" w:color="auto" w:fill="auto"/>
            <w:noWrap/>
            <w:vAlign w:val="bottom"/>
          </w:tcPr>
          <w:p w14:paraId="27B351C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24.129.937.000.000</w:t>
            </w:r>
          </w:p>
        </w:tc>
        <w:tc>
          <w:tcPr>
            <w:tcW w:w="2140" w:type="dxa"/>
            <w:tcBorders>
              <w:top w:val="nil"/>
              <w:left w:val="nil"/>
              <w:bottom w:val="single" w:sz="4" w:space="0" w:color="auto"/>
              <w:right w:val="single" w:sz="4" w:space="0" w:color="auto"/>
            </w:tcBorders>
            <w:shd w:val="clear" w:color="auto" w:fill="auto"/>
            <w:noWrap/>
            <w:vAlign w:val="bottom"/>
          </w:tcPr>
          <w:p w14:paraId="2554129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28.268.217.000.000</w:t>
            </w:r>
          </w:p>
        </w:tc>
      </w:tr>
      <w:tr w:rsidR="00CD488C" w14:paraId="190CE738"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FC801A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SPMA</w:t>
            </w:r>
          </w:p>
        </w:tc>
        <w:tc>
          <w:tcPr>
            <w:tcW w:w="960" w:type="dxa"/>
            <w:tcBorders>
              <w:top w:val="nil"/>
              <w:left w:val="nil"/>
              <w:bottom w:val="single" w:sz="4" w:space="0" w:color="auto"/>
              <w:right w:val="single" w:sz="4" w:space="0" w:color="auto"/>
            </w:tcBorders>
            <w:shd w:val="clear" w:color="auto" w:fill="auto"/>
            <w:noWrap/>
            <w:vAlign w:val="bottom"/>
          </w:tcPr>
          <w:p w14:paraId="36F582C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03A6A48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1.200.723.693.415</w:t>
            </w:r>
          </w:p>
        </w:tc>
        <w:tc>
          <w:tcPr>
            <w:tcW w:w="2000" w:type="dxa"/>
            <w:tcBorders>
              <w:top w:val="nil"/>
              <w:left w:val="nil"/>
              <w:bottom w:val="single" w:sz="4" w:space="0" w:color="auto"/>
              <w:right w:val="single" w:sz="4" w:space="0" w:color="auto"/>
            </w:tcBorders>
            <w:shd w:val="clear" w:color="auto" w:fill="auto"/>
            <w:noWrap/>
            <w:vAlign w:val="bottom"/>
          </w:tcPr>
          <w:p w14:paraId="2B01695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54.073.465.931</w:t>
            </w:r>
          </w:p>
        </w:tc>
        <w:tc>
          <w:tcPr>
            <w:tcW w:w="2120" w:type="dxa"/>
            <w:tcBorders>
              <w:top w:val="nil"/>
              <w:left w:val="nil"/>
              <w:bottom w:val="single" w:sz="4" w:space="0" w:color="auto"/>
              <w:right w:val="single" w:sz="4" w:space="0" w:color="auto"/>
            </w:tcBorders>
            <w:shd w:val="clear" w:color="auto" w:fill="auto"/>
            <w:noWrap/>
            <w:vAlign w:val="bottom"/>
          </w:tcPr>
          <w:p w14:paraId="7031FF5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910.340.989.306</w:t>
            </w:r>
          </w:p>
        </w:tc>
        <w:tc>
          <w:tcPr>
            <w:tcW w:w="2140" w:type="dxa"/>
            <w:tcBorders>
              <w:top w:val="nil"/>
              <w:left w:val="nil"/>
              <w:bottom w:val="single" w:sz="4" w:space="0" w:color="auto"/>
              <w:right w:val="single" w:sz="4" w:space="0" w:color="auto"/>
            </w:tcBorders>
            <w:shd w:val="clear" w:color="auto" w:fill="auto"/>
            <w:noWrap/>
            <w:vAlign w:val="bottom"/>
          </w:tcPr>
          <w:p w14:paraId="491DD8A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2.165.138.148.652</w:t>
            </w:r>
          </w:p>
        </w:tc>
      </w:tr>
      <w:tr w:rsidR="00CD488C" w14:paraId="44C33A5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F0F0871"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EC39A4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5101D38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1.390.799.083.851</w:t>
            </w:r>
          </w:p>
        </w:tc>
        <w:tc>
          <w:tcPr>
            <w:tcW w:w="2000" w:type="dxa"/>
            <w:tcBorders>
              <w:top w:val="nil"/>
              <w:left w:val="nil"/>
              <w:bottom w:val="single" w:sz="4" w:space="0" w:color="auto"/>
              <w:right w:val="single" w:sz="4" w:space="0" w:color="auto"/>
            </w:tcBorders>
            <w:shd w:val="clear" w:color="auto" w:fill="auto"/>
            <w:noWrap/>
            <w:vAlign w:val="bottom"/>
          </w:tcPr>
          <w:p w14:paraId="4E1DD8E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54.414.894.465</w:t>
            </w:r>
          </w:p>
        </w:tc>
        <w:tc>
          <w:tcPr>
            <w:tcW w:w="2120" w:type="dxa"/>
            <w:tcBorders>
              <w:top w:val="nil"/>
              <w:left w:val="nil"/>
              <w:bottom w:val="single" w:sz="4" w:space="0" w:color="auto"/>
              <w:right w:val="single" w:sz="4" w:space="0" w:color="auto"/>
            </w:tcBorders>
            <w:shd w:val="clear" w:color="auto" w:fill="auto"/>
            <w:noWrap/>
            <w:vAlign w:val="bottom"/>
          </w:tcPr>
          <w:p w14:paraId="6A1732D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1.113.696.724.986</w:t>
            </w:r>
          </w:p>
        </w:tc>
        <w:tc>
          <w:tcPr>
            <w:tcW w:w="2140" w:type="dxa"/>
            <w:tcBorders>
              <w:top w:val="nil"/>
              <w:left w:val="nil"/>
              <w:bottom w:val="single" w:sz="4" w:space="0" w:color="auto"/>
              <w:right w:val="single" w:sz="4" w:space="0" w:color="auto"/>
            </w:tcBorders>
            <w:shd w:val="clear" w:color="auto" w:fill="auto"/>
            <w:noWrap/>
            <w:vAlign w:val="bottom"/>
          </w:tcPr>
          <w:p w14:paraId="1705636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2.558.910.703.302</w:t>
            </w:r>
          </w:p>
        </w:tc>
      </w:tr>
      <w:tr w:rsidR="00CD488C" w14:paraId="47F273E5"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0A1DFD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D160D5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420A4CD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1.007.013.072.997</w:t>
            </w:r>
          </w:p>
        </w:tc>
        <w:tc>
          <w:tcPr>
            <w:tcW w:w="2000" w:type="dxa"/>
            <w:tcBorders>
              <w:top w:val="nil"/>
              <w:left w:val="nil"/>
              <w:bottom w:val="single" w:sz="4" w:space="0" w:color="auto"/>
              <w:right w:val="single" w:sz="4" w:space="0" w:color="auto"/>
            </w:tcBorders>
            <w:shd w:val="clear" w:color="auto" w:fill="auto"/>
            <w:noWrap/>
            <w:vAlign w:val="bottom"/>
          </w:tcPr>
          <w:p w14:paraId="2033DC6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53.856.281.838</w:t>
            </w:r>
          </w:p>
        </w:tc>
        <w:tc>
          <w:tcPr>
            <w:tcW w:w="2120" w:type="dxa"/>
            <w:tcBorders>
              <w:top w:val="nil"/>
              <w:left w:val="nil"/>
              <w:bottom w:val="single" w:sz="4" w:space="0" w:color="auto"/>
              <w:right w:val="single" w:sz="4" w:space="0" w:color="auto"/>
            </w:tcBorders>
            <w:shd w:val="clear" w:color="auto" w:fill="auto"/>
            <w:noWrap/>
            <w:vAlign w:val="bottom"/>
          </w:tcPr>
          <w:p w14:paraId="009C448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1.098.029.463.831</w:t>
            </w:r>
          </w:p>
        </w:tc>
        <w:tc>
          <w:tcPr>
            <w:tcW w:w="2140" w:type="dxa"/>
            <w:tcBorders>
              <w:top w:val="nil"/>
              <w:left w:val="nil"/>
              <w:bottom w:val="single" w:sz="4" w:space="0" w:color="auto"/>
              <w:right w:val="single" w:sz="4" w:space="0" w:color="auto"/>
            </w:tcBorders>
            <w:shd w:val="clear" w:color="auto" w:fill="auto"/>
            <w:noWrap/>
            <w:vAlign w:val="bottom"/>
          </w:tcPr>
          <w:p w14:paraId="05FCA27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2.158.898.818.666</w:t>
            </w:r>
          </w:p>
        </w:tc>
      </w:tr>
      <w:tr w:rsidR="00CD488C" w14:paraId="6AD98F3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B54FF6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TOTO</w:t>
            </w:r>
          </w:p>
        </w:tc>
        <w:tc>
          <w:tcPr>
            <w:tcW w:w="960" w:type="dxa"/>
            <w:tcBorders>
              <w:top w:val="nil"/>
              <w:left w:val="nil"/>
              <w:bottom w:val="single" w:sz="4" w:space="0" w:color="auto"/>
              <w:right w:val="single" w:sz="4" w:space="0" w:color="auto"/>
            </w:tcBorders>
            <w:shd w:val="clear" w:color="auto" w:fill="auto"/>
            <w:noWrap/>
            <w:vAlign w:val="bottom"/>
          </w:tcPr>
          <w:p w14:paraId="46D6D98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3B63D1F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300.150.544.569</w:t>
            </w:r>
          </w:p>
        </w:tc>
        <w:tc>
          <w:tcPr>
            <w:tcW w:w="2000" w:type="dxa"/>
            <w:tcBorders>
              <w:top w:val="nil"/>
              <w:left w:val="nil"/>
              <w:bottom w:val="single" w:sz="4" w:space="0" w:color="auto"/>
              <w:right w:val="single" w:sz="4" w:space="0" w:color="auto"/>
            </w:tcBorders>
            <w:shd w:val="clear" w:color="auto" w:fill="auto"/>
            <w:noWrap/>
            <w:vAlign w:val="bottom"/>
          </w:tcPr>
          <w:p w14:paraId="7F7B5E0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624.313.338.824</w:t>
            </w:r>
          </w:p>
        </w:tc>
        <w:tc>
          <w:tcPr>
            <w:tcW w:w="2120" w:type="dxa"/>
            <w:tcBorders>
              <w:top w:val="nil"/>
              <w:left w:val="nil"/>
              <w:bottom w:val="single" w:sz="4" w:space="0" w:color="auto"/>
              <w:right w:val="single" w:sz="4" w:space="0" w:color="auto"/>
            </w:tcBorders>
            <w:shd w:val="clear" w:color="auto" w:fill="auto"/>
            <w:noWrap/>
            <w:vAlign w:val="bottom"/>
          </w:tcPr>
          <w:p w14:paraId="3AD3163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251.950.244.497</w:t>
            </w:r>
          </w:p>
        </w:tc>
        <w:tc>
          <w:tcPr>
            <w:tcW w:w="2140" w:type="dxa"/>
            <w:tcBorders>
              <w:top w:val="nil"/>
              <w:left w:val="nil"/>
              <w:bottom w:val="single" w:sz="4" w:space="0" w:color="auto"/>
              <w:right w:val="single" w:sz="4" w:space="0" w:color="auto"/>
            </w:tcBorders>
            <w:shd w:val="clear" w:color="auto" w:fill="auto"/>
            <w:noWrap/>
            <w:vAlign w:val="bottom"/>
          </w:tcPr>
          <w:p w14:paraId="4F076C7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1.176.414.127.890</w:t>
            </w:r>
          </w:p>
        </w:tc>
      </w:tr>
      <w:tr w:rsidR="00CD488C" w14:paraId="2CD5414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758E7D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8C3AE8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60B2F1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319.972.265.319</w:t>
            </w:r>
          </w:p>
        </w:tc>
        <w:tc>
          <w:tcPr>
            <w:tcW w:w="2000" w:type="dxa"/>
            <w:tcBorders>
              <w:top w:val="nil"/>
              <w:left w:val="nil"/>
              <w:bottom w:val="single" w:sz="4" w:space="0" w:color="auto"/>
              <w:right w:val="single" w:sz="4" w:space="0" w:color="auto"/>
            </w:tcBorders>
            <w:shd w:val="clear" w:color="auto" w:fill="auto"/>
            <w:noWrap/>
            <w:vAlign w:val="bottom"/>
          </w:tcPr>
          <w:p w14:paraId="661A21C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503.219.288.015</w:t>
            </w:r>
          </w:p>
        </w:tc>
        <w:tc>
          <w:tcPr>
            <w:tcW w:w="2120" w:type="dxa"/>
            <w:tcBorders>
              <w:top w:val="nil"/>
              <w:left w:val="nil"/>
              <w:bottom w:val="single" w:sz="4" w:space="0" w:color="auto"/>
              <w:right w:val="single" w:sz="4" w:space="0" w:color="auto"/>
            </w:tcBorders>
            <w:shd w:val="clear" w:color="auto" w:fill="auto"/>
            <w:noWrap/>
            <w:vAlign w:val="bottom"/>
          </w:tcPr>
          <w:p w14:paraId="138DBCE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269.160.311.746</w:t>
            </w:r>
          </w:p>
        </w:tc>
        <w:tc>
          <w:tcPr>
            <w:tcW w:w="2140" w:type="dxa"/>
            <w:tcBorders>
              <w:top w:val="nil"/>
              <w:left w:val="nil"/>
              <w:bottom w:val="single" w:sz="4" w:space="0" w:color="auto"/>
              <w:right w:val="single" w:sz="4" w:space="0" w:color="auto"/>
            </w:tcBorders>
            <w:shd w:val="clear" w:color="auto" w:fill="auto"/>
            <w:noWrap/>
            <w:vAlign w:val="bottom"/>
          </w:tcPr>
          <w:p w14:paraId="3F9406C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1.092.351.865.080</w:t>
            </w:r>
          </w:p>
        </w:tc>
      </w:tr>
      <w:tr w:rsidR="00CD488C" w14:paraId="7907B34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C3749F2"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01C7F0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2041757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287.054.971.725</w:t>
            </w:r>
          </w:p>
        </w:tc>
        <w:tc>
          <w:tcPr>
            <w:tcW w:w="2000" w:type="dxa"/>
            <w:tcBorders>
              <w:top w:val="nil"/>
              <w:left w:val="nil"/>
              <w:bottom w:val="single" w:sz="4" w:space="0" w:color="auto"/>
              <w:right w:val="single" w:sz="4" w:space="0" w:color="auto"/>
            </w:tcBorders>
            <w:shd w:val="clear" w:color="auto" w:fill="auto"/>
            <w:noWrap/>
            <w:vAlign w:val="bottom"/>
          </w:tcPr>
          <w:p w14:paraId="0A44859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588.218.614.832</w:t>
            </w:r>
          </w:p>
        </w:tc>
        <w:tc>
          <w:tcPr>
            <w:tcW w:w="2120" w:type="dxa"/>
            <w:tcBorders>
              <w:top w:val="nil"/>
              <w:left w:val="nil"/>
              <w:bottom w:val="single" w:sz="4" w:space="0" w:color="auto"/>
              <w:right w:val="single" w:sz="4" w:space="0" w:color="auto"/>
            </w:tcBorders>
            <w:shd w:val="clear" w:color="auto" w:fill="auto"/>
            <w:noWrap/>
            <w:vAlign w:val="bottom"/>
          </w:tcPr>
          <w:p w14:paraId="01C4C0A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305.214.454.909</w:t>
            </w:r>
          </w:p>
        </w:tc>
        <w:tc>
          <w:tcPr>
            <w:tcW w:w="2140" w:type="dxa"/>
            <w:tcBorders>
              <w:top w:val="nil"/>
              <w:left w:val="nil"/>
              <w:bottom w:val="single" w:sz="4" w:space="0" w:color="auto"/>
              <w:right w:val="single" w:sz="4" w:space="0" w:color="auto"/>
            </w:tcBorders>
            <w:shd w:val="clear" w:color="auto" w:fill="auto"/>
            <w:noWrap/>
            <w:vAlign w:val="bottom"/>
          </w:tcPr>
          <w:p w14:paraId="741F8A4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1.180.488.041.466</w:t>
            </w:r>
          </w:p>
        </w:tc>
      </w:tr>
      <w:tr w:rsidR="00CD488C" w14:paraId="4F107E8D"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776CA6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WSBP</w:t>
            </w:r>
          </w:p>
        </w:tc>
        <w:tc>
          <w:tcPr>
            <w:tcW w:w="960" w:type="dxa"/>
            <w:tcBorders>
              <w:top w:val="nil"/>
              <w:left w:val="nil"/>
              <w:bottom w:val="single" w:sz="4" w:space="0" w:color="auto"/>
              <w:right w:val="single" w:sz="4" w:space="0" w:color="auto"/>
            </w:tcBorders>
            <w:shd w:val="clear" w:color="auto" w:fill="auto"/>
            <w:noWrap/>
            <w:vAlign w:val="bottom"/>
          </w:tcPr>
          <w:p w14:paraId="63405A4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36D4A68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676.680.345.621</w:t>
            </w:r>
          </w:p>
        </w:tc>
        <w:tc>
          <w:tcPr>
            <w:tcW w:w="2000" w:type="dxa"/>
            <w:tcBorders>
              <w:top w:val="nil"/>
              <w:left w:val="nil"/>
              <w:bottom w:val="single" w:sz="4" w:space="0" w:color="auto"/>
              <w:right w:val="single" w:sz="4" w:space="0" w:color="auto"/>
            </w:tcBorders>
            <w:shd w:val="clear" w:color="auto" w:fill="auto"/>
            <w:noWrap/>
            <w:vAlign w:val="bottom"/>
          </w:tcPr>
          <w:p w14:paraId="1705FE4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52.644.820.132</w:t>
            </w:r>
          </w:p>
        </w:tc>
        <w:tc>
          <w:tcPr>
            <w:tcW w:w="2120" w:type="dxa"/>
            <w:tcBorders>
              <w:top w:val="nil"/>
              <w:left w:val="nil"/>
              <w:bottom w:val="single" w:sz="4" w:space="0" w:color="auto"/>
              <w:right w:val="single" w:sz="4" w:space="0" w:color="auto"/>
            </w:tcBorders>
            <w:shd w:val="clear" w:color="auto" w:fill="auto"/>
            <w:noWrap/>
            <w:vAlign w:val="bottom"/>
          </w:tcPr>
          <w:p w14:paraId="5BF8FD8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80.490.858.162</w:t>
            </w:r>
          </w:p>
        </w:tc>
        <w:tc>
          <w:tcPr>
            <w:tcW w:w="2140" w:type="dxa"/>
            <w:tcBorders>
              <w:top w:val="nil"/>
              <w:left w:val="nil"/>
              <w:bottom w:val="single" w:sz="4" w:space="0" w:color="auto"/>
              <w:right w:val="single" w:sz="4" w:space="0" w:color="auto"/>
            </w:tcBorders>
            <w:shd w:val="clear" w:color="auto" w:fill="auto"/>
            <w:noWrap/>
            <w:vAlign w:val="bottom"/>
          </w:tcPr>
          <w:p w14:paraId="7A23EB8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809.816.023.915</w:t>
            </w:r>
          </w:p>
        </w:tc>
      </w:tr>
      <w:tr w:rsidR="00CD488C" w14:paraId="3B0DF69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6D3CAA7"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61243E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45C4E47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869.692.822.299</w:t>
            </w:r>
          </w:p>
        </w:tc>
        <w:tc>
          <w:tcPr>
            <w:tcW w:w="2000" w:type="dxa"/>
            <w:tcBorders>
              <w:top w:val="nil"/>
              <w:left w:val="nil"/>
              <w:bottom w:val="single" w:sz="4" w:space="0" w:color="auto"/>
              <w:right w:val="single" w:sz="4" w:space="0" w:color="auto"/>
            </w:tcBorders>
            <w:shd w:val="clear" w:color="auto" w:fill="auto"/>
            <w:noWrap/>
            <w:vAlign w:val="bottom"/>
          </w:tcPr>
          <w:p w14:paraId="2D7C9AD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32.606.494.600</w:t>
            </w:r>
          </w:p>
        </w:tc>
        <w:tc>
          <w:tcPr>
            <w:tcW w:w="2120" w:type="dxa"/>
            <w:tcBorders>
              <w:top w:val="nil"/>
              <w:left w:val="nil"/>
              <w:bottom w:val="single" w:sz="4" w:space="0" w:color="auto"/>
              <w:right w:val="single" w:sz="4" w:space="0" w:color="auto"/>
            </w:tcBorders>
            <w:shd w:val="clear" w:color="auto" w:fill="auto"/>
            <w:noWrap/>
            <w:vAlign w:val="bottom"/>
          </w:tcPr>
          <w:p w14:paraId="204E0BF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87.721.740.271</w:t>
            </w:r>
          </w:p>
        </w:tc>
        <w:tc>
          <w:tcPr>
            <w:tcW w:w="2140" w:type="dxa"/>
            <w:tcBorders>
              <w:top w:val="nil"/>
              <w:left w:val="nil"/>
              <w:bottom w:val="single" w:sz="4" w:space="0" w:color="auto"/>
              <w:right w:val="single" w:sz="4" w:space="0" w:color="auto"/>
            </w:tcBorders>
            <w:shd w:val="clear" w:color="auto" w:fill="auto"/>
            <w:noWrap/>
            <w:vAlign w:val="bottom"/>
          </w:tcPr>
          <w:p w14:paraId="6D2EE4D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990.021.057.170</w:t>
            </w:r>
          </w:p>
        </w:tc>
      </w:tr>
      <w:tr w:rsidR="00CD488C" w14:paraId="4D28E5A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1B969F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122757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0201C03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804.823.073.184</w:t>
            </w:r>
          </w:p>
        </w:tc>
        <w:tc>
          <w:tcPr>
            <w:tcW w:w="2000" w:type="dxa"/>
            <w:tcBorders>
              <w:top w:val="nil"/>
              <w:left w:val="nil"/>
              <w:bottom w:val="single" w:sz="4" w:space="0" w:color="auto"/>
              <w:right w:val="single" w:sz="4" w:space="0" w:color="auto"/>
            </w:tcBorders>
            <w:shd w:val="clear" w:color="auto" w:fill="auto"/>
            <w:noWrap/>
            <w:vAlign w:val="bottom"/>
          </w:tcPr>
          <w:p w14:paraId="18387B6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29.388.855.721</w:t>
            </w:r>
          </w:p>
        </w:tc>
        <w:tc>
          <w:tcPr>
            <w:tcW w:w="2120" w:type="dxa"/>
            <w:tcBorders>
              <w:top w:val="nil"/>
              <w:left w:val="nil"/>
              <w:bottom w:val="single" w:sz="4" w:space="0" w:color="auto"/>
              <w:right w:val="single" w:sz="4" w:space="0" w:color="auto"/>
            </w:tcBorders>
            <w:shd w:val="clear" w:color="auto" w:fill="auto"/>
            <w:noWrap/>
            <w:vAlign w:val="bottom"/>
          </w:tcPr>
          <w:p w14:paraId="49E26AA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85.018.875.696</w:t>
            </w:r>
          </w:p>
        </w:tc>
        <w:tc>
          <w:tcPr>
            <w:tcW w:w="2140" w:type="dxa"/>
            <w:tcBorders>
              <w:top w:val="nil"/>
              <w:left w:val="nil"/>
              <w:bottom w:val="single" w:sz="4" w:space="0" w:color="auto"/>
              <w:right w:val="single" w:sz="4" w:space="0" w:color="auto"/>
            </w:tcBorders>
            <w:shd w:val="clear" w:color="auto" w:fill="auto"/>
            <w:noWrap/>
            <w:vAlign w:val="bottom"/>
          </w:tcPr>
          <w:p w14:paraId="0E22191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919.230.804.601</w:t>
            </w:r>
          </w:p>
        </w:tc>
      </w:tr>
      <w:tr w:rsidR="00CD488C" w14:paraId="0E5ACD5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4FE821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WTON</w:t>
            </w:r>
          </w:p>
        </w:tc>
        <w:tc>
          <w:tcPr>
            <w:tcW w:w="960" w:type="dxa"/>
            <w:tcBorders>
              <w:top w:val="nil"/>
              <w:left w:val="nil"/>
              <w:bottom w:val="single" w:sz="4" w:space="0" w:color="auto"/>
              <w:right w:val="single" w:sz="4" w:space="0" w:color="auto"/>
            </w:tcBorders>
            <w:shd w:val="clear" w:color="auto" w:fill="auto"/>
            <w:noWrap/>
            <w:vAlign w:val="bottom"/>
          </w:tcPr>
          <w:p w14:paraId="22D1B16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6190933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360.085.343.663</w:t>
            </w:r>
          </w:p>
        </w:tc>
        <w:tc>
          <w:tcPr>
            <w:tcW w:w="2000" w:type="dxa"/>
            <w:tcBorders>
              <w:top w:val="nil"/>
              <w:left w:val="nil"/>
              <w:bottom w:val="single" w:sz="4" w:space="0" w:color="auto"/>
              <w:right w:val="single" w:sz="4" w:space="0" w:color="auto"/>
            </w:tcBorders>
            <w:shd w:val="clear" w:color="auto" w:fill="auto"/>
            <w:noWrap/>
            <w:vAlign w:val="bottom"/>
          </w:tcPr>
          <w:p w14:paraId="026C7F0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11.237.664.430</w:t>
            </w:r>
          </w:p>
        </w:tc>
        <w:tc>
          <w:tcPr>
            <w:tcW w:w="2120" w:type="dxa"/>
            <w:tcBorders>
              <w:top w:val="nil"/>
              <w:left w:val="nil"/>
              <w:bottom w:val="single" w:sz="4" w:space="0" w:color="auto"/>
              <w:right w:val="single" w:sz="4" w:space="0" w:color="auto"/>
            </w:tcBorders>
            <w:shd w:val="clear" w:color="auto" w:fill="auto"/>
            <w:noWrap/>
            <w:vAlign w:val="bottom"/>
          </w:tcPr>
          <w:p w14:paraId="1752AF9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782.600.713.893</w:t>
            </w:r>
          </w:p>
        </w:tc>
        <w:tc>
          <w:tcPr>
            <w:tcW w:w="2140" w:type="dxa"/>
            <w:tcBorders>
              <w:top w:val="nil"/>
              <w:left w:val="nil"/>
              <w:bottom w:val="single" w:sz="4" w:space="0" w:color="auto"/>
              <w:right w:val="single" w:sz="4" w:space="0" w:color="auto"/>
            </w:tcBorders>
            <w:shd w:val="clear" w:color="auto" w:fill="auto"/>
            <w:noWrap/>
            <w:vAlign w:val="bottom"/>
          </w:tcPr>
          <w:p w14:paraId="5A26676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1.153.923.721.986</w:t>
            </w:r>
          </w:p>
        </w:tc>
      </w:tr>
      <w:tr w:rsidR="00CD488C" w14:paraId="3B9B0F6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C83548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54F5A9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3052797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423.251.742.777</w:t>
            </w:r>
          </w:p>
        </w:tc>
        <w:tc>
          <w:tcPr>
            <w:tcW w:w="2000" w:type="dxa"/>
            <w:tcBorders>
              <w:top w:val="nil"/>
              <w:left w:val="nil"/>
              <w:bottom w:val="single" w:sz="4" w:space="0" w:color="auto"/>
              <w:right w:val="single" w:sz="4" w:space="0" w:color="auto"/>
            </w:tcBorders>
            <w:shd w:val="clear" w:color="auto" w:fill="auto"/>
            <w:noWrap/>
            <w:vAlign w:val="bottom"/>
          </w:tcPr>
          <w:p w14:paraId="670AAFA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18.209.192.801</w:t>
            </w:r>
          </w:p>
        </w:tc>
        <w:tc>
          <w:tcPr>
            <w:tcW w:w="2120" w:type="dxa"/>
            <w:tcBorders>
              <w:top w:val="nil"/>
              <w:left w:val="nil"/>
              <w:bottom w:val="single" w:sz="4" w:space="0" w:color="auto"/>
              <w:right w:val="single" w:sz="4" w:space="0" w:color="auto"/>
            </w:tcBorders>
            <w:shd w:val="clear" w:color="auto" w:fill="auto"/>
            <w:noWrap/>
            <w:vAlign w:val="bottom"/>
          </w:tcPr>
          <w:p w14:paraId="2002A42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1.076.417.125.074</w:t>
            </w:r>
          </w:p>
        </w:tc>
        <w:tc>
          <w:tcPr>
            <w:tcW w:w="2140" w:type="dxa"/>
            <w:tcBorders>
              <w:top w:val="nil"/>
              <w:left w:val="nil"/>
              <w:bottom w:val="single" w:sz="4" w:space="0" w:color="auto"/>
              <w:right w:val="single" w:sz="4" w:space="0" w:color="auto"/>
            </w:tcBorders>
            <w:shd w:val="clear" w:color="auto" w:fill="auto"/>
            <w:noWrap/>
            <w:vAlign w:val="bottom"/>
          </w:tcPr>
          <w:p w14:paraId="2060C61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1.517.878.060.652</w:t>
            </w:r>
          </w:p>
        </w:tc>
      </w:tr>
      <w:tr w:rsidR="00CD488C" w14:paraId="2CCDD9E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6A9E596"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ED9942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7C1605F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302.999.727.589</w:t>
            </w:r>
          </w:p>
        </w:tc>
        <w:tc>
          <w:tcPr>
            <w:tcW w:w="2000" w:type="dxa"/>
            <w:tcBorders>
              <w:top w:val="nil"/>
              <w:left w:val="nil"/>
              <w:bottom w:val="single" w:sz="4" w:space="0" w:color="auto"/>
              <w:right w:val="single" w:sz="4" w:space="0" w:color="auto"/>
            </w:tcBorders>
            <w:shd w:val="clear" w:color="auto" w:fill="auto"/>
            <w:noWrap/>
            <w:vAlign w:val="bottom"/>
          </w:tcPr>
          <w:p w14:paraId="73EEE3F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9.690.346.962</w:t>
            </w:r>
          </w:p>
        </w:tc>
        <w:tc>
          <w:tcPr>
            <w:tcW w:w="2120" w:type="dxa"/>
            <w:tcBorders>
              <w:top w:val="nil"/>
              <w:left w:val="nil"/>
              <w:bottom w:val="single" w:sz="4" w:space="0" w:color="auto"/>
              <w:right w:val="single" w:sz="4" w:space="0" w:color="auto"/>
            </w:tcBorders>
            <w:shd w:val="clear" w:color="auto" w:fill="auto"/>
            <w:noWrap/>
            <w:vAlign w:val="bottom"/>
          </w:tcPr>
          <w:p w14:paraId="2EAC467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995.712.177.536</w:t>
            </w:r>
          </w:p>
        </w:tc>
        <w:tc>
          <w:tcPr>
            <w:tcW w:w="2140" w:type="dxa"/>
            <w:tcBorders>
              <w:top w:val="nil"/>
              <w:left w:val="nil"/>
              <w:bottom w:val="single" w:sz="4" w:space="0" w:color="auto"/>
              <w:right w:val="single" w:sz="4" w:space="0" w:color="auto"/>
            </w:tcBorders>
            <w:shd w:val="clear" w:color="auto" w:fill="auto"/>
            <w:noWrap/>
            <w:vAlign w:val="bottom"/>
          </w:tcPr>
          <w:p w14:paraId="2218CF1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1.308.402.252.087</w:t>
            </w:r>
          </w:p>
        </w:tc>
      </w:tr>
      <w:tr w:rsidR="00CD488C" w14:paraId="1F35EC4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02E763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YPAS</w:t>
            </w:r>
          </w:p>
        </w:tc>
        <w:tc>
          <w:tcPr>
            <w:tcW w:w="960" w:type="dxa"/>
            <w:tcBorders>
              <w:top w:val="nil"/>
              <w:left w:val="nil"/>
              <w:bottom w:val="single" w:sz="4" w:space="0" w:color="auto"/>
              <w:right w:val="single" w:sz="4" w:space="0" w:color="auto"/>
            </w:tcBorders>
            <w:shd w:val="clear" w:color="auto" w:fill="auto"/>
            <w:noWrap/>
            <w:vAlign w:val="bottom"/>
          </w:tcPr>
          <w:p w14:paraId="417A3EB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120" w:type="dxa"/>
            <w:tcBorders>
              <w:top w:val="nil"/>
              <w:left w:val="nil"/>
              <w:bottom w:val="single" w:sz="4" w:space="0" w:color="auto"/>
              <w:right w:val="single" w:sz="4" w:space="0" w:color="auto"/>
            </w:tcBorders>
            <w:shd w:val="clear" w:color="auto" w:fill="auto"/>
            <w:noWrap/>
            <w:vAlign w:val="bottom"/>
          </w:tcPr>
          <w:p w14:paraId="09C52D2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174.441.879.411</w:t>
            </w:r>
          </w:p>
        </w:tc>
        <w:tc>
          <w:tcPr>
            <w:tcW w:w="2000" w:type="dxa"/>
            <w:tcBorders>
              <w:top w:val="nil"/>
              <w:left w:val="nil"/>
              <w:bottom w:val="single" w:sz="4" w:space="0" w:color="auto"/>
              <w:right w:val="single" w:sz="4" w:space="0" w:color="auto"/>
            </w:tcBorders>
            <w:shd w:val="clear" w:color="auto" w:fill="auto"/>
            <w:noWrap/>
            <w:vAlign w:val="bottom"/>
          </w:tcPr>
          <w:p w14:paraId="6C61105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36.635.624.952</w:t>
            </w:r>
          </w:p>
        </w:tc>
        <w:tc>
          <w:tcPr>
            <w:tcW w:w="2120" w:type="dxa"/>
            <w:tcBorders>
              <w:top w:val="nil"/>
              <w:left w:val="nil"/>
              <w:bottom w:val="single" w:sz="4" w:space="0" w:color="auto"/>
              <w:right w:val="single" w:sz="4" w:space="0" w:color="auto"/>
            </w:tcBorders>
            <w:shd w:val="clear" w:color="auto" w:fill="auto"/>
            <w:noWrap/>
            <w:vAlign w:val="bottom"/>
          </w:tcPr>
          <w:p w14:paraId="62BDEDF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108.599.160.875</w:t>
            </w:r>
          </w:p>
        </w:tc>
        <w:tc>
          <w:tcPr>
            <w:tcW w:w="2140" w:type="dxa"/>
            <w:tcBorders>
              <w:top w:val="nil"/>
              <w:left w:val="nil"/>
              <w:bottom w:val="single" w:sz="4" w:space="0" w:color="auto"/>
              <w:right w:val="single" w:sz="4" w:space="0" w:color="auto"/>
            </w:tcBorders>
            <w:shd w:val="clear" w:color="auto" w:fill="auto"/>
            <w:noWrap/>
            <w:vAlign w:val="bottom"/>
          </w:tcPr>
          <w:p w14:paraId="2B600F4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319.676.665.238</w:t>
            </w:r>
          </w:p>
        </w:tc>
      </w:tr>
      <w:tr w:rsidR="00CD488C" w14:paraId="482D4BA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2B569E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4ADB40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120" w:type="dxa"/>
            <w:tcBorders>
              <w:top w:val="nil"/>
              <w:left w:val="nil"/>
              <w:bottom w:val="single" w:sz="4" w:space="0" w:color="auto"/>
              <w:right w:val="single" w:sz="4" w:space="0" w:color="auto"/>
            </w:tcBorders>
            <w:shd w:val="clear" w:color="auto" w:fill="auto"/>
            <w:noWrap/>
            <w:vAlign w:val="bottom"/>
          </w:tcPr>
          <w:p w14:paraId="06DFCE4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196.252.637.156</w:t>
            </w:r>
          </w:p>
        </w:tc>
        <w:tc>
          <w:tcPr>
            <w:tcW w:w="2000" w:type="dxa"/>
            <w:tcBorders>
              <w:top w:val="nil"/>
              <w:left w:val="nil"/>
              <w:bottom w:val="single" w:sz="4" w:space="0" w:color="auto"/>
              <w:right w:val="single" w:sz="4" w:space="0" w:color="auto"/>
            </w:tcBorders>
            <w:shd w:val="clear" w:color="auto" w:fill="auto"/>
            <w:noWrap/>
            <w:vAlign w:val="bottom"/>
          </w:tcPr>
          <w:p w14:paraId="52FA397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34.073.300.395</w:t>
            </w:r>
          </w:p>
        </w:tc>
        <w:tc>
          <w:tcPr>
            <w:tcW w:w="2120" w:type="dxa"/>
            <w:tcBorders>
              <w:top w:val="nil"/>
              <w:left w:val="nil"/>
              <w:bottom w:val="single" w:sz="4" w:space="0" w:color="auto"/>
              <w:right w:val="single" w:sz="4" w:space="0" w:color="auto"/>
            </w:tcBorders>
            <w:shd w:val="clear" w:color="auto" w:fill="auto"/>
            <w:noWrap/>
            <w:vAlign w:val="bottom"/>
          </w:tcPr>
          <w:p w14:paraId="647A52E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124.673.857.922</w:t>
            </w:r>
          </w:p>
        </w:tc>
        <w:tc>
          <w:tcPr>
            <w:tcW w:w="2140" w:type="dxa"/>
            <w:tcBorders>
              <w:top w:val="nil"/>
              <w:left w:val="nil"/>
              <w:bottom w:val="single" w:sz="4" w:space="0" w:color="auto"/>
              <w:right w:val="single" w:sz="4" w:space="0" w:color="auto"/>
            </w:tcBorders>
            <w:shd w:val="clear" w:color="auto" w:fill="auto"/>
            <w:noWrap/>
            <w:vAlign w:val="bottom"/>
          </w:tcPr>
          <w:p w14:paraId="43CA6FB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354.999.795.473</w:t>
            </w:r>
          </w:p>
        </w:tc>
      </w:tr>
      <w:tr w:rsidR="00CD488C" w14:paraId="17EB1E0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CBBFCAB"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2D8EC0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120" w:type="dxa"/>
            <w:tcBorders>
              <w:top w:val="nil"/>
              <w:left w:val="nil"/>
              <w:bottom w:val="single" w:sz="4" w:space="0" w:color="auto"/>
              <w:right w:val="single" w:sz="4" w:space="0" w:color="auto"/>
            </w:tcBorders>
            <w:shd w:val="clear" w:color="auto" w:fill="auto"/>
            <w:noWrap/>
            <w:vAlign w:val="bottom"/>
          </w:tcPr>
          <w:p w14:paraId="76E3ECC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151.052.090.271</w:t>
            </w:r>
          </w:p>
        </w:tc>
        <w:tc>
          <w:tcPr>
            <w:tcW w:w="2000" w:type="dxa"/>
            <w:tcBorders>
              <w:top w:val="nil"/>
              <w:left w:val="nil"/>
              <w:bottom w:val="single" w:sz="4" w:space="0" w:color="auto"/>
              <w:right w:val="single" w:sz="4" w:space="0" w:color="auto"/>
            </w:tcBorders>
            <w:shd w:val="clear" w:color="auto" w:fill="auto"/>
            <w:noWrap/>
            <w:vAlign w:val="bottom"/>
          </w:tcPr>
          <w:p w14:paraId="20FFBAD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29.994.481.103</w:t>
            </w:r>
          </w:p>
        </w:tc>
        <w:tc>
          <w:tcPr>
            <w:tcW w:w="2120" w:type="dxa"/>
            <w:tcBorders>
              <w:top w:val="nil"/>
              <w:left w:val="nil"/>
              <w:bottom w:val="single" w:sz="4" w:space="0" w:color="auto"/>
              <w:right w:val="single" w:sz="4" w:space="0" w:color="auto"/>
            </w:tcBorders>
            <w:shd w:val="clear" w:color="auto" w:fill="auto"/>
            <w:noWrap/>
            <w:vAlign w:val="bottom"/>
          </w:tcPr>
          <w:p w14:paraId="0DB0235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118.436.036.334</w:t>
            </w:r>
          </w:p>
        </w:tc>
        <w:tc>
          <w:tcPr>
            <w:tcW w:w="2140" w:type="dxa"/>
            <w:tcBorders>
              <w:top w:val="nil"/>
              <w:left w:val="nil"/>
              <w:bottom w:val="single" w:sz="4" w:space="0" w:color="auto"/>
              <w:right w:val="single" w:sz="4" w:space="0" w:color="auto"/>
            </w:tcBorders>
            <w:shd w:val="clear" w:color="auto" w:fill="auto"/>
            <w:noWrap/>
            <w:vAlign w:val="bottom"/>
          </w:tcPr>
          <w:p w14:paraId="3947F0B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299.482.607.708</w:t>
            </w:r>
          </w:p>
        </w:tc>
      </w:tr>
    </w:tbl>
    <w:p w14:paraId="31EB1808" w14:textId="77777777" w:rsidR="00CD488C" w:rsidRDefault="003C7CAD">
      <w:pPr>
        <w:ind w:left="-1134"/>
        <w:rPr>
          <w:rFonts w:ascii="Times New Roman" w:hAnsi="Times New Roman" w:cs="Times New Roman"/>
          <w:sz w:val="20"/>
          <w:szCs w:val="20"/>
        </w:rPr>
      </w:pPr>
      <w:proofErr w:type="spellStart"/>
      <w:r>
        <w:rPr>
          <w:rFonts w:ascii="Times New Roman" w:hAnsi="Times New Roman" w:cs="Times New Roman"/>
          <w:i/>
          <w:iCs/>
        </w:rPr>
        <w:t>Sumber</w:t>
      </w:r>
      <w:proofErr w:type="spellEnd"/>
      <w:r>
        <w:rPr>
          <w:rFonts w:ascii="Times New Roman" w:hAnsi="Times New Roman" w:cs="Times New Roman"/>
          <w:i/>
          <w:iCs/>
        </w:rPr>
        <w:t xml:space="preserve">: Data </w:t>
      </w:r>
      <w:proofErr w:type="spellStart"/>
      <w:r>
        <w:rPr>
          <w:rFonts w:ascii="Times New Roman" w:hAnsi="Times New Roman" w:cs="Times New Roman"/>
          <w:i/>
          <w:iCs/>
        </w:rPr>
        <w:t>diolah</w:t>
      </w:r>
      <w:proofErr w:type="spellEnd"/>
      <w:r>
        <w:rPr>
          <w:rFonts w:ascii="Times New Roman" w:hAnsi="Times New Roman" w:cs="Times New Roman"/>
          <w:i/>
          <w:iCs/>
        </w:rPr>
        <w:t xml:space="preserve"> </w:t>
      </w:r>
      <w:proofErr w:type="spellStart"/>
      <w:r>
        <w:rPr>
          <w:rFonts w:ascii="Times New Roman" w:hAnsi="Times New Roman" w:cs="Times New Roman"/>
          <w:i/>
          <w:iCs/>
        </w:rPr>
        <w:t>Penulis</w:t>
      </w:r>
      <w:proofErr w:type="spellEnd"/>
      <w:r>
        <w:rPr>
          <w:rFonts w:ascii="Times New Roman" w:hAnsi="Times New Roman" w:cs="Times New Roman"/>
          <w:i/>
          <w:iCs/>
        </w:rPr>
        <w:t>, 2025</w:t>
      </w:r>
    </w:p>
    <w:p w14:paraId="2305B490" w14:textId="77777777" w:rsidR="00CD488C" w:rsidRDefault="00CD488C">
      <w:pPr>
        <w:rPr>
          <w:rFonts w:ascii="Times New Roman" w:hAnsi="Times New Roman" w:cs="Times New Roman"/>
        </w:rPr>
      </w:pPr>
    </w:p>
    <w:p w14:paraId="2CECC0FF" w14:textId="77777777" w:rsidR="00CD488C" w:rsidRDefault="00CD488C">
      <w:pPr>
        <w:rPr>
          <w:rFonts w:ascii="Times New Roman" w:hAnsi="Times New Roman" w:cs="Times New Roman"/>
        </w:rPr>
      </w:pPr>
    </w:p>
    <w:p w14:paraId="11B4B175" w14:textId="77777777" w:rsidR="00CD488C" w:rsidRDefault="00CD488C">
      <w:pPr>
        <w:rPr>
          <w:rFonts w:ascii="Times New Roman" w:hAnsi="Times New Roman" w:cs="Times New Roman"/>
        </w:rPr>
      </w:pPr>
    </w:p>
    <w:p w14:paraId="5C089F88" w14:textId="77777777" w:rsidR="00CD488C" w:rsidRDefault="00CD488C">
      <w:pPr>
        <w:rPr>
          <w:rFonts w:ascii="Times New Roman" w:hAnsi="Times New Roman" w:cs="Times New Roman"/>
        </w:rPr>
      </w:pPr>
    </w:p>
    <w:p w14:paraId="51DD0FED" w14:textId="77777777" w:rsidR="00CD488C" w:rsidRDefault="00CD488C">
      <w:pPr>
        <w:rPr>
          <w:rFonts w:ascii="Times New Roman" w:hAnsi="Times New Roman" w:cs="Times New Roman"/>
        </w:rPr>
      </w:pPr>
    </w:p>
    <w:p w14:paraId="28B8EA0A" w14:textId="0FBEC871" w:rsidR="00CD488C" w:rsidRPr="009378F4" w:rsidRDefault="009378F4" w:rsidP="009378F4">
      <w:pPr>
        <w:pStyle w:val="Caption"/>
        <w:spacing w:after="0"/>
        <w:jc w:val="both"/>
        <w:rPr>
          <w:rFonts w:ascii="Times New Roman" w:hAnsi="Times New Roman" w:cs="Times New Roman"/>
          <w:b/>
          <w:bCs/>
          <w:i w:val="0"/>
          <w:iCs w:val="0"/>
          <w:color w:val="auto"/>
          <w:sz w:val="24"/>
          <w:szCs w:val="24"/>
        </w:rPr>
      </w:pPr>
      <w:bookmarkStart w:id="231" w:name="_Toc200478012"/>
      <w:r w:rsidRPr="009378F4">
        <w:rPr>
          <w:rFonts w:ascii="Times New Roman" w:hAnsi="Times New Roman" w:cs="Times New Roman"/>
          <w:b/>
          <w:bCs/>
          <w:i w:val="0"/>
          <w:iCs w:val="0"/>
          <w:color w:val="auto"/>
          <w:sz w:val="24"/>
          <w:szCs w:val="24"/>
        </w:rPr>
        <w:lastRenderedPageBreak/>
        <w:t xml:space="preserve">Lampiran </w:t>
      </w:r>
      <w:r w:rsidRPr="009378F4">
        <w:rPr>
          <w:rFonts w:ascii="Times New Roman" w:hAnsi="Times New Roman" w:cs="Times New Roman"/>
          <w:b/>
          <w:bCs/>
          <w:i w:val="0"/>
          <w:iCs w:val="0"/>
          <w:color w:val="auto"/>
          <w:sz w:val="24"/>
          <w:szCs w:val="24"/>
        </w:rPr>
        <w:fldChar w:fldCharType="begin"/>
      </w:r>
      <w:r w:rsidRPr="009378F4">
        <w:rPr>
          <w:rFonts w:ascii="Times New Roman" w:hAnsi="Times New Roman" w:cs="Times New Roman"/>
          <w:b/>
          <w:bCs/>
          <w:i w:val="0"/>
          <w:iCs w:val="0"/>
          <w:color w:val="auto"/>
          <w:sz w:val="24"/>
          <w:szCs w:val="24"/>
        </w:rPr>
        <w:instrText xml:space="preserve"> SEQ Lampiran \* ARABIC </w:instrText>
      </w:r>
      <w:r w:rsidRPr="009378F4">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5</w:t>
      </w:r>
      <w:r w:rsidRPr="009378F4">
        <w:rPr>
          <w:rFonts w:ascii="Times New Roman" w:hAnsi="Times New Roman" w:cs="Times New Roman"/>
          <w:b/>
          <w:bCs/>
          <w:i w:val="0"/>
          <w:iCs w:val="0"/>
          <w:color w:val="auto"/>
          <w:sz w:val="24"/>
          <w:szCs w:val="24"/>
        </w:rPr>
        <w:fldChar w:fldCharType="end"/>
      </w:r>
      <w:r w:rsidRPr="009378F4">
        <w:rPr>
          <w:rFonts w:ascii="Times New Roman" w:hAnsi="Times New Roman" w:cs="Times New Roman"/>
          <w:b/>
          <w:bCs/>
          <w:i w:val="0"/>
          <w:iCs w:val="0"/>
          <w:color w:val="auto"/>
          <w:sz w:val="24"/>
          <w:szCs w:val="24"/>
        </w:rPr>
        <w:t xml:space="preserve">. Data Nilai </w:t>
      </w:r>
      <w:proofErr w:type="spellStart"/>
      <w:r w:rsidRPr="009378F4">
        <w:rPr>
          <w:rFonts w:ascii="Times New Roman" w:hAnsi="Times New Roman" w:cs="Times New Roman"/>
          <w:b/>
          <w:bCs/>
          <w:i w:val="0"/>
          <w:iCs w:val="0"/>
          <w:color w:val="auto"/>
          <w:sz w:val="24"/>
          <w:szCs w:val="24"/>
        </w:rPr>
        <w:t>Produksi</w:t>
      </w:r>
      <w:bookmarkEnd w:id="231"/>
      <w:proofErr w:type="spellEnd"/>
    </w:p>
    <w:tbl>
      <w:tblPr>
        <w:tblW w:w="4696" w:type="dxa"/>
        <w:tblInd w:w="113" w:type="dxa"/>
        <w:tblLook w:val="04A0" w:firstRow="1" w:lastRow="0" w:firstColumn="1" w:lastColumn="0" w:noHBand="0" w:noVBand="1"/>
      </w:tblPr>
      <w:tblGrid>
        <w:gridCol w:w="516"/>
        <w:gridCol w:w="960"/>
        <w:gridCol w:w="960"/>
        <w:gridCol w:w="2260"/>
      </w:tblGrid>
      <w:tr w:rsidR="00CD488C" w14:paraId="7AD730D9" w14:textId="77777777">
        <w:trPr>
          <w:trHeight w:val="29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74D89"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No</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2665AB0"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BB1C437"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Tahun</w:t>
            </w:r>
          </w:p>
        </w:tc>
        <w:tc>
          <w:tcPr>
            <w:tcW w:w="2260" w:type="dxa"/>
            <w:tcBorders>
              <w:top w:val="single" w:sz="4" w:space="0" w:color="auto"/>
              <w:left w:val="nil"/>
              <w:bottom w:val="single" w:sz="4" w:space="0" w:color="auto"/>
              <w:right w:val="single" w:sz="4" w:space="0" w:color="auto"/>
            </w:tcBorders>
            <w:shd w:val="clear" w:color="auto" w:fill="auto"/>
            <w:noWrap/>
            <w:vAlign w:val="bottom"/>
          </w:tcPr>
          <w:p w14:paraId="7DC1473F" w14:textId="77777777" w:rsidR="00CD488C" w:rsidRPr="00A80326"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sidRPr="00A80326">
              <w:rPr>
                <w:rFonts w:ascii="Times New Roman" w:eastAsia="Times New Roman" w:hAnsi="Times New Roman" w:cs="Times New Roman"/>
                <w:b/>
                <w:bCs/>
                <w:color w:val="000000"/>
                <w:kern w:val="0"/>
                <w:sz w:val="20"/>
                <w:szCs w:val="20"/>
                <w:lang w:val="zh-CN" w:eastAsia="zh-CN"/>
                <w14:ligatures w14:val="none"/>
              </w:rPr>
              <w:t>Nilai Produksi</w:t>
            </w:r>
          </w:p>
        </w:tc>
      </w:tr>
      <w:tr w:rsidR="00CD488C" w14:paraId="73636DFA"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C79E38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B198A4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AGII</w:t>
            </w:r>
          </w:p>
        </w:tc>
        <w:tc>
          <w:tcPr>
            <w:tcW w:w="960" w:type="dxa"/>
            <w:tcBorders>
              <w:top w:val="nil"/>
              <w:left w:val="nil"/>
              <w:bottom w:val="single" w:sz="4" w:space="0" w:color="auto"/>
              <w:right w:val="single" w:sz="4" w:space="0" w:color="auto"/>
            </w:tcBorders>
            <w:shd w:val="clear" w:color="auto" w:fill="auto"/>
            <w:noWrap/>
            <w:vAlign w:val="bottom"/>
          </w:tcPr>
          <w:p w14:paraId="7DDAAB6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48EE273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1.507.448.000.000</w:t>
            </w:r>
          </w:p>
        </w:tc>
      </w:tr>
      <w:tr w:rsidR="00CD488C" w14:paraId="3EBE340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87EF97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w:t>
            </w:r>
          </w:p>
        </w:tc>
        <w:tc>
          <w:tcPr>
            <w:tcW w:w="960" w:type="dxa"/>
            <w:vMerge/>
            <w:tcBorders>
              <w:top w:val="nil"/>
              <w:left w:val="single" w:sz="4" w:space="0" w:color="auto"/>
              <w:bottom w:val="single" w:sz="4" w:space="0" w:color="000000"/>
              <w:right w:val="single" w:sz="4" w:space="0" w:color="auto"/>
            </w:tcBorders>
            <w:vAlign w:val="center"/>
          </w:tcPr>
          <w:p w14:paraId="4A354EE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A21CE3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7DF1C27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1.456.948.000.000</w:t>
            </w:r>
          </w:p>
        </w:tc>
      </w:tr>
      <w:tr w:rsidR="00CD488C" w14:paraId="66C03260"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1DE166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w:t>
            </w:r>
          </w:p>
        </w:tc>
        <w:tc>
          <w:tcPr>
            <w:tcW w:w="960" w:type="dxa"/>
            <w:vMerge/>
            <w:tcBorders>
              <w:top w:val="nil"/>
              <w:left w:val="single" w:sz="4" w:space="0" w:color="auto"/>
              <w:bottom w:val="single" w:sz="4" w:space="0" w:color="000000"/>
              <w:right w:val="single" w:sz="4" w:space="0" w:color="auto"/>
            </w:tcBorders>
            <w:vAlign w:val="center"/>
          </w:tcPr>
          <w:p w14:paraId="600E59EA"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19C407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0261387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1.526.165.000.000</w:t>
            </w:r>
          </w:p>
        </w:tc>
      </w:tr>
      <w:tr w:rsidR="00CD488C" w14:paraId="2A83CAC6"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7659847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33B8FD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ALDO</w:t>
            </w:r>
          </w:p>
        </w:tc>
        <w:tc>
          <w:tcPr>
            <w:tcW w:w="960" w:type="dxa"/>
            <w:tcBorders>
              <w:top w:val="nil"/>
              <w:left w:val="nil"/>
              <w:bottom w:val="single" w:sz="4" w:space="0" w:color="auto"/>
              <w:right w:val="single" w:sz="4" w:space="0" w:color="auto"/>
            </w:tcBorders>
            <w:shd w:val="clear" w:color="auto" w:fill="auto"/>
            <w:noWrap/>
            <w:vAlign w:val="bottom"/>
          </w:tcPr>
          <w:p w14:paraId="7F08FC9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16CF51D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1.163.053.476.830</w:t>
            </w:r>
          </w:p>
        </w:tc>
      </w:tr>
      <w:tr w:rsidR="00CD488C" w14:paraId="390EB05D"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1D06D8B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w:t>
            </w:r>
          </w:p>
        </w:tc>
        <w:tc>
          <w:tcPr>
            <w:tcW w:w="960" w:type="dxa"/>
            <w:vMerge/>
            <w:tcBorders>
              <w:top w:val="nil"/>
              <w:left w:val="single" w:sz="4" w:space="0" w:color="auto"/>
              <w:bottom w:val="single" w:sz="4" w:space="0" w:color="000000"/>
              <w:right w:val="single" w:sz="4" w:space="0" w:color="auto"/>
            </w:tcBorders>
            <w:vAlign w:val="center"/>
          </w:tcPr>
          <w:p w14:paraId="2AB47C3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90ED38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78D5B1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1.146.503.479.600</w:t>
            </w:r>
          </w:p>
        </w:tc>
      </w:tr>
      <w:tr w:rsidR="00CD488C" w14:paraId="7FFF9B0B"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390AA5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6</w:t>
            </w:r>
          </w:p>
        </w:tc>
        <w:tc>
          <w:tcPr>
            <w:tcW w:w="960" w:type="dxa"/>
            <w:vMerge/>
            <w:tcBorders>
              <w:top w:val="nil"/>
              <w:left w:val="single" w:sz="4" w:space="0" w:color="auto"/>
              <w:bottom w:val="single" w:sz="4" w:space="0" w:color="000000"/>
              <w:right w:val="single" w:sz="4" w:space="0" w:color="auto"/>
            </w:tcBorders>
            <w:vAlign w:val="center"/>
          </w:tcPr>
          <w:p w14:paraId="5FE39B2D"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9C509C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5715F25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1.424.640.338.906</w:t>
            </w:r>
          </w:p>
        </w:tc>
      </w:tr>
      <w:tr w:rsidR="00CD488C" w14:paraId="1F57670B"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BEBFD3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75E098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ALKA</w:t>
            </w:r>
          </w:p>
        </w:tc>
        <w:tc>
          <w:tcPr>
            <w:tcW w:w="960" w:type="dxa"/>
            <w:tcBorders>
              <w:top w:val="nil"/>
              <w:left w:val="nil"/>
              <w:bottom w:val="single" w:sz="4" w:space="0" w:color="auto"/>
              <w:right w:val="single" w:sz="4" w:space="0" w:color="auto"/>
            </w:tcBorders>
            <w:shd w:val="clear" w:color="auto" w:fill="auto"/>
            <w:noWrap/>
            <w:vAlign w:val="bottom"/>
          </w:tcPr>
          <w:p w14:paraId="6D9FBAF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23D4373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3.427.955.838.000</w:t>
            </w:r>
          </w:p>
        </w:tc>
      </w:tr>
      <w:tr w:rsidR="00CD488C" w14:paraId="3ECAC626"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7718C29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w:t>
            </w:r>
          </w:p>
        </w:tc>
        <w:tc>
          <w:tcPr>
            <w:tcW w:w="960" w:type="dxa"/>
            <w:vMerge/>
            <w:tcBorders>
              <w:top w:val="nil"/>
              <w:left w:val="single" w:sz="4" w:space="0" w:color="auto"/>
              <w:bottom w:val="single" w:sz="4" w:space="0" w:color="000000"/>
              <w:right w:val="single" w:sz="4" w:space="0" w:color="auto"/>
            </w:tcBorders>
            <w:vAlign w:val="center"/>
          </w:tcPr>
          <w:p w14:paraId="0BEE4AD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FBACDA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4C71A4C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4.060.257.837.000</w:t>
            </w:r>
          </w:p>
        </w:tc>
      </w:tr>
      <w:tr w:rsidR="00CD488C" w14:paraId="1169D0CD"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4207C9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w:t>
            </w:r>
          </w:p>
        </w:tc>
        <w:tc>
          <w:tcPr>
            <w:tcW w:w="960" w:type="dxa"/>
            <w:vMerge/>
            <w:tcBorders>
              <w:top w:val="nil"/>
              <w:left w:val="single" w:sz="4" w:space="0" w:color="auto"/>
              <w:bottom w:val="single" w:sz="4" w:space="0" w:color="000000"/>
              <w:right w:val="single" w:sz="4" w:space="0" w:color="auto"/>
            </w:tcBorders>
            <w:vAlign w:val="center"/>
          </w:tcPr>
          <w:p w14:paraId="6D579B91"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4F8022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4977BBB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1.831.878.695.000</w:t>
            </w:r>
          </w:p>
        </w:tc>
      </w:tr>
      <w:tr w:rsidR="00CD488C" w14:paraId="2386D8C9"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37BF01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4B73F6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AMFG</w:t>
            </w:r>
          </w:p>
        </w:tc>
        <w:tc>
          <w:tcPr>
            <w:tcW w:w="960" w:type="dxa"/>
            <w:tcBorders>
              <w:top w:val="nil"/>
              <w:left w:val="nil"/>
              <w:bottom w:val="single" w:sz="4" w:space="0" w:color="auto"/>
              <w:right w:val="single" w:sz="4" w:space="0" w:color="auto"/>
            </w:tcBorders>
            <w:shd w:val="clear" w:color="auto" w:fill="auto"/>
            <w:noWrap/>
            <w:vAlign w:val="bottom"/>
          </w:tcPr>
          <w:p w14:paraId="65076AF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689E7F4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3.652.014.000.000</w:t>
            </w:r>
          </w:p>
        </w:tc>
      </w:tr>
      <w:tr w:rsidR="00CD488C" w14:paraId="624F2EF4"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7375DC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w:t>
            </w:r>
          </w:p>
        </w:tc>
        <w:tc>
          <w:tcPr>
            <w:tcW w:w="960" w:type="dxa"/>
            <w:vMerge/>
            <w:tcBorders>
              <w:top w:val="nil"/>
              <w:left w:val="single" w:sz="4" w:space="0" w:color="auto"/>
              <w:bottom w:val="single" w:sz="4" w:space="0" w:color="000000"/>
              <w:right w:val="single" w:sz="4" w:space="0" w:color="auto"/>
            </w:tcBorders>
            <w:vAlign w:val="center"/>
          </w:tcPr>
          <w:p w14:paraId="72147A92"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6AF1B7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56BE6C5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4.124.992.000.000</w:t>
            </w:r>
          </w:p>
        </w:tc>
      </w:tr>
      <w:tr w:rsidR="00CD488C" w14:paraId="57DFE353"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12C92F5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w:t>
            </w:r>
          </w:p>
        </w:tc>
        <w:tc>
          <w:tcPr>
            <w:tcW w:w="960" w:type="dxa"/>
            <w:vMerge/>
            <w:tcBorders>
              <w:top w:val="nil"/>
              <w:left w:val="single" w:sz="4" w:space="0" w:color="auto"/>
              <w:bottom w:val="single" w:sz="4" w:space="0" w:color="000000"/>
              <w:right w:val="single" w:sz="4" w:space="0" w:color="auto"/>
            </w:tcBorders>
            <w:vAlign w:val="center"/>
          </w:tcPr>
          <w:p w14:paraId="4B2906C0"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FF4C2C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6BE1FE2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4.409.809.000.000</w:t>
            </w:r>
          </w:p>
        </w:tc>
      </w:tr>
      <w:tr w:rsidR="00CD488C" w14:paraId="3D92BC0C"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320DA2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E5E767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BAJA</w:t>
            </w:r>
          </w:p>
        </w:tc>
        <w:tc>
          <w:tcPr>
            <w:tcW w:w="960" w:type="dxa"/>
            <w:tcBorders>
              <w:top w:val="nil"/>
              <w:left w:val="nil"/>
              <w:bottom w:val="single" w:sz="4" w:space="0" w:color="auto"/>
              <w:right w:val="single" w:sz="4" w:space="0" w:color="auto"/>
            </w:tcBorders>
            <w:shd w:val="clear" w:color="auto" w:fill="auto"/>
            <w:noWrap/>
            <w:vAlign w:val="bottom"/>
          </w:tcPr>
          <w:p w14:paraId="68F4959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0A1AB4B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1.189.034.140.000.000</w:t>
            </w:r>
          </w:p>
        </w:tc>
      </w:tr>
      <w:tr w:rsidR="00CD488C" w14:paraId="0F99C071"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144F8B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w:t>
            </w:r>
          </w:p>
        </w:tc>
        <w:tc>
          <w:tcPr>
            <w:tcW w:w="960" w:type="dxa"/>
            <w:vMerge/>
            <w:tcBorders>
              <w:top w:val="nil"/>
              <w:left w:val="single" w:sz="4" w:space="0" w:color="auto"/>
              <w:bottom w:val="single" w:sz="4" w:space="0" w:color="000000"/>
              <w:right w:val="single" w:sz="4" w:space="0" w:color="auto"/>
            </w:tcBorders>
            <w:vAlign w:val="center"/>
          </w:tcPr>
          <w:p w14:paraId="0E0674F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8C15A6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1CB6103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1.095.252.540.000.000</w:t>
            </w:r>
          </w:p>
        </w:tc>
      </w:tr>
      <w:tr w:rsidR="00CD488C" w14:paraId="15BA5CF1"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18785F1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w:t>
            </w:r>
          </w:p>
        </w:tc>
        <w:tc>
          <w:tcPr>
            <w:tcW w:w="960" w:type="dxa"/>
            <w:vMerge/>
            <w:tcBorders>
              <w:top w:val="nil"/>
              <w:left w:val="single" w:sz="4" w:space="0" w:color="auto"/>
              <w:bottom w:val="single" w:sz="4" w:space="0" w:color="000000"/>
              <w:right w:val="single" w:sz="4" w:space="0" w:color="auto"/>
            </w:tcBorders>
            <w:vAlign w:val="center"/>
          </w:tcPr>
          <w:p w14:paraId="5CE46CAA"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2298CE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4F0F36E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938.510.680.000.000</w:t>
            </w:r>
          </w:p>
        </w:tc>
      </w:tr>
      <w:tr w:rsidR="00CD488C" w14:paraId="59F4DAB9"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98C4A4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16</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60AD05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BRNA</w:t>
            </w:r>
          </w:p>
        </w:tc>
        <w:tc>
          <w:tcPr>
            <w:tcW w:w="960" w:type="dxa"/>
            <w:tcBorders>
              <w:top w:val="nil"/>
              <w:left w:val="nil"/>
              <w:bottom w:val="single" w:sz="4" w:space="0" w:color="auto"/>
              <w:right w:val="single" w:sz="4" w:space="0" w:color="auto"/>
            </w:tcBorders>
            <w:shd w:val="clear" w:color="auto" w:fill="auto"/>
            <w:noWrap/>
            <w:vAlign w:val="bottom"/>
          </w:tcPr>
          <w:p w14:paraId="67E6D90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1E2058A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1.038.263.672.000</w:t>
            </w:r>
          </w:p>
        </w:tc>
      </w:tr>
      <w:tr w:rsidR="00CD488C" w14:paraId="7A59A93D"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177DAE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17</w:t>
            </w:r>
          </w:p>
        </w:tc>
        <w:tc>
          <w:tcPr>
            <w:tcW w:w="960" w:type="dxa"/>
            <w:vMerge/>
            <w:tcBorders>
              <w:top w:val="nil"/>
              <w:left w:val="single" w:sz="4" w:space="0" w:color="auto"/>
              <w:bottom w:val="single" w:sz="4" w:space="0" w:color="000000"/>
              <w:right w:val="single" w:sz="4" w:space="0" w:color="auto"/>
            </w:tcBorders>
            <w:vAlign w:val="center"/>
          </w:tcPr>
          <w:p w14:paraId="0E168945"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19CE75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4B64F00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1.022.386.361.000</w:t>
            </w:r>
          </w:p>
        </w:tc>
      </w:tr>
      <w:tr w:rsidR="00CD488C" w14:paraId="7C6A86C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CBE81C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18</w:t>
            </w:r>
          </w:p>
        </w:tc>
        <w:tc>
          <w:tcPr>
            <w:tcW w:w="960" w:type="dxa"/>
            <w:vMerge/>
            <w:tcBorders>
              <w:top w:val="nil"/>
              <w:left w:val="single" w:sz="4" w:space="0" w:color="auto"/>
              <w:bottom w:val="single" w:sz="4" w:space="0" w:color="000000"/>
              <w:right w:val="single" w:sz="4" w:space="0" w:color="auto"/>
            </w:tcBorders>
            <w:vAlign w:val="center"/>
          </w:tcPr>
          <w:p w14:paraId="138633A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E7908A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244EC1B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930.360.081.000</w:t>
            </w:r>
          </w:p>
        </w:tc>
      </w:tr>
      <w:tr w:rsidR="00CD488C" w14:paraId="48C40EDE"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1DC0B54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19</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4F7B89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BTON</w:t>
            </w:r>
          </w:p>
        </w:tc>
        <w:tc>
          <w:tcPr>
            <w:tcW w:w="960" w:type="dxa"/>
            <w:tcBorders>
              <w:top w:val="nil"/>
              <w:left w:val="nil"/>
              <w:bottom w:val="single" w:sz="4" w:space="0" w:color="auto"/>
              <w:right w:val="single" w:sz="4" w:space="0" w:color="auto"/>
            </w:tcBorders>
            <w:shd w:val="clear" w:color="auto" w:fill="auto"/>
            <w:noWrap/>
            <w:vAlign w:val="bottom"/>
          </w:tcPr>
          <w:p w14:paraId="2E724BF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71D9BA1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91.430.640.021</w:t>
            </w:r>
          </w:p>
        </w:tc>
      </w:tr>
      <w:tr w:rsidR="00CD488C" w14:paraId="7D79372B"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47B3BA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w:t>
            </w:r>
          </w:p>
        </w:tc>
        <w:tc>
          <w:tcPr>
            <w:tcW w:w="960" w:type="dxa"/>
            <w:vMerge/>
            <w:tcBorders>
              <w:top w:val="nil"/>
              <w:left w:val="single" w:sz="4" w:space="0" w:color="auto"/>
              <w:bottom w:val="single" w:sz="4" w:space="0" w:color="000000"/>
              <w:right w:val="single" w:sz="4" w:space="0" w:color="auto"/>
            </w:tcBorders>
            <w:vAlign w:val="center"/>
          </w:tcPr>
          <w:p w14:paraId="26AD64AB"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4FBC18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293BFD8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130.535.437.924</w:t>
            </w:r>
          </w:p>
        </w:tc>
      </w:tr>
      <w:tr w:rsidR="00CD488C" w14:paraId="12957BC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E466FB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w:t>
            </w:r>
          </w:p>
        </w:tc>
        <w:tc>
          <w:tcPr>
            <w:tcW w:w="960" w:type="dxa"/>
            <w:vMerge/>
            <w:tcBorders>
              <w:top w:val="nil"/>
              <w:left w:val="single" w:sz="4" w:space="0" w:color="auto"/>
              <w:bottom w:val="single" w:sz="4" w:space="0" w:color="000000"/>
              <w:right w:val="single" w:sz="4" w:space="0" w:color="auto"/>
            </w:tcBorders>
            <w:vAlign w:val="center"/>
          </w:tcPr>
          <w:p w14:paraId="5F39C76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6A4A70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35A83F6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122.515.310.737</w:t>
            </w:r>
          </w:p>
        </w:tc>
      </w:tr>
      <w:tr w:rsidR="00CD488C" w14:paraId="04A5B1D8"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BB9887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7B3E4B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CAKK</w:t>
            </w:r>
          </w:p>
        </w:tc>
        <w:tc>
          <w:tcPr>
            <w:tcW w:w="960" w:type="dxa"/>
            <w:tcBorders>
              <w:top w:val="nil"/>
              <w:left w:val="nil"/>
              <w:bottom w:val="single" w:sz="4" w:space="0" w:color="auto"/>
              <w:right w:val="single" w:sz="4" w:space="0" w:color="auto"/>
            </w:tcBorders>
            <w:shd w:val="clear" w:color="auto" w:fill="auto"/>
            <w:noWrap/>
            <w:vAlign w:val="bottom"/>
          </w:tcPr>
          <w:p w14:paraId="7B59100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22C8991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242.805.225.830</w:t>
            </w:r>
          </w:p>
        </w:tc>
      </w:tr>
      <w:tr w:rsidR="00CD488C" w14:paraId="01D4FB6D"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3A45E9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23</w:t>
            </w:r>
          </w:p>
        </w:tc>
        <w:tc>
          <w:tcPr>
            <w:tcW w:w="960" w:type="dxa"/>
            <w:vMerge/>
            <w:tcBorders>
              <w:top w:val="nil"/>
              <w:left w:val="single" w:sz="4" w:space="0" w:color="auto"/>
              <w:bottom w:val="single" w:sz="4" w:space="0" w:color="000000"/>
              <w:right w:val="single" w:sz="4" w:space="0" w:color="auto"/>
            </w:tcBorders>
            <w:vAlign w:val="center"/>
          </w:tcPr>
          <w:p w14:paraId="33CCDC3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529B16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3B88955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225.641.407.406</w:t>
            </w:r>
          </w:p>
        </w:tc>
      </w:tr>
      <w:tr w:rsidR="00CD488C" w14:paraId="24CC5EE6"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2BE448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24</w:t>
            </w:r>
          </w:p>
        </w:tc>
        <w:tc>
          <w:tcPr>
            <w:tcW w:w="960" w:type="dxa"/>
            <w:vMerge/>
            <w:tcBorders>
              <w:top w:val="nil"/>
              <w:left w:val="single" w:sz="4" w:space="0" w:color="auto"/>
              <w:bottom w:val="single" w:sz="4" w:space="0" w:color="000000"/>
              <w:right w:val="single" w:sz="4" w:space="0" w:color="auto"/>
            </w:tcBorders>
            <w:vAlign w:val="center"/>
          </w:tcPr>
          <w:p w14:paraId="38572D1C"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36A5BA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224AA5E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207.460.110.633</w:t>
            </w:r>
          </w:p>
        </w:tc>
      </w:tr>
      <w:tr w:rsidR="00CD488C" w14:paraId="4CAEF443"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F61635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25</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62BD20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CPIN</w:t>
            </w:r>
          </w:p>
        </w:tc>
        <w:tc>
          <w:tcPr>
            <w:tcW w:w="960" w:type="dxa"/>
            <w:tcBorders>
              <w:top w:val="nil"/>
              <w:left w:val="nil"/>
              <w:bottom w:val="single" w:sz="4" w:space="0" w:color="auto"/>
              <w:right w:val="single" w:sz="4" w:space="0" w:color="auto"/>
            </w:tcBorders>
            <w:shd w:val="clear" w:color="auto" w:fill="auto"/>
            <w:noWrap/>
            <w:vAlign w:val="bottom"/>
          </w:tcPr>
          <w:p w14:paraId="3A25017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38B6823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43.559.424.000.000</w:t>
            </w:r>
          </w:p>
        </w:tc>
      </w:tr>
      <w:tr w:rsidR="00CD488C" w14:paraId="5DDCF379"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EDD9E9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26</w:t>
            </w:r>
          </w:p>
        </w:tc>
        <w:tc>
          <w:tcPr>
            <w:tcW w:w="960" w:type="dxa"/>
            <w:vMerge/>
            <w:tcBorders>
              <w:top w:val="nil"/>
              <w:left w:val="single" w:sz="4" w:space="0" w:color="auto"/>
              <w:bottom w:val="single" w:sz="4" w:space="0" w:color="000000"/>
              <w:right w:val="single" w:sz="4" w:space="0" w:color="auto"/>
            </w:tcBorders>
            <w:vAlign w:val="center"/>
          </w:tcPr>
          <w:p w14:paraId="471997B7"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BDE1C6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52F360F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48.723.504.000.000</w:t>
            </w:r>
          </w:p>
        </w:tc>
      </w:tr>
      <w:tr w:rsidR="00CD488C" w14:paraId="421FDE65"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07544D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27</w:t>
            </w:r>
          </w:p>
        </w:tc>
        <w:tc>
          <w:tcPr>
            <w:tcW w:w="960" w:type="dxa"/>
            <w:vMerge/>
            <w:tcBorders>
              <w:top w:val="nil"/>
              <w:left w:val="single" w:sz="4" w:space="0" w:color="auto"/>
              <w:bottom w:val="single" w:sz="4" w:space="0" w:color="000000"/>
              <w:right w:val="single" w:sz="4" w:space="0" w:color="auto"/>
            </w:tcBorders>
            <w:vAlign w:val="center"/>
          </w:tcPr>
          <w:p w14:paraId="2DDDFA4A"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7D7C618"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6BD76A8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53.341.338.000.000</w:t>
            </w:r>
          </w:p>
        </w:tc>
      </w:tr>
      <w:tr w:rsidR="00CD488C" w14:paraId="3161AB06"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BA398A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28</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E239E2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DPNS</w:t>
            </w:r>
          </w:p>
        </w:tc>
        <w:tc>
          <w:tcPr>
            <w:tcW w:w="960" w:type="dxa"/>
            <w:tcBorders>
              <w:top w:val="nil"/>
              <w:left w:val="nil"/>
              <w:bottom w:val="single" w:sz="4" w:space="0" w:color="auto"/>
              <w:right w:val="single" w:sz="4" w:space="0" w:color="auto"/>
            </w:tcBorders>
            <w:shd w:val="clear" w:color="auto" w:fill="auto"/>
            <w:noWrap/>
            <w:vAlign w:val="bottom"/>
          </w:tcPr>
          <w:p w14:paraId="2776F81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1A184D7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143.351.304.745</w:t>
            </w:r>
          </w:p>
        </w:tc>
      </w:tr>
      <w:tr w:rsidR="00CD488C" w14:paraId="42080254"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AEACD4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29</w:t>
            </w:r>
          </w:p>
        </w:tc>
        <w:tc>
          <w:tcPr>
            <w:tcW w:w="960" w:type="dxa"/>
            <w:vMerge/>
            <w:tcBorders>
              <w:top w:val="nil"/>
              <w:left w:val="single" w:sz="4" w:space="0" w:color="auto"/>
              <w:bottom w:val="single" w:sz="4" w:space="0" w:color="000000"/>
              <w:right w:val="single" w:sz="4" w:space="0" w:color="auto"/>
            </w:tcBorders>
            <w:vAlign w:val="center"/>
          </w:tcPr>
          <w:p w14:paraId="6CD15323"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56F50B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0A783EA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143.351.304.745</w:t>
            </w:r>
          </w:p>
        </w:tc>
      </w:tr>
      <w:tr w:rsidR="00CD488C" w14:paraId="3AB5C551"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84E27CF"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30</w:t>
            </w:r>
          </w:p>
        </w:tc>
        <w:tc>
          <w:tcPr>
            <w:tcW w:w="960" w:type="dxa"/>
            <w:vMerge/>
            <w:tcBorders>
              <w:top w:val="nil"/>
              <w:left w:val="single" w:sz="4" w:space="0" w:color="auto"/>
              <w:bottom w:val="single" w:sz="4" w:space="0" w:color="000000"/>
              <w:right w:val="single" w:sz="4" w:space="0" w:color="auto"/>
            </w:tcBorders>
            <w:vAlign w:val="center"/>
          </w:tcPr>
          <w:p w14:paraId="7959FB20"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C03ED0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0DA9809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81.186.699.911</w:t>
            </w:r>
          </w:p>
        </w:tc>
      </w:tr>
      <w:tr w:rsidR="00CD488C" w14:paraId="767E82F8"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A5F865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31</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DB0E61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FASW</w:t>
            </w:r>
          </w:p>
        </w:tc>
        <w:tc>
          <w:tcPr>
            <w:tcW w:w="960" w:type="dxa"/>
            <w:tcBorders>
              <w:top w:val="nil"/>
              <w:left w:val="nil"/>
              <w:bottom w:val="single" w:sz="4" w:space="0" w:color="auto"/>
              <w:right w:val="single" w:sz="4" w:space="0" w:color="auto"/>
            </w:tcBorders>
            <w:shd w:val="clear" w:color="auto" w:fill="auto"/>
            <w:noWrap/>
            <w:vAlign w:val="bottom"/>
          </w:tcPr>
          <w:p w14:paraId="36779BD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25A2ED8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10.315.504.000.000</w:t>
            </w:r>
          </w:p>
        </w:tc>
      </w:tr>
      <w:tr w:rsidR="00CD488C" w14:paraId="62CFFBBB"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E734FC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32</w:t>
            </w:r>
          </w:p>
        </w:tc>
        <w:tc>
          <w:tcPr>
            <w:tcW w:w="960" w:type="dxa"/>
            <w:vMerge/>
            <w:tcBorders>
              <w:top w:val="nil"/>
              <w:left w:val="single" w:sz="4" w:space="0" w:color="auto"/>
              <w:bottom w:val="single" w:sz="4" w:space="0" w:color="000000"/>
              <w:right w:val="single" w:sz="4" w:space="0" w:color="auto"/>
            </w:tcBorders>
            <w:vAlign w:val="center"/>
          </w:tcPr>
          <w:p w14:paraId="58C7ECCA"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8D3F27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4609034A"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9.898.315.000.000</w:t>
            </w:r>
          </w:p>
        </w:tc>
      </w:tr>
      <w:tr w:rsidR="00CD488C" w14:paraId="1673263F"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FF92A92"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33</w:t>
            </w:r>
          </w:p>
        </w:tc>
        <w:tc>
          <w:tcPr>
            <w:tcW w:w="960" w:type="dxa"/>
            <w:vMerge/>
            <w:tcBorders>
              <w:top w:val="nil"/>
              <w:left w:val="single" w:sz="4" w:space="0" w:color="auto"/>
              <w:bottom w:val="single" w:sz="4" w:space="0" w:color="000000"/>
              <w:right w:val="single" w:sz="4" w:space="0" w:color="auto"/>
            </w:tcBorders>
            <w:vAlign w:val="center"/>
          </w:tcPr>
          <w:p w14:paraId="74E3039E"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40EC9C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065F70B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7.695.289.000.000</w:t>
            </w:r>
          </w:p>
        </w:tc>
      </w:tr>
      <w:tr w:rsidR="00CD488C" w14:paraId="300B6FE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A8F009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34</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B16D2E3"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GDST</w:t>
            </w:r>
          </w:p>
        </w:tc>
        <w:tc>
          <w:tcPr>
            <w:tcW w:w="960" w:type="dxa"/>
            <w:tcBorders>
              <w:top w:val="nil"/>
              <w:left w:val="nil"/>
              <w:bottom w:val="single" w:sz="4" w:space="0" w:color="auto"/>
              <w:right w:val="single" w:sz="4" w:space="0" w:color="auto"/>
            </w:tcBorders>
            <w:shd w:val="clear" w:color="auto" w:fill="auto"/>
            <w:noWrap/>
            <w:vAlign w:val="bottom"/>
          </w:tcPr>
          <w:p w14:paraId="75A5181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599B25F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1.596.978.488.567</w:t>
            </w:r>
          </w:p>
        </w:tc>
      </w:tr>
      <w:tr w:rsidR="00CD488C" w14:paraId="587F2C3A"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1D0091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35</w:t>
            </w:r>
          </w:p>
        </w:tc>
        <w:tc>
          <w:tcPr>
            <w:tcW w:w="960" w:type="dxa"/>
            <w:vMerge/>
            <w:tcBorders>
              <w:top w:val="nil"/>
              <w:left w:val="single" w:sz="4" w:space="0" w:color="auto"/>
              <w:bottom w:val="single" w:sz="4" w:space="0" w:color="000000"/>
              <w:right w:val="single" w:sz="4" w:space="0" w:color="auto"/>
            </w:tcBorders>
            <w:vAlign w:val="center"/>
          </w:tcPr>
          <w:p w14:paraId="64F8B474"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42FB9D5"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25F8E53D"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2.105.990.242.478</w:t>
            </w:r>
          </w:p>
        </w:tc>
      </w:tr>
      <w:tr w:rsidR="00CD488C" w14:paraId="2CD6CC78"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1D08976"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36</w:t>
            </w:r>
          </w:p>
        </w:tc>
        <w:tc>
          <w:tcPr>
            <w:tcW w:w="960" w:type="dxa"/>
            <w:vMerge/>
            <w:tcBorders>
              <w:top w:val="nil"/>
              <w:left w:val="single" w:sz="4" w:space="0" w:color="auto"/>
              <w:bottom w:val="single" w:sz="4" w:space="0" w:color="000000"/>
              <w:right w:val="single" w:sz="4" w:space="0" w:color="auto"/>
            </w:tcBorders>
            <w:vAlign w:val="center"/>
          </w:tcPr>
          <w:p w14:paraId="583625EB"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0598F1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76D38D0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2.062.255.515.845</w:t>
            </w:r>
          </w:p>
        </w:tc>
      </w:tr>
      <w:tr w:rsidR="00CD488C" w14:paraId="269FA2FC"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76ED99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37</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29EEA20"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IGAR</w:t>
            </w:r>
          </w:p>
        </w:tc>
        <w:tc>
          <w:tcPr>
            <w:tcW w:w="960" w:type="dxa"/>
            <w:tcBorders>
              <w:top w:val="nil"/>
              <w:left w:val="nil"/>
              <w:bottom w:val="single" w:sz="4" w:space="0" w:color="auto"/>
              <w:right w:val="single" w:sz="4" w:space="0" w:color="auto"/>
            </w:tcBorders>
            <w:shd w:val="clear" w:color="auto" w:fill="auto"/>
            <w:noWrap/>
            <w:vAlign w:val="bottom"/>
          </w:tcPr>
          <w:p w14:paraId="258886CC"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01A80A4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791.413.142.457</w:t>
            </w:r>
          </w:p>
        </w:tc>
      </w:tr>
      <w:tr w:rsidR="00CD488C" w14:paraId="63623F26"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53C58D1"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38</w:t>
            </w:r>
          </w:p>
        </w:tc>
        <w:tc>
          <w:tcPr>
            <w:tcW w:w="960" w:type="dxa"/>
            <w:vMerge/>
            <w:tcBorders>
              <w:top w:val="nil"/>
              <w:left w:val="single" w:sz="4" w:space="0" w:color="auto"/>
              <w:bottom w:val="single" w:sz="4" w:space="0" w:color="000000"/>
              <w:right w:val="single" w:sz="4" w:space="0" w:color="auto"/>
            </w:tcBorders>
            <w:vAlign w:val="center"/>
          </w:tcPr>
          <w:p w14:paraId="072822E8"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9CFD954"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25D12417"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906.529.152.332</w:t>
            </w:r>
          </w:p>
        </w:tc>
      </w:tr>
      <w:tr w:rsidR="00CD488C" w14:paraId="79E6798D"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B1D88DE"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39</w:t>
            </w:r>
          </w:p>
        </w:tc>
        <w:tc>
          <w:tcPr>
            <w:tcW w:w="960" w:type="dxa"/>
            <w:vMerge/>
            <w:tcBorders>
              <w:top w:val="nil"/>
              <w:left w:val="single" w:sz="4" w:space="0" w:color="auto"/>
              <w:bottom w:val="single" w:sz="4" w:space="0" w:color="000000"/>
              <w:right w:val="single" w:sz="4" w:space="0" w:color="auto"/>
            </w:tcBorders>
            <w:vAlign w:val="center"/>
          </w:tcPr>
          <w:p w14:paraId="47189459" w14:textId="77777777" w:rsidR="00CD488C" w:rsidRPr="00A80326"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5000329"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3C85F3CB" w14:textId="77777777" w:rsidR="00CD488C" w:rsidRPr="00A80326"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sidRPr="00A80326">
              <w:rPr>
                <w:rFonts w:ascii="Times New Roman" w:eastAsia="Times New Roman" w:hAnsi="Times New Roman" w:cs="Times New Roman"/>
                <w:color w:val="000000"/>
                <w:kern w:val="0"/>
                <w:sz w:val="20"/>
                <w:szCs w:val="20"/>
                <w:lang w:val="zh-CN" w:eastAsia="zh-CN"/>
                <w14:ligatures w14:val="none"/>
              </w:rPr>
              <w:t>742.416.467.231</w:t>
            </w:r>
          </w:p>
        </w:tc>
      </w:tr>
    </w:tbl>
    <w:p w14:paraId="19D20904" w14:textId="77777777" w:rsidR="00CD488C" w:rsidRDefault="003C7CAD">
      <w:pPr>
        <w:ind w:left="-1134" w:firstLine="1134"/>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29B09C6C" w14:textId="77777777" w:rsidR="00CD488C" w:rsidRDefault="003C7CAD">
      <w:pPr>
        <w:ind w:left="-1134" w:firstLine="1134"/>
        <w:rPr>
          <w:rFonts w:ascii="Times New Roman" w:hAnsi="Times New Roman" w:cs="Times New Roman"/>
          <w:b/>
          <w:bCs/>
        </w:rPr>
      </w:pPr>
      <w:r>
        <w:rPr>
          <w:rFonts w:ascii="Times New Roman" w:hAnsi="Times New Roman" w:cs="Times New Roman"/>
          <w:b/>
          <w:bCs/>
        </w:rPr>
        <w:lastRenderedPageBreak/>
        <w:t xml:space="preserve">Lampiran 5. </w:t>
      </w:r>
      <w:proofErr w:type="spellStart"/>
      <w:r>
        <w:rPr>
          <w:rFonts w:ascii="Times New Roman" w:hAnsi="Times New Roman" w:cs="Times New Roman"/>
          <w:b/>
          <w:bCs/>
        </w:rPr>
        <w:t>Sambungan</w:t>
      </w:r>
      <w:proofErr w:type="spellEnd"/>
    </w:p>
    <w:tbl>
      <w:tblPr>
        <w:tblW w:w="4641" w:type="dxa"/>
        <w:tblInd w:w="113" w:type="dxa"/>
        <w:tblLook w:val="04A0" w:firstRow="1" w:lastRow="0" w:firstColumn="1" w:lastColumn="0" w:noHBand="0" w:noVBand="1"/>
      </w:tblPr>
      <w:tblGrid>
        <w:gridCol w:w="461"/>
        <w:gridCol w:w="960"/>
        <w:gridCol w:w="960"/>
        <w:gridCol w:w="2260"/>
      </w:tblGrid>
      <w:tr w:rsidR="00CD488C" w14:paraId="44F4D722" w14:textId="77777777">
        <w:trPr>
          <w:trHeight w:val="29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D970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No</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247BF6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587E1B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2260" w:type="dxa"/>
            <w:tcBorders>
              <w:top w:val="single" w:sz="4" w:space="0" w:color="auto"/>
              <w:left w:val="nil"/>
              <w:bottom w:val="single" w:sz="4" w:space="0" w:color="auto"/>
              <w:right w:val="single" w:sz="4" w:space="0" w:color="auto"/>
            </w:tcBorders>
            <w:shd w:val="clear" w:color="auto" w:fill="auto"/>
            <w:noWrap/>
            <w:vAlign w:val="bottom"/>
          </w:tcPr>
          <w:p w14:paraId="58EADB8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Produksi</w:t>
            </w:r>
          </w:p>
        </w:tc>
      </w:tr>
      <w:tr w:rsidR="00CD488C" w14:paraId="014ED322" w14:textId="77777777">
        <w:trPr>
          <w:trHeight w:val="29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E0E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AA800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IMPC</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A2949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single" w:sz="4" w:space="0" w:color="auto"/>
              <w:left w:val="nil"/>
              <w:bottom w:val="single" w:sz="4" w:space="0" w:color="auto"/>
              <w:right w:val="single" w:sz="4" w:space="0" w:color="auto"/>
            </w:tcBorders>
            <w:shd w:val="clear" w:color="auto" w:fill="auto"/>
            <w:noWrap/>
            <w:vAlign w:val="bottom"/>
          </w:tcPr>
          <w:p w14:paraId="2D0058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1.427.552.238.066</w:t>
            </w:r>
          </w:p>
        </w:tc>
      </w:tr>
      <w:tr w:rsidR="00CD488C" w14:paraId="2910CEEE"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480663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w:t>
            </w:r>
          </w:p>
        </w:tc>
        <w:tc>
          <w:tcPr>
            <w:tcW w:w="960" w:type="dxa"/>
            <w:vMerge/>
            <w:tcBorders>
              <w:top w:val="single" w:sz="4" w:space="0" w:color="auto"/>
              <w:left w:val="single" w:sz="4" w:space="0" w:color="auto"/>
              <w:bottom w:val="single" w:sz="4" w:space="0" w:color="000000"/>
              <w:right w:val="single" w:sz="4" w:space="0" w:color="auto"/>
            </w:tcBorders>
            <w:vAlign w:val="center"/>
          </w:tcPr>
          <w:p w14:paraId="38173BB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E5AD1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2D296B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1.829.933.270.522</w:t>
            </w:r>
          </w:p>
        </w:tc>
      </w:tr>
      <w:tr w:rsidR="00CD488C" w14:paraId="057AB012"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04DF42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w:t>
            </w:r>
          </w:p>
        </w:tc>
        <w:tc>
          <w:tcPr>
            <w:tcW w:w="960" w:type="dxa"/>
            <w:vMerge/>
            <w:tcBorders>
              <w:top w:val="single" w:sz="4" w:space="0" w:color="auto"/>
              <w:left w:val="single" w:sz="4" w:space="0" w:color="auto"/>
              <w:bottom w:val="single" w:sz="4" w:space="0" w:color="000000"/>
              <w:right w:val="single" w:sz="4" w:space="0" w:color="auto"/>
            </w:tcBorders>
            <w:vAlign w:val="center"/>
          </w:tcPr>
          <w:p w14:paraId="0414562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B38D4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6E3F17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1.684.277.401.153</w:t>
            </w:r>
          </w:p>
        </w:tc>
      </w:tr>
      <w:tr w:rsidR="00CD488C" w14:paraId="225ED236"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4EC14C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8A939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INAI</w:t>
            </w:r>
          </w:p>
        </w:tc>
        <w:tc>
          <w:tcPr>
            <w:tcW w:w="960" w:type="dxa"/>
            <w:tcBorders>
              <w:top w:val="nil"/>
              <w:left w:val="nil"/>
              <w:bottom w:val="single" w:sz="4" w:space="0" w:color="auto"/>
              <w:right w:val="single" w:sz="4" w:space="0" w:color="auto"/>
            </w:tcBorders>
            <w:shd w:val="clear" w:color="auto" w:fill="auto"/>
            <w:noWrap/>
            <w:vAlign w:val="bottom"/>
          </w:tcPr>
          <w:p w14:paraId="3F02BF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677C30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1.271.211.579.097</w:t>
            </w:r>
          </w:p>
        </w:tc>
      </w:tr>
      <w:tr w:rsidR="00CD488C" w14:paraId="284CA9AE"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AB31E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w:t>
            </w:r>
          </w:p>
        </w:tc>
        <w:tc>
          <w:tcPr>
            <w:tcW w:w="960" w:type="dxa"/>
            <w:vMerge/>
            <w:tcBorders>
              <w:top w:val="nil"/>
              <w:left w:val="single" w:sz="4" w:space="0" w:color="auto"/>
              <w:bottom w:val="single" w:sz="4" w:space="0" w:color="000000"/>
              <w:right w:val="single" w:sz="4" w:space="0" w:color="auto"/>
            </w:tcBorders>
            <w:vAlign w:val="center"/>
          </w:tcPr>
          <w:p w14:paraId="349E9B7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3BFB5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2C99EE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1.374.775.006.265</w:t>
            </w:r>
          </w:p>
        </w:tc>
      </w:tr>
      <w:tr w:rsidR="00CD488C" w14:paraId="28B91FDF"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01641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w:t>
            </w:r>
          </w:p>
        </w:tc>
        <w:tc>
          <w:tcPr>
            <w:tcW w:w="960" w:type="dxa"/>
            <w:vMerge/>
            <w:tcBorders>
              <w:top w:val="nil"/>
              <w:left w:val="single" w:sz="4" w:space="0" w:color="auto"/>
              <w:bottom w:val="single" w:sz="4" w:space="0" w:color="000000"/>
              <w:right w:val="single" w:sz="4" w:space="0" w:color="auto"/>
            </w:tcBorders>
            <w:vAlign w:val="center"/>
          </w:tcPr>
          <w:p w14:paraId="10E3EA9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2AB65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5471B1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1.146.317.198.006</w:t>
            </w:r>
          </w:p>
        </w:tc>
      </w:tr>
      <w:tr w:rsidR="00CD488C" w14:paraId="05DEFD63"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61087D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46</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DC0F9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INCI</w:t>
            </w:r>
          </w:p>
        </w:tc>
        <w:tc>
          <w:tcPr>
            <w:tcW w:w="960" w:type="dxa"/>
            <w:tcBorders>
              <w:top w:val="nil"/>
              <w:left w:val="nil"/>
              <w:bottom w:val="single" w:sz="4" w:space="0" w:color="auto"/>
              <w:right w:val="single" w:sz="4" w:space="0" w:color="auto"/>
            </w:tcBorders>
            <w:shd w:val="clear" w:color="auto" w:fill="auto"/>
            <w:noWrap/>
            <w:vAlign w:val="bottom"/>
          </w:tcPr>
          <w:p w14:paraId="0F3DAA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4BB8A6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452.390.606.319</w:t>
            </w:r>
          </w:p>
        </w:tc>
      </w:tr>
      <w:tr w:rsidR="00CD488C" w14:paraId="6B781409"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6AB7D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47</w:t>
            </w:r>
          </w:p>
        </w:tc>
        <w:tc>
          <w:tcPr>
            <w:tcW w:w="960" w:type="dxa"/>
            <w:vMerge/>
            <w:tcBorders>
              <w:top w:val="nil"/>
              <w:left w:val="single" w:sz="4" w:space="0" w:color="auto"/>
              <w:bottom w:val="single" w:sz="4" w:space="0" w:color="000000"/>
              <w:right w:val="single" w:sz="4" w:space="0" w:color="auto"/>
            </w:tcBorders>
            <w:vAlign w:val="center"/>
          </w:tcPr>
          <w:p w14:paraId="0C07171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70CB3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0D615E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396.090.029.505</w:t>
            </w:r>
          </w:p>
        </w:tc>
      </w:tr>
      <w:tr w:rsidR="00CD488C" w14:paraId="73C3C068"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78A59D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w:t>
            </w:r>
          </w:p>
        </w:tc>
        <w:tc>
          <w:tcPr>
            <w:tcW w:w="960" w:type="dxa"/>
            <w:vMerge/>
            <w:tcBorders>
              <w:top w:val="nil"/>
              <w:left w:val="single" w:sz="4" w:space="0" w:color="auto"/>
              <w:bottom w:val="single" w:sz="4" w:space="0" w:color="000000"/>
              <w:right w:val="single" w:sz="4" w:space="0" w:color="auto"/>
            </w:tcBorders>
            <w:vAlign w:val="center"/>
          </w:tcPr>
          <w:p w14:paraId="04941C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125DB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646E3A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303.140.632.146</w:t>
            </w:r>
          </w:p>
        </w:tc>
      </w:tr>
      <w:tr w:rsidR="00CD488C" w14:paraId="145CBCE1"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37B956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49</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C2756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INTP</w:t>
            </w:r>
          </w:p>
        </w:tc>
        <w:tc>
          <w:tcPr>
            <w:tcW w:w="960" w:type="dxa"/>
            <w:tcBorders>
              <w:top w:val="nil"/>
              <w:left w:val="nil"/>
              <w:bottom w:val="single" w:sz="4" w:space="0" w:color="auto"/>
              <w:right w:val="single" w:sz="4" w:space="0" w:color="auto"/>
            </w:tcBorders>
            <w:shd w:val="clear" w:color="auto" w:fill="auto"/>
            <w:noWrap/>
            <w:vAlign w:val="bottom"/>
          </w:tcPr>
          <w:p w14:paraId="6C1E85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69F919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9.645.624.000.000</w:t>
            </w:r>
          </w:p>
        </w:tc>
      </w:tr>
      <w:tr w:rsidR="00CD488C" w14:paraId="25C1001B"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44C6C2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w:t>
            </w:r>
          </w:p>
        </w:tc>
        <w:tc>
          <w:tcPr>
            <w:tcW w:w="960" w:type="dxa"/>
            <w:vMerge/>
            <w:tcBorders>
              <w:top w:val="nil"/>
              <w:left w:val="single" w:sz="4" w:space="0" w:color="auto"/>
              <w:bottom w:val="single" w:sz="4" w:space="0" w:color="000000"/>
              <w:right w:val="single" w:sz="4" w:space="0" w:color="auto"/>
            </w:tcBorders>
            <w:vAlign w:val="center"/>
          </w:tcPr>
          <w:p w14:paraId="181057E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608FC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61C035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11.185.120.000.000</w:t>
            </w:r>
          </w:p>
        </w:tc>
      </w:tr>
      <w:tr w:rsidR="00CD488C" w14:paraId="7397173F"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782DDC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51</w:t>
            </w:r>
          </w:p>
        </w:tc>
        <w:tc>
          <w:tcPr>
            <w:tcW w:w="960" w:type="dxa"/>
            <w:vMerge/>
            <w:tcBorders>
              <w:top w:val="nil"/>
              <w:left w:val="single" w:sz="4" w:space="0" w:color="auto"/>
              <w:bottom w:val="single" w:sz="4" w:space="0" w:color="000000"/>
              <w:right w:val="single" w:sz="4" w:space="0" w:color="auto"/>
            </w:tcBorders>
            <w:vAlign w:val="center"/>
          </w:tcPr>
          <w:p w14:paraId="126B730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F281F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015D4E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12.103.031.000.000</w:t>
            </w:r>
          </w:p>
        </w:tc>
      </w:tr>
      <w:tr w:rsidR="00CD488C" w14:paraId="611494ED"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0663AF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957FC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ISSP</w:t>
            </w:r>
          </w:p>
        </w:tc>
        <w:tc>
          <w:tcPr>
            <w:tcW w:w="960" w:type="dxa"/>
            <w:tcBorders>
              <w:top w:val="nil"/>
              <w:left w:val="nil"/>
              <w:bottom w:val="single" w:sz="4" w:space="0" w:color="auto"/>
              <w:right w:val="single" w:sz="4" w:space="0" w:color="auto"/>
            </w:tcBorders>
            <w:shd w:val="clear" w:color="auto" w:fill="auto"/>
            <w:noWrap/>
            <w:vAlign w:val="bottom"/>
          </w:tcPr>
          <w:p w14:paraId="7F81AD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2CE826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4.258.794.000.000</w:t>
            </w:r>
          </w:p>
        </w:tc>
      </w:tr>
      <w:tr w:rsidR="00CD488C" w14:paraId="4B6AE0DA"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6DA22B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w:t>
            </w:r>
          </w:p>
        </w:tc>
        <w:tc>
          <w:tcPr>
            <w:tcW w:w="960" w:type="dxa"/>
            <w:vMerge/>
            <w:tcBorders>
              <w:top w:val="nil"/>
              <w:left w:val="single" w:sz="4" w:space="0" w:color="auto"/>
              <w:bottom w:val="single" w:sz="4" w:space="0" w:color="000000"/>
              <w:right w:val="single" w:sz="4" w:space="0" w:color="auto"/>
            </w:tcBorders>
            <w:vAlign w:val="center"/>
          </w:tcPr>
          <w:p w14:paraId="0169D5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42DEA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008A0E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5.497.334.000.000</w:t>
            </w:r>
          </w:p>
        </w:tc>
      </w:tr>
      <w:tr w:rsidR="00CD488C" w14:paraId="26992F9E"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E40ED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w:t>
            </w:r>
          </w:p>
        </w:tc>
        <w:tc>
          <w:tcPr>
            <w:tcW w:w="960" w:type="dxa"/>
            <w:vMerge/>
            <w:tcBorders>
              <w:top w:val="nil"/>
              <w:left w:val="single" w:sz="4" w:space="0" w:color="auto"/>
              <w:bottom w:val="single" w:sz="4" w:space="0" w:color="000000"/>
              <w:right w:val="single" w:sz="4" w:space="0" w:color="auto"/>
            </w:tcBorders>
            <w:vAlign w:val="center"/>
          </w:tcPr>
          <w:p w14:paraId="7BECD86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836CD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79755D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5.387.142.000.000</w:t>
            </w:r>
          </w:p>
        </w:tc>
      </w:tr>
      <w:tr w:rsidR="00CD488C" w14:paraId="2D77AF56"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DC476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51124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JPFA</w:t>
            </w:r>
          </w:p>
        </w:tc>
        <w:tc>
          <w:tcPr>
            <w:tcW w:w="960" w:type="dxa"/>
            <w:tcBorders>
              <w:top w:val="nil"/>
              <w:left w:val="nil"/>
              <w:bottom w:val="single" w:sz="4" w:space="0" w:color="auto"/>
              <w:right w:val="single" w:sz="4" w:space="0" w:color="auto"/>
            </w:tcBorders>
            <w:shd w:val="clear" w:color="auto" w:fill="auto"/>
            <w:noWrap/>
            <w:vAlign w:val="bottom"/>
          </w:tcPr>
          <w:p w14:paraId="0DC073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2B1707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36.858.209.000.000</w:t>
            </w:r>
          </w:p>
        </w:tc>
      </w:tr>
      <w:tr w:rsidR="00CD488C" w14:paraId="78CFDC10"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638E2F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w:t>
            </w:r>
          </w:p>
        </w:tc>
        <w:tc>
          <w:tcPr>
            <w:tcW w:w="960" w:type="dxa"/>
            <w:vMerge/>
            <w:tcBorders>
              <w:top w:val="nil"/>
              <w:left w:val="single" w:sz="4" w:space="0" w:color="auto"/>
              <w:bottom w:val="single" w:sz="4" w:space="0" w:color="000000"/>
              <w:right w:val="single" w:sz="4" w:space="0" w:color="auto"/>
            </w:tcBorders>
            <w:vAlign w:val="center"/>
          </w:tcPr>
          <w:p w14:paraId="60C65F4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542D3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5FC08C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41.288.929.000.000</w:t>
            </w:r>
          </w:p>
        </w:tc>
      </w:tr>
      <w:tr w:rsidR="00CD488C" w14:paraId="54565D47"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93A59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w:t>
            </w:r>
          </w:p>
        </w:tc>
        <w:tc>
          <w:tcPr>
            <w:tcW w:w="960" w:type="dxa"/>
            <w:vMerge/>
            <w:tcBorders>
              <w:top w:val="nil"/>
              <w:left w:val="single" w:sz="4" w:space="0" w:color="auto"/>
              <w:bottom w:val="single" w:sz="4" w:space="0" w:color="000000"/>
              <w:right w:val="single" w:sz="4" w:space="0" w:color="auto"/>
            </w:tcBorders>
            <w:vAlign w:val="center"/>
          </w:tcPr>
          <w:p w14:paraId="2E99E77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1529E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398F95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43.664.543.000.000</w:t>
            </w:r>
          </w:p>
        </w:tc>
      </w:tr>
      <w:tr w:rsidR="00CD488C" w14:paraId="3ED650D2"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10455E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03A1D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KIAS</w:t>
            </w:r>
          </w:p>
        </w:tc>
        <w:tc>
          <w:tcPr>
            <w:tcW w:w="960" w:type="dxa"/>
            <w:tcBorders>
              <w:top w:val="nil"/>
              <w:left w:val="nil"/>
              <w:bottom w:val="single" w:sz="4" w:space="0" w:color="auto"/>
              <w:right w:val="single" w:sz="4" w:space="0" w:color="auto"/>
            </w:tcBorders>
            <w:shd w:val="clear" w:color="auto" w:fill="auto"/>
            <w:noWrap/>
            <w:vAlign w:val="bottom"/>
          </w:tcPr>
          <w:p w14:paraId="609A7D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21D68C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532.796.742.768</w:t>
            </w:r>
          </w:p>
        </w:tc>
      </w:tr>
      <w:tr w:rsidR="00CD488C" w14:paraId="51F0CF0E"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3EE761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59</w:t>
            </w:r>
          </w:p>
        </w:tc>
        <w:tc>
          <w:tcPr>
            <w:tcW w:w="960" w:type="dxa"/>
            <w:vMerge/>
            <w:tcBorders>
              <w:top w:val="nil"/>
              <w:left w:val="single" w:sz="4" w:space="0" w:color="auto"/>
              <w:bottom w:val="single" w:sz="4" w:space="0" w:color="000000"/>
              <w:right w:val="single" w:sz="4" w:space="0" w:color="auto"/>
            </w:tcBorders>
            <w:vAlign w:val="center"/>
          </w:tcPr>
          <w:p w14:paraId="4D983E9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4A510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2B78BC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615.752.823.227</w:t>
            </w:r>
          </w:p>
        </w:tc>
      </w:tr>
      <w:tr w:rsidR="00CD488C" w14:paraId="75853F75"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1E4435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60</w:t>
            </w:r>
          </w:p>
        </w:tc>
        <w:tc>
          <w:tcPr>
            <w:tcW w:w="960" w:type="dxa"/>
            <w:vMerge/>
            <w:tcBorders>
              <w:top w:val="nil"/>
              <w:left w:val="single" w:sz="4" w:space="0" w:color="auto"/>
              <w:bottom w:val="single" w:sz="4" w:space="0" w:color="000000"/>
              <w:right w:val="single" w:sz="4" w:space="0" w:color="auto"/>
            </w:tcBorders>
            <w:vAlign w:val="center"/>
          </w:tcPr>
          <w:p w14:paraId="39BA2C6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645AE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2A4A0A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577.938.540.330</w:t>
            </w:r>
          </w:p>
        </w:tc>
      </w:tr>
      <w:tr w:rsidR="00CD488C" w14:paraId="5D9822C9"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13E06E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3F56C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LION</w:t>
            </w:r>
          </w:p>
        </w:tc>
        <w:tc>
          <w:tcPr>
            <w:tcW w:w="960" w:type="dxa"/>
            <w:tcBorders>
              <w:top w:val="nil"/>
              <w:left w:val="nil"/>
              <w:bottom w:val="single" w:sz="4" w:space="0" w:color="auto"/>
              <w:right w:val="single" w:sz="4" w:space="0" w:color="auto"/>
            </w:tcBorders>
            <w:shd w:val="clear" w:color="auto" w:fill="auto"/>
            <w:noWrap/>
            <w:vAlign w:val="bottom"/>
          </w:tcPr>
          <w:p w14:paraId="193EF8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1FDF89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198.452.832.964</w:t>
            </w:r>
          </w:p>
        </w:tc>
      </w:tr>
      <w:tr w:rsidR="00CD488C" w14:paraId="6FF4244A"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307B6C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w:t>
            </w:r>
          </w:p>
        </w:tc>
        <w:tc>
          <w:tcPr>
            <w:tcW w:w="960" w:type="dxa"/>
            <w:vMerge/>
            <w:tcBorders>
              <w:top w:val="nil"/>
              <w:left w:val="single" w:sz="4" w:space="0" w:color="auto"/>
              <w:bottom w:val="single" w:sz="4" w:space="0" w:color="000000"/>
              <w:right w:val="single" w:sz="4" w:space="0" w:color="auto"/>
            </w:tcBorders>
            <w:vAlign w:val="center"/>
          </w:tcPr>
          <w:p w14:paraId="09EC682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D6402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10CEFE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261.709.423.619</w:t>
            </w:r>
          </w:p>
        </w:tc>
      </w:tr>
      <w:tr w:rsidR="00CD488C" w14:paraId="5B11813E"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04210B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w:t>
            </w:r>
          </w:p>
        </w:tc>
        <w:tc>
          <w:tcPr>
            <w:tcW w:w="960" w:type="dxa"/>
            <w:vMerge/>
            <w:tcBorders>
              <w:top w:val="nil"/>
              <w:left w:val="single" w:sz="4" w:space="0" w:color="auto"/>
              <w:bottom w:val="single" w:sz="4" w:space="0" w:color="000000"/>
              <w:right w:val="single" w:sz="4" w:space="0" w:color="auto"/>
            </w:tcBorders>
            <w:vAlign w:val="center"/>
          </w:tcPr>
          <w:p w14:paraId="02B913C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13893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4279F0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311.312.523.949</w:t>
            </w:r>
          </w:p>
        </w:tc>
      </w:tr>
      <w:tr w:rsidR="00CD488C" w14:paraId="6FCD003D"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499814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A4A9D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LMSH</w:t>
            </w:r>
          </w:p>
        </w:tc>
        <w:tc>
          <w:tcPr>
            <w:tcW w:w="960" w:type="dxa"/>
            <w:tcBorders>
              <w:top w:val="nil"/>
              <w:left w:val="nil"/>
              <w:bottom w:val="single" w:sz="4" w:space="0" w:color="auto"/>
              <w:right w:val="single" w:sz="4" w:space="0" w:color="auto"/>
            </w:tcBorders>
            <w:shd w:val="clear" w:color="auto" w:fill="auto"/>
            <w:noWrap/>
            <w:vAlign w:val="bottom"/>
          </w:tcPr>
          <w:p w14:paraId="4B9C1A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3EAF8D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151.926.155.179</w:t>
            </w:r>
          </w:p>
        </w:tc>
      </w:tr>
      <w:tr w:rsidR="00CD488C" w14:paraId="53B302B1"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68F1D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w:t>
            </w:r>
          </w:p>
        </w:tc>
        <w:tc>
          <w:tcPr>
            <w:tcW w:w="960" w:type="dxa"/>
            <w:vMerge/>
            <w:tcBorders>
              <w:top w:val="nil"/>
              <w:left w:val="single" w:sz="4" w:space="0" w:color="auto"/>
              <w:bottom w:val="single" w:sz="4" w:space="0" w:color="000000"/>
              <w:right w:val="single" w:sz="4" w:space="0" w:color="auto"/>
            </w:tcBorders>
            <w:vAlign w:val="center"/>
          </w:tcPr>
          <w:p w14:paraId="5B70212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7B568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057AD1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170.150.266.591</w:t>
            </w:r>
          </w:p>
        </w:tc>
      </w:tr>
      <w:tr w:rsidR="00CD488C" w14:paraId="4FD69401"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157B1C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66</w:t>
            </w:r>
          </w:p>
        </w:tc>
        <w:tc>
          <w:tcPr>
            <w:tcW w:w="960" w:type="dxa"/>
            <w:vMerge/>
            <w:tcBorders>
              <w:top w:val="nil"/>
              <w:left w:val="single" w:sz="4" w:space="0" w:color="auto"/>
              <w:bottom w:val="single" w:sz="4" w:space="0" w:color="000000"/>
              <w:right w:val="single" w:sz="4" w:space="0" w:color="auto"/>
            </w:tcBorders>
            <w:vAlign w:val="center"/>
          </w:tcPr>
          <w:p w14:paraId="2F0B443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E4521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1D1BD5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109.185.322.830</w:t>
            </w:r>
          </w:p>
        </w:tc>
      </w:tr>
      <w:tr w:rsidR="00CD488C" w14:paraId="68586CE4"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75F8BE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67</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2A01B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MAIN</w:t>
            </w:r>
          </w:p>
        </w:tc>
        <w:tc>
          <w:tcPr>
            <w:tcW w:w="960" w:type="dxa"/>
            <w:tcBorders>
              <w:top w:val="nil"/>
              <w:left w:val="nil"/>
              <w:bottom w:val="single" w:sz="4" w:space="0" w:color="auto"/>
              <w:right w:val="single" w:sz="4" w:space="0" w:color="auto"/>
            </w:tcBorders>
            <w:shd w:val="clear" w:color="auto" w:fill="auto"/>
            <w:noWrap/>
            <w:vAlign w:val="bottom"/>
          </w:tcPr>
          <w:p w14:paraId="333F12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15BBFF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8.572.738.205.000</w:t>
            </w:r>
          </w:p>
        </w:tc>
      </w:tr>
      <w:tr w:rsidR="00CD488C" w14:paraId="29E98316"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3565A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68</w:t>
            </w:r>
          </w:p>
        </w:tc>
        <w:tc>
          <w:tcPr>
            <w:tcW w:w="960" w:type="dxa"/>
            <w:vMerge/>
            <w:tcBorders>
              <w:top w:val="nil"/>
              <w:left w:val="single" w:sz="4" w:space="0" w:color="auto"/>
              <w:bottom w:val="single" w:sz="4" w:space="0" w:color="000000"/>
              <w:right w:val="single" w:sz="4" w:space="0" w:color="auto"/>
            </w:tcBorders>
            <w:vAlign w:val="center"/>
          </w:tcPr>
          <w:p w14:paraId="42E6E4A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EDEED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395C6D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10.407.768.312.000</w:t>
            </w:r>
          </w:p>
        </w:tc>
      </w:tr>
      <w:tr w:rsidR="00CD488C" w14:paraId="3F6D0606"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7E569D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w:t>
            </w:r>
          </w:p>
        </w:tc>
        <w:tc>
          <w:tcPr>
            <w:tcW w:w="960" w:type="dxa"/>
            <w:vMerge/>
            <w:tcBorders>
              <w:top w:val="nil"/>
              <w:left w:val="single" w:sz="4" w:space="0" w:color="auto"/>
              <w:bottom w:val="single" w:sz="4" w:space="0" w:color="000000"/>
              <w:right w:val="single" w:sz="4" w:space="0" w:color="auto"/>
            </w:tcBorders>
            <w:vAlign w:val="center"/>
          </w:tcPr>
          <w:p w14:paraId="5BEB3ED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AD6FE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54F7BF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11.110.164.868.000</w:t>
            </w:r>
          </w:p>
        </w:tc>
      </w:tr>
      <w:tr w:rsidR="00CD488C" w14:paraId="6A3D9A91"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48CD9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70</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A77CB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MARK</w:t>
            </w:r>
          </w:p>
        </w:tc>
        <w:tc>
          <w:tcPr>
            <w:tcW w:w="960" w:type="dxa"/>
            <w:tcBorders>
              <w:top w:val="nil"/>
              <w:left w:val="nil"/>
              <w:bottom w:val="single" w:sz="4" w:space="0" w:color="auto"/>
              <w:right w:val="single" w:sz="4" w:space="0" w:color="auto"/>
            </w:tcBorders>
            <w:shd w:val="clear" w:color="auto" w:fill="auto"/>
            <w:noWrap/>
            <w:vAlign w:val="bottom"/>
          </w:tcPr>
          <w:p w14:paraId="20BF8C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6F6E01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586.894.054.361</w:t>
            </w:r>
          </w:p>
        </w:tc>
      </w:tr>
      <w:tr w:rsidR="00CD488C" w14:paraId="3FA5F42B"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85F96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71</w:t>
            </w:r>
          </w:p>
        </w:tc>
        <w:tc>
          <w:tcPr>
            <w:tcW w:w="960" w:type="dxa"/>
            <w:vMerge/>
            <w:tcBorders>
              <w:top w:val="nil"/>
              <w:left w:val="single" w:sz="4" w:space="0" w:color="auto"/>
              <w:bottom w:val="single" w:sz="4" w:space="0" w:color="000000"/>
              <w:right w:val="single" w:sz="4" w:space="0" w:color="auto"/>
            </w:tcBorders>
            <w:vAlign w:val="center"/>
          </w:tcPr>
          <w:p w14:paraId="66252BB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B09F6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0851A7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421.082.609.069</w:t>
            </w:r>
          </w:p>
        </w:tc>
      </w:tr>
      <w:tr w:rsidR="00CD488C" w14:paraId="5CC1E9D1"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C94E0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72</w:t>
            </w:r>
          </w:p>
        </w:tc>
        <w:tc>
          <w:tcPr>
            <w:tcW w:w="960" w:type="dxa"/>
            <w:vMerge/>
            <w:tcBorders>
              <w:top w:val="nil"/>
              <w:left w:val="single" w:sz="4" w:space="0" w:color="auto"/>
              <w:bottom w:val="single" w:sz="4" w:space="0" w:color="000000"/>
              <w:right w:val="single" w:sz="4" w:space="0" w:color="auto"/>
            </w:tcBorders>
            <w:vAlign w:val="center"/>
          </w:tcPr>
          <w:p w14:paraId="56888C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F82D9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69E3A1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295.770.784.754</w:t>
            </w:r>
          </w:p>
        </w:tc>
      </w:tr>
      <w:tr w:rsidR="00CD488C" w14:paraId="70E229B0"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1633DC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73</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E976C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MOLI</w:t>
            </w:r>
          </w:p>
        </w:tc>
        <w:tc>
          <w:tcPr>
            <w:tcW w:w="960" w:type="dxa"/>
            <w:tcBorders>
              <w:top w:val="nil"/>
              <w:left w:val="nil"/>
              <w:bottom w:val="single" w:sz="4" w:space="0" w:color="auto"/>
              <w:right w:val="single" w:sz="4" w:space="0" w:color="auto"/>
            </w:tcBorders>
            <w:shd w:val="clear" w:color="auto" w:fill="auto"/>
            <w:noWrap/>
            <w:vAlign w:val="bottom"/>
          </w:tcPr>
          <w:p w14:paraId="723BDD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7DBDAE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1.235.327.000.000</w:t>
            </w:r>
          </w:p>
        </w:tc>
      </w:tr>
      <w:tr w:rsidR="00CD488C" w14:paraId="25C412B8"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F6629D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74</w:t>
            </w:r>
          </w:p>
        </w:tc>
        <w:tc>
          <w:tcPr>
            <w:tcW w:w="960" w:type="dxa"/>
            <w:vMerge/>
            <w:tcBorders>
              <w:top w:val="nil"/>
              <w:left w:val="single" w:sz="4" w:space="0" w:color="auto"/>
              <w:bottom w:val="single" w:sz="4" w:space="0" w:color="000000"/>
              <w:right w:val="single" w:sz="4" w:space="0" w:color="auto"/>
            </w:tcBorders>
            <w:vAlign w:val="center"/>
          </w:tcPr>
          <w:p w14:paraId="7D60F6E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BECB9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13A115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1.166.101.000.000</w:t>
            </w:r>
          </w:p>
        </w:tc>
      </w:tr>
      <w:tr w:rsidR="00CD488C" w14:paraId="75A72075"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6E0EF0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75</w:t>
            </w:r>
          </w:p>
        </w:tc>
        <w:tc>
          <w:tcPr>
            <w:tcW w:w="960" w:type="dxa"/>
            <w:vMerge/>
            <w:tcBorders>
              <w:top w:val="nil"/>
              <w:left w:val="single" w:sz="4" w:space="0" w:color="auto"/>
              <w:bottom w:val="single" w:sz="4" w:space="0" w:color="000000"/>
              <w:right w:val="single" w:sz="4" w:space="0" w:color="auto"/>
            </w:tcBorders>
            <w:vAlign w:val="center"/>
          </w:tcPr>
          <w:p w14:paraId="4E2EB3D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0B684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24FC14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1.074.186.000.000</w:t>
            </w:r>
          </w:p>
        </w:tc>
      </w:tr>
      <w:tr w:rsidR="00CD488C" w14:paraId="7CA7575B"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7952A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76</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08996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PBID</w:t>
            </w:r>
          </w:p>
        </w:tc>
        <w:tc>
          <w:tcPr>
            <w:tcW w:w="960" w:type="dxa"/>
            <w:tcBorders>
              <w:top w:val="nil"/>
              <w:left w:val="nil"/>
              <w:bottom w:val="single" w:sz="4" w:space="0" w:color="auto"/>
              <w:right w:val="single" w:sz="4" w:space="0" w:color="auto"/>
            </w:tcBorders>
            <w:shd w:val="clear" w:color="auto" w:fill="auto"/>
            <w:noWrap/>
            <w:vAlign w:val="bottom"/>
          </w:tcPr>
          <w:p w14:paraId="596367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557B77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3.576.105.488.000</w:t>
            </w:r>
          </w:p>
        </w:tc>
      </w:tr>
      <w:tr w:rsidR="00CD488C" w14:paraId="136B27CA"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3ACF42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77</w:t>
            </w:r>
          </w:p>
        </w:tc>
        <w:tc>
          <w:tcPr>
            <w:tcW w:w="960" w:type="dxa"/>
            <w:vMerge/>
            <w:tcBorders>
              <w:top w:val="nil"/>
              <w:left w:val="single" w:sz="4" w:space="0" w:color="auto"/>
              <w:bottom w:val="single" w:sz="4" w:space="0" w:color="000000"/>
              <w:right w:val="single" w:sz="4" w:space="0" w:color="auto"/>
            </w:tcBorders>
            <w:vAlign w:val="center"/>
          </w:tcPr>
          <w:p w14:paraId="3C29DB5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CD148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73DD7F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4.200.116.575.000</w:t>
            </w:r>
          </w:p>
        </w:tc>
      </w:tr>
      <w:tr w:rsidR="00CD488C" w14:paraId="1D6AF1EA" w14:textId="77777777">
        <w:trPr>
          <w:trHeight w:val="290"/>
        </w:trPr>
        <w:tc>
          <w:tcPr>
            <w:tcW w:w="461" w:type="dxa"/>
            <w:tcBorders>
              <w:top w:val="nil"/>
              <w:left w:val="single" w:sz="4" w:space="0" w:color="auto"/>
              <w:bottom w:val="single" w:sz="4" w:space="0" w:color="auto"/>
              <w:right w:val="single" w:sz="4" w:space="0" w:color="auto"/>
            </w:tcBorders>
            <w:shd w:val="clear" w:color="auto" w:fill="auto"/>
            <w:noWrap/>
            <w:vAlign w:val="bottom"/>
          </w:tcPr>
          <w:p w14:paraId="10E23B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78</w:t>
            </w:r>
          </w:p>
        </w:tc>
        <w:tc>
          <w:tcPr>
            <w:tcW w:w="960" w:type="dxa"/>
            <w:vMerge/>
            <w:tcBorders>
              <w:top w:val="nil"/>
              <w:left w:val="single" w:sz="4" w:space="0" w:color="auto"/>
              <w:bottom w:val="single" w:sz="4" w:space="0" w:color="000000"/>
              <w:right w:val="single" w:sz="4" w:space="0" w:color="auto"/>
            </w:tcBorders>
            <w:vAlign w:val="center"/>
          </w:tcPr>
          <w:p w14:paraId="5212D7B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7EAD6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4722CE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3.838.768.812.000</w:t>
            </w:r>
          </w:p>
        </w:tc>
      </w:tr>
    </w:tbl>
    <w:p w14:paraId="2ACF4E1D" w14:textId="77777777" w:rsidR="00CD488C" w:rsidRDefault="003C7CAD">
      <w:pPr>
        <w:ind w:left="-1134" w:firstLine="1134"/>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6DF47989" w14:textId="77777777" w:rsidR="00CD488C" w:rsidRDefault="003C7CAD">
      <w:pPr>
        <w:ind w:left="-1134" w:firstLine="1134"/>
        <w:rPr>
          <w:rFonts w:ascii="Times New Roman" w:hAnsi="Times New Roman" w:cs="Times New Roman"/>
          <w:b/>
          <w:bCs/>
        </w:rPr>
      </w:pPr>
      <w:r>
        <w:rPr>
          <w:rFonts w:ascii="Times New Roman" w:hAnsi="Times New Roman" w:cs="Times New Roman"/>
          <w:b/>
          <w:bCs/>
        </w:rPr>
        <w:lastRenderedPageBreak/>
        <w:t xml:space="preserve">Lampiran 5. </w:t>
      </w:r>
      <w:proofErr w:type="spellStart"/>
      <w:r>
        <w:rPr>
          <w:rFonts w:ascii="Times New Roman" w:hAnsi="Times New Roman" w:cs="Times New Roman"/>
          <w:b/>
          <w:bCs/>
        </w:rPr>
        <w:t>Sambungan</w:t>
      </w:r>
      <w:proofErr w:type="spellEnd"/>
    </w:p>
    <w:tbl>
      <w:tblPr>
        <w:tblW w:w="4696" w:type="dxa"/>
        <w:tblInd w:w="113" w:type="dxa"/>
        <w:tblLook w:val="04A0" w:firstRow="1" w:lastRow="0" w:firstColumn="1" w:lastColumn="0" w:noHBand="0" w:noVBand="1"/>
      </w:tblPr>
      <w:tblGrid>
        <w:gridCol w:w="516"/>
        <w:gridCol w:w="960"/>
        <w:gridCol w:w="960"/>
        <w:gridCol w:w="2260"/>
      </w:tblGrid>
      <w:tr w:rsidR="00CD488C" w14:paraId="4F0CF667" w14:textId="77777777">
        <w:trPr>
          <w:trHeight w:val="29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7762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No</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8AC99E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098DD5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2260" w:type="dxa"/>
            <w:tcBorders>
              <w:top w:val="single" w:sz="4" w:space="0" w:color="auto"/>
              <w:left w:val="nil"/>
              <w:bottom w:val="single" w:sz="4" w:space="0" w:color="auto"/>
              <w:right w:val="single" w:sz="4" w:space="0" w:color="auto"/>
            </w:tcBorders>
            <w:shd w:val="clear" w:color="auto" w:fill="auto"/>
            <w:noWrap/>
            <w:vAlign w:val="bottom"/>
          </w:tcPr>
          <w:p w14:paraId="636FB20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Nilai Produksi</w:t>
            </w:r>
          </w:p>
        </w:tc>
      </w:tr>
      <w:tr w:rsidR="00CD488C" w14:paraId="5AAB82FF" w14:textId="77777777">
        <w:trPr>
          <w:trHeight w:val="29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5BB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79</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6F53E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SMBR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96BCC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single" w:sz="4" w:space="0" w:color="auto"/>
              <w:left w:val="nil"/>
              <w:bottom w:val="single" w:sz="4" w:space="0" w:color="auto"/>
              <w:right w:val="single" w:sz="4" w:space="0" w:color="auto"/>
            </w:tcBorders>
            <w:shd w:val="clear" w:color="auto" w:fill="auto"/>
            <w:noWrap/>
            <w:vAlign w:val="bottom"/>
          </w:tcPr>
          <w:p w14:paraId="579DC5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975.520.000.000</w:t>
            </w:r>
          </w:p>
        </w:tc>
      </w:tr>
      <w:tr w:rsidR="00CD488C" w14:paraId="45F8D9A0"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0CD44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80</w:t>
            </w:r>
          </w:p>
        </w:tc>
        <w:tc>
          <w:tcPr>
            <w:tcW w:w="960" w:type="dxa"/>
            <w:vMerge/>
            <w:tcBorders>
              <w:top w:val="single" w:sz="4" w:space="0" w:color="auto"/>
              <w:left w:val="single" w:sz="4" w:space="0" w:color="auto"/>
              <w:bottom w:val="single" w:sz="4" w:space="0" w:color="000000"/>
              <w:right w:val="single" w:sz="4" w:space="0" w:color="auto"/>
            </w:tcBorders>
            <w:vAlign w:val="center"/>
          </w:tcPr>
          <w:p w14:paraId="5DC6267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5BE97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4BC7AB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1.112.848.000.000</w:t>
            </w:r>
          </w:p>
        </w:tc>
      </w:tr>
      <w:tr w:rsidR="00CD488C" w14:paraId="54769121"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76C19D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81</w:t>
            </w:r>
          </w:p>
        </w:tc>
        <w:tc>
          <w:tcPr>
            <w:tcW w:w="960" w:type="dxa"/>
            <w:vMerge/>
            <w:tcBorders>
              <w:top w:val="single" w:sz="4" w:space="0" w:color="auto"/>
              <w:left w:val="single" w:sz="4" w:space="0" w:color="auto"/>
              <w:bottom w:val="single" w:sz="4" w:space="0" w:color="000000"/>
              <w:right w:val="single" w:sz="4" w:space="0" w:color="auto"/>
            </w:tcBorders>
            <w:vAlign w:val="center"/>
          </w:tcPr>
          <w:p w14:paraId="7CCF90A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1EDF0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6023B2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1.397.190.000.000</w:t>
            </w:r>
          </w:p>
        </w:tc>
      </w:tr>
      <w:tr w:rsidR="00CD488C" w14:paraId="0913E787"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3AA8E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82</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13188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SMCB</w:t>
            </w:r>
          </w:p>
        </w:tc>
        <w:tc>
          <w:tcPr>
            <w:tcW w:w="960" w:type="dxa"/>
            <w:tcBorders>
              <w:top w:val="nil"/>
              <w:left w:val="nil"/>
              <w:bottom w:val="single" w:sz="4" w:space="0" w:color="auto"/>
              <w:right w:val="single" w:sz="4" w:space="0" w:color="auto"/>
            </w:tcBorders>
            <w:shd w:val="clear" w:color="auto" w:fill="auto"/>
            <w:noWrap/>
            <w:vAlign w:val="bottom"/>
          </w:tcPr>
          <w:p w14:paraId="045EB7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40AEB2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8.365.429.000.000</w:t>
            </w:r>
          </w:p>
        </w:tc>
      </w:tr>
      <w:tr w:rsidR="00CD488C" w14:paraId="7AEA6F0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BA5D1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83</w:t>
            </w:r>
          </w:p>
        </w:tc>
        <w:tc>
          <w:tcPr>
            <w:tcW w:w="960" w:type="dxa"/>
            <w:vMerge/>
            <w:tcBorders>
              <w:top w:val="nil"/>
              <w:left w:val="single" w:sz="4" w:space="0" w:color="auto"/>
              <w:bottom w:val="single" w:sz="4" w:space="0" w:color="000000"/>
              <w:right w:val="single" w:sz="4" w:space="0" w:color="auto"/>
            </w:tcBorders>
            <w:vAlign w:val="center"/>
          </w:tcPr>
          <w:p w14:paraId="0374420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E16C0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69DDBE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9.330.140.000.000</w:t>
            </w:r>
          </w:p>
        </w:tc>
      </w:tr>
      <w:tr w:rsidR="00CD488C" w14:paraId="5E4C26E0"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EB19B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84</w:t>
            </w:r>
          </w:p>
        </w:tc>
        <w:tc>
          <w:tcPr>
            <w:tcW w:w="960" w:type="dxa"/>
            <w:vMerge/>
            <w:tcBorders>
              <w:top w:val="nil"/>
              <w:left w:val="single" w:sz="4" w:space="0" w:color="auto"/>
              <w:bottom w:val="single" w:sz="4" w:space="0" w:color="000000"/>
              <w:right w:val="single" w:sz="4" w:space="0" w:color="auto"/>
            </w:tcBorders>
            <w:vAlign w:val="center"/>
          </w:tcPr>
          <w:p w14:paraId="4EAA86B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EFEB6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0CBD89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9.597.271.000.000</w:t>
            </w:r>
          </w:p>
        </w:tc>
      </w:tr>
      <w:tr w:rsidR="00CD488C" w14:paraId="627F9117"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A7C5B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85</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FBC2A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SMGR</w:t>
            </w:r>
          </w:p>
        </w:tc>
        <w:tc>
          <w:tcPr>
            <w:tcW w:w="960" w:type="dxa"/>
            <w:tcBorders>
              <w:top w:val="nil"/>
              <w:left w:val="nil"/>
              <w:bottom w:val="single" w:sz="4" w:space="0" w:color="auto"/>
              <w:right w:val="single" w:sz="4" w:space="0" w:color="auto"/>
            </w:tcBorders>
            <w:shd w:val="clear" w:color="auto" w:fill="auto"/>
            <w:noWrap/>
            <w:vAlign w:val="bottom"/>
          </w:tcPr>
          <w:p w14:paraId="70B0A0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43139D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24.975.639.000.000</w:t>
            </w:r>
          </w:p>
        </w:tc>
      </w:tr>
      <w:tr w:rsidR="00CD488C" w14:paraId="40FB69D9"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2EE0F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86</w:t>
            </w:r>
          </w:p>
        </w:tc>
        <w:tc>
          <w:tcPr>
            <w:tcW w:w="960" w:type="dxa"/>
            <w:vMerge/>
            <w:tcBorders>
              <w:top w:val="nil"/>
              <w:left w:val="single" w:sz="4" w:space="0" w:color="auto"/>
              <w:bottom w:val="single" w:sz="4" w:space="0" w:color="000000"/>
              <w:right w:val="single" w:sz="4" w:space="0" w:color="auto"/>
            </w:tcBorders>
            <w:vAlign w:val="center"/>
          </w:tcPr>
          <w:p w14:paraId="11D93E2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632CC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75D9D6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25.700.993.000.000</w:t>
            </w:r>
          </w:p>
        </w:tc>
      </w:tr>
      <w:tr w:rsidR="00CD488C" w14:paraId="23E632FA"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81885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87</w:t>
            </w:r>
          </w:p>
        </w:tc>
        <w:tc>
          <w:tcPr>
            <w:tcW w:w="960" w:type="dxa"/>
            <w:vMerge/>
            <w:tcBorders>
              <w:top w:val="nil"/>
              <w:left w:val="single" w:sz="4" w:space="0" w:color="auto"/>
              <w:bottom w:val="single" w:sz="4" w:space="0" w:color="000000"/>
              <w:right w:val="single" w:sz="4" w:space="0" w:color="auto"/>
            </w:tcBorders>
            <w:vAlign w:val="center"/>
          </w:tcPr>
          <w:p w14:paraId="2FC52C0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A37D8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0B71B2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28.474.383.000.000</w:t>
            </w:r>
          </w:p>
        </w:tc>
      </w:tr>
      <w:tr w:rsidR="00CD488C" w14:paraId="4243EB1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13E70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88</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381A7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SPMA</w:t>
            </w:r>
          </w:p>
        </w:tc>
        <w:tc>
          <w:tcPr>
            <w:tcW w:w="960" w:type="dxa"/>
            <w:tcBorders>
              <w:top w:val="nil"/>
              <w:left w:val="nil"/>
              <w:bottom w:val="single" w:sz="4" w:space="0" w:color="auto"/>
              <w:right w:val="single" w:sz="4" w:space="0" w:color="auto"/>
            </w:tcBorders>
            <w:shd w:val="clear" w:color="auto" w:fill="auto"/>
            <w:noWrap/>
            <w:vAlign w:val="bottom"/>
          </w:tcPr>
          <w:p w14:paraId="000D44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18103E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2.205.296.922.973</w:t>
            </w:r>
          </w:p>
        </w:tc>
      </w:tr>
      <w:tr w:rsidR="00CD488C" w14:paraId="1CE3C6D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29DF6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89</w:t>
            </w:r>
          </w:p>
        </w:tc>
        <w:tc>
          <w:tcPr>
            <w:tcW w:w="960" w:type="dxa"/>
            <w:vMerge/>
            <w:tcBorders>
              <w:top w:val="nil"/>
              <w:left w:val="single" w:sz="4" w:space="0" w:color="auto"/>
              <w:bottom w:val="single" w:sz="4" w:space="0" w:color="000000"/>
              <w:right w:val="single" w:sz="4" w:space="0" w:color="auto"/>
            </w:tcBorders>
            <w:vAlign w:val="center"/>
          </w:tcPr>
          <w:p w14:paraId="40FA5F3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0246B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704833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2.419.295.659.368</w:t>
            </w:r>
          </w:p>
        </w:tc>
      </w:tr>
      <w:tr w:rsidR="00CD488C" w14:paraId="13AB47E9"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94F17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90</w:t>
            </w:r>
          </w:p>
        </w:tc>
        <w:tc>
          <w:tcPr>
            <w:tcW w:w="960" w:type="dxa"/>
            <w:vMerge/>
            <w:tcBorders>
              <w:top w:val="nil"/>
              <w:left w:val="single" w:sz="4" w:space="0" w:color="auto"/>
              <w:bottom w:val="single" w:sz="4" w:space="0" w:color="000000"/>
              <w:right w:val="single" w:sz="4" w:space="0" w:color="auto"/>
            </w:tcBorders>
            <w:vAlign w:val="center"/>
          </w:tcPr>
          <w:p w14:paraId="1A404A0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F643F4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33DBD5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2.187.910.796.999</w:t>
            </w:r>
          </w:p>
        </w:tc>
      </w:tr>
      <w:tr w:rsidR="00CD488C" w14:paraId="27FCBA2B"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CF262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91</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9B7C7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TOTO</w:t>
            </w:r>
          </w:p>
        </w:tc>
        <w:tc>
          <w:tcPr>
            <w:tcW w:w="960" w:type="dxa"/>
            <w:tcBorders>
              <w:top w:val="nil"/>
              <w:left w:val="nil"/>
              <w:bottom w:val="single" w:sz="4" w:space="0" w:color="auto"/>
              <w:right w:val="single" w:sz="4" w:space="0" w:color="auto"/>
            </w:tcBorders>
            <w:shd w:val="clear" w:color="auto" w:fill="auto"/>
            <w:noWrap/>
            <w:vAlign w:val="bottom"/>
          </w:tcPr>
          <w:p w14:paraId="4A6B28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0C0E9F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1.458.790.358.644</w:t>
            </w:r>
          </w:p>
        </w:tc>
      </w:tr>
      <w:tr w:rsidR="00CD488C" w14:paraId="5A10FA80"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57EC8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92</w:t>
            </w:r>
          </w:p>
        </w:tc>
        <w:tc>
          <w:tcPr>
            <w:tcW w:w="960" w:type="dxa"/>
            <w:vMerge/>
            <w:tcBorders>
              <w:top w:val="nil"/>
              <w:left w:val="single" w:sz="4" w:space="0" w:color="auto"/>
              <w:bottom w:val="single" w:sz="4" w:space="0" w:color="000000"/>
              <w:right w:val="single" w:sz="4" w:space="0" w:color="auto"/>
            </w:tcBorders>
            <w:vAlign w:val="center"/>
          </w:tcPr>
          <w:p w14:paraId="0BCCAE8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6503F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0FAC24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1.516.255.128.716</w:t>
            </w:r>
          </w:p>
        </w:tc>
      </w:tr>
      <w:tr w:rsidR="00CD488C" w14:paraId="2397D712"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866E4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w:t>
            </w:r>
          </w:p>
        </w:tc>
        <w:tc>
          <w:tcPr>
            <w:tcW w:w="960" w:type="dxa"/>
            <w:vMerge/>
            <w:tcBorders>
              <w:top w:val="nil"/>
              <w:left w:val="single" w:sz="4" w:space="0" w:color="auto"/>
              <w:bottom w:val="single" w:sz="4" w:space="0" w:color="000000"/>
              <w:right w:val="single" w:sz="4" w:space="0" w:color="auto"/>
            </w:tcBorders>
            <w:vAlign w:val="center"/>
          </w:tcPr>
          <w:p w14:paraId="7E45DC9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92C92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1DECE1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1.614.437.758.105</w:t>
            </w:r>
          </w:p>
        </w:tc>
      </w:tr>
      <w:tr w:rsidR="00CD488C" w14:paraId="73E322CA"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132286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94</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E857F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WSBP</w:t>
            </w:r>
          </w:p>
        </w:tc>
        <w:tc>
          <w:tcPr>
            <w:tcW w:w="960" w:type="dxa"/>
            <w:tcBorders>
              <w:top w:val="nil"/>
              <w:left w:val="nil"/>
              <w:bottom w:val="single" w:sz="4" w:space="0" w:color="auto"/>
              <w:right w:val="single" w:sz="4" w:space="0" w:color="auto"/>
            </w:tcBorders>
            <w:shd w:val="clear" w:color="auto" w:fill="auto"/>
            <w:noWrap/>
            <w:vAlign w:val="bottom"/>
          </w:tcPr>
          <w:p w14:paraId="5268C1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17CECE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1.073.122.548.594</w:t>
            </w:r>
          </w:p>
        </w:tc>
      </w:tr>
      <w:tr w:rsidR="00CD488C" w14:paraId="7120E6AB"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6BBAA1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95</w:t>
            </w:r>
          </w:p>
        </w:tc>
        <w:tc>
          <w:tcPr>
            <w:tcW w:w="960" w:type="dxa"/>
            <w:vMerge/>
            <w:tcBorders>
              <w:top w:val="nil"/>
              <w:left w:val="single" w:sz="4" w:space="0" w:color="auto"/>
              <w:bottom w:val="single" w:sz="4" w:space="0" w:color="000000"/>
              <w:right w:val="single" w:sz="4" w:space="0" w:color="auto"/>
            </w:tcBorders>
            <w:vAlign w:val="center"/>
          </w:tcPr>
          <w:p w14:paraId="71C56C7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DDE47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1366FDB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1.757.946.301.923</w:t>
            </w:r>
          </w:p>
        </w:tc>
      </w:tr>
      <w:tr w:rsidR="00CD488C" w14:paraId="4369D42F"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163E12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96</w:t>
            </w:r>
          </w:p>
        </w:tc>
        <w:tc>
          <w:tcPr>
            <w:tcW w:w="960" w:type="dxa"/>
            <w:vMerge/>
            <w:tcBorders>
              <w:top w:val="nil"/>
              <w:left w:val="single" w:sz="4" w:space="0" w:color="auto"/>
              <w:bottom w:val="single" w:sz="4" w:space="0" w:color="000000"/>
              <w:right w:val="single" w:sz="4" w:space="0" w:color="auto"/>
            </w:tcBorders>
            <w:vAlign w:val="center"/>
          </w:tcPr>
          <w:p w14:paraId="664568C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FD1B8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7B95F8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1.258.586.718.699</w:t>
            </w:r>
          </w:p>
        </w:tc>
      </w:tr>
      <w:tr w:rsidR="00CD488C" w14:paraId="5FDFE408"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DFDD8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97</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E7046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WTON</w:t>
            </w:r>
          </w:p>
        </w:tc>
        <w:tc>
          <w:tcPr>
            <w:tcW w:w="960" w:type="dxa"/>
            <w:tcBorders>
              <w:top w:val="nil"/>
              <w:left w:val="nil"/>
              <w:bottom w:val="single" w:sz="4" w:space="0" w:color="auto"/>
              <w:right w:val="single" w:sz="4" w:space="0" w:color="auto"/>
            </w:tcBorders>
            <w:shd w:val="clear" w:color="auto" w:fill="auto"/>
            <w:noWrap/>
            <w:vAlign w:val="bottom"/>
          </w:tcPr>
          <w:p w14:paraId="5451D6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6293EC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4.221.917.000.000</w:t>
            </w:r>
          </w:p>
        </w:tc>
      </w:tr>
      <w:tr w:rsidR="00CD488C" w14:paraId="0F7D7840"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2B3BF9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98</w:t>
            </w:r>
          </w:p>
        </w:tc>
        <w:tc>
          <w:tcPr>
            <w:tcW w:w="960" w:type="dxa"/>
            <w:vMerge/>
            <w:tcBorders>
              <w:top w:val="nil"/>
              <w:left w:val="single" w:sz="4" w:space="0" w:color="auto"/>
              <w:bottom w:val="single" w:sz="4" w:space="0" w:color="000000"/>
              <w:right w:val="single" w:sz="4" w:space="0" w:color="auto"/>
            </w:tcBorders>
            <w:vAlign w:val="center"/>
          </w:tcPr>
          <w:p w14:paraId="36ECC5B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46A97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7837CB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5.486.630.000.000</w:t>
            </w:r>
          </w:p>
        </w:tc>
      </w:tr>
      <w:tr w:rsidR="00CD488C" w14:paraId="1023BBF1"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5B7AD7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99</w:t>
            </w:r>
          </w:p>
        </w:tc>
        <w:tc>
          <w:tcPr>
            <w:tcW w:w="960" w:type="dxa"/>
            <w:vMerge/>
            <w:tcBorders>
              <w:top w:val="nil"/>
              <w:left w:val="single" w:sz="4" w:space="0" w:color="auto"/>
              <w:bottom w:val="single" w:sz="4" w:space="0" w:color="000000"/>
              <w:right w:val="single" w:sz="4" w:space="0" w:color="auto"/>
            </w:tcBorders>
            <w:vAlign w:val="center"/>
          </w:tcPr>
          <w:p w14:paraId="12AF5E6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CC4AB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4FE49B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3.880.251.000.000</w:t>
            </w:r>
          </w:p>
        </w:tc>
      </w:tr>
      <w:tr w:rsidR="00CD488C" w14:paraId="48294323"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45EDC5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100</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DAD35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YPAS</w:t>
            </w:r>
          </w:p>
        </w:tc>
        <w:tc>
          <w:tcPr>
            <w:tcW w:w="960" w:type="dxa"/>
            <w:tcBorders>
              <w:top w:val="nil"/>
              <w:left w:val="nil"/>
              <w:bottom w:val="single" w:sz="4" w:space="0" w:color="auto"/>
              <w:right w:val="single" w:sz="4" w:space="0" w:color="auto"/>
            </w:tcBorders>
            <w:shd w:val="clear" w:color="auto" w:fill="auto"/>
            <w:noWrap/>
            <w:vAlign w:val="bottom"/>
          </w:tcPr>
          <w:p w14:paraId="08EC34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2260" w:type="dxa"/>
            <w:tcBorders>
              <w:top w:val="nil"/>
              <w:left w:val="nil"/>
              <w:bottom w:val="single" w:sz="4" w:space="0" w:color="auto"/>
              <w:right w:val="single" w:sz="4" w:space="0" w:color="auto"/>
            </w:tcBorders>
            <w:shd w:val="clear" w:color="auto" w:fill="auto"/>
            <w:noWrap/>
            <w:vAlign w:val="bottom"/>
          </w:tcPr>
          <w:p w14:paraId="689571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319.591.000.000</w:t>
            </w:r>
          </w:p>
        </w:tc>
      </w:tr>
      <w:tr w:rsidR="00CD488C" w14:paraId="344CC3F3"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720162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101</w:t>
            </w:r>
          </w:p>
        </w:tc>
        <w:tc>
          <w:tcPr>
            <w:tcW w:w="960" w:type="dxa"/>
            <w:vMerge/>
            <w:tcBorders>
              <w:top w:val="nil"/>
              <w:left w:val="single" w:sz="4" w:space="0" w:color="auto"/>
              <w:bottom w:val="single" w:sz="4" w:space="0" w:color="000000"/>
              <w:right w:val="single" w:sz="4" w:space="0" w:color="auto"/>
            </w:tcBorders>
            <w:vAlign w:val="center"/>
          </w:tcPr>
          <w:p w14:paraId="3A21C34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C4D58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2260" w:type="dxa"/>
            <w:tcBorders>
              <w:top w:val="nil"/>
              <w:left w:val="nil"/>
              <w:bottom w:val="single" w:sz="4" w:space="0" w:color="auto"/>
              <w:right w:val="single" w:sz="4" w:space="0" w:color="auto"/>
            </w:tcBorders>
            <w:shd w:val="clear" w:color="auto" w:fill="auto"/>
            <w:noWrap/>
            <w:vAlign w:val="bottom"/>
          </w:tcPr>
          <w:p w14:paraId="7E5595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349.566.000.000</w:t>
            </w:r>
          </w:p>
        </w:tc>
      </w:tr>
      <w:tr w:rsidR="00CD488C" w14:paraId="60809CB4" w14:textId="77777777">
        <w:trPr>
          <w:trHeight w:val="290"/>
        </w:trPr>
        <w:tc>
          <w:tcPr>
            <w:tcW w:w="516" w:type="dxa"/>
            <w:tcBorders>
              <w:top w:val="nil"/>
              <w:left w:val="single" w:sz="4" w:space="0" w:color="auto"/>
              <w:bottom w:val="single" w:sz="4" w:space="0" w:color="auto"/>
              <w:right w:val="single" w:sz="4" w:space="0" w:color="auto"/>
            </w:tcBorders>
            <w:shd w:val="clear" w:color="auto" w:fill="auto"/>
            <w:noWrap/>
            <w:vAlign w:val="bottom"/>
          </w:tcPr>
          <w:p w14:paraId="0005FE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w:t>
            </w:r>
          </w:p>
        </w:tc>
        <w:tc>
          <w:tcPr>
            <w:tcW w:w="960" w:type="dxa"/>
            <w:vMerge/>
            <w:tcBorders>
              <w:top w:val="nil"/>
              <w:left w:val="single" w:sz="4" w:space="0" w:color="auto"/>
              <w:bottom w:val="single" w:sz="4" w:space="0" w:color="000000"/>
              <w:right w:val="single" w:sz="4" w:space="0" w:color="auto"/>
            </w:tcBorders>
            <w:vAlign w:val="center"/>
          </w:tcPr>
          <w:p w14:paraId="00F591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7DB53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2260" w:type="dxa"/>
            <w:tcBorders>
              <w:top w:val="nil"/>
              <w:left w:val="nil"/>
              <w:bottom w:val="single" w:sz="4" w:space="0" w:color="auto"/>
              <w:right w:val="single" w:sz="4" w:space="0" w:color="auto"/>
            </w:tcBorders>
            <w:shd w:val="clear" w:color="auto" w:fill="auto"/>
            <w:noWrap/>
            <w:vAlign w:val="bottom"/>
          </w:tcPr>
          <w:p w14:paraId="642452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308.140.000.000</w:t>
            </w:r>
          </w:p>
        </w:tc>
      </w:tr>
    </w:tbl>
    <w:p w14:paraId="41089449" w14:textId="77777777" w:rsidR="00CD488C" w:rsidRDefault="003C7CAD">
      <w:pPr>
        <w:rPr>
          <w:rFonts w:ascii="Times New Roman" w:hAnsi="Times New Roman" w:cs="Times New Roman"/>
          <w:sz w:val="20"/>
          <w:szCs w:val="20"/>
        </w:rPr>
      </w:pPr>
      <w:proofErr w:type="spellStart"/>
      <w:r>
        <w:rPr>
          <w:rFonts w:ascii="Times New Roman" w:hAnsi="Times New Roman" w:cs="Times New Roman"/>
          <w:i/>
          <w:iCs/>
        </w:rPr>
        <w:t>Sumber</w:t>
      </w:r>
      <w:proofErr w:type="spellEnd"/>
      <w:r>
        <w:rPr>
          <w:rFonts w:ascii="Times New Roman" w:hAnsi="Times New Roman" w:cs="Times New Roman"/>
          <w:i/>
          <w:iCs/>
        </w:rPr>
        <w:t xml:space="preserve">: Data </w:t>
      </w:r>
      <w:proofErr w:type="spellStart"/>
      <w:r>
        <w:rPr>
          <w:rFonts w:ascii="Times New Roman" w:hAnsi="Times New Roman" w:cs="Times New Roman"/>
          <w:i/>
          <w:iCs/>
        </w:rPr>
        <w:t>diolah</w:t>
      </w:r>
      <w:proofErr w:type="spellEnd"/>
      <w:r>
        <w:rPr>
          <w:rFonts w:ascii="Times New Roman" w:hAnsi="Times New Roman" w:cs="Times New Roman"/>
          <w:i/>
          <w:iCs/>
        </w:rPr>
        <w:t xml:space="preserve"> </w:t>
      </w:r>
      <w:proofErr w:type="spellStart"/>
      <w:r>
        <w:rPr>
          <w:rFonts w:ascii="Times New Roman" w:hAnsi="Times New Roman" w:cs="Times New Roman"/>
          <w:i/>
          <w:iCs/>
        </w:rPr>
        <w:t>Penulis</w:t>
      </w:r>
      <w:proofErr w:type="spellEnd"/>
      <w:r>
        <w:rPr>
          <w:rFonts w:ascii="Times New Roman" w:hAnsi="Times New Roman" w:cs="Times New Roman"/>
          <w:i/>
          <w:iCs/>
        </w:rPr>
        <w:t>, 2025</w:t>
      </w:r>
    </w:p>
    <w:p w14:paraId="012D87C5" w14:textId="77777777" w:rsidR="00CD488C" w:rsidRDefault="00CD488C">
      <w:pPr>
        <w:rPr>
          <w:rFonts w:ascii="Times New Roman" w:hAnsi="Times New Roman" w:cs="Times New Roman"/>
          <w:sz w:val="20"/>
          <w:szCs w:val="20"/>
        </w:rPr>
      </w:pPr>
    </w:p>
    <w:p w14:paraId="4ABE3C79" w14:textId="77777777" w:rsidR="00CD488C" w:rsidRDefault="00CD488C">
      <w:pPr>
        <w:rPr>
          <w:rFonts w:ascii="Times New Roman" w:hAnsi="Times New Roman" w:cs="Times New Roman"/>
          <w:sz w:val="20"/>
          <w:szCs w:val="20"/>
        </w:rPr>
      </w:pPr>
    </w:p>
    <w:p w14:paraId="7F22D8BA" w14:textId="77777777" w:rsidR="00CD488C" w:rsidRDefault="00CD488C">
      <w:pPr>
        <w:rPr>
          <w:rFonts w:ascii="Times New Roman" w:hAnsi="Times New Roman" w:cs="Times New Roman"/>
          <w:sz w:val="20"/>
          <w:szCs w:val="20"/>
        </w:rPr>
      </w:pPr>
    </w:p>
    <w:p w14:paraId="76E15D04" w14:textId="77777777" w:rsidR="00CD488C" w:rsidRDefault="00CD488C">
      <w:pPr>
        <w:rPr>
          <w:rFonts w:ascii="Times New Roman" w:hAnsi="Times New Roman" w:cs="Times New Roman"/>
          <w:sz w:val="20"/>
          <w:szCs w:val="20"/>
        </w:rPr>
      </w:pPr>
    </w:p>
    <w:p w14:paraId="3EBA4FA0" w14:textId="77777777" w:rsidR="00CD488C" w:rsidRDefault="00CD488C">
      <w:pPr>
        <w:rPr>
          <w:rFonts w:ascii="Times New Roman" w:hAnsi="Times New Roman" w:cs="Times New Roman"/>
          <w:sz w:val="20"/>
          <w:szCs w:val="20"/>
        </w:rPr>
      </w:pPr>
    </w:p>
    <w:p w14:paraId="0C8D79A1" w14:textId="77777777" w:rsidR="00CD488C" w:rsidRDefault="00CD488C">
      <w:pPr>
        <w:rPr>
          <w:rFonts w:ascii="Times New Roman" w:hAnsi="Times New Roman" w:cs="Times New Roman"/>
          <w:sz w:val="20"/>
          <w:szCs w:val="20"/>
        </w:rPr>
      </w:pPr>
    </w:p>
    <w:p w14:paraId="2A7FDA6D" w14:textId="77777777" w:rsidR="00CD488C" w:rsidRDefault="00CD488C">
      <w:pPr>
        <w:rPr>
          <w:rFonts w:ascii="Times New Roman" w:hAnsi="Times New Roman" w:cs="Times New Roman"/>
          <w:sz w:val="20"/>
          <w:szCs w:val="20"/>
        </w:rPr>
      </w:pPr>
    </w:p>
    <w:p w14:paraId="05EB3F46" w14:textId="77777777" w:rsidR="00CD488C" w:rsidRDefault="00CD488C">
      <w:pPr>
        <w:rPr>
          <w:rFonts w:ascii="Times New Roman" w:hAnsi="Times New Roman" w:cs="Times New Roman"/>
          <w:sz w:val="20"/>
          <w:szCs w:val="20"/>
        </w:rPr>
      </w:pPr>
    </w:p>
    <w:p w14:paraId="2CE71255" w14:textId="77777777" w:rsidR="00CD488C" w:rsidRDefault="00CD488C">
      <w:pPr>
        <w:rPr>
          <w:rFonts w:ascii="Times New Roman" w:hAnsi="Times New Roman" w:cs="Times New Roman"/>
          <w:sz w:val="20"/>
          <w:szCs w:val="20"/>
        </w:rPr>
      </w:pPr>
    </w:p>
    <w:p w14:paraId="37B71FAB" w14:textId="44459DB6" w:rsidR="00CD488C" w:rsidRPr="009378F4" w:rsidRDefault="009378F4" w:rsidP="009378F4">
      <w:pPr>
        <w:pStyle w:val="Caption"/>
        <w:spacing w:after="0"/>
        <w:ind w:left="-1701"/>
        <w:rPr>
          <w:rFonts w:ascii="Times New Roman" w:hAnsi="Times New Roman" w:cs="Times New Roman"/>
          <w:b/>
          <w:bCs/>
          <w:i w:val="0"/>
          <w:iCs w:val="0"/>
          <w:color w:val="auto"/>
          <w:sz w:val="24"/>
          <w:szCs w:val="24"/>
        </w:rPr>
      </w:pPr>
      <w:bookmarkStart w:id="232" w:name="_Toc200478013"/>
      <w:r w:rsidRPr="009378F4">
        <w:rPr>
          <w:rFonts w:ascii="Times New Roman" w:hAnsi="Times New Roman" w:cs="Times New Roman"/>
          <w:b/>
          <w:bCs/>
          <w:i w:val="0"/>
          <w:iCs w:val="0"/>
          <w:color w:val="auto"/>
          <w:sz w:val="24"/>
          <w:szCs w:val="24"/>
        </w:rPr>
        <w:lastRenderedPageBreak/>
        <w:t xml:space="preserve">Lampiran </w:t>
      </w:r>
      <w:r w:rsidRPr="009378F4">
        <w:rPr>
          <w:rFonts w:ascii="Times New Roman" w:hAnsi="Times New Roman" w:cs="Times New Roman"/>
          <w:b/>
          <w:bCs/>
          <w:i w:val="0"/>
          <w:iCs w:val="0"/>
          <w:color w:val="auto"/>
          <w:sz w:val="24"/>
          <w:szCs w:val="24"/>
        </w:rPr>
        <w:fldChar w:fldCharType="begin"/>
      </w:r>
      <w:r w:rsidRPr="009378F4">
        <w:rPr>
          <w:rFonts w:ascii="Times New Roman" w:hAnsi="Times New Roman" w:cs="Times New Roman"/>
          <w:b/>
          <w:bCs/>
          <w:i w:val="0"/>
          <w:iCs w:val="0"/>
          <w:color w:val="auto"/>
          <w:sz w:val="24"/>
          <w:szCs w:val="24"/>
        </w:rPr>
        <w:instrText xml:space="preserve"> SEQ Lampiran \* ARABIC </w:instrText>
      </w:r>
      <w:r w:rsidRPr="009378F4">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6</w:t>
      </w:r>
      <w:r w:rsidRPr="009378F4">
        <w:rPr>
          <w:rFonts w:ascii="Times New Roman" w:hAnsi="Times New Roman" w:cs="Times New Roman"/>
          <w:b/>
          <w:bCs/>
          <w:i w:val="0"/>
          <w:iCs w:val="0"/>
          <w:color w:val="auto"/>
          <w:sz w:val="24"/>
          <w:szCs w:val="24"/>
        </w:rPr>
        <w:fldChar w:fldCharType="end"/>
      </w:r>
      <w:r w:rsidRPr="009378F4">
        <w:rPr>
          <w:rFonts w:ascii="Times New Roman" w:hAnsi="Times New Roman" w:cs="Times New Roman"/>
          <w:b/>
          <w:bCs/>
          <w:i w:val="0"/>
          <w:iCs w:val="0"/>
          <w:color w:val="auto"/>
          <w:sz w:val="24"/>
          <w:szCs w:val="24"/>
        </w:rPr>
        <w:t xml:space="preserve"> </w:t>
      </w:r>
      <w:proofErr w:type="spellStart"/>
      <w:r w:rsidRPr="009378F4">
        <w:rPr>
          <w:rFonts w:ascii="Times New Roman" w:hAnsi="Times New Roman" w:cs="Times New Roman"/>
          <w:b/>
          <w:bCs/>
          <w:i w:val="0"/>
          <w:iCs w:val="0"/>
          <w:color w:val="auto"/>
          <w:sz w:val="24"/>
          <w:szCs w:val="24"/>
        </w:rPr>
        <w:t>Perhitungan</w:t>
      </w:r>
      <w:proofErr w:type="spellEnd"/>
      <w:r w:rsidRPr="009378F4">
        <w:rPr>
          <w:rFonts w:ascii="Times New Roman" w:hAnsi="Times New Roman" w:cs="Times New Roman"/>
          <w:b/>
          <w:bCs/>
          <w:i w:val="0"/>
          <w:iCs w:val="0"/>
          <w:color w:val="auto"/>
          <w:sz w:val="24"/>
          <w:szCs w:val="24"/>
        </w:rPr>
        <w:t xml:space="preserve"> </w:t>
      </w:r>
      <w:proofErr w:type="spellStart"/>
      <w:r w:rsidRPr="009378F4">
        <w:rPr>
          <w:rFonts w:ascii="Times New Roman" w:hAnsi="Times New Roman" w:cs="Times New Roman"/>
          <w:b/>
          <w:bCs/>
          <w:i w:val="0"/>
          <w:iCs w:val="0"/>
          <w:color w:val="auto"/>
          <w:sz w:val="24"/>
          <w:szCs w:val="24"/>
        </w:rPr>
        <w:t>Keberlanjutan</w:t>
      </w:r>
      <w:proofErr w:type="spellEnd"/>
      <w:r w:rsidRPr="009378F4">
        <w:rPr>
          <w:rFonts w:ascii="Times New Roman" w:hAnsi="Times New Roman" w:cs="Times New Roman"/>
          <w:b/>
          <w:bCs/>
          <w:i w:val="0"/>
          <w:iCs w:val="0"/>
          <w:color w:val="auto"/>
          <w:sz w:val="24"/>
          <w:szCs w:val="24"/>
        </w:rPr>
        <w:t xml:space="preserve"> Perusahaan</w:t>
      </w:r>
      <w:bookmarkEnd w:id="232"/>
    </w:p>
    <w:tbl>
      <w:tblPr>
        <w:tblW w:w="10860" w:type="dxa"/>
        <w:tblInd w:w="-1747" w:type="dxa"/>
        <w:tblLook w:val="04A0" w:firstRow="1" w:lastRow="0" w:firstColumn="1" w:lastColumn="0" w:noHBand="0" w:noVBand="1"/>
      </w:tblPr>
      <w:tblGrid>
        <w:gridCol w:w="960"/>
        <w:gridCol w:w="960"/>
        <w:gridCol w:w="1880"/>
        <w:gridCol w:w="2100"/>
        <w:gridCol w:w="2000"/>
        <w:gridCol w:w="2960"/>
      </w:tblGrid>
      <w:tr w:rsidR="00CD488C" w14:paraId="28332FA7" w14:textId="77777777">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6C65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1334AE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67CC3C5A" w14:textId="77777777" w:rsidR="00CD488C" w:rsidRDefault="003C7CAD">
            <w:pPr>
              <w:spacing w:after="0" w:line="240" w:lineRule="auto"/>
              <w:jc w:val="center"/>
              <w:rPr>
                <w:rFonts w:ascii="Times New Roman" w:eastAsia="Times New Roman" w:hAnsi="Times New Roman" w:cs="Times New Roman"/>
                <w:b/>
                <w:bCs/>
                <w:color w:val="000000"/>
                <w:kern w:val="0"/>
                <w:lang w:val="zh-CN" w:eastAsia="zh-CN"/>
                <w14:ligatures w14:val="none"/>
              </w:rPr>
            </w:pPr>
            <w:r>
              <w:rPr>
                <w:rFonts w:ascii="Times New Roman" w:eastAsia="Times New Roman" w:hAnsi="Times New Roman" w:cs="Times New Roman"/>
                <w:b/>
                <w:bCs/>
                <w:color w:val="000000"/>
                <w:kern w:val="0"/>
                <w:lang w:val="zh-CN" w:eastAsia="zh-CN"/>
                <w14:ligatures w14:val="none"/>
              </w:rPr>
              <w:t>Ekonomi</w:t>
            </w:r>
          </w:p>
        </w:tc>
        <w:tc>
          <w:tcPr>
            <w:tcW w:w="2100" w:type="dxa"/>
            <w:tcBorders>
              <w:top w:val="single" w:sz="4" w:space="0" w:color="auto"/>
              <w:left w:val="nil"/>
              <w:bottom w:val="single" w:sz="4" w:space="0" w:color="auto"/>
              <w:right w:val="single" w:sz="4" w:space="0" w:color="auto"/>
            </w:tcBorders>
            <w:shd w:val="clear" w:color="auto" w:fill="auto"/>
            <w:noWrap/>
            <w:vAlign w:val="bottom"/>
          </w:tcPr>
          <w:p w14:paraId="213445C1" w14:textId="77777777" w:rsidR="00CD488C" w:rsidRDefault="003C7CAD">
            <w:pPr>
              <w:spacing w:after="0" w:line="240" w:lineRule="auto"/>
              <w:jc w:val="center"/>
              <w:rPr>
                <w:rFonts w:ascii="Times New Roman" w:eastAsia="Times New Roman" w:hAnsi="Times New Roman" w:cs="Times New Roman"/>
                <w:b/>
                <w:bCs/>
                <w:color w:val="000000"/>
                <w:kern w:val="0"/>
                <w:lang w:val="zh-CN" w:eastAsia="zh-CN"/>
                <w14:ligatures w14:val="none"/>
              </w:rPr>
            </w:pPr>
            <w:r>
              <w:rPr>
                <w:rFonts w:ascii="Times New Roman" w:eastAsia="Times New Roman" w:hAnsi="Times New Roman" w:cs="Times New Roman"/>
                <w:b/>
                <w:bCs/>
                <w:color w:val="000000"/>
                <w:kern w:val="0"/>
                <w:lang w:val="zh-CN" w:eastAsia="zh-CN"/>
                <w14:ligatures w14:val="none"/>
              </w:rPr>
              <w:t>Lingkungan</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6D64B6A8" w14:textId="77777777" w:rsidR="00CD488C" w:rsidRDefault="003C7CAD">
            <w:pPr>
              <w:spacing w:after="0" w:line="240" w:lineRule="auto"/>
              <w:jc w:val="center"/>
              <w:rPr>
                <w:rFonts w:ascii="Times New Roman" w:eastAsia="Times New Roman" w:hAnsi="Times New Roman" w:cs="Times New Roman"/>
                <w:b/>
                <w:bCs/>
                <w:color w:val="000000"/>
                <w:kern w:val="0"/>
                <w:lang w:val="zh-CN" w:eastAsia="zh-CN"/>
                <w14:ligatures w14:val="none"/>
              </w:rPr>
            </w:pPr>
            <w:r>
              <w:rPr>
                <w:rFonts w:ascii="Times New Roman" w:eastAsia="Times New Roman" w:hAnsi="Times New Roman" w:cs="Times New Roman"/>
                <w:b/>
                <w:bCs/>
                <w:color w:val="000000"/>
                <w:kern w:val="0"/>
                <w:lang w:val="zh-CN" w:eastAsia="zh-CN"/>
                <w14:ligatures w14:val="none"/>
              </w:rPr>
              <w:t>Sosial</w:t>
            </w:r>
          </w:p>
        </w:tc>
        <w:tc>
          <w:tcPr>
            <w:tcW w:w="2960" w:type="dxa"/>
            <w:tcBorders>
              <w:top w:val="single" w:sz="4" w:space="0" w:color="auto"/>
              <w:left w:val="nil"/>
              <w:bottom w:val="single" w:sz="4" w:space="0" w:color="auto"/>
              <w:right w:val="single" w:sz="4" w:space="0" w:color="auto"/>
            </w:tcBorders>
            <w:shd w:val="clear" w:color="auto" w:fill="auto"/>
            <w:noWrap/>
            <w:vAlign w:val="bottom"/>
          </w:tcPr>
          <w:p w14:paraId="4BC0380D" w14:textId="77777777" w:rsidR="00CD488C" w:rsidRDefault="003C7CAD">
            <w:pPr>
              <w:spacing w:after="0" w:line="240" w:lineRule="auto"/>
              <w:jc w:val="center"/>
              <w:rPr>
                <w:rFonts w:ascii="Times New Roman" w:eastAsia="Times New Roman" w:hAnsi="Times New Roman" w:cs="Times New Roman"/>
                <w:b/>
                <w:bCs/>
                <w:color w:val="000000"/>
                <w:kern w:val="0"/>
                <w:lang w:val="zh-CN" w:eastAsia="zh-CN"/>
                <w14:ligatures w14:val="none"/>
              </w:rPr>
            </w:pPr>
            <w:r>
              <w:rPr>
                <w:rFonts w:ascii="Times New Roman" w:eastAsia="Times New Roman" w:hAnsi="Times New Roman" w:cs="Times New Roman"/>
                <w:b/>
                <w:bCs/>
                <w:color w:val="000000"/>
                <w:kern w:val="0"/>
                <w:lang w:val="zh-CN" w:eastAsia="zh-CN"/>
                <w14:ligatures w14:val="none"/>
              </w:rPr>
              <w:t>Keberlangsungan Perusahaan</w:t>
            </w:r>
          </w:p>
        </w:tc>
      </w:tr>
      <w:tr w:rsidR="00CD488C" w14:paraId="604A00D8"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EB7E6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AGII</w:t>
            </w:r>
          </w:p>
        </w:tc>
        <w:tc>
          <w:tcPr>
            <w:tcW w:w="960" w:type="dxa"/>
            <w:tcBorders>
              <w:top w:val="nil"/>
              <w:left w:val="nil"/>
              <w:bottom w:val="single" w:sz="4" w:space="0" w:color="auto"/>
              <w:right w:val="single" w:sz="4" w:space="0" w:color="auto"/>
            </w:tcBorders>
            <w:shd w:val="clear" w:color="auto" w:fill="auto"/>
            <w:noWrap/>
            <w:vAlign w:val="bottom"/>
          </w:tcPr>
          <w:p w14:paraId="001FC9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5E8BD0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1.216.352.000.000</w:t>
            </w:r>
          </w:p>
        </w:tc>
        <w:tc>
          <w:tcPr>
            <w:tcW w:w="2100" w:type="dxa"/>
            <w:tcBorders>
              <w:top w:val="nil"/>
              <w:left w:val="nil"/>
              <w:bottom w:val="single" w:sz="4" w:space="0" w:color="auto"/>
              <w:right w:val="single" w:sz="4" w:space="0" w:color="auto"/>
            </w:tcBorders>
            <w:shd w:val="clear" w:color="auto" w:fill="auto"/>
            <w:noWrap/>
            <w:vAlign w:val="bottom"/>
          </w:tcPr>
          <w:p w14:paraId="34C79A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2.847.431.614</w:t>
            </w:r>
          </w:p>
        </w:tc>
        <w:tc>
          <w:tcPr>
            <w:tcW w:w="2000" w:type="dxa"/>
            <w:tcBorders>
              <w:top w:val="nil"/>
              <w:left w:val="nil"/>
              <w:bottom w:val="single" w:sz="4" w:space="0" w:color="auto"/>
              <w:right w:val="single" w:sz="4" w:space="0" w:color="auto"/>
            </w:tcBorders>
            <w:shd w:val="clear" w:color="auto" w:fill="auto"/>
            <w:noWrap/>
            <w:vAlign w:val="bottom"/>
          </w:tcPr>
          <w:p w14:paraId="688D4A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115.940.138.568</w:t>
            </w:r>
          </w:p>
        </w:tc>
        <w:tc>
          <w:tcPr>
            <w:tcW w:w="2960" w:type="dxa"/>
            <w:tcBorders>
              <w:top w:val="nil"/>
              <w:left w:val="nil"/>
              <w:bottom w:val="single" w:sz="4" w:space="0" w:color="auto"/>
              <w:right w:val="single" w:sz="4" w:space="0" w:color="auto"/>
            </w:tcBorders>
            <w:shd w:val="clear" w:color="auto" w:fill="auto"/>
            <w:noWrap/>
            <w:vAlign w:val="bottom"/>
          </w:tcPr>
          <w:p w14:paraId="0F7D98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1.335.139.570.182</w:t>
            </w:r>
          </w:p>
        </w:tc>
      </w:tr>
      <w:tr w:rsidR="00CD488C" w14:paraId="07C55C6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20F440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EB06C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01339C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484.626.000.000</w:t>
            </w:r>
          </w:p>
        </w:tc>
        <w:tc>
          <w:tcPr>
            <w:tcW w:w="2100" w:type="dxa"/>
            <w:tcBorders>
              <w:top w:val="nil"/>
              <w:left w:val="nil"/>
              <w:bottom w:val="single" w:sz="4" w:space="0" w:color="auto"/>
              <w:right w:val="single" w:sz="4" w:space="0" w:color="auto"/>
            </w:tcBorders>
            <w:shd w:val="clear" w:color="auto" w:fill="auto"/>
            <w:noWrap/>
            <w:vAlign w:val="bottom"/>
          </w:tcPr>
          <w:p w14:paraId="3414EC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3.141.000.000</w:t>
            </w:r>
          </w:p>
        </w:tc>
        <w:tc>
          <w:tcPr>
            <w:tcW w:w="2000" w:type="dxa"/>
            <w:tcBorders>
              <w:top w:val="nil"/>
              <w:left w:val="nil"/>
              <w:bottom w:val="single" w:sz="4" w:space="0" w:color="auto"/>
              <w:right w:val="single" w:sz="4" w:space="0" w:color="auto"/>
            </w:tcBorders>
            <w:shd w:val="clear" w:color="auto" w:fill="auto"/>
            <w:noWrap/>
            <w:vAlign w:val="bottom"/>
          </w:tcPr>
          <w:p w14:paraId="21CF2D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141.639.315.025</w:t>
            </w:r>
          </w:p>
        </w:tc>
        <w:tc>
          <w:tcPr>
            <w:tcW w:w="2960" w:type="dxa"/>
            <w:tcBorders>
              <w:top w:val="nil"/>
              <w:left w:val="nil"/>
              <w:bottom w:val="single" w:sz="4" w:space="0" w:color="auto"/>
              <w:right w:val="single" w:sz="4" w:space="0" w:color="auto"/>
            </w:tcBorders>
            <w:shd w:val="clear" w:color="auto" w:fill="auto"/>
            <w:noWrap/>
            <w:vAlign w:val="bottom"/>
          </w:tcPr>
          <w:p w14:paraId="241654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629.406.315.025</w:t>
            </w:r>
          </w:p>
        </w:tc>
      </w:tr>
      <w:tr w:rsidR="00CD488C" w14:paraId="2314ED3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976E27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0DB38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151738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659.500.000.000</w:t>
            </w:r>
          </w:p>
        </w:tc>
        <w:tc>
          <w:tcPr>
            <w:tcW w:w="2100" w:type="dxa"/>
            <w:tcBorders>
              <w:top w:val="nil"/>
              <w:left w:val="nil"/>
              <w:bottom w:val="single" w:sz="4" w:space="0" w:color="auto"/>
              <w:right w:val="single" w:sz="4" w:space="0" w:color="auto"/>
            </w:tcBorders>
            <w:shd w:val="clear" w:color="auto" w:fill="auto"/>
            <w:noWrap/>
            <w:vAlign w:val="bottom"/>
          </w:tcPr>
          <w:p w14:paraId="36E5F8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6.941.000.000</w:t>
            </w:r>
          </w:p>
        </w:tc>
        <w:tc>
          <w:tcPr>
            <w:tcW w:w="2000" w:type="dxa"/>
            <w:tcBorders>
              <w:top w:val="nil"/>
              <w:left w:val="nil"/>
              <w:bottom w:val="single" w:sz="4" w:space="0" w:color="auto"/>
              <w:right w:val="single" w:sz="4" w:space="0" w:color="auto"/>
            </w:tcBorders>
            <w:shd w:val="clear" w:color="auto" w:fill="auto"/>
            <w:noWrap/>
            <w:vAlign w:val="bottom"/>
          </w:tcPr>
          <w:p w14:paraId="2F7459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157.267.581.950</w:t>
            </w:r>
          </w:p>
        </w:tc>
        <w:tc>
          <w:tcPr>
            <w:tcW w:w="2960" w:type="dxa"/>
            <w:tcBorders>
              <w:top w:val="nil"/>
              <w:left w:val="nil"/>
              <w:bottom w:val="single" w:sz="4" w:space="0" w:color="auto"/>
              <w:right w:val="single" w:sz="4" w:space="0" w:color="auto"/>
            </w:tcBorders>
            <w:shd w:val="clear" w:color="auto" w:fill="auto"/>
            <w:noWrap/>
            <w:vAlign w:val="bottom"/>
          </w:tcPr>
          <w:p w14:paraId="1DA6CD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823.708.581.950</w:t>
            </w:r>
          </w:p>
        </w:tc>
      </w:tr>
      <w:tr w:rsidR="00CD488C" w14:paraId="0282ECD3"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4DD6F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ALDO</w:t>
            </w:r>
          </w:p>
        </w:tc>
        <w:tc>
          <w:tcPr>
            <w:tcW w:w="960" w:type="dxa"/>
            <w:tcBorders>
              <w:top w:val="nil"/>
              <w:left w:val="nil"/>
              <w:bottom w:val="single" w:sz="4" w:space="0" w:color="auto"/>
              <w:right w:val="single" w:sz="4" w:space="0" w:color="auto"/>
            </w:tcBorders>
            <w:shd w:val="clear" w:color="auto" w:fill="auto"/>
            <w:noWrap/>
            <w:vAlign w:val="bottom"/>
          </w:tcPr>
          <w:p w14:paraId="6E09CD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092AB8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220.298.009.640</w:t>
            </w:r>
          </w:p>
        </w:tc>
        <w:tc>
          <w:tcPr>
            <w:tcW w:w="2100" w:type="dxa"/>
            <w:tcBorders>
              <w:top w:val="nil"/>
              <w:left w:val="nil"/>
              <w:bottom w:val="single" w:sz="4" w:space="0" w:color="auto"/>
              <w:right w:val="single" w:sz="4" w:space="0" w:color="auto"/>
            </w:tcBorders>
            <w:shd w:val="clear" w:color="auto" w:fill="auto"/>
            <w:noWrap/>
            <w:vAlign w:val="bottom"/>
          </w:tcPr>
          <w:p w14:paraId="46F4E9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3.011.064.072</w:t>
            </w:r>
          </w:p>
        </w:tc>
        <w:tc>
          <w:tcPr>
            <w:tcW w:w="2000" w:type="dxa"/>
            <w:tcBorders>
              <w:top w:val="nil"/>
              <w:left w:val="nil"/>
              <w:bottom w:val="single" w:sz="4" w:space="0" w:color="auto"/>
              <w:right w:val="single" w:sz="4" w:space="0" w:color="auto"/>
            </w:tcBorders>
            <w:shd w:val="clear" w:color="auto" w:fill="auto"/>
            <w:noWrap/>
            <w:vAlign w:val="bottom"/>
          </w:tcPr>
          <w:p w14:paraId="3C9CAC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68.197.385.560</w:t>
            </w:r>
          </w:p>
        </w:tc>
        <w:tc>
          <w:tcPr>
            <w:tcW w:w="2960" w:type="dxa"/>
            <w:tcBorders>
              <w:top w:val="nil"/>
              <w:left w:val="nil"/>
              <w:bottom w:val="single" w:sz="4" w:space="0" w:color="auto"/>
              <w:right w:val="single" w:sz="4" w:space="0" w:color="auto"/>
            </w:tcBorders>
            <w:shd w:val="clear" w:color="auto" w:fill="auto"/>
            <w:noWrap/>
            <w:vAlign w:val="bottom"/>
          </w:tcPr>
          <w:p w14:paraId="6189E7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291.506.459.272</w:t>
            </w:r>
          </w:p>
        </w:tc>
      </w:tr>
      <w:tr w:rsidR="00CD488C" w14:paraId="097555E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3C40D8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347DA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369DC9B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97.951.485.236</w:t>
            </w:r>
          </w:p>
        </w:tc>
        <w:tc>
          <w:tcPr>
            <w:tcW w:w="2100" w:type="dxa"/>
            <w:tcBorders>
              <w:top w:val="nil"/>
              <w:left w:val="nil"/>
              <w:bottom w:val="single" w:sz="4" w:space="0" w:color="auto"/>
              <w:right w:val="single" w:sz="4" w:space="0" w:color="auto"/>
            </w:tcBorders>
            <w:shd w:val="clear" w:color="auto" w:fill="auto"/>
            <w:noWrap/>
            <w:vAlign w:val="bottom"/>
          </w:tcPr>
          <w:p w14:paraId="5E5120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4.077.936.912</w:t>
            </w:r>
          </w:p>
        </w:tc>
        <w:tc>
          <w:tcPr>
            <w:tcW w:w="2000" w:type="dxa"/>
            <w:tcBorders>
              <w:top w:val="nil"/>
              <w:left w:val="nil"/>
              <w:bottom w:val="single" w:sz="4" w:space="0" w:color="auto"/>
              <w:right w:val="single" w:sz="4" w:space="0" w:color="auto"/>
            </w:tcBorders>
            <w:shd w:val="clear" w:color="auto" w:fill="auto"/>
            <w:noWrap/>
            <w:vAlign w:val="bottom"/>
          </w:tcPr>
          <w:p w14:paraId="6963CA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69.119.534.987</w:t>
            </w:r>
          </w:p>
        </w:tc>
        <w:tc>
          <w:tcPr>
            <w:tcW w:w="2960" w:type="dxa"/>
            <w:tcBorders>
              <w:top w:val="nil"/>
              <w:left w:val="nil"/>
              <w:bottom w:val="single" w:sz="4" w:space="0" w:color="auto"/>
              <w:right w:val="single" w:sz="4" w:space="0" w:color="auto"/>
            </w:tcBorders>
            <w:shd w:val="clear" w:color="auto" w:fill="auto"/>
            <w:noWrap/>
            <w:vAlign w:val="bottom"/>
          </w:tcPr>
          <w:p w14:paraId="3449AC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171.148.957.135</w:t>
            </w:r>
          </w:p>
        </w:tc>
      </w:tr>
      <w:tr w:rsidR="00CD488C" w14:paraId="62D37E5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56C9C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2CC80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5A657B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34.619.375.361</w:t>
            </w:r>
          </w:p>
        </w:tc>
        <w:tc>
          <w:tcPr>
            <w:tcW w:w="2100" w:type="dxa"/>
            <w:tcBorders>
              <w:top w:val="nil"/>
              <w:left w:val="nil"/>
              <w:bottom w:val="single" w:sz="4" w:space="0" w:color="auto"/>
              <w:right w:val="single" w:sz="4" w:space="0" w:color="auto"/>
            </w:tcBorders>
            <w:shd w:val="clear" w:color="auto" w:fill="auto"/>
            <w:noWrap/>
            <w:vAlign w:val="bottom"/>
          </w:tcPr>
          <w:p w14:paraId="023AFA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8.557.731.650</w:t>
            </w:r>
          </w:p>
        </w:tc>
        <w:tc>
          <w:tcPr>
            <w:tcW w:w="2000" w:type="dxa"/>
            <w:tcBorders>
              <w:top w:val="nil"/>
              <w:left w:val="nil"/>
              <w:bottom w:val="single" w:sz="4" w:space="0" w:color="auto"/>
              <w:right w:val="single" w:sz="4" w:space="0" w:color="auto"/>
            </w:tcBorders>
            <w:shd w:val="clear" w:color="auto" w:fill="auto"/>
            <w:noWrap/>
            <w:vAlign w:val="bottom"/>
          </w:tcPr>
          <w:p w14:paraId="2BB922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73.345.657.010</w:t>
            </w:r>
          </w:p>
        </w:tc>
        <w:tc>
          <w:tcPr>
            <w:tcW w:w="2960" w:type="dxa"/>
            <w:tcBorders>
              <w:top w:val="nil"/>
              <w:left w:val="nil"/>
              <w:bottom w:val="single" w:sz="4" w:space="0" w:color="auto"/>
              <w:right w:val="single" w:sz="4" w:space="0" w:color="auto"/>
            </w:tcBorders>
            <w:shd w:val="clear" w:color="auto" w:fill="auto"/>
            <w:noWrap/>
            <w:vAlign w:val="bottom"/>
          </w:tcPr>
          <w:p w14:paraId="787CB2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116.522.764.021</w:t>
            </w:r>
          </w:p>
        </w:tc>
      </w:tr>
      <w:tr w:rsidR="00CD488C" w14:paraId="09E221D9"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6A2A0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ALKA</w:t>
            </w:r>
          </w:p>
        </w:tc>
        <w:tc>
          <w:tcPr>
            <w:tcW w:w="960" w:type="dxa"/>
            <w:tcBorders>
              <w:top w:val="nil"/>
              <w:left w:val="nil"/>
              <w:bottom w:val="single" w:sz="4" w:space="0" w:color="auto"/>
              <w:right w:val="single" w:sz="4" w:space="0" w:color="auto"/>
            </w:tcBorders>
            <w:shd w:val="clear" w:color="auto" w:fill="auto"/>
            <w:noWrap/>
            <w:vAlign w:val="bottom"/>
          </w:tcPr>
          <w:p w14:paraId="07F25B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77B11E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17.445.033.000</w:t>
            </w:r>
          </w:p>
        </w:tc>
        <w:tc>
          <w:tcPr>
            <w:tcW w:w="2100" w:type="dxa"/>
            <w:tcBorders>
              <w:top w:val="nil"/>
              <w:left w:val="nil"/>
              <w:bottom w:val="single" w:sz="4" w:space="0" w:color="auto"/>
              <w:right w:val="single" w:sz="4" w:space="0" w:color="auto"/>
            </w:tcBorders>
            <w:shd w:val="clear" w:color="auto" w:fill="auto"/>
            <w:noWrap/>
            <w:vAlign w:val="bottom"/>
          </w:tcPr>
          <w:p w14:paraId="60EC02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59288E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11.076.163.647</w:t>
            </w:r>
          </w:p>
        </w:tc>
        <w:tc>
          <w:tcPr>
            <w:tcW w:w="2960" w:type="dxa"/>
            <w:tcBorders>
              <w:top w:val="nil"/>
              <w:left w:val="nil"/>
              <w:bottom w:val="single" w:sz="4" w:space="0" w:color="auto"/>
              <w:right w:val="single" w:sz="4" w:space="0" w:color="auto"/>
            </w:tcBorders>
            <w:shd w:val="clear" w:color="auto" w:fill="auto"/>
            <w:noWrap/>
            <w:vAlign w:val="bottom"/>
          </w:tcPr>
          <w:p w14:paraId="03EF2E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28.521.196.647</w:t>
            </w:r>
          </w:p>
        </w:tc>
      </w:tr>
      <w:tr w:rsidR="00CD488C" w14:paraId="7641283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33932F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465CD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5084E8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48.041.219.000</w:t>
            </w:r>
          </w:p>
        </w:tc>
        <w:tc>
          <w:tcPr>
            <w:tcW w:w="2100" w:type="dxa"/>
            <w:tcBorders>
              <w:top w:val="nil"/>
              <w:left w:val="nil"/>
              <w:bottom w:val="single" w:sz="4" w:space="0" w:color="auto"/>
              <w:right w:val="single" w:sz="4" w:space="0" w:color="auto"/>
            </w:tcBorders>
            <w:shd w:val="clear" w:color="auto" w:fill="auto"/>
            <w:noWrap/>
            <w:vAlign w:val="bottom"/>
          </w:tcPr>
          <w:p w14:paraId="15D047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726188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5.406.079.615</w:t>
            </w:r>
          </w:p>
        </w:tc>
        <w:tc>
          <w:tcPr>
            <w:tcW w:w="2960" w:type="dxa"/>
            <w:tcBorders>
              <w:top w:val="nil"/>
              <w:left w:val="nil"/>
              <w:bottom w:val="single" w:sz="4" w:space="0" w:color="auto"/>
              <w:right w:val="single" w:sz="4" w:space="0" w:color="auto"/>
            </w:tcBorders>
            <w:shd w:val="clear" w:color="auto" w:fill="auto"/>
            <w:noWrap/>
            <w:vAlign w:val="bottom"/>
          </w:tcPr>
          <w:p w14:paraId="22C839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53.447.298.615</w:t>
            </w:r>
          </w:p>
        </w:tc>
      </w:tr>
      <w:tr w:rsidR="00CD488C" w14:paraId="2DD3BCE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CB1DD2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E7D89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010D91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49.596.944.000</w:t>
            </w:r>
          </w:p>
        </w:tc>
        <w:tc>
          <w:tcPr>
            <w:tcW w:w="2100" w:type="dxa"/>
            <w:tcBorders>
              <w:top w:val="nil"/>
              <w:left w:val="nil"/>
              <w:bottom w:val="single" w:sz="4" w:space="0" w:color="auto"/>
              <w:right w:val="single" w:sz="4" w:space="0" w:color="auto"/>
            </w:tcBorders>
            <w:shd w:val="clear" w:color="auto" w:fill="auto"/>
            <w:noWrap/>
            <w:vAlign w:val="bottom"/>
          </w:tcPr>
          <w:p w14:paraId="009209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7D77BF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8.325.543.757</w:t>
            </w:r>
          </w:p>
        </w:tc>
        <w:tc>
          <w:tcPr>
            <w:tcW w:w="2960" w:type="dxa"/>
            <w:tcBorders>
              <w:top w:val="nil"/>
              <w:left w:val="nil"/>
              <w:bottom w:val="single" w:sz="4" w:space="0" w:color="auto"/>
              <w:right w:val="single" w:sz="4" w:space="0" w:color="auto"/>
            </w:tcBorders>
            <w:shd w:val="clear" w:color="auto" w:fill="auto"/>
            <w:noWrap/>
            <w:vAlign w:val="bottom"/>
          </w:tcPr>
          <w:p w14:paraId="75F0B1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57.922.487.757</w:t>
            </w:r>
          </w:p>
        </w:tc>
      </w:tr>
      <w:tr w:rsidR="00CD488C" w14:paraId="2EB9ECD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F01B7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AMFG</w:t>
            </w:r>
          </w:p>
        </w:tc>
        <w:tc>
          <w:tcPr>
            <w:tcW w:w="960" w:type="dxa"/>
            <w:tcBorders>
              <w:top w:val="nil"/>
              <w:left w:val="nil"/>
              <w:bottom w:val="single" w:sz="4" w:space="0" w:color="auto"/>
              <w:right w:val="single" w:sz="4" w:space="0" w:color="auto"/>
            </w:tcBorders>
            <w:shd w:val="clear" w:color="auto" w:fill="auto"/>
            <w:noWrap/>
            <w:vAlign w:val="bottom"/>
          </w:tcPr>
          <w:p w14:paraId="6FDE8A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477A02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320.247.000.000</w:t>
            </w:r>
          </w:p>
        </w:tc>
        <w:tc>
          <w:tcPr>
            <w:tcW w:w="2100" w:type="dxa"/>
            <w:tcBorders>
              <w:top w:val="nil"/>
              <w:left w:val="nil"/>
              <w:bottom w:val="single" w:sz="4" w:space="0" w:color="auto"/>
              <w:right w:val="single" w:sz="4" w:space="0" w:color="auto"/>
            </w:tcBorders>
            <w:shd w:val="clear" w:color="auto" w:fill="auto"/>
            <w:noWrap/>
            <w:vAlign w:val="bottom"/>
          </w:tcPr>
          <w:p w14:paraId="2EADC7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5BD4E3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64.795.000.000</w:t>
            </w:r>
          </w:p>
        </w:tc>
        <w:tc>
          <w:tcPr>
            <w:tcW w:w="2960" w:type="dxa"/>
            <w:tcBorders>
              <w:top w:val="nil"/>
              <w:left w:val="nil"/>
              <w:bottom w:val="single" w:sz="4" w:space="0" w:color="auto"/>
              <w:right w:val="single" w:sz="4" w:space="0" w:color="auto"/>
            </w:tcBorders>
            <w:shd w:val="clear" w:color="auto" w:fill="auto"/>
            <w:noWrap/>
            <w:vAlign w:val="bottom"/>
          </w:tcPr>
          <w:p w14:paraId="112760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385.042.000.000</w:t>
            </w:r>
          </w:p>
        </w:tc>
      </w:tr>
      <w:tr w:rsidR="00CD488C" w14:paraId="468AA73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DBF054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43AA8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296F32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438.945.000.000</w:t>
            </w:r>
          </w:p>
        </w:tc>
        <w:tc>
          <w:tcPr>
            <w:tcW w:w="2100" w:type="dxa"/>
            <w:tcBorders>
              <w:top w:val="nil"/>
              <w:left w:val="nil"/>
              <w:bottom w:val="single" w:sz="4" w:space="0" w:color="auto"/>
              <w:right w:val="single" w:sz="4" w:space="0" w:color="auto"/>
            </w:tcBorders>
            <w:shd w:val="clear" w:color="auto" w:fill="auto"/>
            <w:noWrap/>
            <w:vAlign w:val="bottom"/>
          </w:tcPr>
          <w:p w14:paraId="29F852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1.010.000.000</w:t>
            </w:r>
          </w:p>
        </w:tc>
        <w:tc>
          <w:tcPr>
            <w:tcW w:w="2000" w:type="dxa"/>
            <w:tcBorders>
              <w:top w:val="nil"/>
              <w:left w:val="nil"/>
              <w:bottom w:val="single" w:sz="4" w:space="0" w:color="auto"/>
              <w:right w:val="single" w:sz="4" w:space="0" w:color="auto"/>
            </w:tcBorders>
            <w:shd w:val="clear" w:color="auto" w:fill="auto"/>
            <w:noWrap/>
            <w:vAlign w:val="bottom"/>
          </w:tcPr>
          <w:p w14:paraId="367AD9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54.159.000.000</w:t>
            </w:r>
          </w:p>
        </w:tc>
        <w:tc>
          <w:tcPr>
            <w:tcW w:w="2960" w:type="dxa"/>
            <w:tcBorders>
              <w:top w:val="nil"/>
              <w:left w:val="nil"/>
              <w:bottom w:val="single" w:sz="4" w:space="0" w:color="auto"/>
              <w:right w:val="single" w:sz="4" w:space="0" w:color="auto"/>
            </w:tcBorders>
            <w:shd w:val="clear" w:color="auto" w:fill="auto"/>
            <w:noWrap/>
            <w:vAlign w:val="bottom"/>
          </w:tcPr>
          <w:p w14:paraId="21E76E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494.114.000.000</w:t>
            </w:r>
          </w:p>
        </w:tc>
      </w:tr>
      <w:tr w:rsidR="00CD488C" w14:paraId="19EC83E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03ED03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4C593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7AA692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584.872.000.000</w:t>
            </w:r>
          </w:p>
        </w:tc>
        <w:tc>
          <w:tcPr>
            <w:tcW w:w="2100" w:type="dxa"/>
            <w:tcBorders>
              <w:top w:val="nil"/>
              <w:left w:val="nil"/>
              <w:bottom w:val="single" w:sz="4" w:space="0" w:color="auto"/>
              <w:right w:val="single" w:sz="4" w:space="0" w:color="auto"/>
            </w:tcBorders>
            <w:shd w:val="clear" w:color="auto" w:fill="auto"/>
            <w:noWrap/>
            <w:vAlign w:val="bottom"/>
          </w:tcPr>
          <w:p w14:paraId="635662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5.780.000.000</w:t>
            </w:r>
          </w:p>
        </w:tc>
        <w:tc>
          <w:tcPr>
            <w:tcW w:w="2000" w:type="dxa"/>
            <w:tcBorders>
              <w:top w:val="nil"/>
              <w:left w:val="nil"/>
              <w:bottom w:val="single" w:sz="4" w:space="0" w:color="auto"/>
              <w:right w:val="single" w:sz="4" w:space="0" w:color="auto"/>
            </w:tcBorders>
            <w:shd w:val="clear" w:color="auto" w:fill="auto"/>
            <w:noWrap/>
            <w:vAlign w:val="bottom"/>
          </w:tcPr>
          <w:p w14:paraId="041345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63.820.000.000</w:t>
            </w:r>
          </w:p>
        </w:tc>
        <w:tc>
          <w:tcPr>
            <w:tcW w:w="2960" w:type="dxa"/>
            <w:tcBorders>
              <w:top w:val="nil"/>
              <w:left w:val="nil"/>
              <w:bottom w:val="single" w:sz="4" w:space="0" w:color="auto"/>
              <w:right w:val="single" w:sz="4" w:space="0" w:color="auto"/>
            </w:tcBorders>
            <w:shd w:val="clear" w:color="auto" w:fill="auto"/>
            <w:noWrap/>
            <w:vAlign w:val="bottom"/>
          </w:tcPr>
          <w:p w14:paraId="7267F9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654.472.000.000</w:t>
            </w:r>
          </w:p>
        </w:tc>
      </w:tr>
      <w:tr w:rsidR="00CD488C" w14:paraId="3216C79E"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18DA1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BAJA</w:t>
            </w:r>
          </w:p>
        </w:tc>
        <w:tc>
          <w:tcPr>
            <w:tcW w:w="960" w:type="dxa"/>
            <w:tcBorders>
              <w:top w:val="nil"/>
              <w:left w:val="nil"/>
              <w:bottom w:val="single" w:sz="4" w:space="0" w:color="auto"/>
              <w:right w:val="single" w:sz="4" w:space="0" w:color="auto"/>
            </w:tcBorders>
            <w:shd w:val="clear" w:color="auto" w:fill="auto"/>
            <w:noWrap/>
            <w:vAlign w:val="bottom"/>
          </w:tcPr>
          <w:p w14:paraId="51783C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0CC643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88.523.639.594</w:t>
            </w:r>
          </w:p>
        </w:tc>
        <w:tc>
          <w:tcPr>
            <w:tcW w:w="2100" w:type="dxa"/>
            <w:tcBorders>
              <w:top w:val="nil"/>
              <w:left w:val="nil"/>
              <w:bottom w:val="single" w:sz="4" w:space="0" w:color="auto"/>
              <w:right w:val="single" w:sz="4" w:space="0" w:color="auto"/>
            </w:tcBorders>
            <w:shd w:val="clear" w:color="auto" w:fill="auto"/>
            <w:noWrap/>
            <w:vAlign w:val="bottom"/>
          </w:tcPr>
          <w:p w14:paraId="2D0982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13.579.550</w:t>
            </w:r>
          </w:p>
        </w:tc>
        <w:tc>
          <w:tcPr>
            <w:tcW w:w="2000" w:type="dxa"/>
            <w:tcBorders>
              <w:top w:val="nil"/>
              <w:left w:val="nil"/>
              <w:bottom w:val="single" w:sz="4" w:space="0" w:color="auto"/>
              <w:right w:val="single" w:sz="4" w:space="0" w:color="auto"/>
            </w:tcBorders>
            <w:shd w:val="clear" w:color="auto" w:fill="auto"/>
            <w:noWrap/>
            <w:vAlign w:val="bottom"/>
          </w:tcPr>
          <w:p w14:paraId="60DCA5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28.505.391.738.045</w:t>
            </w:r>
          </w:p>
        </w:tc>
        <w:tc>
          <w:tcPr>
            <w:tcW w:w="2960" w:type="dxa"/>
            <w:tcBorders>
              <w:top w:val="nil"/>
              <w:left w:val="nil"/>
              <w:bottom w:val="single" w:sz="4" w:space="0" w:color="auto"/>
              <w:right w:val="single" w:sz="4" w:space="0" w:color="auto"/>
            </w:tcBorders>
            <w:shd w:val="clear" w:color="auto" w:fill="auto"/>
            <w:noWrap/>
            <w:vAlign w:val="bottom"/>
          </w:tcPr>
          <w:p w14:paraId="0BC8D1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28.593.928.957.189</w:t>
            </w:r>
          </w:p>
        </w:tc>
      </w:tr>
      <w:tr w:rsidR="00CD488C" w14:paraId="14BC6A1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EF4D8C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22C54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79B5A4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-103.341.187.716</w:t>
            </w:r>
          </w:p>
        </w:tc>
        <w:tc>
          <w:tcPr>
            <w:tcW w:w="2100" w:type="dxa"/>
            <w:tcBorders>
              <w:top w:val="nil"/>
              <w:left w:val="nil"/>
              <w:bottom w:val="single" w:sz="4" w:space="0" w:color="auto"/>
              <w:right w:val="single" w:sz="4" w:space="0" w:color="auto"/>
            </w:tcBorders>
            <w:shd w:val="clear" w:color="auto" w:fill="auto"/>
            <w:noWrap/>
            <w:vAlign w:val="bottom"/>
          </w:tcPr>
          <w:p w14:paraId="486B40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204.778.600</w:t>
            </w:r>
          </w:p>
        </w:tc>
        <w:tc>
          <w:tcPr>
            <w:tcW w:w="2000" w:type="dxa"/>
            <w:tcBorders>
              <w:top w:val="nil"/>
              <w:left w:val="nil"/>
              <w:bottom w:val="single" w:sz="4" w:space="0" w:color="auto"/>
              <w:right w:val="single" w:sz="4" w:space="0" w:color="auto"/>
            </w:tcBorders>
            <w:shd w:val="clear" w:color="auto" w:fill="auto"/>
            <w:noWrap/>
            <w:vAlign w:val="bottom"/>
          </w:tcPr>
          <w:p w14:paraId="5593C5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18.005.743.308.977</w:t>
            </w:r>
          </w:p>
        </w:tc>
        <w:tc>
          <w:tcPr>
            <w:tcW w:w="2960" w:type="dxa"/>
            <w:tcBorders>
              <w:top w:val="nil"/>
              <w:left w:val="nil"/>
              <w:bottom w:val="single" w:sz="4" w:space="0" w:color="auto"/>
              <w:right w:val="single" w:sz="4" w:space="0" w:color="auto"/>
            </w:tcBorders>
            <w:shd w:val="clear" w:color="auto" w:fill="auto"/>
            <w:noWrap/>
            <w:vAlign w:val="bottom"/>
          </w:tcPr>
          <w:p w14:paraId="211098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17.902.606.899.861</w:t>
            </w:r>
          </w:p>
        </w:tc>
      </w:tr>
      <w:tr w:rsidR="00CD488C" w14:paraId="6476C915"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B3E31F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C0FD3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4630EE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-1.296.781.540</w:t>
            </w:r>
          </w:p>
        </w:tc>
        <w:tc>
          <w:tcPr>
            <w:tcW w:w="2100" w:type="dxa"/>
            <w:tcBorders>
              <w:top w:val="nil"/>
              <w:left w:val="nil"/>
              <w:bottom w:val="single" w:sz="4" w:space="0" w:color="auto"/>
              <w:right w:val="single" w:sz="4" w:space="0" w:color="auto"/>
            </w:tcBorders>
            <w:shd w:val="clear" w:color="auto" w:fill="auto"/>
            <w:noWrap/>
            <w:vAlign w:val="bottom"/>
          </w:tcPr>
          <w:p w14:paraId="5E2B1B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36.194.800</w:t>
            </w:r>
          </w:p>
        </w:tc>
        <w:tc>
          <w:tcPr>
            <w:tcW w:w="2000" w:type="dxa"/>
            <w:tcBorders>
              <w:top w:val="nil"/>
              <w:left w:val="nil"/>
              <w:bottom w:val="single" w:sz="4" w:space="0" w:color="auto"/>
              <w:right w:val="single" w:sz="4" w:space="0" w:color="auto"/>
            </w:tcBorders>
            <w:shd w:val="clear" w:color="auto" w:fill="auto"/>
            <w:noWrap/>
            <w:vAlign w:val="bottom"/>
          </w:tcPr>
          <w:p w14:paraId="36D6AF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19.839.296.114.348</w:t>
            </w:r>
          </w:p>
        </w:tc>
        <w:tc>
          <w:tcPr>
            <w:tcW w:w="2960" w:type="dxa"/>
            <w:tcBorders>
              <w:top w:val="nil"/>
              <w:left w:val="nil"/>
              <w:bottom w:val="single" w:sz="4" w:space="0" w:color="auto"/>
              <w:right w:val="single" w:sz="4" w:space="0" w:color="auto"/>
            </w:tcBorders>
            <w:shd w:val="clear" w:color="auto" w:fill="auto"/>
            <w:noWrap/>
            <w:vAlign w:val="bottom"/>
          </w:tcPr>
          <w:p w14:paraId="650AA5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19.838.035.527.608</w:t>
            </w:r>
          </w:p>
        </w:tc>
      </w:tr>
      <w:tr w:rsidR="00CD488C" w14:paraId="42163AB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C0D24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BRNA</w:t>
            </w:r>
          </w:p>
        </w:tc>
        <w:tc>
          <w:tcPr>
            <w:tcW w:w="960" w:type="dxa"/>
            <w:tcBorders>
              <w:top w:val="nil"/>
              <w:left w:val="nil"/>
              <w:bottom w:val="single" w:sz="4" w:space="0" w:color="auto"/>
              <w:right w:val="single" w:sz="4" w:space="0" w:color="auto"/>
            </w:tcBorders>
            <w:shd w:val="clear" w:color="auto" w:fill="auto"/>
            <w:noWrap/>
            <w:vAlign w:val="bottom"/>
          </w:tcPr>
          <w:p w14:paraId="5F4B09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5CB457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44.128.519.000</w:t>
            </w:r>
          </w:p>
        </w:tc>
        <w:tc>
          <w:tcPr>
            <w:tcW w:w="2100" w:type="dxa"/>
            <w:tcBorders>
              <w:top w:val="nil"/>
              <w:left w:val="nil"/>
              <w:bottom w:val="single" w:sz="4" w:space="0" w:color="auto"/>
              <w:right w:val="single" w:sz="4" w:space="0" w:color="auto"/>
            </w:tcBorders>
            <w:shd w:val="clear" w:color="auto" w:fill="auto"/>
            <w:noWrap/>
            <w:vAlign w:val="bottom"/>
          </w:tcPr>
          <w:p w14:paraId="0D9B69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1.028.300.000</w:t>
            </w:r>
          </w:p>
        </w:tc>
        <w:tc>
          <w:tcPr>
            <w:tcW w:w="2000" w:type="dxa"/>
            <w:tcBorders>
              <w:top w:val="nil"/>
              <w:left w:val="nil"/>
              <w:bottom w:val="single" w:sz="4" w:space="0" w:color="auto"/>
              <w:right w:val="single" w:sz="4" w:space="0" w:color="auto"/>
            </w:tcBorders>
            <w:shd w:val="clear" w:color="auto" w:fill="auto"/>
            <w:noWrap/>
            <w:vAlign w:val="bottom"/>
          </w:tcPr>
          <w:p w14:paraId="1E2CAC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35.136.051.000</w:t>
            </w:r>
          </w:p>
        </w:tc>
        <w:tc>
          <w:tcPr>
            <w:tcW w:w="2960" w:type="dxa"/>
            <w:tcBorders>
              <w:top w:val="nil"/>
              <w:left w:val="nil"/>
              <w:bottom w:val="single" w:sz="4" w:space="0" w:color="auto"/>
              <w:right w:val="single" w:sz="4" w:space="0" w:color="auto"/>
            </w:tcBorders>
            <w:shd w:val="clear" w:color="auto" w:fill="auto"/>
            <w:noWrap/>
            <w:vAlign w:val="bottom"/>
          </w:tcPr>
          <w:p w14:paraId="32D21F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80.292.870.000</w:t>
            </w:r>
          </w:p>
        </w:tc>
      </w:tr>
      <w:tr w:rsidR="00CD488C" w14:paraId="5E82B8B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9D6620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07B9C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0131D0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65.774.912.000</w:t>
            </w:r>
          </w:p>
        </w:tc>
        <w:tc>
          <w:tcPr>
            <w:tcW w:w="2100" w:type="dxa"/>
            <w:tcBorders>
              <w:top w:val="nil"/>
              <w:left w:val="nil"/>
              <w:bottom w:val="single" w:sz="4" w:space="0" w:color="auto"/>
              <w:right w:val="single" w:sz="4" w:space="0" w:color="auto"/>
            </w:tcBorders>
            <w:shd w:val="clear" w:color="auto" w:fill="auto"/>
            <w:noWrap/>
            <w:vAlign w:val="bottom"/>
          </w:tcPr>
          <w:p w14:paraId="6F1E3A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1.152.700.000</w:t>
            </w:r>
          </w:p>
        </w:tc>
        <w:tc>
          <w:tcPr>
            <w:tcW w:w="2000" w:type="dxa"/>
            <w:tcBorders>
              <w:top w:val="nil"/>
              <w:left w:val="nil"/>
              <w:bottom w:val="single" w:sz="4" w:space="0" w:color="auto"/>
              <w:right w:val="single" w:sz="4" w:space="0" w:color="auto"/>
            </w:tcBorders>
            <w:shd w:val="clear" w:color="auto" w:fill="auto"/>
            <w:noWrap/>
            <w:vAlign w:val="bottom"/>
          </w:tcPr>
          <w:p w14:paraId="75BF19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33.806.810.000</w:t>
            </w:r>
          </w:p>
        </w:tc>
        <w:tc>
          <w:tcPr>
            <w:tcW w:w="2960" w:type="dxa"/>
            <w:tcBorders>
              <w:top w:val="nil"/>
              <w:left w:val="nil"/>
              <w:bottom w:val="single" w:sz="4" w:space="0" w:color="auto"/>
              <w:right w:val="single" w:sz="4" w:space="0" w:color="auto"/>
            </w:tcBorders>
            <w:shd w:val="clear" w:color="auto" w:fill="auto"/>
            <w:noWrap/>
            <w:vAlign w:val="bottom"/>
          </w:tcPr>
          <w:p w14:paraId="3F4BEA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100.734.422.000</w:t>
            </w:r>
          </w:p>
        </w:tc>
      </w:tr>
      <w:tr w:rsidR="00CD488C" w14:paraId="17A77DA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7F4FEE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CE497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189A95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126.326.333.000</w:t>
            </w:r>
          </w:p>
        </w:tc>
        <w:tc>
          <w:tcPr>
            <w:tcW w:w="2100" w:type="dxa"/>
            <w:tcBorders>
              <w:top w:val="nil"/>
              <w:left w:val="nil"/>
              <w:bottom w:val="single" w:sz="4" w:space="0" w:color="auto"/>
              <w:right w:val="single" w:sz="4" w:space="0" w:color="auto"/>
            </w:tcBorders>
            <w:shd w:val="clear" w:color="auto" w:fill="auto"/>
            <w:noWrap/>
            <w:vAlign w:val="bottom"/>
          </w:tcPr>
          <w:p w14:paraId="7D559E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1.161.300.000</w:t>
            </w:r>
          </w:p>
        </w:tc>
        <w:tc>
          <w:tcPr>
            <w:tcW w:w="2000" w:type="dxa"/>
            <w:tcBorders>
              <w:top w:val="nil"/>
              <w:left w:val="nil"/>
              <w:bottom w:val="single" w:sz="4" w:space="0" w:color="auto"/>
              <w:right w:val="single" w:sz="4" w:space="0" w:color="auto"/>
            </w:tcBorders>
            <w:shd w:val="clear" w:color="auto" w:fill="auto"/>
            <w:noWrap/>
            <w:vAlign w:val="bottom"/>
          </w:tcPr>
          <w:p w14:paraId="58AA4D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30.538.376.000</w:t>
            </w:r>
          </w:p>
        </w:tc>
        <w:tc>
          <w:tcPr>
            <w:tcW w:w="2960" w:type="dxa"/>
            <w:tcBorders>
              <w:top w:val="nil"/>
              <w:left w:val="nil"/>
              <w:bottom w:val="single" w:sz="4" w:space="0" w:color="auto"/>
              <w:right w:val="single" w:sz="4" w:space="0" w:color="auto"/>
            </w:tcBorders>
            <w:shd w:val="clear" w:color="auto" w:fill="auto"/>
            <w:noWrap/>
            <w:vAlign w:val="bottom"/>
          </w:tcPr>
          <w:p w14:paraId="187691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158.026.009.000</w:t>
            </w:r>
          </w:p>
        </w:tc>
      </w:tr>
      <w:tr w:rsidR="00CD488C" w14:paraId="718EBCF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F8D73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BTON</w:t>
            </w:r>
          </w:p>
        </w:tc>
        <w:tc>
          <w:tcPr>
            <w:tcW w:w="960" w:type="dxa"/>
            <w:tcBorders>
              <w:top w:val="nil"/>
              <w:left w:val="nil"/>
              <w:bottom w:val="single" w:sz="4" w:space="0" w:color="auto"/>
              <w:right w:val="single" w:sz="4" w:space="0" w:color="auto"/>
            </w:tcBorders>
            <w:shd w:val="clear" w:color="auto" w:fill="auto"/>
            <w:noWrap/>
            <w:vAlign w:val="bottom"/>
          </w:tcPr>
          <w:p w14:paraId="40A30E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4A8056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38.255.511.039</w:t>
            </w:r>
          </w:p>
        </w:tc>
        <w:tc>
          <w:tcPr>
            <w:tcW w:w="2100" w:type="dxa"/>
            <w:tcBorders>
              <w:top w:val="nil"/>
              <w:left w:val="nil"/>
              <w:bottom w:val="single" w:sz="4" w:space="0" w:color="auto"/>
              <w:right w:val="single" w:sz="4" w:space="0" w:color="auto"/>
            </w:tcBorders>
            <w:shd w:val="clear" w:color="auto" w:fill="auto"/>
            <w:noWrap/>
            <w:vAlign w:val="bottom"/>
          </w:tcPr>
          <w:p w14:paraId="3885C2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7E859F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6.707.431.920</w:t>
            </w:r>
          </w:p>
        </w:tc>
        <w:tc>
          <w:tcPr>
            <w:tcW w:w="2960" w:type="dxa"/>
            <w:tcBorders>
              <w:top w:val="nil"/>
              <w:left w:val="nil"/>
              <w:bottom w:val="single" w:sz="4" w:space="0" w:color="auto"/>
              <w:right w:val="single" w:sz="4" w:space="0" w:color="auto"/>
            </w:tcBorders>
            <w:shd w:val="clear" w:color="auto" w:fill="auto"/>
            <w:noWrap/>
            <w:vAlign w:val="bottom"/>
          </w:tcPr>
          <w:p w14:paraId="67382F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44.962.942.959</w:t>
            </w:r>
          </w:p>
        </w:tc>
      </w:tr>
      <w:tr w:rsidR="00CD488C" w14:paraId="5FCD667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BF516D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47B1E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1245B5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73.803.902.475</w:t>
            </w:r>
          </w:p>
        </w:tc>
        <w:tc>
          <w:tcPr>
            <w:tcW w:w="2100" w:type="dxa"/>
            <w:tcBorders>
              <w:top w:val="nil"/>
              <w:left w:val="nil"/>
              <w:bottom w:val="single" w:sz="4" w:space="0" w:color="auto"/>
              <w:right w:val="single" w:sz="4" w:space="0" w:color="auto"/>
            </w:tcBorders>
            <w:shd w:val="clear" w:color="auto" w:fill="auto"/>
            <w:noWrap/>
            <w:vAlign w:val="bottom"/>
          </w:tcPr>
          <w:p w14:paraId="176321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5104F6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7.621.719.950</w:t>
            </w:r>
          </w:p>
        </w:tc>
        <w:tc>
          <w:tcPr>
            <w:tcW w:w="2960" w:type="dxa"/>
            <w:tcBorders>
              <w:top w:val="nil"/>
              <w:left w:val="nil"/>
              <w:bottom w:val="single" w:sz="4" w:space="0" w:color="auto"/>
              <w:right w:val="single" w:sz="4" w:space="0" w:color="auto"/>
            </w:tcBorders>
            <w:shd w:val="clear" w:color="auto" w:fill="auto"/>
            <w:noWrap/>
            <w:vAlign w:val="bottom"/>
          </w:tcPr>
          <w:p w14:paraId="46810C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81.425.622.425</w:t>
            </w:r>
          </w:p>
        </w:tc>
      </w:tr>
      <w:tr w:rsidR="00CD488C" w14:paraId="717FF771"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5E1642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2CC4C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42ABB2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55.600.982.844</w:t>
            </w:r>
          </w:p>
        </w:tc>
        <w:tc>
          <w:tcPr>
            <w:tcW w:w="2100" w:type="dxa"/>
            <w:tcBorders>
              <w:top w:val="nil"/>
              <w:left w:val="nil"/>
              <w:bottom w:val="single" w:sz="4" w:space="0" w:color="auto"/>
              <w:right w:val="single" w:sz="4" w:space="0" w:color="auto"/>
            </w:tcBorders>
            <w:shd w:val="clear" w:color="auto" w:fill="auto"/>
            <w:noWrap/>
            <w:vAlign w:val="bottom"/>
          </w:tcPr>
          <w:p w14:paraId="4FDFA1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5134F9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7.491.048.525</w:t>
            </w:r>
          </w:p>
        </w:tc>
        <w:tc>
          <w:tcPr>
            <w:tcW w:w="2960" w:type="dxa"/>
            <w:tcBorders>
              <w:top w:val="nil"/>
              <w:left w:val="nil"/>
              <w:bottom w:val="single" w:sz="4" w:space="0" w:color="auto"/>
              <w:right w:val="single" w:sz="4" w:space="0" w:color="auto"/>
            </w:tcBorders>
            <w:shd w:val="clear" w:color="auto" w:fill="auto"/>
            <w:noWrap/>
            <w:vAlign w:val="bottom"/>
          </w:tcPr>
          <w:p w14:paraId="784B08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63.092.031.369</w:t>
            </w:r>
          </w:p>
        </w:tc>
      </w:tr>
      <w:tr w:rsidR="00CD488C" w14:paraId="6E258670"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54490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CAKK</w:t>
            </w:r>
          </w:p>
        </w:tc>
        <w:tc>
          <w:tcPr>
            <w:tcW w:w="960" w:type="dxa"/>
            <w:tcBorders>
              <w:top w:val="nil"/>
              <w:left w:val="nil"/>
              <w:bottom w:val="single" w:sz="4" w:space="0" w:color="auto"/>
              <w:right w:val="single" w:sz="4" w:space="0" w:color="auto"/>
            </w:tcBorders>
            <w:shd w:val="clear" w:color="auto" w:fill="auto"/>
            <w:noWrap/>
            <w:vAlign w:val="bottom"/>
          </w:tcPr>
          <w:p w14:paraId="42677D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1753CC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14.269.898.702</w:t>
            </w:r>
          </w:p>
        </w:tc>
        <w:tc>
          <w:tcPr>
            <w:tcW w:w="2100" w:type="dxa"/>
            <w:tcBorders>
              <w:top w:val="nil"/>
              <w:left w:val="nil"/>
              <w:bottom w:val="single" w:sz="4" w:space="0" w:color="auto"/>
              <w:right w:val="single" w:sz="4" w:space="0" w:color="auto"/>
            </w:tcBorders>
            <w:shd w:val="clear" w:color="auto" w:fill="auto"/>
            <w:noWrap/>
            <w:vAlign w:val="bottom"/>
          </w:tcPr>
          <w:p w14:paraId="04D4FB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12.076.000</w:t>
            </w:r>
          </w:p>
        </w:tc>
        <w:tc>
          <w:tcPr>
            <w:tcW w:w="2000" w:type="dxa"/>
            <w:tcBorders>
              <w:top w:val="nil"/>
              <w:left w:val="nil"/>
              <w:bottom w:val="single" w:sz="4" w:space="0" w:color="auto"/>
              <w:right w:val="single" w:sz="4" w:space="0" w:color="auto"/>
            </w:tcBorders>
            <w:shd w:val="clear" w:color="auto" w:fill="auto"/>
            <w:noWrap/>
            <w:vAlign w:val="bottom"/>
          </w:tcPr>
          <w:p w14:paraId="79AE5E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10.643.626.435</w:t>
            </w:r>
          </w:p>
        </w:tc>
        <w:tc>
          <w:tcPr>
            <w:tcW w:w="2960" w:type="dxa"/>
            <w:tcBorders>
              <w:top w:val="nil"/>
              <w:left w:val="nil"/>
              <w:bottom w:val="single" w:sz="4" w:space="0" w:color="auto"/>
              <w:right w:val="single" w:sz="4" w:space="0" w:color="auto"/>
            </w:tcBorders>
            <w:shd w:val="clear" w:color="auto" w:fill="auto"/>
            <w:noWrap/>
            <w:vAlign w:val="bottom"/>
          </w:tcPr>
          <w:p w14:paraId="315A3E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24.925.601.137</w:t>
            </w:r>
          </w:p>
        </w:tc>
      </w:tr>
      <w:tr w:rsidR="00CD488C" w14:paraId="5C31F2B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0A3763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9FAFB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7C9B40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12.346.879.782</w:t>
            </w:r>
          </w:p>
        </w:tc>
        <w:tc>
          <w:tcPr>
            <w:tcW w:w="2100" w:type="dxa"/>
            <w:tcBorders>
              <w:top w:val="nil"/>
              <w:left w:val="nil"/>
              <w:bottom w:val="single" w:sz="4" w:space="0" w:color="auto"/>
              <w:right w:val="single" w:sz="4" w:space="0" w:color="auto"/>
            </w:tcBorders>
            <w:shd w:val="clear" w:color="auto" w:fill="auto"/>
            <w:noWrap/>
            <w:vAlign w:val="bottom"/>
          </w:tcPr>
          <w:p w14:paraId="6B0AB0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284.235.832</w:t>
            </w:r>
          </w:p>
        </w:tc>
        <w:tc>
          <w:tcPr>
            <w:tcW w:w="2000" w:type="dxa"/>
            <w:tcBorders>
              <w:top w:val="nil"/>
              <w:left w:val="nil"/>
              <w:bottom w:val="single" w:sz="4" w:space="0" w:color="auto"/>
              <w:right w:val="single" w:sz="4" w:space="0" w:color="auto"/>
            </w:tcBorders>
            <w:shd w:val="clear" w:color="auto" w:fill="auto"/>
            <w:noWrap/>
            <w:vAlign w:val="bottom"/>
          </w:tcPr>
          <w:p w14:paraId="140F29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10.347.840.662</w:t>
            </w:r>
          </w:p>
        </w:tc>
        <w:tc>
          <w:tcPr>
            <w:tcW w:w="2960" w:type="dxa"/>
            <w:tcBorders>
              <w:top w:val="nil"/>
              <w:left w:val="nil"/>
              <w:bottom w:val="single" w:sz="4" w:space="0" w:color="auto"/>
              <w:right w:val="single" w:sz="4" w:space="0" w:color="auto"/>
            </w:tcBorders>
            <w:shd w:val="clear" w:color="auto" w:fill="auto"/>
            <w:noWrap/>
            <w:vAlign w:val="bottom"/>
          </w:tcPr>
          <w:p w14:paraId="24A4AA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22.978.956.276</w:t>
            </w:r>
          </w:p>
        </w:tc>
      </w:tr>
      <w:tr w:rsidR="00CD488C" w14:paraId="1EF5027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338703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73557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445977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-9.143.150.076</w:t>
            </w:r>
          </w:p>
        </w:tc>
        <w:tc>
          <w:tcPr>
            <w:tcW w:w="2100" w:type="dxa"/>
            <w:tcBorders>
              <w:top w:val="nil"/>
              <w:left w:val="nil"/>
              <w:bottom w:val="single" w:sz="4" w:space="0" w:color="auto"/>
              <w:right w:val="single" w:sz="4" w:space="0" w:color="auto"/>
            </w:tcBorders>
            <w:shd w:val="clear" w:color="auto" w:fill="auto"/>
            <w:noWrap/>
            <w:vAlign w:val="bottom"/>
          </w:tcPr>
          <w:p w14:paraId="374E0C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235.199.307</w:t>
            </w:r>
          </w:p>
        </w:tc>
        <w:tc>
          <w:tcPr>
            <w:tcW w:w="2000" w:type="dxa"/>
            <w:tcBorders>
              <w:top w:val="nil"/>
              <w:left w:val="nil"/>
              <w:bottom w:val="single" w:sz="4" w:space="0" w:color="auto"/>
              <w:right w:val="single" w:sz="4" w:space="0" w:color="auto"/>
            </w:tcBorders>
            <w:shd w:val="clear" w:color="auto" w:fill="auto"/>
            <w:noWrap/>
            <w:vAlign w:val="bottom"/>
          </w:tcPr>
          <w:p w14:paraId="483B29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11.887.439.601</w:t>
            </w:r>
          </w:p>
        </w:tc>
        <w:tc>
          <w:tcPr>
            <w:tcW w:w="2960" w:type="dxa"/>
            <w:tcBorders>
              <w:top w:val="nil"/>
              <w:left w:val="nil"/>
              <w:bottom w:val="single" w:sz="4" w:space="0" w:color="auto"/>
              <w:right w:val="single" w:sz="4" w:space="0" w:color="auto"/>
            </w:tcBorders>
            <w:shd w:val="clear" w:color="auto" w:fill="auto"/>
            <w:noWrap/>
            <w:vAlign w:val="bottom"/>
          </w:tcPr>
          <w:p w14:paraId="20C0C9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2.979.488.832</w:t>
            </w:r>
          </w:p>
        </w:tc>
      </w:tr>
      <w:tr w:rsidR="00CD488C" w14:paraId="7288B1F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86CC9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CPIN</w:t>
            </w:r>
          </w:p>
        </w:tc>
        <w:tc>
          <w:tcPr>
            <w:tcW w:w="960" w:type="dxa"/>
            <w:tcBorders>
              <w:top w:val="nil"/>
              <w:left w:val="nil"/>
              <w:bottom w:val="single" w:sz="4" w:space="0" w:color="auto"/>
              <w:right w:val="single" w:sz="4" w:space="0" w:color="auto"/>
            </w:tcBorders>
            <w:shd w:val="clear" w:color="auto" w:fill="auto"/>
            <w:noWrap/>
            <w:vAlign w:val="bottom"/>
          </w:tcPr>
          <w:p w14:paraId="407E02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3D3819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6.463.530.000.000</w:t>
            </w:r>
          </w:p>
        </w:tc>
        <w:tc>
          <w:tcPr>
            <w:tcW w:w="2100" w:type="dxa"/>
            <w:tcBorders>
              <w:top w:val="nil"/>
              <w:left w:val="nil"/>
              <w:bottom w:val="single" w:sz="4" w:space="0" w:color="auto"/>
              <w:right w:val="single" w:sz="4" w:space="0" w:color="auto"/>
            </w:tcBorders>
            <w:shd w:val="clear" w:color="auto" w:fill="auto"/>
            <w:noWrap/>
            <w:vAlign w:val="bottom"/>
          </w:tcPr>
          <w:p w14:paraId="2C2ADE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1.008.172.985</w:t>
            </w:r>
          </w:p>
        </w:tc>
        <w:tc>
          <w:tcPr>
            <w:tcW w:w="2000" w:type="dxa"/>
            <w:tcBorders>
              <w:top w:val="nil"/>
              <w:left w:val="nil"/>
              <w:bottom w:val="single" w:sz="4" w:space="0" w:color="auto"/>
              <w:right w:val="single" w:sz="4" w:space="0" w:color="auto"/>
            </w:tcBorders>
            <w:shd w:val="clear" w:color="auto" w:fill="auto"/>
            <w:noWrap/>
            <w:vAlign w:val="bottom"/>
          </w:tcPr>
          <w:p w14:paraId="0397E7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16.745.134.000</w:t>
            </w:r>
          </w:p>
        </w:tc>
        <w:tc>
          <w:tcPr>
            <w:tcW w:w="2960" w:type="dxa"/>
            <w:tcBorders>
              <w:top w:val="nil"/>
              <w:left w:val="nil"/>
              <w:bottom w:val="single" w:sz="4" w:space="0" w:color="auto"/>
              <w:right w:val="single" w:sz="4" w:space="0" w:color="auto"/>
            </w:tcBorders>
            <w:shd w:val="clear" w:color="auto" w:fill="auto"/>
            <w:noWrap/>
            <w:vAlign w:val="bottom"/>
          </w:tcPr>
          <w:p w14:paraId="759F12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6.481.283.306.985</w:t>
            </w:r>
          </w:p>
        </w:tc>
      </w:tr>
      <w:tr w:rsidR="00CD488C" w14:paraId="53E33BB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11F5E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B8914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44DC60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5.582.757.000.000</w:t>
            </w:r>
          </w:p>
        </w:tc>
        <w:tc>
          <w:tcPr>
            <w:tcW w:w="2100" w:type="dxa"/>
            <w:tcBorders>
              <w:top w:val="nil"/>
              <w:left w:val="nil"/>
              <w:bottom w:val="single" w:sz="4" w:space="0" w:color="auto"/>
              <w:right w:val="single" w:sz="4" w:space="0" w:color="auto"/>
            </w:tcBorders>
            <w:shd w:val="clear" w:color="auto" w:fill="auto"/>
            <w:noWrap/>
            <w:vAlign w:val="bottom"/>
          </w:tcPr>
          <w:p w14:paraId="55710E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1.194.677.324</w:t>
            </w:r>
          </w:p>
        </w:tc>
        <w:tc>
          <w:tcPr>
            <w:tcW w:w="2000" w:type="dxa"/>
            <w:tcBorders>
              <w:top w:val="nil"/>
              <w:left w:val="nil"/>
              <w:bottom w:val="single" w:sz="4" w:space="0" w:color="auto"/>
              <w:right w:val="single" w:sz="4" w:space="0" w:color="auto"/>
            </w:tcBorders>
            <w:shd w:val="clear" w:color="auto" w:fill="auto"/>
            <w:noWrap/>
            <w:vAlign w:val="bottom"/>
          </w:tcPr>
          <w:p w14:paraId="6D4EBD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637.172.504.000</w:t>
            </w:r>
          </w:p>
        </w:tc>
        <w:tc>
          <w:tcPr>
            <w:tcW w:w="2960" w:type="dxa"/>
            <w:tcBorders>
              <w:top w:val="nil"/>
              <w:left w:val="nil"/>
              <w:bottom w:val="single" w:sz="4" w:space="0" w:color="auto"/>
              <w:right w:val="single" w:sz="4" w:space="0" w:color="auto"/>
            </w:tcBorders>
            <w:shd w:val="clear" w:color="auto" w:fill="auto"/>
            <w:noWrap/>
            <w:vAlign w:val="bottom"/>
          </w:tcPr>
          <w:p w14:paraId="00C2FF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6.221.124.181.324</w:t>
            </w:r>
          </w:p>
        </w:tc>
      </w:tr>
      <w:tr w:rsidR="00CD488C" w14:paraId="5CD1F1C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F77AF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D9A97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6EC035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3.761.624.000.000</w:t>
            </w:r>
          </w:p>
        </w:tc>
        <w:tc>
          <w:tcPr>
            <w:tcW w:w="2100" w:type="dxa"/>
            <w:tcBorders>
              <w:top w:val="nil"/>
              <w:left w:val="nil"/>
              <w:bottom w:val="single" w:sz="4" w:space="0" w:color="auto"/>
              <w:right w:val="single" w:sz="4" w:space="0" w:color="auto"/>
            </w:tcBorders>
            <w:shd w:val="clear" w:color="auto" w:fill="auto"/>
            <w:noWrap/>
            <w:vAlign w:val="bottom"/>
          </w:tcPr>
          <w:p w14:paraId="5EC4D4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2.183.034.406</w:t>
            </w:r>
          </w:p>
        </w:tc>
        <w:tc>
          <w:tcPr>
            <w:tcW w:w="2000" w:type="dxa"/>
            <w:tcBorders>
              <w:top w:val="nil"/>
              <w:left w:val="nil"/>
              <w:bottom w:val="single" w:sz="4" w:space="0" w:color="auto"/>
              <w:right w:val="single" w:sz="4" w:space="0" w:color="auto"/>
            </w:tcBorders>
            <w:shd w:val="clear" w:color="auto" w:fill="auto"/>
            <w:noWrap/>
            <w:vAlign w:val="bottom"/>
          </w:tcPr>
          <w:p w14:paraId="4028FF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760.747.948.000</w:t>
            </w:r>
          </w:p>
        </w:tc>
        <w:tc>
          <w:tcPr>
            <w:tcW w:w="2960" w:type="dxa"/>
            <w:tcBorders>
              <w:top w:val="nil"/>
              <w:left w:val="nil"/>
              <w:bottom w:val="single" w:sz="4" w:space="0" w:color="auto"/>
              <w:right w:val="single" w:sz="4" w:space="0" w:color="auto"/>
            </w:tcBorders>
            <w:shd w:val="clear" w:color="auto" w:fill="auto"/>
            <w:noWrap/>
            <w:vAlign w:val="bottom"/>
          </w:tcPr>
          <w:p w14:paraId="7FE3AF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4.524.554.982.406</w:t>
            </w:r>
          </w:p>
        </w:tc>
      </w:tr>
      <w:tr w:rsidR="00CD488C" w14:paraId="62667747"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D349B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DPNS</w:t>
            </w:r>
          </w:p>
        </w:tc>
        <w:tc>
          <w:tcPr>
            <w:tcW w:w="960" w:type="dxa"/>
            <w:tcBorders>
              <w:top w:val="nil"/>
              <w:left w:val="nil"/>
              <w:bottom w:val="single" w:sz="4" w:space="0" w:color="auto"/>
              <w:right w:val="single" w:sz="4" w:space="0" w:color="auto"/>
            </w:tcBorders>
            <w:shd w:val="clear" w:color="auto" w:fill="auto"/>
            <w:noWrap/>
            <w:vAlign w:val="bottom"/>
          </w:tcPr>
          <w:p w14:paraId="6637EF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0AE764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29.816.832.026</w:t>
            </w:r>
          </w:p>
        </w:tc>
        <w:tc>
          <w:tcPr>
            <w:tcW w:w="2100" w:type="dxa"/>
            <w:tcBorders>
              <w:top w:val="nil"/>
              <w:left w:val="nil"/>
              <w:bottom w:val="single" w:sz="4" w:space="0" w:color="auto"/>
              <w:right w:val="single" w:sz="4" w:space="0" w:color="auto"/>
            </w:tcBorders>
            <w:shd w:val="clear" w:color="auto" w:fill="auto"/>
            <w:noWrap/>
            <w:vAlign w:val="bottom"/>
          </w:tcPr>
          <w:p w14:paraId="6A141E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25.060.000.000</w:t>
            </w:r>
          </w:p>
        </w:tc>
        <w:tc>
          <w:tcPr>
            <w:tcW w:w="2000" w:type="dxa"/>
            <w:tcBorders>
              <w:top w:val="nil"/>
              <w:left w:val="nil"/>
              <w:bottom w:val="single" w:sz="4" w:space="0" w:color="auto"/>
              <w:right w:val="single" w:sz="4" w:space="0" w:color="auto"/>
            </w:tcBorders>
            <w:shd w:val="clear" w:color="auto" w:fill="auto"/>
            <w:noWrap/>
            <w:vAlign w:val="bottom"/>
          </w:tcPr>
          <w:p w14:paraId="20D8E2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13.122.813.475</w:t>
            </w:r>
          </w:p>
        </w:tc>
        <w:tc>
          <w:tcPr>
            <w:tcW w:w="2960" w:type="dxa"/>
            <w:tcBorders>
              <w:top w:val="nil"/>
              <w:left w:val="nil"/>
              <w:bottom w:val="single" w:sz="4" w:space="0" w:color="auto"/>
              <w:right w:val="single" w:sz="4" w:space="0" w:color="auto"/>
            </w:tcBorders>
            <w:shd w:val="clear" w:color="auto" w:fill="auto"/>
            <w:noWrap/>
            <w:vAlign w:val="bottom"/>
          </w:tcPr>
          <w:p w14:paraId="3B7068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67.999.645.501</w:t>
            </w:r>
          </w:p>
        </w:tc>
      </w:tr>
      <w:tr w:rsidR="00CD488C" w14:paraId="3687D5F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FFACB2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34FF0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4CCD49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30.866.726.119</w:t>
            </w:r>
          </w:p>
        </w:tc>
        <w:tc>
          <w:tcPr>
            <w:tcW w:w="2100" w:type="dxa"/>
            <w:tcBorders>
              <w:top w:val="nil"/>
              <w:left w:val="nil"/>
              <w:bottom w:val="single" w:sz="4" w:space="0" w:color="auto"/>
              <w:right w:val="single" w:sz="4" w:space="0" w:color="auto"/>
            </w:tcBorders>
            <w:shd w:val="clear" w:color="auto" w:fill="auto"/>
            <w:noWrap/>
            <w:vAlign w:val="bottom"/>
          </w:tcPr>
          <w:p w14:paraId="7A78C8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32.860.000.000</w:t>
            </w:r>
          </w:p>
        </w:tc>
        <w:tc>
          <w:tcPr>
            <w:tcW w:w="2000" w:type="dxa"/>
            <w:tcBorders>
              <w:top w:val="nil"/>
              <w:left w:val="nil"/>
              <w:bottom w:val="single" w:sz="4" w:space="0" w:color="auto"/>
              <w:right w:val="single" w:sz="4" w:space="0" w:color="auto"/>
            </w:tcBorders>
            <w:shd w:val="clear" w:color="auto" w:fill="auto"/>
            <w:noWrap/>
            <w:vAlign w:val="bottom"/>
          </w:tcPr>
          <w:p w14:paraId="06BE05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67.083.721.255</w:t>
            </w:r>
          </w:p>
        </w:tc>
        <w:tc>
          <w:tcPr>
            <w:tcW w:w="2960" w:type="dxa"/>
            <w:tcBorders>
              <w:top w:val="nil"/>
              <w:left w:val="nil"/>
              <w:bottom w:val="single" w:sz="4" w:space="0" w:color="auto"/>
              <w:right w:val="single" w:sz="4" w:space="0" w:color="auto"/>
            </w:tcBorders>
            <w:shd w:val="clear" w:color="auto" w:fill="auto"/>
            <w:noWrap/>
            <w:vAlign w:val="bottom"/>
          </w:tcPr>
          <w:p w14:paraId="42D669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130.810.447.374</w:t>
            </w:r>
          </w:p>
        </w:tc>
      </w:tr>
      <w:tr w:rsidR="00CD488C" w14:paraId="7F80900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427FC7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D0DEA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79F4A3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99.852.513.009</w:t>
            </w:r>
          </w:p>
        </w:tc>
        <w:tc>
          <w:tcPr>
            <w:tcW w:w="2100" w:type="dxa"/>
            <w:tcBorders>
              <w:top w:val="nil"/>
              <w:left w:val="nil"/>
              <w:bottom w:val="single" w:sz="4" w:space="0" w:color="auto"/>
              <w:right w:val="single" w:sz="4" w:space="0" w:color="auto"/>
            </w:tcBorders>
            <w:shd w:val="clear" w:color="auto" w:fill="auto"/>
            <w:noWrap/>
            <w:vAlign w:val="bottom"/>
          </w:tcPr>
          <w:p w14:paraId="394231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50.930.000.000</w:t>
            </w:r>
          </w:p>
        </w:tc>
        <w:tc>
          <w:tcPr>
            <w:tcW w:w="2000" w:type="dxa"/>
            <w:tcBorders>
              <w:top w:val="nil"/>
              <w:left w:val="nil"/>
              <w:bottom w:val="single" w:sz="4" w:space="0" w:color="auto"/>
              <w:right w:val="single" w:sz="4" w:space="0" w:color="auto"/>
            </w:tcBorders>
            <w:shd w:val="clear" w:color="auto" w:fill="auto"/>
            <w:noWrap/>
            <w:vAlign w:val="bottom"/>
          </w:tcPr>
          <w:p w14:paraId="3B761E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93.980.980.806</w:t>
            </w:r>
          </w:p>
        </w:tc>
        <w:tc>
          <w:tcPr>
            <w:tcW w:w="2960" w:type="dxa"/>
            <w:tcBorders>
              <w:top w:val="nil"/>
              <w:left w:val="nil"/>
              <w:bottom w:val="single" w:sz="4" w:space="0" w:color="auto"/>
              <w:right w:val="single" w:sz="4" w:space="0" w:color="auto"/>
            </w:tcBorders>
            <w:shd w:val="clear" w:color="auto" w:fill="auto"/>
            <w:noWrap/>
            <w:vAlign w:val="bottom"/>
          </w:tcPr>
          <w:p w14:paraId="3D8056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244.763.493.815</w:t>
            </w:r>
          </w:p>
        </w:tc>
      </w:tr>
      <w:tr w:rsidR="00CD488C" w14:paraId="040CF85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22337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FASW</w:t>
            </w:r>
          </w:p>
        </w:tc>
        <w:tc>
          <w:tcPr>
            <w:tcW w:w="960" w:type="dxa"/>
            <w:tcBorders>
              <w:top w:val="nil"/>
              <w:left w:val="nil"/>
              <w:bottom w:val="single" w:sz="4" w:space="0" w:color="auto"/>
              <w:right w:val="single" w:sz="4" w:space="0" w:color="auto"/>
            </w:tcBorders>
            <w:shd w:val="clear" w:color="auto" w:fill="auto"/>
            <w:noWrap/>
            <w:vAlign w:val="bottom"/>
          </w:tcPr>
          <w:p w14:paraId="1C1943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10379C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1.300.495.000.000</w:t>
            </w:r>
          </w:p>
        </w:tc>
        <w:tc>
          <w:tcPr>
            <w:tcW w:w="2100" w:type="dxa"/>
            <w:tcBorders>
              <w:top w:val="nil"/>
              <w:left w:val="nil"/>
              <w:bottom w:val="single" w:sz="4" w:space="0" w:color="auto"/>
              <w:right w:val="single" w:sz="4" w:space="0" w:color="auto"/>
            </w:tcBorders>
            <w:shd w:val="clear" w:color="auto" w:fill="auto"/>
            <w:noWrap/>
            <w:vAlign w:val="bottom"/>
          </w:tcPr>
          <w:p w14:paraId="407A7A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35BEBC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121.153.000.000</w:t>
            </w:r>
          </w:p>
        </w:tc>
        <w:tc>
          <w:tcPr>
            <w:tcW w:w="2960" w:type="dxa"/>
            <w:tcBorders>
              <w:top w:val="nil"/>
              <w:left w:val="nil"/>
              <w:bottom w:val="single" w:sz="4" w:space="0" w:color="auto"/>
              <w:right w:val="single" w:sz="4" w:space="0" w:color="auto"/>
            </w:tcBorders>
            <w:shd w:val="clear" w:color="auto" w:fill="auto"/>
            <w:noWrap/>
            <w:vAlign w:val="bottom"/>
          </w:tcPr>
          <w:p w14:paraId="715C7B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1.421.648.000.000</w:t>
            </w:r>
          </w:p>
        </w:tc>
      </w:tr>
      <w:tr w:rsidR="00CD488C" w14:paraId="55AF6A6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09F14D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1EE64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6184F7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2.288.138.000.000</w:t>
            </w:r>
          </w:p>
        </w:tc>
        <w:tc>
          <w:tcPr>
            <w:tcW w:w="2100" w:type="dxa"/>
            <w:tcBorders>
              <w:top w:val="nil"/>
              <w:left w:val="nil"/>
              <w:bottom w:val="single" w:sz="4" w:space="0" w:color="auto"/>
              <w:right w:val="single" w:sz="4" w:space="0" w:color="auto"/>
            </w:tcBorders>
            <w:shd w:val="clear" w:color="auto" w:fill="auto"/>
            <w:noWrap/>
            <w:vAlign w:val="bottom"/>
          </w:tcPr>
          <w:p w14:paraId="4527F0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283B86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123.441.000.000</w:t>
            </w:r>
          </w:p>
        </w:tc>
        <w:tc>
          <w:tcPr>
            <w:tcW w:w="2960" w:type="dxa"/>
            <w:tcBorders>
              <w:top w:val="nil"/>
              <w:left w:val="nil"/>
              <w:bottom w:val="single" w:sz="4" w:space="0" w:color="auto"/>
              <w:right w:val="single" w:sz="4" w:space="0" w:color="auto"/>
            </w:tcBorders>
            <w:shd w:val="clear" w:color="auto" w:fill="auto"/>
            <w:noWrap/>
            <w:vAlign w:val="bottom"/>
          </w:tcPr>
          <w:p w14:paraId="0EB520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2.411.579.000.000</w:t>
            </w:r>
          </w:p>
        </w:tc>
      </w:tr>
      <w:tr w:rsidR="00CD488C" w14:paraId="2CD7342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59140A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069A3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1FC1A3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-150.130.000.000</w:t>
            </w:r>
          </w:p>
        </w:tc>
        <w:tc>
          <w:tcPr>
            <w:tcW w:w="2100" w:type="dxa"/>
            <w:tcBorders>
              <w:top w:val="nil"/>
              <w:left w:val="nil"/>
              <w:bottom w:val="single" w:sz="4" w:space="0" w:color="auto"/>
              <w:right w:val="single" w:sz="4" w:space="0" w:color="auto"/>
            </w:tcBorders>
            <w:shd w:val="clear" w:color="auto" w:fill="auto"/>
            <w:noWrap/>
            <w:vAlign w:val="bottom"/>
          </w:tcPr>
          <w:p w14:paraId="62BC2C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120.185.000.000</w:t>
            </w:r>
          </w:p>
        </w:tc>
        <w:tc>
          <w:tcPr>
            <w:tcW w:w="2000" w:type="dxa"/>
            <w:tcBorders>
              <w:top w:val="nil"/>
              <w:left w:val="nil"/>
              <w:bottom w:val="single" w:sz="4" w:space="0" w:color="auto"/>
              <w:right w:val="single" w:sz="4" w:space="0" w:color="auto"/>
            </w:tcBorders>
            <w:shd w:val="clear" w:color="auto" w:fill="auto"/>
            <w:noWrap/>
            <w:vAlign w:val="bottom"/>
          </w:tcPr>
          <w:p w14:paraId="68114C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123.504.000.000</w:t>
            </w:r>
          </w:p>
        </w:tc>
        <w:tc>
          <w:tcPr>
            <w:tcW w:w="2960" w:type="dxa"/>
            <w:tcBorders>
              <w:top w:val="nil"/>
              <w:left w:val="nil"/>
              <w:bottom w:val="single" w:sz="4" w:space="0" w:color="auto"/>
              <w:right w:val="single" w:sz="4" w:space="0" w:color="auto"/>
            </w:tcBorders>
            <w:shd w:val="clear" w:color="auto" w:fill="auto"/>
            <w:noWrap/>
            <w:vAlign w:val="bottom"/>
          </w:tcPr>
          <w:p w14:paraId="7ABC82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93.559.000.000</w:t>
            </w:r>
          </w:p>
        </w:tc>
      </w:tr>
      <w:tr w:rsidR="00CD488C" w14:paraId="14FAF6B6"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6F86B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GDST</w:t>
            </w:r>
          </w:p>
        </w:tc>
        <w:tc>
          <w:tcPr>
            <w:tcW w:w="960" w:type="dxa"/>
            <w:tcBorders>
              <w:top w:val="nil"/>
              <w:left w:val="nil"/>
              <w:bottom w:val="single" w:sz="4" w:space="0" w:color="auto"/>
              <w:right w:val="single" w:sz="4" w:space="0" w:color="auto"/>
            </w:tcBorders>
            <w:shd w:val="clear" w:color="auto" w:fill="auto"/>
            <w:noWrap/>
            <w:vAlign w:val="bottom"/>
          </w:tcPr>
          <w:p w14:paraId="133EE5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6F04DC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814.382.461.869</w:t>
            </w:r>
          </w:p>
        </w:tc>
        <w:tc>
          <w:tcPr>
            <w:tcW w:w="2100" w:type="dxa"/>
            <w:tcBorders>
              <w:top w:val="nil"/>
              <w:left w:val="nil"/>
              <w:bottom w:val="single" w:sz="4" w:space="0" w:color="auto"/>
              <w:right w:val="single" w:sz="4" w:space="0" w:color="auto"/>
            </w:tcBorders>
            <w:shd w:val="clear" w:color="auto" w:fill="auto"/>
            <w:noWrap/>
            <w:vAlign w:val="bottom"/>
          </w:tcPr>
          <w:p w14:paraId="288DC6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783.000.000</w:t>
            </w:r>
          </w:p>
        </w:tc>
        <w:tc>
          <w:tcPr>
            <w:tcW w:w="2000" w:type="dxa"/>
            <w:tcBorders>
              <w:top w:val="nil"/>
              <w:left w:val="nil"/>
              <w:bottom w:val="single" w:sz="4" w:space="0" w:color="auto"/>
              <w:right w:val="single" w:sz="4" w:space="0" w:color="auto"/>
            </w:tcBorders>
            <w:shd w:val="clear" w:color="auto" w:fill="auto"/>
            <w:noWrap/>
            <w:vAlign w:val="bottom"/>
          </w:tcPr>
          <w:p w14:paraId="6203BAB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31.157.664.590</w:t>
            </w:r>
          </w:p>
        </w:tc>
        <w:tc>
          <w:tcPr>
            <w:tcW w:w="2960" w:type="dxa"/>
            <w:tcBorders>
              <w:top w:val="nil"/>
              <w:left w:val="nil"/>
              <w:bottom w:val="single" w:sz="4" w:space="0" w:color="auto"/>
              <w:right w:val="single" w:sz="4" w:space="0" w:color="auto"/>
            </w:tcBorders>
            <w:shd w:val="clear" w:color="auto" w:fill="auto"/>
            <w:noWrap/>
            <w:vAlign w:val="bottom"/>
          </w:tcPr>
          <w:p w14:paraId="441FD9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846.323.126.459</w:t>
            </w:r>
          </w:p>
        </w:tc>
      </w:tr>
      <w:tr w:rsidR="00CD488C" w14:paraId="3D0BDA1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AD76D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586EE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147915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1.323.568.535.625</w:t>
            </w:r>
          </w:p>
        </w:tc>
        <w:tc>
          <w:tcPr>
            <w:tcW w:w="2100" w:type="dxa"/>
            <w:tcBorders>
              <w:top w:val="nil"/>
              <w:left w:val="nil"/>
              <w:bottom w:val="single" w:sz="4" w:space="0" w:color="auto"/>
              <w:right w:val="single" w:sz="4" w:space="0" w:color="auto"/>
            </w:tcBorders>
            <w:shd w:val="clear" w:color="auto" w:fill="auto"/>
            <w:noWrap/>
            <w:vAlign w:val="bottom"/>
          </w:tcPr>
          <w:p w14:paraId="04421C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871.000.000</w:t>
            </w:r>
          </w:p>
        </w:tc>
        <w:tc>
          <w:tcPr>
            <w:tcW w:w="2000" w:type="dxa"/>
            <w:tcBorders>
              <w:top w:val="nil"/>
              <w:left w:val="nil"/>
              <w:bottom w:val="single" w:sz="4" w:space="0" w:color="auto"/>
              <w:right w:val="single" w:sz="4" w:space="0" w:color="auto"/>
            </w:tcBorders>
            <w:shd w:val="clear" w:color="auto" w:fill="auto"/>
            <w:noWrap/>
            <w:vAlign w:val="bottom"/>
          </w:tcPr>
          <w:p w14:paraId="773A85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31.184.800.598</w:t>
            </w:r>
          </w:p>
        </w:tc>
        <w:tc>
          <w:tcPr>
            <w:tcW w:w="2960" w:type="dxa"/>
            <w:tcBorders>
              <w:top w:val="nil"/>
              <w:left w:val="nil"/>
              <w:bottom w:val="single" w:sz="4" w:space="0" w:color="auto"/>
              <w:right w:val="single" w:sz="4" w:space="0" w:color="auto"/>
            </w:tcBorders>
            <w:shd w:val="clear" w:color="auto" w:fill="auto"/>
            <w:noWrap/>
            <w:vAlign w:val="bottom"/>
          </w:tcPr>
          <w:p w14:paraId="1B1984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1.355.624.336.223</w:t>
            </w:r>
          </w:p>
        </w:tc>
      </w:tr>
      <w:tr w:rsidR="00CD488C" w14:paraId="252CBFC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ABABE9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92D46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18FFDC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1.340.282.123.607</w:t>
            </w:r>
          </w:p>
        </w:tc>
        <w:tc>
          <w:tcPr>
            <w:tcW w:w="2100" w:type="dxa"/>
            <w:tcBorders>
              <w:top w:val="nil"/>
              <w:left w:val="nil"/>
              <w:bottom w:val="single" w:sz="4" w:space="0" w:color="auto"/>
              <w:right w:val="single" w:sz="4" w:space="0" w:color="auto"/>
            </w:tcBorders>
            <w:shd w:val="clear" w:color="auto" w:fill="auto"/>
            <w:noWrap/>
            <w:vAlign w:val="bottom"/>
          </w:tcPr>
          <w:p w14:paraId="2AAFE0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252.000.000</w:t>
            </w:r>
          </w:p>
        </w:tc>
        <w:tc>
          <w:tcPr>
            <w:tcW w:w="2000" w:type="dxa"/>
            <w:tcBorders>
              <w:top w:val="nil"/>
              <w:left w:val="nil"/>
              <w:bottom w:val="single" w:sz="4" w:space="0" w:color="auto"/>
              <w:right w:val="single" w:sz="4" w:space="0" w:color="auto"/>
            </w:tcBorders>
            <w:shd w:val="clear" w:color="auto" w:fill="auto"/>
            <w:noWrap/>
            <w:vAlign w:val="bottom"/>
          </w:tcPr>
          <w:p w14:paraId="384E1D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31.450.260.843</w:t>
            </w:r>
          </w:p>
        </w:tc>
        <w:tc>
          <w:tcPr>
            <w:tcW w:w="2960" w:type="dxa"/>
            <w:tcBorders>
              <w:top w:val="nil"/>
              <w:left w:val="nil"/>
              <w:bottom w:val="single" w:sz="4" w:space="0" w:color="auto"/>
              <w:right w:val="single" w:sz="4" w:space="0" w:color="auto"/>
            </w:tcBorders>
            <w:shd w:val="clear" w:color="auto" w:fill="auto"/>
            <w:noWrap/>
            <w:vAlign w:val="bottom"/>
          </w:tcPr>
          <w:p w14:paraId="27CE01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1.371.984.384.450</w:t>
            </w:r>
          </w:p>
        </w:tc>
      </w:tr>
    </w:tbl>
    <w:p w14:paraId="40C73274" w14:textId="77777777" w:rsidR="00CD488C" w:rsidRDefault="003C7CAD">
      <w:pPr>
        <w:ind w:left="-1134" w:hanging="709"/>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34E76635" w14:textId="03AC6757" w:rsidR="00CD488C" w:rsidRDefault="00CD488C">
      <w:pPr>
        <w:ind w:left="-1134" w:hanging="709"/>
        <w:rPr>
          <w:rFonts w:ascii="Times New Roman" w:hAnsi="Times New Roman" w:cs="Times New Roman"/>
          <w:i/>
          <w:iCs/>
        </w:rPr>
      </w:pPr>
    </w:p>
    <w:p w14:paraId="080533EC" w14:textId="77777777" w:rsidR="009378F4" w:rsidRDefault="009378F4">
      <w:pPr>
        <w:ind w:left="-1134" w:hanging="709"/>
        <w:rPr>
          <w:rFonts w:ascii="Times New Roman" w:hAnsi="Times New Roman" w:cs="Times New Roman"/>
          <w:i/>
          <w:iCs/>
        </w:rPr>
      </w:pPr>
    </w:p>
    <w:p w14:paraId="2C48BF78" w14:textId="77777777" w:rsidR="00CD488C" w:rsidRDefault="003C7CAD">
      <w:pPr>
        <w:ind w:left="-1843"/>
        <w:rPr>
          <w:rFonts w:ascii="Times New Roman" w:hAnsi="Times New Roman" w:cs="Times New Roman"/>
          <w:b/>
          <w:bCs/>
        </w:rPr>
      </w:pPr>
      <w:r>
        <w:rPr>
          <w:rFonts w:ascii="Times New Roman" w:hAnsi="Times New Roman" w:cs="Times New Roman"/>
          <w:b/>
          <w:bCs/>
        </w:rPr>
        <w:lastRenderedPageBreak/>
        <w:t xml:space="preserve">Lampiran 6. </w:t>
      </w:r>
      <w:proofErr w:type="spellStart"/>
      <w:r>
        <w:rPr>
          <w:rFonts w:ascii="Times New Roman" w:hAnsi="Times New Roman" w:cs="Times New Roman"/>
          <w:b/>
          <w:bCs/>
        </w:rPr>
        <w:t>Sambungan</w:t>
      </w:r>
      <w:proofErr w:type="spellEnd"/>
    </w:p>
    <w:tbl>
      <w:tblPr>
        <w:tblW w:w="10860" w:type="dxa"/>
        <w:tblInd w:w="-1748" w:type="dxa"/>
        <w:tblLook w:val="04A0" w:firstRow="1" w:lastRow="0" w:firstColumn="1" w:lastColumn="0" w:noHBand="0" w:noVBand="1"/>
      </w:tblPr>
      <w:tblGrid>
        <w:gridCol w:w="960"/>
        <w:gridCol w:w="960"/>
        <w:gridCol w:w="1880"/>
        <w:gridCol w:w="2100"/>
        <w:gridCol w:w="2000"/>
        <w:gridCol w:w="2960"/>
      </w:tblGrid>
      <w:tr w:rsidR="00CD488C" w14:paraId="5909347A"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DE62B9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224421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440913CC"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Ekonomi</w:t>
            </w:r>
          </w:p>
        </w:tc>
        <w:tc>
          <w:tcPr>
            <w:tcW w:w="2100" w:type="dxa"/>
            <w:tcBorders>
              <w:top w:val="single" w:sz="4" w:space="0" w:color="auto"/>
              <w:left w:val="nil"/>
              <w:bottom w:val="single" w:sz="4" w:space="0" w:color="auto"/>
              <w:right w:val="single" w:sz="4" w:space="0" w:color="auto"/>
            </w:tcBorders>
            <w:shd w:val="clear" w:color="auto" w:fill="auto"/>
            <w:noWrap/>
            <w:vAlign w:val="bottom"/>
          </w:tcPr>
          <w:p w14:paraId="2B495AF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Lingkungan</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3833AF1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Sosial</w:t>
            </w:r>
          </w:p>
        </w:tc>
        <w:tc>
          <w:tcPr>
            <w:tcW w:w="2960" w:type="dxa"/>
            <w:tcBorders>
              <w:top w:val="single" w:sz="4" w:space="0" w:color="auto"/>
              <w:left w:val="nil"/>
              <w:bottom w:val="single" w:sz="4" w:space="0" w:color="auto"/>
              <w:right w:val="single" w:sz="4" w:space="0" w:color="auto"/>
            </w:tcBorders>
            <w:shd w:val="clear" w:color="auto" w:fill="auto"/>
            <w:noWrap/>
            <w:vAlign w:val="bottom"/>
          </w:tcPr>
          <w:p w14:paraId="31D1CF4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Keberlangsungan Perusahaan</w:t>
            </w:r>
          </w:p>
        </w:tc>
      </w:tr>
      <w:tr w:rsidR="00CD488C" w14:paraId="6C54370B"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12EFE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IGAR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2F271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79EF1E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104.034.299.846</w:t>
            </w:r>
          </w:p>
        </w:tc>
        <w:tc>
          <w:tcPr>
            <w:tcW w:w="2100" w:type="dxa"/>
            <w:tcBorders>
              <w:top w:val="single" w:sz="4" w:space="0" w:color="auto"/>
              <w:left w:val="nil"/>
              <w:bottom w:val="single" w:sz="4" w:space="0" w:color="auto"/>
              <w:right w:val="single" w:sz="4" w:space="0" w:color="auto"/>
            </w:tcBorders>
            <w:shd w:val="clear" w:color="auto" w:fill="auto"/>
            <w:noWrap/>
            <w:vAlign w:val="bottom"/>
          </w:tcPr>
          <w:p w14:paraId="657CAE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7B4063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17.389.534.252</w:t>
            </w:r>
          </w:p>
        </w:tc>
        <w:tc>
          <w:tcPr>
            <w:tcW w:w="2960" w:type="dxa"/>
            <w:tcBorders>
              <w:top w:val="single" w:sz="4" w:space="0" w:color="auto"/>
              <w:left w:val="nil"/>
              <w:bottom w:val="single" w:sz="4" w:space="0" w:color="auto"/>
              <w:right w:val="single" w:sz="4" w:space="0" w:color="auto"/>
            </w:tcBorders>
            <w:shd w:val="clear" w:color="auto" w:fill="auto"/>
            <w:noWrap/>
            <w:vAlign w:val="bottom"/>
          </w:tcPr>
          <w:p w14:paraId="7028E7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121.423.834.098</w:t>
            </w:r>
          </w:p>
        </w:tc>
      </w:tr>
      <w:tr w:rsidR="00CD488C" w14:paraId="7E991355"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75D0838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B52A6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0CC9D8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102.314.374.301</w:t>
            </w:r>
          </w:p>
        </w:tc>
        <w:tc>
          <w:tcPr>
            <w:tcW w:w="2100" w:type="dxa"/>
            <w:tcBorders>
              <w:top w:val="nil"/>
              <w:left w:val="nil"/>
              <w:bottom w:val="single" w:sz="4" w:space="0" w:color="auto"/>
              <w:right w:val="single" w:sz="4" w:space="0" w:color="auto"/>
            </w:tcBorders>
            <w:shd w:val="clear" w:color="auto" w:fill="auto"/>
            <w:noWrap/>
            <w:vAlign w:val="bottom"/>
          </w:tcPr>
          <w:p w14:paraId="367673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792902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18.145.205.997</w:t>
            </w:r>
          </w:p>
        </w:tc>
        <w:tc>
          <w:tcPr>
            <w:tcW w:w="2960" w:type="dxa"/>
            <w:tcBorders>
              <w:top w:val="nil"/>
              <w:left w:val="nil"/>
              <w:bottom w:val="single" w:sz="4" w:space="0" w:color="auto"/>
              <w:right w:val="single" w:sz="4" w:space="0" w:color="auto"/>
            </w:tcBorders>
            <w:shd w:val="clear" w:color="auto" w:fill="auto"/>
            <w:noWrap/>
            <w:vAlign w:val="bottom"/>
          </w:tcPr>
          <w:p w14:paraId="354A4D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120.459.580.298</w:t>
            </w:r>
          </w:p>
        </w:tc>
      </w:tr>
      <w:tr w:rsidR="00CD488C" w14:paraId="1986EE76"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5187A91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C6F22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2E9658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92.563.469.840</w:t>
            </w:r>
          </w:p>
        </w:tc>
        <w:tc>
          <w:tcPr>
            <w:tcW w:w="2100" w:type="dxa"/>
            <w:tcBorders>
              <w:top w:val="nil"/>
              <w:left w:val="nil"/>
              <w:bottom w:val="single" w:sz="4" w:space="0" w:color="auto"/>
              <w:right w:val="single" w:sz="4" w:space="0" w:color="auto"/>
            </w:tcBorders>
            <w:shd w:val="clear" w:color="auto" w:fill="auto"/>
            <w:noWrap/>
            <w:vAlign w:val="bottom"/>
          </w:tcPr>
          <w:p w14:paraId="58D8A9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0AE6B4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16.116.879.372</w:t>
            </w:r>
          </w:p>
        </w:tc>
        <w:tc>
          <w:tcPr>
            <w:tcW w:w="2960" w:type="dxa"/>
            <w:tcBorders>
              <w:top w:val="nil"/>
              <w:left w:val="nil"/>
              <w:bottom w:val="single" w:sz="4" w:space="0" w:color="auto"/>
              <w:right w:val="single" w:sz="4" w:space="0" w:color="auto"/>
            </w:tcBorders>
            <w:shd w:val="clear" w:color="auto" w:fill="auto"/>
            <w:noWrap/>
            <w:vAlign w:val="bottom"/>
          </w:tcPr>
          <w:p w14:paraId="4FB979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108.680.349.212</w:t>
            </w:r>
          </w:p>
        </w:tc>
      </w:tr>
      <w:tr w:rsidR="00CD488C" w14:paraId="6B853936"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876E0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IMPC</w:t>
            </w:r>
          </w:p>
        </w:tc>
        <w:tc>
          <w:tcPr>
            <w:tcW w:w="960" w:type="dxa"/>
            <w:tcBorders>
              <w:top w:val="nil"/>
              <w:left w:val="nil"/>
              <w:bottom w:val="single" w:sz="4" w:space="0" w:color="auto"/>
              <w:right w:val="single" w:sz="4" w:space="0" w:color="auto"/>
            </w:tcBorders>
            <w:shd w:val="clear" w:color="auto" w:fill="auto"/>
            <w:noWrap/>
            <w:vAlign w:val="bottom"/>
          </w:tcPr>
          <w:p w14:paraId="33872B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63AD3A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445.662.041.673</w:t>
            </w:r>
          </w:p>
        </w:tc>
        <w:tc>
          <w:tcPr>
            <w:tcW w:w="2100" w:type="dxa"/>
            <w:tcBorders>
              <w:top w:val="nil"/>
              <w:left w:val="nil"/>
              <w:bottom w:val="single" w:sz="4" w:space="0" w:color="auto"/>
              <w:right w:val="single" w:sz="4" w:space="0" w:color="auto"/>
            </w:tcBorders>
            <w:shd w:val="clear" w:color="auto" w:fill="auto"/>
            <w:noWrap/>
            <w:vAlign w:val="bottom"/>
          </w:tcPr>
          <w:p w14:paraId="07A56A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50.383.101</w:t>
            </w:r>
          </w:p>
        </w:tc>
        <w:tc>
          <w:tcPr>
            <w:tcW w:w="2000" w:type="dxa"/>
            <w:tcBorders>
              <w:top w:val="nil"/>
              <w:left w:val="nil"/>
              <w:bottom w:val="single" w:sz="4" w:space="0" w:color="auto"/>
              <w:right w:val="single" w:sz="4" w:space="0" w:color="auto"/>
            </w:tcBorders>
            <w:shd w:val="clear" w:color="auto" w:fill="auto"/>
            <w:noWrap/>
            <w:vAlign w:val="bottom"/>
          </w:tcPr>
          <w:p w14:paraId="6FFF83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120.873.362.793</w:t>
            </w:r>
          </w:p>
        </w:tc>
        <w:tc>
          <w:tcPr>
            <w:tcW w:w="2960" w:type="dxa"/>
            <w:tcBorders>
              <w:top w:val="nil"/>
              <w:left w:val="nil"/>
              <w:bottom w:val="single" w:sz="4" w:space="0" w:color="auto"/>
              <w:right w:val="single" w:sz="4" w:space="0" w:color="auto"/>
            </w:tcBorders>
            <w:shd w:val="clear" w:color="auto" w:fill="auto"/>
            <w:noWrap/>
            <w:vAlign w:val="bottom"/>
          </w:tcPr>
          <w:p w14:paraId="386A92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566.585.787.567</w:t>
            </w:r>
          </w:p>
        </w:tc>
      </w:tr>
      <w:tr w:rsidR="00CD488C" w14:paraId="7A77E73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0F0AE7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C623A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3F6AA1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555.699.049.594</w:t>
            </w:r>
          </w:p>
        </w:tc>
        <w:tc>
          <w:tcPr>
            <w:tcW w:w="2100" w:type="dxa"/>
            <w:tcBorders>
              <w:top w:val="nil"/>
              <w:left w:val="nil"/>
              <w:bottom w:val="single" w:sz="4" w:space="0" w:color="auto"/>
              <w:right w:val="single" w:sz="4" w:space="0" w:color="auto"/>
            </w:tcBorders>
            <w:shd w:val="clear" w:color="auto" w:fill="auto"/>
            <w:noWrap/>
            <w:vAlign w:val="bottom"/>
          </w:tcPr>
          <w:p w14:paraId="78D01D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643.481.159</w:t>
            </w:r>
          </w:p>
        </w:tc>
        <w:tc>
          <w:tcPr>
            <w:tcW w:w="2000" w:type="dxa"/>
            <w:tcBorders>
              <w:top w:val="nil"/>
              <w:left w:val="nil"/>
              <w:bottom w:val="single" w:sz="4" w:space="0" w:color="auto"/>
              <w:right w:val="single" w:sz="4" w:space="0" w:color="auto"/>
            </w:tcBorders>
            <w:shd w:val="clear" w:color="auto" w:fill="auto"/>
            <w:noWrap/>
            <w:vAlign w:val="bottom"/>
          </w:tcPr>
          <w:p w14:paraId="62FE55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139.556.234.137</w:t>
            </w:r>
          </w:p>
        </w:tc>
        <w:tc>
          <w:tcPr>
            <w:tcW w:w="2960" w:type="dxa"/>
            <w:tcBorders>
              <w:top w:val="nil"/>
              <w:left w:val="nil"/>
              <w:bottom w:val="single" w:sz="4" w:space="0" w:color="auto"/>
              <w:right w:val="single" w:sz="4" w:space="0" w:color="auto"/>
            </w:tcBorders>
            <w:shd w:val="clear" w:color="auto" w:fill="auto"/>
            <w:noWrap/>
            <w:vAlign w:val="bottom"/>
          </w:tcPr>
          <w:p w14:paraId="5235F1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695.898.764.890</w:t>
            </w:r>
          </w:p>
        </w:tc>
      </w:tr>
      <w:tr w:rsidR="00CD488C" w14:paraId="76CD0975"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4EF63E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ED7A2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4187BA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676.200.975.412</w:t>
            </w:r>
          </w:p>
        </w:tc>
        <w:tc>
          <w:tcPr>
            <w:tcW w:w="2100" w:type="dxa"/>
            <w:tcBorders>
              <w:top w:val="nil"/>
              <w:left w:val="nil"/>
              <w:bottom w:val="single" w:sz="4" w:space="0" w:color="auto"/>
              <w:right w:val="single" w:sz="4" w:space="0" w:color="auto"/>
            </w:tcBorders>
            <w:shd w:val="clear" w:color="auto" w:fill="auto"/>
            <w:noWrap/>
            <w:vAlign w:val="bottom"/>
          </w:tcPr>
          <w:p w14:paraId="0F07FF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527.737.445</w:t>
            </w:r>
          </w:p>
        </w:tc>
        <w:tc>
          <w:tcPr>
            <w:tcW w:w="2000" w:type="dxa"/>
            <w:tcBorders>
              <w:top w:val="nil"/>
              <w:left w:val="nil"/>
              <w:bottom w:val="single" w:sz="4" w:space="0" w:color="auto"/>
              <w:right w:val="single" w:sz="4" w:space="0" w:color="auto"/>
            </w:tcBorders>
            <w:shd w:val="clear" w:color="auto" w:fill="auto"/>
            <w:noWrap/>
            <w:vAlign w:val="bottom"/>
          </w:tcPr>
          <w:p w14:paraId="40CF8D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145.259.918.402</w:t>
            </w:r>
          </w:p>
        </w:tc>
        <w:tc>
          <w:tcPr>
            <w:tcW w:w="2960" w:type="dxa"/>
            <w:tcBorders>
              <w:top w:val="nil"/>
              <w:left w:val="nil"/>
              <w:bottom w:val="single" w:sz="4" w:space="0" w:color="auto"/>
              <w:right w:val="single" w:sz="4" w:space="0" w:color="auto"/>
            </w:tcBorders>
            <w:shd w:val="clear" w:color="auto" w:fill="auto"/>
            <w:noWrap/>
            <w:vAlign w:val="bottom"/>
          </w:tcPr>
          <w:p w14:paraId="75631F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821.988.631.259</w:t>
            </w:r>
          </w:p>
        </w:tc>
      </w:tr>
      <w:tr w:rsidR="00CD488C" w14:paraId="6B5E8009"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32F0D4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INAI</w:t>
            </w:r>
          </w:p>
        </w:tc>
        <w:tc>
          <w:tcPr>
            <w:tcW w:w="960" w:type="dxa"/>
            <w:tcBorders>
              <w:top w:val="nil"/>
              <w:left w:val="nil"/>
              <w:bottom w:val="single" w:sz="4" w:space="0" w:color="auto"/>
              <w:right w:val="single" w:sz="4" w:space="0" w:color="auto"/>
            </w:tcBorders>
            <w:shd w:val="clear" w:color="auto" w:fill="auto"/>
            <w:noWrap/>
            <w:vAlign w:val="bottom"/>
          </w:tcPr>
          <w:p w14:paraId="5C18DE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41209E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42.696.166.644</w:t>
            </w:r>
          </w:p>
        </w:tc>
        <w:tc>
          <w:tcPr>
            <w:tcW w:w="2100" w:type="dxa"/>
            <w:tcBorders>
              <w:top w:val="nil"/>
              <w:left w:val="nil"/>
              <w:bottom w:val="single" w:sz="4" w:space="0" w:color="auto"/>
              <w:right w:val="single" w:sz="4" w:space="0" w:color="auto"/>
            </w:tcBorders>
            <w:shd w:val="clear" w:color="auto" w:fill="auto"/>
            <w:noWrap/>
            <w:vAlign w:val="bottom"/>
          </w:tcPr>
          <w:p w14:paraId="1B78E4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523.789.210</w:t>
            </w:r>
          </w:p>
        </w:tc>
        <w:tc>
          <w:tcPr>
            <w:tcW w:w="2000" w:type="dxa"/>
            <w:tcBorders>
              <w:top w:val="nil"/>
              <w:left w:val="nil"/>
              <w:bottom w:val="single" w:sz="4" w:space="0" w:color="auto"/>
              <w:right w:val="single" w:sz="4" w:space="0" w:color="auto"/>
            </w:tcBorders>
            <w:shd w:val="clear" w:color="auto" w:fill="auto"/>
            <w:noWrap/>
            <w:vAlign w:val="bottom"/>
          </w:tcPr>
          <w:p w14:paraId="07E9C8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41.327.699.797</w:t>
            </w:r>
          </w:p>
        </w:tc>
        <w:tc>
          <w:tcPr>
            <w:tcW w:w="2960" w:type="dxa"/>
            <w:tcBorders>
              <w:top w:val="nil"/>
              <w:left w:val="nil"/>
              <w:bottom w:val="single" w:sz="4" w:space="0" w:color="auto"/>
              <w:right w:val="single" w:sz="4" w:space="0" w:color="auto"/>
            </w:tcBorders>
            <w:shd w:val="clear" w:color="auto" w:fill="auto"/>
            <w:noWrap/>
            <w:vAlign w:val="bottom"/>
          </w:tcPr>
          <w:p w14:paraId="2EC234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84.547.655.651</w:t>
            </w:r>
          </w:p>
        </w:tc>
      </w:tr>
      <w:tr w:rsidR="00CD488C" w14:paraId="2C94A8D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362CD5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06C1D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6EBA7F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-36.638.311.513</w:t>
            </w:r>
          </w:p>
        </w:tc>
        <w:tc>
          <w:tcPr>
            <w:tcW w:w="2100" w:type="dxa"/>
            <w:tcBorders>
              <w:top w:val="nil"/>
              <w:left w:val="nil"/>
              <w:bottom w:val="single" w:sz="4" w:space="0" w:color="auto"/>
              <w:right w:val="single" w:sz="4" w:space="0" w:color="auto"/>
            </w:tcBorders>
            <w:shd w:val="clear" w:color="auto" w:fill="auto"/>
            <w:noWrap/>
            <w:vAlign w:val="bottom"/>
          </w:tcPr>
          <w:p w14:paraId="03B8AC0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609.098.370</w:t>
            </w:r>
          </w:p>
        </w:tc>
        <w:tc>
          <w:tcPr>
            <w:tcW w:w="2000" w:type="dxa"/>
            <w:tcBorders>
              <w:top w:val="nil"/>
              <w:left w:val="nil"/>
              <w:bottom w:val="single" w:sz="4" w:space="0" w:color="auto"/>
              <w:right w:val="single" w:sz="4" w:space="0" w:color="auto"/>
            </w:tcBorders>
            <w:shd w:val="clear" w:color="auto" w:fill="auto"/>
            <w:noWrap/>
            <w:vAlign w:val="bottom"/>
          </w:tcPr>
          <w:p w14:paraId="5EAB8F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46.510.648.427</w:t>
            </w:r>
          </w:p>
        </w:tc>
        <w:tc>
          <w:tcPr>
            <w:tcW w:w="2960" w:type="dxa"/>
            <w:tcBorders>
              <w:top w:val="nil"/>
              <w:left w:val="nil"/>
              <w:bottom w:val="single" w:sz="4" w:space="0" w:color="auto"/>
              <w:right w:val="single" w:sz="4" w:space="0" w:color="auto"/>
            </w:tcBorders>
            <w:shd w:val="clear" w:color="auto" w:fill="auto"/>
            <w:noWrap/>
            <w:vAlign w:val="bottom"/>
          </w:tcPr>
          <w:p w14:paraId="76BF86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10.481.435.284</w:t>
            </w:r>
          </w:p>
        </w:tc>
      </w:tr>
      <w:tr w:rsidR="00CD488C" w14:paraId="409477B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E1DFE3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FAE9A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28678A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-23.583.863.272</w:t>
            </w:r>
          </w:p>
        </w:tc>
        <w:tc>
          <w:tcPr>
            <w:tcW w:w="2100" w:type="dxa"/>
            <w:tcBorders>
              <w:top w:val="nil"/>
              <w:left w:val="nil"/>
              <w:bottom w:val="single" w:sz="4" w:space="0" w:color="auto"/>
              <w:right w:val="single" w:sz="4" w:space="0" w:color="auto"/>
            </w:tcBorders>
            <w:shd w:val="clear" w:color="auto" w:fill="auto"/>
            <w:noWrap/>
            <w:vAlign w:val="bottom"/>
          </w:tcPr>
          <w:p w14:paraId="2732E2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422.024.660</w:t>
            </w:r>
          </w:p>
        </w:tc>
        <w:tc>
          <w:tcPr>
            <w:tcW w:w="2000" w:type="dxa"/>
            <w:tcBorders>
              <w:top w:val="nil"/>
              <w:left w:val="nil"/>
              <w:bottom w:val="single" w:sz="4" w:space="0" w:color="auto"/>
              <w:right w:val="single" w:sz="4" w:space="0" w:color="auto"/>
            </w:tcBorders>
            <w:shd w:val="clear" w:color="auto" w:fill="auto"/>
            <w:noWrap/>
            <w:vAlign w:val="bottom"/>
          </w:tcPr>
          <w:p w14:paraId="662094B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35.574.731.515</w:t>
            </w:r>
          </w:p>
        </w:tc>
        <w:tc>
          <w:tcPr>
            <w:tcW w:w="2960" w:type="dxa"/>
            <w:tcBorders>
              <w:top w:val="nil"/>
              <w:left w:val="nil"/>
              <w:bottom w:val="single" w:sz="4" w:space="0" w:color="auto"/>
              <w:right w:val="single" w:sz="4" w:space="0" w:color="auto"/>
            </w:tcBorders>
            <w:shd w:val="clear" w:color="auto" w:fill="auto"/>
            <w:noWrap/>
            <w:vAlign w:val="bottom"/>
          </w:tcPr>
          <w:p w14:paraId="0AF6FE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12.412.892.903</w:t>
            </w:r>
          </w:p>
        </w:tc>
      </w:tr>
      <w:tr w:rsidR="00CD488C" w14:paraId="4759ACB7"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AC20E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INCI</w:t>
            </w:r>
          </w:p>
        </w:tc>
        <w:tc>
          <w:tcPr>
            <w:tcW w:w="960" w:type="dxa"/>
            <w:tcBorders>
              <w:top w:val="nil"/>
              <w:left w:val="nil"/>
              <w:bottom w:val="single" w:sz="4" w:space="0" w:color="auto"/>
              <w:right w:val="single" w:sz="4" w:space="0" w:color="auto"/>
            </w:tcBorders>
            <w:shd w:val="clear" w:color="auto" w:fill="auto"/>
            <w:noWrap/>
            <w:vAlign w:val="bottom"/>
          </w:tcPr>
          <w:p w14:paraId="21BB24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237127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13.325.924.395</w:t>
            </w:r>
          </w:p>
        </w:tc>
        <w:tc>
          <w:tcPr>
            <w:tcW w:w="2100" w:type="dxa"/>
            <w:tcBorders>
              <w:top w:val="nil"/>
              <w:left w:val="nil"/>
              <w:bottom w:val="single" w:sz="4" w:space="0" w:color="auto"/>
              <w:right w:val="single" w:sz="4" w:space="0" w:color="auto"/>
            </w:tcBorders>
            <w:shd w:val="clear" w:color="auto" w:fill="auto"/>
            <w:noWrap/>
            <w:vAlign w:val="bottom"/>
          </w:tcPr>
          <w:p w14:paraId="471600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408.176.171</w:t>
            </w:r>
          </w:p>
        </w:tc>
        <w:tc>
          <w:tcPr>
            <w:tcW w:w="2000" w:type="dxa"/>
            <w:tcBorders>
              <w:top w:val="nil"/>
              <w:left w:val="nil"/>
              <w:bottom w:val="single" w:sz="4" w:space="0" w:color="auto"/>
              <w:right w:val="single" w:sz="4" w:space="0" w:color="auto"/>
            </w:tcBorders>
            <w:shd w:val="clear" w:color="auto" w:fill="auto"/>
            <w:noWrap/>
            <w:vAlign w:val="bottom"/>
          </w:tcPr>
          <w:p w14:paraId="322A61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16.175.276.686</w:t>
            </w:r>
          </w:p>
        </w:tc>
        <w:tc>
          <w:tcPr>
            <w:tcW w:w="2960" w:type="dxa"/>
            <w:tcBorders>
              <w:top w:val="nil"/>
              <w:left w:val="nil"/>
              <w:bottom w:val="single" w:sz="4" w:space="0" w:color="auto"/>
              <w:right w:val="single" w:sz="4" w:space="0" w:color="auto"/>
            </w:tcBorders>
            <w:shd w:val="clear" w:color="auto" w:fill="auto"/>
            <w:noWrap/>
            <w:vAlign w:val="bottom"/>
          </w:tcPr>
          <w:p w14:paraId="1EFC12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29.909.377.252</w:t>
            </w:r>
          </w:p>
        </w:tc>
      </w:tr>
      <w:tr w:rsidR="00CD488C" w14:paraId="582CDF4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643B90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F1E25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42915E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25.022.371.311</w:t>
            </w:r>
          </w:p>
        </w:tc>
        <w:tc>
          <w:tcPr>
            <w:tcW w:w="2100" w:type="dxa"/>
            <w:tcBorders>
              <w:top w:val="nil"/>
              <w:left w:val="nil"/>
              <w:bottom w:val="single" w:sz="4" w:space="0" w:color="auto"/>
              <w:right w:val="single" w:sz="4" w:space="0" w:color="auto"/>
            </w:tcBorders>
            <w:shd w:val="clear" w:color="auto" w:fill="auto"/>
            <w:noWrap/>
            <w:vAlign w:val="bottom"/>
          </w:tcPr>
          <w:p w14:paraId="5DEF3E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726.171.136</w:t>
            </w:r>
          </w:p>
        </w:tc>
        <w:tc>
          <w:tcPr>
            <w:tcW w:w="2000" w:type="dxa"/>
            <w:tcBorders>
              <w:top w:val="nil"/>
              <w:left w:val="nil"/>
              <w:bottom w:val="single" w:sz="4" w:space="0" w:color="auto"/>
              <w:right w:val="single" w:sz="4" w:space="0" w:color="auto"/>
            </w:tcBorders>
            <w:shd w:val="clear" w:color="auto" w:fill="auto"/>
            <w:noWrap/>
            <w:vAlign w:val="bottom"/>
          </w:tcPr>
          <w:p w14:paraId="3E2F7F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22.321.309.067</w:t>
            </w:r>
          </w:p>
        </w:tc>
        <w:tc>
          <w:tcPr>
            <w:tcW w:w="2960" w:type="dxa"/>
            <w:tcBorders>
              <w:top w:val="nil"/>
              <w:left w:val="nil"/>
              <w:bottom w:val="single" w:sz="4" w:space="0" w:color="auto"/>
              <w:right w:val="single" w:sz="4" w:space="0" w:color="auto"/>
            </w:tcBorders>
            <w:shd w:val="clear" w:color="auto" w:fill="auto"/>
            <w:noWrap/>
            <w:vAlign w:val="bottom"/>
          </w:tcPr>
          <w:p w14:paraId="3F4514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48.069.851.514</w:t>
            </w:r>
          </w:p>
        </w:tc>
      </w:tr>
      <w:tr w:rsidR="00CD488C" w14:paraId="74C89C65"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C7F810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2861D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7E389B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18.117.891.902</w:t>
            </w:r>
          </w:p>
        </w:tc>
        <w:tc>
          <w:tcPr>
            <w:tcW w:w="2100" w:type="dxa"/>
            <w:tcBorders>
              <w:top w:val="nil"/>
              <w:left w:val="nil"/>
              <w:bottom w:val="single" w:sz="4" w:space="0" w:color="auto"/>
              <w:right w:val="single" w:sz="4" w:space="0" w:color="auto"/>
            </w:tcBorders>
            <w:shd w:val="clear" w:color="auto" w:fill="auto"/>
            <w:noWrap/>
            <w:vAlign w:val="bottom"/>
          </w:tcPr>
          <w:p w14:paraId="5CC264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231.607.130</w:t>
            </w:r>
          </w:p>
        </w:tc>
        <w:tc>
          <w:tcPr>
            <w:tcW w:w="2000" w:type="dxa"/>
            <w:tcBorders>
              <w:top w:val="nil"/>
              <w:left w:val="nil"/>
              <w:bottom w:val="single" w:sz="4" w:space="0" w:color="auto"/>
              <w:right w:val="single" w:sz="4" w:space="0" w:color="auto"/>
            </w:tcBorders>
            <w:shd w:val="clear" w:color="auto" w:fill="auto"/>
            <w:noWrap/>
            <w:vAlign w:val="bottom"/>
          </w:tcPr>
          <w:p w14:paraId="289B61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15.444.321.987</w:t>
            </w:r>
          </w:p>
        </w:tc>
        <w:tc>
          <w:tcPr>
            <w:tcW w:w="2960" w:type="dxa"/>
            <w:tcBorders>
              <w:top w:val="nil"/>
              <w:left w:val="nil"/>
              <w:bottom w:val="single" w:sz="4" w:space="0" w:color="auto"/>
              <w:right w:val="single" w:sz="4" w:space="0" w:color="auto"/>
            </w:tcBorders>
            <w:shd w:val="clear" w:color="auto" w:fill="auto"/>
            <w:noWrap/>
            <w:vAlign w:val="bottom"/>
          </w:tcPr>
          <w:p w14:paraId="6C041C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33.793.821.019</w:t>
            </w:r>
          </w:p>
        </w:tc>
      </w:tr>
      <w:tr w:rsidR="00CD488C" w14:paraId="37C8226F"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F24D8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INTP</w:t>
            </w:r>
          </w:p>
        </w:tc>
        <w:tc>
          <w:tcPr>
            <w:tcW w:w="960" w:type="dxa"/>
            <w:tcBorders>
              <w:top w:val="nil"/>
              <w:left w:val="nil"/>
              <w:bottom w:val="single" w:sz="4" w:space="0" w:color="auto"/>
              <w:right w:val="single" w:sz="4" w:space="0" w:color="auto"/>
            </w:tcBorders>
            <w:shd w:val="clear" w:color="auto" w:fill="auto"/>
            <w:noWrap/>
            <w:vAlign w:val="bottom"/>
          </w:tcPr>
          <w:p w14:paraId="5380A9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09E666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3.167.633.000.000</w:t>
            </w:r>
          </w:p>
        </w:tc>
        <w:tc>
          <w:tcPr>
            <w:tcW w:w="2100" w:type="dxa"/>
            <w:tcBorders>
              <w:top w:val="nil"/>
              <w:left w:val="nil"/>
              <w:bottom w:val="single" w:sz="4" w:space="0" w:color="auto"/>
              <w:right w:val="single" w:sz="4" w:space="0" w:color="auto"/>
            </w:tcBorders>
            <w:shd w:val="clear" w:color="auto" w:fill="auto"/>
            <w:noWrap/>
            <w:vAlign w:val="bottom"/>
          </w:tcPr>
          <w:p w14:paraId="66EBD0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2.200.000.000</w:t>
            </w:r>
          </w:p>
        </w:tc>
        <w:tc>
          <w:tcPr>
            <w:tcW w:w="2000" w:type="dxa"/>
            <w:tcBorders>
              <w:top w:val="nil"/>
              <w:left w:val="nil"/>
              <w:bottom w:val="single" w:sz="4" w:space="0" w:color="auto"/>
              <w:right w:val="single" w:sz="4" w:space="0" w:color="auto"/>
            </w:tcBorders>
            <w:shd w:val="clear" w:color="auto" w:fill="auto"/>
            <w:noWrap/>
            <w:vAlign w:val="bottom"/>
          </w:tcPr>
          <w:p w14:paraId="7FB24D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449.607.000.000</w:t>
            </w:r>
          </w:p>
        </w:tc>
        <w:tc>
          <w:tcPr>
            <w:tcW w:w="2960" w:type="dxa"/>
            <w:tcBorders>
              <w:top w:val="nil"/>
              <w:left w:val="nil"/>
              <w:bottom w:val="single" w:sz="4" w:space="0" w:color="auto"/>
              <w:right w:val="single" w:sz="4" w:space="0" w:color="auto"/>
            </w:tcBorders>
            <w:shd w:val="clear" w:color="auto" w:fill="auto"/>
            <w:noWrap/>
            <w:vAlign w:val="bottom"/>
          </w:tcPr>
          <w:p w14:paraId="766264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3.619.440.000.000</w:t>
            </w:r>
          </w:p>
        </w:tc>
      </w:tr>
      <w:tr w:rsidR="00CD488C" w14:paraId="205E9A1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3DDD9E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0FD94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5B3564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3.840.102.000.000</w:t>
            </w:r>
          </w:p>
        </w:tc>
        <w:tc>
          <w:tcPr>
            <w:tcW w:w="2100" w:type="dxa"/>
            <w:tcBorders>
              <w:top w:val="nil"/>
              <w:left w:val="nil"/>
              <w:bottom w:val="single" w:sz="4" w:space="0" w:color="auto"/>
              <w:right w:val="single" w:sz="4" w:space="0" w:color="auto"/>
            </w:tcBorders>
            <w:shd w:val="clear" w:color="auto" w:fill="auto"/>
            <w:noWrap/>
            <w:vAlign w:val="bottom"/>
          </w:tcPr>
          <w:p w14:paraId="2A58E4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4.600.000.000</w:t>
            </w:r>
          </w:p>
        </w:tc>
        <w:tc>
          <w:tcPr>
            <w:tcW w:w="2000" w:type="dxa"/>
            <w:tcBorders>
              <w:top w:val="nil"/>
              <w:left w:val="nil"/>
              <w:bottom w:val="single" w:sz="4" w:space="0" w:color="auto"/>
              <w:right w:val="single" w:sz="4" w:space="0" w:color="auto"/>
            </w:tcBorders>
            <w:shd w:val="clear" w:color="auto" w:fill="auto"/>
            <w:noWrap/>
            <w:vAlign w:val="bottom"/>
          </w:tcPr>
          <w:p w14:paraId="2F451D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501.332.000.000</w:t>
            </w:r>
          </w:p>
        </w:tc>
        <w:tc>
          <w:tcPr>
            <w:tcW w:w="2960" w:type="dxa"/>
            <w:tcBorders>
              <w:top w:val="nil"/>
              <w:left w:val="nil"/>
              <w:bottom w:val="single" w:sz="4" w:space="0" w:color="auto"/>
              <w:right w:val="single" w:sz="4" w:space="0" w:color="auto"/>
            </w:tcBorders>
            <w:shd w:val="clear" w:color="auto" w:fill="auto"/>
            <w:noWrap/>
            <w:vAlign w:val="bottom"/>
          </w:tcPr>
          <w:p w14:paraId="098723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4.346.034.000.000</w:t>
            </w:r>
          </w:p>
        </w:tc>
      </w:tr>
      <w:tr w:rsidR="00CD488C" w14:paraId="6374288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8497B0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600C6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46D4C6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3.155.167.000.000</w:t>
            </w:r>
          </w:p>
        </w:tc>
        <w:tc>
          <w:tcPr>
            <w:tcW w:w="2100" w:type="dxa"/>
            <w:tcBorders>
              <w:top w:val="nil"/>
              <w:left w:val="nil"/>
              <w:bottom w:val="single" w:sz="4" w:space="0" w:color="auto"/>
              <w:right w:val="single" w:sz="4" w:space="0" w:color="auto"/>
            </w:tcBorders>
            <w:shd w:val="clear" w:color="auto" w:fill="auto"/>
            <w:noWrap/>
            <w:vAlign w:val="bottom"/>
          </w:tcPr>
          <w:p w14:paraId="6BE162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5.800.000.000</w:t>
            </w:r>
          </w:p>
        </w:tc>
        <w:tc>
          <w:tcPr>
            <w:tcW w:w="2000" w:type="dxa"/>
            <w:tcBorders>
              <w:top w:val="nil"/>
              <w:left w:val="nil"/>
              <w:bottom w:val="single" w:sz="4" w:space="0" w:color="auto"/>
              <w:right w:val="single" w:sz="4" w:space="0" w:color="auto"/>
            </w:tcBorders>
            <w:shd w:val="clear" w:color="auto" w:fill="auto"/>
            <w:noWrap/>
            <w:vAlign w:val="bottom"/>
          </w:tcPr>
          <w:p w14:paraId="4087A7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527.015.000.000</w:t>
            </w:r>
          </w:p>
        </w:tc>
        <w:tc>
          <w:tcPr>
            <w:tcW w:w="2960" w:type="dxa"/>
            <w:tcBorders>
              <w:top w:val="nil"/>
              <w:left w:val="nil"/>
              <w:bottom w:val="single" w:sz="4" w:space="0" w:color="auto"/>
              <w:right w:val="single" w:sz="4" w:space="0" w:color="auto"/>
            </w:tcBorders>
            <w:shd w:val="clear" w:color="auto" w:fill="auto"/>
            <w:noWrap/>
            <w:vAlign w:val="bottom"/>
          </w:tcPr>
          <w:p w14:paraId="2F296E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3.687.982.000.000</w:t>
            </w:r>
          </w:p>
        </w:tc>
      </w:tr>
      <w:tr w:rsidR="00CD488C" w14:paraId="639B16A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A42E8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ISSP</w:t>
            </w:r>
          </w:p>
        </w:tc>
        <w:tc>
          <w:tcPr>
            <w:tcW w:w="960" w:type="dxa"/>
            <w:tcBorders>
              <w:top w:val="nil"/>
              <w:left w:val="nil"/>
              <w:bottom w:val="single" w:sz="4" w:space="0" w:color="auto"/>
              <w:right w:val="single" w:sz="4" w:space="0" w:color="auto"/>
            </w:tcBorders>
            <w:shd w:val="clear" w:color="auto" w:fill="auto"/>
            <w:noWrap/>
            <w:vAlign w:val="bottom"/>
          </w:tcPr>
          <w:p w14:paraId="73E252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4C945F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631.346.000.000</w:t>
            </w:r>
          </w:p>
        </w:tc>
        <w:tc>
          <w:tcPr>
            <w:tcW w:w="2100" w:type="dxa"/>
            <w:tcBorders>
              <w:top w:val="nil"/>
              <w:left w:val="nil"/>
              <w:bottom w:val="single" w:sz="4" w:space="0" w:color="auto"/>
              <w:right w:val="single" w:sz="4" w:space="0" w:color="auto"/>
            </w:tcBorders>
            <w:shd w:val="clear" w:color="auto" w:fill="auto"/>
            <w:noWrap/>
            <w:vAlign w:val="bottom"/>
          </w:tcPr>
          <w:p w14:paraId="731C14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6.088.683.504</w:t>
            </w:r>
          </w:p>
        </w:tc>
        <w:tc>
          <w:tcPr>
            <w:tcW w:w="2000" w:type="dxa"/>
            <w:tcBorders>
              <w:top w:val="nil"/>
              <w:left w:val="nil"/>
              <w:bottom w:val="single" w:sz="4" w:space="0" w:color="auto"/>
              <w:right w:val="single" w:sz="4" w:space="0" w:color="auto"/>
            </w:tcBorders>
            <w:shd w:val="clear" w:color="auto" w:fill="auto"/>
            <w:noWrap/>
            <w:vAlign w:val="bottom"/>
          </w:tcPr>
          <w:p w14:paraId="17410F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56.699.711.267</w:t>
            </w:r>
          </w:p>
        </w:tc>
        <w:tc>
          <w:tcPr>
            <w:tcW w:w="2960" w:type="dxa"/>
            <w:tcBorders>
              <w:top w:val="nil"/>
              <w:left w:val="nil"/>
              <w:bottom w:val="single" w:sz="4" w:space="0" w:color="auto"/>
              <w:right w:val="single" w:sz="4" w:space="0" w:color="auto"/>
            </w:tcBorders>
            <w:shd w:val="clear" w:color="auto" w:fill="auto"/>
            <w:noWrap/>
            <w:vAlign w:val="bottom"/>
          </w:tcPr>
          <w:p w14:paraId="35F3C3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694.134.394.771</w:t>
            </w:r>
          </w:p>
        </w:tc>
      </w:tr>
      <w:tr w:rsidR="00CD488C" w14:paraId="7AA19C6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FC0401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D6844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4410CE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456.368.000.000</w:t>
            </w:r>
          </w:p>
        </w:tc>
        <w:tc>
          <w:tcPr>
            <w:tcW w:w="2100" w:type="dxa"/>
            <w:tcBorders>
              <w:top w:val="nil"/>
              <w:left w:val="nil"/>
              <w:bottom w:val="single" w:sz="4" w:space="0" w:color="auto"/>
              <w:right w:val="single" w:sz="4" w:space="0" w:color="auto"/>
            </w:tcBorders>
            <w:shd w:val="clear" w:color="auto" w:fill="auto"/>
            <w:noWrap/>
            <w:vAlign w:val="bottom"/>
          </w:tcPr>
          <w:p w14:paraId="53BED7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6.600.000.000</w:t>
            </w:r>
          </w:p>
        </w:tc>
        <w:tc>
          <w:tcPr>
            <w:tcW w:w="2000" w:type="dxa"/>
            <w:tcBorders>
              <w:top w:val="nil"/>
              <w:left w:val="nil"/>
              <w:bottom w:val="single" w:sz="4" w:space="0" w:color="auto"/>
              <w:right w:val="single" w:sz="4" w:space="0" w:color="auto"/>
            </w:tcBorders>
            <w:shd w:val="clear" w:color="auto" w:fill="auto"/>
            <w:noWrap/>
            <w:vAlign w:val="bottom"/>
          </w:tcPr>
          <w:p w14:paraId="5B5DCA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57.657.500.000</w:t>
            </w:r>
          </w:p>
        </w:tc>
        <w:tc>
          <w:tcPr>
            <w:tcW w:w="2960" w:type="dxa"/>
            <w:tcBorders>
              <w:top w:val="nil"/>
              <w:left w:val="nil"/>
              <w:bottom w:val="single" w:sz="4" w:space="0" w:color="auto"/>
              <w:right w:val="single" w:sz="4" w:space="0" w:color="auto"/>
            </w:tcBorders>
            <w:shd w:val="clear" w:color="auto" w:fill="auto"/>
            <w:noWrap/>
            <w:vAlign w:val="bottom"/>
          </w:tcPr>
          <w:p w14:paraId="3838EB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520.625.500.000</w:t>
            </w:r>
          </w:p>
        </w:tc>
      </w:tr>
      <w:tr w:rsidR="00CD488C" w14:paraId="1500AA1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4FA94A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C24C3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697564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608.655.000.000</w:t>
            </w:r>
          </w:p>
        </w:tc>
        <w:tc>
          <w:tcPr>
            <w:tcW w:w="2100" w:type="dxa"/>
            <w:tcBorders>
              <w:top w:val="nil"/>
              <w:left w:val="nil"/>
              <w:bottom w:val="single" w:sz="4" w:space="0" w:color="auto"/>
              <w:right w:val="single" w:sz="4" w:space="0" w:color="auto"/>
            </w:tcBorders>
            <w:shd w:val="clear" w:color="auto" w:fill="auto"/>
            <w:noWrap/>
            <w:vAlign w:val="bottom"/>
          </w:tcPr>
          <w:p w14:paraId="57ABC8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5.407.922.346</w:t>
            </w:r>
          </w:p>
        </w:tc>
        <w:tc>
          <w:tcPr>
            <w:tcW w:w="2000" w:type="dxa"/>
            <w:tcBorders>
              <w:top w:val="nil"/>
              <w:left w:val="nil"/>
              <w:bottom w:val="single" w:sz="4" w:space="0" w:color="auto"/>
              <w:right w:val="single" w:sz="4" w:space="0" w:color="auto"/>
            </w:tcBorders>
            <w:shd w:val="clear" w:color="auto" w:fill="auto"/>
            <w:noWrap/>
            <w:vAlign w:val="bottom"/>
          </w:tcPr>
          <w:p w14:paraId="744921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68.009.817.371</w:t>
            </w:r>
          </w:p>
        </w:tc>
        <w:tc>
          <w:tcPr>
            <w:tcW w:w="2960" w:type="dxa"/>
            <w:tcBorders>
              <w:top w:val="nil"/>
              <w:left w:val="nil"/>
              <w:bottom w:val="single" w:sz="4" w:space="0" w:color="auto"/>
              <w:right w:val="single" w:sz="4" w:space="0" w:color="auto"/>
            </w:tcBorders>
            <w:shd w:val="clear" w:color="auto" w:fill="auto"/>
            <w:noWrap/>
            <w:vAlign w:val="bottom"/>
          </w:tcPr>
          <w:p w14:paraId="34A40F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682.072.739.717</w:t>
            </w:r>
          </w:p>
        </w:tc>
      </w:tr>
      <w:tr w:rsidR="00CD488C" w14:paraId="53A7370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58AC9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JPFA</w:t>
            </w:r>
          </w:p>
        </w:tc>
        <w:tc>
          <w:tcPr>
            <w:tcW w:w="960" w:type="dxa"/>
            <w:tcBorders>
              <w:top w:val="nil"/>
              <w:left w:val="nil"/>
              <w:bottom w:val="single" w:sz="4" w:space="0" w:color="auto"/>
              <w:right w:val="single" w:sz="4" w:space="0" w:color="auto"/>
            </w:tcBorders>
            <w:shd w:val="clear" w:color="auto" w:fill="auto"/>
            <w:noWrap/>
            <w:vAlign w:val="bottom"/>
          </w:tcPr>
          <w:p w14:paraId="485EC2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765E48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4.588.733.000.000</w:t>
            </w:r>
          </w:p>
        </w:tc>
        <w:tc>
          <w:tcPr>
            <w:tcW w:w="2100" w:type="dxa"/>
            <w:tcBorders>
              <w:top w:val="nil"/>
              <w:left w:val="nil"/>
              <w:bottom w:val="single" w:sz="4" w:space="0" w:color="auto"/>
              <w:right w:val="single" w:sz="4" w:space="0" w:color="auto"/>
            </w:tcBorders>
            <w:shd w:val="clear" w:color="auto" w:fill="auto"/>
            <w:noWrap/>
            <w:vAlign w:val="bottom"/>
          </w:tcPr>
          <w:p w14:paraId="1A1F7D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5.716.000.000</w:t>
            </w:r>
          </w:p>
        </w:tc>
        <w:tc>
          <w:tcPr>
            <w:tcW w:w="2000" w:type="dxa"/>
            <w:tcBorders>
              <w:top w:val="nil"/>
              <w:left w:val="nil"/>
              <w:bottom w:val="single" w:sz="4" w:space="0" w:color="auto"/>
              <w:right w:val="single" w:sz="4" w:space="0" w:color="auto"/>
            </w:tcBorders>
            <w:shd w:val="clear" w:color="auto" w:fill="auto"/>
            <w:noWrap/>
            <w:vAlign w:val="bottom"/>
          </w:tcPr>
          <w:p w14:paraId="451662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4.058.495.000.000</w:t>
            </w:r>
          </w:p>
        </w:tc>
        <w:tc>
          <w:tcPr>
            <w:tcW w:w="2960" w:type="dxa"/>
            <w:tcBorders>
              <w:top w:val="nil"/>
              <w:left w:val="nil"/>
              <w:bottom w:val="single" w:sz="4" w:space="0" w:color="auto"/>
              <w:right w:val="single" w:sz="4" w:space="0" w:color="auto"/>
            </w:tcBorders>
            <w:shd w:val="clear" w:color="auto" w:fill="auto"/>
            <w:noWrap/>
            <w:vAlign w:val="bottom"/>
          </w:tcPr>
          <w:p w14:paraId="06D5D0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8.652.944.000.000</w:t>
            </w:r>
          </w:p>
        </w:tc>
      </w:tr>
      <w:tr w:rsidR="00CD488C" w14:paraId="5508D50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0F61C8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CB1F2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219E3E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2.543.046.931.000</w:t>
            </w:r>
          </w:p>
        </w:tc>
        <w:tc>
          <w:tcPr>
            <w:tcW w:w="2100" w:type="dxa"/>
            <w:tcBorders>
              <w:top w:val="nil"/>
              <w:left w:val="nil"/>
              <w:bottom w:val="single" w:sz="4" w:space="0" w:color="auto"/>
              <w:right w:val="single" w:sz="4" w:space="0" w:color="auto"/>
            </w:tcBorders>
            <w:shd w:val="clear" w:color="auto" w:fill="auto"/>
            <w:noWrap/>
            <w:vAlign w:val="bottom"/>
          </w:tcPr>
          <w:p w14:paraId="4EBF2D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219.032.000.000.000</w:t>
            </w:r>
          </w:p>
        </w:tc>
        <w:tc>
          <w:tcPr>
            <w:tcW w:w="2000" w:type="dxa"/>
            <w:tcBorders>
              <w:top w:val="nil"/>
              <w:left w:val="nil"/>
              <w:bottom w:val="single" w:sz="4" w:space="0" w:color="auto"/>
              <w:right w:val="single" w:sz="4" w:space="0" w:color="auto"/>
            </w:tcBorders>
            <w:shd w:val="clear" w:color="auto" w:fill="auto"/>
            <w:noWrap/>
            <w:vAlign w:val="bottom"/>
          </w:tcPr>
          <w:p w14:paraId="174EAF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4.025.136.000.000</w:t>
            </w:r>
          </w:p>
        </w:tc>
        <w:tc>
          <w:tcPr>
            <w:tcW w:w="2960" w:type="dxa"/>
            <w:tcBorders>
              <w:top w:val="nil"/>
              <w:left w:val="nil"/>
              <w:bottom w:val="single" w:sz="4" w:space="0" w:color="auto"/>
              <w:right w:val="single" w:sz="4" w:space="0" w:color="auto"/>
            </w:tcBorders>
            <w:shd w:val="clear" w:color="auto" w:fill="auto"/>
            <w:noWrap/>
            <w:vAlign w:val="bottom"/>
          </w:tcPr>
          <w:p w14:paraId="40AA01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225.600.182.931.000</w:t>
            </w:r>
          </w:p>
        </w:tc>
      </w:tr>
      <w:tr w:rsidR="00CD488C" w14:paraId="31B27AE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EE26B7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F4114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5EAF4C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3.607.003.000.000</w:t>
            </w:r>
          </w:p>
        </w:tc>
        <w:tc>
          <w:tcPr>
            <w:tcW w:w="2100" w:type="dxa"/>
            <w:tcBorders>
              <w:top w:val="nil"/>
              <w:left w:val="nil"/>
              <w:bottom w:val="single" w:sz="4" w:space="0" w:color="auto"/>
              <w:right w:val="single" w:sz="4" w:space="0" w:color="auto"/>
            </w:tcBorders>
            <w:shd w:val="clear" w:color="auto" w:fill="auto"/>
            <w:noWrap/>
            <w:vAlign w:val="bottom"/>
          </w:tcPr>
          <w:p w14:paraId="061B66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149.792.000.000.000</w:t>
            </w:r>
          </w:p>
        </w:tc>
        <w:tc>
          <w:tcPr>
            <w:tcW w:w="2000" w:type="dxa"/>
            <w:tcBorders>
              <w:top w:val="nil"/>
              <w:left w:val="nil"/>
              <w:bottom w:val="single" w:sz="4" w:space="0" w:color="auto"/>
              <w:right w:val="single" w:sz="4" w:space="0" w:color="auto"/>
            </w:tcBorders>
            <w:shd w:val="clear" w:color="auto" w:fill="auto"/>
            <w:noWrap/>
            <w:vAlign w:val="bottom"/>
          </w:tcPr>
          <w:p w14:paraId="644758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4.276.571.000.000</w:t>
            </w:r>
          </w:p>
        </w:tc>
        <w:tc>
          <w:tcPr>
            <w:tcW w:w="2960" w:type="dxa"/>
            <w:tcBorders>
              <w:top w:val="nil"/>
              <w:left w:val="nil"/>
              <w:bottom w:val="single" w:sz="4" w:space="0" w:color="auto"/>
              <w:right w:val="single" w:sz="4" w:space="0" w:color="auto"/>
            </w:tcBorders>
            <w:shd w:val="clear" w:color="auto" w:fill="auto"/>
            <w:noWrap/>
            <w:vAlign w:val="bottom"/>
          </w:tcPr>
          <w:p w14:paraId="2009C4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157.675.574.000.000</w:t>
            </w:r>
          </w:p>
        </w:tc>
      </w:tr>
      <w:tr w:rsidR="00CD488C" w14:paraId="6D8E9A66"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7214C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KIAS</w:t>
            </w:r>
          </w:p>
        </w:tc>
        <w:tc>
          <w:tcPr>
            <w:tcW w:w="960" w:type="dxa"/>
            <w:tcBorders>
              <w:top w:val="nil"/>
              <w:left w:val="nil"/>
              <w:bottom w:val="single" w:sz="4" w:space="0" w:color="auto"/>
              <w:right w:val="single" w:sz="4" w:space="0" w:color="auto"/>
            </w:tcBorders>
            <w:shd w:val="clear" w:color="auto" w:fill="auto"/>
            <w:noWrap/>
            <w:vAlign w:val="bottom"/>
          </w:tcPr>
          <w:p w14:paraId="438860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61FDD4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107.836.571.503</w:t>
            </w:r>
          </w:p>
        </w:tc>
        <w:tc>
          <w:tcPr>
            <w:tcW w:w="2100" w:type="dxa"/>
            <w:tcBorders>
              <w:top w:val="nil"/>
              <w:left w:val="nil"/>
              <w:bottom w:val="single" w:sz="4" w:space="0" w:color="auto"/>
              <w:right w:val="single" w:sz="4" w:space="0" w:color="auto"/>
            </w:tcBorders>
            <w:shd w:val="clear" w:color="auto" w:fill="auto"/>
            <w:noWrap/>
            <w:vAlign w:val="bottom"/>
          </w:tcPr>
          <w:p w14:paraId="61D4D9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3DBAF9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5.183.123.684</w:t>
            </w:r>
          </w:p>
        </w:tc>
        <w:tc>
          <w:tcPr>
            <w:tcW w:w="2960" w:type="dxa"/>
            <w:tcBorders>
              <w:top w:val="nil"/>
              <w:left w:val="nil"/>
              <w:bottom w:val="single" w:sz="4" w:space="0" w:color="auto"/>
              <w:right w:val="single" w:sz="4" w:space="0" w:color="auto"/>
            </w:tcBorders>
            <w:shd w:val="clear" w:color="auto" w:fill="auto"/>
            <w:noWrap/>
            <w:vAlign w:val="bottom"/>
          </w:tcPr>
          <w:p w14:paraId="48F802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113.019.695.187</w:t>
            </w:r>
          </w:p>
        </w:tc>
      </w:tr>
      <w:tr w:rsidR="00CD488C" w14:paraId="2720AD2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2C637A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9522A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4045D2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106.276.321.394</w:t>
            </w:r>
          </w:p>
        </w:tc>
        <w:tc>
          <w:tcPr>
            <w:tcW w:w="2100" w:type="dxa"/>
            <w:tcBorders>
              <w:top w:val="nil"/>
              <w:left w:val="nil"/>
              <w:bottom w:val="single" w:sz="4" w:space="0" w:color="auto"/>
              <w:right w:val="single" w:sz="4" w:space="0" w:color="auto"/>
            </w:tcBorders>
            <w:shd w:val="clear" w:color="auto" w:fill="auto"/>
            <w:noWrap/>
            <w:vAlign w:val="bottom"/>
          </w:tcPr>
          <w:p w14:paraId="51B554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34662C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10.350.994.262</w:t>
            </w:r>
          </w:p>
        </w:tc>
        <w:tc>
          <w:tcPr>
            <w:tcW w:w="2960" w:type="dxa"/>
            <w:tcBorders>
              <w:top w:val="nil"/>
              <w:left w:val="nil"/>
              <w:bottom w:val="single" w:sz="4" w:space="0" w:color="auto"/>
              <w:right w:val="single" w:sz="4" w:space="0" w:color="auto"/>
            </w:tcBorders>
            <w:shd w:val="clear" w:color="auto" w:fill="auto"/>
            <w:noWrap/>
            <w:vAlign w:val="bottom"/>
          </w:tcPr>
          <w:p w14:paraId="4EB594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116.627.315.656</w:t>
            </w:r>
          </w:p>
        </w:tc>
      </w:tr>
      <w:tr w:rsidR="00CD488C" w14:paraId="3EF72F7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BA0BBA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04C4F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1A9502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48.306.809.889</w:t>
            </w:r>
          </w:p>
        </w:tc>
        <w:tc>
          <w:tcPr>
            <w:tcW w:w="2100" w:type="dxa"/>
            <w:tcBorders>
              <w:top w:val="nil"/>
              <w:left w:val="nil"/>
              <w:bottom w:val="single" w:sz="4" w:space="0" w:color="auto"/>
              <w:right w:val="single" w:sz="4" w:space="0" w:color="auto"/>
            </w:tcBorders>
            <w:shd w:val="clear" w:color="auto" w:fill="auto"/>
            <w:noWrap/>
            <w:vAlign w:val="bottom"/>
          </w:tcPr>
          <w:p w14:paraId="619C5B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7.055.000</w:t>
            </w:r>
          </w:p>
        </w:tc>
        <w:tc>
          <w:tcPr>
            <w:tcW w:w="2000" w:type="dxa"/>
            <w:tcBorders>
              <w:top w:val="nil"/>
              <w:left w:val="nil"/>
              <w:bottom w:val="single" w:sz="4" w:space="0" w:color="auto"/>
              <w:right w:val="single" w:sz="4" w:space="0" w:color="auto"/>
            </w:tcBorders>
            <w:shd w:val="clear" w:color="auto" w:fill="auto"/>
            <w:noWrap/>
            <w:vAlign w:val="bottom"/>
          </w:tcPr>
          <w:p w14:paraId="465F43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10.617.044.900</w:t>
            </w:r>
          </w:p>
        </w:tc>
        <w:tc>
          <w:tcPr>
            <w:tcW w:w="2960" w:type="dxa"/>
            <w:tcBorders>
              <w:top w:val="nil"/>
              <w:left w:val="nil"/>
              <w:bottom w:val="single" w:sz="4" w:space="0" w:color="auto"/>
              <w:right w:val="single" w:sz="4" w:space="0" w:color="auto"/>
            </w:tcBorders>
            <w:shd w:val="clear" w:color="auto" w:fill="auto"/>
            <w:noWrap/>
            <w:vAlign w:val="bottom"/>
          </w:tcPr>
          <w:p w14:paraId="4FB3C7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58.930.909.789</w:t>
            </w:r>
          </w:p>
        </w:tc>
      </w:tr>
      <w:tr w:rsidR="00CD488C" w14:paraId="0E2728B4"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BE4B3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LION</w:t>
            </w:r>
          </w:p>
        </w:tc>
        <w:tc>
          <w:tcPr>
            <w:tcW w:w="960" w:type="dxa"/>
            <w:tcBorders>
              <w:top w:val="nil"/>
              <w:left w:val="nil"/>
              <w:bottom w:val="single" w:sz="4" w:space="0" w:color="auto"/>
              <w:right w:val="single" w:sz="4" w:space="0" w:color="auto"/>
            </w:tcBorders>
            <w:shd w:val="clear" w:color="auto" w:fill="auto"/>
            <w:noWrap/>
            <w:vAlign w:val="bottom"/>
          </w:tcPr>
          <w:p w14:paraId="7FD6B6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6B2A09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55.214.159.971</w:t>
            </w:r>
          </w:p>
        </w:tc>
        <w:tc>
          <w:tcPr>
            <w:tcW w:w="2100" w:type="dxa"/>
            <w:tcBorders>
              <w:top w:val="nil"/>
              <w:left w:val="nil"/>
              <w:bottom w:val="single" w:sz="4" w:space="0" w:color="auto"/>
              <w:right w:val="single" w:sz="4" w:space="0" w:color="auto"/>
            </w:tcBorders>
            <w:shd w:val="clear" w:color="auto" w:fill="auto"/>
            <w:noWrap/>
            <w:vAlign w:val="bottom"/>
          </w:tcPr>
          <w:p w14:paraId="46C1DF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176.962.400</w:t>
            </w:r>
          </w:p>
        </w:tc>
        <w:tc>
          <w:tcPr>
            <w:tcW w:w="2000" w:type="dxa"/>
            <w:tcBorders>
              <w:top w:val="nil"/>
              <w:left w:val="nil"/>
              <w:bottom w:val="single" w:sz="4" w:space="0" w:color="auto"/>
              <w:right w:val="single" w:sz="4" w:space="0" w:color="auto"/>
            </w:tcBorders>
            <w:shd w:val="clear" w:color="auto" w:fill="auto"/>
            <w:noWrap/>
            <w:vAlign w:val="bottom"/>
          </w:tcPr>
          <w:p w14:paraId="16ACFC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62.794.815.744</w:t>
            </w:r>
          </w:p>
        </w:tc>
        <w:tc>
          <w:tcPr>
            <w:tcW w:w="2960" w:type="dxa"/>
            <w:tcBorders>
              <w:top w:val="nil"/>
              <w:left w:val="nil"/>
              <w:bottom w:val="single" w:sz="4" w:space="0" w:color="auto"/>
              <w:right w:val="single" w:sz="4" w:space="0" w:color="auto"/>
            </w:tcBorders>
            <w:shd w:val="clear" w:color="auto" w:fill="auto"/>
            <w:noWrap/>
            <w:vAlign w:val="bottom"/>
          </w:tcPr>
          <w:p w14:paraId="056852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118.185.938.115</w:t>
            </w:r>
          </w:p>
        </w:tc>
      </w:tr>
      <w:tr w:rsidR="00CD488C" w14:paraId="6DBD82E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F514C9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CF531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257214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61.831.616.078</w:t>
            </w:r>
          </w:p>
        </w:tc>
        <w:tc>
          <w:tcPr>
            <w:tcW w:w="2100" w:type="dxa"/>
            <w:tcBorders>
              <w:top w:val="nil"/>
              <w:left w:val="nil"/>
              <w:bottom w:val="single" w:sz="4" w:space="0" w:color="auto"/>
              <w:right w:val="single" w:sz="4" w:space="0" w:color="auto"/>
            </w:tcBorders>
            <w:shd w:val="clear" w:color="auto" w:fill="auto"/>
            <w:noWrap/>
            <w:vAlign w:val="bottom"/>
          </w:tcPr>
          <w:p w14:paraId="248A04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398.275.050</w:t>
            </w:r>
          </w:p>
        </w:tc>
        <w:tc>
          <w:tcPr>
            <w:tcW w:w="2000" w:type="dxa"/>
            <w:tcBorders>
              <w:top w:val="nil"/>
              <w:left w:val="nil"/>
              <w:bottom w:val="single" w:sz="4" w:space="0" w:color="auto"/>
              <w:right w:val="single" w:sz="4" w:space="0" w:color="auto"/>
            </w:tcBorders>
            <w:shd w:val="clear" w:color="auto" w:fill="auto"/>
            <w:noWrap/>
            <w:vAlign w:val="bottom"/>
          </w:tcPr>
          <w:p w14:paraId="5DD079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71.639.253.995</w:t>
            </w:r>
          </w:p>
        </w:tc>
        <w:tc>
          <w:tcPr>
            <w:tcW w:w="2960" w:type="dxa"/>
            <w:tcBorders>
              <w:top w:val="nil"/>
              <w:left w:val="nil"/>
              <w:bottom w:val="single" w:sz="4" w:space="0" w:color="auto"/>
              <w:right w:val="single" w:sz="4" w:space="0" w:color="auto"/>
            </w:tcBorders>
            <w:shd w:val="clear" w:color="auto" w:fill="auto"/>
            <w:noWrap/>
            <w:vAlign w:val="bottom"/>
          </w:tcPr>
          <w:p w14:paraId="21E1C7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133.869.145.123</w:t>
            </w:r>
          </w:p>
        </w:tc>
      </w:tr>
      <w:tr w:rsidR="00CD488C" w14:paraId="7E20A3E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A5326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2EEE2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216207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66.143.577.691</w:t>
            </w:r>
          </w:p>
        </w:tc>
        <w:tc>
          <w:tcPr>
            <w:tcW w:w="2100" w:type="dxa"/>
            <w:tcBorders>
              <w:top w:val="nil"/>
              <w:left w:val="nil"/>
              <w:bottom w:val="single" w:sz="4" w:space="0" w:color="auto"/>
              <w:right w:val="single" w:sz="4" w:space="0" w:color="auto"/>
            </w:tcBorders>
            <w:shd w:val="clear" w:color="auto" w:fill="auto"/>
            <w:noWrap/>
            <w:vAlign w:val="bottom"/>
          </w:tcPr>
          <w:p w14:paraId="48CC54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235.362.600</w:t>
            </w:r>
          </w:p>
        </w:tc>
        <w:tc>
          <w:tcPr>
            <w:tcW w:w="2000" w:type="dxa"/>
            <w:tcBorders>
              <w:top w:val="nil"/>
              <w:left w:val="nil"/>
              <w:bottom w:val="single" w:sz="4" w:space="0" w:color="auto"/>
              <w:right w:val="single" w:sz="4" w:space="0" w:color="auto"/>
            </w:tcBorders>
            <w:shd w:val="clear" w:color="auto" w:fill="auto"/>
            <w:noWrap/>
            <w:vAlign w:val="bottom"/>
          </w:tcPr>
          <w:p w14:paraId="61DB6A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53.430.060.846</w:t>
            </w:r>
          </w:p>
        </w:tc>
        <w:tc>
          <w:tcPr>
            <w:tcW w:w="2960" w:type="dxa"/>
            <w:tcBorders>
              <w:top w:val="nil"/>
              <w:left w:val="nil"/>
              <w:bottom w:val="single" w:sz="4" w:space="0" w:color="auto"/>
              <w:right w:val="single" w:sz="4" w:space="0" w:color="auto"/>
            </w:tcBorders>
            <w:shd w:val="clear" w:color="auto" w:fill="auto"/>
            <w:noWrap/>
            <w:vAlign w:val="bottom"/>
          </w:tcPr>
          <w:p w14:paraId="3986A9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119.809.001.137</w:t>
            </w:r>
          </w:p>
        </w:tc>
      </w:tr>
      <w:tr w:rsidR="00CD488C" w14:paraId="7EFFDD7F"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53DCF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LMSH</w:t>
            </w:r>
          </w:p>
        </w:tc>
        <w:tc>
          <w:tcPr>
            <w:tcW w:w="960" w:type="dxa"/>
            <w:tcBorders>
              <w:top w:val="nil"/>
              <w:left w:val="nil"/>
              <w:bottom w:val="single" w:sz="4" w:space="0" w:color="auto"/>
              <w:right w:val="single" w:sz="4" w:space="0" w:color="auto"/>
            </w:tcBorders>
            <w:shd w:val="clear" w:color="auto" w:fill="auto"/>
            <w:noWrap/>
            <w:vAlign w:val="bottom"/>
          </w:tcPr>
          <w:p w14:paraId="6F5DC7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7BB0F5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17.626.945.859</w:t>
            </w:r>
          </w:p>
        </w:tc>
        <w:tc>
          <w:tcPr>
            <w:tcW w:w="2100" w:type="dxa"/>
            <w:tcBorders>
              <w:top w:val="nil"/>
              <w:left w:val="nil"/>
              <w:bottom w:val="single" w:sz="4" w:space="0" w:color="auto"/>
              <w:right w:val="single" w:sz="4" w:space="0" w:color="auto"/>
            </w:tcBorders>
            <w:shd w:val="clear" w:color="auto" w:fill="auto"/>
            <w:noWrap/>
            <w:vAlign w:val="bottom"/>
          </w:tcPr>
          <w:p w14:paraId="4EB407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6B9BEE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4.999.324.903</w:t>
            </w:r>
          </w:p>
        </w:tc>
        <w:tc>
          <w:tcPr>
            <w:tcW w:w="2960" w:type="dxa"/>
            <w:tcBorders>
              <w:top w:val="nil"/>
              <w:left w:val="nil"/>
              <w:bottom w:val="single" w:sz="4" w:space="0" w:color="auto"/>
              <w:right w:val="single" w:sz="4" w:space="0" w:color="auto"/>
            </w:tcBorders>
            <w:shd w:val="clear" w:color="auto" w:fill="auto"/>
            <w:noWrap/>
            <w:vAlign w:val="bottom"/>
          </w:tcPr>
          <w:p w14:paraId="581028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22.626.270.762</w:t>
            </w:r>
          </w:p>
        </w:tc>
      </w:tr>
      <w:tr w:rsidR="00CD488C" w14:paraId="28EA69D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8E14E9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68FED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4A8C16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5.854.719.252</w:t>
            </w:r>
          </w:p>
        </w:tc>
        <w:tc>
          <w:tcPr>
            <w:tcW w:w="2100" w:type="dxa"/>
            <w:tcBorders>
              <w:top w:val="nil"/>
              <w:left w:val="nil"/>
              <w:bottom w:val="single" w:sz="4" w:space="0" w:color="auto"/>
              <w:right w:val="single" w:sz="4" w:space="0" w:color="auto"/>
            </w:tcBorders>
            <w:shd w:val="clear" w:color="auto" w:fill="auto"/>
            <w:noWrap/>
            <w:vAlign w:val="bottom"/>
          </w:tcPr>
          <w:p w14:paraId="7B5A06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47BB37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5.245.391.204</w:t>
            </w:r>
          </w:p>
        </w:tc>
        <w:tc>
          <w:tcPr>
            <w:tcW w:w="2960" w:type="dxa"/>
            <w:tcBorders>
              <w:top w:val="nil"/>
              <w:left w:val="nil"/>
              <w:bottom w:val="single" w:sz="4" w:space="0" w:color="auto"/>
              <w:right w:val="single" w:sz="4" w:space="0" w:color="auto"/>
            </w:tcBorders>
            <w:shd w:val="clear" w:color="auto" w:fill="auto"/>
            <w:noWrap/>
            <w:vAlign w:val="bottom"/>
          </w:tcPr>
          <w:p w14:paraId="744C29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11.100.110.456</w:t>
            </w:r>
          </w:p>
        </w:tc>
      </w:tr>
      <w:tr w:rsidR="00CD488C" w14:paraId="57E5018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3EB34D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15737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79EDC5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4.301.498.538</w:t>
            </w:r>
          </w:p>
        </w:tc>
        <w:tc>
          <w:tcPr>
            <w:tcW w:w="2100" w:type="dxa"/>
            <w:tcBorders>
              <w:top w:val="nil"/>
              <w:left w:val="nil"/>
              <w:bottom w:val="single" w:sz="4" w:space="0" w:color="auto"/>
              <w:right w:val="single" w:sz="4" w:space="0" w:color="auto"/>
            </w:tcBorders>
            <w:shd w:val="clear" w:color="auto" w:fill="auto"/>
            <w:noWrap/>
            <w:vAlign w:val="bottom"/>
          </w:tcPr>
          <w:p w14:paraId="31CF98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041FF9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5.000.439.008</w:t>
            </w:r>
          </w:p>
        </w:tc>
        <w:tc>
          <w:tcPr>
            <w:tcW w:w="2960" w:type="dxa"/>
            <w:tcBorders>
              <w:top w:val="nil"/>
              <w:left w:val="nil"/>
              <w:bottom w:val="single" w:sz="4" w:space="0" w:color="auto"/>
              <w:right w:val="single" w:sz="4" w:space="0" w:color="auto"/>
            </w:tcBorders>
            <w:shd w:val="clear" w:color="auto" w:fill="auto"/>
            <w:noWrap/>
            <w:vAlign w:val="bottom"/>
          </w:tcPr>
          <w:p w14:paraId="59C439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9.301.937.546</w:t>
            </w:r>
          </w:p>
        </w:tc>
      </w:tr>
      <w:tr w:rsidR="00CD488C" w14:paraId="7B1F9A2E"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77973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MAIN</w:t>
            </w:r>
          </w:p>
        </w:tc>
        <w:tc>
          <w:tcPr>
            <w:tcW w:w="960" w:type="dxa"/>
            <w:tcBorders>
              <w:top w:val="nil"/>
              <w:left w:val="nil"/>
              <w:bottom w:val="single" w:sz="4" w:space="0" w:color="auto"/>
              <w:right w:val="single" w:sz="4" w:space="0" w:color="auto"/>
            </w:tcBorders>
            <w:shd w:val="clear" w:color="auto" w:fill="auto"/>
            <w:noWrap/>
            <w:vAlign w:val="bottom"/>
          </w:tcPr>
          <w:p w14:paraId="594D60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08737B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350.262.485.000</w:t>
            </w:r>
          </w:p>
        </w:tc>
        <w:tc>
          <w:tcPr>
            <w:tcW w:w="2100" w:type="dxa"/>
            <w:tcBorders>
              <w:top w:val="nil"/>
              <w:left w:val="nil"/>
              <w:bottom w:val="single" w:sz="4" w:space="0" w:color="auto"/>
              <w:right w:val="single" w:sz="4" w:space="0" w:color="auto"/>
            </w:tcBorders>
            <w:shd w:val="clear" w:color="auto" w:fill="auto"/>
            <w:noWrap/>
            <w:vAlign w:val="bottom"/>
          </w:tcPr>
          <w:p w14:paraId="5156CD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353.000.000</w:t>
            </w:r>
          </w:p>
        </w:tc>
        <w:tc>
          <w:tcPr>
            <w:tcW w:w="2000" w:type="dxa"/>
            <w:tcBorders>
              <w:top w:val="nil"/>
              <w:left w:val="nil"/>
              <w:bottom w:val="single" w:sz="4" w:space="0" w:color="auto"/>
              <w:right w:val="single" w:sz="4" w:space="0" w:color="auto"/>
            </w:tcBorders>
            <w:shd w:val="clear" w:color="auto" w:fill="auto"/>
            <w:noWrap/>
            <w:vAlign w:val="bottom"/>
          </w:tcPr>
          <w:p w14:paraId="0A26B5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87.722.436.000</w:t>
            </w:r>
          </w:p>
        </w:tc>
        <w:tc>
          <w:tcPr>
            <w:tcW w:w="2960" w:type="dxa"/>
            <w:tcBorders>
              <w:top w:val="nil"/>
              <w:left w:val="nil"/>
              <w:bottom w:val="single" w:sz="4" w:space="0" w:color="auto"/>
              <w:right w:val="single" w:sz="4" w:space="0" w:color="auto"/>
            </w:tcBorders>
            <w:shd w:val="clear" w:color="auto" w:fill="auto"/>
            <w:noWrap/>
            <w:vAlign w:val="bottom"/>
          </w:tcPr>
          <w:p w14:paraId="0A0BA0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438.337.921.000</w:t>
            </w:r>
          </w:p>
        </w:tc>
      </w:tr>
      <w:tr w:rsidR="00CD488C" w14:paraId="3EA0024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66AE3A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DAC4A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65BD3D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380.923.701.000</w:t>
            </w:r>
          </w:p>
        </w:tc>
        <w:tc>
          <w:tcPr>
            <w:tcW w:w="2100" w:type="dxa"/>
            <w:tcBorders>
              <w:top w:val="nil"/>
              <w:left w:val="nil"/>
              <w:bottom w:val="single" w:sz="4" w:space="0" w:color="auto"/>
              <w:right w:val="single" w:sz="4" w:space="0" w:color="auto"/>
            </w:tcBorders>
            <w:shd w:val="clear" w:color="auto" w:fill="auto"/>
            <w:noWrap/>
            <w:vAlign w:val="bottom"/>
          </w:tcPr>
          <w:p w14:paraId="27FBEA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180.000.000</w:t>
            </w:r>
          </w:p>
        </w:tc>
        <w:tc>
          <w:tcPr>
            <w:tcW w:w="2000" w:type="dxa"/>
            <w:tcBorders>
              <w:top w:val="nil"/>
              <w:left w:val="nil"/>
              <w:bottom w:val="single" w:sz="4" w:space="0" w:color="auto"/>
              <w:right w:val="single" w:sz="4" w:space="0" w:color="auto"/>
            </w:tcBorders>
            <w:shd w:val="clear" w:color="auto" w:fill="auto"/>
            <w:noWrap/>
            <w:vAlign w:val="bottom"/>
          </w:tcPr>
          <w:p w14:paraId="06613E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186.860.808.000</w:t>
            </w:r>
          </w:p>
        </w:tc>
        <w:tc>
          <w:tcPr>
            <w:tcW w:w="2960" w:type="dxa"/>
            <w:tcBorders>
              <w:top w:val="nil"/>
              <w:left w:val="nil"/>
              <w:bottom w:val="single" w:sz="4" w:space="0" w:color="auto"/>
              <w:right w:val="single" w:sz="4" w:space="0" w:color="auto"/>
            </w:tcBorders>
            <w:shd w:val="clear" w:color="auto" w:fill="auto"/>
            <w:noWrap/>
            <w:vAlign w:val="bottom"/>
          </w:tcPr>
          <w:p w14:paraId="5BAE09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567.964.509.000</w:t>
            </w:r>
          </w:p>
        </w:tc>
      </w:tr>
      <w:tr w:rsidR="00CD488C" w14:paraId="493EB15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B8399B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2ABA4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2DC4E3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165.455.965.000</w:t>
            </w:r>
          </w:p>
        </w:tc>
        <w:tc>
          <w:tcPr>
            <w:tcW w:w="2100" w:type="dxa"/>
            <w:tcBorders>
              <w:top w:val="nil"/>
              <w:left w:val="nil"/>
              <w:bottom w:val="single" w:sz="4" w:space="0" w:color="auto"/>
              <w:right w:val="single" w:sz="4" w:space="0" w:color="auto"/>
            </w:tcBorders>
            <w:shd w:val="clear" w:color="auto" w:fill="auto"/>
            <w:noWrap/>
            <w:vAlign w:val="bottom"/>
          </w:tcPr>
          <w:p w14:paraId="755A76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224.000.000</w:t>
            </w:r>
          </w:p>
        </w:tc>
        <w:tc>
          <w:tcPr>
            <w:tcW w:w="2000" w:type="dxa"/>
            <w:tcBorders>
              <w:top w:val="nil"/>
              <w:left w:val="nil"/>
              <w:bottom w:val="single" w:sz="4" w:space="0" w:color="auto"/>
              <w:right w:val="single" w:sz="4" w:space="0" w:color="auto"/>
            </w:tcBorders>
            <w:shd w:val="clear" w:color="auto" w:fill="auto"/>
            <w:noWrap/>
            <w:vAlign w:val="bottom"/>
          </w:tcPr>
          <w:p w14:paraId="2A7A7A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210.452.329.000</w:t>
            </w:r>
          </w:p>
        </w:tc>
        <w:tc>
          <w:tcPr>
            <w:tcW w:w="2960" w:type="dxa"/>
            <w:tcBorders>
              <w:top w:val="nil"/>
              <w:left w:val="nil"/>
              <w:bottom w:val="single" w:sz="4" w:space="0" w:color="auto"/>
              <w:right w:val="single" w:sz="4" w:space="0" w:color="auto"/>
            </w:tcBorders>
            <w:shd w:val="clear" w:color="auto" w:fill="auto"/>
            <w:noWrap/>
            <w:vAlign w:val="bottom"/>
          </w:tcPr>
          <w:p w14:paraId="37AB7F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376.132.294.000</w:t>
            </w:r>
          </w:p>
        </w:tc>
      </w:tr>
      <w:tr w:rsidR="00CD488C" w14:paraId="554FDA6B"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5263B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MARK</w:t>
            </w:r>
          </w:p>
        </w:tc>
        <w:tc>
          <w:tcPr>
            <w:tcW w:w="960" w:type="dxa"/>
            <w:tcBorders>
              <w:top w:val="nil"/>
              <w:left w:val="nil"/>
              <w:bottom w:val="single" w:sz="4" w:space="0" w:color="auto"/>
              <w:right w:val="single" w:sz="4" w:space="0" w:color="auto"/>
            </w:tcBorders>
            <w:shd w:val="clear" w:color="auto" w:fill="auto"/>
            <w:noWrap/>
            <w:vAlign w:val="bottom"/>
          </w:tcPr>
          <w:p w14:paraId="26CC83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0EE4CB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571.439.133.254</w:t>
            </w:r>
          </w:p>
        </w:tc>
        <w:tc>
          <w:tcPr>
            <w:tcW w:w="2100" w:type="dxa"/>
            <w:tcBorders>
              <w:top w:val="nil"/>
              <w:left w:val="nil"/>
              <w:bottom w:val="single" w:sz="4" w:space="0" w:color="auto"/>
              <w:right w:val="single" w:sz="4" w:space="0" w:color="auto"/>
            </w:tcBorders>
            <w:shd w:val="clear" w:color="auto" w:fill="auto"/>
            <w:noWrap/>
            <w:vAlign w:val="bottom"/>
          </w:tcPr>
          <w:p w14:paraId="7A723C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630.568.351</w:t>
            </w:r>
          </w:p>
        </w:tc>
        <w:tc>
          <w:tcPr>
            <w:tcW w:w="2000" w:type="dxa"/>
            <w:tcBorders>
              <w:top w:val="nil"/>
              <w:left w:val="nil"/>
              <w:bottom w:val="single" w:sz="4" w:space="0" w:color="auto"/>
              <w:right w:val="single" w:sz="4" w:space="0" w:color="auto"/>
            </w:tcBorders>
            <w:shd w:val="clear" w:color="auto" w:fill="auto"/>
            <w:noWrap/>
            <w:vAlign w:val="bottom"/>
          </w:tcPr>
          <w:p w14:paraId="0B7DEB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27.382.838.861</w:t>
            </w:r>
          </w:p>
        </w:tc>
        <w:tc>
          <w:tcPr>
            <w:tcW w:w="2960" w:type="dxa"/>
            <w:tcBorders>
              <w:top w:val="nil"/>
              <w:left w:val="nil"/>
              <w:bottom w:val="single" w:sz="4" w:space="0" w:color="auto"/>
              <w:right w:val="single" w:sz="4" w:space="0" w:color="auto"/>
            </w:tcBorders>
            <w:shd w:val="clear" w:color="auto" w:fill="auto"/>
            <w:noWrap/>
            <w:vAlign w:val="bottom"/>
          </w:tcPr>
          <w:p w14:paraId="78B1BA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599.452.540.466</w:t>
            </w:r>
          </w:p>
        </w:tc>
      </w:tr>
      <w:tr w:rsidR="00CD488C" w14:paraId="37979558"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37B111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34C61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345853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286.893.147.629</w:t>
            </w:r>
          </w:p>
        </w:tc>
        <w:tc>
          <w:tcPr>
            <w:tcW w:w="2100" w:type="dxa"/>
            <w:tcBorders>
              <w:top w:val="nil"/>
              <w:left w:val="nil"/>
              <w:bottom w:val="single" w:sz="4" w:space="0" w:color="auto"/>
              <w:right w:val="single" w:sz="4" w:space="0" w:color="auto"/>
            </w:tcBorders>
            <w:shd w:val="clear" w:color="auto" w:fill="auto"/>
            <w:noWrap/>
            <w:vAlign w:val="bottom"/>
          </w:tcPr>
          <w:p w14:paraId="3B7B89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987.522.452</w:t>
            </w:r>
          </w:p>
        </w:tc>
        <w:tc>
          <w:tcPr>
            <w:tcW w:w="2000" w:type="dxa"/>
            <w:tcBorders>
              <w:top w:val="nil"/>
              <w:left w:val="nil"/>
              <w:bottom w:val="single" w:sz="4" w:space="0" w:color="auto"/>
              <w:right w:val="single" w:sz="4" w:space="0" w:color="auto"/>
            </w:tcBorders>
            <w:shd w:val="clear" w:color="auto" w:fill="auto"/>
            <w:noWrap/>
            <w:vAlign w:val="bottom"/>
          </w:tcPr>
          <w:p w14:paraId="0D49E3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25.711.915.034</w:t>
            </w:r>
          </w:p>
        </w:tc>
        <w:tc>
          <w:tcPr>
            <w:tcW w:w="2960" w:type="dxa"/>
            <w:tcBorders>
              <w:top w:val="nil"/>
              <w:left w:val="nil"/>
              <w:bottom w:val="single" w:sz="4" w:space="0" w:color="auto"/>
              <w:right w:val="single" w:sz="4" w:space="0" w:color="auto"/>
            </w:tcBorders>
            <w:shd w:val="clear" w:color="auto" w:fill="auto"/>
            <w:noWrap/>
            <w:vAlign w:val="bottom"/>
          </w:tcPr>
          <w:p w14:paraId="66A3DE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313.592.585.115</w:t>
            </w:r>
          </w:p>
        </w:tc>
      </w:tr>
      <w:tr w:rsidR="00CD488C" w14:paraId="140801F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D4923D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9F0C4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74BE84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167.382.682.525</w:t>
            </w:r>
          </w:p>
        </w:tc>
        <w:tc>
          <w:tcPr>
            <w:tcW w:w="2100" w:type="dxa"/>
            <w:tcBorders>
              <w:top w:val="nil"/>
              <w:left w:val="nil"/>
              <w:bottom w:val="single" w:sz="4" w:space="0" w:color="auto"/>
              <w:right w:val="single" w:sz="4" w:space="0" w:color="auto"/>
            </w:tcBorders>
            <w:shd w:val="clear" w:color="auto" w:fill="auto"/>
            <w:noWrap/>
            <w:vAlign w:val="bottom"/>
          </w:tcPr>
          <w:p w14:paraId="4BF0A6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1.013.832.355</w:t>
            </w:r>
          </w:p>
        </w:tc>
        <w:tc>
          <w:tcPr>
            <w:tcW w:w="2000" w:type="dxa"/>
            <w:tcBorders>
              <w:top w:val="nil"/>
              <w:left w:val="nil"/>
              <w:bottom w:val="single" w:sz="4" w:space="0" w:color="auto"/>
              <w:right w:val="single" w:sz="4" w:space="0" w:color="auto"/>
            </w:tcBorders>
            <w:shd w:val="clear" w:color="auto" w:fill="auto"/>
            <w:noWrap/>
            <w:vAlign w:val="bottom"/>
          </w:tcPr>
          <w:p w14:paraId="6A3B4D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17.777.260.602</w:t>
            </w:r>
          </w:p>
        </w:tc>
        <w:tc>
          <w:tcPr>
            <w:tcW w:w="2960" w:type="dxa"/>
            <w:tcBorders>
              <w:top w:val="nil"/>
              <w:left w:val="nil"/>
              <w:bottom w:val="single" w:sz="4" w:space="0" w:color="auto"/>
              <w:right w:val="single" w:sz="4" w:space="0" w:color="auto"/>
            </w:tcBorders>
            <w:shd w:val="clear" w:color="auto" w:fill="auto"/>
            <w:noWrap/>
            <w:vAlign w:val="bottom"/>
          </w:tcPr>
          <w:p w14:paraId="00172C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186.173.775.482</w:t>
            </w:r>
          </w:p>
        </w:tc>
      </w:tr>
      <w:tr w:rsidR="00CD488C" w14:paraId="691EE594"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2410F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MOLI</w:t>
            </w:r>
          </w:p>
        </w:tc>
        <w:tc>
          <w:tcPr>
            <w:tcW w:w="960" w:type="dxa"/>
            <w:tcBorders>
              <w:top w:val="nil"/>
              <w:left w:val="nil"/>
              <w:bottom w:val="single" w:sz="4" w:space="0" w:color="auto"/>
              <w:right w:val="single" w:sz="4" w:space="0" w:color="auto"/>
            </w:tcBorders>
            <w:shd w:val="clear" w:color="auto" w:fill="auto"/>
            <w:noWrap/>
            <w:vAlign w:val="bottom"/>
          </w:tcPr>
          <w:p w14:paraId="6505C2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2900FE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41.232.851.000</w:t>
            </w:r>
          </w:p>
        </w:tc>
        <w:tc>
          <w:tcPr>
            <w:tcW w:w="2100" w:type="dxa"/>
            <w:tcBorders>
              <w:top w:val="nil"/>
              <w:left w:val="nil"/>
              <w:bottom w:val="single" w:sz="4" w:space="0" w:color="auto"/>
              <w:right w:val="single" w:sz="4" w:space="0" w:color="auto"/>
            </w:tcBorders>
            <w:shd w:val="clear" w:color="auto" w:fill="auto"/>
            <w:noWrap/>
            <w:vAlign w:val="bottom"/>
          </w:tcPr>
          <w:p w14:paraId="263EA3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5.096.000.000</w:t>
            </w:r>
          </w:p>
        </w:tc>
        <w:tc>
          <w:tcPr>
            <w:tcW w:w="2000" w:type="dxa"/>
            <w:tcBorders>
              <w:top w:val="nil"/>
              <w:left w:val="nil"/>
              <w:bottom w:val="single" w:sz="4" w:space="0" w:color="auto"/>
              <w:right w:val="single" w:sz="4" w:space="0" w:color="auto"/>
            </w:tcBorders>
            <w:shd w:val="clear" w:color="auto" w:fill="auto"/>
            <w:noWrap/>
            <w:vAlign w:val="bottom"/>
          </w:tcPr>
          <w:p w14:paraId="4C21B3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71.675.135.000</w:t>
            </w:r>
          </w:p>
        </w:tc>
        <w:tc>
          <w:tcPr>
            <w:tcW w:w="2960" w:type="dxa"/>
            <w:tcBorders>
              <w:top w:val="nil"/>
              <w:left w:val="nil"/>
              <w:bottom w:val="single" w:sz="4" w:space="0" w:color="auto"/>
              <w:right w:val="single" w:sz="4" w:space="0" w:color="auto"/>
            </w:tcBorders>
            <w:shd w:val="clear" w:color="auto" w:fill="auto"/>
            <w:noWrap/>
            <w:vAlign w:val="bottom"/>
          </w:tcPr>
          <w:p w14:paraId="43F6AB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118.003.986.000</w:t>
            </w:r>
          </w:p>
        </w:tc>
      </w:tr>
      <w:tr w:rsidR="00CD488C" w14:paraId="56854C4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15A5DE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2D1E3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29146B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32.401.434.000</w:t>
            </w:r>
          </w:p>
        </w:tc>
        <w:tc>
          <w:tcPr>
            <w:tcW w:w="2100" w:type="dxa"/>
            <w:tcBorders>
              <w:top w:val="nil"/>
              <w:left w:val="nil"/>
              <w:bottom w:val="single" w:sz="4" w:space="0" w:color="auto"/>
              <w:right w:val="single" w:sz="4" w:space="0" w:color="auto"/>
            </w:tcBorders>
            <w:shd w:val="clear" w:color="auto" w:fill="auto"/>
            <w:noWrap/>
            <w:vAlign w:val="bottom"/>
          </w:tcPr>
          <w:p w14:paraId="0F5E73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4.627.000.000</w:t>
            </w:r>
          </w:p>
        </w:tc>
        <w:tc>
          <w:tcPr>
            <w:tcW w:w="2000" w:type="dxa"/>
            <w:tcBorders>
              <w:top w:val="nil"/>
              <w:left w:val="nil"/>
              <w:bottom w:val="single" w:sz="4" w:space="0" w:color="auto"/>
              <w:right w:val="single" w:sz="4" w:space="0" w:color="auto"/>
            </w:tcBorders>
            <w:shd w:val="clear" w:color="auto" w:fill="auto"/>
            <w:noWrap/>
            <w:vAlign w:val="bottom"/>
          </w:tcPr>
          <w:p w14:paraId="3585D8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71.388.451.000</w:t>
            </w:r>
          </w:p>
        </w:tc>
        <w:tc>
          <w:tcPr>
            <w:tcW w:w="2960" w:type="dxa"/>
            <w:tcBorders>
              <w:top w:val="nil"/>
              <w:left w:val="nil"/>
              <w:bottom w:val="single" w:sz="4" w:space="0" w:color="auto"/>
              <w:right w:val="single" w:sz="4" w:space="0" w:color="auto"/>
            </w:tcBorders>
            <w:shd w:val="clear" w:color="auto" w:fill="auto"/>
            <w:noWrap/>
            <w:vAlign w:val="bottom"/>
          </w:tcPr>
          <w:p w14:paraId="6ABC57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108.416.885.000</w:t>
            </w:r>
          </w:p>
        </w:tc>
      </w:tr>
      <w:tr w:rsidR="00CD488C" w14:paraId="13F1C428"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2CD0AD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F252D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7044C5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96.570.020.000</w:t>
            </w:r>
          </w:p>
        </w:tc>
        <w:tc>
          <w:tcPr>
            <w:tcW w:w="2100" w:type="dxa"/>
            <w:tcBorders>
              <w:top w:val="nil"/>
              <w:left w:val="nil"/>
              <w:bottom w:val="single" w:sz="4" w:space="0" w:color="auto"/>
              <w:right w:val="single" w:sz="4" w:space="0" w:color="auto"/>
            </w:tcBorders>
            <w:shd w:val="clear" w:color="auto" w:fill="auto"/>
            <w:noWrap/>
            <w:vAlign w:val="bottom"/>
          </w:tcPr>
          <w:p w14:paraId="194AC8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6.534.000.000</w:t>
            </w:r>
          </w:p>
        </w:tc>
        <w:tc>
          <w:tcPr>
            <w:tcW w:w="2000" w:type="dxa"/>
            <w:tcBorders>
              <w:top w:val="nil"/>
              <w:left w:val="nil"/>
              <w:bottom w:val="single" w:sz="4" w:space="0" w:color="auto"/>
              <w:right w:val="single" w:sz="4" w:space="0" w:color="auto"/>
            </w:tcBorders>
            <w:shd w:val="clear" w:color="auto" w:fill="auto"/>
            <w:noWrap/>
            <w:vAlign w:val="bottom"/>
          </w:tcPr>
          <w:p w14:paraId="64F982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69.640.751.000</w:t>
            </w:r>
          </w:p>
        </w:tc>
        <w:tc>
          <w:tcPr>
            <w:tcW w:w="2960" w:type="dxa"/>
            <w:tcBorders>
              <w:top w:val="nil"/>
              <w:left w:val="nil"/>
              <w:bottom w:val="single" w:sz="4" w:space="0" w:color="auto"/>
              <w:right w:val="single" w:sz="4" w:space="0" w:color="auto"/>
            </w:tcBorders>
            <w:shd w:val="clear" w:color="auto" w:fill="auto"/>
            <w:noWrap/>
            <w:vAlign w:val="bottom"/>
          </w:tcPr>
          <w:p w14:paraId="531CD3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172.744.771.000</w:t>
            </w:r>
          </w:p>
        </w:tc>
      </w:tr>
    </w:tbl>
    <w:p w14:paraId="3CFEF55E" w14:textId="77777777" w:rsidR="00CD488C" w:rsidRDefault="003C7CAD">
      <w:pPr>
        <w:ind w:left="-1134" w:hanging="709"/>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1C17F1E4" w14:textId="77777777" w:rsidR="00CD488C" w:rsidRDefault="003C7CAD">
      <w:pPr>
        <w:ind w:left="-1843"/>
        <w:rPr>
          <w:rFonts w:ascii="Times New Roman" w:hAnsi="Times New Roman" w:cs="Times New Roman"/>
          <w:b/>
          <w:bCs/>
        </w:rPr>
      </w:pPr>
      <w:r>
        <w:rPr>
          <w:rFonts w:ascii="Times New Roman" w:hAnsi="Times New Roman" w:cs="Times New Roman"/>
          <w:b/>
          <w:bCs/>
        </w:rPr>
        <w:lastRenderedPageBreak/>
        <w:t xml:space="preserve">Lampiran 6. </w:t>
      </w:r>
      <w:proofErr w:type="spellStart"/>
      <w:r>
        <w:rPr>
          <w:rFonts w:ascii="Times New Roman" w:hAnsi="Times New Roman" w:cs="Times New Roman"/>
          <w:b/>
          <w:bCs/>
        </w:rPr>
        <w:t>Sambungan</w:t>
      </w:r>
      <w:proofErr w:type="spellEnd"/>
    </w:p>
    <w:tbl>
      <w:tblPr>
        <w:tblW w:w="10860" w:type="dxa"/>
        <w:tblInd w:w="-1747" w:type="dxa"/>
        <w:tblLook w:val="04A0" w:firstRow="1" w:lastRow="0" w:firstColumn="1" w:lastColumn="0" w:noHBand="0" w:noVBand="1"/>
      </w:tblPr>
      <w:tblGrid>
        <w:gridCol w:w="960"/>
        <w:gridCol w:w="960"/>
        <w:gridCol w:w="1880"/>
        <w:gridCol w:w="2100"/>
        <w:gridCol w:w="2000"/>
        <w:gridCol w:w="2960"/>
      </w:tblGrid>
      <w:tr w:rsidR="00CD488C" w14:paraId="1381203D"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DA76A0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A9B833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3B055AF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Ekonomi</w:t>
            </w:r>
          </w:p>
        </w:tc>
        <w:tc>
          <w:tcPr>
            <w:tcW w:w="2100" w:type="dxa"/>
            <w:tcBorders>
              <w:top w:val="single" w:sz="4" w:space="0" w:color="auto"/>
              <w:left w:val="nil"/>
              <w:bottom w:val="single" w:sz="4" w:space="0" w:color="auto"/>
              <w:right w:val="single" w:sz="4" w:space="0" w:color="auto"/>
            </w:tcBorders>
            <w:shd w:val="clear" w:color="auto" w:fill="auto"/>
            <w:noWrap/>
            <w:vAlign w:val="bottom"/>
          </w:tcPr>
          <w:p w14:paraId="577FF0A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Lingkungan</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6240FE1A"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Sosial</w:t>
            </w:r>
          </w:p>
        </w:tc>
        <w:tc>
          <w:tcPr>
            <w:tcW w:w="2960" w:type="dxa"/>
            <w:tcBorders>
              <w:top w:val="single" w:sz="4" w:space="0" w:color="auto"/>
              <w:left w:val="nil"/>
              <w:bottom w:val="single" w:sz="4" w:space="0" w:color="auto"/>
              <w:right w:val="single" w:sz="4" w:space="0" w:color="auto"/>
            </w:tcBorders>
            <w:shd w:val="clear" w:color="auto" w:fill="auto"/>
            <w:noWrap/>
            <w:vAlign w:val="bottom"/>
          </w:tcPr>
          <w:p w14:paraId="726122C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Keberlangsungan Perusahaan</w:t>
            </w:r>
          </w:p>
        </w:tc>
      </w:tr>
      <w:tr w:rsidR="00CD488C" w14:paraId="65DF5BAD"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BBE91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PBID</w:t>
            </w:r>
          </w:p>
        </w:tc>
        <w:tc>
          <w:tcPr>
            <w:tcW w:w="960" w:type="dxa"/>
            <w:tcBorders>
              <w:top w:val="nil"/>
              <w:left w:val="nil"/>
              <w:bottom w:val="single" w:sz="4" w:space="0" w:color="auto"/>
              <w:right w:val="single" w:sz="4" w:space="0" w:color="auto"/>
            </w:tcBorders>
            <w:shd w:val="clear" w:color="auto" w:fill="auto"/>
            <w:noWrap/>
            <w:vAlign w:val="bottom"/>
          </w:tcPr>
          <w:p w14:paraId="38D1CD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63D575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750.367.161.000</w:t>
            </w:r>
          </w:p>
        </w:tc>
        <w:tc>
          <w:tcPr>
            <w:tcW w:w="2100" w:type="dxa"/>
            <w:tcBorders>
              <w:top w:val="nil"/>
              <w:left w:val="nil"/>
              <w:bottom w:val="single" w:sz="4" w:space="0" w:color="auto"/>
              <w:right w:val="single" w:sz="4" w:space="0" w:color="auto"/>
            </w:tcBorders>
            <w:shd w:val="clear" w:color="auto" w:fill="auto"/>
            <w:noWrap/>
            <w:vAlign w:val="bottom"/>
          </w:tcPr>
          <w:p w14:paraId="0F106E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10.000.000</w:t>
            </w:r>
          </w:p>
        </w:tc>
        <w:tc>
          <w:tcPr>
            <w:tcW w:w="2000" w:type="dxa"/>
            <w:tcBorders>
              <w:top w:val="nil"/>
              <w:left w:val="nil"/>
              <w:bottom w:val="single" w:sz="4" w:space="0" w:color="auto"/>
              <w:right w:val="single" w:sz="4" w:space="0" w:color="auto"/>
            </w:tcBorders>
            <w:shd w:val="clear" w:color="auto" w:fill="auto"/>
            <w:noWrap/>
            <w:vAlign w:val="bottom"/>
          </w:tcPr>
          <w:p w14:paraId="047499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142.683.310.000</w:t>
            </w:r>
          </w:p>
        </w:tc>
        <w:tc>
          <w:tcPr>
            <w:tcW w:w="2960" w:type="dxa"/>
            <w:tcBorders>
              <w:top w:val="nil"/>
              <w:left w:val="nil"/>
              <w:bottom w:val="single" w:sz="4" w:space="0" w:color="auto"/>
              <w:right w:val="single" w:sz="4" w:space="0" w:color="auto"/>
            </w:tcBorders>
            <w:shd w:val="clear" w:color="auto" w:fill="auto"/>
            <w:noWrap/>
            <w:vAlign w:val="bottom"/>
          </w:tcPr>
          <w:p w14:paraId="082747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893.060.471.000</w:t>
            </w:r>
          </w:p>
        </w:tc>
      </w:tr>
      <w:tr w:rsidR="00CD488C" w14:paraId="265CE64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4CCF4A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5D1BD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5A5418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513.136.659.000</w:t>
            </w:r>
          </w:p>
        </w:tc>
        <w:tc>
          <w:tcPr>
            <w:tcW w:w="2100" w:type="dxa"/>
            <w:tcBorders>
              <w:top w:val="nil"/>
              <w:left w:val="nil"/>
              <w:bottom w:val="single" w:sz="4" w:space="0" w:color="auto"/>
              <w:right w:val="single" w:sz="4" w:space="0" w:color="auto"/>
            </w:tcBorders>
            <w:shd w:val="clear" w:color="auto" w:fill="auto"/>
            <w:noWrap/>
            <w:vAlign w:val="bottom"/>
          </w:tcPr>
          <w:p w14:paraId="674C4B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750406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121.372.404.000</w:t>
            </w:r>
          </w:p>
        </w:tc>
        <w:tc>
          <w:tcPr>
            <w:tcW w:w="2960" w:type="dxa"/>
            <w:tcBorders>
              <w:top w:val="nil"/>
              <w:left w:val="nil"/>
              <w:bottom w:val="single" w:sz="4" w:space="0" w:color="auto"/>
              <w:right w:val="single" w:sz="4" w:space="0" w:color="auto"/>
            </w:tcBorders>
            <w:shd w:val="clear" w:color="auto" w:fill="auto"/>
            <w:noWrap/>
            <w:vAlign w:val="bottom"/>
          </w:tcPr>
          <w:p w14:paraId="3684F9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634.509.063.000</w:t>
            </w:r>
          </w:p>
        </w:tc>
      </w:tr>
      <w:tr w:rsidR="00CD488C" w14:paraId="25817C5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4FBDDF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D7ECC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64785C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507.173.618.774</w:t>
            </w:r>
          </w:p>
        </w:tc>
        <w:tc>
          <w:tcPr>
            <w:tcW w:w="2100" w:type="dxa"/>
            <w:tcBorders>
              <w:top w:val="nil"/>
              <w:left w:val="nil"/>
              <w:bottom w:val="single" w:sz="4" w:space="0" w:color="auto"/>
              <w:right w:val="single" w:sz="4" w:space="0" w:color="auto"/>
            </w:tcBorders>
            <w:shd w:val="clear" w:color="auto" w:fill="auto"/>
            <w:noWrap/>
            <w:vAlign w:val="bottom"/>
          </w:tcPr>
          <w:p w14:paraId="78746E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3.503.155.000</w:t>
            </w:r>
          </w:p>
        </w:tc>
        <w:tc>
          <w:tcPr>
            <w:tcW w:w="2000" w:type="dxa"/>
            <w:tcBorders>
              <w:top w:val="nil"/>
              <w:left w:val="nil"/>
              <w:bottom w:val="single" w:sz="4" w:space="0" w:color="auto"/>
              <w:right w:val="single" w:sz="4" w:space="0" w:color="auto"/>
            </w:tcBorders>
            <w:shd w:val="clear" w:color="auto" w:fill="auto"/>
            <w:noWrap/>
            <w:vAlign w:val="bottom"/>
          </w:tcPr>
          <w:p w14:paraId="25D078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129.553.885.000</w:t>
            </w:r>
          </w:p>
        </w:tc>
        <w:tc>
          <w:tcPr>
            <w:tcW w:w="2960" w:type="dxa"/>
            <w:tcBorders>
              <w:top w:val="nil"/>
              <w:left w:val="nil"/>
              <w:bottom w:val="single" w:sz="4" w:space="0" w:color="auto"/>
              <w:right w:val="single" w:sz="4" w:space="0" w:color="auto"/>
            </w:tcBorders>
            <w:shd w:val="clear" w:color="auto" w:fill="auto"/>
            <w:noWrap/>
            <w:vAlign w:val="bottom"/>
          </w:tcPr>
          <w:p w14:paraId="49B450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640.230.658.774</w:t>
            </w:r>
          </w:p>
        </w:tc>
      </w:tr>
      <w:tr w:rsidR="00CD488C" w14:paraId="4D48C9E3"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38D06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SMBR</w:t>
            </w:r>
          </w:p>
        </w:tc>
        <w:tc>
          <w:tcPr>
            <w:tcW w:w="960" w:type="dxa"/>
            <w:tcBorders>
              <w:top w:val="nil"/>
              <w:left w:val="nil"/>
              <w:bottom w:val="single" w:sz="4" w:space="0" w:color="auto"/>
              <w:right w:val="single" w:sz="4" w:space="0" w:color="auto"/>
            </w:tcBorders>
            <w:shd w:val="clear" w:color="auto" w:fill="auto"/>
            <w:noWrap/>
            <w:vAlign w:val="bottom"/>
          </w:tcPr>
          <w:p w14:paraId="044418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4361EB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110.919.891.000</w:t>
            </w:r>
          </w:p>
        </w:tc>
        <w:tc>
          <w:tcPr>
            <w:tcW w:w="2100" w:type="dxa"/>
            <w:tcBorders>
              <w:top w:val="nil"/>
              <w:left w:val="nil"/>
              <w:bottom w:val="single" w:sz="4" w:space="0" w:color="auto"/>
              <w:right w:val="single" w:sz="4" w:space="0" w:color="auto"/>
            </w:tcBorders>
            <w:shd w:val="clear" w:color="auto" w:fill="auto"/>
            <w:noWrap/>
            <w:vAlign w:val="bottom"/>
          </w:tcPr>
          <w:p w14:paraId="1EA74C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7.484.715.389</w:t>
            </w:r>
          </w:p>
        </w:tc>
        <w:tc>
          <w:tcPr>
            <w:tcW w:w="2000" w:type="dxa"/>
            <w:tcBorders>
              <w:top w:val="nil"/>
              <w:left w:val="nil"/>
              <w:bottom w:val="single" w:sz="4" w:space="0" w:color="auto"/>
              <w:right w:val="single" w:sz="4" w:space="0" w:color="auto"/>
            </w:tcBorders>
            <w:shd w:val="clear" w:color="auto" w:fill="auto"/>
            <w:noWrap/>
            <w:vAlign w:val="bottom"/>
          </w:tcPr>
          <w:p w14:paraId="132849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118.448.974.000</w:t>
            </w:r>
          </w:p>
        </w:tc>
        <w:tc>
          <w:tcPr>
            <w:tcW w:w="2960" w:type="dxa"/>
            <w:tcBorders>
              <w:top w:val="nil"/>
              <w:left w:val="nil"/>
              <w:bottom w:val="single" w:sz="4" w:space="0" w:color="auto"/>
              <w:right w:val="single" w:sz="4" w:space="0" w:color="auto"/>
            </w:tcBorders>
            <w:shd w:val="clear" w:color="auto" w:fill="auto"/>
            <w:noWrap/>
            <w:vAlign w:val="bottom"/>
          </w:tcPr>
          <w:p w14:paraId="0B9E26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236.853.580.389</w:t>
            </w:r>
          </w:p>
        </w:tc>
      </w:tr>
      <w:tr w:rsidR="00CD488C" w14:paraId="7A1F995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C75D73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FCF2D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5A1E02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186.024.889.000</w:t>
            </w:r>
          </w:p>
        </w:tc>
        <w:tc>
          <w:tcPr>
            <w:tcW w:w="2100" w:type="dxa"/>
            <w:tcBorders>
              <w:top w:val="nil"/>
              <w:left w:val="nil"/>
              <w:bottom w:val="single" w:sz="4" w:space="0" w:color="auto"/>
              <w:right w:val="single" w:sz="4" w:space="0" w:color="auto"/>
            </w:tcBorders>
            <w:shd w:val="clear" w:color="auto" w:fill="auto"/>
            <w:noWrap/>
            <w:vAlign w:val="bottom"/>
          </w:tcPr>
          <w:p w14:paraId="4C5E0B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9.180.000.000</w:t>
            </w:r>
          </w:p>
        </w:tc>
        <w:tc>
          <w:tcPr>
            <w:tcW w:w="2000" w:type="dxa"/>
            <w:tcBorders>
              <w:top w:val="nil"/>
              <w:left w:val="nil"/>
              <w:bottom w:val="single" w:sz="4" w:space="0" w:color="auto"/>
              <w:right w:val="single" w:sz="4" w:space="0" w:color="auto"/>
            </w:tcBorders>
            <w:shd w:val="clear" w:color="auto" w:fill="auto"/>
            <w:noWrap/>
            <w:vAlign w:val="bottom"/>
          </w:tcPr>
          <w:p w14:paraId="4EE63A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136.052.060.000</w:t>
            </w:r>
          </w:p>
        </w:tc>
        <w:tc>
          <w:tcPr>
            <w:tcW w:w="2960" w:type="dxa"/>
            <w:tcBorders>
              <w:top w:val="nil"/>
              <w:left w:val="nil"/>
              <w:bottom w:val="single" w:sz="4" w:space="0" w:color="auto"/>
              <w:right w:val="single" w:sz="4" w:space="0" w:color="auto"/>
            </w:tcBorders>
            <w:shd w:val="clear" w:color="auto" w:fill="auto"/>
            <w:noWrap/>
            <w:vAlign w:val="bottom"/>
          </w:tcPr>
          <w:p w14:paraId="716CE8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331.256.949.000</w:t>
            </w:r>
          </w:p>
        </w:tc>
      </w:tr>
      <w:tr w:rsidR="00CD488C" w14:paraId="31D51A6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94B672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CC1A3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3B9BFF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159.977.505.000</w:t>
            </w:r>
          </w:p>
        </w:tc>
        <w:tc>
          <w:tcPr>
            <w:tcW w:w="2100" w:type="dxa"/>
            <w:tcBorders>
              <w:top w:val="nil"/>
              <w:left w:val="nil"/>
              <w:bottom w:val="single" w:sz="4" w:space="0" w:color="auto"/>
              <w:right w:val="single" w:sz="4" w:space="0" w:color="auto"/>
            </w:tcBorders>
            <w:shd w:val="clear" w:color="auto" w:fill="auto"/>
            <w:noWrap/>
            <w:vAlign w:val="bottom"/>
          </w:tcPr>
          <w:p w14:paraId="6AB535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12.140.000.000</w:t>
            </w:r>
          </w:p>
        </w:tc>
        <w:tc>
          <w:tcPr>
            <w:tcW w:w="2000" w:type="dxa"/>
            <w:tcBorders>
              <w:top w:val="nil"/>
              <w:left w:val="nil"/>
              <w:bottom w:val="single" w:sz="4" w:space="0" w:color="auto"/>
              <w:right w:val="single" w:sz="4" w:space="0" w:color="auto"/>
            </w:tcBorders>
            <w:shd w:val="clear" w:color="auto" w:fill="auto"/>
            <w:noWrap/>
            <w:vAlign w:val="bottom"/>
          </w:tcPr>
          <w:p w14:paraId="44DB27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112.236.868.000</w:t>
            </w:r>
          </w:p>
        </w:tc>
        <w:tc>
          <w:tcPr>
            <w:tcW w:w="2960" w:type="dxa"/>
            <w:tcBorders>
              <w:top w:val="nil"/>
              <w:left w:val="nil"/>
              <w:bottom w:val="single" w:sz="4" w:space="0" w:color="auto"/>
              <w:right w:val="single" w:sz="4" w:space="0" w:color="auto"/>
            </w:tcBorders>
            <w:shd w:val="clear" w:color="auto" w:fill="auto"/>
            <w:noWrap/>
            <w:vAlign w:val="bottom"/>
          </w:tcPr>
          <w:p w14:paraId="268AB1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284.354.373.000</w:t>
            </w:r>
          </w:p>
        </w:tc>
      </w:tr>
      <w:tr w:rsidR="00CD488C" w14:paraId="3AB9747D"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76211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SMCB</w:t>
            </w:r>
          </w:p>
        </w:tc>
        <w:tc>
          <w:tcPr>
            <w:tcW w:w="960" w:type="dxa"/>
            <w:tcBorders>
              <w:top w:val="nil"/>
              <w:left w:val="nil"/>
              <w:bottom w:val="single" w:sz="4" w:space="0" w:color="auto"/>
              <w:right w:val="single" w:sz="4" w:space="0" w:color="auto"/>
            </w:tcBorders>
            <w:shd w:val="clear" w:color="auto" w:fill="auto"/>
            <w:noWrap/>
            <w:vAlign w:val="bottom"/>
          </w:tcPr>
          <w:p w14:paraId="685648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51387C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1.206.093.000.000</w:t>
            </w:r>
          </w:p>
        </w:tc>
        <w:tc>
          <w:tcPr>
            <w:tcW w:w="2100" w:type="dxa"/>
            <w:tcBorders>
              <w:top w:val="nil"/>
              <w:left w:val="nil"/>
              <w:bottom w:val="single" w:sz="4" w:space="0" w:color="auto"/>
              <w:right w:val="single" w:sz="4" w:space="0" w:color="auto"/>
            </w:tcBorders>
            <w:shd w:val="clear" w:color="auto" w:fill="auto"/>
            <w:noWrap/>
            <w:vAlign w:val="bottom"/>
          </w:tcPr>
          <w:p w14:paraId="7F1869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66996F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211.893.000.000</w:t>
            </w:r>
          </w:p>
        </w:tc>
        <w:tc>
          <w:tcPr>
            <w:tcW w:w="2960" w:type="dxa"/>
            <w:tcBorders>
              <w:top w:val="nil"/>
              <w:left w:val="nil"/>
              <w:bottom w:val="single" w:sz="4" w:space="0" w:color="auto"/>
              <w:right w:val="single" w:sz="4" w:space="0" w:color="auto"/>
            </w:tcBorders>
            <w:shd w:val="clear" w:color="auto" w:fill="auto"/>
            <w:noWrap/>
            <w:vAlign w:val="bottom"/>
          </w:tcPr>
          <w:p w14:paraId="275D20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1.417.986.000.000</w:t>
            </w:r>
          </w:p>
        </w:tc>
      </w:tr>
      <w:tr w:rsidR="00CD488C" w14:paraId="7DDDB28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7B6BB7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843DA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1E10A8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1.708.780.000.000</w:t>
            </w:r>
          </w:p>
        </w:tc>
        <w:tc>
          <w:tcPr>
            <w:tcW w:w="2100" w:type="dxa"/>
            <w:tcBorders>
              <w:top w:val="nil"/>
              <w:left w:val="nil"/>
              <w:bottom w:val="single" w:sz="4" w:space="0" w:color="auto"/>
              <w:right w:val="single" w:sz="4" w:space="0" w:color="auto"/>
            </w:tcBorders>
            <w:shd w:val="clear" w:color="auto" w:fill="auto"/>
            <w:noWrap/>
            <w:vAlign w:val="bottom"/>
          </w:tcPr>
          <w:p w14:paraId="002A3F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
            </w:r>
          </w:p>
        </w:tc>
        <w:tc>
          <w:tcPr>
            <w:tcW w:w="2000" w:type="dxa"/>
            <w:tcBorders>
              <w:top w:val="nil"/>
              <w:left w:val="nil"/>
              <w:bottom w:val="single" w:sz="4" w:space="0" w:color="auto"/>
              <w:right w:val="single" w:sz="4" w:space="0" w:color="auto"/>
            </w:tcBorders>
            <w:shd w:val="clear" w:color="auto" w:fill="auto"/>
            <w:noWrap/>
            <w:vAlign w:val="bottom"/>
          </w:tcPr>
          <w:p w14:paraId="6FE389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196.552.000.000</w:t>
            </w:r>
          </w:p>
        </w:tc>
        <w:tc>
          <w:tcPr>
            <w:tcW w:w="2960" w:type="dxa"/>
            <w:tcBorders>
              <w:top w:val="nil"/>
              <w:left w:val="nil"/>
              <w:bottom w:val="single" w:sz="4" w:space="0" w:color="auto"/>
              <w:right w:val="single" w:sz="4" w:space="0" w:color="auto"/>
            </w:tcBorders>
            <w:shd w:val="clear" w:color="auto" w:fill="auto"/>
            <w:noWrap/>
            <w:vAlign w:val="bottom"/>
          </w:tcPr>
          <w:p w14:paraId="070C4C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1.905.332.000.000</w:t>
            </w:r>
          </w:p>
        </w:tc>
      </w:tr>
      <w:tr w:rsidR="00CD488C" w14:paraId="37BE8C2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D164A8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B359E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7318A5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1.657.517.000.000</w:t>
            </w:r>
          </w:p>
        </w:tc>
        <w:tc>
          <w:tcPr>
            <w:tcW w:w="2100" w:type="dxa"/>
            <w:tcBorders>
              <w:top w:val="nil"/>
              <w:left w:val="nil"/>
              <w:bottom w:val="single" w:sz="4" w:space="0" w:color="auto"/>
              <w:right w:val="single" w:sz="4" w:space="0" w:color="auto"/>
            </w:tcBorders>
            <w:shd w:val="clear" w:color="auto" w:fill="auto"/>
            <w:noWrap/>
            <w:vAlign w:val="bottom"/>
          </w:tcPr>
          <w:p w14:paraId="139FCE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47.365.715.516</w:t>
            </w:r>
          </w:p>
        </w:tc>
        <w:tc>
          <w:tcPr>
            <w:tcW w:w="2000" w:type="dxa"/>
            <w:tcBorders>
              <w:top w:val="nil"/>
              <w:left w:val="nil"/>
              <w:bottom w:val="single" w:sz="4" w:space="0" w:color="auto"/>
              <w:right w:val="single" w:sz="4" w:space="0" w:color="auto"/>
            </w:tcBorders>
            <w:shd w:val="clear" w:color="auto" w:fill="auto"/>
            <w:noWrap/>
            <w:vAlign w:val="bottom"/>
          </w:tcPr>
          <w:p w14:paraId="74D12F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210.139.000.000</w:t>
            </w:r>
          </w:p>
        </w:tc>
        <w:tc>
          <w:tcPr>
            <w:tcW w:w="2960" w:type="dxa"/>
            <w:tcBorders>
              <w:top w:val="nil"/>
              <w:left w:val="nil"/>
              <w:bottom w:val="single" w:sz="4" w:space="0" w:color="auto"/>
              <w:right w:val="single" w:sz="4" w:space="0" w:color="auto"/>
            </w:tcBorders>
            <w:shd w:val="clear" w:color="auto" w:fill="auto"/>
            <w:noWrap/>
            <w:vAlign w:val="bottom"/>
          </w:tcPr>
          <w:p w14:paraId="181D51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1.915.021.715.516</w:t>
            </w:r>
          </w:p>
        </w:tc>
      </w:tr>
      <w:tr w:rsidR="00CD488C" w14:paraId="0A2B654A"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4135E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SMGR</w:t>
            </w:r>
          </w:p>
        </w:tc>
        <w:tc>
          <w:tcPr>
            <w:tcW w:w="960" w:type="dxa"/>
            <w:tcBorders>
              <w:top w:val="nil"/>
              <w:left w:val="nil"/>
              <w:bottom w:val="single" w:sz="4" w:space="0" w:color="auto"/>
              <w:right w:val="single" w:sz="4" w:space="0" w:color="auto"/>
            </w:tcBorders>
            <w:shd w:val="clear" w:color="auto" w:fill="auto"/>
            <w:noWrap/>
            <w:vAlign w:val="bottom"/>
          </w:tcPr>
          <w:p w14:paraId="162BA5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238259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4.013.942.000.000</w:t>
            </w:r>
          </w:p>
        </w:tc>
        <w:tc>
          <w:tcPr>
            <w:tcW w:w="2100" w:type="dxa"/>
            <w:tcBorders>
              <w:top w:val="nil"/>
              <w:left w:val="nil"/>
              <w:bottom w:val="single" w:sz="4" w:space="0" w:color="auto"/>
              <w:right w:val="single" w:sz="4" w:space="0" w:color="auto"/>
            </w:tcBorders>
            <w:shd w:val="clear" w:color="auto" w:fill="auto"/>
            <w:noWrap/>
            <w:vAlign w:val="bottom"/>
          </w:tcPr>
          <w:p w14:paraId="5AA582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50.746.171.343</w:t>
            </w:r>
          </w:p>
        </w:tc>
        <w:tc>
          <w:tcPr>
            <w:tcW w:w="2000" w:type="dxa"/>
            <w:tcBorders>
              <w:top w:val="nil"/>
              <w:left w:val="nil"/>
              <w:bottom w:val="single" w:sz="4" w:space="0" w:color="auto"/>
              <w:right w:val="single" w:sz="4" w:space="0" w:color="auto"/>
            </w:tcBorders>
            <w:shd w:val="clear" w:color="auto" w:fill="auto"/>
            <w:noWrap/>
            <w:vAlign w:val="bottom"/>
          </w:tcPr>
          <w:p w14:paraId="1A7CE1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1.603.425.000.000</w:t>
            </w:r>
          </w:p>
        </w:tc>
        <w:tc>
          <w:tcPr>
            <w:tcW w:w="2960" w:type="dxa"/>
            <w:tcBorders>
              <w:top w:val="nil"/>
              <w:left w:val="nil"/>
              <w:bottom w:val="single" w:sz="4" w:space="0" w:color="auto"/>
              <w:right w:val="single" w:sz="4" w:space="0" w:color="auto"/>
            </w:tcBorders>
            <w:shd w:val="clear" w:color="auto" w:fill="auto"/>
            <w:noWrap/>
            <w:vAlign w:val="bottom"/>
          </w:tcPr>
          <w:p w14:paraId="43D980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5.668.113.171.343</w:t>
            </w:r>
          </w:p>
        </w:tc>
      </w:tr>
      <w:tr w:rsidR="00CD488C" w14:paraId="486F00B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DD990F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E9A24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5A8474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4.489.841.000.000</w:t>
            </w:r>
          </w:p>
        </w:tc>
        <w:tc>
          <w:tcPr>
            <w:tcW w:w="2100" w:type="dxa"/>
            <w:tcBorders>
              <w:top w:val="nil"/>
              <w:left w:val="nil"/>
              <w:bottom w:val="single" w:sz="4" w:space="0" w:color="auto"/>
              <w:right w:val="single" w:sz="4" w:space="0" w:color="auto"/>
            </w:tcBorders>
            <w:shd w:val="clear" w:color="auto" w:fill="auto"/>
            <w:noWrap/>
            <w:vAlign w:val="bottom"/>
          </w:tcPr>
          <w:p w14:paraId="267ABE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56.708.441.569</w:t>
            </w:r>
          </w:p>
        </w:tc>
        <w:tc>
          <w:tcPr>
            <w:tcW w:w="2000" w:type="dxa"/>
            <w:tcBorders>
              <w:top w:val="nil"/>
              <w:left w:val="nil"/>
              <w:bottom w:val="single" w:sz="4" w:space="0" w:color="auto"/>
              <w:right w:val="single" w:sz="4" w:space="0" w:color="auto"/>
            </w:tcBorders>
            <w:shd w:val="clear" w:color="auto" w:fill="auto"/>
            <w:noWrap/>
            <w:vAlign w:val="bottom"/>
          </w:tcPr>
          <w:p w14:paraId="4DF653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1.698.850.133.813</w:t>
            </w:r>
          </w:p>
        </w:tc>
        <w:tc>
          <w:tcPr>
            <w:tcW w:w="2960" w:type="dxa"/>
            <w:tcBorders>
              <w:top w:val="nil"/>
              <w:left w:val="nil"/>
              <w:bottom w:val="single" w:sz="4" w:space="0" w:color="auto"/>
              <w:right w:val="single" w:sz="4" w:space="0" w:color="auto"/>
            </w:tcBorders>
            <w:shd w:val="clear" w:color="auto" w:fill="auto"/>
            <w:noWrap/>
            <w:vAlign w:val="bottom"/>
          </w:tcPr>
          <w:p w14:paraId="7DDDFE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6.245.399.575.382</w:t>
            </w:r>
          </w:p>
        </w:tc>
      </w:tr>
      <w:tr w:rsidR="00CD488C" w14:paraId="4F24EC9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57B39E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3685E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160EA3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4.174.108.000.000</w:t>
            </w:r>
          </w:p>
        </w:tc>
        <w:tc>
          <w:tcPr>
            <w:tcW w:w="2100" w:type="dxa"/>
            <w:tcBorders>
              <w:top w:val="nil"/>
              <w:left w:val="nil"/>
              <w:bottom w:val="single" w:sz="4" w:space="0" w:color="auto"/>
              <w:right w:val="single" w:sz="4" w:space="0" w:color="auto"/>
            </w:tcBorders>
            <w:shd w:val="clear" w:color="auto" w:fill="auto"/>
            <w:noWrap/>
            <w:vAlign w:val="bottom"/>
          </w:tcPr>
          <w:p w14:paraId="4A9FA9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71.400.000.000</w:t>
            </w:r>
          </w:p>
        </w:tc>
        <w:tc>
          <w:tcPr>
            <w:tcW w:w="2000" w:type="dxa"/>
            <w:tcBorders>
              <w:top w:val="nil"/>
              <w:left w:val="nil"/>
              <w:bottom w:val="single" w:sz="4" w:space="0" w:color="auto"/>
              <w:right w:val="single" w:sz="4" w:space="0" w:color="auto"/>
            </w:tcBorders>
            <w:shd w:val="clear" w:color="auto" w:fill="auto"/>
            <w:noWrap/>
            <w:vAlign w:val="bottom"/>
          </w:tcPr>
          <w:p w14:paraId="6A380E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1.864.993.000.000</w:t>
            </w:r>
          </w:p>
        </w:tc>
        <w:tc>
          <w:tcPr>
            <w:tcW w:w="2960" w:type="dxa"/>
            <w:tcBorders>
              <w:top w:val="nil"/>
              <w:left w:val="nil"/>
              <w:bottom w:val="single" w:sz="4" w:space="0" w:color="auto"/>
              <w:right w:val="single" w:sz="4" w:space="0" w:color="auto"/>
            </w:tcBorders>
            <w:shd w:val="clear" w:color="auto" w:fill="auto"/>
            <w:noWrap/>
            <w:vAlign w:val="bottom"/>
          </w:tcPr>
          <w:p w14:paraId="038CE4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6.110.501.000.000</w:t>
            </w:r>
          </w:p>
        </w:tc>
      </w:tr>
      <w:tr w:rsidR="00CD488C" w14:paraId="1387DE1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56961E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SPMA</w:t>
            </w:r>
          </w:p>
        </w:tc>
        <w:tc>
          <w:tcPr>
            <w:tcW w:w="960" w:type="dxa"/>
            <w:tcBorders>
              <w:top w:val="nil"/>
              <w:left w:val="nil"/>
              <w:bottom w:val="single" w:sz="4" w:space="0" w:color="auto"/>
              <w:right w:val="single" w:sz="4" w:space="0" w:color="auto"/>
            </w:tcBorders>
            <w:shd w:val="clear" w:color="auto" w:fill="auto"/>
            <w:noWrap/>
            <w:vAlign w:val="bottom"/>
          </w:tcPr>
          <w:p w14:paraId="582C2B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318FC3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438.460.052.638</w:t>
            </w:r>
          </w:p>
        </w:tc>
        <w:tc>
          <w:tcPr>
            <w:tcW w:w="2100" w:type="dxa"/>
            <w:tcBorders>
              <w:top w:val="nil"/>
              <w:left w:val="nil"/>
              <w:bottom w:val="single" w:sz="4" w:space="0" w:color="auto"/>
              <w:right w:val="single" w:sz="4" w:space="0" w:color="auto"/>
            </w:tcBorders>
            <w:shd w:val="clear" w:color="auto" w:fill="auto"/>
            <w:noWrap/>
            <w:vAlign w:val="bottom"/>
          </w:tcPr>
          <w:p w14:paraId="735741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8.063.000.000</w:t>
            </w:r>
          </w:p>
        </w:tc>
        <w:tc>
          <w:tcPr>
            <w:tcW w:w="2000" w:type="dxa"/>
            <w:tcBorders>
              <w:top w:val="nil"/>
              <w:left w:val="nil"/>
              <w:bottom w:val="single" w:sz="4" w:space="0" w:color="auto"/>
              <w:right w:val="single" w:sz="4" w:space="0" w:color="auto"/>
            </w:tcBorders>
            <w:shd w:val="clear" w:color="auto" w:fill="auto"/>
            <w:noWrap/>
            <w:vAlign w:val="bottom"/>
          </w:tcPr>
          <w:p w14:paraId="7576B8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48.913.502.762</w:t>
            </w:r>
          </w:p>
        </w:tc>
        <w:tc>
          <w:tcPr>
            <w:tcW w:w="2960" w:type="dxa"/>
            <w:tcBorders>
              <w:top w:val="nil"/>
              <w:left w:val="nil"/>
              <w:bottom w:val="single" w:sz="4" w:space="0" w:color="auto"/>
              <w:right w:val="single" w:sz="4" w:space="0" w:color="auto"/>
            </w:tcBorders>
            <w:shd w:val="clear" w:color="auto" w:fill="auto"/>
            <w:noWrap/>
            <w:vAlign w:val="bottom"/>
          </w:tcPr>
          <w:p w14:paraId="66923F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495.436.555.400</w:t>
            </w:r>
          </w:p>
        </w:tc>
      </w:tr>
      <w:tr w:rsidR="00CD488C" w14:paraId="6108EDE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E609C5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B5B34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34EBFD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557.983.713.179</w:t>
            </w:r>
          </w:p>
        </w:tc>
        <w:tc>
          <w:tcPr>
            <w:tcW w:w="2100" w:type="dxa"/>
            <w:tcBorders>
              <w:top w:val="nil"/>
              <w:left w:val="nil"/>
              <w:bottom w:val="single" w:sz="4" w:space="0" w:color="auto"/>
              <w:right w:val="single" w:sz="4" w:space="0" w:color="auto"/>
            </w:tcBorders>
            <w:shd w:val="clear" w:color="auto" w:fill="auto"/>
            <w:noWrap/>
            <w:vAlign w:val="bottom"/>
          </w:tcPr>
          <w:p w14:paraId="5C7583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9.974.600.000</w:t>
            </w:r>
          </w:p>
        </w:tc>
        <w:tc>
          <w:tcPr>
            <w:tcW w:w="2000" w:type="dxa"/>
            <w:tcBorders>
              <w:top w:val="nil"/>
              <w:left w:val="nil"/>
              <w:bottom w:val="single" w:sz="4" w:space="0" w:color="auto"/>
              <w:right w:val="single" w:sz="4" w:space="0" w:color="auto"/>
            </w:tcBorders>
            <w:shd w:val="clear" w:color="auto" w:fill="auto"/>
            <w:noWrap/>
            <w:vAlign w:val="bottom"/>
          </w:tcPr>
          <w:p w14:paraId="2331B6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44.186.898.506</w:t>
            </w:r>
          </w:p>
        </w:tc>
        <w:tc>
          <w:tcPr>
            <w:tcW w:w="2960" w:type="dxa"/>
            <w:tcBorders>
              <w:top w:val="nil"/>
              <w:left w:val="nil"/>
              <w:bottom w:val="single" w:sz="4" w:space="0" w:color="auto"/>
              <w:right w:val="single" w:sz="4" w:space="0" w:color="auto"/>
            </w:tcBorders>
            <w:shd w:val="clear" w:color="auto" w:fill="auto"/>
            <w:noWrap/>
            <w:vAlign w:val="bottom"/>
          </w:tcPr>
          <w:p w14:paraId="45336D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612.145.211.685</w:t>
            </w:r>
          </w:p>
        </w:tc>
      </w:tr>
      <w:tr w:rsidR="00CD488C" w14:paraId="4301842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E9B7DE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E38D4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054632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335.504.515.779</w:t>
            </w:r>
          </w:p>
        </w:tc>
        <w:tc>
          <w:tcPr>
            <w:tcW w:w="2100" w:type="dxa"/>
            <w:tcBorders>
              <w:top w:val="nil"/>
              <w:left w:val="nil"/>
              <w:bottom w:val="single" w:sz="4" w:space="0" w:color="auto"/>
              <w:right w:val="single" w:sz="4" w:space="0" w:color="auto"/>
            </w:tcBorders>
            <w:shd w:val="clear" w:color="auto" w:fill="auto"/>
            <w:noWrap/>
            <w:vAlign w:val="bottom"/>
          </w:tcPr>
          <w:p w14:paraId="7115AC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8.706.700.000</w:t>
            </w:r>
          </w:p>
        </w:tc>
        <w:tc>
          <w:tcPr>
            <w:tcW w:w="2000" w:type="dxa"/>
            <w:tcBorders>
              <w:top w:val="nil"/>
              <w:left w:val="nil"/>
              <w:bottom w:val="single" w:sz="4" w:space="0" w:color="auto"/>
              <w:right w:val="single" w:sz="4" w:space="0" w:color="auto"/>
            </w:tcBorders>
            <w:shd w:val="clear" w:color="auto" w:fill="auto"/>
            <w:noWrap/>
            <w:vAlign w:val="bottom"/>
          </w:tcPr>
          <w:p w14:paraId="677F8A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48.520.362.278</w:t>
            </w:r>
          </w:p>
        </w:tc>
        <w:tc>
          <w:tcPr>
            <w:tcW w:w="2960" w:type="dxa"/>
            <w:tcBorders>
              <w:top w:val="nil"/>
              <w:left w:val="nil"/>
              <w:bottom w:val="single" w:sz="4" w:space="0" w:color="auto"/>
              <w:right w:val="single" w:sz="4" w:space="0" w:color="auto"/>
            </w:tcBorders>
            <w:shd w:val="clear" w:color="auto" w:fill="auto"/>
            <w:noWrap/>
            <w:vAlign w:val="bottom"/>
          </w:tcPr>
          <w:p w14:paraId="22E194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392.731.578.057</w:t>
            </w:r>
          </w:p>
        </w:tc>
      </w:tr>
      <w:tr w:rsidR="00CD488C" w14:paraId="48882309"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C371C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TOTO</w:t>
            </w:r>
          </w:p>
        </w:tc>
        <w:tc>
          <w:tcPr>
            <w:tcW w:w="960" w:type="dxa"/>
            <w:tcBorders>
              <w:top w:val="nil"/>
              <w:left w:val="nil"/>
              <w:bottom w:val="single" w:sz="4" w:space="0" w:color="auto"/>
              <w:right w:val="single" w:sz="4" w:space="0" w:color="auto"/>
            </w:tcBorders>
            <w:shd w:val="clear" w:color="auto" w:fill="auto"/>
            <w:noWrap/>
            <w:vAlign w:val="bottom"/>
          </w:tcPr>
          <w:p w14:paraId="595099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0420C2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897.170.029.830</w:t>
            </w:r>
          </w:p>
        </w:tc>
        <w:tc>
          <w:tcPr>
            <w:tcW w:w="2100" w:type="dxa"/>
            <w:tcBorders>
              <w:top w:val="nil"/>
              <w:left w:val="nil"/>
              <w:bottom w:val="single" w:sz="4" w:space="0" w:color="auto"/>
              <w:right w:val="single" w:sz="4" w:space="0" w:color="auto"/>
            </w:tcBorders>
            <w:shd w:val="clear" w:color="auto" w:fill="auto"/>
            <w:noWrap/>
            <w:vAlign w:val="bottom"/>
          </w:tcPr>
          <w:p w14:paraId="77E475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3.559.999.056</w:t>
            </w:r>
          </w:p>
        </w:tc>
        <w:tc>
          <w:tcPr>
            <w:tcW w:w="2000" w:type="dxa"/>
            <w:tcBorders>
              <w:top w:val="nil"/>
              <w:left w:val="nil"/>
              <w:bottom w:val="single" w:sz="4" w:space="0" w:color="auto"/>
              <w:right w:val="single" w:sz="4" w:space="0" w:color="auto"/>
            </w:tcBorders>
            <w:shd w:val="clear" w:color="auto" w:fill="auto"/>
            <w:noWrap/>
            <w:vAlign w:val="bottom"/>
          </w:tcPr>
          <w:p w14:paraId="1286B9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88.322.914.796</w:t>
            </w:r>
          </w:p>
        </w:tc>
        <w:tc>
          <w:tcPr>
            <w:tcW w:w="2960" w:type="dxa"/>
            <w:tcBorders>
              <w:top w:val="nil"/>
              <w:left w:val="nil"/>
              <w:bottom w:val="single" w:sz="4" w:space="0" w:color="auto"/>
              <w:right w:val="single" w:sz="4" w:space="0" w:color="auto"/>
            </w:tcBorders>
            <w:shd w:val="clear" w:color="auto" w:fill="auto"/>
            <w:noWrap/>
            <w:vAlign w:val="bottom"/>
          </w:tcPr>
          <w:p w14:paraId="558ACA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989.052.943.682</w:t>
            </w:r>
          </w:p>
        </w:tc>
      </w:tr>
      <w:tr w:rsidR="00CD488C" w14:paraId="734CCF2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9B4FE7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F93E2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076B8B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1.031.585.556.823</w:t>
            </w:r>
          </w:p>
        </w:tc>
        <w:tc>
          <w:tcPr>
            <w:tcW w:w="2100" w:type="dxa"/>
            <w:tcBorders>
              <w:top w:val="nil"/>
              <w:left w:val="nil"/>
              <w:bottom w:val="single" w:sz="4" w:space="0" w:color="auto"/>
              <w:right w:val="single" w:sz="4" w:space="0" w:color="auto"/>
            </w:tcBorders>
            <w:shd w:val="clear" w:color="auto" w:fill="auto"/>
            <w:noWrap/>
            <w:vAlign w:val="bottom"/>
          </w:tcPr>
          <w:p w14:paraId="43C4E5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1.310.813.721</w:t>
            </w:r>
          </w:p>
        </w:tc>
        <w:tc>
          <w:tcPr>
            <w:tcW w:w="2000" w:type="dxa"/>
            <w:tcBorders>
              <w:top w:val="nil"/>
              <w:left w:val="nil"/>
              <w:bottom w:val="single" w:sz="4" w:space="0" w:color="auto"/>
              <w:right w:val="single" w:sz="4" w:space="0" w:color="auto"/>
            </w:tcBorders>
            <w:shd w:val="clear" w:color="auto" w:fill="auto"/>
            <w:noWrap/>
            <w:vAlign w:val="bottom"/>
          </w:tcPr>
          <w:p w14:paraId="739D87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86.680.274.278</w:t>
            </w:r>
          </w:p>
        </w:tc>
        <w:tc>
          <w:tcPr>
            <w:tcW w:w="2960" w:type="dxa"/>
            <w:tcBorders>
              <w:top w:val="nil"/>
              <w:left w:val="nil"/>
              <w:bottom w:val="single" w:sz="4" w:space="0" w:color="auto"/>
              <w:right w:val="single" w:sz="4" w:space="0" w:color="auto"/>
            </w:tcBorders>
            <w:shd w:val="clear" w:color="auto" w:fill="auto"/>
            <w:noWrap/>
            <w:vAlign w:val="bottom"/>
          </w:tcPr>
          <w:p w14:paraId="7D7457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1.119.576.644.822</w:t>
            </w:r>
          </w:p>
        </w:tc>
      </w:tr>
      <w:tr w:rsidR="00CD488C" w14:paraId="4548796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4B3809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5597C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65146F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1.112.941.511.658</w:t>
            </w:r>
          </w:p>
        </w:tc>
        <w:tc>
          <w:tcPr>
            <w:tcW w:w="2100" w:type="dxa"/>
            <w:tcBorders>
              <w:top w:val="nil"/>
              <w:left w:val="nil"/>
              <w:bottom w:val="single" w:sz="4" w:space="0" w:color="auto"/>
              <w:right w:val="single" w:sz="4" w:space="0" w:color="auto"/>
            </w:tcBorders>
            <w:shd w:val="clear" w:color="auto" w:fill="auto"/>
            <w:noWrap/>
            <w:vAlign w:val="bottom"/>
          </w:tcPr>
          <w:p w14:paraId="5C12DE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699.986.710</w:t>
            </w:r>
          </w:p>
        </w:tc>
        <w:tc>
          <w:tcPr>
            <w:tcW w:w="2000" w:type="dxa"/>
            <w:tcBorders>
              <w:top w:val="nil"/>
              <w:left w:val="nil"/>
              <w:bottom w:val="single" w:sz="4" w:space="0" w:color="auto"/>
              <w:right w:val="single" w:sz="4" w:space="0" w:color="auto"/>
            </w:tcBorders>
            <w:shd w:val="clear" w:color="auto" w:fill="auto"/>
            <w:noWrap/>
            <w:vAlign w:val="bottom"/>
          </w:tcPr>
          <w:p w14:paraId="5AFB11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89.434.125.333</w:t>
            </w:r>
          </w:p>
        </w:tc>
        <w:tc>
          <w:tcPr>
            <w:tcW w:w="2960" w:type="dxa"/>
            <w:tcBorders>
              <w:top w:val="nil"/>
              <w:left w:val="nil"/>
              <w:bottom w:val="single" w:sz="4" w:space="0" w:color="auto"/>
              <w:right w:val="single" w:sz="4" w:space="0" w:color="auto"/>
            </w:tcBorders>
            <w:shd w:val="clear" w:color="auto" w:fill="auto"/>
            <w:noWrap/>
            <w:vAlign w:val="bottom"/>
          </w:tcPr>
          <w:p w14:paraId="6CCB10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1.203.075.623.701</w:t>
            </w:r>
          </w:p>
        </w:tc>
      </w:tr>
      <w:tr w:rsidR="00CD488C" w14:paraId="543A8F69"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8652F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WSBP</w:t>
            </w:r>
          </w:p>
        </w:tc>
        <w:tc>
          <w:tcPr>
            <w:tcW w:w="960" w:type="dxa"/>
            <w:tcBorders>
              <w:top w:val="nil"/>
              <w:left w:val="nil"/>
              <w:bottom w:val="single" w:sz="4" w:space="0" w:color="auto"/>
              <w:right w:val="single" w:sz="4" w:space="0" w:color="auto"/>
            </w:tcBorders>
            <w:shd w:val="clear" w:color="auto" w:fill="auto"/>
            <w:noWrap/>
            <w:vAlign w:val="bottom"/>
          </w:tcPr>
          <w:p w14:paraId="2CEC0E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76EBC3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-742.676.438.396</w:t>
            </w:r>
          </w:p>
        </w:tc>
        <w:tc>
          <w:tcPr>
            <w:tcW w:w="2100" w:type="dxa"/>
            <w:tcBorders>
              <w:top w:val="nil"/>
              <w:left w:val="nil"/>
              <w:bottom w:val="single" w:sz="4" w:space="0" w:color="auto"/>
              <w:right w:val="single" w:sz="4" w:space="0" w:color="auto"/>
            </w:tcBorders>
            <w:shd w:val="clear" w:color="auto" w:fill="auto"/>
            <w:noWrap/>
            <w:vAlign w:val="bottom"/>
          </w:tcPr>
          <w:p w14:paraId="4DABA7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8.600.293.709</w:t>
            </w:r>
          </w:p>
        </w:tc>
        <w:tc>
          <w:tcPr>
            <w:tcW w:w="2000" w:type="dxa"/>
            <w:tcBorders>
              <w:top w:val="nil"/>
              <w:left w:val="nil"/>
              <w:bottom w:val="single" w:sz="4" w:space="0" w:color="auto"/>
              <w:right w:val="single" w:sz="4" w:space="0" w:color="auto"/>
            </w:tcBorders>
            <w:shd w:val="clear" w:color="auto" w:fill="auto"/>
            <w:noWrap/>
            <w:vAlign w:val="bottom"/>
          </w:tcPr>
          <w:p w14:paraId="4D3E55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920.263.533.123</w:t>
            </w:r>
          </w:p>
        </w:tc>
        <w:tc>
          <w:tcPr>
            <w:tcW w:w="2960" w:type="dxa"/>
            <w:tcBorders>
              <w:top w:val="nil"/>
              <w:left w:val="nil"/>
              <w:bottom w:val="single" w:sz="4" w:space="0" w:color="auto"/>
              <w:right w:val="single" w:sz="4" w:space="0" w:color="auto"/>
            </w:tcBorders>
            <w:shd w:val="clear" w:color="auto" w:fill="auto"/>
            <w:noWrap/>
            <w:vAlign w:val="bottom"/>
          </w:tcPr>
          <w:p w14:paraId="6B5919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186.187.388.436</w:t>
            </w:r>
          </w:p>
        </w:tc>
      </w:tr>
      <w:tr w:rsidR="00CD488C" w14:paraId="734E9F4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59C845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08DC5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19D481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677.394.677.491</w:t>
            </w:r>
          </w:p>
        </w:tc>
        <w:tc>
          <w:tcPr>
            <w:tcW w:w="2100" w:type="dxa"/>
            <w:tcBorders>
              <w:top w:val="nil"/>
              <w:left w:val="nil"/>
              <w:bottom w:val="single" w:sz="4" w:space="0" w:color="auto"/>
              <w:right w:val="single" w:sz="4" w:space="0" w:color="auto"/>
            </w:tcBorders>
            <w:shd w:val="clear" w:color="auto" w:fill="auto"/>
            <w:noWrap/>
            <w:vAlign w:val="bottom"/>
          </w:tcPr>
          <w:p w14:paraId="08795B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9.924.146.781</w:t>
            </w:r>
          </w:p>
        </w:tc>
        <w:tc>
          <w:tcPr>
            <w:tcW w:w="2000" w:type="dxa"/>
            <w:tcBorders>
              <w:top w:val="nil"/>
              <w:left w:val="nil"/>
              <w:bottom w:val="single" w:sz="4" w:space="0" w:color="auto"/>
              <w:right w:val="single" w:sz="4" w:space="0" w:color="auto"/>
            </w:tcBorders>
            <w:shd w:val="clear" w:color="auto" w:fill="auto"/>
            <w:noWrap/>
            <w:vAlign w:val="bottom"/>
          </w:tcPr>
          <w:p w14:paraId="32C95F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108.831.117.038</w:t>
            </w:r>
          </w:p>
        </w:tc>
        <w:tc>
          <w:tcPr>
            <w:tcW w:w="2960" w:type="dxa"/>
            <w:tcBorders>
              <w:top w:val="nil"/>
              <w:left w:val="nil"/>
              <w:bottom w:val="single" w:sz="4" w:space="0" w:color="auto"/>
              <w:right w:val="single" w:sz="4" w:space="0" w:color="auto"/>
            </w:tcBorders>
            <w:shd w:val="clear" w:color="auto" w:fill="auto"/>
            <w:noWrap/>
            <w:vAlign w:val="bottom"/>
          </w:tcPr>
          <w:p w14:paraId="7263A2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796.149.941.310</w:t>
            </w:r>
          </w:p>
        </w:tc>
      </w:tr>
      <w:tr w:rsidR="00CD488C" w14:paraId="1E91544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A414CE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630C3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37C49C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8.655.513.809</w:t>
            </w:r>
          </w:p>
        </w:tc>
        <w:tc>
          <w:tcPr>
            <w:tcW w:w="2100" w:type="dxa"/>
            <w:tcBorders>
              <w:top w:val="nil"/>
              <w:left w:val="nil"/>
              <w:bottom w:val="single" w:sz="4" w:space="0" w:color="auto"/>
              <w:right w:val="single" w:sz="4" w:space="0" w:color="auto"/>
            </w:tcBorders>
            <w:shd w:val="clear" w:color="auto" w:fill="auto"/>
            <w:noWrap/>
            <w:vAlign w:val="bottom"/>
          </w:tcPr>
          <w:p w14:paraId="0CA1D9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5.507.253.079</w:t>
            </w:r>
          </w:p>
        </w:tc>
        <w:tc>
          <w:tcPr>
            <w:tcW w:w="2000" w:type="dxa"/>
            <w:tcBorders>
              <w:top w:val="nil"/>
              <w:left w:val="nil"/>
              <w:bottom w:val="single" w:sz="4" w:space="0" w:color="auto"/>
              <w:right w:val="single" w:sz="4" w:space="0" w:color="auto"/>
            </w:tcBorders>
            <w:shd w:val="clear" w:color="auto" w:fill="auto"/>
            <w:noWrap/>
            <w:vAlign w:val="bottom"/>
          </w:tcPr>
          <w:p w14:paraId="383189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137.248.029.124</w:t>
            </w:r>
          </w:p>
        </w:tc>
        <w:tc>
          <w:tcPr>
            <w:tcW w:w="2960" w:type="dxa"/>
            <w:tcBorders>
              <w:top w:val="nil"/>
              <w:left w:val="nil"/>
              <w:bottom w:val="single" w:sz="4" w:space="0" w:color="auto"/>
              <w:right w:val="single" w:sz="4" w:space="0" w:color="auto"/>
            </w:tcBorders>
            <w:shd w:val="clear" w:color="auto" w:fill="auto"/>
            <w:noWrap/>
            <w:vAlign w:val="bottom"/>
          </w:tcPr>
          <w:p w14:paraId="5F7B77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151.410.796.012</w:t>
            </w:r>
          </w:p>
        </w:tc>
      </w:tr>
      <w:tr w:rsidR="00CD488C" w14:paraId="312F31B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85C00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WTON</w:t>
            </w:r>
          </w:p>
        </w:tc>
        <w:tc>
          <w:tcPr>
            <w:tcW w:w="960" w:type="dxa"/>
            <w:tcBorders>
              <w:top w:val="nil"/>
              <w:left w:val="nil"/>
              <w:bottom w:val="single" w:sz="4" w:space="0" w:color="auto"/>
              <w:right w:val="single" w:sz="4" w:space="0" w:color="auto"/>
            </w:tcBorders>
            <w:shd w:val="clear" w:color="auto" w:fill="auto"/>
            <w:noWrap/>
            <w:vAlign w:val="bottom"/>
          </w:tcPr>
          <w:p w14:paraId="0C81FE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71FCF7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220.545.802.931</w:t>
            </w:r>
          </w:p>
        </w:tc>
        <w:tc>
          <w:tcPr>
            <w:tcW w:w="2100" w:type="dxa"/>
            <w:tcBorders>
              <w:top w:val="nil"/>
              <w:left w:val="nil"/>
              <w:bottom w:val="single" w:sz="4" w:space="0" w:color="auto"/>
              <w:right w:val="single" w:sz="4" w:space="0" w:color="auto"/>
            </w:tcBorders>
            <w:shd w:val="clear" w:color="auto" w:fill="auto"/>
            <w:noWrap/>
            <w:vAlign w:val="bottom"/>
          </w:tcPr>
          <w:p w14:paraId="10B164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129.300.000</w:t>
            </w:r>
          </w:p>
        </w:tc>
        <w:tc>
          <w:tcPr>
            <w:tcW w:w="2000" w:type="dxa"/>
            <w:tcBorders>
              <w:top w:val="nil"/>
              <w:left w:val="nil"/>
              <w:bottom w:val="single" w:sz="4" w:space="0" w:color="auto"/>
              <w:right w:val="single" w:sz="4" w:space="0" w:color="auto"/>
            </w:tcBorders>
            <w:shd w:val="clear" w:color="auto" w:fill="auto"/>
            <w:noWrap/>
            <w:vAlign w:val="bottom"/>
          </w:tcPr>
          <w:p w14:paraId="007381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1.830.000.000</w:t>
            </w:r>
          </w:p>
        </w:tc>
        <w:tc>
          <w:tcPr>
            <w:tcW w:w="2960" w:type="dxa"/>
            <w:tcBorders>
              <w:top w:val="nil"/>
              <w:left w:val="nil"/>
              <w:bottom w:val="single" w:sz="4" w:space="0" w:color="auto"/>
              <w:right w:val="single" w:sz="4" w:space="0" w:color="auto"/>
            </w:tcBorders>
            <w:shd w:val="clear" w:color="auto" w:fill="auto"/>
            <w:noWrap/>
            <w:vAlign w:val="bottom"/>
          </w:tcPr>
          <w:p w14:paraId="6A4D43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222.505.102.931</w:t>
            </w:r>
          </w:p>
        </w:tc>
      </w:tr>
      <w:tr w:rsidR="00CD488C" w14:paraId="21593C31"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A92424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8052B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595A37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429.010.060.953</w:t>
            </w:r>
          </w:p>
        </w:tc>
        <w:tc>
          <w:tcPr>
            <w:tcW w:w="2100" w:type="dxa"/>
            <w:tcBorders>
              <w:top w:val="nil"/>
              <w:left w:val="nil"/>
              <w:bottom w:val="single" w:sz="4" w:space="0" w:color="auto"/>
              <w:right w:val="single" w:sz="4" w:space="0" w:color="auto"/>
            </w:tcBorders>
            <w:shd w:val="clear" w:color="auto" w:fill="auto"/>
            <w:noWrap/>
            <w:vAlign w:val="bottom"/>
          </w:tcPr>
          <w:p w14:paraId="750896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150.500.000</w:t>
            </w:r>
          </w:p>
        </w:tc>
        <w:tc>
          <w:tcPr>
            <w:tcW w:w="2000" w:type="dxa"/>
            <w:tcBorders>
              <w:top w:val="nil"/>
              <w:left w:val="nil"/>
              <w:bottom w:val="single" w:sz="4" w:space="0" w:color="auto"/>
              <w:right w:val="single" w:sz="4" w:space="0" w:color="auto"/>
            </w:tcBorders>
            <w:shd w:val="clear" w:color="auto" w:fill="auto"/>
            <w:noWrap/>
            <w:vAlign w:val="bottom"/>
          </w:tcPr>
          <w:p w14:paraId="6581E3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1.210.000.000</w:t>
            </w:r>
          </w:p>
        </w:tc>
        <w:tc>
          <w:tcPr>
            <w:tcW w:w="2960" w:type="dxa"/>
            <w:tcBorders>
              <w:top w:val="nil"/>
              <w:left w:val="nil"/>
              <w:bottom w:val="single" w:sz="4" w:space="0" w:color="auto"/>
              <w:right w:val="single" w:sz="4" w:space="0" w:color="auto"/>
            </w:tcBorders>
            <w:shd w:val="clear" w:color="auto" w:fill="auto"/>
            <w:noWrap/>
            <w:vAlign w:val="bottom"/>
          </w:tcPr>
          <w:p w14:paraId="42F3E3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430.370.560.953</w:t>
            </w:r>
          </w:p>
        </w:tc>
      </w:tr>
      <w:tr w:rsidR="00CD488C" w14:paraId="3637864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766E39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134FB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2897D4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300.718.295.435</w:t>
            </w:r>
          </w:p>
        </w:tc>
        <w:tc>
          <w:tcPr>
            <w:tcW w:w="2100" w:type="dxa"/>
            <w:tcBorders>
              <w:top w:val="nil"/>
              <w:left w:val="nil"/>
              <w:bottom w:val="single" w:sz="4" w:space="0" w:color="auto"/>
              <w:right w:val="single" w:sz="4" w:space="0" w:color="auto"/>
            </w:tcBorders>
            <w:shd w:val="clear" w:color="auto" w:fill="auto"/>
            <w:noWrap/>
            <w:vAlign w:val="bottom"/>
          </w:tcPr>
          <w:p w14:paraId="63CD08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196.130.000</w:t>
            </w:r>
          </w:p>
        </w:tc>
        <w:tc>
          <w:tcPr>
            <w:tcW w:w="2000" w:type="dxa"/>
            <w:tcBorders>
              <w:top w:val="nil"/>
              <w:left w:val="nil"/>
              <w:bottom w:val="single" w:sz="4" w:space="0" w:color="auto"/>
              <w:right w:val="single" w:sz="4" w:space="0" w:color="auto"/>
            </w:tcBorders>
            <w:shd w:val="clear" w:color="auto" w:fill="auto"/>
            <w:noWrap/>
            <w:vAlign w:val="bottom"/>
          </w:tcPr>
          <w:p w14:paraId="4BDE6C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1.784.520.171</w:t>
            </w:r>
          </w:p>
        </w:tc>
        <w:tc>
          <w:tcPr>
            <w:tcW w:w="2960" w:type="dxa"/>
            <w:tcBorders>
              <w:top w:val="nil"/>
              <w:left w:val="nil"/>
              <w:bottom w:val="single" w:sz="4" w:space="0" w:color="auto"/>
              <w:right w:val="single" w:sz="4" w:space="0" w:color="auto"/>
            </w:tcBorders>
            <w:shd w:val="clear" w:color="auto" w:fill="auto"/>
            <w:noWrap/>
            <w:vAlign w:val="bottom"/>
          </w:tcPr>
          <w:p w14:paraId="2F06E2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302.698.945.606</w:t>
            </w:r>
          </w:p>
        </w:tc>
      </w:tr>
      <w:tr w:rsidR="00CD488C" w14:paraId="7F92DB07"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B260C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YPAS</w:t>
            </w:r>
          </w:p>
        </w:tc>
        <w:tc>
          <w:tcPr>
            <w:tcW w:w="960" w:type="dxa"/>
            <w:tcBorders>
              <w:top w:val="nil"/>
              <w:left w:val="nil"/>
              <w:bottom w:val="single" w:sz="4" w:space="0" w:color="auto"/>
              <w:right w:val="single" w:sz="4" w:space="0" w:color="auto"/>
            </w:tcBorders>
            <w:shd w:val="clear" w:color="auto" w:fill="auto"/>
            <w:noWrap/>
            <w:vAlign w:val="bottom"/>
          </w:tcPr>
          <w:p w14:paraId="4DB7C7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880" w:type="dxa"/>
            <w:tcBorders>
              <w:top w:val="nil"/>
              <w:left w:val="nil"/>
              <w:bottom w:val="single" w:sz="4" w:space="0" w:color="auto"/>
              <w:right w:val="single" w:sz="4" w:space="0" w:color="auto"/>
            </w:tcBorders>
            <w:shd w:val="clear" w:color="auto" w:fill="auto"/>
            <w:noWrap/>
            <w:vAlign w:val="bottom"/>
          </w:tcPr>
          <w:p w14:paraId="1E62F2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-5.484.670.499</w:t>
            </w:r>
          </w:p>
        </w:tc>
        <w:tc>
          <w:tcPr>
            <w:tcW w:w="2100" w:type="dxa"/>
            <w:tcBorders>
              <w:top w:val="nil"/>
              <w:left w:val="nil"/>
              <w:bottom w:val="single" w:sz="4" w:space="0" w:color="auto"/>
              <w:right w:val="single" w:sz="4" w:space="0" w:color="auto"/>
            </w:tcBorders>
            <w:shd w:val="clear" w:color="auto" w:fill="auto"/>
            <w:noWrap/>
            <w:vAlign w:val="bottom"/>
          </w:tcPr>
          <w:p w14:paraId="54F0CC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12.509.100</w:t>
            </w:r>
          </w:p>
        </w:tc>
        <w:tc>
          <w:tcPr>
            <w:tcW w:w="2000" w:type="dxa"/>
            <w:tcBorders>
              <w:top w:val="nil"/>
              <w:left w:val="nil"/>
              <w:bottom w:val="single" w:sz="4" w:space="0" w:color="auto"/>
              <w:right w:val="single" w:sz="4" w:space="0" w:color="auto"/>
            </w:tcBorders>
            <w:shd w:val="clear" w:color="auto" w:fill="auto"/>
            <w:noWrap/>
            <w:vAlign w:val="bottom"/>
          </w:tcPr>
          <w:p w14:paraId="34E476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5.655.100.000</w:t>
            </w:r>
          </w:p>
        </w:tc>
        <w:tc>
          <w:tcPr>
            <w:tcW w:w="2960" w:type="dxa"/>
            <w:tcBorders>
              <w:top w:val="nil"/>
              <w:left w:val="nil"/>
              <w:bottom w:val="single" w:sz="4" w:space="0" w:color="auto"/>
              <w:right w:val="single" w:sz="4" w:space="0" w:color="auto"/>
            </w:tcBorders>
            <w:shd w:val="clear" w:color="auto" w:fill="auto"/>
            <w:noWrap/>
            <w:vAlign w:val="bottom"/>
          </w:tcPr>
          <w:p w14:paraId="3BA68D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182.938.601</w:t>
            </w:r>
          </w:p>
        </w:tc>
      </w:tr>
      <w:tr w:rsidR="00CD488C" w14:paraId="482FCAD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FE9A17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0E336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880" w:type="dxa"/>
            <w:tcBorders>
              <w:top w:val="nil"/>
              <w:left w:val="nil"/>
              <w:bottom w:val="single" w:sz="4" w:space="0" w:color="auto"/>
              <w:right w:val="single" w:sz="4" w:space="0" w:color="auto"/>
            </w:tcBorders>
            <w:shd w:val="clear" w:color="auto" w:fill="auto"/>
            <w:noWrap/>
            <w:vAlign w:val="bottom"/>
          </w:tcPr>
          <w:p w14:paraId="27A728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24.188.320.888</w:t>
            </w:r>
          </w:p>
        </w:tc>
        <w:tc>
          <w:tcPr>
            <w:tcW w:w="2100" w:type="dxa"/>
            <w:tcBorders>
              <w:top w:val="nil"/>
              <w:left w:val="nil"/>
              <w:bottom w:val="single" w:sz="4" w:space="0" w:color="auto"/>
              <w:right w:val="single" w:sz="4" w:space="0" w:color="auto"/>
            </w:tcBorders>
            <w:shd w:val="clear" w:color="auto" w:fill="auto"/>
            <w:noWrap/>
            <w:vAlign w:val="bottom"/>
          </w:tcPr>
          <w:p w14:paraId="52C5B7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65.565.600</w:t>
            </w:r>
          </w:p>
        </w:tc>
        <w:tc>
          <w:tcPr>
            <w:tcW w:w="2000" w:type="dxa"/>
            <w:tcBorders>
              <w:top w:val="nil"/>
              <w:left w:val="nil"/>
              <w:bottom w:val="single" w:sz="4" w:space="0" w:color="auto"/>
              <w:right w:val="single" w:sz="4" w:space="0" w:color="auto"/>
            </w:tcBorders>
            <w:shd w:val="clear" w:color="auto" w:fill="auto"/>
            <w:noWrap/>
            <w:vAlign w:val="bottom"/>
          </w:tcPr>
          <w:p w14:paraId="06229A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8.597.627.507</w:t>
            </w:r>
          </w:p>
        </w:tc>
        <w:tc>
          <w:tcPr>
            <w:tcW w:w="2960" w:type="dxa"/>
            <w:tcBorders>
              <w:top w:val="nil"/>
              <w:left w:val="nil"/>
              <w:bottom w:val="single" w:sz="4" w:space="0" w:color="auto"/>
              <w:right w:val="single" w:sz="4" w:space="0" w:color="auto"/>
            </w:tcBorders>
            <w:shd w:val="clear" w:color="auto" w:fill="auto"/>
            <w:noWrap/>
            <w:vAlign w:val="bottom"/>
          </w:tcPr>
          <w:p w14:paraId="788959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32.851.513.995</w:t>
            </w:r>
          </w:p>
        </w:tc>
      </w:tr>
      <w:tr w:rsidR="00CD488C" w14:paraId="5330450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C84DDA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037A0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880" w:type="dxa"/>
            <w:tcBorders>
              <w:top w:val="nil"/>
              <w:left w:val="nil"/>
              <w:bottom w:val="single" w:sz="4" w:space="0" w:color="auto"/>
              <w:right w:val="single" w:sz="4" w:space="0" w:color="auto"/>
            </w:tcBorders>
            <w:shd w:val="clear" w:color="auto" w:fill="auto"/>
            <w:noWrap/>
            <w:vAlign w:val="bottom"/>
          </w:tcPr>
          <w:p w14:paraId="31027F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12.626.972.253</w:t>
            </w:r>
          </w:p>
        </w:tc>
        <w:tc>
          <w:tcPr>
            <w:tcW w:w="2100" w:type="dxa"/>
            <w:tcBorders>
              <w:top w:val="nil"/>
              <w:left w:val="nil"/>
              <w:bottom w:val="single" w:sz="4" w:space="0" w:color="auto"/>
              <w:right w:val="single" w:sz="4" w:space="0" w:color="auto"/>
            </w:tcBorders>
            <w:shd w:val="clear" w:color="auto" w:fill="auto"/>
            <w:noWrap/>
            <w:vAlign w:val="bottom"/>
          </w:tcPr>
          <w:p w14:paraId="47D718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33.335.750</w:t>
            </w:r>
          </w:p>
        </w:tc>
        <w:tc>
          <w:tcPr>
            <w:tcW w:w="2000" w:type="dxa"/>
            <w:tcBorders>
              <w:top w:val="nil"/>
              <w:left w:val="nil"/>
              <w:bottom w:val="single" w:sz="4" w:space="0" w:color="auto"/>
              <w:right w:val="single" w:sz="4" w:space="0" w:color="auto"/>
            </w:tcBorders>
            <w:shd w:val="clear" w:color="auto" w:fill="auto"/>
            <w:noWrap/>
            <w:vAlign w:val="bottom"/>
          </w:tcPr>
          <w:p w14:paraId="21D6B7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6.971.832.390</w:t>
            </w:r>
          </w:p>
        </w:tc>
        <w:tc>
          <w:tcPr>
            <w:tcW w:w="2960" w:type="dxa"/>
            <w:tcBorders>
              <w:top w:val="nil"/>
              <w:left w:val="nil"/>
              <w:bottom w:val="single" w:sz="4" w:space="0" w:color="auto"/>
              <w:right w:val="single" w:sz="4" w:space="0" w:color="auto"/>
            </w:tcBorders>
            <w:shd w:val="clear" w:color="auto" w:fill="auto"/>
            <w:noWrap/>
            <w:vAlign w:val="bottom"/>
          </w:tcPr>
          <w:p w14:paraId="4539BD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19.632.140.393</w:t>
            </w:r>
          </w:p>
        </w:tc>
      </w:tr>
    </w:tbl>
    <w:p w14:paraId="7DD55A82" w14:textId="77777777" w:rsidR="00CD488C" w:rsidRDefault="003C7CAD">
      <w:pPr>
        <w:ind w:left="-1843"/>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Data </w:t>
      </w:r>
      <w:proofErr w:type="spellStart"/>
      <w:r>
        <w:rPr>
          <w:rFonts w:ascii="Times New Roman" w:hAnsi="Times New Roman" w:cs="Times New Roman"/>
          <w:i/>
          <w:iCs/>
        </w:rPr>
        <w:t>diolah</w:t>
      </w:r>
      <w:proofErr w:type="spellEnd"/>
      <w:r>
        <w:rPr>
          <w:rFonts w:ascii="Times New Roman" w:hAnsi="Times New Roman" w:cs="Times New Roman"/>
          <w:i/>
          <w:iCs/>
        </w:rPr>
        <w:t xml:space="preserve"> </w:t>
      </w:r>
      <w:proofErr w:type="spellStart"/>
      <w:r>
        <w:rPr>
          <w:rFonts w:ascii="Times New Roman" w:hAnsi="Times New Roman" w:cs="Times New Roman"/>
          <w:i/>
          <w:iCs/>
        </w:rPr>
        <w:t>Penulis</w:t>
      </w:r>
      <w:proofErr w:type="spellEnd"/>
      <w:r>
        <w:rPr>
          <w:rFonts w:ascii="Times New Roman" w:hAnsi="Times New Roman" w:cs="Times New Roman"/>
          <w:i/>
          <w:iCs/>
        </w:rPr>
        <w:t>. 2025</w:t>
      </w:r>
    </w:p>
    <w:p w14:paraId="7CFE312C" w14:textId="77777777" w:rsidR="00CD488C" w:rsidRDefault="00CD488C">
      <w:pPr>
        <w:ind w:left="-1843"/>
        <w:rPr>
          <w:rFonts w:ascii="Times New Roman" w:hAnsi="Times New Roman" w:cs="Times New Roman"/>
        </w:rPr>
      </w:pPr>
    </w:p>
    <w:p w14:paraId="3EB1603E" w14:textId="77777777" w:rsidR="00CD488C" w:rsidRDefault="00CD488C">
      <w:pPr>
        <w:ind w:left="-1843"/>
        <w:rPr>
          <w:rFonts w:ascii="Times New Roman" w:hAnsi="Times New Roman" w:cs="Times New Roman"/>
        </w:rPr>
      </w:pPr>
    </w:p>
    <w:p w14:paraId="35C5FCB9" w14:textId="77777777" w:rsidR="00CD488C" w:rsidRDefault="00CD488C">
      <w:pPr>
        <w:ind w:left="-1843"/>
        <w:rPr>
          <w:rFonts w:ascii="Times New Roman" w:hAnsi="Times New Roman" w:cs="Times New Roman"/>
        </w:rPr>
      </w:pPr>
    </w:p>
    <w:p w14:paraId="077D02A7" w14:textId="77777777" w:rsidR="00CD488C" w:rsidRDefault="00CD488C">
      <w:pPr>
        <w:ind w:left="-1843"/>
        <w:rPr>
          <w:rFonts w:ascii="Times New Roman" w:hAnsi="Times New Roman" w:cs="Times New Roman"/>
        </w:rPr>
      </w:pPr>
    </w:p>
    <w:p w14:paraId="61DB720B" w14:textId="77777777" w:rsidR="00CD488C" w:rsidRDefault="00CD488C">
      <w:pPr>
        <w:ind w:left="-1843"/>
        <w:rPr>
          <w:rFonts w:ascii="Times New Roman" w:hAnsi="Times New Roman" w:cs="Times New Roman"/>
        </w:rPr>
      </w:pPr>
    </w:p>
    <w:p w14:paraId="3AB304BC" w14:textId="77777777" w:rsidR="00CD488C" w:rsidRDefault="00CD488C">
      <w:pPr>
        <w:ind w:left="-1843"/>
        <w:rPr>
          <w:rFonts w:ascii="Times New Roman" w:hAnsi="Times New Roman" w:cs="Times New Roman"/>
        </w:rPr>
      </w:pPr>
    </w:p>
    <w:p w14:paraId="00C979FD" w14:textId="77777777" w:rsidR="00CD488C" w:rsidRDefault="00CD488C">
      <w:pPr>
        <w:rPr>
          <w:rFonts w:ascii="Times New Roman" w:hAnsi="Times New Roman" w:cs="Times New Roman"/>
        </w:rPr>
      </w:pPr>
    </w:p>
    <w:p w14:paraId="4C59A2A5" w14:textId="6D693067" w:rsidR="00CD488C" w:rsidRPr="00F119D9" w:rsidRDefault="009378F4" w:rsidP="00F119D9">
      <w:pPr>
        <w:pStyle w:val="Caption"/>
        <w:spacing w:after="0"/>
        <w:ind w:left="-1701"/>
        <w:rPr>
          <w:rFonts w:ascii="Times New Roman" w:hAnsi="Times New Roman" w:cs="Times New Roman"/>
          <w:b/>
          <w:bCs/>
          <w:i w:val="0"/>
          <w:iCs w:val="0"/>
          <w:color w:val="auto"/>
          <w:sz w:val="24"/>
          <w:szCs w:val="24"/>
        </w:rPr>
      </w:pPr>
      <w:bookmarkStart w:id="233" w:name="_Toc200478014"/>
      <w:r w:rsidRPr="00F119D9">
        <w:rPr>
          <w:rFonts w:ascii="Times New Roman" w:hAnsi="Times New Roman" w:cs="Times New Roman"/>
          <w:b/>
          <w:bCs/>
          <w:i w:val="0"/>
          <w:iCs w:val="0"/>
          <w:color w:val="auto"/>
          <w:sz w:val="24"/>
          <w:szCs w:val="24"/>
        </w:rPr>
        <w:lastRenderedPageBreak/>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7</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w:t>
      </w:r>
      <w:proofErr w:type="spellStart"/>
      <w:r w:rsidRPr="00F119D9">
        <w:rPr>
          <w:rFonts w:ascii="Times New Roman" w:hAnsi="Times New Roman" w:cs="Times New Roman"/>
          <w:b/>
          <w:bCs/>
          <w:i w:val="0"/>
          <w:iCs w:val="0"/>
          <w:color w:val="auto"/>
          <w:sz w:val="24"/>
          <w:szCs w:val="24"/>
        </w:rPr>
        <w:t>Ringkasan</w:t>
      </w:r>
      <w:proofErr w:type="spellEnd"/>
      <w:r w:rsidRPr="00F119D9">
        <w:rPr>
          <w:rFonts w:ascii="Times New Roman" w:hAnsi="Times New Roman" w:cs="Times New Roman"/>
          <w:b/>
          <w:bCs/>
          <w:i w:val="0"/>
          <w:iCs w:val="0"/>
          <w:color w:val="auto"/>
          <w:sz w:val="24"/>
          <w:szCs w:val="24"/>
        </w:rPr>
        <w:t xml:space="preserve"> </w:t>
      </w:r>
      <w:proofErr w:type="spellStart"/>
      <w:r w:rsidRPr="00F119D9">
        <w:rPr>
          <w:rFonts w:ascii="Times New Roman" w:hAnsi="Times New Roman" w:cs="Times New Roman"/>
          <w:b/>
          <w:bCs/>
          <w:i w:val="0"/>
          <w:iCs w:val="0"/>
          <w:color w:val="auto"/>
          <w:sz w:val="24"/>
          <w:szCs w:val="24"/>
        </w:rPr>
        <w:t>Perhitungan</w:t>
      </w:r>
      <w:proofErr w:type="spellEnd"/>
      <w:r w:rsidRPr="00F119D9">
        <w:rPr>
          <w:rFonts w:ascii="Times New Roman" w:hAnsi="Times New Roman" w:cs="Times New Roman"/>
          <w:b/>
          <w:bCs/>
          <w:i w:val="0"/>
          <w:iCs w:val="0"/>
          <w:color w:val="auto"/>
          <w:sz w:val="24"/>
          <w:szCs w:val="24"/>
        </w:rPr>
        <w:t xml:space="preserve"> Data</w:t>
      </w:r>
      <w:bookmarkEnd w:id="233"/>
    </w:p>
    <w:tbl>
      <w:tblPr>
        <w:tblW w:w="9860" w:type="dxa"/>
        <w:tblInd w:w="-1726" w:type="dxa"/>
        <w:tblLook w:val="04A0" w:firstRow="1" w:lastRow="0" w:firstColumn="1" w:lastColumn="0" w:noHBand="0" w:noVBand="1"/>
      </w:tblPr>
      <w:tblGrid>
        <w:gridCol w:w="960"/>
        <w:gridCol w:w="960"/>
        <w:gridCol w:w="960"/>
        <w:gridCol w:w="2420"/>
        <w:gridCol w:w="2360"/>
        <w:gridCol w:w="2200"/>
      </w:tblGrid>
      <w:tr w:rsidR="00CD488C" w14:paraId="335D4D87" w14:textId="77777777">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17593"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9C8615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74B37B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X1</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4BA67ED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X2</w:t>
            </w:r>
          </w:p>
        </w:tc>
        <w:tc>
          <w:tcPr>
            <w:tcW w:w="2360" w:type="dxa"/>
            <w:tcBorders>
              <w:top w:val="single" w:sz="4" w:space="0" w:color="auto"/>
              <w:left w:val="nil"/>
              <w:bottom w:val="single" w:sz="4" w:space="0" w:color="auto"/>
              <w:right w:val="single" w:sz="4" w:space="0" w:color="auto"/>
            </w:tcBorders>
            <w:shd w:val="clear" w:color="auto" w:fill="auto"/>
            <w:noWrap/>
            <w:vAlign w:val="bottom"/>
          </w:tcPr>
          <w:p w14:paraId="4D5DD461"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X3</w:t>
            </w:r>
          </w:p>
        </w:tc>
        <w:tc>
          <w:tcPr>
            <w:tcW w:w="2200" w:type="dxa"/>
            <w:tcBorders>
              <w:top w:val="single" w:sz="4" w:space="0" w:color="auto"/>
              <w:left w:val="nil"/>
              <w:bottom w:val="single" w:sz="4" w:space="0" w:color="auto"/>
              <w:right w:val="single" w:sz="4" w:space="0" w:color="auto"/>
            </w:tcBorders>
            <w:shd w:val="clear" w:color="auto" w:fill="auto"/>
            <w:noWrap/>
            <w:vAlign w:val="bottom"/>
          </w:tcPr>
          <w:p w14:paraId="23A95CE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Y</w:t>
            </w:r>
          </w:p>
        </w:tc>
      </w:tr>
      <w:tr w:rsidR="00CD488C" w14:paraId="1B2A435F"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D73FE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AGII</w:t>
            </w:r>
          </w:p>
        </w:tc>
        <w:tc>
          <w:tcPr>
            <w:tcW w:w="960" w:type="dxa"/>
            <w:tcBorders>
              <w:top w:val="nil"/>
              <w:left w:val="nil"/>
              <w:bottom w:val="single" w:sz="4" w:space="0" w:color="auto"/>
              <w:right w:val="single" w:sz="4" w:space="0" w:color="auto"/>
            </w:tcBorders>
            <w:shd w:val="clear" w:color="auto" w:fill="auto"/>
            <w:noWrap/>
            <w:vAlign w:val="bottom"/>
          </w:tcPr>
          <w:p w14:paraId="05F543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2D2817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762787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1,038,986,000,000</w:t>
            </w:r>
          </w:p>
        </w:tc>
        <w:tc>
          <w:tcPr>
            <w:tcW w:w="2360" w:type="dxa"/>
            <w:tcBorders>
              <w:top w:val="nil"/>
              <w:left w:val="nil"/>
              <w:bottom w:val="single" w:sz="4" w:space="0" w:color="auto"/>
              <w:right w:val="single" w:sz="4" w:space="0" w:color="auto"/>
            </w:tcBorders>
            <w:shd w:val="clear" w:color="auto" w:fill="auto"/>
            <w:noWrap/>
            <w:vAlign w:val="bottom"/>
          </w:tcPr>
          <w:p w14:paraId="657C44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1,507,448,000,000</w:t>
            </w:r>
          </w:p>
        </w:tc>
        <w:tc>
          <w:tcPr>
            <w:tcW w:w="2200" w:type="dxa"/>
            <w:tcBorders>
              <w:top w:val="nil"/>
              <w:left w:val="nil"/>
              <w:bottom w:val="single" w:sz="4" w:space="0" w:color="auto"/>
              <w:right w:val="single" w:sz="4" w:space="0" w:color="auto"/>
            </w:tcBorders>
            <w:shd w:val="clear" w:color="auto" w:fill="auto"/>
            <w:noWrap/>
            <w:vAlign w:val="bottom"/>
          </w:tcPr>
          <w:p w14:paraId="6B50F0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1,335,139,570,182</w:t>
            </w:r>
          </w:p>
        </w:tc>
      </w:tr>
      <w:tr w:rsidR="00CD488C" w14:paraId="363F592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F6752A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9DB95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77FF99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2420" w:type="dxa"/>
            <w:tcBorders>
              <w:top w:val="nil"/>
              <w:left w:val="nil"/>
              <w:bottom w:val="single" w:sz="4" w:space="0" w:color="auto"/>
              <w:right w:val="single" w:sz="4" w:space="0" w:color="auto"/>
            </w:tcBorders>
            <w:shd w:val="clear" w:color="auto" w:fill="auto"/>
            <w:noWrap/>
            <w:vAlign w:val="bottom"/>
          </w:tcPr>
          <w:p w14:paraId="23AF26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1,117,006,000,000</w:t>
            </w:r>
          </w:p>
        </w:tc>
        <w:tc>
          <w:tcPr>
            <w:tcW w:w="2360" w:type="dxa"/>
            <w:tcBorders>
              <w:top w:val="nil"/>
              <w:left w:val="nil"/>
              <w:bottom w:val="single" w:sz="4" w:space="0" w:color="auto"/>
              <w:right w:val="single" w:sz="4" w:space="0" w:color="auto"/>
            </w:tcBorders>
            <w:shd w:val="clear" w:color="auto" w:fill="auto"/>
            <w:noWrap/>
            <w:vAlign w:val="bottom"/>
          </w:tcPr>
          <w:p w14:paraId="115B2B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1,456,948,000,000</w:t>
            </w:r>
          </w:p>
        </w:tc>
        <w:tc>
          <w:tcPr>
            <w:tcW w:w="2200" w:type="dxa"/>
            <w:tcBorders>
              <w:top w:val="nil"/>
              <w:left w:val="nil"/>
              <w:bottom w:val="single" w:sz="4" w:space="0" w:color="auto"/>
              <w:right w:val="single" w:sz="4" w:space="0" w:color="auto"/>
            </w:tcBorders>
            <w:shd w:val="clear" w:color="auto" w:fill="auto"/>
            <w:noWrap/>
            <w:vAlign w:val="bottom"/>
          </w:tcPr>
          <w:p w14:paraId="71AA88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629,406,315,025</w:t>
            </w:r>
          </w:p>
        </w:tc>
      </w:tr>
      <w:tr w:rsidR="00CD488C" w14:paraId="52EF786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74B9AD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A7EE4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21033D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145489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1,208,037,000,000</w:t>
            </w:r>
          </w:p>
        </w:tc>
        <w:tc>
          <w:tcPr>
            <w:tcW w:w="2360" w:type="dxa"/>
            <w:tcBorders>
              <w:top w:val="nil"/>
              <w:left w:val="nil"/>
              <w:bottom w:val="single" w:sz="4" w:space="0" w:color="auto"/>
              <w:right w:val="single" w:sz="4" w:space="0" w:color="auto"/>
            </w:tcBorders>
            <w:shd w:val="clear" w:color="auto" w:fill="auto"/>
            <w:noWrap/>
            <w:vAlign w:val="bottom"/>
          </w:tcPr>
          <w:p w14:paraId="0A3904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1,526,165,000,000</w:t>
            </w:r>
          </w:p>
        </w:tc>
        <w:tc>
          <w:tcPr>
            <w:tcW w:w="2200" w:type="dxa"/>
            <w:tcBorders>
              <w:top w:val="nil"/>
              <w:left w:val="nil"/>
              <w:bottom w:val="single" w:sz="4" w:space="0" w:color="auto"/>
              <w:right w:val="single" w:sz="4" w:space="0" w:color="auto"/>
            </w:tcBorders>
            <w:shd w:val="clear" w:color="auto" w:fill="auto"/>
            <w:noWrap/>
            <w:vAlign w:val="bottom"/>
          </w:tcPr>
          <w:p w14:paraId="486E84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823,708,581,950</w:t>
            </w:r>
          </w:p>
        </w:tc>
      </w:tr>
      <w:tr w:rsidR="00CD488C" w14:paraId="696A99E3"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7EAF9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ALDO</w:t>
            </w:r>
          </w:p>
        </w:tc>
        <w:tc>
          <w:tcPr>
            <w:tcW w:w="960" w:type="dxa"/>
            <w:tcBorders>
              <w:top w:val="nil"/>
              <w:left w:val="nil"/>
              <w:bottom w:val="single" w:sz="4" w:space="0" w:color="auto"/>
              <w:right w:val="single" w:sz="4" w:space="0" w:color="auto"/>
            </w:tcBorders>
            <w:shd w:val="clear" w:color="auto" w:fill="auto"/>
            <w:noWrap/>
            <w:vAlign w:val="bottom"/>
          </w:tcPr>
          <w:p w14:paraId="1C76A8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0F2F92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2F0703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996,995,397,220</w:t>
            </w:r>
          </w:p>
        </w:tc>
        <w:tc>
          <w:tcPr>
            <w:tcW w:w="2360" w:type="dxa"/>
            <w:tcBorders>
              <w:top w:val="nil"/>
              <w:left w:val="nil"/>
              <w:bottom w:val="single" w:sz="4" w:space="0" w:color="auto"/>
              <w:right w:val="single" w:sz="4" w:space="0" w:color="auto"/>
            </w:tcBorders>
            <w:shd w:val="clear" w:color="auto" w:fill="auto"/>
            <w:noWrap/>
            <w:vAlign w:val="bottom"/>
          </w:tcPr>
          <w:p w14:paraId="3B292E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1,163,053,476,830</w:t>
            </w:r>
          </w:p>
        </w:tc>
        <w:tc>
          <w:tcPr>
            <w:tcW w:w="2200" w:type="dxa"/>
            <w:tcBorders>
              <w:top w:val="nil"/>
              <w:left w:val="nil"/>
              <w:bottom w:val="single" w:sz="4" w:space="0" w:color="auto"/>
              <w:right w:val="single" w:sz="4" w:space="0" w:color="auto"/>
            </w:tcBorders>
            <w:shd w:val="clear" w:color="auto" w:fill="auto"/>
            <w:noWrap/>
            <w:vAlign w:val="bottom"/>
          </w:tcPr>
          <w:p w14:paraId="35E9E7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291,506,459,272</w:t>
            </w:r>
          </w:p>
        </w:tc>
      </w:tr>
      <w:tr w:rsidR="00CD488C" w14:paraId="4C336D1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99E8DD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2B3DB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18EE18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420" w:type="dxa"/>
            <w:tcBorders>
              <w:top w:val="nil"/>
              <w:left w:val="nil"/>
              <w:bottom w:val="single" w:sz="4" w:space="0" w:color="auto"/>
              <w:right w:val="single" w:sz="4" w:space="0" w:color="auto"/>
            </w:tcBorders>
            <w:shd w:val="clear" w:color="auto" w:fill="auto"/>
            <w:noWrap/>
            <w:vAlign w:val="bottom"/>
          </w:tcPr>
          <w:p w14:paraId="012B53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1,047,003,448,257</w:t>
            </w:r>
          </w:p>
        </w:tc>
        <w:tc>
          <w:tcPr>
            <w:tcW w:w="2360" w:type="dxa"/>
            <w:tcBorders>
              <w:top w:val="nil"/>
              <w:left w:val="nil"/>
              <w:bottom w:val="single" w:sz="4" w:space="0" w:color="auto"/>
              <w:right w:val="single" w:sz="4" w:space="0" w:color="auto"/>
            </w:tcBorders>
            <w:shd w:val="clear" w:color="auto" w:fill="auto"/>
            <w:noWrap/>
            <w:vAlign w:val="bottom"/>
          </w:tcPr>
          <w:p w14:paraId="763EA4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1,146,503,479,600</w:t>
            </w:r>
          </w:p>
        </w:tc>
        <w:tc>
          <w:tcPr>
            <w:tcW w:w="2200" w:type="dxa"/>
            <w:tcBorders>
              <w:top w:val="nil"/>
              <w:left w:val="nil"/>
              <w:bottom w:val="single" w:sz="4" w:space="0" w:color="auto"/>
              <w:right w:val="single" w:sz="4" w:space="0" w:color="auto"/>
            </w:tcBorders>
            <w:shd w:val="clear" w:color="auto" w:fill="auto"/>
            <w:noWrap/>
            <w:vAlign w:val="bottom"/>
          </w:tcPr>
          <w:p w14:paraId="5C2681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171,148,957,135</w:t>
            </w:r>
          </w:p>
        </w:tc>
      </w:tr>
      <w:tr w:rsidR="00CD488C" w14:paraId="2E40206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BEC7FA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AEA90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43A5F1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502922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1,294,863,330,766</w:t>
            </w:r>
          </w:p>
        </w:tc>
        <w:tc>
          <w:tcPr>
            <w:tcW w:w="2360" w:type="dxa"/>
            <w:tcBorders>
              <w:top w:val="nil"/>
              <w:left w:val="nil"/>
              <w:bottom w:val="single" w:sz="4" w:space="0" w:color="auto"/>
              <w:right w:val="single" w:sz="4" w:space="0" w:color="auto"/>
            </w:tcBorders>
            <w:shd w:val="clear" w:color="auto" w:fill="auto"/>
            <w:noWrap/>
            <w:vAlign w:val="bottom"/>
          </w:tcPr>
          <w:p w14:paraId="5527E3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1,424,640,338,906</w:t>
            </w:r>
          </w:p>
        </w:tc>
        <w:tc>
          <w:tcPr>
            <w:tcW w:w="2200" w:type="dxa"/>
            <w:tcBorders>
              <w:top w:val="nil"/>
              <w:left w:val="nil"/>
              <w:bottom w:val="single" w:sz="4" w:space="0" w:color="auto"/>
              <w:right w:val="single" w:sz="4" w:space="0" w:color="auto"/>
            </w:tcBorders>
            <w:shd w:val="clear" w:color="auto" w:fill="auto"/>
            <w:noWrap/>
            <w:vAlign w:val="bottom"/>
          </w:tcPr>
          <w:p w14:paraId="764774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116,522,764,021</w:t>
            </w:r>
          </w:p>
        </w:tc>
      </w:tr>
      <w:tr w:rsidR="00CD488C" w14:paraId="6046C8F3"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D283B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ALKA</w:t>
            </w:r>
          </w:p>
        </w:tc>
        <w:tc>
          <w:tcPr>
            <w:tcW w:w="960" w:type="dxa"/>
            <w:tcBorders>
              <w:top w:val="nil"/>
              <w:left w:val="nil"/>
              <w:bottom w:val="single" w:sz="4" w:space="0" w:color="auto"/>
              <w:right w:val="single" w:sz="4" w:space="0" w:color="auto"/>
            </w:tcBorders>
            <w:shd w:val="clear" w:color="auto" w:fill="auto"/>
            <w:noWrap/>
            <w:vAlign w:val="bottom"/>
          </w:tcPr>
          <w:p w14:paraId="3B91CB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634713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38B5F9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2,842,353,000</w:t>
            </w:r>
          </w:p>
        </w:tc>
        <w:tc>
          <w:tcPr>
            <w:tcW w:w="2360" w:type="dxa"/>
            <w:tcBorders>
              <w:top w:val="nil"/>
              <w:left w:val="nil"/>
              <w:bottom w:val="single" w:sz="4" w:space="0" w:color="auto"/>
              <w:right w:val="single" w:sz="4" w:space="0" w:color="auto"/>
            </w:tcBorders>
            <w:shd w:val="clear" w:color="auto" w:fill="auto"/>
            <w:noWrap/>
            <w:vAlign w:val="bottom"/>
          </w:tcPr>
          <w:p w14:paraId="3830E6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3,427,955,838,000</w:t>
            </w:r>
          </w:p>
        </w:tc>
        <w:tc>
          <w:tcPr>
            <w:tcW w:w="2200" w:type="dxa"/>
            <w:tcBorders>
              <w:top w:val="nil"/>
              <w:left w:val="nil"/>
              <w:bottom w:val="single" w:sz="4" w:space="0" w:color="auto"/>
              <w:right w:val="single" w:sz="4" w:space="0" w:color="auto"/>
            </w:tcBorders>
            <w:shd w:val="clear" w:color="auto" w:fill="auto"/>
            <w:noWrap/>
            <w:vAlign w:val="bottom"/>
          </w:tcPr>
          <w:p w14:paraId="471088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28,521,196,647</w:t>
            </w:r>
          </w:p>
        </w:tc>
      </w:tr>
      <w:tr w:rsidR="00CD488C" w14:paraId="37F37C6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697EEB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DAEA8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107190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420" w:type="dxa"/>
            <w:tcBorders>
              <w:top w:val="nil"/>
              <w:left w:val="nil"/>
              <w:bottom w:val="single" w:sz="4" w:space="0" w:color="auto"/>
              <w:right w:val="single" w:sz="4" w:space="0" w:color="auto"/>
            </w:tcBorders>
            <w:shd w:val="clear" w:color="auto" w:fill="auto"/>
            <w:noWrap/>
            <w:vAlign w:val="bottom"/>
          </w:tcPr>
          <w:p w14:paraId="6FC53F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3,143,866,000</w:t>
            </w:r>
          </w:p>
        </w:tc>
        <w:tc>
          <w:tcPr>
            <w:tcW w:w="2360" w:type="dxa"/>
            <w:tcBorders>
              <w:top w:val="nil"/>
              <w:left w:val="nil"/>
              <w:bottom w:val="single" w:sz="4" w:space="0" w:color="auto"/>
              <w:right w:val="single" w:sz="4" w:space="0" w:color="auto"/>
            </w:tcBorders>
            <w:shd w:val="clear" w:color="auto" w:fill="auto"/>
            <w:noWrap/>
            <w:vAlign w:val="bottom"/>
          </w:tcPr>
          <w:p w14:paraId="7D1997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4,060,257,837,000</w:t>
            </w:r>
          </w:p>
        </w:tc>
        <w:tc>
          <w:tcPr>
            <w:tcW w:w="2200" w:type="dxa"/>
            <w:tcBorders>
              <w:top w:val="nil"/>
              <w:left w:val="nil"/>
              <w:bottom w:val="single" w:sz="4" w:space="0" w:color="auto"/>
              <w:right w:val="single" w:sz="4" w:space="0" w:color="auto"/>
            </w:tcBorders>
            <w:shd w:val="clear" w:color="auto" w:fill="auto"/>
            <w:noWrap/>
            <w:vAlign w:val="bottom"/>
          </w:tcPr>
          <w:p w14:paraId="59C6BA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53,447,298,615</w:t>
            </w:r>
          </w:p>
        </w:tc>
      </w:tr>
      <w:tr w:rsidR="00CD488C" w14:paraId="585999A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2F825D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4D008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4BE362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420" w:type="dxa"/>
            <w:tcBorders>
              <w:top w:val="nil"/>
              <w:left w:val="nil"/>
              <w:bottom w:val="single" w:sz="4" w:space="0" w:color="auto"/>
              <w:right w:val="single" w:sz="4" w:space="0" w:color="auto"/>
            </w:tcBorders>
            <w:shd w:val="clear" w:color="auto" w:fill="auto"/>
            <w:noWrap/>
            <w:vAlign w:val="bottom"/>
          </w:tcPr>
          <w:p w14:paraId="6D5625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2,333,014,000</w:t>
            </w:r>
          </w:p>
        </w:tc>
        <w:tc>
          <w:tcPr>
            <w:tcW w:w="2360" w:type="dxa"/>
            <w:tcBorders>
              <w:top w:val="nil"/>
              <w:left w:val="nil"/>
              <w:bottom w:val="single" w:sz="4" w:space="0" w:color="auto"/>
              <w:right w:val="single" w:sz="4" w:space="0" w:color="auto"/>
            </w:tcBorders>
            <w:shd w:val="clear" w:color="auto" w:fill="auto"/>
            <w:noWrap/>
            <w:vAlign w:val="bottom"/>
          </w:tcPr>
          <w:p w14:paraId="1CEAEF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1,831,878,695,000</w:t>
            </w:r>
          </w:p>
        </w:tc>
        <w:tc>
          <w:tcPr>
            <w:tcW w:w="2200" w:type="dxa"/>
            <w:tcBorders>
              <w:top w:val="nil"/>
              <w:left w:val="nil"/>
              <w:bottom w:val="single" w:sz="4" w:space="0" w:color="auto"/>
              <w:right w:val="single" w:sz="4" w:space="0" w:color="auto"/>
            </w:tcBorders>
            <w:shd w:val="clear" w:color="auto" w:fill="auto"/>
            <w:noWrap/>
            <w:vAlign w:val="bottom"/>
          </w:tcPr>
          <w:p w14:paraId="7BDFEB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57,922,487,757</w:t>
            </w:r>
          </w:p>
        </w:tc>
      </w:tr>
      <w:tr w:rsidR="00CD488C" w14:paraId="2E0EF5DE"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068C9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AMFG</w:t>
            </w:r>
          </w:p>
        </w:tc>
        <w:tc>
          <w:tcPr>
            <w:tcW w:w="960" w:type="dxa"/>
            <w:tcBorders>
              <w:top w:val="nil"/>
              <w:left w:val="nil"/>
              <w:bottom w:val="single" w:sz="4" w:space="0" w:color="auto"/>
              <w:right w:val="single" w:sz="4" w:space="0" w:color="auto"/>
            </w:tcBorders>
            <w:shd w:val="clear" w:color="auto" w:fill="auto"/>
            <w:noWrap/>
            <w:vAlign w:val="bottom"/>
          </w:tcPr>
          <w:p w14:paraId="4F043D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70A70F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0,62</w:t>
            </w:r>
          </w:p>
        </w:tc>
        <w:tc>
          <w:tcPr>
            <w:tcW w:w="2420" w:type="dxa"/>
            <w:tcBorders>
              <w:top w:val="nil"/>
              <w:left w:val="nil"/>
              <w:bottom w:val="single" w:sz="4" w:space="0" w:color="auto"/>
              <w:right w:val="single" w:sz="4" w:space="0" w:color="auto"/>
            </w:tcBorders>
            <w:shd w:val="clear" w:color="auto" w:fill="auto"/>
            <w:noWrap/>
            <w:vAlign w:val="bottom"/>
          </w:tcPr>
          <w:p w14:paraId="540A08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3,613,603,000,000</w:t>
            </w:r>
          </w:p>
        </w:tc>
        <w:tc>
          <w:tcPr>
            <w:tcW w:w="2360" w:type="dxa"/>
            <w:tcBorders>
              <w:top w:val="nil"/>
              <w:left w:val="nil"/>
              <w:bottom w:val="single" w:sz="4" w:space="0" w:color="auto"/>
              <w:right w:val="single" w:sz="4" w:space="0" w:color="auto"/>
            </w:tcBorders>
            <w:shd w:val="clear" w:color="auto" w:fill="auto"/>
            <w:noWrap/>
            <w:vAlign w:val="bottom"/>
          </w:tcPr>
          <w:p w14:paraId="1FF9B0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3,652,014,000,000</w:t>
            </w:r>
          </w:p>
        </w:tc>
        <w:tc>
          <w:tcPr>
            <w:tcW w:w="2200" w:type="dxa"/>
            <w:tcBorders>
              <w:top w:val="nil"/>
              <w:left w:val="nil"/>
              <w:bottom w:val="single" w:sz="4" w:space="0" w:color="auto"/>
              <w:right w:val="single" w:sz="4" w:space="0" w:color="auto"/>
            </w:tcBorders>
            <w:shd w:val="clear" w:color="auto" w:fill="auto"/>
            <w:noWrap/>
            <w:vAlign w:val="bottom"/>
          </w:tcPr>
          <w:p w14:paraId="48EC58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385,042,000,000</w:t>
            </w:r>
          </w:p>
        </w:tc>
      </w:tr>
      <w:tr w:rsidR="00CD488C" w14:paraId="44962A1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EFAFFC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E33E6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382997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2E9CFB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4,258,312,000,000</w:t>
            </w:r>
          </w:p>
        </w:tc>
        <w:tc>
          <w:tcPr>
            <w:tcW w:w="2360" w:type="dxa"/>
            <w:tcBorders>
              <w:top w:val="nil"/>
              <w:left w:val="nil"/>
              <w:bottom w:val="single" w:sz="4" w:space="0" w:color="auto"/>
              <w:right w:val="single" w:sz="4" w:space="0" w:color="auto"/>
            </w:tcBorders>
            <w:shd w:val="clear" w:color="auto" w:fill="auto"/>
            <w:noWrap/>
            <w:vAlign w:val="bottom"/>
          </w:tcPr>
          <w:p w14:paraId="576071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4,124,992,000,000</w:t>
            </w:r>
          </w:p>
        </w:tc>
        <w:tc>
          <w:tcPr>
            <w:tcW w:w="2200" w:type="dxa"/>
            <w:tcBorders>
              <w:top w:val="nil"/>
              <w:left w:val="nil"/>
              <w:bottom w:val="single" w:sz="4" w:space="0" w:color="auto"/>
              <w:right w:val="single" w:sz="4" w:space="0" w:color="auto"/>
            </w:tcBorders>
            <w:shd w:val="clear" w:color="auto" w:fill="auto"/>
            <w:noWrap/>
            <w:vAlign w:val="bottom"/>
          </w:tcPr>
          <w:p w14:paraId="29F55A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494,114,000,000</w:t>
            </w:r>
          </w:p>
        </w:tc>
      </w:tr>
      <w:tr w:rsidR="00CD488C" w14:paraId="789335A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FDA9B3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08055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265F0F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420" w:type="dxa"/>
            <w:tcBorders>
              <w:top w:val="nil"/>
              <w:left w:val="nil"/>
              <w:bottom w:val="single" w:sz="4" w:space="0" w:color="auto"/>
              <w:right w:val="single" w:sz="4" w:space="0" w:color="auto"/>
            </w:tcBorders>
            <w:shd w:val="clear" w:color="auto" w:fill="auto"/>
            <w:noWrap/>
            <w:vAlign w:val="bottom"/>
          </w:tcPr>
          <w:p w14:paraId="27E6CA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4,509,469,000,000</w:t>
            </w:r>
          </w:p>
        </w:tc>
        <w:tc>
          <w:tcPr>
            <w:tcW w:w="2360" w:type="dxa"/>
            <w:tcBorders>
              <w:top w:val="nil"/>
              <w:left w:val="nil"/>
              <w:bottom w:val="single" w:sz="4" w:space="0" w:color="auto"/>
              <w:right w:val="single" w:sz="4" w:space="0" w:color="auto"/>
            </w:tcBorders>
            <w:shd w:val="clear" w:color="auto" w:fill="auto"/>
            <w:noWrap/>
            <w:vAlign w:val="bottom"/>
          </w:tcPr>
          <w:p w14:paraId="5BF3BA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4,409,809,000,000</w:t>
            </w:r>
          </w:p>
        </w:tc>
        <w:tc>
          <w:tcPr>
            <w:tcW w:w="2200" w:type="dxa"/>
            <w:tcBorders>
              <w:top w:val="nil"/>
              <w:left w:val="nil"/>
              <w:bottom w:val="single" w:sz="4" w:space="0" w:color="auto"/>
              <w:right w:val="single" w:sz="4" w:space="0" w:color="auto"/>
            </w:tcBorders>
            <w:shd w:val="clear" w:color="auto" w:fill="auto"/>
            <w:noWrap/>
            <w:vAlign w:val="bottom"/>
          </w:tcPr>
          <w:p w14:paraId="303B93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654,472,000,000</w:t>
            </w:r>
          </w:p>
        </w:tc>
      </w:tr>
      <w:tr w:rsidR="00CD488C" w14:paraId="2F27E1C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27D3F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BAJA</w:t>
            </w:r>
          </w:p>
        </w:tc>
        <w:tc>
          <w:tcPr>
            <w:tcW w:w="960" w:type="dxa"/>
            <w:tcBorders>
              <w:top w:val="nil"/>
              <w:left w:val="nil"/>
              <w:bottom w:val="single" w:sz="4" w:space="0" w:color="auto"/>
              <w:right w:val="single" w:sz="4" w:space="0" w:color="auto"/>
            </w:tcBorders>
            <w:shd w:val="clear" w:color="auto" w:fill="auto"/>
            <w:noWrap/>
            <w:vAlign w:val="bottom"/>
          </w:tcPr>
          <w:p w14:paraId="59F7F0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17C7A5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0,60</w:t>
            </w:r>
          </w:p>
        </w:tc>
        <w:tc>
          <w:tcPr>
            <w:tcW w:w="2420" w:type="dxa"/>
            <w:tcBorders>
              <w:top w:val="nil"/>
              <w:left w:val="nil"/>
              <w:bottom w:val="single" w:sz="4" w:space="0" w:color="auto"/>
              <w:right w:val="single" w:sz="4" w:space="0" w:color="auto"/>
            </w:tcBorders>
            <w:shd w:val="clear" w:color="auto" w:fill="auto"/>
            <w:noWrap/>
            <w:vAlign w:val="bottom"/>
          </w:tcPr>
          <w:p w14:paraId="612713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1,135,077,080,200</w:t>
            </w:r>
          </w:p>
        </w:tc>
        <w:tc>
          <w:tcPr>
            <w:tcW w:w="2360" w:type="dxa"/>
            <w:tcBorders>
              <w:top w:val="nil"/>
              <w:left w:val="nil"/>
              <w:bottom w:val="single" w:sz="4" w:space="0" w:color="auto"/>
              <w:right w:val="single" w:sz="4" w:space="0" w:color="auto"/>
            </w:tcBorders>
            <w:shd w:val="clear" w:color="auto" w:fill="auto"/>
            <w:noWrap/>
            <w:vAlign w:val="bottom"/>
          </w:tcPr>
          <w:p w14:paraId="33176F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1,189,034,140,000,000</w:t>
            </w:r>
          </w:p>
        </w:tc>
        <w:tc>
          <w:tcPr>
            <w:tcW w:w="2200" w:type="dxa"/>
            <w:tcBorders>
              <w:top w:val="nil"/>
              <w:left w:val="nil"/>
              <w:bottom w:val="single" w:sz="4" w:space="0" w:color="auto"/>
              <w:right w:val="single" w:sz="4" w:space="0" w:color="auto"/>
            </w:tcBorders>
            <w:shd w:val="clear" w:color="auto" w:fill="auto"/>
            <w:noWrap/>
            <w:vAlign w:val="bottom"/>
          </w:tcPr>
          <w:p w14:paraId="252FA0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28,593,928,957,189</w:t>
            </w:r>
          </w:p>
        </w:tc>
      </w:tr>
      <w:tr w:rsidR="00CD488C" w14:paraId="2FE3AA7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80C9E6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724AC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250CE6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0,62</w:t>
            </w:r>
          </w:p>
        </w:tc>
        <w:tc>
          <w:tcPr>
            <w:tcW w:w="2420" w:type="dxa"/>
            <w:tcBorders>
              <w:top w:val="nil"/>
              <w:left w:val="nil"/>
              <w:bottom w:val="single" w:sz="4" w:space="0" w:color="auto"/>
              <w:right w:val="single" w:sz="4" w:space="0" w:color="auto"/>
            </w:tcBorders>
            <w:shd w:val="clear" w:color="auto" w:fill="auto"/>
            <w:noWrap/>
            <w:vAlign w:val="bottom"/>
          </w:tcPr>
          <w:p w14:paraId="7AF114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1,166,710,415,091</w:t>
            </w:r>
          </w:p>
        </w:tc>
        <w:tc>
          <w:tcPr>
            <w:tcW w:w="2360" w:type="dxa"/>
            <w:tcBorders>
              <w:top w:val="nil"/>
              <w:left w:val="nil"/>
              <w:bottom w:val="single" w:sz="4" w:space="0" w:color="auto"/>
              <w:right w:val="single" w:sz="4" w:space="0" w:color="auto"/>
            </w:tcBorders>
            <w:shd w:val="clear" w:color="auto" w:fill="auto"/>
            <w:noWrap/>
            <w:vAlign w:val="bottom"/>
          </w:tcPr>
          <w:p w14:paraId="0DAF4C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1,095,252,540,000,000</w:t>
            </w:r>
          </w:p>
        </w:tc>
        <w:tc>
          <w:tcPr>
            <w:tcW w:w="2200" w:type="dxa"/>
            <w:tcBorders>
              <w:top w:val="nil"/>
              <w:left w:val="nil"/>
              <w:bottom w:val="single" w:sz="4" w:space="0" w:color="auto"/>
              <w:right w:val="single" w:sz="4" w:space="0" w:color="auto"/>
            </w:tcBorders>
            <w:shd w:val="clear" w:color="auto" w:fill="auto"/>
            <w:noWrap/>
            <w:vAlign w:val="bottom"/>
          </w:tcPr>
          <w:p w14:paraId="192808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17,902,606,899,861</w:t>
            </w:r>
          </w:p>
        </w:tc>
      </w:tr>
      <w:tr w:rsidR="00CD488C" w14:paraId="06548DD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C0FDB2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757DA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205653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2AC220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813,414,657,038</w:t>
            </w:r>
          </w:p>
        </w:tc>
        <w:tc>
          <w:tcPr>
            <w:tcW w:w="2360" w:type="dxa"/>
            <w:tcBorders>
              <w:top w:val="nil"/>
              <w:left w:val="nil"/>
              <w:bottom w:val="single" w:sz="4" w:space="0" w:color="auto"/>
              <w:right w:val="single" w:sz="4" w:space="0" w:color="auto"/>
            </w:tcBorders>
            <w:shd w:val="clear" w:color="auto" w:fill="auto"/>
            <w:noWrap/>
            <w:vAlign w:val="bottom"/>
          </w:tcPr>
          <w:p w14:paraId="74551E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938,510,680,000,000</w:t>
            </w:r>
          </w:p>
        </w:tc>
        <w:tc>
          <w:tcPr>
            <w:tcW w:w="2200" w:type="dxa"/>
            <w:tcBorders>
              <w:top w:val="nil"/>
              <w:left w:val="nil"/>
              <w:bottom w:val="single" w:sz="4" w:space="0" w:color="auto"/>
              <w:right w:val="single" w:sz="4" w:space="0" w:color="auto"/>
            </w:tcBorders>
            <w:shd w:val="clear" w:color="auto" w:fill="auto"/>
            <w:noWrap/>
            <w:vAlign w:val="bottom"/>
          </w:tcPr>
          <w:p w14:paraId="008EEE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19,838,035,527,608</w:t>
            </w:r>
          </w:p>
        </w:tc>
      </w:tr>
      <w:tr w:rsidR="00CD488C" w14:paraId="450B00F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4D33CB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BRNA</w:t>
            </w:r>
          </w:p>
        </w:tc>
        <w:tc>
          <w:tcPr>
            <w:tcW w:w="960" w:type="dxa"/>
            <w:tcBorders>
              <w:top w:val="nil"/>
              <w:left w:val="nil"/>
              <w:bottom w:val="single" w:sz="4" w:space="0" w:color="auto"/>
              <w:right w:val="single" w:sz="4" w:space="0" w:color="auto"/>
            </w:tcBorders>
            <w:shd w:val="clear" w:color="auto" w:fill="auto"/>
            <w:noWrap/>
            <w:vAlign w:val="bottom"/>
          </w:tcPr>
          <w:p w14:paraId="66CE01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0825EA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319A9E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1,023,013,718,000</w:t>
            </w:r>
          </w:p>
        </w:tc>
        <w:tc>
          <w:tcPr>
            <w:tcW w:w="2360" w:type="dxa"/>
            <w:tcBorders>
              <w:top w:val="nil"/>
              <w:left w:val="nil"/>
              <w:bottom w:val="single" w:sz="4" w:space="0" w:color="auto"/>
              <w:right w:val="single" w:sz="4" w:space="0" w:color="auto"/>
            </w:tcBorders>
            <w:shd w:val="clear" w:color="auto" w:fill="auto"/>
            <w:noWrap/>
            <w:vAlign w:val="bottom"/>
          </w:tcPr>
          <w:p w14:paraId="13AF6D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1,038,263,672,000</w:t>
            </w:r>
          </w:p>
        </w:tc>
        <w:tc>
          <w:tcPr>
            <w:tcW w:w="2200" w:type="dxa"/>
            <w:tcBorders>
              <w:top w:val="nil"/>
              <w:left w:val="nil"/>
              <w:bottom w:val="single" w:sz="4" w:space="0" w:color="auto"/>
              <w:right w:val="single" w:sz="4" w:space="0" w:color="auto"/>
            </w:tcBorders>
            <w:shd w:val="clear" w:color="auto" w:fill="auto"/>
            <w:noWrap/>
            <w:vAlign w:val="bottom"/>
          </w:tcPr>
          <w:p w14:paraId="4BF9B1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80,292,870,000</w:t>
            </w:r>
          </w:p>
        </w:tc>
      </w:tr>
      <w:tr w:rsidR="00CD488C" w14:paraId="66C3589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22FEBA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36F3D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2D8FAD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7C0200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1,025,453,702,000</w:t>
            </w:r>
          </w:p>
        </w:tc>
        <w:tc>
          <w:tcPr>
            <w:tcW w:w="2360" w:type="dxa"/>
            <w:tcBorders>
              <w:top w:val="nil"/>
              <w:left w:val="nil"/>
              <w:bottom w:val="single" w:sz="4" w:space="0" w:color="auto"/>
              <w:right w:val="single" w:sz="4" w:space="0" w:color="auto"/>
            </w:tcBorders>
            <w:shd w:val="clear" w:color="auto" w:fill="auto"/>
            <w:noWrap/>
            <w:vAlign w:val="bottom"/>
          </w:tcPr>
          <w:p w14:paraId="73E26E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1,022,386,361,000</w:t>
            </w:r>
          </w:p>
        </w:tc>
        <w:tc>
          <w:tcPr>
            <w:tcW w:w="2200" w:type="dxa"/>
            <w:tcBorders>
              <w:top w:val="nil"/>
              <w:left w:val="nil"/>
              <w:bottom w:val="single" w:sz="4" w:space="0" w:color="auto"/>
              <w:right w:val="single" w:sz="4" w:space="0" w:color="auto"/>
            </w:tcBorders>
            <w:shd w:val="clear" w:color="auto" w:fill="auto"/>
            <w:noWrap/>
            <w:vAlign w:val="bottom"/>
          </w:tcPr>
          <w:p w14:paraId="50B264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100,734,422,000</w:t>
            </w:r>
          </w:p>
        </w:tc>
      </w:tr>
      <w:tr w:rsidR="00CD488C" w14:paraId="1523FCF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F29FB5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89BD6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4D7B18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067655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918,916,230,000</w:t>
            </w:r>
          </w:p>
        </w:tc>
        <w:tc>
          <w:tcPr>
            <w:tcW w:w="2360" w:type="dxa"/>
            <w:tcBorders>
              <w:top w:val="nil"/>
              <w:left w:val="nil"/>
              <w:bottom w:val="single" w:sz="4" w:space="0" w:color="auto"/>
              <w:right w:val="single" w:sz="4" w:space="0" w:color="auto"/>
            </w:tcBorders>
            <w:shd w:val="clear" w:color="auto" w:fill="auto"/>
            <w:noWrap/>
            <w:vAlign w:val="bottom"/>
          </w:tcPr>
          <w:p w14:paraId="04CBCF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930,360,081,000</w:t>
            </w:r>
          </w:p>
        </w:tc>
        <w:tc>
          <w:tcPr>
            <w:tcW w:w="2200" w:type="dxa"/>
            <w:tcBorders>
              <w:top w:val="nil"/>
              <w:left w:val="nil"/>
              <w:bottom w:val="single" w:sz="4" w:space="0" w:color="auto"/>
              <w:right w:val="single" w:sz="4" w:space="0" w:color="auto"/>
            </w:tcBorders>
            <w:shd w:val="clear" w:color="auto" w:fill="auto"/>
            <w:noWrap/>
            <w:vAlign w:val="bottom"/>
          </w:tcPr>
          <w:p w14:paraId="19D4D6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158,026,009,000</w:t>
            </w:r>
          </w:p>
        </w:tc>
      </w:tr>
      <w:tr w:rsidR="00CD488C" w14:paraId="118FF2F7"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0ABBC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BTON</w:t>
            </w:r>
          </w:p>
        </w:tc>
        <w:tc>
          <w:tcPr>
            <w:tcW w:w="960" w:type="dxa"/>
            <w:tcBorders>
              <w:top w:val="nil"/>
              <w:left w:val="nil"/>
              <w:bottom w:val="single" w:sz="4" w:space="0" w:color="auto"/>
              <w:right w:val="single" w:sz="4" w:space="0" w:color="auto"/>
            </w:tcBorders>
            <w:shd w:val="clear" w:color="auto" w:fill="auto"/>
            <w:noWrap/>
            <w:vAlign w:val="bottom"/>
          </w:tcPr>
          <w:p w14:paraId="7767E2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676C51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417357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65,121,692,944</w:t>
            </w:r>
          </w:p>
        </w:tc>
        <w:tc>
          <w:tcPr>
            <w:tcW w:w="2360" w:type="dxa"/>
            <w:tcBorders>
              <w:top w:val="nil"/>
              <w:left w:val="nil"/>
              <w:bottom w:val="single" w:sz="4" w:space="0" w:color="auto"/>
              <w:right w:val="single" w:sz="4" w:space="0" w:color="auto"/>
            </w:tcBorders>
            <w:shd w:val="clear" w:color="auto" w:fill="auto"/>
            <w:noWrap/>
            <w:vAlign w:val="bottom"/>
          </w:tcPr>
          <w:p w14:paraId="00DDC6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91,430,640,021</w:t>
            </w:r>
          </w:p>
        </w:tc>
        <w:tc>
          <w:tcPr>
            <w:tcW w:w="2200" w:type="dxa"/>
            <w:tcBorders>
              <w:top w:val="nil"/>
              <w:left w:val="nil"/>
              <w:bottom w:val="single" w:sz="4" w:space="0" w:color="auto"/>
              <w:right w:val="single" w:sz="4" w:space="0" w:color="auto"/>
            </w:tcBorders>
            <w:shd w:val="clear" w:color="auto" w:fill="auto"/>
            <w:noWrap/>
            <w:vAlign w:val="bottom"/>
          </w:tcPr>
          <w:p w14:paraId="5723C0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44,962,942,959</w:t>
            </w:r>
          </w:p>
        </w:tc>
      </w:tr>
      <w:tr w:rsidR="00CD488C" w14:paraId="14441E45"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A68954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93434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62CE7B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2672F9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86,039,465,247</w:t>
            </w:r>
          </w:p>
        </w:tc>
        <w:tc>
          <w:tcPr>
            <w:tcW w:w="2360" w:type="dxa"/>
            <w:tcBorders>
              <w:top w:val="nil"/>
              <w:left w:val="nil"/>
              <w:bottom w:val="single" w:sz="4" w:space="0" w:color="auto"/>
              <w:right w:val="single" w:sz="4" w:space="0" w:color="auto"/>
            </w:tcBorders>
            <w:shd w:val="clear" w:color="auto" w:fill="auto"/>
            <w:noWrap/>
            <w:vAlign w:val="bottom"/>
          </w:tcPr>
          <w:p w14:paraId="23DC3A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130,535,437,924</w:t>
            </w:r>
          </w:p>
        </w:tc>
        <w:tc>
          <w:tcPr>
            <w:tcW w:w="2200" w:type="dxa"/>
            <w:tcBorders>
              <w:top w:val="nil"/>
              <w:left w:val="nil"/>
              <w:bottom w:val="single" w:sz="4" w:space="0" w:color="auto"/>
              <w:right w:val="single" w:sz="4" w:space="0" w:color="auto"/>
            </w:tcBorders>
            <w:shd w:val="clear" w:color="auto" w:fill="auto"/>
            <w:noWrap/>
            <w:vAlign w:val="bottom"/>
          </w:tcPr>
          <w:p w14:paraId="52AB64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81,425,622,425</w:t>
            </w:r>
          </w:p>
        </w:tc>
      </w:tr>
      <w:tr w:rsidR="00CD488C" w14:paraId="053BF9E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44A09B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763AA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459904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1A45CA8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84,275,555,156</w:t>
            </w:r>
          </w:p>
        </w:tc>
        <w:tc>
          <w:tcPr>
            <w:tcW w:w="2360" w:type="dxa"/>
            <w:tcBorders>
              <w:top w:val="nil"/>
              <w:left w:val="nil"/>
              <w:bottom w:val="single" w:sz="4" w:space="0" w:color="auto"/>
              <w:right w:val="single" w:sz="4" w:space="0" w:color="auto"/>
            </w:tcBorders>
            <w:shd w:val="clear" w:color="auto" w:fill="auto"/>
            <w:noWrap/>
            <w:vAlign w:val="bottom"/>
          </w:tcPr>
          <w:p w14:paraId="027729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122,515,310,737</w:t>
            </w:r>
          </w:p>
        </w:tc>
        <w:tc>
          <w:tcPr>
            <w:tcW w:w="2200" w:type="dxa"/>
            <w:tcBorders>
              <w:top w:val="nil"/>
              <w:left w:val="nil"/>
              <w:bottom w:val="single" w:sz="4" w:space="0" w:color="auto"/>
              <w:right w:val="single" w:sz="4" w:space="0" w:color="auto"/>
            </w:tcBorders>
            <w:shd w:val="clear" w:color="auto" w:fill="auto"/>
            <w:noWrap/>
            <w:vAlign w:val="bottom"/>
          </w:tcPr>
          <w:p w14:paraId="306DF4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63,092,031,369</w:t>
            </w:r>
          </w:p>
        </w:tc>
      </w:tr>
      <w:tr w:rsidR="00CD488C" w14:paraId="6755886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68EFB2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CAKK</w:t>
            </w:r>
          </w:p>
        </w:tc>
        <w:tc>
          <w:tcPr>
            <w:tcW w:w="960" w:type="dxa"/>
            <w:tcBorders>
              <w:top w:val="nil"/>
              <w:left w:val="nil"/>
              <w:bottom w:val="single" w:sz="4" w:space="0" w:color="auto"/>
              <w:right w:val="single" w:sz="4" w:space="0" w:color="auto"/>
            </w:tcBorders>
            <w:shd w:val="clear" w:color="auto" w:fill="auto"/>
            <w:noWrap/>
            <w:vAlign w:val="bottom"/>
          </w:tcPr>
          <w:p w14:paraId="4E99AB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78466C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w:t>
            </w:r>
          </w:p>
        </w:tc>
        <w:tc>
          <w:tcPr>
            <w:tcW w:w="2420" w:type="dxa"/>
            <w:tcBorders>
              <w:top w:val="nil"/>
              <w:left w:val="nil"/>
              <w:bottom w:val="single" w:sz="4" w:space="0" w:color="auto"/>
              <w:right w:val="single" w:sz="4" w:space="0" w:color="auto"/>
            </w:tcBorders>
            <w:shd w:val="clear" w:color="auto" w:fill="auto"/>
            <w:noWrap/>
            <w:vAlign w:val="bottom"/>
          </w:tcPr>
          <w:p w14:paraId="40CB92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265,558,218,228</w:t>
            </w:r>
          </w:p>
        </w:tc>
        <w:tc>
          <w:tcPr>
            <w:tcW w:w="2360" w:type="dxa"/>
            <w:tcBorders>
              <w:top w:val="nil"/>
              <w:left w:val="nil"/>
              <w:bottom w:val="single" w:sz="4" w:space="0" w:color="auto"/>
              <w:right w:val="single" w:sz="4" w:space="0" w:color="auto"/>
            </w:tcBorders>
            <w:shd w:val="clear" w:color="auto" w:fill="auto"/>
            <w:noWrap/>
            <w:vAlign w:val="bottom"/>
          </w:tcPr>
          <w:p w14:paraId="5CB01F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242,805,225,830</w:t>
            </w:r>
          </w:p>
        </w:tc>
        <w:tc>
          <w:tcPr>
            <w:tcW w:w="2200" w:type="dxa"/>
            <w:tcBorders>
              <w:top w:val="nil"/>
              <w:left w:val="nil"/>
              <w:bottom w:val="single" w:sz="4" w:space="0" w:color="auto"/>
              <w:right w:val="single" w:sz="4" w:space="0" w:color="auto"/>
            </w:tcBorders>
            <w:shd w:val="clear" w:color="auto" w:fill="auto"/>
            <w:noWrap/>
            <w:vAlign w:val="bottom"/>
          </w:tcPr>
          <w:p w14:paraId="6BA9AC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24,925,601,137</w:t>
            </w:r>
          </w:p>
        </w:tc>
      </w:tr>
      <w:tr w:rsidR="00CD488C" w14:paraId="49EC964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75E05D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D122A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4CF70D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2420" w:type="dxa"/>
            <w:tcBorders>
              <w:top w:val="nil"/>
              <w:left w:val="nil"/>
              <w:bottom w:val="single" w:sz="4" w:space="0" w:color="auto"/>
              <w:right w:val="single" w:sz="4" w:space="0" w:color="auto"/>
            </w:tcBorders>
            <w:shd w:val="clear" w:color="auto" w:fill="auto"/>
            <w:noWrap/>
            <w:vAlign w:val="bottom"/>
          </w:tcPr>
          <w:p w14:paraId="3CDB71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265,753,700,439</w:t>
            </w:r>
          </w:p>
        </w:tc>
        <w:tc>
          <w:tcPr>
            <w:tcW w:w="2360" w:type="dxa"/>
            <w:tcBorders>
              <w:top w:val="nil"/>
              <w:left w:val="nil"/>
              <w:bottom w:val="single" w:sz="4" w:space="0" w:color="auto"/>
              <w:right w:val="single" w:sz="4" w:space="0" w:color="auto"/>
            </w:tcBorders>
            <w:shd w:val="clear" w:color="auto" w:fill="auto"/>
            <w:noWrap/>
            <w:vAlign w:val="bottom"/>
          </w:tcPr>
          <w:p w14:paraId="49AFB7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225,641,407,406</w:t>
            </w:r>
          </w:p>
        </w:tc>
        <w:tc>
          <w:tcPr>
            <w:tcW w:w="2200" w:type="dxa"/>
            <w:tcBorders>
              <w:top w:val="nil"/>
              <w:left w:val="nil"/>
              <w:bottom w:val="single" w:sz="4" w:space="0" w:color="auto"/>
              <w:right w:val="single" w:sz="4" w:space="0" w:color="auto"/>
            </w:tcBorders>
            <w:shd w:val="clear" w:color="auto" w:fill="auto"/>
            <w:noWrap/>
            <w:vAlign w:val="bottom"/>
          </w:tcPr>
          <w:p w14:paraId="75188D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22,978,956,276</w:t>
            </w:r>
          </w:p>
        </w:tc>
      </w:tr>
      <w:tr w:rsidR="00CD488C" w14:paraId="4BDEF8F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44E95D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5D6FD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43C2FC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2A4C77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205,783,682,125</w:t>
            </w:r>
          </w:p>
        </w:tc>
        <w:tc>
          <w:tcPr>
            <w:tcW w:w="2360" w:type="dxa"/>
            <w:tcBorders>
              <w:top w:val="nil"/>
              <w:left w:val="nil"/>
              <w:bottom w:val="single" w:sz="4" w:space="0" w:color="auto"/>
              <w:right w:val="single" w:sz="4" w:space="0" w:color="auto"/>
            </w:tcBorders>
            <w:shd w:val="clear" w:color="auto" w:fill="auto"/>
            <w:noWrap/>
            <w:vAlign w:val="bottom"/>
          </w:tcPr>
          <w:p w14:paraId="528049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207,460,110,633</w:t>
            </w:r>
          </w:p>
        </w:tc>
        <w:tc>
          <w:tcPr>
            <w:tcW w:w="2200" w:type="dxa"/>
            <w:tcBorders>
              <w:top w:val="nil"/>
              <w:left w:val="nil"/>
              <w:bottom w:val="single" w:sz="4" w:space="0" w:color="auto"/>
              <w:right w:val="single" w:sz="4" w:space="0" w:color="auto"/>
            </w:tcBorders>
            <w:shd w:val="clear" w:color="auto" w:fill="auto"/>
            <w:noWrap/>
            <w:vAlign w:val="bottom"/>
          </w:tcPr>
          <w:p w14:paraId="1E8ABF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2,979,488,832</w:t>
            </w:r>
          </w:p>
        </w:tc>
      </w:tr>
      <w:tr w:rsidR="00CD488C" w14:paraId="0626CF67"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400F3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CPIN</w:t>
            </w:r>
          </w:p>
        </w:tc>
        <w:tc>
          <w:tcPr>
            <w:tcW w:w="960" w:type="dxa"/>
            <w:tcBorders>
              <w:top w:val="nil"/>
              <w:left w:val="nil"/>
              <w:bottom w:val="single" w:sz="4" w:space="0" w:color="auto"/>
              <w:right w:val="single" w:sz="4" w:space="0" w:color="auto"/>
            </w:tcBorders>
            <w:shd w:val="clear" w:color="auto" w:fill="auto"/>
            <w:noWrap/>
            <w:vAlign w:val="bottom"/>
          </w:tcPr>
          <w:p w14:paraId="738811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460A2D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0F73CC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43,138,206,000,000</w:t>
            </w:r>
          </w:p>
        </w:tc>
        <w:tc>
          <w:tcPr>
            <w:tcW w:w="2360" w:type="dxa"/>
            <w:tcBorders>
              <w:top w:val="nil"/>
              <w:left w:val="nil"/>
              <w:bottom w:val="single" w:sz="4" w:space="0" w:color="auto"/>
              <w:right w:val="single" w:sz="4" w:space="0" w:color="auto"/>
            </w:tcBorders>
            <w:shd w:val="clear" w:color="auto" w:fill="auto"/>
            <w:noWrap/>
            <w:vAlign w:val="bottom"/>
          </w:tcPr>
          <w:p w14:paraId="68894EB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43,559,424,000,000</w:t>
            </w:r>
          </w:p>
        </w:tc>
        <w:tc>
          <w:tcPr>
            <w:tcW w:w="2200" w:type="dxa"/>
            <w:tcBorders>
              <w:top w:val="nil"/>
              <w:left w:val="nil"/>
              <w:bottom w:val="single" w:sz="4" w:space="0" w:color="auto"/>
              <w:right w:val="single" w:sz="4" w:space="0" w:color="auto"/>
            </w:tcBorders>
            <w:shd w:val="clear" w:color="auto" w:fill="auto"/>
            <w:noWrap/>
            <w:vAlign w:val="bottom"/>
          </w:tcPr>
          <w:p w14:paraId="769D28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6,481,283,306,985</w:t>
            </w:r>
          </w:p>
        </w:tc>
      </w:tr>
      <w:tr w:rsidR="00CD488C" w14:paraId="288D808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9EF584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E1AFFB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3CD14B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443DD7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48,394,491,000,000</w:t>
            </w:r>
          </w:p>
        </w:tc>
        <w:tc>
          <w:tcPr>
            <w:tcW w:w="2360" w:type="dxa"/>
            <w:tcBorders>
              <w:top w:val="nil"/>
              <w:left w:val="nil"/>
              <w:bottom w:val="single" w:sz="4" w:space="0" w:color="auto"/>
              <w:right w:val="single" w:sz="4" w:space="0" w:color="auto"/>
            </w:tcBorders>
            <w:shd w:val="clear" w:color="auto" w:fill="auto"/>
            <w:noWrap/>
            <w:vAlign w:val="bottom"/>
          </w:tcPr>
          <w:p w14:paraId="13837D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48,723,504,000,000</w:t>
            </w:r>
          </w:p>
        </w:tc>
        <w:tc>
          <w:tcPr>
            <w:tcW w:w="2200" w:type="dxa"/>
            <w:tcBorders>
              <w:top w:val="nil"/>
              <w:left w:val="nil"/>
              <w:bottom w:val="single" w:sz="4" w:space="0" w:color="auto"/>
              <w:right w:val="single" w:sz="4" w:space="0" w:color="auto"/>
            </w:tcBorders>
            <w:shd w:val="clear" w:color="auto" w:fill="auto"/>
            <w:noWrap/>
            <w:vAlign w:val="bottom"/>
          </w:tcPr>
          <w:p w14:paraId="367103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6,221,124,181,324</w:t>
            </w:r>
          </w:p>
        </w:tc>
      </w:tr>
      <w:tr w:rsidR="00CD488C" w14:paraId="65C3DA8E"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78981B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142BA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080BCC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420" w:type="dxa"/>
            <w:tcBorders>
              <w:top w:val="nil"/>
              <w:left w:val="nil"/>
              <w:bottom w:val="single" w:sz="4" w:space="0" w:color="auto"/>
              <w:right w:val="single" w:sz="4" w:space="0" w:color="auto"/>
            </w:tcBorders>
            <w:shd w:val="clear" w:color="auto" w:fill="auto"/>
            <w:noWrap/>
            <w:vAlign w:val="bottom"/>
          </w:tcPr>
          <w:p w14:paraId="47B904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53,288,807,000,000</w:t>
            </w:r>
          </w:p>
        </w:tc>
        <w:tc>
          <w:tcPr>
            <w:tcW w:w="2360" w:type="dxa"/>
            <w:tcBorders>
              <w:top w:val="nil"/>
              <w:left w:val="nil"/>
              <w:bottom w:val="single" w:sz="4" w:space="0" w:color="auto"/>
              <w:right w:val="single" w:sz="4" w:space="0" w:color="auto"/>
            </w:tcBorders>
            <w:shd w:val="clear" w:color="auto" w:fill="auto"/>
            <w:noWrap/>
            <w:vAlign w:val="bottom"/>
          </w:tcPr>
          <w:p w14:paraId="200016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53,341,338,000,000</w:t>
            </w:r>
          </w:p>
        </w:tc>
        <w:tc>
          <w:tcPr>
            <w:tcW w:w="2200" w:type="dxa"/>
            <w:tcBorders>
              <w:top w:val="nil"/>
              <w:left w:val="nil"/>
              <w:bottom w:val="single" w:sz="4" w:space="0" w:color="auto"/>
              <w:right w:val="single" w:sz="4" w:space="0" w:color="auto"/>
            </w:tcBorders>
            <w:shd w:val="clear" w:color="auto" w:fill="auto"/>
            <w:noWrap/>
            <w:vAlign w:val="bottom"/>
          </w:tcPr>
          <w:p w14:paraId="3E6FE5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4,524,554,982,406</w:t>
            </w:r>
          </w:p>
        </w:tc>
      </w:tr>
      <w:tr w:rsidR="00CD488C" w14:paraId="72C53ED0"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5A453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DPNS</w:t>
            </w:r>
          </w:p>
        </w:tc>
        <w:tc>
          <w:tcPr>
            <w:tcW w:w="960" w:type="dxa"/>
            <w:tcBorders>
              <w:top w:val="nil"/>
              <w:left w:val="nil"/>
              <w:bottom w:val="single" w:sz="4" w:space="0" w:color="auto"/>
              <w:right w:val="single" w:sz="4" w:space="0" w:color="auto"/>
            </w:tcBorders>
            <w:shd w:val="clear" w:color="auto" w:fill="auto"/>
            <w:noWrap/>
            <w:vAlign w:val="bottom"/>
          </w:tcPr>
          <w:p w14:paraId="2C328D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2A6B01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2420" w:type="dxa"/>
            <w:tcBorders>
              <w:top w:val="nil"/>
              <w:left w:val="nil"/>
              <w:bottom w:val="single" w:sz="4" w:space="0" w:color="auto"/>
              <w:right w:val="single" w:sz="4" w:space="0" w:color="auto"/>
            </w:tcBorders>
            <w:shd w:val="clear" w:color="auto" w:fill="auto"/>
            <w:noWrap/>
            <w:vAlign w:val="bottom"/>
          </w:tcPr>
          <w:p w14:paraId="6630E5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74,105,145,422</w:t>
            </w:r>
          </w:p>
        </w:tc>
        <w:tc>
          <w:tcPr>
            <w:tcW w:w="2360" w:type="dxa"/>
            <w:tcBorders>
              <w:top w:val="nil"/>
              <w:left w:val="nil"/>
              <w:bottom w:val="single" w:sz="4" w:space="0" w:color="auto"/>
              <w:right w:val="single" w:sz="4" w:space="0" w:color="auto"/>
            </w:tcBorders>
            <w:shd w:val="clear" w:color="auto" w:fill="auto"/>
            <w:noWrap/>
            <w:vAlign w:val="bottom"/>
          </w:tcPr>
          <w:p w14:paraId="7CF251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143,351,304,745</w:t>
            </w:r>
          </w:p>
        </w:tc>
        <w:tc>
          <w:tcPr>
            <w:tcW w:w="2200" w:type="dxa"/>
            <w:tcBorders>
              <w:top w:val="nil"/>
              <w:left w:val="nil"/>
              <w:bottom w:val="single" w:sz="4" w:space="0" w:color="auto"/>
              <w:right w:val="single" w:sz="4" w:space="0" w:color="auto"/>
            </w:tcBorders>
            <w:shd w:val="clear" w:color="auto" w:fill="auto"/>
            <w:noWrap/>
            <w:vAlign w:val="bottom"/>
          </w:tcPr>
          <w:p w14:paraId="773CCE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67,999,645,501</w:t>
            </w:r>
          </w:p>
        </w:tc>
      </w:tr>
      <w:tr w:rsidR="00CD488C" w14:paraId="20C6EFF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407B5F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6DC76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52C2DD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2420" w:type="dxa"/>
            <w:tcBorders>
              <w:top w:val="nil"/>
              <w:left w:val="nil"/>
              <w:bottom w:val="single" w:sz="4" w:space="0" w:color="auto"/>
              <w:right w:val="single" w:sz="4" w:space="0" w:color="auto"/>
            </w:tcBorders>
            <w:shd w:val="clear" w:color="auto" w:fill="auto"/>
            <w:noWrap/>
            <w:vAlign w:val="bottom"/>
          </w:tcPr>
          <w:p w14:paraId="18B8C9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129,420,718,475</w:t>
            </w:r>
          </w:p>
        </w:tc>
        <w:tc>
          <w:tcPr>
            <w:tcW w:w="2360" w:type="dxa"/>
            <w:tcBorders>
              <w:top w:val="nil"/>
              <w:left w:val="nil"/>
              <w:bottom w:val="single" w:sz="4" w:space="0" w:color="auto"/>
              <w:right w:val="single" w:sz="4" w:space="0" w:color="auto"/>
            </w:tcBorders>
            <w:shd w:val="clear" w:color="auto" w:fill="auto"/>
            <w:noWrap/>
            <w:vAlign w:val="bottom"/>
          </w:tcPr>
          <w:p w14:paraId="041DB8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143,351,304,745</w:t>
            </w:r>
          </w:p>
        </w:tc>
        <w:tc>
          <w:tcPr>
            <w:tcW w:w="2200" w:type="dxa"/>
            <w:tcBorders>
              <w:top w:val="nil"/>
              <w:left w:val="nil"/>
              <w:bottom w:val="single" w:sz="4" w:space="0" w:color="auto"/>
              <w:right w:val="single" w:sz="4" w:space="0" w:color="auto"/>
            </w:tcBorders>
            <w:shd w:val="clear" w:color="auto" w:fill="auto"/>
            <w:noWrap/>
            <w:vAlign w:val="bottom"/>
          </w:tcPr>
          <w:p w14:paraId="033EF1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130,810,447,374</w:t>
            </w:r>
          </w:p>
        </w:tc>
      </w:tr>
      <w:tr w:rsidR="00CD488C" w14:paraId="30DCD8AA"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AEFD25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D64F9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15BC9A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2420" w:type="dxa"/>
            <w:tcBorders>
              <w:top w:val="nil"/>
              <w:left w:val="nil"/>
              <w:bottom w:val="single" w:sz="4" w:space="0" w:color="auto"/>
              <w:right w:val="single" w:sz="4" w:space="0" w:color="auto"/>
            </w:tcBorders>
            <w:shd w:val="clear" w:color="auto" w:fill="auto"/>
            <w:noWrap/>
            <w:vAlign w:val="bottom"/>
          </w:tcPr>
          <w:p w14:paraId="7F7081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53,288,807,000,000</w:t>
            </w:r>
          </w:p>
        </w:tc>
        <w:tc>
          <w:tcPr>
            <w:tcW w:w="2360" w:type="dxa"/>
            <w:tcBorders>
              <w:top w:val="nil"/>
              <w:left w:val="nil"/>
              <w:bottom w:val="single" w:sz="4" w:space="0" w:color="auto"/>
              <w:right w:val="single" w:sz="4" w:space="0" w:color="auto"/>
            </w:tcBorders>
            <w:shd w:val="clear" w:color="auto" w:fill="auto"/>
            <w:noWrap/>
            <w:vAlign w:val="bottom"/>
          </w:tcPr>
          <w:p w14:paraId="1A2421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81,186,699,911</w:t>
            </w:r>
          </w:p>
        </w:tc>
        <w:tc>
          <w:tcPr>
            <w:tcW w:w="2200" w:type="dxa"/>
            <w:tcBorders>
              <w:top w:val="nil"/>
              <w:left w:val="nil"/>
              <w:bottom w:val="single" w:sz="4" w:space="0" w:color="auto"/>
              <w:right w:val="single" w:sz="4" w:space="0" w:color="auto"/>
            </w:tcBorders>
            <w:shd w:val="clear" w:color="auto" w:fill="auto"/>
            <w:noWrap/>
            <w:vAlign w:val="bottom"/>
          </w:tcPr>
          <w:p w14:paraId="772DBD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244,763,493,815</w:t>
            </w:r>
          </w:p>
        </w:tc>
      </w:tr>
      <w:tr w:rsidR="00CD488C" w14:paraId="50ADFB51"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2370AD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FASW</w:t>
            </w:r>
          </w:p>
        </w:tc>
        <w:tc>
          <w:tcPr>
            <w:tcW w:w="960" w:type="dxa"/>
            <w:tcBorders>
              <w:top w:val="nil"/>
              <w:left w:val="nil"/>
              <w:bottom w:val="single" w:sz="4" w:space="0" w:color="auto"/>
              <w:right w:val="single" w:sz="4" w:space="0" w:color="auto"/>
            </w:tcBorders>
            <w:shd w:val="clear" w:color="auto" w:fill="auto"/>
            <w:noWrap/>
            <w:vAlign w:val="bottom"/>
          </w:tcPr>
          <w:p w14:paraId="34AAB3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13A299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2420" w:type="dxa"/>
            <w:tcBorders>
              <w:top w:val="nil"/>
              <w:left w:val="nil"/>
              <w:bottom w:val="single" w:sz="4" w:space="0" w:color="auto"/>
              <w:right w:val="single" w:sz="4" w:space="0" w:color="auto"/>
            </w:tcBorders>
            <w:shd w:val="clear" w:color="auto" w:fill="auto"/>
            <w:noWrap/>
            <w:vAlign w:val="bottom"/>
          </w:tcPr>
          <w:p w14:paraId="5FEBEA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10,379,898,000,000</w:t>
            </w:r>
          </w:p>
        </w:tc>
        <w:tc>
          <w:tcPr>
            <w:tcW w:w="2360" w:type="dxa"/>
            <w:tcBorders>
              <w:top w:val="nil"/>
              <w:left w:val="nil"/>
              <w:bottom w:val="single" w:sz="4" w:space="0" w:color="auto"/>
              <w:right w:val="single" w:sz="4" w:space="0" w:color="auto"/>
            </w:tcBorders>
            <w:shd w:val="clear" w:color="auto" w:fill="auto"/>
            <w:noWrap/>
            <w:vAlign w:val="bottom"/>
          </w:tcPr>
          <w:p w14:paraId="789DD7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10,315,504,000,000</w:t>
            </w:r>
          </w:p>
        </w:tc>
        <w:tc>
          <w:tcPr>
            <w:tcW w:w="2200" w:type="dxa"/>
            <w:tcBorders>
              <w:top w:val="nil"/>
              <w:left w:val="nil"/>
              <w:bottom w:val="single" w:sz="4" w:space="0" w:color="auto"/>
              <w:right w:val="single" w:sz="4" w:space="0" w:color="auto"/>
            </w:tcBorders>
            <w:shd w:val="clear" w:color="auto" w:fill="auto"/>
            <w:noWrap/>
            <w:vAlign w:val="bottom"/>
          </w:tcPr>
          <w:p w14:paraId="5A502B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1,421,648,000,000</w:t>
            </w:r>
          </w:p>
        </w:tc>
      </w:tr>
      <w:tr w:rsidR="00CD488C" w14:paraId="5F7201A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D8F3F1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B737D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58B254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2420" w:type="dxa"/>
            <w:tcBorders>
              <w:top w:val="nil"/>
              <w:left w:val="nil"/>
              <w:bottom w:val="single" w:sz="4" w:space="0" w:color="auto"/>
              <w:right w:val="single" w:sz="4" w:space="0" w:color="auto"/>
            </w:tcBorders>
            <w:shd w:val="clear" w:color="auto" w:fill="auto"/>
            <w:noWrap/>
            <w:vAlign w:val="bottom"/>
          </w:tcPr>
          <w:p w14:paraId="4C6CDB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10,140,318,000,000</w:t>
            </w:r>
          </w:p>
        </w:tc>
        <w:tc>
          <w:tcPr>
            <w:tcW w:w="2360" w:type="dxa"/>
            <w:tcBorders>
              <w:top w:val="nil"/>
              <w:left w:val="nil"/>
              <w:bottom w:val="single" w:sz="4" w:space="0" w:color="auto"/>
              <w:right w:val="single" w:sz="4" w:space="0" w:color="auto"/>
            </w:tcBorders>
            <w:shd w:val="clear" w:color="auto" w:fill="auto"/>
            <w:noWrap/>
            <w:vAlign w:val="bottom"/>
          </w:tcPr>
          <w:p w14:paraId="0739F7D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9,898,315,000,000</w:t>
            </w:r>
          </w:p>
        </w:tc>
        <w:tc>
          <w:tcPr>
            <w:tcW w:w="2200" w:type="dxa"/>
            <w:tcBorders>
              <w:top w:val="nil"/>
              <w:left w:val="nil"/>
              <w:bottom w:val="single" w:sz="4" w:space="0" w:color="auto"/>
              <w:right w:val="single" w:sz="4" w:space="0" w:color="auto"/>
            </w:tcBorders>
            <w:shd w:val="clear" w:color="auto" w:fill="auto"/>
            <w:noWrap/>
            <w:vAlign w:val="bottom"/>
          </w:tcPr>
          <w:p w14:paraId="55E579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2,411,579,000,000</w:t>
            </w:r>
          </w:p>
        </w:tc>
      </w:tr>
      <w:tr w:rsidR="00CD488C" w14:paraId="65AB2E1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3B656A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5284A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25BCCD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571943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7,521,517,000,000</w:t>
            </w:r>
          </w:p>
        </w:tc>
        <w:tc>
          <w:tcPr>
            <w:tcW w:w="2360" w:type="dxa"/>
            <w:tcBorders>
              <w:top w:val="nil"/>
              <w:left w:val="nil"/>
              <w:bottom w:val="single" w:sz="4" w:space="0" w:color="auto"/>
              <w:right w:val="single" w:sz="4" w:space="0" w:color="auto"/>
            </w:tcBorders>
            <w:shd w:val="clear" w:color="auto" w:fill="auto"/>
            <w:noWrap/>
            <w:vAlign w:val="bottom"/>
          </w:tcPr>
          <w:p w14:paraId="7F395F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7,695,289,000,000</w:t>
            </w:r>
          </w:p>
        </w:tc>
        <w:tc>
          <w:tcPr>
            <w:tcW w:w="2200" w:type="dxa"/>
            <w:tcBorders>
              <w:top w:val="nil"/>
              <w:left w:val="nil"/>
              <w:bottom w:val="single" w:sz="4" w:space="0" w:color="auto"/>
              <w:right w:val="single" w:sz="4" w:space="0" w:color="auto"/>
            </w:tcBorders>
            <w:shd w:val="clear" w:color="auto" w:fill="auto"/>
            <w:noWrap/>
            <w:vAlign w:val="bottom"/>
          </w:tcPr>
          <w:p w14:paraId="571898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93,559,000,000</w:t>
            </w:r>
          </w:p>
        </w:tc>
      </w:tr>
      <w:tr w:rsidR="00CD488C" w14:paraId="71920AE9"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31504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GDST</w:t>
            </w:r>
          </w:p>
        </w:tc>
        <w:tc>
          <w:tcPr>
            <w:tcW w:w="960" w:type="dxa"/>
            <w:tcBorders>
              <w:top w:val="nil"/>
              <w:left w:val="nil"/>
              <w:bottom w:val="single" w:sz="4" w:space="0" w:color="auto"/>
              <w:right w:val="single" w:sz="4" w:space="0" w:color="auto"/>
            </w:tcBorders>
            <w:shd w:val="clear" w:color="auto" w:fill="auto"/>
            <w:noWrap/>
            <w:vAlign w:val="bottom"/>
          </w:tcPr>
          <w:p w14:paraId="08596C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6992FD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2420" w:type="dxa"/>
            <w:tcBorders>
              <w:top w:val="nil"/>
              <w:left w:val="nil"/>
              <w:bottom w:val="single" w:sz="4" w:space="0" w:color="auto"/>
              <w:right w:val="single" w:sz="4" w:space="0" w:color="auto"/>
            </w:tcBorders>
            <w:shd w:val="clear" w:color="auto" w:fill="auto"/>
            <w:noWrap/>
            <w:vAlign w:val="bottom"/>
          </w:tcPr>
          <w:p w14:paraId="470D216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1,596,663,860,254</w:t>
            </w:r>
          </w:p>
        </w:tc>
        <w:tc>
          <w:tcPr>
            <w:tcW w:w="2360" w:type="dxa"/>
            <w:tcBorders>
              <w:top w:val="nil"/>
              <w:left w:val="nil"/>
              <w:bottom w:val="single" w:sz="4" w:space="0" w:color="auto"/>
              <w:right w:val="single" w:sz="4" w:space="0" w:color="auto"/>
            </w:tcBorders>
            <w:shd w:val="clear" w:color="auto" w:fill="auto"/>
            <w:noWrap/>
            <w:vAlign w:val="bottom"/>
          </w:tcPr>
          <w:p w14:paraId="5DC68A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1,596,978,488,567</w:t>
            </w:r>
          </w:p>
        </w:tc>
        <w:tc>
          <w:tcPr>
            <w:tcW w:w="2200" w:type="dxa"/>
            <w:tcBorders>
              <w:top w:val="nil"/>
              <w:left w:val="nil"/>
              <w:bottom w:val="single" w:sz="4" w:space="0" w:color="auto"/>
              <w:right w:val="single" w:sz="4" w:space="0" w:color="auto"/>
            </w:tcBorders>
            <w:shd w:val="clear" w:color="auto" w:fill="auto"/>
            <w:noWrap/>
            <w:vAlign w:val="bottom"/>
          </w:tcPr>
          <w:p w14:paraId="24B5E8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846,323,126,459</w:t>
            </w:r>
          </w:p>
        </w:tc>
      </w:tr>
      <w:tr w:rsidR="00CD488C" w14:paraId="65219A9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AB96E5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6CB47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3F74FE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065E01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2,168,933,470,119</w:t>
            </w:r>
          </w:p>
        </w:tc>
        <w:tc>
          <w:tcPr>
            <w:tcW w:w="2360" w:type="dxa"/>
            <w:tcBorders>
              <w:top w:val="nil"/>
              <w:left w:val="nil"/>
              <w:bottom w:val="single" w:sz="4" w:space="0" w:color="auto"/>
              <w:right w:val="single" w:sz="4" w:space="0" w:color="auto"/>
            </w:tcBorders>
            <w:shd w:val="clear" w:color="auto" w:fill="auto"/>
            <w:noWrap/>
            <w:vAlign w:val="bottom"/>
          </w:tcPr>
          <w:p w14:paraId="5F6533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2,105,990,242,478</w:t>
            </w:r>
          </w:p>
        </w:tc>
        <w:tc>
          <w:tcPr>
            <w:tcW w:w="2200" w:type="dxa"/>
            <w:tcBorders>
              <w:top w:val="nil"/>
              <w:left w:val="nil"/>
              <w:bottom w:val="single" w:sz="4" w:space="0" w:color="auto"/>
              <w:right w:val="single" w:sz="4" w:space="0" w:color="auto"/>
            </w:tcBorders>
            <w:shd w:val="clear" w:color="auto" w:fill="auto"/>
            <w:noWrap/>
            <w:vAlign w:val="bottom"/>
          </w:tcPr>
          <w:p w14:paraId="487C56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1,355,624,336,223</w:t>
            </w:r>
          </w:p>
        </w:tc>
      </w:tr>
      <w:tr w:rsidR="00CD488C" w14:paraId="04F36F0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533C68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E53192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14F9DD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420" w:type="dxa"/>
            <w:tcBorders>
              <w:top w:val="nil"/>
              <w:left w:val="nil"/>
              <w:bottom w:val="single" w:sz="4" w:space="0" w:color="auto"/>
              <w:right w:val="single" w:sz="4" w:space="0" w:color="auto"/>
            </w:tcBorders>
            <w:shd w:val="clear" w:color="auto" w:fill="auto"/>
            <w:noWrap/>
            <w:vAlign w:val="bottom"/>
          </w:tcPr>
          <w:p w14:paraId="50A589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1,988,574,668,824</w:t>
            </w:r>
          </w:p>
        </w:tc>
        <w:tc>
          <w:tcPr>
            <w:tcW w:w="2360" w:type="dxa"/>
            <w:tcBorders>
              <w:top w:val="nil"/>
              <w:left w:val="nil"/>
              <w:bottom w:val="single" w:sz="4" w:space="0" w:color="auto"/>
              <w:right w:val="single" w:sz="4" w:space="0" w:color="auto"/>
            </w:tcBorders>
            <w:shd w:val="clear" w:color="auto" w:fill="auto"/>
            <w:noWrap/>
            <w:vAlign w:val="bottom"/>
          </w:tcPr>
          <w:p w14:paraId="7992B1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2,062,255,515,845</w:t>
            </w:r>
          </w:p>
        </w:tc>
        <w:tc>
          <w:tcPr>
            <w:tcW w:w="2200" w:type="dxa"/>
            <w:tcBorders>
              <w:top w:val="nil"/>
              <w:left w:val="nil"/>
              <w:bottom w:val="single" w:sz="4" w:space="0" w:color="auto"/>
              <w:right w:val="single" w:sz="4" w:space="0" w:color="auto"/>
            </w:tcBorders>
            <w:shd w:val="clear" w:color="auto" w:fill="auto"/>
            <w:noWrap/>
            <w:vAlign w:val="bottom"/>
          </w:tcPr>
          <w:p w14:paraId="0BB39F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1,371,984,384,450</w:t>
            </w:r>
          </w:p>
        </w:tc>
      </w:tr>
      <w:tr w:rsidR="00CD488C" w14:paraId="6854B2C5"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9F7CE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IGAR</w:t>
            </w:r>
          </w:p>
        </w:tc>
        <w:tc>
          <w:tcPr>
            <w:tcW w:w="960" w:type="dxa"/>
            <w:tcBorders>
              <w:top w:val="nil"/>
              <w:left w:val="nil"/>
              <w:bottom w:val="single" w:sz="4" w:space="0" w:color="auto"/>
              <w:right w:val="single" w:sz="4" w:space="0" w:color="auto"/>
            </w:tcBorders>
            <w:shd w:val="clear" w:color="auto" w:fill="auto"/>
            <w:noWrap/>
            <w:vAlign w:val="bottom"/>
          </w:tcPr>
          <w:p w14:paraId="02BC54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0E0D81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2420" w:type="dxa"/>
            <w:tcBorders>
              <w:top w:val="nil"/>
              <w:left w:val="nil"/>
              <w:bottom w:val="single" w:sz="4" w:space="0" w:color="auto"/>
              <w:right w:val="single" w:sz="4" w:space="0" w:color="auto"/>
            </w:tcBorders>
            <w:shd w:val="clear" w:color="auto" w:fill="auto"/>
            <w:noWrap/>
            <w:vAlign w:val="bottom"/>
          </w:tcPr>
          <w:p w14:paraId="371FAE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799,573,153,885</w:t>
            </w:r>
          </w:p>
        </w:tc>
        <w:tc>
          <w:tcPr>
            <w:tcW w:w="2360" w:type="dxa"/>
            <w:tcBorders>
              <w:top w:val="nil"/>
              <w:left w:val="nil"/>
              <w:bottom w:val="single" w:sz="4" w:space="0" w:color="auto"/>
              <w:right w:val="single" w:sz="4" w:space="0" w:color="auto"/>
            </w:tcBorders>
            <w:shd w:val="clear" w:color="auto" w:fill="auto"/>
            <w:noWrap/>
            <w:vAlign w:val="bottom"/>
          </w:tcPr>
          <w:p w14:paraId="556BAC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791,413,142,457</w:t>
            </w:r>
          </w:p>
        </w:tc>
        <w:tc>
          <w:tcPr>
            <w:tcW w:w="2200" w:type="dxa"/>
            <w:tcBorders>
              <w:top w:val="nil"/>
              <w:left w:val="nil"/>
              <w:bottom w:val="single" w:sz="4" w:space="0" w:color="auto"/>
              <w:right w:val="single" w:sz="4" w:space="0" w:color="auto"/>
            </w:tcBorders>
            <w:shd w:val="clear" w:color="auto" w:fill="auto"/>
            <w:noWrap/>
            <w:vAlign w:val="bottom"/>
          </w:tcPr>
          <w:p w14:paraId="1EC0DF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121,423,834,098</w:t>
            </w:r>
          </w:p>
        </w:tc>
      </w:tr>
      <w:tr w:rsidR="00CD488C" w14:paraId="56C8042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45B309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96408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5DB30C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38ED84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907,731,781,250</w:t>
            </w:r>
          </w:p>
        </w:tc>
        <w:tc>
          <w:tcPr>
            <w:tcW w:w="2360" w:type="dxa"/>
            <w:tcBorders>
              <w:top w:val="nil"/>
              <w:left w:val="nil"/>
              <w:bottom w:val="single" w:sz="4" w:space="0" w:color="auto"/>
              <w:right w:val="single" w:sz="4" w:space="0" w:color="auto"/>
            </w:tcBorders>
            <w:shd w:val="clear" w:color="auto" w:fill="auto"/>
            <w:noWrap/>
            <w:vAlign w:val="bottom"/>
          </w:tcPr>
          <w:p w14:paraId="0B07D2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906,529,152,332</w:t>
            </w:r>
          </w:p>
        </w:tc>
        <w:tc>
          <w:tcPr>
            <w:tcW w:w="2200" w:type="dxa"/>
            <w:tcBorders>
              <w:top w:val="nil"/>
              <w:left w:val="nil"/>
              <w:bottom w:val="single" w:sz="4" w:space="0" w:color="auto"/>
              <w:right w:val="single" w:sz="4" w:space="0" w:color="auto"/>
            </w:tcBorders>
            <w:shd w:val="clear" w:color="auto" w:fill="auto"/>
            <w:noWrap/>
            <w:vAlign w:val="bottom"/>
          </w:tcPr>
          <w:p w14:paraId="4626BA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120,459,580,298</w:t>
            </w:r>
          </w:p>
        </w:tc>
      </w:tr>
      <w:tr w:rsidR="00CD488C" w14:paraId="1030C84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25551B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E2CE7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0BAA69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238EB4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739,347,264,116</w:t>
            </w:r>
          </w:p>
        </w:tc>
        <w:tc>
          <w:tcPr>
            <w:tcW w:w="2360" w:type="dxa"/>
            <w:tcBorders>
              <w:top w:val="nil"/>
              <w:left w:val="nil"/>
              <w:bottom w:val="single" w:sz="4" w:space="0" w:color="auto"/>
              <w:right w:val="single" w:sz="4" w:space="0" w:color="auto"/>
            </w:tcBorders>
            <w:shd w:val="clear" w:color="auto" w:fill="auto"/>
            <w:noWrap/>
            <w:vAlign w:val="bottom"/>
          </w:tcPr>
          <w:p w14:paraId="34B748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742,416,467,231</w:t>
            </w:r>
          </w:p>
        </w:tc>
        <w:tc>
          <w:tcPr>
            <w:tcW w:w="2200" w:type="dxa"/>
            <w:tcBorders>
              <w:top w:val="nil"/>
              <w:left w:val="nil"/>
              <w:bottom w:val="single" w:sz="4" w:space="0" w:color="auto"/>
              <w:right w:val="single" w:sz="4" w:space="0" w:color="auto"/>
            </w:tcBorders>
            <w:shd w:val="clear" w:color="auto" w:fill="auto"/>
            <w:noWrap/>
            <w:vAlign w:val="bottom"/>
          </w:tcPr>
          <w:p w14:paraId="765E06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108,680,349,212</w:t>
            </w:r>
          </w:p>
        </w:tc>
      </w:tr>
    </w:tbl>
    <w:p w14:paraId="3A7FD60F" w14:textId="77777777" w:rsidR="00CD488C" w:rsidRDefault="003C7CAD">
      <w:pPr>
        <w:ind w:left="-1134" w:hanging="709"/>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5543D2DE" w14:textId="77777777" w:rsidR="00CD488C" w:rsidRDefault="003C7CAD">
      <w:pPr>
        <w:ind w:left="-1843"/>
        <w:rPr>
          <w:rFonts w:ascii="Times New Roman" w:hAnsi="Times New Roman" w:cs="Times New Roman"/>
          <w:b/>
          <w:bCs/>
        </w:rPr>
      </w:pPr>
      <w:r>
        <w:rPr>
          <w:rFonts w:ascii="Times New Roman" w:hAnsi="Times New Roman" w:cs="Times New Roman"/>
          <w:b/>
          <w:bCs/>
        </w:rPr>
        <w:lastRenderedPageBreak/>
        <w:t xml:space="preserve">Lampiran 7. </w:t>
      </w:r>
      <w:proofErr w:type="spellStart"/>
      <w:r>
        <w:rPr>
          <w:rFonts w:ascii="Times New Roman" w:hAnsi="Times New Roman" w:cs="Times New Roman"/>
          <w:b/>
          <w:bCs/>
        </w:rPr>
        <w:t>Sambungan</w:t>
      </w:r>
      <w:proofErr w:type="spellEnd"/>
    </w:p>
    <w:tbl>
      <w:tblPr>
        <w:tblW w:w="9860" w:type="dxa"/>
        <w:tblInd w:w="-1726" w:type="dxa"/>
        <w:tblLook w:val="04A0" w:firstRow="1" w:lastRow="0" w:firstColumn="1" w:lastColumn="0" w:noHBand="0" w:noVBand="1"/>
      </w:tblPr>
      <w:tblGrid>
        <w:gridCol w:w="960"/>
        <w:gridCol w:w="960"/>
        <w:gridCol w:w="960"/>
        <w:gridCol w:w="2420"/>
        <w:gridCol w:w="2360"/>
        <w:gridCol w:w="2200"/>
      </w:tblGrid>
      <w:tr w:rsidR="00CD488C" w14:paraId="7A56B1E1" w14:textId="77777777">
        <w:trPr>
          <w:trHeight w:val="290"/>
        </w:trPr>
        <w:tc>
          <w:tcPr>
            <w:tcW w:w="96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5FD6B3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Emiten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605D06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819C41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X1</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7F843556"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X2</w:t>
            </w:r>
          </w:p>
        </w:tc>
        <w:tc>
          <w:tcPr>
            <w:tcW w:w="2360" w:type="dxa"/>
            <w:tcBorders>
              <w:top w:val="single" w:sz="4" w:space="0" w:color="auto"/>
              <w:left w:val="nil"/>
              <w:bottom w:val="single" w:sz="4" w:space="0" w:color="auto"/>
              <w:right w:val="single" w:sz="4" w:space="0" w:color="auto"/>
            </w:tcBorders>
            <w:shd w:val="clear" w:color="auto" w:fill="auto"/>
            <w:noWrap/>
            <w:vAlign w:val="bottom"/>
          </w:tcPr>
          <w:p w14:paraId="0DFF310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X3</w:t>
            </w:r>
          </w:p>
        </w:tc>
        <w:tc>
          <w:tcPr>
            <w:tcW w:w="2200" w:type="dxa"/>
            <w:tcBorders>
              <w:top w:val="single" w:sz="4" w:space="0" w:color="auto"/>
              <w:left w:val="nil"/>
              <w:bottom w:val="single" w:sz="4" w:space="0" w:color="auto"/>
              <w:right w:val="single" w:sz="4" w:space="0" w:color="auto"/>
            </w:tcBorders>
            <w:shd w:val="clear" w:color="auto" w:fill="auto"/>
            <w:noWrap/>
            <w:vAlign w:val="bottom"/>
          </w:tcPr>
          <w:p w14:paraId="1208E57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Y</w:t>
            </w:r>
          </w:p>
        </w:tc>
      </w:tr>
      <w:tr w:rsidR="00CD488C" w14:paraId="395F0048" w14:textId="77777777">
        <w:trPr>
          <w:trHeight w:val="29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AF30DC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IMPC</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96494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2900A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1AE1DD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1,380,131,380,398</w:t>
            </w:r>
          </w:p>
        </w:tc>
        <w:tc>
          <w:tcPr>
            <w:tcW w:w="2360" w:type="dxa"/>
            <w:tcBorders>
              <w:top w:val="single" w:sz="4" w:space="0" w:color="auto"/>
              <w:left w:val="nil"/>
              <w:bottom w:val="single" w:sz="4" w:space="0" w:color="auto"/>
              <w:right w:val="single" w:sz="4" w:space="0" w:color="auto"/>
            </w:tcBorders>
            <w:shd w:val="clear" w:color="auto" w:fill="auto"/>
            <w:noWrap/>
            <w:vAlign w:val="bottom"/>
          </w:tcPr>
          <w:p w14:paraId="660E4E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1,427,552,238,066</w:t>
            </w:r>
          </w:p>
        </w:tc>
        <w:tc>
          <w:tcPr>
            <w:tcW w:w="2200" w:type="dxa"/>
            <w:tcBorders>
              <w:top w:val="single" w:sz="4" w:space="0" w:color="auto"/>
              <w:left w:val="nil"/>
              <w:bottom w:val="single" w:sz="4" w:space="0" w:color="auto"/>
              <w:right w:val="single" w:sz="4" w:space="0" w:color="auto"/>
            </w:tcBorders>
            <w:shd w:val="clear" w:color="auto" w:fill="auto"/>
            <w:noWrap/>
            <w:vAlign w:val="bottom"/>
          </w:tcPr>
          <w:p w14:paraId="4DD682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566,585,787,567</w:t>
            </w:r>
          </w:p>
        </w:tc>
      </w:tr>
      <w:tr w:rsidR="00CD488C" w14:paraId="5B7D0CFB"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0C9AAC2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4CB91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308EA9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0,95</w:t>
            </w:r>
          </w:p>
        </w:tc>
        <w:tc>
          <w:tcPr>
            <w:tcW w:w="2420" w:type="dxa"/>
            <w:tcBorders>
              <w:top w:val="nil"/>
              <w:left w:val="nil"/>
              <w:bottom w:val="single" w:sz="4" w:space="0" w:color="auto"/>
              <w:right w:val="single" w:sz="4" w:space="0" w:color="auto"/>
            </w:tcBorders>
            <w:shd w:val="clear" w:color="auto" w:fill="auto"/>
            <w:noWrap/>
            <w:vAlign w:val="bottom"/>
          </w:tcPr>
          <w:p w14:paraId="6BFCCD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1,640,070,347,668</w:t>
            </w:r>
          </w:p>
        </w:tc>
        <w:tc>
          <w:tcPr>
            <w:tcW w:w="2360" w:type="dxa"/>
            <w:tcBorders>
              <w:top w:val="nil"/>
              <w:left w:val="nil"/>
              <w:bottom w:val="single" w:sz="4" w:space="0" w:color="auto"/>
              <w:right w:val="single" w:sz="4" w:space="0" w:color="auto"/>
            </w:tcBorders>
            <w:shd w:val="clear" w:color="auto" w:fill="auto"/>
            <w:noWrap/>
            <w:vAlign w:val="bottom"/>
          </w:tcPr>
          <w:p w14:paraId="5C6B7E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1,829,933,270,522</w:t>
            </w:r>
          </w:p>
        </w:tc>
        <w:tc>
          <w:tcPr>
            <w:tcW w:w="2200" w:type="dxa"/>
            <w:tcBorders>
              <w:top w:val="nil"/>
              <w:left w:val="nil"/>
              <w:bottom w:val="single" w:sz="4" w:space="0" w:color="auto"/>
              <w:right w:val="single" w:sz="4" w:space="0" w:color="auto"/>
            </w:tcBorders>
            <w:shd w:val="clear" w:color="auto" w:fill="auto"/>
            <w:noWrap/>
            <w:vAlign w:val="bottom"/>
          </w:tcPr>
          <w:p w14:paraId="22D188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695,898,764,890</w:t>
            </w:r>
          </w:p>
        </w:tc>
      </w:tr>
      <w:tr w:rsidR="00CD488C" w14:paraId="5B1145A1" w14:textId="77777777">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6767F2F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9DFE7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3DCAE0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2B0081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1,492,779,611,295</w:t>
            </w:r>
          </w:p>
        </w:tc>
        <w:tc>
          <w:tcPr>
            <w:tcW w:w="2360" w:type="dxa"/>
            <w:tcBorders>
              <w:top w:val="nil"/>
              <w:left w:val="nil"/>
              <w:bottom w:val="single" w:sz="4" w:space="0" w:color="auto"/>
              <w:right w:val="single" w:sz="4" w:space="0" w:color="auto"/>
            </w:tcBorders>
            <w:shd w:val="clear" w:color="auto" w:fill="auto"/>
            <w:noWrap/>
            <w:vAlign w:val="bottom"/>
          </w:tcPr>
          <w:p w14:paraId="4D6563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1,684,277,401,153</w:t>
            </w:r>
          </w:p>
        </w:tc>
        <w:tc>
          <w:tcPr>
            <w:tcW w:w="2200" w:type="dxa"/>
            <w:tcBorders>
              <w:top w:val="nil"/>
              <w:left w:val="nil"/>
              <w:bottom w:val="single" w:sz="4" w:space="0" w:color="auto"/>
              <w:right w:val="single" w:sz="4" w:space="0" w:color="auto"/>
            </w:tcBorders>
            <w:shd w:val="clear" w:color="auto" w:fill="auto"/>
            <w:noWrap/>
            <w:vAlign w:val="bottom"/>
          </w:tcPr>
          <w:p w14:paraId="45B20F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821,988,631,259</w:t>
            </w:r>
          </w:p>
        </w:tc>
      </w:tr>
      <w:tr w:rsidR="00CD488C" w14:paraId="5F09BDD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0A918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INAI</w:t>
            </w:r>
          </w:p>
        </w:tc>
        <w:tc>
          <w:tcPr>
            <w:tcW w:w="960" w:type="dxa"/>
            <w:tcBorders>
              <w:top w:val="nil"/>
              <w:left w:val="nil"/>
              <w:bottom w:val="single" w:sz="4" w:space="0" w:color="auto"/>
              <w:right w:val="single" w:sz="4" w:space="0" w:color="auto"/>
            </w:tcBorders>
            <w:shd w:val="clear" w:color="auto" w:fill="auto"/>
            <w:noWrap/>
            <w:vAlign w:val="bottom"/>
          </w:tcPr>
          <w:p w14:paraId="320FF1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28A031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2420" w:type="dxa"/>
            <w:tcBorders>
              <w:top w:val="nil"/>
              <w:left w:val="nil"/>
              <w:bottom w:val="single" w:sz="4" w:space="0" w:color="auto"/>
              <w:right w:val="single" w:sz="4" w:space="0" w:color="auto"/>
            </w:tcBorders>
            <w:shd w:val="clear" w:color="auto" w:fill="auto"/>
            <w:noWrap/>
            <w:vAlign w:val="bottom"/>
          </w:tcPr>
          <w:p w14:paraId="2489A6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1,341,526,470,902</w:t>
            </w:r>
          </w:p>
        </w:tc>
        <w:tc>
          <w:tcPr>
            <w:tcW w:w="2360" w:type="dxa"/>
            <w:tcBorders>
              <w:top w:val="nil"/>
              <w:left w:val="nil"/>
              <w:bottom w:val="single" w:sz="4" w:space="0" w:color="auto"/>
              <w:right w:val="single" w:sz="4" w:space="0" w:color="auto"/>
            </w:tcBorders>
            <w:shd w:val="clear" w:color="auto" w:fill="auto"/>
            <w:noWrap/>
            <w:vAlign w:val="bottom"/>
          </w:tcPr>
          <w:p w14:paraId="4FD536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1,271,211,579,097</w:t>
            </w:r>
          </w:p>
        </w:tc>
        <w:tc>
          <w:tcPr>
            <w:tcW w:w="2200" w:type="dxa"/>
            <w:tcBorders>
              <w:top w:val="nil"/>
              <w:left w:val="nil"/>
              <w:bottom w:val="single" w:sz="4" w:space="0" w:color="auto"/>
              <w:right w:val="single" w:sz="4" w:space="0" w:color="auto"/>
            </w:tcBorders>
            <w:shd w:val="clear" w:color="auto" w:fill="auto"/>
            <w:noWrap/>
            <w:vAlign w:val="bottom"/>
          </w:tcPr>
          <w:p w14:paraId="4193D2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84,547,655,651</w:t>
            </w:r>
          </w:p>
        </w:tc>
      </w:tr>
      <w:tr w:rsidR="00CD488C" w14:paraId="08B992F3"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3C5892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C2B43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42D051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2420" w:type="dxa"/>
            <w:tcBorders>
              <w:top w:val="nil"/>
              <w:left w:val="nil"/>
              <w:bottom w:val="single" w:sz="4" w:space="0" w:color="auto"/>
              <w:right w:val="single" w:sz="4" w:space="0" w:color="auto"/>
            </w:tcBorders>
            <w:shd w:val="clear" w:color="auto" w:fill="auto"/>
            <w:noWrap/>
            <w:vAlign w:val="bottom"/>
          </w:tcPr>
          <w:p w14:paraId="4CE620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1,390,994,620,138</w:t>
            </w:r>
          </w:p>
        </w:tc>
        <w:tc>
          <w:tcPr>
            <w:tcW w:w="2360" w:type="dxa"/>
            <w:tcBorders>
              <w:top w:val="nil"/>
              <w:left w:val="nil"/>
              <w:bottom w:val="single" w:sz="4" w:space="0" w:color="auto"/>
              <w:right w:val="single" w:sz="4" w:space="0" w:color="auto"/>
            </w:tcBorders>
            <w:shd w:val="clear" w:color="auto" w:fill="auto"/>
            <w:noWrap/>
            <w:vAlign w:val="bottom"/>
          </w:tcPr>
          <w:p w14:paraId="337383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1,374,775,006,265</w:t>
            </w:r>
          </w:p>
        </w:tc>
        <w:tc>
          <w:tcPr>
            <w:tcW w:w="2200" w:type="dxa"/>
            <w:tcBorders>
              <w:top w:val="nil"/>
              <w:left w:val="nil"/>
              <w:bottom w:val="single" w:sz="4" w:space="0" w:color="auto"/>
              <w:right w:val="single" w:sz="4" w:space="0" w:color="auto"/>
            </w:tcBorders>
            <w:shd w:val="clear" w:color="auto" w:fill="auto"/>
            <w:noWrap/>
            <w:vAlign w:val="bottom"/>
          </w:tcPr>
          <w:p w14:paraId="7191FD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10,481,435,284</w:t>
            </w:r>
          </w:p>
        </w:tc>
      </w:tr>
      <w:tr w:rsidR="00CD488C" w14:paraId="0B7B256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2471DB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D4BBA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2D2FD3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2420" w:type="dxa"/>
            <w:tcBorders>
              <w:top w:val="nil"/>
              <w:left w:val="nil"/>
              <w:bottom w:val="single" w:sz="4" w:space="0" w:color="auto"/>
              <w:right w:val="single" w:sz="4" w:space="0" w:color="auto"/>
            </w:tcBorders>
            <w:shd w:val="clear" w:color="auto" w:fill="auto"/>
            <w:noWrap/>
            <w:vAlign w:val="bottom"/>
          </w:tcPr>
          <w:p w14:paraId="1EC0CF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1,106,571,029,095</w:t>
            </w:r>
          </w:p>
        </w:tc>
        <w:tc>
          <w:tcPr>
            <w:tcW w:w="2360" w:type="dxa"/>
            <w:tcBorders>
              <w:top w:val="nil"/>
              <w:left w:val="nil"/>
              <w:bottom w:val="single" w:sz="4" w:space="0" w:color="auto"/>
              <w:right w:val="single" w:sz="4" w:space="0" w:color="auto"/>
            </w:tcBorders>
            <w:shd w:val="clear" w:color="auto" w:fill="auto"/>
            <w:noWrap/>
            <w:vAlign w:val="bottom"/>
          </w:tcPr>
          <w:p w14:paraId="65D9AE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1,146,317,198,006</w:t>
            </w:r>
          </w:p>
        </w:tc>
        <w:tc>
          <w:tcPr>
            <w:tcW w:w="2200" w:type="dxa"/>
            <w:tcBorders>
              <w:top w:val="nil"/>
              <w:left w:val="nil"/>
              <w:bottom w:val="single" w:sz="4" w:space="0" w:color="auto"/>
              <w:right w:val="single" w:sz="4" w:space="0" w:color="auto"/>
            </w:tcBorders>
            <w:shd w:val="clear" w:color="auto" w:fill="auto"/>
            <w:noWrap/>
            <w:vAlign w:val="bottom"/>
          </w:tcPr>
          <w:p w14:paraId="6B1479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12,412,892,903</w:t>
            </w:r>
          </w:p>
        </w:tc>
      </w:tr>
      <w:tr w:rsidR="00CD488C" w14:paraId="76275790"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E567B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INCI</w:t>
            </w:r>
          </w:p>
        </w:tc>
        <w:tc>
          <w:tcPr>
            <w:tcW w:w="960" w:type="dxa"/>
            <w:tcBorders>
              <w:top w:val="nil"/>
              <w:left w:val="nil"/>
              <w:bottom w:val="single" w:sz="4" w:space="0" w:color="auto"/>
              <w:right w:val="single" w:sz="4" w:space="0" w:color="auto"/>
            </w:tcBorders>
            <w:shd w:val="clear" w:color="auto" w:fill="auto"/>
            <w:noWrap/>
            <w:vAlign w:val="bottom"/>
          </w:tcPr>
          <w:p w14:paraId="26D133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42BBB8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369285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460,047,257,870</w:t>
            </w:r>
          </w:p>
        </w:tc>
        <w:tc>
          <w:tcPr>
            <w:tcW w:w="2360" w:type="dxa"/>
            <w:tcBorders>
              <w:top w:val="nil"/>
              <w:left w:val="nil"/>
              <w:bottom w:val="single" w:sz="4" w:space="0" w:color="auto"/>
              <w:right w:val="single" w:sz="4" w:space="0" w:color="auto"/>
            </w:tcBorders>
            <w:shd w:val="clear" w:color="auto" w:fill="auto"/>
            <w:noWrap/>
            <w:vAlign w:val="bottom"/>
          </w:tcPr>
          <w:p w14:paraId="2E139C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452,390,606,319</w:t>
            </w:r>
          </w:p>
        </w:tc>
        <w:tc>
          <w:tcPr>
            <w:tcW w:w="2200" w:type="dxa"/>
            <w:tcBorders>
              <w:top w:val="nil"/>
              <w:left w:val="nil"/>
              <w:bottom w:val="single" w:sz="4" w:space="0" w:color="auto"/>
              <w:right w:val="single" w:sz="4" w:space="0" w:color="auto"/>
            </w:tcBorders>
            <w:shd w:val="clear" w:color="auto" w:fill="auto"/>
            <w:noWrap/>
            <w:vAlign w:val="bottom"/>
          </w:tcPr>
          <w:p w14:paraId="41585E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29,909,377,252</w:t>
            </w:r>
          </w:p>
        </w:tc>
      </w:tr>
      <w:tr w:rsidR="00CD488C" w14:paraId="3C0BF434"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E571F1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F5128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779CB9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5283AC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395,559,696,996</w:t>
            </w:r>
          </w:p>
        </w:tc>
        <w:tc>
          <w:tcPr>
            <w:tcW w:w="2360" w:type="dxa"/>
            <w:tcBorders>
              <w:top w:val="nil"/>
              <w:left w:val="nil"/>
              <w:bottom w:val="single" w:sz="4" w:space="0" w:color="auto"/>
              <w:right w:val="single" w:sz="4" w:space="0" w:color="auto"/>
            </w:tcBorders>
            <w:shd w:val="clear" w:color="auto" w:fill="auto"/>
            <w:noWrap/>
            <w:vAlign w:val="bottom"/>
          </w:tcPr>
          <w:p w14:paraId="2087F7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396,090,029,505</w:t>
            </w:r>
          </w:p>
        </w:tc>
        <w:tc>
          <w:tcPr>
            <w:tcW w:w="2200" w:type="dxa"/>
            <w:tcBorders>
              <w:top w:val="nil"/>
              <w:left w:val="nil"/>
              <w:bottom w:val="single" w:sz="4" w:space="0" w:color="auto"/>
              <w:right w:val="single" w:sz="4" w:space="0" w:color="auto"/>
            </w:tcBorders>
            <w:shd w:val="clear" w:color="auto" w:fill="auto"/>
            <w:noWrap/>
            <w:vAlign w:val="bottom"/>
          </w:tcPr>
          <w:p w14:paraId="1B3785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48,069,851,514</w:t>
            </w:r>
          </w:p>
        </w:tc>
      </w:tr>
      <w:tr w:rsidR="00CD488C" w14:paraId="0F2F1E99"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1A4314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30348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2FF13E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5507AF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298,176,113,155</w:t>
            </w:r>
          </w:p>
        </w:tc>
        <w:tc>
          <w:tcPr>
            <w:tcW w:w="2360" w:type="dxa"/>
            <w:tcBorders>
              <w:top w:val="nil"/>
              <w:left w:val="nil"/>
              <w:bottom w:val="single" w:sz="4" w:space="0" w:color="auto"/>
              <w:right w:val="single" w:sz="4" w:space="0" w:color="auto"/>
            </w:tcBorders>
            <w:shd w:val="clear" w:color="auto" w:fill="auto"/>
            <w:noWrap/>
            <w:vAlign w:val="bottom"/>
          </w:tcPr>
          <w:p w14:paraId="22EFB0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303,140,632,146</w:t>
            </w:r>
          </w:p>
        </w:tc>
        <w:tc>
          <w:tcPr>
            <w:tcW w:w="2200" w:type="dxa"/>
            <w:tcBorders>
              <w:top w:val="nil"/>
              <w:left w:val="nil"/>
              <w:bottom w:val="single" w:sz="4" w:space="0" w:color="auto"/>
              <w:right w:val="single" w:sz="4" w:space="0" w:color="auto"/>
            </w:tcBorders>
            <w:shd w:val="clear" w:color="auto" w:fill="auto"/>
            <w:noWrap/>
            <w:vAlign w:val="bottom"/>
          </w:tcPr>
          <w:p w14:paraId="606148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33,793,821,019</w:t>
            </w:r>
          </w:p>
        </w:tc>
      </w:tr>
      <w:tr w:rsidR="00CD488C" w14:paraId="0DB8D1F4"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DB59B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INTP</w:t>
            </w:r>
          </w:p>
        </w:tc>
        <w:tc>
          <w:tcPr>
            <w:tcW w:w="960" w:type="dxa"/>
            <w:tcBorders>
              <w:top w:val="nil"/>
              <w:left w:val="nil"/>
              <w:bottom w:val="single" w:sz="4" w:space="0" w:color="auto"/>
              <w:right w:val="single" w:sz="4" w:space="0" w:color="auto"/>
            </w:tcBorders>
            <w:shd w:val="clear" w:color="auto" w:fill="auto"/>
            <w:noWrap/>
            <w:vAlign w:val="bottom"/>
          </w:tcPr>
          <w:p w14:paraId="5B0A99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40B31B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2420" w:type="dxa"/>
            <w:tcBorders>
              <w:top w:val="nil"/>
              <w:left w:val="nil"/>
              <w:bottom w:val="single" w:sz="4" w:space="0" w:color="auto"/>
              <w:right w:val="single" w:sz="4" w:space="0" w:color="auto"/>
            </w:tcBorders>
            <w:shd w:val="clear" w:color="auto" w:fill="auto"/>
            <w:noWrap/>
            <w:vAlign w:val="bottom"/>
          </w:tcPr>
          <w:p w14:paraId="32313D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11,703,995,000,000</w:t>
            </w:r>
          </w:p>
        </w:tc>
        <w:tc>
          <w:tcPr>
            <w:tcW w:w="2360" w:type="dxa"/>
            <w:tcBorders>
              <w:top w:val="nil"/>
              <w:left w:val="nil"/>
              <w:bottom w:val="single" w:sz="4" w:space="0" w:color="auto"/>
              <w:right w:val="single" w:sz="4" w:space="0" w:color="auto"/>
            </w:tcBorders>
            <w:shd w:val="clear" w:color="auto" w:fill="auto"/>
            <w:noWrap/>
            <w:vAlign w:val="bottom"/>
          </w:tcPr>
          <w:p w14:paraId="25FF3A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9,645,624,000,000</w:t>
            </w:r>
          </w:p>
        </w:tc>
        <w:tc>
          <w:tcPr>
            <w:tcW w:w="2200" w:type="dxa"/>
            <w:tcBorders>
              <w:top w:val="nil"/>
              <w:left w:val="nil"/>
              <w:bottom w:val="single" w:sz="4" w:space="0" w:color="auto"/>
              <w:right w:val="single" w:sz="4" w:space="0" w:color="auto"/>
            </w:tcBorders>
            <w:shd w:val="clear" w:color="auto" w:fill="auto"/>
            <w:noWrap/>
            <w:vAlign w:val="bottom"/>
          </w:tcPr>
          <w:p w14:paraId="4B72C9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3,619,440,000,000</w:t>
            </w:r>
          </w:p>
        </w:tc>
      </w:tr>
      <w:tr w:rsidR="00CD488C" w14:paraId="3F7D9D1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65B3D1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54408E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4E1571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2420" w:type="dxa"/>
            <w:tcBorders>
              <w:top w:val="nil"/>
              <w:left w:val="nil"/>
              <w:bottom w:val="single" w:sz="4" w:space="0" w:color="auto"/>
              <w:right w:val="single" w:sz="4" w:space="0" w:color="auto"/>
            </w:tcBorders>
            <w:shd w:val="clear" w:color="auto" w:fill="auto"/>
            <w:noWrap/>
            <w:vAlign w:val="bottom"/>
          </w:tcPr>
          <w:p w14:paraId="27C0C1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13,490,370,000,000</w:t>
            </w:r>
          </w:p>
        </w:tc>
        <w:tc>
          <w:tcPr>
            <w:tcW w:w="2360" w:type="dxa"/>
            <w:tcBorders>
              <w:top w:val="nil"/>
              <w:left w:val="nil"/>
              <w:bottom w:val="single" w:sz="4" w:space="0" w:color="auto"/>
              <w:right w:val="single" w:sz="4" w:space="0" w:color="auto"/>
            </w:tcBorders>
            <w:shd w:val="clear" w:color="auto" w:fill="auto"/>
            <w:noWrap/>
            <w:vAlign w:val="bottom"/>
          </w:tcPr>
          <w:p w14:paraId="28D3F5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11,185,120,000,000</w:t>
            </w:r>
          </w:p>
        </w:tc>
        <w:tc>
          <w:tcPr>
            <w:tcW w:w="2200" w:type="dxa"/>
            <w:tcBorders>
              <w:top w:val="nil"/>
              <w:left w:val="nil"/>
              <w:bottom w:val="single" w:sz="4" w:space="0" w:color="auto"/>
              <w:right w:val="single" w:sz="4" w:space="0" w:color="auto"/>
            </w:tcBorders>
            <w:shd w:val="clear" w:color="auto" w:fill="auto"/>
            <w:noWrap/>
            <w:vAlign w:val="bottom"/>
          </w:tcPr>
          <w:p w14:paraId="666EB0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4,346,034,000,000</w:t>
            </w:r>
          </w:p>
        </w:tc>
      </w:tr>
      <w:tr w:rsidR="00CD488C" w14:paraId="0D65480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10061E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6B9DA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730DAC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2420" w:type="dxa"/>
            <w:tcBorders>
              <w:top w:val="nil"/>
              <w:left w:val="nil"/>
              <w:bottom w:val="single" w:sz="4" w:space="0" w:color="auto"/>
              <w:right w:val="single" w:sz="4" w:space="0" w:color="auto"/>
            </w:tcBorders>
            <w:shd w:val="clear" w:color="auto" w:fill="auto"/>
            <w:noWrap/>
            <w:vAlign w:val="bottom"/>
          </w:tcPr>
          <w:p w14:paraId="6EA138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14,531,371,000,000</w:t>
            </w:r>
          </w:p>
        </w:tc>
        <w:tc>
          <w:tcPr>
            <w:tcW w:w="2360" w:type="dxa"/>
            <w:tcBorders>
              <w:top w:val="nil"/>
              <w:left w:val="nil"/>
              <w:bottom w:val="single" w:sz="4" w:space="0" w:color="auto"/>
              <w:right w:val="single" w:sz="4" w:space="0" w:color="auto"/>
            </w:tcBorders>
            <w:shd w:val="clear" w:color="auto" w:fill="auto"/>
            <w:noWrap/>
            <w:vAlign w:val="bottom"/>
          </w:tcPr>
          <w:p w14:paraId="39EFFF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12,103,031,000,000</w:t>
            </w:r>
          </w:p>
        </w:tc>
        <w:tc>
          <w:tcPr>
            <w:tcW w:w="2200" w:type="dxa"/>
            <w:tcBorders>
              <w:top w:val="nil"/>
              <w:left w:val="nil"/>
              <w:bottom w:val="single" w:sz="4" w:space="0" w:color="auto"/>
              <w:right w:val="single" w:sz="4" w:space="0" w:color="auto"/>
            </w:tcBorders>
            <w:shd w:val="clear" w:color="auto" w:fill="auto"/>
            <w:noWrap/>
            <w:vAlign w:val="bottom"/>
          </w:tcPr>
          <w:p w14:paraId="4725BA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3,687,982,000,000</w:t>
            </w:r>
          </w:p>
        </w:tc>
      </w:tr>
      <w:tr w:rsidR="00CD488C" w14:paraId="75088B9B"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18977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ISSP</w:t>
            </w:r>
          </w:p>
        </w:tc>
        <w:tc>
          <w:tcPr>
            <w:tcW w:w="960" w:type="dxa"/>
            <w:tcBorders>
              <w:top w:val="nil"/>
              <w:left w:val="nil"/>
              <w:bottom w:val="single" w:sz="4" w:space="0" w:color="auto"/>
              <w:right w:val="single" w:sz="4" w:space="0" w:color="auto"/>
            </w:tcBorders>
            <w:shd w:val="clear" w:color="auto" w:fill="auto"/>
            <w:noWrap/>
            <w:vAlign w:val="bottom"/>
          </w:tcPr>
          <w:p w14:paraId="11C321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05E6C4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420" w:type="dxa"/>
            <w:tcBorders>
              <w:top w:val="nil"/>
              <w:left w:val="nil"/>
              <w:bottom w:val="single" w:sz="4" w:space="0" w:color="auto"/>
              <w:right w:val="single" w:sz="4" w:space="0" w:color="auto"/>
            </w:tcBorders>
            <w:shd w:val="clear" w:color="auto" w:fill="auto"/>
            <w:noWrap/>
            <w:vAlign w:val="bottom"/>
          </w:tcPr>
          <w:p w14:paraId="00FD9C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4,589,308,000,000</w:t>
            </w:r>
          </w:p>
        </w:tc>
        <w:tc>
          <w:tcPr>
            <w:tcW w:w="2360" w:type="dxa"/>
            <w:tcBorders>
              <w:top w:val="nil"/>
              <w:left w:val="nil"/>
              <w:bottom w:val="single" w:sz="4" w:space="0" w:color="auto"/>
              <w:right w:val="single" w:sz="4" w:space="0" w:color="auto"/>
            </w:tcBorders>
            <w:shd w:val="clear" w:color="auto" w:fill="auto"/>
            <w:noWrap/>
            <w:vAlign w:val="bottom"/>
          </w:tcPr>
          <w:p w14:paraId="1C5A8F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4,258,794,000,000</w:t>
            </w:r>
          </w:p>
        </w:tc>
        <w:tc>
          <w:tcPr>
            <w:tcW w:w="2200" w:type="dxa"/>
            <w:tcBorders>
              <w:top w:val="nil"/>
              <w:left w:val="nil"/>
              <w:bottom w:val="single" w:sz="4" w:space="0" w:color="auto"/>
              <w:right w:val="single" w:sz="4" w:space="0" w:color="auto"/>
            </w:tcBorders>
            <w:shd w:val="clear" w:color="auto" w:fill="auto"/>
            <w:noWrap/>
            <w:vAlign w:val="bottom"/>
          </w:tcPr>
          <w:p w14:paraId="594632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694,134,394,771</w:t>
            </w:r>
          </w:p>
        </w:tc>
      </w:tr>
      <w:tr w:rsidR="00CD488C" w14:paraId="573906FF"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3E0B29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E3134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00ADBD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2451CA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5,380,567,000,000</w:t>
            </w:r>
          </w:p>
        </w:tc>
        <w:tc>
          <w:tcPr>
            <w:tcW w:w="2360" w:type="dxa"/>
            <w:tcBorders>
              <w:top w:val="nil"/>
              <w:left w:val="nil"/>
              <w:bottom w:val="single" w:sz="4" w:space="0" w:color="auto"/>
              <w:right w:val="single" w:sz="4" w:space="0" w:color="auto"/>
            </w:tcBorders>
            <w:shd w:val="clear" w:color="auto" w:fill="auto"/>
            <w:noWrap/>
            <w:vAlign w:val="bottom"/>
          </w:tcPr>
          <w:p w14:paraId="70CE61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5,497,334,000,000</w:t>
            </w:r>
          </w:p>
        </w:tc>
        <w:tc>
          <w:tcPr>
            <w:tcW w:w="2200" w:type="dxa"/>
            <w:tcBorders>
              <w:top w:val="nil"/>
              <w:left w:val="nil"/>
              <w:bottom w:val="single" w:sz="4" w:space="0" w:color="auto"/>
              <w:right w:val="single" w:sz="4" w:space="0" w:color="auto"/>
            </w:tcBorders>
            <w:shd w:val="clear" w:color="auto" w:fill="auto"/>
            <w:noWrap/>
            <w:vAlign w:val="bottom"/>
          </w:tcPr>
          <w:p w14:paraId="388EBE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520,625,500,000</w:t>
            </w:r>
          </w:p>
        </w:tc>
      </w:tr>
      <w:tr w:rsidR="00CD488C" w14:paraId="22CF3B9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1CE3B6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FC9C5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1AA2B7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420" w:type="dxa"/>
            <w:tcBorders>
              <w:top w:val="nil"/>
              <w:left w:val="nil"/>
              <w:bottom w:val="single" w:sz="4" w:space="0" w:color="auto"/>
              <w:right w:val="single" w:sz="4" w:space="0" w:color="auto"/>
            </w:tcBorders>
            <w:shd w:val="clear" w:color="auto" w:fill="auto"/>
            <w:noWrap/>
            <w:vAlign w:val="bottom"/>
          </w:tcPr>
          <w:p w14:paraId="6F58EB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5,347,873,000,000</w:t>
            </w:r>
          </w:p>
        </w:tc>
        <w:tc>
          <w:tcPr>
            <w:tcW w:w="2360" w:type="dxa"/>
            <w:tcBorders>
              <w:top w:val="nil"/>
              <w:left w:val="nil"/>
              <w:bottom w:val="single" w:sz="4" w:space="0" w:color="auto"/>
              <w:right w:val="single" w:sz="4" w:space="0" w:color="auto"/>
            </w:tcBorders>
            <w:shd w:val="clear" w:color="auto" w:fill="auto"/>
            <w:noWrap/>
            <w:vAlign w:val="bottom"/>
          </w:tcPr>
          <w:p w14:paraId="4155E8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5,387,142,000,000</w:t>
            </w:r>
          </w:p>
        </w:tc>
        <w:tc>
          <w:tcPr>
            <w:tcW w:w="2200" w:type="dxa"/>
            <w:tcBorders>
              <w:top w:val="nil"/>
              <w:left w:val="nil"/>
              <w:bottom w:val="single" w:sz="4" w:space="0" w:color="auto"/>
              <w:right w:val="single" w:sz="4" w:space="0" w:color="auto"/>
            </w:tcBorders>
            <w:shd w:val="clear" w:color="auto" w:fill="auto"/>
            <w:noWrap/>
            <w:vAlign w:val="bottom"/>
          </w:tcPr>
          <w:p w14:paraId="17B8AC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682,072,739,717</w:t>
            </w:r>
          </w:p>
        </w:tc>
      </w:tr>
      <w:tr w:rsidR="00CD488C" w14:paraId="73767325"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32D15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JPFA</w:t>
            </w:r>
          </w:p>
        </w:tc>
        <w:tc>
          <w:tcPr>
            <w:tcW w:w="960" w:type="dxa"/>
            <w:tcBorders>
              <w:top w:val="nil"/>
              <w:left w:val="nil"/>
              <w:bottom w:val="single" w:sz="4" w:space="0" w:color="auto"/>
              <w:right w:val="single" w:sz="4" w:space="0" w:color="auto"/>
            </w:tcBorders>
            <w:shd w:val="clear" w:color="auto" w:fill="auto"/>
            <w:noWrap/>
            <w:vAlign w:val="bottom"/>
          </w:tcPr>
          <w:p w14:paraId="7398D1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48B735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2420" w:type="dxa"/>
            <w:tcBorders>
              <w:top w:val="nil"/>
              <w:left w:val="nil"/>
              <w:bottom w:val="single" w:sz="4" w:space="0" w:color="auto"/>
              <w:right w:val="single" w:sz="4" w:space="0" w:color="auto"/>
            </w:tcBorders>
            <w:shd w:val="clear" w:color="auto" w:fill="auto"/>
            <w:noWrap/>
            <w:vAlign w:val="bottom"/>
          </w:tcPr>
          <w:p w14:paraId="378C14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36,723,192,000,000</w:t>
            </w:r>
          </w:p>
        </w:tc>
        <w:tc>
          <w:tcPr>
            <w:tcW w:w="2360" w:type="dxa"/>
            <w:tcBorders>
              <w:top w:val="nil"/>
              <w:left w:val="nil"/>
              <w:bottom w:val="single" w:sz="4" w:space="0" w:color="auto"/>
              <w:right w:val="single" w:sz="4" w:space="0" w:color="auto"/>
            </w:tcBorders>
            <w:shd w:val="clear" w:color="auto" w:fill="auto"/>
            <w:noWrap/>
            <w:vAlign w:val="bottom"/>
          </w:tcPr>
          <w:p w14:paraId="13F8FB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36,858,209,000,000</w:t>
            </w:r>
          </w:p>
        </w:tc>
        <w:tc>
          <w:tcPr>
            <w:tcW w:w="2200" w:type="dxa"/>
            <w:tcBorders>
              <w:top w:val="nil"/>
              <w:left w:val="nil"/>
              <w:bottom w:val="single" w:sz="4" w:space="0" w:color="auto"/>
              <w:right w:val="single" w:sz="4" w:space="0" w:color="auto"/>
            </w:tcBorders>
            <w:shd w:val="clear" w:color="auto" w:fill="auto"/>
            <w:noWrap/>
            <w:vAlign w:val="bottom"/>
          </w:tcPr>
          <w:p w14:paraId="51D856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8,652,944,000,000</w:t>
            </w:r>
          </w:p>
        </w:tc>
      </w:tr>
      <w:tr w:rsidR="00CD488C" w14:paraId="383DC117"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22C3D3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6353A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1318D4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2420" w:type="dxa"/>
            <w:tcBorders>
              <w:top w:val="nil"/>
              <w:left w:val="nil"/>
              <w:bottom w:val="single" w:sz="4" w:space="0" w:color="auto"/>
              <w:right w:val="single" w:sz="4" w:space="0" w:color="auto"/>
            </w:tcBorders>
            <w:shd w:val="clear" w:color="auto" w:fill="auto"/>
            <w:noWrap/>
            <w:vAlign w:val="bottom"/>
          </w:tcPr>
          <w:p w14:paraId="3A9F90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41,430,226,000,000</w:t>
            </w:r>
          </w:p>
        </w:tc>
        <w:tc>
          <w:tcPr>
            <w:tcW w:w="2360" w:type="dxa"/>
            <w:tcBorders>
              <w:top w:val="nil"/>
              <w:left w:val="nil"/>
              <w:bottom w:val="single" w:sz="4" w:space="0" w:color="auto"/>
              <w:right w:val="single" w:sz="4" w:space="0" w:color="auto"/>
            </w:tcBorders>
            <w:shd w:val="clear" w:color="auto" w:fill="auto"/>
            <w:noWrap/>
            <w:vAlign w:val="bottom"/>
          </w:tcPr>
          <w:p w14:paraId="167FDF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41,288,929,000,000</w:t>
            </w:r>
          </w:p>
        </w:tc>
        <w:tc>
          <w:tcPr>
            <w:tcW w:w="2200" w:type="dxa"/>
            <w:tcBorders>
              <w:top w:val="nil"/>
              <w:left w:val="nil"/>
              <w:bottom w:val="single" w:sz="4" w:space="0" w:color="auto"/>
              <w:right w:val="single" w:sz="4" w:space="0" w:color="auto"/>
            </w:tcBorders>
            <w:shd w:val="clear" w:color="auto" w:fill="auto"/>
            <w:noWrap/>
            <w:vAlign w:val="bottom"/>
          </w:tcPr>
          <w:p w14:paraId="429DBB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225,600,182,931,000</w:t>
            </w:r>
          </w:p>
        </w:tc>
      </w:tr>
      <w:tr w:rsidR="00CD488C" w14:paraId="6361FC5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3425701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B49E8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7D7A1D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2420" w:type="dxa"/>
            <w:tcBorders>
              <w:top w:val="nil"/>
              <w:left w:val="nil"/>
              <w:bottom w:val="single" w:sz="4" w:space="0" w:color="auto"/>
              <w:right w:val="single" w:sz="4" w:space="0" w:color="auto"/>
            </w:tcBorders>
            <w:shd w:val="clear" w:color="auto" w:fill="auto"/>
            <w:noWrap/>
            <w:vAlign w:val="bottom"/>
          </w:tcPr>
          <w:p w14:paraId="50BA2C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43,563,521,000,000</w:t>
            </w:r>
          </w:p>
        </w:tc>
        <w:tc>
          <w:tcPr>
            <w:tcW w:w="2360" w:type="dxa"/>
            <w:tcBorders>
              <w:top w:val="nil"/>
              <w:left w:val="nil"/>
              <w:bottom w:val="single" w:sz="4" w:space="0" w:color="auto"/>
              <w:right w:val="single" w:sz="4" w:space="0" w:color="auto"/>
            </w:tcBorders>
            <w:shd w:val="clear" w:color="auto" w:fill="auto"/>
            <w:noWrap/>
            <w:vAlign w:val="bottom"/>
          </w:tcPr>
          <w:p w14:paraId="113FB4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43,664,543,000,000</w:t>
            </w:r>
          </w:p>
        </w:tc>
        <w:tc>
          <w:tcPr>
            <w:tcW w:w="2200" w:type="dxa"/>
            <w:tcBorders>
              <w:top w:val="nil"/>
              <w:left w:val="nil"/>
              <w:bottom w:val="single" w:sz="4" w:space="0" w:color="auto"/>
              <w:right w:val="single" w:sz="4" w:space="0" w:color="auto"/>
            </w:tcBorders>
            <w:shd w:val="clear" w:color="auto" w:fill="auto"/>
            <w:noWrap/>
            <w:vAlign w:val="bottom"/>
          </w:tcPr>
          <w:p w14:paraId="53FB1B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157,675,574,000,000</w:t>
            </w:r>
          </w:p>
        </w:tc>
      </w:tr>
      <w:tr w:rsidR="00CD488C" w14:paraId="58062D7E"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11A61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KIAS</w:t>
            </w:r>
          </w:p>
        </w:tc>
        <w:tc>
          <w:tcPr>
            <w:tcW w:w="960" w:type="dxa"/>
            <w:tcBorders>
              <w:top w:val="nil"/>
              <w:left w:val="nil"/>
              <w:bottom w:val="single" w:sz="4" w:space="0" w:color="auto"/>
              <w:right w:val="single" w:sz="4" w:space="0" w:color="auto"/>
            </w:tcBorders>
            <w:shd w:val="clear" w:color="auto" w:fill="auto"/>
            <w:noWrap/>
            <w:vAlign w:val="bottom"/>
          </w:tcPr>
          <w:p w14:paraId="2C18B2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4A7BDD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420" w:type="dxa"/>
            <w:tcBorders>
              <w:top w:val="nil"/>
              <w:left w:val="nil"/>
              <w:bottom w:val="single" w:sz="4" w:space="0" w:color="auto"/>
              <w:right w:val="single" w:sz="4" w:space="0" w:color="auto"/>
            </w:tcBorders>
            <w:shd w:val="clear" w:color="auto" w:fill="auto"/>
            <w:noWrap/>
            <w:vAlign w:val="bottom"/>
          </w:tcPr>
          <w:p w14:paraId="0CF9E2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527,300,361,098</w:t>
            </w:r>
          </w:p>
        </w:tc>
        <w:tc>
          <w:tcPr>
            <w:tcW w:w="2360" w:type="dxa"/>
            <w:tcBorders>
              <w:top w:val="nil"/>
              <w:left w:val="nil"/>
              <w:bottom w:val="single" w:sz="4" w:space="0" w:color="auto"/>
              <w:right w:val="single" w:sz="4" w:space="0" w:color="auto"/>
            </w:tcBorders>
            <w:shd w:val="clear" w:color="auto" w:fill="auto"/>
            <w:noWrap/>
            <w:vAlign w:val="bottom"/>
          </w:tcPr>
          <w:p w14:paraId="6982D6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532,796,742,768</w:t>
            </w:r>
          </w:p>
        </w:tc>
        <w:tc>
          <w:tcPr>
            <w:tcW w:w="2200" w:type="dxa"/>
            <w:tcBorders>
              <w:top w:val="nil"/>
              <w:left w:val="nil"/>
              <w:bottom w:val="single" w:sz="4" w:space="0" w:color="auto"/>
              <w:right w:val="single" w:sz="4" w:space="0" w:color="auto"/>
            </w:tcBorders>
            <w:shd w:val="clear" w:color="auto" w:fill="auto"/>
            <w:noWrap/>
            <w:vAlign w:val="bottom"/>
          </w:tcPr>
          <w:p w14:paraId="5B75FA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113,019,695,187</w:t>
            </w:r>
          </w:p>
        </w:tc>
      </w:tr>
      <w:tr w:rsidR="00CD488C" w14:paraId="5D90A75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00C2F2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E792E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3A0A12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2F7240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612,491,302,781</w:t>
            </w:r>
          </w:p>
        </w:tc>
        <w:tc>
          <w:tcPr>
            <w:tcW w:w="2360" w:type="dxa"/>
            <w:tcBorders>
              <w:top w:val="nil"/>
              <w:left w:val="nil"/>
              <w:bottom w:val="single" w:sz="4" w:space="0" w:color="auto"/>
              <w:right w:val="single" w:sz="4" w:space="0" w:color="auto"/>
            </w:tcBorders>
            <w:shd w:val="clear" w:color="auto" w:fill="auto"/>
            <w:noWrap/>
            <w:vAlign w:val="bottom"/>
          </w:tcPr>
          <w:p w14:paraId="4D1426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615,752,823,227</w:t>
            </w:r>
          </w:p>
        </w:tc>
        <w:tc>
          <w:tcPr>
            <w:tcW w:w="2200" w:type="dxa"/>
            <w:tcBorders>
              <w:top w:val="nil"/>
              <w:left w:val="nil"/>
              <w:bottom w:val="single" w:sz="4" w:space="0" w:color="auto"/>
              <w:right w:val="single" w:sz="4" w:space="0" w:color="auto"/>
            </w:tcBorders>
            <w:shd w:val="clear" w:color="auto" w:fill="auto"/>
            <w:noWrap/>
            <w:vAlign w:val="bottom"/>
          </w:tcPr>
          <w:p w14:paraId="19228D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116,627,315,656</w:t>
            </w:r>
          </w:p>
        </w:tc>
      </w:tr>
      <w:tr w:rsidR="00CD488C" w14:paraId="4270CAD1"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171649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62CCB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3F86B9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2420" w:type="dxa"/>
            <w:tcBorders>
              <w:top w:val="nil"/>
              <w:left w:val="nil"/>
              <w:bottom w:val="single" w:sz="4" w:space="0" w:color="auto"/>
              <w:right w:val="single" w:sz="4" w:space="0" w:color="auto"/>
            </w:tcBorders>
            <w:shd w:val="clear" w:color="auto" w:fill="auto"/>
            <w:noWrap/>
            <w:vAlign w:val="bottom"/>
          </w:tcPr>
          <w:p w14:paraId="2E96775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574,660,331,113</w:t>
            </w:r>
          </w:p>
        </w:tc>
        <w:tc>
          <w:tcPr>
            <w:tcW w:w="2360" w:type="dxa"/>
            <w:tcBorders>
              <w:top w:val="nil"/>
              <w:left w:val="nil"/>
              <w:bottom w:val="single" w:sz="4" w:space="0" w:color="auto"/>
              <w:right w:val="single" w:sz="4" w:space="0" w:color="auto"/>
            </w:tcBorders>
            <w:shd w:val="clear" w:color="auto" w:fill="auto"/>
            <w:noWrap/>
            <w:vAlign w:val="bottom"/>
          </w:tcPr>
          <w:p w14:paraId="5D6CDC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577,938,540,330</w:t>
            </w:r>
          </w:p>
        </w:tc>
        <w:tc>
          <w:tcPr>
            <w:tcW w:w="2200" w:type="dxa"/>
            <w:tcBorders>
              <w:top w:val="nil"/>
              <w:left w:val="nil"/>
              <w:bottom w:val="single" w:sz="4" w:space="0" w:color="auto"/>
              <w:right w:val="single" w:sz="4" w:space="0" w:color="auto"/>
            </w:tcBorders>
            <w:shd w:val="clear" w:color="auto" w:fill="auto"/>
            <w:noWrap/>
            <w:vAlign w:val="bottom"/>
          </w:tcPr>
          <w:p w14:paraId="344E7F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58,930,909,789</w:t>
            </w:r>
          </w:p>
        </w:tc>
      </w:tr>
      <w:tr w:rsidR="00CD488C" w14:paraId="183A3E8D"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7C2190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LION</w:t>
            </w:r>
          </w:p>
        </w:tc>
        <w:tc>
          <w:tcPr>
            <w:tcW w:w="960" w:type="dxa"/>
            <w:tcBorders>
              <w:top w:val="nil"/>
              <w:left w:val="nil"/>
              <w:bottom w:val="single" w:sz="4" w:space="0" w:color="auto"/>
              <w:right w:val="single" w:sz="4" w:space="0" w:color="auto"/>
            </w:tcBorders>
            <w:shd w:val="clear" w:color="auto" w:fill="auto"/>
            <w:noWrap/>
            <w:vAlign w:val="bottom"/>
          </w:tcPr>
          <w:p w14:paraId="2EC404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30E659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0FF679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224,673,190,472</w:t>
            </w:r>
          </w:p>
        </w:tc>
        <w:tc>
          <w:tcPr>
            <w:tcW w:w="2360" w:type="dxa"/>
            <w:tcBorders>
              <w:top w:val="nil"/>
              <w:left w:val="nil"/>
              <w:bottom w:val="single" w:sz="4" w:space="0" w:color="auto"/>
              <w:right w:val="single" w:sz="4" w:space="0" w:color="auto"/>
            </w:tcBorders>
            <w:shd w:val="clear" w:color="auto" w:fill="auto"/>
            <w:noWrap/>
            <w:vAlign w:val="bottom"/>
          </w:tcPr>
          <w:p w14:paraId="7D8D7E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198,452,832,964</w:t>
            </w:r>
          </w:p>
        </w:tc>
        <w:tc>
          <w:tcPr>
            <w:tcW w:w="2200" w:type="dxa"/>
            <w:tcBorders>
              <w:top w:val="nil"/>
              <w:left w:val="nil"/>
              <w:bottom w:val="single" w:sz="4" w:space="0" w:color="auto"/>
              <w:right w:val="single" w:sz="4" w:space="0" w:color="auto"/>
            </w:tcBorders>
            <w:shd w:val="clear" w:color="auto" w:fill="auto"/>
            <w:noWrap/>
            <w:vAlign w:val="bottom"/>
          </w:tcPr>
          <w:p w14:paraId="3839B0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118,185,938,115</w:t>
            </w:r>
          </w:p>
        </w:tc>
      </w:tr>
      <w:tr w:rsidR="00CD488C" w14:paraId="64D38FDD"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D7E58D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32279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1CAC93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239604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294,458,446,356</w:t>
            </w:r>
          </w:p>
        </w:tc>
        <w:tc>
          <w:tcPr>
            <w:tcW w:w="2360" w:type="dxa"/>
            <w:tcBorders>
              <w:top w:val="nil"/>
              <w:left w:val="nil"/>
              <w:bottom w:val="single" w:sz="4" w:space="0" w:color="auto"/>
              <w:right w:val="single" w:sz="4" w:space="0" w:color="auto"/>
            </w:tcBorders>
            <w:shd w:val="clear" w:color="auto" w:fill="auto"/>
            <w:noWrap/>
            <w:vAlign w:val="bottom"/>
          </w:tcPr>
          <w:p w14:paraId="4D2557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261,709,423,619</w:t>
            </w:r>
          </w:p>
        </w:tc>
        <w:tc>
          <w:tcPr>
            <w:tcW w:w="2200" w:type="dxa"/>
            <w:tcBorders>
              <w:top w:val="nil"/>
              <w:left w:val="nil"/>
              <w:bottom w:val="single" w:sz="4" w:space="0" w:color="auto"/>
              <w:right w:val="single" w:sz="4" w:space="0" w:color="auto"/>
            </w:tcBorders>
            <w:shd w:val="clear" w:color="auto" w:fill="auto"/>
            <w:noWrap/>
            <w:vAlign w:val="bottom"/>
          </w:tcPr>
          <w:p w14:paraId="2C9ED8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133,869,145,123</w:t>
            </w:r>
          </w:p>
        </w:tc>
      </w:tr>
      <w:tr w:rsidR="00CD488C" w14:paraId="55F718F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2342F80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B3166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1124EE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420" w:type="dxa"/>
            <w:tcBorders>
              <w:top w:val="nil"/>
              <w:left w:val="nil"/>
              <w:bottom w:val="single" w:sz="4" w:space="0" w:color="auto"/>
              <w:right w:val="single" w:sz="4" w:space="0" w:color="auto"/>
            </w:tcBorders>
            <w:shd w:val="clear" w:color="auto" w:fill="auto"/>
            <w:noWrap/>
            <w:vAlign w:val="bottom"/>
          </w:tcPr>
          <w:p w14:paraId="50D2B6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293,769,067,607</w:t>
            </w:r>
          </w:p>
        </w:tc>
        <w:tc>
          <w:tcPr>
            <w:tcW w:w="2360" w:type="dxa"/>
            <w:tcBorders>
              <w:top w:val="nil"/>
              <w:left w:val="nil"/>
              <w:bottom w:val="single" w:sz="4" w:space="0" w:color="auto"/>
              <w:right w:val="single" w:sz="4" w:space="0" w:color="auto"/>
            </w:tcBorders>
            <w:shd w:val="clear" w:color="auto" w:fill="auto"/>
            <w:noWrap/>
            <w:vAlign w:val="bottom"/>
          </w:tcPr>
          <w:p w14:paraId="3EA0D7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311,312,523,949</w:t>
            </w:r>
          </w:p>
        </w:tc>
        <w:tc>
          <w:tcPr>
            <w:tcW w:w="2200" w:type="dxa"/>
            <w:tcBorders>
              <w:top w:val="nil"/>
              <w:left w:val="nil"/>
              <w:bottom w:val="single" w:sz="4" w:space="0" w:color="auto"/>
              <w:right w:val="single" w:sz="4" w:space="0" w:color="auto"/>
            </w:tcBorders>
            <w:shd w:val="clear" w:color="auto" w:fill="auto"/>
            <w:noWrap/>
            <w:vAlign w:val="bottom"/>
          </w:tcPr>
          <w:p w14:paraId="3B7015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119,809,001,137</w:t>
            </w:r>
          </w:p>
        </w:tc>
      </w:tr>
      <w:tr w:rsidR="00CD488C" w14:paraId="4B40D34A"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38485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LMSH</w:t>
            </w:r>
          </w:p>
        </w:tc>
        <w:tc>
          <w:tcPr>
            <w:tcW w:w="960" w:type="dxa"/>
            <w:tcBorders>
              <w:top w:val="nil"/>
              <w:left w:val="nil"/>
              <w:bottom w:val="single" w:sz="4" w:space="0" w:color="auto"/>
              <w:right w:val="single" w:sz="4" w:space="0" w:color="auto"/>
            </w:tcBorders>
            <w:shd w:val="clear" w:color="auto" w:fill="auto"/>
            <w:noWrap/>
            <w:vAlign w:val="bottom"/>
          </w:tcPr>
          <w:p w14:paraId="0E0E08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4B7385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29C4E8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166,944,641,887</w:t>
            </w:r>
          </w:p>
        </w:tc>
        <w:tc>
          <w:tcPr>
            <w:tcW w:w="2360" w:type="dxa"/>
            <w:tcBorders>
              <w:top w:val="nil"/>
              <w:left w:val="nil"/>
              <w:bottom w:val="single" w:sz="4" w:space="0" w:color="auto"/>
              <w:right w:val="single" w:sz="4" w:space="0" w:color="auto"/>
            </w:tcBorders>
            <w:shd w:val="clear" w:color="auto" w:fill="auto"/>
            <w:noWrap/>
            <w:vAlign w:val="bottom"/>
          </w:tcPr>
          <w:p w14:paraId="0205D1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151,926,155,179</w:t>
            </w:r>
          </w:p>
        </w:tc>
        <w:tc>
          <w:tcPr>
            <w:tcW w:w="2200" w:type="dxa"/>
            <w:tcBorders>
              <w:top w:val="nil"/>
              <w:left w:val="nil"/>
              <w:bottom w:val="single" w:sz="4" w:space="0" w:color="auto"/>
              <w:right w:val="single" w:sz="4" w:space="0" w:color="auto"/>
            </w:tcBorders>
            <w:shd w:val="clear" w:color="auto" w:fill="auto"/>
            <w:noWrap/>
            <w:vAlign w:val="bottom"/>
          </w:tcPr>
          <w:p w14:paraId="3444B7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22,626,270,762</w:t>
            </w:r>
          </w:p>
        </w:tc>
      </w:tr>
      <w:tr w:rsidR="00CD488C" w14:paraId="7D7AF8F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10F69F4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6049B8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074409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2420" w:type="dxa"/>
            <w:tcBorders>
              <w:top w:val="nil"/>
              <w:left w:val="nil"/>
              <w:bottom w:val="single" w:sz="4" w:space="0" w:color="auto"/>
              <w:right w:val="single" w:sz="4" w:space="0" w:color="auto"/>
            </w:tcBorders>
            <w:shd w:val="clear" w:color="auto" w:fill="auto"/>
            <w:noWrap/>
            <w:vAlign w:val="bottom"/>
          </w:tcPr>
          <w:p w14:paraId="581D5EB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166,488,162,862</w:t>
            </w:r>
          </w:p>
        </w:tc>
        <w:tc>
          <w:tcPr>
            <w:tcW w:w="2360" w:type="dxa"/>
            <w:tcBorders>
              <w:top w:val="nil"/>
              <w:left w:val="nil"/>
              <w:bottom w:val="single" w:sz="4" w:space="0" w:color="auto"/>
              <w:right w:val="single" w:sz="4" w:space="0" w:color="auto"/>
            </w:tcBorders>
            <w:shd w:val="clear" w:color="auto" w:fill="auto"/>
            <w:noWrap/>
            <w:vAlign w:val="bottom"/>
          </w:tcPr>
          <w:p w14:paraId="79C694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170,150,266,591</w:t>
            </w:r>
          </w:p>
        </w:tc>
        <w:tc>
          <w:tcPr>
            <w:tcW w:w="2200" w:type="dxa"/>
            <w:tcBorders>
              <w:top w:val="nil"/>
              <w:left w:val="nil"/>
              <w:bottom w:val="single" w:sz="4" w:space="0" w:color="auto"/>
              <w:right w:val="single" w:sz="4" w:space="0" w:color="auto"/>
            </w:tcBorders>
            <w:shd w:val="clear" w:color="auto" w:fill="auto"/>
            <w:noWrap/>
            <w:vAlign w:val="bottom"/>
          </w:tcPr>
          <w:p w14:paraId="5228AC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11,100,110,456</w:t>
            </w:r>
          </w:p>
        </w:tc>
      </w:tr>
      <w:tr w:rsidR="00CD488C" w14:paraId="32930250"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71AECFA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5A625B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0A58FE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2420" w:type="dxa"/>
            <w:tcBorders>
              <w:top w:val="nil"/>
              <w:left w:val="nil"/>
              <w:bottom w:val="single" w:sz="4" w:space="0" w:color="auto"/>
              <w:right w:val="single" w:sz="4" w:space="0" w:color="auto"/>
            </w:tcBorders>
            <w:shd w:val="clear" w:color="auto" w:fill="auto"/>
            <w:noWrap/>
            <w:vAlign w:val="bottom"/>
          </w:tcPr>
          <w:p w14:paraId="1316C9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102,841,366,248</w:t>
            </w:r>
          </w:p>
        </w:tc>
        <w:tc>
          <w:tcPr>
            <w:tcW w:w="2360" w:type="dxa"/>
            <w:tcBorders>
              <w:top w:val="nil"/>
              <w:left w:val="nil"/>
              <w:bottom w:val="single" w:sz="4" w:space="0" w:color="auto"/>
              <w:right w:val="single" w:sz="4" w:space="0" w:color="auto"/>
            </w:tcBorders>
            <w:shd w:val="clear" w:color="auto" w:fill="auto"/>
            <w:noWrap/>
            <w:vAlign w:val="bottom"/>
          </w:tcPr>
          <w:p w14:paraId="6C378E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109,185,322,830</w:t>
            </w:r>
          </w:p>
        </w:tc>
        <w:tc>
          <w:tcPr>
            <w:tcW w:w="2200" w:type="dxa"/>
            <w:tcBorders>
              <w:top w:val="nil"/>
              <w:left w:val="nil"/>
              <w:bottom w:val="single" w:sz="4" w:space="0" w:color="auto"/>
              <w:right w:val="single" w:sz="4" w:space="0" w:color="auto"/>
            </w:tcBorders>
            <w:shd w:val="clear" w:color="auto" w:fill="auto"/>
            <w:noWrap/>
            <w:vAlign w:val="bottom"/>
          </w:tcPr>
          <w:p w14:paraId="2A5C50C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9,301,937,546</w:t>
            </w:r>
          </w:p>
        </w:tc>
      </w:tr>
      <w:tr w:rsidR="00CD488C" w14:paraId="608852CA"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4CCC76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MAIN</w:t>
            </w:r>
          </w:p>
        </w:tc>
        <w:tc>
          <w:tcPr>
            <w:tcW w:w="960" w:type="dxa"/>
            <w:tcBorders>
              <w:top w:val="nil"/>
              <w:left w:val="nil"/>
              <w:bottom w:val="single" w:sz="4" w:space="0" w:color="auto"/>
              <w:right w:val="single" w:sz="4" w:space="0" w:color="auto"/>
            </w:tcBorders>
            <w:shd w:val="clear" w:color="auto" w:fill="auto"/>
            <w:noWrap/>
            <w:vAlign w:val="bottom"/>
          </w:tcPr>
          <w:p w14:paraId="5AF48C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72C781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2420" w:type="dxa"/>
            <w:tcBorders>
              <w:top w:val="nil"/>
              <w:left w:val="nil"/>
              <w:bottom w:val="single" w:sz="4" w:space="0" w:color="auto"/>
              <w:right w:val="single" w:sz="4" w:space="0" w:color="auto"/>
            </w:tcBorders>
            <w:shd w:val="clear" w:color="auto" w:fill="auto"/>
            <w:noWrap/>
            <w:vAlign w:val="bottom"/>
          </w:tcPr>
          <w:p w14:paraId="6ABC31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166,944,641,887</w:t>
            </w:r>
          </w:p>
        </w:tc>
        <w:tc>
          <w:tcPr>
            <w:tcW w:w="2360" w:type="dxa"/>
            <w:tcBorders>
              <w:top w:val="nil"/>
              <w:left w:val="nil"/>
              <w:bottom w:val="single" w:sz="4" w:space="0" w:color="auto"/>
              <w:right w:val="single" w:sz="4" w:space="0" w:color="auto"/>
            </w:tcBorders>
            <w:shd w:val="clear" w:color="auto" w:fill="auto"/>
            <w:noWrap/>
            <w:vAlign w:val="bottom"/>
          </w:tcPr>
          <w:p w14:paraId="50BDF0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8,572,738,205,000</w:t>
            </w:r>
          </w:p>
        </w:tc>
        <w:tc>
          <w:tcPr>
            <w:tcW w:w="2200" w:type="dxa"/>
            <w:tcBorders>
              <w:top w:val="nil"/>
              <w:left w:val="nil"/>
              <w:bottom w:val="single" w:sz="4" w:space="0" w:color="auto"/>
              <w:right w:val="single" w:sz="4" w:space="0" w:color="auto"/>
            </w:tcBorders>
            <w:shd w:val="clear" w:color="auto" w:fill="auto"/>
            <w:noWrap/>
            <w:vAlign w:val="bottom"/>
          </w:tcPr>
          <w:p w14:paraId="21C368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438,337,921,000</w:t>
            </w:r>
          </w:p>
        </w:tc>
      </w:tr>
      <w:tr w:rsidR="00CD488C" w14:paraId="757383C5"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8DCEB6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E3F5D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5FF7BE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3E5267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166,488,162,862</w:t>
            </w:r>
          </w:p>
        </w:tc>
        <w:tc>
          <w:tcPr>
            <w:tcW w:w="2360" w:type="dxa"/>
            <w:tcBorders>
              <w:top w:val="nil"/>
              <w:left w:val="nil"/>
              <w:bottom w:val="single" w:sz="4" w:space="0" w:color="auto"/>
              <w:right w:val="single" w:sz="4" w:space="0" w:color="auto"/>
            </w:tcBorders>
            <w:shd w:val="clear" w:color="auto" w:fill="auto"/>
            <w:noWrap/>
            <w:vAlign w:val="bottom"/>
          </w:tcPr>
          <w:p w14:paraId="7A62CA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10,407,768,312,000</w:t>
            </w:r>
          </w:p>
        </w:tc>
        <w:tc>
          <w:tcPr>
            <w:tcW w:w="2200" w:type="dxa"/>
            <w:tcBorders>
              <w:top w:val="nil"/>
              <w:left w:val="nil"/>
              <w:bottom w:val="single" w:sz="4" w:space="0" w:color="auto"/>
              <w:right w:val="single" w:sz="4" w:space="0" w:color="auto"/>
            </w:tcBorders>
            <w:shd w:val="clear" w:color="auto" w:fill="auto"/>
            <w:noWrap/>
            <w:vAlign w:val="bottom"/>
          </w:tcPr>
          <w:p w14:paraId="3B0622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567,964,509,000</w:t>
            </w:r>
          </w:p>
        </w:tc>
      </w:tr>
      <w:tr w:rsidR="00CD488C" w14:paraId="5842579B"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B930B7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32B81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370507E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570C34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11,186,124,821,000</w:t>
            </w:r>
          </w:p>
        </w:tc>
        <w:tc>
          <w:tcPr>
            <w:tcW w:w="2360" w:type="dxa"/>
            <w:tcBorders>
              <w:top w:val="nil"/>
              <w:left w:val="nil"/>
              <w:bottom w:val="single" w:sz="4" w:space="0" w:color="auto"/>
              <w:right w:val="single" w:sz="4" w:space="0" w:color="auto"/>
            </w:tcBorders>
            <w:shd w:val="clear" w:color="auto" w:fill="auto"/>
            <w:noWrap/>
            <w:vAlign w:val="bottom"/>
          </w:tcPr>
          <w:p w14:paraId="0A4639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11,110,164,868,000</w:t>
            </w:r>
          </w:p>
        </w:tc>
        <w:tc>
          <w:tcPr>
            <w:tcW w:w="2200" w:type="dxa"/>
            <w:tcBorders>
              <w:top w:val="nil"/>
              <w:left w:val="nil"/>
              <w:bottom w:val="single" w:sz="4" w:space="0" w:color="auto"/>
              <w:right w:val="single" w:sz="4" w:space="0" w:color="auto"/>
            </w:tcBorders>
            <w:shd w:val="clear" w:color="auto" w:fill="auto"/>
            <w:noWrap/>
            <w:vAlign w:val="bottom"/>
          </w:tcPr>
          <w:p w14:paraId="430CAC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376,132,294,000</w:t>
            </w:r>
          </w:p>
        </w:tc>
      </w:tr>
      <w:tr w:rsidR="00CD488C" w14:paraId="09BA723C"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0427BC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MARK</w:t>
            </w:r>
          </w:p>
        </w:tc>
        <w:tc>
          <w:tcPr>
            <w:tcW w:w="960" w:type="dxa"/>
            <w:tcBorders>
              <w:top w:val="nil"/>
              <w:left w:val="nil"/>
              <w:bottom w:val="single" w:sz="4" w:space="0" w:color="auto"/>
              <w:right w:val="single" w:sz="4" w:space="0" w:color="auto"/>
            </w:tcBorders>
            <w:shd w:val="clear" w:color="auto" w:fill="auto"/>
            <w:noWrap/>
            <w:vAlign w:val="bottom"/>
          </w:tcPr>
          <w:p w14:paraId="0376BF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7D9BC0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0,26</w:t>
            </w:r>
          </w:p>
        </w:tc>
        <w:tc>
          <w:tcPr>
            <w:tcW w:w="2420" w:type="dxa"/>
            <w:tcBorders>
              <w:top w:val="nil"/>
              <w:left w:val="nil"/>
              <w:bottom w:val="single" w:sz="4" w:space="0" w:color="auto"/>
              <w:right w:val="single" w:sz="4" w:space="0" w:color="auto"/>
            </w:tcBorders>
            <w:shd w:val="clear" w:color="auto" w:fill="auto"/>
            <w:noWrap/>
            <w:vAlign w:val="bottom"/>
          </w:tcPr>
          <w:p w14:paraId="5B2B1B6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600,717,495,931</w:t>
            </w:r>
          </w:p>
        </w:tc>
        <w:tc>
          <w:tcPr>
            <w:tcW w:w="2360" w:type="dxa"/>
            <w:tcBorders>
              <w:top w:val="nil"/>
              <w:left w:val="nil"/>
              <w:bottom w:val="single" w:sz="4" w:space="0" w:color="auto"/>
              <w:right w:val="single" w:sz="4" w:space="0" w:color="auto"/>
            </w:tcBorders>
            <w:shd w:val="clear" w:color="auto" w:fill="auto"/>
            <w:noWrap/>
            <w:vAlign w:val="bottom"/>
          </w:tcPr>
          <w:p w14:paraId="1FC856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586,894,054,361</w:t>
            </w:r>
          </w:p>
        </w:tc>
        <w:tc>
          <w:tcPr>
            <w:tcW w:w="2200" w:type="dxa"/>
            <w:tcBorders>
              <w:top w:val="nil"/>
              <w:left w:val="nil"/>
              <w:bottom w:val="single" w:sz="4" w:space="0" w:color="auto"/>
              <w:right w:val="single" w:sz="4" w:space="0" w:color="auto"/>
            </w:tcBorders>
            <w:shd w:val="clear" w:color="auto" w:fill="auto"/>
            <w:noWrap/>
            <w:vAlign w:val="bottom"/>
          </w:tcPr>
          <w:p w14:paraId="63AD48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599,452,540,466</w:t>
            </w:r>
          </w:p>
        </w:tc>
      </w:tr>
      <w:tr w:rsidR="00CD488C" w14:paraId="1CCC5CE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50BD22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2D772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1E401C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1C9896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380,443,564,244</w:t>
            </w:r>
          </w:p>
        </w:tc>
        <w:tc>
          <w:tcPr>
            <w:tcW w:w="2360" w:type="dxa"/>
            <w:tcBorders>
              <w:top w:val="nil"/>
              <w:left w:val="nil"/>
              <w:bottom w:val="single" w:sz="4" w:space="0" w:color="auto"/>
              <w:right w:val="single" w:sz="4" w:space="0" w:color="auto"/>
            </w:tcBorders>
            <w:shd w:val="clear" w:color="auto" w:fill="auto"/>
            <w:noWrap/>
            <w:vAlign w:val="bottom"/>
          </w:tcPr>
          <w:p w14:paraId="24DF11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421,082,609,069</w:t>
            </w:r>
          </w:p>
        </w:tc>
        <w:tc>
          <w:tcPr>
            <w:tcW w:w="2200" w:type="dxa"/>
            <w:tcBorders>
              <w:top w:val="nil"/>
              <w:left w:val="nil"/>
              <w:bottom w:val="single" w:sz="4" w:space="0" w:color="auto"/>
              <w:right w:val="single" w:sz="4" w:space="0" w:color="auto"/>
            </w:tcBorders>
            <w:shd w:val="clear" w:color="auto" w:fill="auto"/>
            <w:noWrap/>
            <w:vAlign w:val="bottom"/>
          </w:tcPr>
          <w:p w14:paraId="1CA263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313,592,585,115</w:t>
            </w:r>
          </w:p>
        </w:tc>
      </w:tr>
      <w:tr w:rsidR="00CD488C" w14:paraId="61304356"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6714043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5F3BC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72A3BA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420" w:type="dxa"/>
            <w:tcBorders>
              <w:top w:val="nil"/>
              <w:left w:val="nil"/>
              <w:bottom w:val="single" w:sz="4" w:space="0" w:color="auto"/>
              <w:right w:val="single" w:sz="4" w:space="0" w:color="auto"/>
            </w:tcBorders>
            <w:shd w:val="clear" w:color="auto" w:fill="auto"/>
            <w:noWrap/>
            <w:vAlign w:val="bottom"/>
          </w:tcPr>
          <w:p w14:paraId="0E30B1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300,263,967,745</w:t>
            </w:r>
          </w:p>
        </w:tc>
        <w:tc>
          <w:tcPr>
            <w:tcW w:w="2360" w:type="dxa"/>
            <w:tcBorders>
              <w:top w:val="nil"/>
              <w:left w:val="nil"/>
              <w:bottom w:val="single" w:sz="4" w:space="0" w:color="auto"/>
              <w:right w:val="single" w:sz="4" w:space="0" w:color="auto"/>
            </w:tcBorders>
            <w:shd w:val="clear" w:color="auto" w:fill="auto"/>
            <w:noWrap/>
            <w:vAlign w:val="bottom"/>
          </w:tcPr>
          <w:p w14:paraId="7D17C0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295,770,784,754</w:t>
            </w:r>
          </w:p>
        </w:tc>
        <w:tc>
          <w:tcPr>
            <w:tcW w:w="2200" w:type="dxa"/>
            <w:tcBorders>
              <w:top w:val="nil"/>
              <w:left w:val="nil"/>
              <w:bottom w:val="single" w:sz="4" w:space="0" w:color="auto"/>
              <w:right w:val="single" w:sz="4" w:space="0" w:color="auto"/>
            </w:tcBorders>
            <w:shd w:val="clear" w:color="auto" w:fill="auto"/>
            <w:noWrap/>
            <w:vAlign w:val="bottom"/>
          </w:tcPr>
          <w:p w14:paraId="133E89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186,173,775,482</w:t>
            </w:r>
          </w:p>
        </w:tc>
      </w:tr>
      <w:tr w:rsidR="00CD488C" w14:paraId="5A675012" w14:textId="77777777">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14:paraId="139414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MOLI</w:t>
            </w:r>
          </w:p>
        </w:tc>
        <w:tc>
          <w:tcPr>
            <w:tcW w:w="960" w:type="dxa"/>
            <w:tcBorders>
              <w:top w:val="nil"/>
              <w:left w:val="nil"/>
              <w:bottom w:val="single" w:sz="4" w:space="0" w:color="auto"/>
              <w:right w:val="single" w:sz="4" w:space="0" w:color="auto"/>
            </w:tcBorders>
            <w:shd w:val="clear" w:color="auto" w:fill="auto"/>
            <w:noWrap/>
            <w:vAlign w:val="bottom"/>
          </w:tcPr>
          <w:p w14:paraId="32F2D9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60" w:type="dxa"/>
            <w:tcBorders>
              <w:top w:val="nil"/>
              <w:left w:val="nil"/>
              <w:bottom w:val="single" w:sz="4" w:space="0" w:color="auto"/>
              <w:right w:val="single" w:sz="4" w:space="0" w:color="auto"/>
            </w:tcBorders>
            <w:shd w:val="clear" w:color="auto" w:fill="auto"/>
            <w:noWrap/>
            <w:vAlign w:val="bottom"/>
          </w:tcPr>
          <w:p w14:paraId="299D5F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15587A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1,062,972,820,000</w:t>
            </w:r>
          </w:p>
        </w:tc>
        <w:tc>
          <w:tcPr>
            <w:tcW w:w="2360" w:type="dxa"/>
            <w:tcBorders>
              <w:top w:val="nil"/>
              <w:left w:val="nil"/>
              <w:bottom w:val="single" w:sz="4" w:space="0" w:color="auto"/>
              <w:right w:val="single" w:sz="4" w:space="0" w:color="auto"/>
            </w:tcBorders>
            <w:shd w:val="clear" w:color="auto" w:fill="auto"/>
            <w:noWrap/>
            <w:vAlign w:val="bottom"/>
          </w:tcPr>
          <w:p w14:paraId="7E5667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1,235,327,000,000</w:t>
            </w:r>
          </w:p>
        </w:tc>
        <w:tc>
          <w:tcPr>
            <w:tcW w:w="2200" w:type="dxa"/>
            <w:tcBorders>
              <w:top w:val="nil"/>
              <w:left w:val="nil"/>
              <w:bottom w:val="single" w:sz="4" w:space="0" w:color="auto"/>
              <w:right w:val="single" w:sz="4" w:space="0" w:color="auto"/>
            </w:tcBorders>
            <w:shd w:val="clear" w:color="auto" w:fill="auto"/>
            <w:noWrap/>
            <w:vAlign w:val="bottom"/>
          </w:tcPr>
          <w:p w14:paraId="53DCD8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118,003,986,000</w:t>
            </w:r>
          </w:p>
        </w:tc>
      </w:tr>
      <w:tr w:rsidR="00CD488C" w14:paraId="07B6DD42"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48779C2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2FAE67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60" w:type="dxa"/>
            <w:tcBorders>
              <w:top w:val="nil"/>
              <w:left w:val="nil"/>
              <w:bottom w:val="single" w:sz="4" w:space="0" w:color="auto"/>
              <w:right w:val="single" w:sz="4" w:space="0" w:color="auto"/>
            </w:tcBorders>
            <w:shd w:val="clear" w:color="auto" w:fill="auto"/>
            <w:noWrap/>
            <w:vAlign w:val="bottom"/>
          </w:tcPr>
          <w:p w14:paraId="50BDB4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420" w:type="dxa"/>
            <w:tcBorders>
              <w:top w:val="nil"/>
              <w:left w:val="nil"/>
              <w:bottom w:val="single" w:sz="4" w:space="0" w:color="auto"/>
              <w:right w:val="single" w:sz="4" w:space="0" w:color="auto"/>
            </w:tcBorders>
            <w:shd w:val="clear" w:color="auto" w:fill="auto"/>
            <w:noWrap/>
            <w:vAlign w:val="bottom"/>
          </w:tcPr>
          <w:p w14:paraId="18BD20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967,487,010,000</w:t>
            </w:r>
          </w:p>
        </w:tc>
        <w:tc>
          <w:tcPr>
            <w:tcW w:w="2360" w:type="dxa"/>
            <w:tcBorders>
              <w:top w:val="nil"/>
              <w:left w:val="nil"/>
              <w:bottom w:val="single" w:sz="4" w:space="0" w:color="auto"/>
              <w:right w:val="single" w:sz="4" w:space="0" w:color="auto"/>
            </w:tcBorders>
            <w:shd w:val="clear" w:color="auto" w:fill="auto"/>
            <w:noWrap/>
            <w:vAlign w:val="bottom"/>
          </w:tcPr>
          <w:p w14:paraId="2AA37A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1,166,101,000,000</w:t>
            </w:r>
          </w:p>
        </w:tc>
        <w:tc>
          <w:tcPr>
            <w:tcW w:w="2200" w:type="dxa"/>
            <w:tcBorders>
              <w:top w:val="nil"/>
              <w:left w:val="nil"/>
              <w:bottom w:val="single" w:sz="4" w:space="0" w:color="auto"/>
              <w:right w:val="single" w:sz="4" w:space="0" w:color="auto"/>
            </w:tcBorders>
            <w:shd w:val="clear" w:color="auto" w:fill="auto"/>
            <w:noWrap/>
            <w:vAlign w:val="bottom"/>
          </w:tcPr>
          <w:p w14:paraId="5CAA2E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108,416,885,000</w:t>
            </w:r>
          </w:p>
        </w:tc>
      </w:tr>
      <w:tr w:rsidR="00CD488C" w14:paraId="0370C66C" w14:textId="77777777">
        <w:trPr>
          <w:trHeight w:val="290"/>
        </w:trPr>
        <w:tc>
          <w:tcPr>
            <w:tcW w:w="960" w:type="dxa"/>
            <w:vMerge/>
            <w:tcBorders>
              <w:top w:val="nil"/>
              <w:left w:val="single" w:sz="4" w:space="0" w:color="auto"/>
              <w:bottom w:val="single" w:sz="4" w:space="0" w:color="000000"/>
              <w:right w:val="single" w:sz="4" w:space="0" w:color="auto"/>
            </w:tcBorders>
            <w:vAlign w:val="center"/>
          </w:tcPr>
          <w:p w14:paraId="0D52E99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40D844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60" w:type="dxa"/>
            <w:tcBorders>
              <w:top w:val="nil"/>
              <w:left w:val="nil"/>
              <w:bottom w:val="single" w:sz="4" w:space="0" w:color="auto"/>
              <w:right w:val="single" w:sz="4" w:space="0" w:color="auto"/>
            </w:tcBorders>
            <w:shd w:val="clear" w:color="auto" w:fill="auto"/>
            <w:noWrap/>
            <w:vAlign w:val="bottom"/>
          </w:tcPr>
          <w:p w14:paraId="43B6E2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2420" w:type="dxa"/>
            <w:tcBorders>
              <w:top w:val="nil"/>
              <w:left w:val="nil"/>
              <w:bottom w:val="single" w:sz="4" w:space="0" w:color="auto"/>
              <w:right w:val="single" w:sz="4" w:space="0" w:color="auto"/>
            </w:tcBorders>
            <w:shd w:val="clear" w:color="auto" w:fill="auto"/>
            <w:noWrap/>
            <w:vAlign w:val="bottom"/>
          </w:tcPr>
          <w:p w14:paraId="5A2076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910,753,160,000</w:t>
            </w:r>
          </w:p>
        </w:tc>
        <w:tc>
          <w:tcPr>
            <w:tcW w:w="2360" w:type="dxa"/>
            <w:tcBorders>
              <w:top w:val="nil"/>
              <w:left w:val="nil"/>
              <w:bottom w:val="single" w:sz="4" w:space="0" w:color="auto"/>
              <w:right w:val="single" w:sz="4" w:space="0" w:color="auto"/>
            </w:tcBorders>
            <w:shd w:val="clear" w:color="auto" w:fill="auto"/>
            <w:noWrap/>
            <w:vAlign w:val="bottom"/>
          </w:tcPr>
          <w:p w14:paraId="2A72DC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1,074,186,000,000</w:t>
            </w:r>
          </w:p>
        </w:tc>
        <w:tc>
          <w:tcPr>
            <w:tcW w:w="2200" w:type="dxa"/>
            <w:tcBorders>
              <w:top w:val="nil"/>
              <w:left w:val="nil"/>
              <w:bottom w:val="single" w:sz="4" w:space="0" w:color="auto"/>
              <w:right w:val="single" w:sz="4" w:space="0" w:color="auto"/>
            </w:tcBorders>
            <w:shd w:val="clear" w:color="auto" w:fill="auto"/>
            <w:noWrap/>
            <w:vAlign w:val="bottom"/>
          </w:tcPr>
          <w:p w14:paraId="137ED2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172,744,771,000</w:t>
            </w:r>
          </w:p>
        </w:tc>
      </w:tr>
    </w:tbl>
    <w:p w14:paraId="1878CB8B" w14:textId="77777777" w:rsidR="00CD488C" w:rsidRDefault="003C7CAD">
      <w:pPr>
        <w:ind w:left="-1134" w:hanging="709"/>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6D2550B6" w14:textId="77777777" w:rsidR="00CD488C" w:rsidRDefault="00CD488C">
      <w:pPr>
        <w:ind w:left="-1843"/>
        <w:rPr>
          <w:rFonts w:ascii="Times New Roman" w:hAnsi="Times New Roman" w:cs="Times New Roman"/>
          <w:b/>
          <w:bCs/>
        </w:rPr>
      </w:pPr>
    </w:p>
    <w:p w14:paraId="4B963F51" w14:textId="77777777" w:rsidR="00CD488C" w:rsidRDefault="00CD488C">
      <w:pPr>
        <w:ind w:left="-1843"/>
        <w:rPr>
          <w:rFonts w:ascii="Times New Roman" w:hAnsi="Times New Roman" w:cs="Times New Roman"/>
          <w:b/>
          <w:bCs/>
        </w:rPr>
      </w:pPr>
    </w:p>
    <w:p w14:paraId="5E07E12A" w14:textId="77777777" w:rsidR="00CD488C" w:rsidRDefault="003C7CAD">
      <w:pPr>
        <w:ind w:left="-1843"/>
        <w:rPr>
          <w:rFonts w:ascii="Times New Roman" w:hAnsi="Times New Roman" w:cs="Times New Roman"/>
          <w:b/>
          <w:bCs/>
        </w:rPr>
      </w:pPr>
      <w:r>
        <w:rPr>
          <w:rFonts w:ascii="Times New Roman" w:hAnsi="Times New Roman" w:cs="Times New Roman"/>
          <w:b/>
          <w:bCs/>
        </w:rPr>
        <w:lastRenderedPageBreak/>
        <w:t xml:space="preserve">Lampiran 7. </w:t>
      </w:r>
      <w:proofErr w:type="spellStart"/>
      <w:r>
        <w:rPr>
          <w:rFonts w:ascii="Times New Roman" w:hAnsi="Times New Roman" w:cs="Times New Roman"/>
          <w:b/>
          <w:bCs/>
        </w:rPr>
        <w:t>Sambungan</w:t>
      </w:r>
      <w:proofErr w:type="spellEnd"/>
    </w:p>
    <w:tbl>
      <w:tblPr>
        <w:tblW w:w="9923" w:type="dxa"/>
        <w:tblInd w:w="-1735" w:type="dxa"/>
        <w:tblLook w:val="04A0" w:firstRow="1" w:lastRow="0" w:firstColumn="1" w:lastColumn="0" w:noHBand="0" w:noVBand="1"/>
      </w:tblPr>
      <w:tblGrid>
        <w:gridCol w:w="992"/>
        <w:gridCol w:w="993"/>
        <w:gridCol w:w="992"/>
        <w:gridCol w:w="2268"/>
        <w:gridCol w:w="2552"/>
        <w:gridCol w:w="2126"/>
      </w:tblGrid>
      <w:tr w:rsidR="00CD488C" w14:paraId="1399F9BB" w14:textId="77777777">
        <w:trPr>
          <w:trHeight w:val="290"/>
        </w:trPr>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F55E0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PBID</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C9ECC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3297F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0,57</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A0ABA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2,313,761,060,000</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8A210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3,576,105,488,000</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C6897F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893,060,471,000</w:t>
            </w:r>
          </w:p>
        </w:tc>
      </w:tr>
      <w:tr w:rsidR="00CD488C" w14:paraId="12A3CC1D" w14:textId="77777777">
        <w:trPr>
          <w:trHeight w:val="290"/>
        </w:trPr>
        <w:tc>
          <w:tcPr>
            <w:tcW w:w="992" w:type="dxa"/>
            <w:vMerge/>
            <w:tcBorders>
              <w:top w:val="single" w:sz="4" w:space="0" w:color="auto"/>
              <w:left w:val="single" w:sz="4" w:space="0" w:color="auto"/>
              <w:bottom w:val="single" w:sz="4" w:space="0" w:color="000000"/>
              <w:right w:val="single" w:sz="4" w:space="0" w:color="auto"/>
            </w:tcBorders>
            <w:vAlign w:val="center"/>
          </w:tcPr>
          <w:p w14:paraId="150E341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5CF1B9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4078F2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2268" w:type="dxa"/>
            <w:tcBorders>
              <w:top w:val="nil"/>
              <w:left w:val="nil"/>
              <w:bottom w:val="single" w:sz="4" w:space="0" w:color="auto"/>
              <w:right w:val="single" w:sz="4" w:space="0" w:color="auto"/>
            </w:tcBorders>
            <w:shd w:val="clear" w:color="auto" w:fill="auto"/>
            <w:noWrap/>
            <w:vAlign w:val="bottom"/>
          </w:tcPr>
          <w:p w14:paraId="7AE8FB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2,754,434,632,000</w:t>
            </w:r>
          </w:p>
        </w:tc>
        <w:tc>
          <w:tcPr>
            <w:tcW w:w="2552" w:type="dxa"/>
            <w:tcBorders>
              <w:top w:val="nil"/>
              <w:left w:val="nil"/>
              <w:bottom w:val="single" w:sz="4" w:space="0" w:color="auto"/>
              <w:right w:val="single" w:sz="4" w:space="0" w:color="auto"/>
            </w:tcBorders>
            <w:shd w:val="clear" w:color="auto" w:fill="auto"/>
            <w:noWrap/>
            <w:vAlign w:val="bottom"/>
          </w:tcPr>
          <w:p w14:paraId="56F461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4,200,116,575,000</w:t>
            </w:r>
          </w:p>
        </w:tc>
        <w:tc>
          <w:tcPr>
            <w:tcW w:w="2126" w:type="dxa"/>
            <w:tcBorders>
              <w:top w:val="nil"/>
              <w:left w:val="nil"/>
              <w:bottom w:val="single" w:sz="4" w:space="0" w:color="auto"/>
              <w:right w:val="single" w:sz="4" w:space="0" w:color="auto"/>
            </w:tcBorders>
            <w:shd w:val="clear" w:color="auto" w:fill="auto"/>
            <w:noWrap/>
            <w:vAlign w:val="bottom"/>
          </w:tcPr>
          <w:p w14:paraId="784BE5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634,509,063,000</w:t>
            </w:r>
          </w:p>
        </w:tc>
      </w:tr>
      <w:tr w:rsidR="00CD488C" w14:paraId="1A0256A8" w14:textId="77777777">
        <w:trPr>
          <w:trHeight w:val="290"/>
        </w:trPr>
        <w:tc>
          <w:tcPr>
            <w:tcW w:w="992" w:type="dxa"/>
            <w:vMerge/>
            <w:tcBorders>
              <w:top w:val="single" w:sz="4" w:space="0" w:color="auto"/>
              <w:left w:val="single" w:sz="4" w:space="0" w:color="auto"/>
              <w:bottom w:val="single" w:sz="4" w:space="0" w:color="000000"/>
              <w:right w:val="single" w:sz="4" w:space="0" w:color="auto"/>
            </w:tcBorders>
            <w:vAlign w:val="center"/>
          </w:tcPr>
          <w:p w14:paraId="30DA233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3B85D5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184AB5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2268" w:type="dxa"/>
            <w:tcBorders>
              <w:top w:val="nil"/>
              <w:left w:val="nil"/>
              <w:bottom w:val="single" w:sz="4" w:space="0" w:color="auto"/>
              <w:right w:val="single" w:sz="4" w:space="0" w:color="auto"/>
            </w:tcBorders>
            <w:shd w:val="clear" w:color="auto" w:fill="auto"/>
            <w:noWrap/>
            <w:vAlign w:val="bottom"/>
          </w:tcPr>
          <w:p w14:paraId="05174E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2,429,421,376,000</w:t>
            </w:r>
          </w:p>
        </w:tc>
        <w:tc>
          <w:tcPr>
            <w:tcW w:w="2552" w:type="dxa"/>
            <w:tcBorders>
              <w:top w:val="nil"/>
              <w:left w:val="nil"/>
              <w:bottom w:val="single" w:sz="4" w:space="0" w:color="auto"/>
              <w:right w:val="single" w:sz="4" w:space="0" w:color="auto"/>
            </w:tcBorders>
            <w:shd w:val="clear" w:color="auto" w:fill="auto"/>
            <w:noWrap/>
            <w:vAlign w:val="bottom"/>
          </w:tcPr>
          <w:p w14:paraId="6A32568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3,838,768,812,000</w:t>
            </w:r>
          </w:p>
        </w:tc>
        <w:tc>
          <w:tcPr>
            <w:tcW w:w="2126" w:type="dxa"/>
            <w:tcBorders>
              <w:top w:val="nil"/>
              <w:left w:val="nil"/>
              <w:bottom w:val="single" w:sz="4" w:space="0" w:color="auto"/>
              <w:right w:val="single" w:sz="4" w:space="0" w:color="auto"/>
            </w:tcBorders>
            <w:shd w:val="clear" w:color="auto" w:fill="auto"/>
            <w:noWrap/>
            <w:vAlign w:val="bottom"/>
          </w:tcPr>
          <w:p w14:paraId="282E79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640,230,658,774</w:t>
            </w:r>
          </w:p>
        </w:tc>
      </w:tr>
      <w:tr w:rsidR="00CD488C" w14:paraId="4A49DF85"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66C327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SMBR</w:t>
            </w:r>
          </w:p>
        </w:tc>
        <w:tc>
          <w:tcPr>
            <w:tcW w:w="993" w:type="dxa"/>
            <w:tcBorders>
              <w:top w:val="nil"/>
              <w:left w:val="nil"/>
              <w:bottom w:val="single" w:sz="4" w:space="0" w:color="auto"/>
              <w:right w:val="single" w:sz="4" w:space="0" w:color="auto"/>
            </w:tcBorders>
            <w:shd w:val="clear" w:color="auto" w:fill="auto"/>
            <w:noWrap/>
            <w:vAlign w:val="bottom"/>
          </w:tcPr>
          <w:p w14:paraId="67D203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7ED387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268" w:type="dxa"/>
            <w:tcBorders>
              <w:top w:val="nil"/>
              <w:left w:val="nil"/>
              <w:bottom w:val="single" w:sz="4" w:space="0" w:color="auto"/>
              <w:right w:val="single" w:sz="4" w:space="0" w:color="auto"/>
            </w:tcBorders>
            <w:shd w:val="clear" w:color="auto" w:fill="auto"/>
            <w:noWrap/>
            <w:vAlign w:val="bottom"/>
          </w:tcPr>
          <w:p w14:paraId="140A4C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988,704,824,000</w:t>
            </w:r>
          </w:p>
        </w:tc>
        <w:tc>
          <w:tcPr>
            <w:tcW w:w="2552" w:type="dxa"/>
            <w:tcBorders>
              <w:top w:val="nil"/>
              <w:left w:val="nil"/>
              <w:bottom w:val="single" w:sz="4" w:space="0" w:color="auto"/>
              <w:right w:val="single" w:sz="4" w:space="0" w:color="auto"/>
            </w:tcBorders>
            <w:shd w:val="clear" w:color="auto" w:fill="auto"/>
            <w:noWrap/>
            <w:vAlign w:val="bottom"/>
          </w:tcPr>
          <w:p w14:paraId="6A2C50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975,520,000,000</w:t>
            </w:r>
          </w:p>
        </w:tc>
        <w:tc>
          <w:tcPr>
            <w:tcW w:w="2126" w:type="dxa"/>
            <w:tcBorders>
              <w:top w:val="nil"/>
              <w:left w:val="nil"/>
              <w:bottom w:val="single" w:sz="4" w:space="0" w:color="auto"/>
              <w:right w:val="single" w:sz="4" w:space="0" w:color="auto"/>
            </w:tcBorders>
            <w:shd w:val="clear" w:color="auto" w:fill="auto"/>
            <w:noWrap/>
            <w:vAlign w:val="bottom"/>
          </w:tcPr>
          <w:p w14:paraId="411B2A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236,853,580,389</w:t>
            </w:r>
          </w:p>
        </w:tc>
      </w:tr>
      <w:tr w:rsidR="00CD488C" w14:paraId="6C2BB990"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0F10D7F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143A19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13E152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268" w:type="dxa"/>
            <w:tcBorders>
              <w:top w:val="nil"/>
              <w:left w:val="nil"/>
              <w:bottom w:val="single" w:sz="4" w:space="0" w:color="auto"/>
              <w:right w:val="single" w:sz="4" w:space="0" w:color="auto"/>
            </w:tcBorders>
            <w:shd w:val="clear" w:color="auto" w:fill="auto"/>
            <w:noWrap/>
            <w:vAlign w:val="bottom"/>
          </w:tcPr>
          <w:p w14:paraId="462A06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1,023,596,708,000</w:t>
            </w:r>
          </w:p>
        </w:tc>
        <w:tc>
          <w:tcPr>
            <w:tcW w:w="2552" w:type="dxa"/>
            <w:tcBorders>
              <w:top w:val="nil"/>
              <w:left w:val="nil"/>
              <w:bottom w:val="single" w:sz="4" w:space="0" w:color="auto"/>
              <w:right w:val="single" w:sz="4" w:space="0" w:color="auto"/>
            </w:tcBorders>
            <w:shd w:val="clear" w:color="auto" w:fill="auto"/>
            <w:noWrap/>
            <w:vAlign w:val="bottom"/>
          </w:tcPr>
          <w:p w14:paraId="55371E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1,112,848,000,000</w:t>
            </w:r>
          </w:p>
        </w:tc>
        <w:tc>
          <w:tcPr>
            <w:tcW w:w="2126" w:type="dxa"/>
            <w:tcBorders>
              <w:top w:val="nil"/>
              <w:left w:val="nil"/>
              <w:bottom w:val="single" w:sz="4" w:space="0" w:color="auto"/>
              <w:right w:val="single" w:sz="4" w:space="0" w:color="auto"/>
            </w:tcBorders>
            <w:shd w:val="clear" w:color="auto" w:fill="auto"/>
            <w:noWrap/>
            <w:vAlign w:val="bottom"/>
          </w:tcPr>
          <w:p w14:paraId="3E981A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331,256,949,000</w:t>
            </w:r>
          </w:p>
        </w:tc>
      </w:tr>
      <w:tr w:rsidR="00CD488C" w14:paraId="7DDC7181"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647AB18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51F9C8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767DBC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268" w:type="dxa"/>
            <w:tcBorders>
              <w:top w:val="nil"/>
              <w:left w:val="nil"/>
              <w:bottom w:val="single" w:sz="4" w:space="0" w:color="auto"/>
              <w:right w:val="single" w:sz="4" w:space="0" w:color="auto"/>
            </w:tcBorders>
            <w:shd w:val="clear" w:color="auto" w:fill="auto"/>
            <w:noWrap/>
            <w:vAlign w:val="bottom"/>
          </w:tcPr>
          <w:p w14:paraId="50B074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1,405,031,807,000</w:t>
            </w:r>
          </w:p>
        </w:tc>
        <w:tc>
          <w:tcPr>
            <w:tcW w:w="2552" w:type="dxa"/>
            <w:tcBorders>
              <w:top w:val="nil"/>
              <w:left w:val="nil"/>
              <w:bottom w:val="single" w:sz="4" w:space="0" w:color="auto"/>
              <w:right w:val="single" w:sz="4" w:space="0" w:color="auto"/>
            </w:tcBorders>
            <w:shd w:val="clear" w:color="auto" w:fill="auto"/>
            <w:noWrap/>
            <w:vAlign w:val="bottom"/>
          </w:tcPr>
          <w:p w14:paraId="1C6609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1,397,190,000,000</w:t>
            </w:r>
          </w:p>
        </w:tc>
        <w:tc>
          <w:tcPr>
            <w:tcW w:w="2126" w:type="dxa"/>
            <w:tcBorders>
              <w:top w:val="nil"/>
              <w:left w:val="nil"/>
              <w:bottom w:val="single" w:sz="4" w:space="0" w:color="auto"/>
              <w:right w:val="single" w:sz="4" w:space="0" w:color="auto"/>
            </w:tcBorders>
            <w:shd w:val="clear" w:color="auto" w:fill="auto"/>
            <w:noWrap/>
            <w:vAlign w:val="bottom"/>
          </w:tcPr>
          <w:p w14:paraId="118D89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284,354,373,000</w:t>
            </w:r>
          </w:p>
        </w:tc>
      </w:tr>
      <w:tr w:rsidR="00CD488C" w14:paraId="442C2180"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0CFB5A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SMCB</w:t>
            </w:r>
          </w:p>
        </w:tc>
        <w:tc>
          <w:tcPr>
            <w:tcW w:w="993" w:type="dxa"/>
            <w:tcBorders>
              <w:top w:val="nil"/>
              <w:left w:val="nil"/>
              <w:bottom w:val="single" w:sz="4" w:space="0" w:color="auto"/>
              <w:right w:val="single" w:sz="4" w:space="0" w:color="auto"/>
            </w:tcBorders>
            <w:shd w:val="clear" w:color="auto" w:fill="auto"/>
            <w:noWrap/>
            <w:vAlign w:val="bottom"/>
          </w:tcPr>
          <w:p w14:paraId="21C025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636E6A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2268" w:type="dxa"/>
            <w:tcBorders>
              <w:top w:val="nil"/>
              <w:left w:val="nil"/>
              <w:bottom w:val="single" w:sz="4" w:space="0" w:color="auto"/>
              <w:right w:val="single" w:sz="4" w:space="0" w:color="auto"/>
            </w:tcBorders>
            <w:shd w:val="clear" w:color="auto" w:fill="auto"/>
            <w:noWrap/>
            <w:vAlign w:val="bottom"/>
          </w:tcPr>
          <w:p w14:paraId="1DF65C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8,196,695,000,000</w:t>
            </w:r>
          </w:p>
        </w:tc>
        <w:tc>
          <w:tcPr>
            <w:tcW w:w="2552" w:type="dxa"/>
            <w:tcBorders>
              <w:top w:val="nil"/>
              <w:left w:val="nil"/>
              <w:bottom w:val="single" w:sz="4" w:space="0" w:color="auto"/>
              <w:right w:val="single" w:sz="4" w:space="0" w:color="auto"/>
            </w:tcBorders>
            <w:shd w:val="clear" w:color="auto" w:fill="auto"/>
            <w:noWrap/>
            <w:vAlign w:val="bottom"/>
          </w:tcPr>
          <w:p w14:paraId="0F4480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8,365,429,000,000</w:t>
            </w:r>
          </w:p>
        </w:tc>
        <w:tc>
          <w:tcPr>
            <w:tcW w:w="2126" w:type="dxa"/>
            <w:tcBorders>
              <w:top w:val="nil"/>
              <w:left w:val="nil"/>
              <w:bottom w:val="single" w:sz="4" w:space="0" w:color="auto"/>
              <w:right w:val="single" w:sz="4" w:space="0" w:color="auto"/>
            </w:tcBorders>
            <w:shd w:val="clear" w:color="auto" w:fill="auto"/>
            <w:noWrap/>
            <w:vAlign w:val="bottom"/>
          </w:tcPr>
          <w:p w14:paraId="51F878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1,417,986,000,000</w:t>
            </w:r>
          </w:p>
        </w:tc>
      </w:tr>
      <w:tr w:rsidR="00CD488C" w14:paraId="3B5A1A11"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6C0E0B2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71CFE2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4F253C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0,90</w:t>
            </w:r>
          </w:p>
        </w:tc>
        <w:tc>
          <w:tcPr>
            <w:tcW w:w="2268" w:type="dxa"/>
            <w:tcBorders>
              <w:top w:val="nil"/>
              <w:left w:val="nil"/>
              <w:bottom w:val="single" w:sz="4" w:space="0" w:color="auto"/>
              <w:right w:val="single" w:sz="4" w:space="0" w:color="auto"/>
            </w:tcBorders>
            <w:shd w:val="clear" w:color="auto" w:fill="auto"/>
            <w:noWrap/>
            <w:vAlign w:val="bottom"/>
          </w:tcPr>
          <w:p w14:paraId="6294BE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9,462,639,000,000</w:t>
            </w:r>
          </w:p>
        </w:tc>
        <w:tc>
          <w:tcPr>
            <w:tcW w:w="2552" w:type="dxa"/>
            <w:tcBorders>
              <w:top w:val="nil"/>
              <w:left w:val="nil"/>
              <w:bottom w:val="single" w:sz="4" w:space="0" w:color="auto"/>
              <w:right w:val="single" w:sz="4" w:space="0" w:color="auto"/>
            </w:tcBorders>
            <w:shd w:val="clear" w:color="auto" w:fill="auto"/>
            <w:noWrap/>
            <w:vAlign w:val="bottom"/>
          </w:tcPr>
          <w:p w14:paraId="7F512A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9,330,140,000,000</w:t>
            </w:r>
          </w:p>
        </w:tc>
        <w:tc>
          <w:tcPr>
            <w:tcW w:w="2126" w:type="dxa"/>
            <w:tcBorders>
              <w:top w:val="nil"/>
              <w:left w:val="nil"/>
              <w:bottom w:val="single" w:sz="4" w:space="0" w:color="auto"/>
              <w:right w:val="single" w:sz="4" w:space="0" w:color="auto"/>
            </w:tcBorders>
            <w:shd w:val="clear" w:color="auto" w:fill="auto"/>
            <w:noWrap/>
            <w:vAlign w:val="bottom"/>
          </w:tcPr>
          <w:p w14:paraId="67D397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1,905,332,000,000</w:t>
            </w:r>
          </w:p>
        </w:tc>
      </w:tr>
      <w:tr w:rsidR="00CD488C" w14:paraId="34F32C88"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0AA6DDC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3E9739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4A78F5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268" w:type="dxa"/>
            <w:tcBorders>
              <w:top w:val="nil"/>
              <w:left w:val="nil"/>
              <w:bottom w:val="single" w:sz="4" w:space="0" w:color="auto"/>
              <w:right w:val="single" w:sz="4" w:space="0" w:color="auto"/>
            </w:tcBorders>
            <w:shd w:val="clear" w:color="auto" w:fill="auto"/>
            <w:noWrap/>
            <w:vAlign w:val="bottom"/>
          </w:tcPr>
          <w:p w14:paraId="1D72B3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9,627,627,000,000</w:t>
            </w:r>
          </w:p>
        </w:tc>
        <w:tc>
          <w:tcPr>
            <w:tcW w:w="2552" w:type="dxa"/>
            <w:tcBorders>
              <w:top w:val="nil"/>
              <w:left w:val="nil"/>
              <w:bottom w:val="single" w:sz="4" w:space="0" w:color="auto"/>
              <w:right w:val="single" w:sz="4" w:space="0" w:color="auto"/>
            </w:tcBorders>
            <w:shd w:val="clear" w:color="auto" w:fill="auto"/>
            <w:noWrap/>
            <w:vAlign w:val="bottom"/>
          </w:tcPr>
          <w:p w14:paraId="54550D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9,597,271,000,000</w:t>
            </w:r>
          </w:p>
        </w:tc>
        <w:tc>
          <w:tcPr>
            <w:tcW w:w="2126" w:type="dxa"/>
            <w:tcBorders>
              <w:top w:val="nil"/>
              <w:left w:val="nil"/>
              <w:bottom w:val="single" w:sz="4" w:space="0" w:color="auto"/>
              <w:right w:val="single" w:sz="4" w:space="0" w:color="auto"/>
            </w:tcBorders>
            <w:shd w:val="clear" w:color="auto" w:fill="auto"/>
            <w:noWrap/>
            <w:vAlign w:val="bottom"/>
          </w:tcPr>
          <w:p w14:paraId="5DEF00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1,915,021,715,516</w:t>
            </w:r>
          </w:p>
        </w:tc>
      </w:tr>
      <w:tr w:rsidR="00CD488C" w14:paraId="6A860E67"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700024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SMGR</w:t>
            </w:r>
          </w:p>
        </w:tc>
        <w:tc>
          <w:tcPr>
            <w:tcW w:w="993" w:type="dxa"/>
            <w:tcBorders>
              <w:top w:val="nil"/>
              <w:left w:val="nil"/>
              <w:bottom w:val="single" w:sz="4" w:space="0" w:color="auto"/>
              <w:right w:val="single" w:sz="4" w:space="0" w:color="auto"/>
            </w:tcBorders>
            <w:shd w:val="clear" w:color="auto" w:fill="auto"/>
            <w:noWrap/>
            <w:vAlign w:val="bottom"/>
          </w:tcPr>
          <w:p w14:paraId="50911D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6A20AF3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268" w:type="dxa"/>
            <w:tcBorders>
              <w:top w:val="nil"/>
              <w:left w:val="nil"/>
              <w:bottom w:val="single" w:sz="4" w:space="0" w:color="auto"/>
              <w:right w:val="single" w:sz="4" w:space="0" w:color="auto"/>
            </w:tcBorders>
            <w:shd w:val="clear" w:color="auto" w:fill="auto"/>
            <w:noWrap/>
            <w:vAlign w:val="bottom"/>
          </w:tcPr>
          <w:p w14:paraId="02EF75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24,961,514,000,000</w:t>
            </w:r>
          </w:p>
        </w:tc>
        <w:tc>
          <w:tcPr>
            <w:tcW w:w="2552" w:type="dxa"/>
            <w:tcBorders>
              <w:top w:val="nil"/>
              <w:left w:val="nil"/>
              <w:bottom w:val="single" w:sz="4" w:space="0" w:color="auto"/>
              <w:right w:val="single" w:sz="4" w:space="0" w:color="auto"/>
            </w:tcBorders>
            <w:shd w:val="clear" w:color="auto" w:fill="auto"/>
            <w:noWrap/>
            <w:vAlign w:val="bottom"/>
          </w:tcPr>
          <w:p w14:paraId="378CCD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24,975,639,000,000</w:t>
            </w:r>
          </w:p>
        </w:tc>
        <w:tc>
          <w:tcPr>
            <w:tcW w:w="2126" w:type="dxa"/>
            <w:tcBorders>
              <w:top w:val="nil"/>
              <w:left w:val="nil"/>
              <w:bottom w:val="single" w:sz="4" w:space="0" w:color="auto"/>
              <w:right w:val="single" w:sz="4" w:space="0" w:color="auto"/>
            </w:tcBorders>
            <w:shd w:val="clear" w:color="auto" w:fill="auto"/>
            <w:noWrap/>
            <w:vAlign w:val="bottom"/>
          </w:tcPr>
          <w:p w14:paraId="2FAF13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5,668,113,171,343</w:t>
            </w:r>
          </w:p>
        </w:tc>
      </w:tr>
      <w:tr w:rsidR="00CD488C" w14:paraId="4BECA003"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33E373C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37DDD5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544967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268" w:type="dxa"/>
            <w:tcBorders>
              <w:top w:val="nil"/>
              <w:left w:val="nil"/>
              <w:bottom w:val="single" w:sz="4" w:space="0" w:color="auto"/>
              <w:right w:val="single" w:sz="4" w:space="0" w:color="auto"/>
            </w:tcBorders>
            <w:shd w:val="clear" w:color="auto" w:fill="auto"/>
            <w:noWrap/>
            <w:vAlign w:val="bottom"/>
          </w:tcPr>
          <w:p w14:paraId="1F1D7F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26,163,020,000,000</w:t>
            </w:r>
          </w:p>
        </w:tc>
        <w:tc>
          <w:tcPr>
            <w:tcW w:w="2552" w:type="dxa"/>
            <w:tcBorders>
              <w:top w:val="nil"/>
              <w:left w:val="nil"/>
              <w:bottom w:val="single" w:sz="4" w:space="0" w:color="auto"/>
              <w:right w:val="single" w:sz="4" w:space="0" w:color="auto"/>
            </w:tcBorders>
            <w:shd w:val="clear" w:color="auto" w:fill="auto"/>
            <w:noWrap/>
            <w:vAlign w:val="bottom"/>
          </w:tcPr>
          <w:p w14:paraId="49AF24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25,700,993,000,000</w:t>
            </w:r>
          </w:p>
        </w:tc>
        <w:tc>
          <w:tcPr>
            <w:tcW w:w="2126" w:type="dxa"/>
            <w:tcBorders>
              <w:top w:val="nil"/>
              <w:left w:val="nil"/>
              <w:bottom w:val="single" w:sz="4" w:space="0" w:color="auto"/>
              <w:right w:val="single" w:sz="4" w:space="0" w:color="auto"/>
            </w:tcBorders>
            <w:shd w:val="clear" w:color="auto" w:fill="auto"/>
            <w:noWrap/>
            <w:vAlign w:val="bottom"/>
          </w:tcPr>
          <w:p w14:paraId="5F1F39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6,245,399,575,382</w:t>
            </w:r>
          </w:p>
        </w:tc>
      </w:tr>
      <w:tr w:rsidR="00CD488C" w14:paraId="0332535E"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4FC370C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17C951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2149E22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268" w:type="dxa"/>
            <w:tcBorders>
              <w:top w:val="nil"/>
              <w:left w:val="nil"/>
              <w:bottom w:val="single" w:sz="4" w:space="0" w:color="auto"/>
              <w:right w:val="single" w:sz="4" w:space="0" w:color="auto"/>
            </w:tcBorders>
            <w:shd w:val="clear" w:color="auto" w:fill="auto"/>
            <w:noWrap/>
            <w:vAlign w:val="bottom"/>
          </w:tcPr>
          <w:p w14:paraId="2A7646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28,268,217,000,000</w:t>
            </w:r>
          </w:p>
        </w:tc>
        <w:tc>
          <w:tcPr>
            <w:tcW w:w="2552" w:type="dxa"/>
            <w:tcBorders>
              <w:top w:val="nil"/>
              <w:left w:val="nil"/>
              <w:bottom w:val="single" w:sz="4" w:space="0" w:color="auto"/>
              <w:right w:val="single" w:sz="4" w:space="0" w:color="auto"/>
            </w:tcBorders>
            <w:shd w:val="clear" w:color="auto" w:fill="auto"/>
            <w:noWrap/>
            <w:vAlign w:val="bottom"/>
          </w:tcPr>
          <w:p w14:paraId="167EE6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28,474,383,000,000</w:t>
            </w:r>
          </w:p>
        </w:tc>
        <w:tc>
          <w:tcPr>
            <w:tcW w:w="2126" w:type="dxa"/>
            <w:tcBorders>
              <w:top w:val="nil"/>
              <w:left w:val="nil"/>
              <w:bottom w:val="single" w:sz="4" w:space="0" w:color="auto"/>
              <w:right w:val="single" w:sz="4" w:space="0" w:color="auto"/>
            </w:tcBorders>
            <w:shd w:val="clear" w:color="auto" w:fill="auto"/>
            <w:noWrap/>
            <w:vAlign w:val="bottom"/>
          </w:tcPr>
          <w:p w14:paraId="1D69E9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6,110,501,000,000</w:t>
            </w:r>
          </w:p>
        </w:tc>
      </w:tr>
      <w:tr w:rsidR="00CD488C" w14:paraId="1DD0F1FD"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3CB502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SPMA</w:t>
            </w:r>
          </w:p>
        </w:tc>
        <w:tc>
          <w:tcPr>
            <w:tcW w:w="993" w:type="dxa"/>
            <w:tcBorders>
              <w:top w:val="nil"/>
              <w:left w:val="nil"/>
              <w:bottom w:val="single" w:sz="4" w:space="0" w:color="auto"/>
              <w:right w:val="single" w:sz="4" w:space="0" w:color="auto"/>
            </w:tcBorders>
            <w:shd w:val="clear" w:color="auto" w:fill="auto"/>
            <w:noWrap/>
            <w:vAlign w:val="bottom"/>
          </w:tcPr>
          <w:p w14:paraId="071ADD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2CBBA82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268" w:type="dxa"/>
            <w:tcBorders>
              <w:top w:val="nil"/>
              <w:left w:val="nil"/>
              <w:bottom w:val="single" w:sz="4" w:space="0" w:color="auto"/>
              <w:right w:val="single" w:sz="4" w:space="0" w:color="auto"/>
            </w:tcBorders>
            <w:shd w:val="clear" w:color="auto" w:fill="auto"/>
            <w:noWrap/>
            <w:vAlign w:val="bottom"/>
          </w:tcPr>
          <w:p w14:paraId="362E16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2,165,138,148,652</w:t>
            </w:r>
          </w:p>
        </w:tc>
        <w:tc>
          <w:tcPr>
            <w:tcW w:w="2552" w:type="dxa"/>
            <w:tcBorders>
              <w:top w:val="nil"/>
              <w:left w:val="nil"/>
              <w:bottom w:val="single" w:sz="4" w:space="0" w:color="auto"/>
              <w:right w:val="single" w:sz="4" w:space="0" w:color="auto"/>
            </w:tcBorders>
            <w:shd w:val="clear" w:color="auto" w:fill="auto"/>
            <w:noWrap/>
            <w:vAlign w:val="bottom"/>
          </w:tcPr>
          <w:p w14:paraId="21114B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2,205,296,922,973</w:t>
            </w:r>
          </w:p>
        </w:tc>
        <w:tc>
          <w:tcPr>
            <w:tcW w:w="2126" w:type="dxa"/>
            <w:tcBorders>
              <w:top w:val="nil"/>
              <w:left w:val="nil"/>
              <w:bottom w:val="single" w:sz="4" w:space="0" w:color="auto"/>
              <w:right w:val="single" w:sz="4" w:space="0" w:color="auto"/>
            </w:tcBorders>
            <w:shd w:val="clear" w:color="auto" w:fill="auto"/>
            <w:noWrap/>
            <w:vAlign w:val="bottom"/>
          </w:tcPr>
          <w:p w14:paraId="2F8509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495,436,555,400</w:t>
            </w:r>
          </w:p>
        </w:tc>
      </w:tr>
      <w:tr w:rsidR="00CD488C" w14:paraId="553ECF9F"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73E03CF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7C8FC98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333480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268" w:type="dxa"/>
            <w:tcBorders>
              <w:top w:val="nil"/>
              <w:left w:val="nil"/>
              <w:bottom w:val="single" w:sz="4" w:space="0" w:color="auto"/>
              <w:right w:val="single" w:sz="4" w:space="0" w:color="auto"/>
            </w:tcBorders>
            <w:shd w:val="clear" w:color="auto" w:fill="auto"/>
            <w:noWrap/>
            <w:vAlign w:val="bottom"/>
          </w:tcPr>
          <w:p w14:paraId="0037D9A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2,558,910,703,302</w:t>
            </w:r>
          </w:p>
        </w:tc>
        <w:tc>
          <w:tcPr>
            <w:tcW w:w="2552" w:type="dxa"/>
            <w:tcBorders>
              <w:top w:val="nil"/>
              <w:left w:val="nil"/>
              <w:bottom w:val="single" w:sz="4" w:space="0" w:color="auto"/>
              <w:right w:val="single" w:sz="4" w:space="0" w:color="auto"/>
            </w:tcBorders>
            <w:shd w:val="clear" w:color="auto" w:fill="auto"/>
            <w:noWrap/>
            <w:vAlign w:val="bottom"/>
          </w:tcPr>
          <w:p w14:paraId="79A515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2,419,295,659,368</w:t>
            </w:r>
          </w:p>
        </w:tc>
        <w:tc>
          <w:tcPr>
            <w:tcW w:w="2126" w:type="dxa"/>
            <w:tcBorders>
              <w:top w:val="nil"/>
              <w:left w:val="nil"/>
              <w:bottom w:val="single" w:sz="4" w:space="0" w:color="auto"/>
              <w:right w:val="single" w:sz="4" w:space="0" w:color="auto"/>
            </w:tcBorders>
            <w:shd w:val="clear" w:color="auto" w:fill="auto"/>
            <w:noWrap/>
            <w:vAlign w:val="bottom"/>
          </w:tcPr>
          <w:p w14:paraId="4D3DC1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612,145,211,685</w:t>
            </w:r>
          </w:p>
        </w:tc>
      </w:tr>
      <w:tr w:rsidR="00CD488C" w14:paraId="2855D143"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65AFDDA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26D82A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4DE976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268" w:type="dxa"/>
            <w:tcBorders>
              <w:top w:val="nil"/>
              <w:left w:val="nil"/>
              <w:bottom w:val="single" w:sz="4" w:space="0" w:color="auto"/>
              <w:right w:val="single" w:sz="4" w:space="0" w:color="auto"/>
            </w:tcBorders>
            <w:shd w:val="clear" w:color="auto" w:fill="auto"/>
            <w:noWrap/>
            <w:vAlign w:val="bottom"/>
          </w:tcPr>
          <w:p w14:paraId="1062B6B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2,158,898,818,666</w:t>
            </w:r>
          </w:p>
        </w:tc>
        <w:tc>
          <w:tcPr>
            <w:tcW w:w="2552" w:type="dxa"/>
            <w:tcBorders>
              <w:top w:val="nil"/>
              <w:left w:val="nil"/>
              <w:bottom w:val="single" w:sz="4" w:space="0" w:color="auto"/>
              <w:right w:val="single" w:sz="4" w:space="0" w:color="auto"/>
            </w:tcBorders>
            <w:shd w:val="clear" w:color="auto" w:fill="auto"/>
            <w:noWrap/>
            <w:vAlign w:val="bottom"/>
          </w:tcPr>
          <w:p w14:paraId="3607D3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2,187,910,796,999</w:t>
            </w:r>
          </w:p>
        </w:tc>
        <w:tc>
          <w:tcPr>
            <w:tcW w:w="2126" w:type="dxa"/>
            <w:tcBorders>
              <w:top w:val="nil"/>
              <w:left w:val="nil"/>
              <w:bottom w:val="single" w:sz="4" w:space="0" w:color="auto"/>
              <w:right w:val="single" w:sz="4" w:space="0" w:color="auto"/>
            </w:tcBorders>
            <w:shd w:val="clear" w:color="auto" w:fill="auto"/>
            <w:noWrap/>
            <w:vAlign w:val="bottom"/>
          </w:tcPr>
          <w:p w14:paraId="6537CA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392,731,578,057</w:t>
            </w:r>
          </w:p>
        </w:tc>
      </w:tr>
      <w:tr w:rsidR="00CD488C" w14:paraId="410322C4"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7F49C8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TOTO</w:t>
            </w:r>
          </w:p>
        </w:tc>
        <w:tc>
          <w:tcPr>
            <w:tcW w:w="993" w:type="dxa"/>
            <w:tcBorders>
              <w:top w:val="nil"/>
              <w:left w:val="nil"/>
              <w:bottom w:val="single" w:sz="4" w:space="0" w:color="auto"/>
              <w:right w:val="single" w:sz="4" w:space="0" w:color="auto"/>
            </w:tcBorders>
            <w:shd w:val="clear" w:color="auto" w:fill="auto"/>
            <w:noWrap/>
            <w:vAlign w:val="bottom"/>
          </w:tcPr>
          <w:p w14:paraId="4C8BF3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2FFC49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268" w:type="dxa"/>
            <w:tcBorders>
              <w:top w:val="nil"/>
              <w:left w:val="nil"/>
              <w:bottom w:val="single" w:sz="4" w:space="0" w:color="auto"/>
              <w:right w:val="single" w:sz="4" w:space="0" w:color="auto"/>
            </w:tcBorders>
            <w:shd w:val="clear" w:color="auto" w:fill="auto"/>
            <w:noWrap/>
            <w:vAlign w:val="bottom"/>
          </w:tcPr>
          <w:p w14:paraId="7C9608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1,176,414,127,890</w:t>
            </w:r>
          </w:p>
        </w:tc>
        <w:tc>
          <w:tcPr>
            <w:tcW w:w="2552" w:type="dxa"/>
            <w:tcBorders>
              <w:top w:val="nil"/>
              <w:left w:val="nil"/>
              <w:bottom w:val="single" w:sz="4" w:space="0" w:color="auto"/>
              <w:right w:val="single" w:sz="4" w:space="0" w:color="auto"/>
            </w:tcBorders>
            <w:shd w:val="clear" w:color="auto" w:fill="auto"/>
            <w:noWrap/>
            <w:vAlign w:val="bottom"/>
          </w:tcPr>
          <w:p w14:paraId="22DAF4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1,458,790,358,644</w:t>
            </w:r>
          </w:p>
        </w:tc>
        <w:tc>
          <w:tcPr>
            <w:tcW w:w="2126" w:type="dxa"/>
            <w:tcBorders>
              <w:top w:val="nil"/>
              <w:left w:val="nil"/>
              <w:bottom w:val="single" w:sz="4" w:space="0" w:color="auto"/>
              <w:right w:val="single" w:sz="4" w:space="0" w:color="auto"/>
            </w:tcBorders>
            <w:shd w:val="clear" w:color="auto" w:fill="auto"/>
            <w:noWrap/>
            <w:vAlign w:val="bottom"/>
          </w:tcPr>
          <w:p w14:paraId="44D882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989,052,943,682</w:t>
            </w:r>
          </w:p>
        </w:tc>
      </w:tr>
      <w:tr w:rsidR="00CD488C" w14:paraId="4DAE90C0"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3059897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75FAEF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36B82D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2268" w:type="dxa"/>
            <w:tcBorders>
              <w:top w:val="nil"/>
              <w:left w:val="nil"/>
              <w:bottom w:val="single" w:sz="4" w:space="0" w:color="auto"/>
              <w:right w:val="single" w:sz="4" w:space="0" w:color="auto"/>
            </w:tcBorders>
            <w:shd w:val="clear" w:color="auto" w:fill="auto"/>
            <w:noWrap/>
            <w:vAlign w:val="bottom"/>
          </w:tcPr>
          <w:p w14:paraId="52B698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1,092,351,865,080</w:t>
            </w:r>
          </w:p>
        </w:tc>
        <w:tc>
          <w:tcPr>
            <w:tcW w:w="2552" w:type="dxa"/>
            <w:tcBorders>
              <w:top w:val="nil"/>
              <w:left w:val="nil"/>
              <w:bottom w:val="single" w:sz="4" w:space="0" w:color="auto"/>
              <w:right w:val="single" w:sz="4" w:space="0" w:color="auto"/>
            </w:tcBorders>
            <w:shd w:val="clear" w:color="auto" w:fill="auto"/>
            <w:noWrap/>
            <w:vAlign w:val="bottom"/>
          </w:tcPr>
          <w:p w14:paraId="4215F8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1,516,255,128,716</w:t>
            </w:r>
          </w:p>
        </w:tc>
        <w:tc>
          <w:tcPr>
            <w:tcW w:w="2126" w:type="dxa"/>
            <w:tcBorders>
              <w:top w:val="nil"/>
              <w:left w:val="nil"/>
              <w:bottom w:val="single" w:sz="4" w:space="0" w:color="auto"/>
              <w:right w:val="single" w:sz="4" w:space="0" w:color="auto"/>
            </w:tcBorders>
            <w:shd w:val="clear" w:color="auto" w:fill="auto"/>
            <w:noWrap/>
            <w:vAlign w:val="bottom"/>
          </w:tcPr>
          <w:p w14:paraId="5FE420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1,119,576,644,822</w:t>
            </w:r>
          </w:p>
        </w:tc>
      </w:tr>
      <w:tr w:rsidR="00CD488C" w14:paraId="069F1749"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3CF4038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7837E3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13112C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268" w:type="dxa"/>
            <w:tcBorders>
              <w:top w:val="nil"/>
              <w:left w:val="nil"/>
              <w:bottom w:val="single" w:sz="4" w:space="0" w:color="auto"/>
              <w:right w:val="single" w:sz="4" w:space="0" w:color="auto"/>
            </w:tcBorders>
            <w:shd w:val="clear" w:color="auto" w:fill="auto"/>
            <w:noWrap/>
            <w:vAlign w:val="bottom"/>
          </w:tcPr>
          <w:p w14:paraId="14DF37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1,180,488,041,466</w:t>
            </w:r>
          </w:p>
        </w:tc>
        <w:tc>
          <w:tcPr>
            <w:tcW w:w="2552" w:type="dxa"/>
            <w:tcBorders>
              <w:top w:val="nil"/>
              <w:left w:val="nil"/>
              <w:bottom w:val="single" w:sz="4" w:space="0" w:color="auto"/>
              <w:right w:val="single" w:sz="4" w:space="0" w:color="auto"/>
            </w:tcBorders>
            <w:shd w:val="clear" w:color="auto" w:fill="auto"/>
            <w:noWrap/>
            <w:vAlign w:val="bottom"/>
          </w:tcPr>
          <w:p w14:paraId="526351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1,614,437,758,105</w:t>
            </w:r>
          </w:p>
        </w:tc>
        <w:tc>
          <w:tcPr>
            <w:tcW w:w="2126" w:type="dxa"/>
            <w:tcBorders>
              <w:top w:val="nil"/>
              <w:left w:val="nil"/>
              <w:bottom w:val="single" w:sz="4" w:space="0" w:color="auto"/>
              <w:right w:val="single" w:sz="4" w:space="0" w:color="auto"/>
            </w:tcBorders>
            <w:shd w:val="clear" w:color="auto" w:fill="auto"/>
            <w:noWrap/>
            <w:vAlign w:val="bottom"/>
          </w:tcPr>
          <w:p w14:paraId="474D96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1,203,075,623,701</w:t>
            </w:r>
          </w:p>
        </w:tc>
      </w:tr>
      <w:tr w:rsidR="00CD488C" w14:paraId="37B705D2"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204CF2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WSBP</w:t>
            </w:r>
          </w:p>
        </w:tc>
        <w:tc>
          <w:tcPr>
            <w:tcW w:w="993" w:type="dxa"/>
            <w:tcBorders>
              <w:top w:val="nil"/>
              <w:left w:val="nil"/>
              <w:bottom w:val="single" w:sz="4" w:space="0" w:color="auto"/>
              <w:right w:val="single" w:sz="4" w:space="0" w:color="auto"/>
            </w:tcBorders>
            <w:shd w:val="clear" w:color="auto" w:fill="auto"/>
            <w:noWrap/>
            <w:vAlign w:val="bottom"/>
          </w:tcPr>
          <w:p w14:paraId="4307E38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20B030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2268" w:type="dxa"/>
            <w:tcBorders>
              <w:top w:val="nil"/>
              <w:left w:val="nil"/>
              <w:bottom w:val="single" w:sz="4" w:space="0" w:color="auto"/>
              <w:right w:val="single" w:sz="4" w:space="0" w:color="auto"/>
            </w:tcBorders>
            <w:shd w:val="clear" w:color="auto" w:fill="auto"/>
            <w:noWrap/>
            <w:vAlign w:val="bottom"/>
          </w:tcPr>
          <w:p w14:paraId="222F0D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809,816,023,915</w:t>
            </w:r>
          </w:p>
        </w:tc>
        <w:tc>
          <w:tcPr>
            <w:tcW w:w="2552" w:type="dxa"/>
            <w:tcBorders>
              <w:top w:val="nil"/>
              <w:left w:val="nil"/>
              <w:bottom w:val="single" w:sz="4" w:space="0" w:color="auto"/>
              <w:right w:val="single" w:sz="4" w:space="0" w:color="auto"/>
            </w:tcBorders>
            <w:shd w:val="clear" w:color="auto" w:fill="auto"/>
            <w:noWrap/>
            <w:vAlign w:val="bottom"/>
          </w:tcPr>
          <w:p w14:paraId="021F1D5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1,073,122,548,594</w:t>
            </w:r>
          </w:p>
        </w:tc>
        <w:tc>
          <w:tcPr>
            <w:tcW w:w="2126" w:type="dxa"/>
            <w:tcBorders>
              <w:top w:val="nil"/>
              <w:left w:val="nil"/>
              <w:bottom w:val="single" w:sz="4" w:space="0" w:color="auto"/>
              <w:right w:val="single" w:sz="4" w:space="0" w:color="auto"/>
            </w:tcBorders>
            <w:shd w:val="clear" w:color="auto" w:fill="auto"/>
            <w:noWrap/>
            <w:vAlign w:val="bottom"/>
          </w:tcPr>
          <w:p w14:paraId="7EB66E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186,187,388,436</w:t>
            </w:r>
          </w:p>
        </w:tc>
      </w:tr>
      <w:tr w:rsidR="00CD488C" w14:paraId="768F319C"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036718F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25348C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6BF53D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2268" w:type="dxa"/>
            <w:tcBorders>
              <w:top w:val="nil"/>
              <w:left w:val="nil"/>
              <w:bottom w:val="single" w:sz="4" w:space="0" w:color="auto"/>
              <w:right w:val="single" w:sz="4" w:space="0" w:color="auto"/>
            </w:tcBorders>
            <w:shd w:val="clear" w:color="auto" w:fill="auto"/>
            <w:noWrap/>
            <w:vAlign w:val="bottom"/>
          </w:tcPr>
          <w:p w14:paraId="3A4B17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990,021,057,170</w:t>
            </w:r>
          </w:p>
        </w:tc>
        <w:tc>
          <w:tcPr>
            <w:tcW w:w="2552" w:type="dxa"/>
            <w:tcBorders>
              <w:top w:val="nil"/>
              <w:left w:val="nil"/>
              <w:bottom w:val="single" w:sz="4" w:space="0" w:color="auto"/>
              <w:right w:val="single" w:sz="4" w:space="0" w:color="auto"/>
            </w:tcBorders>
            <w:shd w:val="clear" w:color="auto" w:fill="auto"/>
            <w:noWrap/>
            <w:vAlign w:val="bottom"/>
          </w:tcPr>
          <w:p w14:paraId="6DD7D9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1,757,946,301,923</w:t>
            </w:r>
          </w:p>
        </w:tc>
        <w:tc>
          <w:tcPr>
            <w:tcW w:w="2126" w:type="dxa"/>
            <w:tcBorders>
              <w:top w:val="nil"/>
              <w:left w:val="nil"/>
              <w:bottom w:val="single" w:sz="4" w:space="0" w:color="auto"/>
              <w:right w:val="single" w:sz="4" w:space="0" w:color="auto"/>
            </w:tcBorders>
            <w:shd w:val="clear" w:color="auto" w:fill="auto"/>
            <w:noWrap/>
            <w:vAlign w:val="bottom"/>
          </w:tcPr>
          <w:p w14:paraId="0CBE2B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796,149,941,310</w:t>
            </w:r>
          </w:p>
        </w:tc>
      </w:tr>
      <w:tr w:rsidR="00CD488C" w14:paraId="31160459"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6E6F204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383773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425AD35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2268" w:type="dxa"/>
            <w:tcBorders>
              <w:top w:val="nil"/>
              <w:left w:val="nil"/>
              <w:bottom w:val="single" w:sz="4" w:space="0" w:color="auto"/>
              <w:right w:val="single" w:sz="4" w:space="0" w:color="auto"/>
            </w:tcBorders>
            <w:shd w:val="clear" w:color="auto" w:fill="auto"/>
            <w:noWrap/>
            <w:vAlign w:val="bottom"/>
          </w:tcPr>
          <w:p w14:paraId="316B1F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919,230,804,601</w:t>
            </w:r>
          </w:p>
        </w:tc>
        <w:tc>
          <w:tcPr>
            <w:tcW w:w="2552" w:type="dxa"/>
            <w:tcBorders>
              <w:top w:val="nil"/>
              <w:left w:val="nil"/>
              <w:bottom w:val="single" w:sz="4" w:space="0" w:color="auto"/>
              <w:right w:val="single" w:sz="4" w:space="0" w:color="auto"/>
            </w:tcBorders>
            <w:shd w:val="clear" w:color="auto" w:fill="auto"/>
            <w:noWrap/>
            <w:vAlign w:val="bottom"/>
          </w:tcPr>
          <w:p w14:paraId="75B4A7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1,258,586,718,699</w:t>
            </w:r>
          </w:p>
        </w:tc>
        <w:tc>
          <w:tcPr>
            <w:tcW w:w="2126" w:type="dxa"/>
            <w:tcBorders>
              <w:top w:val="nil"/>
              <w:left w:val="nil"/>
              <w:bottom w:val="single" w:sz="4" w:space="0" w:color="auto"/>
              <w:right w:val="single" w:sz="4" w:space="0" w:color="auto"/>
            </w:tcBorders>
            <w:shd w:val="clear" w:color="auto" w:fill="auto"/>
            <w:noWrap/>
            <w:vAlign w:val="bottom"/>
          </w:tcPr>
          <w:p w14:paraId="2E7A9E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151,410,796,012</w:t>
            </w:r>
          </w:p>
        </w:tc>
      </w:tr>
      <w:tr w:rsidR="00CD488C" w14:paraId="5FDD52BC"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34B190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WTON</w:t>
            </w:r>
          </w:p>
        </w:tc>
        <w:tc>
          <w:tcPr>
            <w:tcW w:w="993" w:type="dxa"/>
            <w:tcBorders>
              <w:top w:val="nil"/>
              <w:left w:val="nil"/>
              <w:bottom w:val="single" w:sz="4" w:space="0" w:color="auto"/>
              <w:right w:val="single" w:sz="4" w:space="0" w:color="auto"/>
            </w:tcBorders>
            <w:shd w:val="clear" w:color="auto" w:fill="auto"/>
            <w:noWrap/>
            <w:vAlign w:val="bottom"/>
          </w:tcPr>
          <w:p w14:paraId="1B113E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7FA6A1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268" w:type="dxa"/>
            <w:tcBorders>
              <w:top w:val="nil"/>
              <w:left w:val="nil"/>
              <w:bottom w:val="single" w:sz="4" w:space="0" w:color="auto"/>
              <w:right w:val="single" w:sz="4" w:space="0" w:color="auto"/>
            </w:tcBorders>
            <w:shd w:val="clear" w:color="auto" w:fill="auto"/>
            <w:noWrap/>
            <w:vAlign w:val="bottom"/>
          </w:tcPr>
          <w:p w14:paraId="368F4C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1,153,923,721,986</w:t>
            </w:r>
          </w:p>
        </w:tc>
        <w:tc>
          <w:tcPr>
            <w:tcW w:w="2552" w:type="dxa"/>
            <w:tcBorders>
              <w:top w:val="nil"/>
              <w:left w:val="nil"/>
              <w:bottom w:val="single" w:sz="4" w:space="0" w:color="auto"/>
              <w:right w:val="single" w:sz="4" w:space="0" w:color="auto"/>
            </w:tcBorders>
            <w:shd w:val="clear" w:color="auto" w:fill="auto"/>
            <w:noWrap/>
            <w:vAlign w:val="bottom"/>
          </w:tcPr>
          <w:p w14:paraId="3270D4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4,221,917,000,000</w:t>
            </w:r>
          </w:p>
        </w:tc>
        <w:tc>
          <w:tcPr>
            <w:tcW w:w="2126" w:type="dxa"/>
            <w:tcBorders>
              <w:top w:val="nil"/>
              <w:left w:val="nil"/>
              <w:bottom w:val="single" w:sz="4" w:space="0" w:color="auto"/>
              <w:right w:val="single" w:sz="4" w:space="0" w:color="auto"/>
            </w:tcBorders>
            <w:shd w:val="clear" w:color="auto" w:fill="auto"/>
            <w:noWrap/>
            <w:vAlign w:val="bottom"/>
          </w:tcPr>
          <w:p w14:paraId="2DA2F6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222,505,102,931</w:t>
            </w:r>
          </w:p>
        </w:tc>
      </w:tr>
      <w:tr w:rsidR="00CD488C" w14:paraId="41816DCA"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48BBEFF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6CF249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25F79A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2268" w:type="dxa"/>
            <w:tcBorders>
              <w:top w:val="nil"/>
              <w:left w:val="nil"/>
              <w:bottom w:val="single" w:sz="4" w:space="0" w:color="auto"/>
              <w:right w:val="single" w:sz="4" w:space="0" w:color="auto"/>
            </w:tcBorders>
            <w:shd w:val="clear" w:color="auto" w:fill="auto"/>
            <w:noWrap/>
            <w:vAlign w:val="bottom"/>
          </w:tcPr>
          <w:p w14:paraId="26FDCA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1,517,878,060,652</w:t>
            </w:r>
          </w:p>
        </w:tc>
        <w:tc>
          <w:tcPr>
            <w:tcW w:w="2552" w:type="dxa"/>
            <w:tcBorders>
              <w:top w:val="nil"/>
              <w:left w:val="nil"/>
              <w:bottom w:val="single" w:sz="4" w:space="0" w:color="auto"/>
              <w:right w:val="single" w:sz="4" w:space="0" w:color="auto"/>
            </w:tcBorders>
            <w:shd w:val="clear" w:color="auto" w:fill="auto"/>
            <w:noWrap/>
            <w:vAlign w:val="bottom"/>
          </w:tcPr>
          <w:p w14:paraId="71529B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5,486,630,000,000</w:t>
            </w:r>
          </w:p>
        </w:tc>
        <w:tc>
          <w:tcPr>
            <w:tcW w:w="2126" w:type="dxa"/>
            <w:tcBorders>
              <w:top w:val="nil"/>
              <w:left w:val="nil"/>
              <w:bottom w:val="single" w:sz="4" w:space="0" w:color="auto"/>
              <w:right w:val="single" w:sz="4" w:space="0" w:color="auto"/>
            </w:tcBorders>
            <w:shd w:val="clear" w:color="auto" w:fill="auto"/>
            <w:noWrap/>
            <w:vAlign w:val="bottom"/>
          </w:tcPr>
          <w:p w14:paraId="093140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430,370,560,953</w:t>
            </w:r>
          </w:p>
        </w:tc>
      </w:tr>
      <w:tr w:rsidR="00CD488C" w14:paraId="5F990549"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1D5DB03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2E3DA2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0D8504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2268" w:type="dxa"/>
            <w:tcBorders>
              <w:top w:val="nil"/>
              <w:left w:val="nil"/>
              <w:bottom w:val="single" w:sz="4" w:space="0" w:color="auto"/>
              <w:right w:val="single" w:sz="4" w:space="0" w:color="auto"/>
            </w:tcBorders>
            <w:shd w:val="clear" w:color="auto" w:fill="auto"/>
            <w:noWrap/>
            <w:vAlign w:val="bottom"/>
          </w:tcPr>
          <w:p w14:paraId="4303D7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1,308,402,252,087</w:t>
            </w:r>
          </w:p>
        </w:tc>
        <w:tc>
          <w:tcPr>
            <w:tcW w:w="2552" w:type="dxa"/>
            <w:tcBorders>
              <w:top w:val="nil"/>
              <w:left w:val="nil"/>
              <w:bottom w:val="single" w:sz="4" w:space="0" w:color="auto"/>
              <w:right w:val="single" w:sz="4" w:space="0" w:color="auto"/>
            </w:tcBorders>
            <w:shd w:val="clear" w:color="auto" w:fill="auto"/>
            <w:noWrap/>
            <w:vAlign w:val="bottom"/>
          </w:tcPr>
          <w:p w14:paraId="055C9F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3,880,251,000,000</w:t>
            </w:r>
          </w:p>
        </w:tc>
        <w:tc>
          <w:tcPr>
            <w:tcW w:w="2126" w:type="dxa"/>
            <w:tcBorders>
              <w:top w:val="nil"/>
              <w:left w:val="nil"/>
              <w:bottom w:val="single" w:sz="4" w:space="0" w:color="auto"/>
              <w:right w:val="single" w:sz="4" w:space="0" w:color="auto"/>
            </w:tcBorders>
            <w:shd w:val="clear" w:color="auto" w:fill="auto"/>
            <w:noWrap/>
            <w:vAlign w:val="bottom"/>
          </w:tcPr>
          <w:p w14:paraId="4D6966C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302,698,945,606</w:t>
            </w:r>
          </w:p>
        </w:tc>
      </w:tr>
      <w:tr w:rsidR="00CD488C" w14:paraId="48DF45D9" w14:textId="77777777">
        <w:trPr>
          <w:trHeight w:val="290"/>
        </w:trPr>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0C6C9A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YPAS</w:t>
            </w:r>
          </w:p>
        </w:tc>
        <w:tc>
          <w:tcPr>
            <w:tcW w:w="993" w:type="dxa"/>
            <w:tcBorders>
              <w:top w:val="nil"/>
              <w:left w:val="nil"/>
              <w:bottom w:val="single" w:sz="4" w:space="0" w:color="auto"/>
              <w:right w:val="single" w:sz="4" w:space="0" w:color="auto"/>
            </w:tcBorders>
            <w:shd w:val="clear" w:color="auto" w:fill="auto"/>
            <w:noWrap/>
            <w:vAlign w:val="bottom"/>
          </w:tcPr>
          <w:p w14:paraId="3D68AB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992" w:type="dxa"/>
            <w:tcBorders>
              <w:top w:val="nil"/>
              <w:left w:val="nil"/>
              <w:bottom w:val="single" w:sz="4" w:space="0" w:color="auto"/>
              <w:right w:val="single" w:sz="4" w:space="0" w:color="auto"/>
            </w:tcBorders>
            <w:shd w:val="clear" w:color="auto" w:fill="auto"/>
            <w:noWrap/>
            <w:vAlign w:val="bottom"/>
          </w:tcPr>
          <w:p w14:paraId="7397A9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2268" w:type="dxa"/>
            <w:tcBorders>
              <w:top w:val="nil"/>
              <w:left w:val="nil"/>
              <w:bottom w:val="single" w:sz="4" w:space="0" w:color="auto"/>
              <w:right w:val="single" w:sz="4" w:space="0" w:color="auto"/>
            </w:tcBorders>
            <w:shd w:val="clear" w:color="auto" w:fill="auto"/>
            <w:noWrap/>
            <w:vAlign w:val="bottom"/>
          </w:tcPr>
          <w:p w14:paraId="1C53C1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319,676,665,238</w:t>
            </w:r>
          </w:p>
        </w:tc>
        <w:tc>
          <w:tcPr>
            <w:tcW w:w="2552" w:type="dxa"/>
            <w:tcBorders>
              <w:top w:val="nil"/>
              <w:left w:val="nil"/>
              <w:bottom w:val="single" w:sz="4" w:space="0" w:color="auto"/>
              <w:right w:val="single" w:sz="4" w:space="0" w:color="auto"/>
            </w:tcBorders>
            <w:shd w:val="clear" w:color="auto" w:fill="auto"/>
            <w:noWrap/>
            <w:vAlign w:val="bottom"/>
          </w:tcPr>
          <w:p w14:paraId="543561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319,591,000,000</w:t>
            </w:r>
          </w:p>
        </w:tc>
        <w:tc>
          <w:tcPr>
            <w:tcW w:w="2126" w:type="dxa"/>
            <w:tcBorders>
              <w:top w:val="nil"/>
              <w:left w:val="nil"/>
              <w:bottom w:val="single" w:sz="4" w:space="0" w:color="auto"/>
              <w:right w:val="single" w:sz="4" w:space="0" w:color="auto"/>
            </w:tcBorders>
            <w:shd w:val="clear" w:color="auto" w:fill="auto"/>
            <w:noWrap/>
            <w:vAlign w:val="bottom"/>
          </w:tcPr>
          <w:p w14:paraId="1EF570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182,938,601</w:t>
            </w:r>
          </w:p>
        </w:tc>
      </w:tr>
      <w:tr w:rsidR="00CD488C" w14:paraId="4BDE884B"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38877B7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409736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992" w:type="dxa"/>
            <w:tcBorders>
              <w:top w:val="nil"/>
              <w:left w:val="nil"/>
              <w:bottom w:val="single" w:sz="4" w:space="0" w:color="auto"/>
              <w:right w:val="single" w:sz="4" w:space="0" w:color="auto"/>
            </w:tcBorders>
            <w:shd w:val="clear" w:color="auto" w:fill="auto"/>
            <w:noWrap/>
            <w:vAlign w:val="bottom"/>
          </w:tcPr>
          <w:p w14:paraId="042027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2268" w:type="dxa"/>
            <w:tcBorders>
              <w:top w:val="nil"/>
              <w:left w:val="nil"/>
              <w:bottom w:val="single" w:sz="4" w:space="0" w:color="auto"/>
              <w:right w:val="single" w:sz="4" w:space="0" w:color="auto"/>
            </w:tcBorders>
            <w:shd w:val="clear" w:color="auto" w:fill="auto"/>
            <w:noWrap/>
            <w:vAlign w:val="bottom"/>
          </w:tcPr>
          <w:p w14:paraId="60A1F9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354,999,795,473</w:t>
            </w:r>
          </w:p>
        </w:tc>
        <w:tc>
          <w:tcPr>
            <w:tcW w:w="2552" w:type="dxa"/>
            <w:tcBorders>
              <w:top w:val="nil"/>
              <w:left w:val="nil"/>
              <w:bottom w:val="single" w:sz="4" w:space="0" w:color="auto"/>
              <w:right w:val="single" w:sz="4" w:space="0" w:color="auto"/>
            </w:tcBorders>
            <w:shd w:val="clear" w:color="auto" w:fill="auto"/>
            <w:noWrap/>
            <w:vAlign w:val="bottom"/>
          </w:tcPr>
          <w:p w14:paraId="40F8C3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349,566,000,000</w:t>
            </w:r>
          </w:p>
        </w:tc>
        <w:tc>
          <w:tcPr>
            <w:tcW w:w="2126" w:type="dxa"/>
            <w:tcBorders>
              <w:top w:val="nil"/>
              <w:left w:val="nil"/>
              <w:bottom w:val="single" w:sz="4" w:space="0" w:color="auto"/>
              <w:right w:val="single" w:sz="4" w:space="0" w:color="auto"/>
            </w:tcBorders>
            <w:shd w:val="clear" w:color="auto" w:fill="auto"/>
            <w:noWrap/>
            <w:vAlign w:val="bottom"/>
          </w:tcPr>
          <w:p w14:paraId="225FAF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32,851,513,995</w:t>
            </w:r>
          </w:p>
        </w:tc>
      </w:tr>
      <w:tr w:rsidR="00CD488C" w14:paraId="4551C1A4" w14:textId="77777777">
        <w:trPr>
          <w:trHeight w:val="290"/>
        </w:trPr>
        <w:tc>
          <w:tcPr>
            <w:tcW w:w="992" w:type="dxa"/>
            <w:vMerge/>
            <w:tcBorders>
              <w:top w:val="nil"/>
              <w:left w:val="single" w:sz="4" w:space="0" w:color="auto"/>
              <w:bottom w:val="single" w:sz="4" w:space="0" w:color="000000"/>
              <w:right w:val="single" w:sz="4" w:space="0" w:color="auto"/>
            </w:tcBorders>
            <w:vAlign w:val="center"/>
          </w:tcPr>
          <w:p w14:paraId="331F777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59360D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992" w:type="dxa"/>
            <w:tcBorders>
              <w:top w:val="nil"/>
              <w:left w:val="nil"/>
              <w:bottom w:val="single" w:sz="4" w:space="0" w:color="auto"/>
              <w:right w:val="single" w:sz="4" w:space="0" w:color="auto"/>
            </w:tcBorders>
            <w:shd w:val="clear" w:color="auto" w:fill="auto"/>
            <w:noWrap/>
            <w:vAlign w:val="bottom"/>
          </w:tcPr>
          <w:p w14:paraId="09BE624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2268" w:type="dxa"/>
            <w:tcBorders>
              <w:top w:val="nil"/>
              <w:left w:val="nil"/>
              <w:bottom w:val="single" w:sz="4" w:space="0" w:color="auto"/>
              <w:right w:val="single" w:sz="4" w:space="0" w:color="auto"/>
            </w:tcBorders>
            <w:shd w:val="clear" w:color="auto" w:fill="auto"/>
            <w:noWrap/>
            <w:vAlign w:val="bottom"/>
          </w:tcPr>
          <w:p w14:paraId="67CDF25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299,482,607,708</w:t>
            </w:r>
          </w:p>
        </w:tc>
        <w:tc>
          <w:tcPr>
            <w:tcW w:w="2552" w:type="dxa"/>
            <w:tcBorders>
              <w:top w:val="nil"/>
              <w:left w:val="nil"/>
              <w:bottom w:val="single" w:sz="4" w:space="0" w:color="auto"/>
              <w:right w:val="single" w:sz="4" w:space="0" w:color="auto"/>
            </w:tcBorders>
            <w:shd w:val="clear" w:color="auto" w:fill="auto"/>
            <w:noWrap/>
            <w:vAlign w:val="bottom"/>
          </w:tcPr>
          <w:p w14:paraId="62D71A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308,140,000,000</w:t>
            </w:r>
          </w:p>
        </w:tc>
        <w:tc>
          <w:tcPr>
            <w:tcW w:w="2126" w:type="dxa"/>
            <w:tcBorders>
              <w:top w:val="nil"/>
              <w:left w:val="nil"/>
              <w:bottom w:val="single" w:sz="4" w:space="0" w:color="auto"/>
              <w:right w:val="single" w:sz="4" w:space="0" w:color="auto"/>
            </w:tcBorders>
            <w:shd w:val="clear" w:color="auto" w:fill="auto"/>
            <w:noWrap/>
            <w:vAlign w:val="bottom"/>
          </w:tcPr>
          <w:p w14:paraId="710E1BE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19,632,140,393</w:t>
            </w:r>
          </w:p>
        </w:tc>
      </w:tr>
    </w:tbl>
    <w:p w14:paraId="6C7E7E20" w14:textId="77777777" w:rsidR="00CD488C" w:rsidRDefault="003C7CAD">
      <w:pPr>
        <w:ind w:left="-1843"/>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Data </w:t>
      </w:r>
      <w:proofErr w:type="spellStart"/>
      <w:r>
        <w:rPr>
          <w:rFonts w:ascii="Times New Roman" w:hAnsi="Times New Roman" w:cs="Times New Roman"/>
          <w:i/>
          <w:iCs/>
        </w:rPr>
        <w:t>diolah</w:t>
      </w:r>
      <w:proofErr w:type="spellEnd"/>
      <w:r>
        <w:rPr>
          <w:rFonts w:ascii="Times New Roman" w:hAnsi="Times New Roman" w:cs="Times New Roman"/>
          <w:i/>
          <w:iCs/>
        </w:rPr>
        <w:t xml:space="preserve"> </w:t>
      </w:r>
      <w:proofErr w:type="spellStart"/>
      <w:r>
        <w:rPr>
          <w:rFonts w:ascii="Times New Roman" w:hAnsi="Times New Roman" w:cs="Times New Roman"/>
          <w:i/>
          <w:iCs/>
        </w:rPr>
        <w:t>Penulis</w:t>
      </w:r>
      <w:proofErr w:type="spellEnd"/>
      <w:r>
        <w:rPr>
          <w:rFonts w:ascii="Times New Roman" w:hAnsi="Times New Roman" w:cs="Times New Roman"/>
          <w:i/>
          <w:iCs/>
        </w:rPr>
        <w:t>. 2025</w:t>
      </w:r>
    </w:p>
    <w:p w14:paraId="4BB991C1" w14:textId="77777777" w:rsidR="00CD488C" w:rsidRDefault="00CD488C">
      <w:pPr>
        <w:ind w:left="-1843"/>
        <w:rPr>
          <w:rFonts w:ascii="Times New Roman" w:hAnsi="Times New Roman" w:cs="Times New Roman"/>
          <w:b/>
          <w:bCs/>
        </w:rPr>
      </w:pPr>
    </w:p>
    <w:p w14:paraId="291963F8" w14:textId="77777777" w:rsidR="00CD488C" w:rsidRDefault="00CD488C">
      <w:pPr>
        <w:ind w:left="-1843"/>
        <w:rPr>
          <w:rFonts w:ascii="Times New Roman" w:hAnsi="Times New Roman" w:cs="Times New Roman"/>
          <w:b/>
          <w:bCs/>
        </w:rPr>
      </w:pPr>
    </w:p>
    <w:p w14:paraId="4E1CE62D" w14:textId="77777777" w:rsidR="00CD488C" w:rsidRDefault="00CD488C">
      <w:pPr>
        <w:ind w:left="-1843"/>
        <w:rPr>
          <w:rFonts w:ascii="Times New Roman" w:hAnsi="Times New Roman" w:cs="Times New Roman"/>
          <w:b/>
          <w:bCs/>
        </w:rPr>
      </w:pPr>
    </w:p>
    <w:p w14:paraId="45B73852" w14:textId="77777777" w:rsidR="00CD488C" w:rsidRDefault="00CD488C">
      <w:pPr>
        <w:ind w:left="-1843"/>
        <w:rPr>
          <w:rFonts w:ascii="Times New Roman" w:hAnsi="Times New Roman" w:cs="Times New Roman"/>
          <w:b/>
          <w:bCs/>
        </w:rPr>
      </w:pPr>
    </w:p>
    <w:p w14:paraId="20F871D1" w14:textId="77777777" w:rsidR="00CD488C" w:rsidRDefault="00CD488C">
      <w:pPr>
        <w:ind w:left="-1843"/>
        <w:rPr>
          <w:rFonts w:ascii="Times New Roman" w:hAnsi="Times New Roman" w:cs="Times New Roman"/>
          <w:b/>
          <w:bCs/>
        </w:rPr>
      </w:pPr>
    </w:p>
    <w:p w14:paraId="76331219" w14:textId="77777777" w:rsidR="00CD488C" w:rsidRDefault="00CD488C">
      <w:pPr>
        <w:ind w:left="-1843"/>
        <w:rPr>
          <w:rFonts w:ascii="Times New Roman" w:hAnsi="Times New Roman" w:cs="Times New Roman"/>
          <w:b/>
          <w:bCs/>
        </w:rPr>
      </w:pPr>
    </w:p>
    <w:p w14:paraId="204A4B9C" w14:textId="77777777" w:rsidR="00CD488C" w:rsidRDefault="00CD488C">
      <w:pPr>
        <w:ind w:left="-1843"/>
        <w:rPr>
          <w:rFonts w:ascii="Times New Roman" w:hAnsi="Times New Roman" w:cs="Times New Roman"/>
          <w:b/>
          <w:bCs/>
        </w:rPr>
      </w:pPr>
    </w:p>
    <w:p w14:paraId="5D436355" w14:textId="77777777" w:rsidR="00CD488C" w:rsidRDefault="00CD488C">
      <w:pPr>
        <w:ind w:left="-1843"/>
        <w:rPr>
          <w:rFonts w:ascii="Times New Roman" w:hAnsi="Times New Roman" w:cs="Times New Roman"/>
          <w:b/>
          <w:bCs/>
        </w:rPr>
      </w:pPr>
    </w:p>
    <w:p w14:paraId="7D468E8A" w14:textId="753D3514" w:rsidR="00CD488C" w:rsidRPr="00F119D9" w:rsidRDefault="00F119D9" w:rsidP="00F119D9">
      <w:pPr>
        <w:pStyle w:val="Caption"/>
        <w:spacing w:after="0"/>
        <w:jc w:val="both"/>
        <w:rPr>
          <w:rFonts w:ascii="Times New Roman" w:hAnsi="Times New Roman" w:cs="Times New Roman"/>
          <w:b/>
          <w:bCs/>
          <w:i w:val="0"/>
          <w:iCs w:val="0"/>
          <w:color w:val="auto"/>
          <w:sz w:val="24"/>
          <w:szCs w:val="24"/>
        </w:rPr>
      </w:pPr>
      <w:bookmarkStart w:id="234" w:name="_Toc200478015"/>
      <w:r w:rsidRPr="00F119D9">
        <w:rPr>
          <w:rFonts w:ascii="Times New Roman" w:hAnsi="Times New Roman" w:cs="Times New Roman"/>
          <w:b/>
          <w:bCs/>
          <w:i w:val="0"/>
          <w:iCs w:val="0"/>
          <w:color w:val="auto"/>
          <w:sz w:val="24"/>
          <w:szCs w:val="24"/>
        </w:rPr>
        <w:lastRenderedPageBreak/>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8</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Hasil </w:t>
      </w:r>
      <w:proofErr w:type="spellStart"/>
      <w:r w:rsidRPr="00F119D9">
        <w:rPr>
          <w:rFonts w:ascii="Times New Roman" w:hAnsi="Times New Roman" w:cs="Times New Roman"/>
          <w:b/>
          <w:bCs/>
          <w:i w:val="0"/>
          <w:iCs w:val="0"/>
          <w:color w:val="auto"/>
          <w:sz w:val="24"/>
          <w:szCs w:val="24"/>
        </w:rPr>
        <w:t>Perhitungan</w:t>
      </w:r>
      <w:proofErr w:type="spellEnd"/>
      <w:r w:rsidRPr="00F119D9">
        <w:rPr>
          <w:rFonts w:ascii="Times New Roman" w:hAnsi="Times New Roman" w:cs="Times New Roman"/>
          <w:b/>
          <w:bCs/>
          <w:i w:val="0"/>
          <w:iCs w:val="0"/>
          <w:color w:val="auto"/>
          <w:sz w:val="24"/>
          <w:szCs w:val="24"/>
        </w:rPr>
        <w:t xml:space="preserve"> Data Setelah </w:t>
      </w:r>
      <w:proofErr w:type="spellStart"/>
      <w:r w:rsidRPr="00F119D9">
        <w:rPr>
          <w:rFonts w:ascii="Times New Roman" w:hAnsi="Times New Roman" w:cs="Times New Roman"/>
          <w:b/>
          <w:bCs/>
          <w:i w:val="0"/>
          <w:iCs w:val="0"/>
          <w:color w:val="auto"/>
          <w:sz w:val="24"/>
          <w:szCs w:val="24"/>
        </w:rPr>
        <w:t>Logaritma</w:t>
      </w:r>
      <w:proofErr w:type="spellEnd"/>
      <w:r w:rsidRPr="00F119D9">
        <w:rPr>
          <w:rFonts w:ascii="Times New Roman" w:hAnsi="Times New Roman" w:cs="Times New Roman"/>
          <w:b/>
          <w:bCs/>
          <w:i w:val="0"/>
          <w:iCs w:val="0"/>
          <w:color w:val="auto"/>
          <w:sz w:val="24"/>
          <w:szCs w:val="24"/>
        </w:rPr>
        <w:t xml:space="preserve"> Natural</w:t>
      </w:r>
      <w:bookmarkEnd w:id="234"/>
    </w:p>
    <w:tbl>
      <w:tblPr>
        <w:tblW w:w="7040" w:type="dxa"/>
        <w:tblInd w:w="113" w:type="dxa"/>
        <w:tblLook w:val="04A0" w:firstRow="1" w:lastRow="0" w:firstColumn="1" w:lastColumn="0" w:noHBand="0" w:noVBand="1"/>
      </w:tblPr>
      <w:tblGrid>
        <w:gridCol w:w="1840"/>
        <w:gridCol w:w="1040"/>
        <w:gridCol w:w="1040"/>
        <w:gridCol w:w="1040"/>
        <w:gridCol w:w="1040"/>
        <w:gridCol w:w="1040"/>
      </w:tblGrid>
      <w:tr w:rsidR="00CD488C" w14:paraId="2ACEB074" w14:textId="77777777">
        <w:trPr>
          <w:trHeight w:val="28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73C1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Nama Perusahaan</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5A29373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7A38124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5422B4D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X2</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52817899"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X3</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4BFC5827"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Y</w:t>
            </w:r>
          </w:p>
        </w:tc>
      </w:tr>
      <w:tr w:rsidR="00CD488C" w14:paraId="227DDF41"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565415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AGII</w:t>
            </w:r>
          </w:p>
        </w:tc>
        <w:tc>
          <w:tcPr>
            <w:tcW w:w="1040" w:type="dxa"/>
            <w:tcBorders>
              <w:top w:val="nil"/>
              <w:left w:val="nil"/>
              <w:bottom w:val="single" w:sz="4" w:space="0" w:color="auto"/>
              <w:right w:val="single" w:sz="4" w:space="0" w:color="auto"/>
            </w:tcBorders>
            <w:shd w:val="clear" w:color="auto" w:fill="auto"/>
            <w:noWrap/>
            <w:vAlign w:val="bottom"/>
          </w:tcPr>
          <w:p w14:paraId="72C1150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74510F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64BC423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27.67</w:t>
            </w:r>
          </w:p>
        </w:tc>
        <w:tc>
          <w:tcPr>
            <w:tcW w:w="1040" w:type="dxa"/>
            <w:tcBorders>
              <w:top w:val="nil"/>
              <w:left w:val="nil"/>
              <w:bottom w:val="single" w:sz="4" w:space="0" w:color="auto"/>
              <w:right w:val="single" w:sz="4" w:space="0" w:color="auto"/>
            </w:tcBorders>
            <w:shd w:val="clear" w:color="auto" w:fill="auto"/>
            <w:noWrap/>
            <w:vAlign w:val="bottom"/>
          </w:tcPr>
          <w:p w14:paraId="25450A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28.04</w:t>
            </w:r>
          </w:p>
        </w:tc>
        <w:tc>
          <w:tcPr>
            <w:tcW w:w="1040" w:type="dxa"/>
            <w:tcBorders>
              <w:top w:val="nil"/>
              <w:left w:val="nil"/>
              <w:bottom w:val="single" w:sz="4" w:space="0" w:color="auto"/>
              <w:right w:val="single" w:sz="4" w:space="0" w:color="auto"/>
            </w:tcBorders>
            <w:shd w:val="clear" w:color="auto" w:fill="auto"/>
            <w:noWrap/>
            <w:vAlign w:val="bottom"/>
          </w:tcPr>
          <w:p w14:paraId="64B583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27.92</w:t>
            </w:r>
          </w:p>
        </w:tc>
      </w:tr>
      <w:tr w:rsidR="00CD488C" w14:paraId="54860A93"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1EA913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ED295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FC6956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1040" w:type="dxa"/>
            <w:tcBorders>
              <w:top w:val="nil"/>
              <w:left w:val="nil"/>
              <w:bottom w:val="single" w:sz="4" w:space="0" w:color="auto"/>
              <w:right w:val="single" w:sz="4" w:space="0" w:color="auto"/>
            </w:tcBorders>
            <w:shd w:val="clear" w:color="auto" w:fill="auto"/>
            <w:noWrap/>
            <w:vAlign w:val="bottom"/>
          </w:tcPr>
          <w:p w14:paraId="605E56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27.74</w:t>
            </w:r>
          </w:p>
        </w:tc>
        <w:tc>
          <w:tcPr>
            <w:tcW w:w="1040" w:type="dxa"/>
            <w:tcBorders>
              <w:top w:val="nil"/>
              <w:left w:val="nil"/>
              <w:bottom w:val="single" w:sz="4" w:space="0" w:color="auto"/>
              <w:right w:val="single" w:sz="4" w:space="0" w:color="auto"/>
            </w:tcBorders>
            <w:shd w:val="clear" w:color="auto" w:fill="auto"/>
            <w:noWrap/>
            <w:vAlign w:val="bottom"/>
          </w:tcPr>
          <w:p w14:paraId="1E3999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28.01</w:t>
            </w:r>
          </w:p>
        </w:tc>
        <w:tc>
          <w:tcPr>
            <w:tcW w:w="1040" w:type="dxa"/>
            <w:tcBorders>
              <w:top w:val="nil"/>
              <w:left w:val="nil"/>
              <w:bottom w:val="single" w:sz="4" w:space="0" w:color="auto"/>
              <w:right w:val="single" w:sz="4" w:space="0" w:color="auto"/>
            </w:tcBorders>
            <w:shd w:val="clear" w:color="auto" w:fill="auto"/>
            <w:noWrap/>
            <w:vAlign w:val="bottom"/>
          </w:tcPr>
          <w:p w14:paraId="22AFFC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27.17</w:t>
            </w:r>
          </w:p>
        </w:tc>
      </w:tr>
      <w:tr w:rsidR="00CD488C" w14:paraId="48FBE244"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5508F6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E995E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0CC160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71ACFC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27.82</w:t>
            </w:r>
          </w:p>
        </w:tc>
        <w:tc>
          <w:tcPr>
            <w:tcW w:w="1040" w:type="dxa"/>
            <w:tcBorders>
              <w:top w:val="nil"/>
              <w:left w:val="nil"/>
              <w:bottom w:val="single" w:sz="4" w:space="0" w:color="auto"/>
              <w:right w:val="single" w:sz="4" w:space="0" w:color="auto"/>
            </w:tcBorders>
            <w:shd w:val="clear" w:color="auto" w:fill="auto"/>
            <w:noWrap/>
            <w:vAlign w:val="bottom"/>
          </w:tcPr>
          <w:p w14:paraId="14688F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28.05</w:t>
            </w:r>
          </w:p>
        </w:tc>
        <w:tc>
          <w:tcPr>
            <w:tcW w:w="1040" w:type="dxa"/>
            <w:tcBorders>
              <w:top w:val="nil"/>
              <w:left w:val="nil"/>
              <w:bottom w:val="single" w:sz="4" w:space="0" w:color="auto"/>
              <w:right w:val="single" w:sz="4" w:space="0" w:color="auto"/>
            </w:tcBorders>
            <w:shd w:val="clear" w:color="auto" w:fill="auto"/>
            <w:noWrap/>
            <w:vAlign w:val="bottom"/>
          </w:tcPr>
          <w:p w14:paraId="0A67BE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27.44</w:t>
            </w:r>
          </w:p>
        </w:tc>
      </w:tr>
      <w:tr w:rsidR="00CD488C" w14:paraId="7E0B47E5"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02242C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ALDO</w:t>
            </w:r>
          </w:p>
        </w:tc>
        <w:tc>
          <w:tcPr>
            <w:tcW w:w="1040" w:type="dxa"/>
            <w:tcBorders>
              <w:top w:val="nil"/>
              <w:left w:val="nil"/>
              <w:bottom w:val="single" w:sz="4" w:space="0" w:color="auto"/>
              <w:right w:val="single" w:sz="4" w:space="0" w:color="auto"/>
            </w:tcBorders>
            <w:shd w:val="clear" w:color="auto" w:fill="auto"/>
            <w:noWrap/>
            <w:vAlign w:val="bottom"/>
          </w:tcPr>
          <w:p w14:paraId="40BFEC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1DF30D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106796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27.63</w:t>
            </w:r>
          </w:p>
        </w:tc>
        <w:tc>
          <w:tcPr>
            <w:tcW w:w="1040" w:type="dxa"/>
            <w:tcBorders>
              <w:top w:val="nil"/>
              <w:left w:val="nil"/>
              <w:bottom w:val="single" w:sz="4" w:space="0" w:color="auto"/>
              <w:right w:val="single" w:sz="4" w:space="0" w:color="auto"/>
            </w:tcBorders>
            <w:shd w:val="clear" w:color="auto" w:fill="auto"/>
            <w:noWrap/>
            <w:vAlign w:val="bottom"/>
          </w:tcPr>
          <w:p w14:paraId="70F259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27.78</w:t>
            </w:r>
          </w:p>
        </w:tc>
        <w:tc>
          <w:tcPr>
            <w:tcW w:w="1040" w:type="dxa"/>
            <w:tcBorders>
              <w:top w:val="nil"/>
              <w:left w:val="nil"/>
              <w:bottom w:val="single" w:sz="4" w:space="0" w:color="auto"/>
              <w:right w:val="single" w:sz="4" w:space="0" w:color="auto"/>
            </w:tcBorders>
            <w:shd w:val="clear" w:color="auto" w:fill="auto"/>
            <w:noWrap/>
            <w:vAlign w:val="bottom"/>
          </w:tcPr>
          <w:p w14:paraId="1C5182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w:t>
            </w:r>
          </w:p>
        </w:tc>
      </w:tr>
      <w:tr w:rsidR="00CD488C" w14:paraId="7C8CA779"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1D21E1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4DA3D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0377AC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211DBA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27.68</w:t>
            </w:r>
          </w:p>
        </w:tc>
        <w:tc>
          <w:tcPr>
            <w:tcW w:w="1040" w:type="dxa"/>
            <w:tcBorders>
              <w:top w:val="nil"/>
              <w:left w:val="nil"/>
              <w:bottom w:val="single" w:sz="4" w:space="0" w:color="auto"/>
              <w:right w:val="single" w:sz="4" w:space="0" w:color="auto"/>
            </w:tcBorders>
            <w:shd w:val="clear" w:color="auto" w:fill="auto"/>
            <w:noWrap/>
            <w:vAlign w:val="bottom"/>
          </w:tcPr>
          <w:p w14:paraId="0C761A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27.77</w:t>
            </w:r>
          </w:p>
        </w:tc>
        <w:tc>
          <w:tcPr>
            <w:tcW w:w="1040" w:type="dxa"/>
            <w:tcBorders>
              <w:top w:val="nil"/>
              <w:left w:val="nil"/>
              <w:bottom w:val="single" w:sz="4" w:space="0" w:color="auto"/>
              <w:right w:val="single" w:sz="4" w:space="0" w:color="auto"/>
            </w:tcBorders>
            <w:shd w:val="clear" w:color="auto" w:fill="auto"/>
            <w:noWrap/>
            <w:vAlign w:val="bottom"/>
          </w:tcPr>
          <w:p w14:paraId="29D21C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25.87</w:t>
            </w:r>
          </w:p>
        </w:tc>
      </w:tr>
      <w:tr w:rsidR="00CD488C" w14:paraId="5196F4E4"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B01B63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BB8D7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0D2534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6757D1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27.89</w:t>
            </w:r>
          </w:p>
        </w:tc>
        <w:tc>
          <w:tcPr>
            <w:tcW w:w="1040" w:type="dxa"/>
            <w:tcBorders>
              <w:top w:val="nil"/>
              <w:left w:val="nil"/>
              <w:bottom w:val="single" w:sz="4" w:space="0" w:color="auto"/>
              <w:right w:val="single" w:sz="4" w:space="0" w:color="auto"/>
            </w:tcBorders>
            <w:shd w:val="clear" w:color="auto" w:fill="auto"/>
            <w:noWrap/>
            <w:vAlign w:val="bottom"/>
          </w:tcPr>
          <w:p w14:paraId="2F032D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27.98</w:t>
            </w:r>
          </w:p>
        </w:tc>
        <w:tc>
          <w:tcPr>
            <w:tcW w:w="1040" w:type="dxa"/>
            <w:tcBorders>
              <w:top w:val="nil"/>
              <w:left w:val="nil"/>
              <w:bottom w:val="single" w:sz="4" w:space="0" w:color="auto"/>
              <w:right w:val="single" w:sz="4" w:space="0" w:color="auto"/>
            </w:tcBorders>
            <w:shd w:val="clear" w:color="auto" w:fill="auto"/>
            <w:noWrap/>
            <w:vAlign w:val="bottom"/>
          </w:tcPr>
          <w:p w14:paraId="27F3DD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25.48</w:t>
            </w:r>
          </w:p>
        </w:tc>
      </w:tr>
      <w:tr w:rsidR="00CD488C" w14:paraId="75A48D5D"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273DB6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ALKA</w:t>
            </w:r>
          </w:p>
        </w:tc>
        <w:tc>
          <w:tcPr>
            <w:tcW w:w="1040" w:type="dxa"/>
            <w:tcBorders>
              <w:top w:val="nil"/>
              <w:left w:val="nil"/>
              <w:bottom w:val="single" w:sz="4" w:space="0" w:color="auto"/>
              <w:right w:val="single" w:sz="4" w:space="0" w:color="auto"/>
            </w:tcBorders>
            <w:shd w:val="clear" w:color="auto" w:fill="auto"/>
            <w:noWrap/>
            <w:vAlign w:val="bottom"/>
          </w:tcPr>
          <w:p w14:paraId="058D620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1BF556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2DF1C4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21.77</w:t>
            </w:r>
          </w:p>
        </w:tc>
        <w:tc>
          <w:tcPr>
            <w:tcW w:w="1040" w:type="dxa"/>
            <w:tcBorders>
              <w:top w:val="nil"/>
              <w:left w:val="nil"/>
              <w:bottom w:val="single" w:sz="4" w:space="0" w:color="auto"/>
              <w:right w:val="single" w:sz="4" w:space="0" w:color="auto"/>
            </w:tcBorders>
            <w:shd w:val="clear" w:color="auto" w:fill="auto"/>
            <w:noWrap/>
            <w:vAlign w:val="bottom"/>
          </w:tcPr>
          <w:p w14:paraId="2F029B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28.86</w:t>
            </w:r>
          </w:p>
        </w:tc>
        <w:tc>
          <w:tcPr>
            <w:tcW w:w="1040" w:type="dxa"/>
            <w:tcBorders>
              <w:top w:val="nil"/>
              <w:left w:val="nil"/>
              <w:bottom w:val="single" w:sz="4" w:space="0" w:color="auto"/>
              <w:right w:val="single" w:sz="4" w:space="0" w:color="auto"/>
            </w:tcBorders>
            <w:shd w:val="clear" w:color="auto" w:fill="auto"/>
            <w:noWrap/>
            <w:vAlign w:val="bottom"/>
          </w:tcPr>
          <w:p w14:paraId="1208C6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24.07</w:t>
            </w:r>
          </w:p>
        </w:tc>
      </w:tr>
      <w:tr w:rsidR="00CD488C" w14:paraId="45EECA8F"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4D0124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D5A4A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0BF32F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0B77C3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21.87</w:t>
            </w:r>
          </w:p>
        </w:tc>
        <w:tc>
          <w:tcPr>
            <w:tcW w:w="1040" w:type="dxa"/>
            <w:tcBorders>
              <w:top w:val="nil"/>
              <w:left w:val="nil"/>
              <w:bottom w:val="single" w:sz="4" w:space="0" w:color="auto"/>
              <w:right w:val="single" w:sz="4" w:space="0" w:color="auto"/>
            </w:tcBorders>
            <w:shd w:val="clear" w:color="auto" w:fill="auto"/>
            <w:noWrap/>
            <w:vAlign w:val="bottom"/>
          </w:tcPr>
          <w:p w14:paraId="0C8A67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29.03</w:t>
            </w:r>
          </w:p>
        </w:tc>
        <w:tc>
          <w:tcPr>
            <w:tcW w:w="1040" w:type="dxa"/>
            <w:tcBorders>
              <w:top w:val="nil"/>
              <w:left w:val="nil"/>
              <w:bottom w:val="single" w:sz="4" w:space="0" w:color="auto"/>
              <w:right w:val="single" w:sz="4" w:space="0" w:color="auto"/>
            </w:tcBorders>
            <w:shd w:val="clear" w:color="auto" w:fill="auto"/>
            <w:noWrap/>
            <w:vAlign w:val="bottom"/>
          </w:tcPr>
          <w:p w14:paraId="34A556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24.7</w:t>
            </w:r>
          </w:p>
        </w:tc>
      </w:tr>
      <w:tr w:rsidR="00CD488C" w14:paraId="638CA824"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4DDA03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5578C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3ABA0C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0E83026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21.57</w:t>
            </w:r>
          </w:p>
        </w:tc>
        <w:tc>
          <w:tcPr>
            <w:tcW w:w="1040" w:type="dxa"/>
            <w:tcBorders>
              <w:top w:val="nil"/>
              <w:left w:val="nil"/>
              <w:bottom w:val="single" w:sz="4" w:space="0" w:color="auto"/>
              <w:right w:val="single" w:sz="4" w:space="0" w:color="auto"/>
            </w:tcBorders>
            <w:shd w:val="clear" w:color="auto" w:fill="auto"/>
            <w:noWrap/>
            <w:vAlign w:val="bottom"/>
          </w:tcPr>
          <w:p w14:paraId="530037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28.24</w:t>
            </w:r>
          </w:p>
        </w:tc>
        <w:tc>
          <w:tcPr>
            <w:tcW w:w="1040" w:type="dxa"/>
            <w:tcBorders>
              <w:top w:val="nil"/>
              <w:left w:val="nil"/>
              <w:bottom w:val="single" w:sz="4" w:space="0" w:color="auto"/>
              <w:right w:val="single" w:sz="4" w:space="0" w:color="auto"/>
            </w:tcBorders>
            <w:shd w:val="clear" w:color="auto" w:fill="auto"/>
            <w:noWrap/>
            <w:vAlign w:val="bottom"/>
          </w:tcPr>
          <w:p w14:paraId="4A4C13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24.78</w:t>
            </w:r>
          </w:p>
        </w:tc>
      </w:tr>
      <w:tr w:rsidR="00CD488C" w14:paraId="071F04EC"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261B58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AMFG</w:t>
            </w:r>
          </w:p>
        </w:tc>
        <w:tc>
          <w:tcPr>
            <w:tcW w:w="1040" w:type="dxa"/>
            <w:tcBorders>
              <w:top w:val="nil"/>
              <w:left w:val="nil"/>
              <w:bottom w:val="single" w:sz="4" w:space="0" w:color="auto"/>
              <w:right w:val="single" w:sz="4" w:space="0" w:color="auto"/>
            </w:tcBorders>
            <w:shd w:val="clear" w:color="auto" w:fill="auto"/>
            <w:noWrap/>
            <w:vAlign w:val="bottom"/>
          </w:tcPr>
          <w:p w14:paraId="020BD9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1BA609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0.62</w:t>
            </w:r>
          </w:p>
        </w:tc>
        <w:tc>
          <w:tcPr>
            <w:tcW w:w="1040" w:type="dxa"/>
            <w:tcBorders>
              <w:top w:val="nil"/>
              <w:left w:val="nil"/>
              <w:bottom w:val="single" w:sz="4" w:space="0" w:color="auto"/>
              <w:right w:val="single" w:sz="4" w:space="0" w:color="auto"/>
            </w:tcBorders>
            <w:shd w:val="clear" w:color="auto" w:fill="auto"/>
            <w:noWrap/>
            <w:vAlign w:val="bottom"/>
          </w:tcPr>
          <w:p w14:paraId="4BC5A4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28.92</w:t>
            </w:r>
          </w:p>
        </w:tc>
        <w:tc>
          <w:tcPr>
            <w:tcW w:w="1040" w:type="dxa"/>
            <w:tcBorders>
              <w:top w:val="nil"/>
              <w:left w:val="nil"/>
              <w:bottom w:val="single" w:sz="4" w:space="0" w:color="auto"/>
              <w:right w:val="single" w:sz="4" w:space="0" w:color="auto"/>
            </w:tcBorders>
            <w:shd w:val="clear" w:color="auto" w:fill="auto"/>
            <w:noWrap/>
            <w:vAlign w:val="bottom"/>
          </w:tcPr>
          <w:p w14:paraId="7841A8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28.93</w:t>
            </w:r>
          </w:p>
        </w:tc>
        <w:tc>
          <w:tcPr>
            <w:tcW w:w="1040" w:type="dxa"/>
            <w:tcBorders>
              <w:top w:val="nil"/>
              <w:left w:val="nil"/>
              <w:bottom w:val="single" w:sz="4" w:space="0" w:color="auto"/>
              <w:right w:val="single" w:sz="4" w:space="0" w:color="auto"/>
            </w:tcBorders>
            <w:shd w:val="clear" w:color="auto" w:fill="auto"/>
            <w:noWrap/>
            <w:vAlign w:val="bottom"/>
          </w:tcPr>
          <w:p w14:paraId="09F13F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26.68</w:t>
            </w:r>
          </w:p>
        </w:tc>
      </w:tr>
      <w:tr w:rsidR="00CD488C" w14:paraId="25A0C991"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C0C944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9A100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09526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04EAFE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29.08</w:t>
            </w:r>
          </w:p>
        </w:tc>
        <w:tc>
          <w:tcPr>
            <w:tcW w:w="1040" w:type="dxa"/>
            <w:tcBorders>
              <w:top w:val="nil"/>
              <w:left w:val="nil"/>
              <w:bottom w:val="single" w:sz="4" w:space="0" w:color="auto"/>
              <w:right w:val="single" w:sz="4" w:space="0" w:color="auto"/>
            </w:tcBorders>
            <w:shd w:val="clear" w:color="auto" w:fill="auto"/>
            <w:noWrap/>
            <w:vAlign w:val="bottom"/>
          </w:tcPr>
          <w:p w14:paraId="462EE2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29.05</w:t>
            </w:r>
          </w:p>
        </w:tc>
        <w:tc>
          <w:tcPr>
            <w:tcW w:w="1040" w:type="dxa"/>
            <w:tcBorders>
              <w:top w:val="nil"/>
              <w:left w:val="nil"/>
              <w:bottom w:val="single" w:sz="4" w:space="0" w:color="auto"/>
              <w:right w:val="single" w:sz="4" w:space="0" w:color="auto"/>
            </w:tcBorders>
            <w:shd w:val="clear" w:color="auto" w:fill="auto"/>
            <w:noWrap/>
            <w:vAlign w:val="bottom"/>
          </w:tcPr>
          <w:p w14:paraId="0FC5783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26.93</w:t>
            </w:r>
          </w:p>
        </w:tc>
      </w:tr>
      <w:tr w:rsidR="00CD488C" w14:paraId="594AA6EF"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24618A6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D0688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0EB8FB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699912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29.14</w:t>
            </w:r>
          </w:p>
        </w:tc>
        <w:tc>
          <w:tcPr>
            <w:tcW w:w="1040" w:type="dxa"/>
            <w:tcBorders>
              <w:top w:val="nil"/>
              <w:left w:val="nil"/>
              <w:bottom w:val="single" w:sz="4" w:space="0" w:color="auto"/>
              <w:right w:val="single" w:sz="4" w:space="0" w:color="auto"/>
            </w:tcBorders>
            <w:shd w:val="clear" w:color="auto" w:fill="auto"/>
            <w:noWrap/>
            <w:vAlign w:val="bottom"/>
          </w:tcPr>
          <w:p w14:paraId="305CCE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29.11</w:t>
            </w:r>
          </w:p>
        </w:tc>
        <w:tc>
          <w:tcPr>
            <w:tcW w:w="1040" w:type="dxa"/>
            <w:tcBorders>
              <w:top w:val="nil"/>
              <w:left w:val="nil"/>
              <w:bottom w:val="single" w:sz="4" w:space="0" w:color="auto"/>
              <w:right w:val="single" w:sz="4" w:space="0" w:color="auto"/>
            </w:tcBorders>
            <w:shd w:val="clear" w:color="auto" w:fill="auto"/>
            <w:noWrap/>
            <w:vAlign w:val="bottom"/>
          </w:tcPr>
          <w:p w14:paraId="737B39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27.21</w:t>
            </w:r>
          </w:p>
        </w:tc>
      </w:tr>
      <w:tr w:rsidR="00CD488C" w14:paraId="2CE79EB8"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1FF30E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BAJA</w:t>
            </w:r>
          </w:p>
        </w:tc>
        <w:tc>
          <w:tcPr>
            <w:tcW w:w="1040" w:type="dxa"/>
            <w:tcBorders>
              <w:top w:val="nil"/>
              <w:left w:val="nil"/>
              <w:bottom w:val="single" w:sz="4" w:space="0" w:color="auto"/>
              <w:right w:val="single" w:sz="4" w:space="0" w:color="auto"/>
            </w:tcBorders>
            <w:shd w:val="clear" w:color="auto" w:fill="auto"/>
            <w:noWrap/>
            <w:vAlign w:val="bottom"/>
          </w:tcPr>
          <w:p w14:paraId="4A8D3D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276FBB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w:t>
            </w:r>
          </w:p>
        </w:tc>
        <w:tc>
          <w:tcPr>
            <w:tcW w:w="1040" w:type="dxa"/>
            <w:tcBorders>
              <w:top w:val="nil"/>
              <w:left w:val="nil"/>
              <w:bottom w:val="single" w:sz="4" w:space="0" w:color="auto"/>
              <w:right w:val="single" w:sz="4" w:space="0" w:color="auto"/>
            </w:tcBorders>
            <w:shd w:val="clear" w:color="auto" w:fill="auto"/>
            <w:noWrap/>
            <w:vAlign w:val="bottom"/>
          </w:tcPr>
          <w:p w14:paraId="048BA2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27.76</w:t>
            </w:r>
          </w:p>
        </w:tc>
        <w:tc>
          <w:tcPr>
            <w:tcW w:w="1040" w:type="dxa"/>
            <w:tcBorders>
              <w:top w:val="nil"/>
              <w:left w:val="nil"/>
              <w:bottom w:val="single" w:sz="4" w:space="0" w:color="auto"/>
              <w:right w:val="single" w:sz="4" w:space="0" w:color="auto"/>
            </w:tcBorders>
            <w:shd w:val="clear" w:color="auto" w:fill="auto"/>
            <w:noWrap/>
            <w:vAlign w:val="bottom"/>
          </w:tcPr>
          <w:p w14:paraId="7BF6BC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34.71</w:t>
            </w:r>
          </w:p>
        </w:tc>
        <w:tc>
          <w:tcPr>
            <w:tcW w:w="1040" w:type="dxa"/>
            <w:tcBorders>
              <w:top w:val="nil"/>
              <w:left w:val="nil"/>
              <w:bottom w:val="single" w:sz="4" w:space="0" w:color="auto"/>
              <w:right w:val="single" w:sz="4" w:space="0" w:color="auto"/>
            </w:tcBorders>
            <w:shd w:val="clear" w:color="auto" w:fill="auto"/>
            <w:noWrap/>
            <w:vAlign w:val="bottom"/>
          </w:tcPr>
          <w:p w14:paraId="43B25E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30.98</w:t>
            </w:r>
          </w:p>
        </w:tc>
      </w:tr>
      <w:tr w:rsidR="00CD488C" w14:paraId="7D68D922"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CC0BA5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8B91F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10F1BC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0.62</w:t>
            </w:r>
          </w:p>
        </w:tc>
        <w:tc>
          <w:tcPr>
            <w:tcW w:w="1040" w:type="dxa"/>
            <w:tcBorders>
              <w:top w:val="nil"/>
              <w:left w:val="nil"/>
              <w:bottom w:val="single" w:sz="4" w:space="0" w:color="auto"/>
              <w:right w:val="single" w:sz="4" w:space="0" w:color="auto"/>
            </w:tcBorders>
            <w:shd w:val="clear" w:color="auto" w:fill="auto"/>
            <w:noWrap/>
            <w:vAlign w:val="bottom"/>
          </w:tcPr>
          <w:p w14:paraId="24E53F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27.79</w:t>
            </w:r>
          </w:p>
        </w:tc>
        <w:tc>
          <w:tcPr>
            <w:tcW w:w="1040" w:type="dxa"/>
            <w:tcBorders>
              <w:top w:val="nil"/>
              <w:left w:val="nil"/>
              <w:bottom w:val="single" w:sz="4" w:space="0" w:color="auto"/>
              <w:right w:val="single" w:sz="4" w:space="0" w:color="auto"/>
            </w:tcBorders>
            <w:shd w:val="clear" w:color="auto" w:fill="auto"/>
            <w:noWrap/>
            <w:vAlign w:val="bottom"/>
          </w:tcPr>
          <w:p w14:paraId="09B34D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34.63</w:t>
            </w:r>
          </w:p>
        </w:tc>
        <w:tc>
          <w:tcPr>
            <w:tcW w:w="1040" w:type="dxa"/>
            <w:tcBorders>
              <w:top w:val="nil"/>
              <w:left w:val="nil"/>
              <w:bottom w:val="single" w:sz="4" w:space="0" w:color="auto"/>
              <w:right w:val="single" w:sz="4" w:space="0" w:color="auto"/>
            </w:tcBorders>
            <w:shd w:val="clear" w:color="auto" w:fill="auto"/>
            <w:noWrap/>
            <w:vAlign w:val="bottom"/>
          </w:tcPr>
          <w:p w14:paraId="3EB694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30.52</w:t>
            </w:r>
          </w:p>
        </w:tc>
      </w:tr>
      <w:tr w:rsidR="00CD488C" w14:paraId="0C93E07E"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A5EEEC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6FA30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71A65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3AB43C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27.42</w:t>
            </w:r>
          </w:p>
        </w:tc>
        <w:tc>
          <w:tcPr>
            <w:tcW w:w="1040" w:type="dxa"/>
            <w:tcBorders>
              <w:top w:val="nil"/>
              <w:left w:val="nil"/>
              <w:bottom w:val="single" w:sz="4" w:space="0" w:color="auto"/>
              <w:right w:val="single" w:sz="4" w:space="0" w:color="auto"/>
            </w:tcBorders>
            <w:shd w:val="clear" w:color="auto" w:fill="auto"/>
            <w:noWrap/>
            <w:vAlign w:val="bottom"/>
          </w:tcPr>
          <w:p w14:paraId="2F8227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34.38</w:t>
            </w:r>
          </w:p>
        </w:tc>
        <w:tc>
          <w:tcPr>
            <w:tcW w:w="1040" w:type="dxa"/>
            <w:tcBorders>
              <w:top w:val="nil"/>
              <w:left w:val="nil"/>
              <w:bottom w:val="single" w:sz="4" w:space="0" w:color="auto"/>
              <w:right w:val="single" w:sz="4" w:space="0" w:color="auto"/>
            </w:tcBorders>
            <w:shd w:val="clear" w:color="auto" w:fill="auto"/>
            <w:noWrap/>
            <w:vAlign w:val="bottom"/>
          </w:tcPr>
          <w:p w14:paraId="2F3B2F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30.62</w:t>
            </w:r>
          </w:p>
        </w:tc>
      </w:tr>
      <w:tr w:rsidR="00CD488C" w14:paraId="1D2FA84A"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20180A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BRNA</w:t>
            </w:r>
          </w:p>
        </w:tc>
        <w:tc>
          <w:tcPr>
            <w:tcW w:w="1040" w:type="dxa"/>
            <w:tcBorders>
              <w:top w:val="nil"/>
              <w:left w:val="nil"/>
              <w:bottom w:val="single" w:sz="4" w:space="0" w:color="auto"/>
              <w:right w:val="single" w:sz="4" w:space="0" w:color="auto"/>
            </w:tcBorders>
            <w:shd w:val="clear" w:color="auto" w:fill="auto"/>
            <w:noWrap/>
            <w:vAlign w:val="bottom"/>
          </w:tcPr>
          <w:p w14:paraId="556A046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5F3850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0E71E0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27.65</w:t>
            </w:r>
          </w:p>
        </w:tc>
        <w:tc>
          <w:tcPr>
            <w:tcW w:w="1040" w:type="dxa"/>
            <w:tcBorders>
              <w:top w:val="nil"/>
              <w:left w:val="nil"/>
              <w:bottom w:val="single" w:sz="4" w:space="0" w:color="auto"/>
              <w:right w:val="single" w:sz="4" w:space="0" w:color="auto"/>
            </w:tcBorders>
            <w:shd w:val="clear" w:color="auto" w:fill="auto"/>
            <w:noWrap/>
            <w:vAlign w:val="bottom"/>
          </w:tcPr>
          <w:p w14:paraId="41C440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27.67</w:t>
            </w:r>
          </w:p>
        </w:tc>
        <w:tc>
          <w:tcPr>
            <w:tcW w:w="1040" w:type="dxa"/>
            <w:tcBorders>
              <w:top w:val="nil"/>
              <w:left w:val="nil"/>
              <w:bottom w:val="single" w:sz="4" w:space="0" w:color="auto"/>
              <w:right w:val="single" w:sz="4" w:space="0" w:color="auto"/>
            </w:tcBorders>
            <w:shd w:val="clear" w:color="auto" w:fill="auto"/>
            <w:noWrap/>
            <w:vAlign w:val="bottom"/>
          </w:tcPr>
          <w:p w14:paraId="20FCCC2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25.11</w:t>
            </w:r>
          </w:p>
        </w:tc>
      </w:tr>
      <w:tr w:rsidR="00CD488C" w14:paraId="2FC238E6"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857EF5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086530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6C2CB6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0A6D75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27.66</w:t>
            </w:r>
          </w:p>
        </w:tc>
        <w:tc>
          <w:tcPr>
            <w:tcW w:w="1040" w:type="dxa"/>
            <w:tcBorders>
              <w:top w:val="nil"/>
              <w:left w:val="nil"/>
              <w:bottom w:val="single" w:sz="4" w:space="0" w:color="auto"/>
              <w:right w:val="single" w:sz="4" w:space="0" w:color="auto"/>
            </w:tcBorders>
            <w:shd w:val="clear" w:color="auto" w:fill="auto"/>
            <w:noWrap/>
            <w:vAlign w:val="bottom"/>
          </w:tcPr>
          <w:p w14:paraId="244FA3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27.65</w:t>
            </w:r>
          </w:p>
        </w:tc>
        <w:tc>
          <w:tcPr>
            <w:tcW w:w="1040" w:type="dxa"/>
            <w:tcBorders>
              <w:top w:val="nil"/>
              <w:left w:val="nil"/>
              <w:bottom w:val="single" w:sz="4" w:space="0" w:color="auto"/>
              <w:right w:val="single" w:sz="4" w:space="0" w:color="auto"/>
            </w:tcBorders>
            <w:shd w:val="clear" w:color="auto" w:fill="auto"/>
            <w:noWrap/>
            <w:vAlign w:val="bottom"/>
          </w:tcPr>
          <w:p w14:paraId="1E4748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25.34</w:t>
            </w:r>
          </w:p>
        </w:tc>
      </w:tr>
      <w:tr w:rsidR="00CD488C" w14:paraId="432B913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90D8C6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7CFEB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6E870A7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4DAA34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27.55</w:t>
            </w:r>
          </w:p>
        </w:tc>
        <w:tc>
          <w:tcPr>
            <w:tcW w:w="1040" w:type="dxa"/>
            <w:tcBorders>
              <w:top w:val="nil"/>
              <w:left w:val="nil"/>
              <w:bottom w:val="single" w:sz="4" w:space="0" w:color="auto"/>
              <w:right w:val="single" w:sz="4" w:space="0" w:color="auto"/>
            </w:tcBorders>
            <w:shd w:val="clear" w:color="auto" w:fill="auto"/>
            <w:noWrap/>
            <w:vAlign w:val="bottom"/>
          </w:tcPr>
          <w:p w14:paraId="159DA9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27.56</w:t>
            </w:r>
          </w:p>
        </w:tc>
        <w:tc>
          <w:tcPr>
            <w:tcW w:w="1040" w:type="dxa"/>
            <w:tcBorders>
              <w:top w:val="nil"/>
              <w:left w:val="nil"/>
              <w:bottom w:val="single" w:sz="4" w:space="0" w:color="auto"/>
              <w:right w:val="single" w:sz="4" w:space="0" w:color="auto"/>
            </w:tcBorders>
            <w:shd w:val="clear" w:color="auto" w:fill="auto"/>
            <w:noWrap/>
            <w:vAlign w:val="bottom"/>
          </w:tcPr>
          <w:p w14:paraId="5C79AE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25.79</w:t>
            </w:r>
          </w:p>
        </w:tc>
      </w:tr>
      <w:tr w:rsidR="00CD488C" w14:paraId="13F5BDAD"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796F24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BTON</w:t>
            </w:r>
          </w:p>
        </w:tc>
        <w:tc>
          <w:tcPr>
            <w:tcW w:w="1040" w:type="dxa"/>
            <w:tcBorders>
              <w:top w:val="nil"/>
              <w:left w:val="nil"/>
              <w:bottom w:val="single" w:sz="4" w:space="0" w:color="auto"/>
              <w:right w:val="single" w:sz="4" w:space="0" w:color="auto"/>
            </w:tcBorders>
            <w:shd w:val="clear" w:color="auto" w:fill="auto"/>
            <w:noWrap/>
            <w:vAlign w:val="bottom"/>
          </w:tcPr>
          <w:p w14:paraId="37DDF8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599529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0.55</w:t>
            </w:r>
          </w:p>
        </w:tc>
        <w:tc>
          <w:tcPr>
            <w:tcW w:w="1040" w:type="dxa"/>
            <w:tcBorders>
              <w:top w:val="nil"/>
              <w:left w:val="nil"/>
              <w:bottom w:val="single" w:sz="4" w:space="0" w:color="auto"/>
              <w:right w:val="single" w:sz="4" w:space="0" w:color="auto"/>
            </w:tcBorders>
            <w:shd w:val="clear" w:color="auto" w:fill="auto"/>
            <w:noWrap/>
            <w:vAlign w:val="bottom"/>
          </w:tcPr>
          <w:p w14:paraId="4A78B6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24.9</w:t>
            </w:r>
          </w:p>
        </w:tc>
        <w:tc>
          <w:tcPr>
            <w:tcW w:w="1040" w:type="dxa"/>
            <w:tcBorders>
              <w:top w:val="nil"/>
              <w:left w:val="nil"/>
              <w:bottom w:val="single" w:sz="4" w:space="0" w:color="auto"/>
              <w:right w:val="single" w:sz="4" w:space="0" w:color="auto"/>
            </w:tcBorders>
            <w:shd w:val="clear" w:color="auto" w:fill="auto"/>
            <w:noWrap/>
            <w:vAlign w:val="bottom"/>
          </w:tcPr>
          <w:p w14:paraId="140DE6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25.24</w:t>
            </w:r>
          </w:p>
        </w:tc>
        <w:tc>
          <w:tcPr>
            <w:tcW w:w="1040" w:type="dxa"/>
            <w:tcBorders>
              <w:top w:val="nil"/>
              <w:left w:val="nil"/>
              <w:bottom w:val="single" w:sz="4" w:space="0" w:color="auto"/>
              <w:right w:val="single" w:sz="4" w:space="0" w:color="auto"/>
            </w:tcBorders>
            <w:shd w:val="clear" w:color="auto" w:fill="auto"/>
            <w:noWrap/>
            <w:vAlign w:val="bottom"/>
          </w:tcPr>
          <w:p w14:paraId="7462F8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24.53</w:t>
            </w:r>
          </w:p>
        </w:tc>
      </w:tr>
      <w:tr w:rsidR="00CD488C" w14:paraId="2AD90BB0"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57A544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0FF73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730FCA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3FC83FD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25.18</w:t>
            </w:r>
          </w:p>
        </w:tc>
        <w:tc>
          <w:tcPr>
            <w:tcW w:w="1040" w:type="dxa"/>
            <w:tcBorders>
              <w:top w:val="nil"/>
              <w:left w:val="nil"/>
              <w:bottom w:val="single" w:sz="4" w:space="0" w:color="auto"/>
              <w:right w:val="single" w:sz="4" w:space="0" w:color="auto"/>
            </w:tcBorders>
            <w:shd w:val="clear" w:color="auto" w:fill="auto"/>
            <w:noWrap/>
            <w:vAlign w:val="bottom"/>
          </w:tcPr>
          <w:p w14:paraId="004564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25.59</w:t>
            </w:r>
          </w:p>
        </w:tc>
        <w:tc>
          <w:tcPr>
            <w:tcW w:w="1040" w:type="dxa"/>
            <w:tcBorders>
              <w:top w:val="nil"/>
              <w:left w:val="nil"/>
              <w:bottom w:val="single" w:sz="4" w:space="0" w:color="auto"/>
              <w:right w:val="single" w:sz="4" w:space="0" w:color="auto"/>
            </w:tcBorders>
            <w:shd w:val="clear" w:color="auto" w:fill="auto"/>
            <w:noWrap/>
            <w:vAlign w:val="bottom"/>
          </w:tcPr>
          <w:p w14:paraId="012CB2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25.12</w:t>
            </w:r>
          </w:p>
        </w:tc>
      </w:tr>
      <w:tr w:rsidR="00CD488C" w14:paraId="55879DD5"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63A21BC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D100F8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4C30D2B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081159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25.16</w:t>
            </w:r>
          </w:p>
        </w:tc>
        <w:tc>
          <w:tcPr>
            <w:tcW w:w="1040" w:type="dxa"/>
            <w:tcBorders>
              <w:top w:val="nil"/>
              <w:left w:val="nil"/>
              <w:bottom w:val="single" w:sz="4" w:space="0" w:color="auto"/>
              <w:right w:val="single" w:sz="4" w:space="0" w:color="auto"/>
            </w:tcBorders>
            <w:shd w:val="clear" w:color="auto" w:fill="auto"/>
            <w:noWrap/>
            <w:vAlign w:val="bottom"/>
          </w:tcPr>
          <w:p w14:paraId="1CA650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25.53</w:t>
            </w:r>
          </w:p>
        </w:tc>
        <w:tc>
          <w:tcPr>
            <w:tcW w:w="1040" w:type="dxa"/>
            <w:tcBorders>
              <w:top w:val="nil"/>
              <w:left w:val="nil"/>
              <w:bottom w:val="single" w:sz="4" w:space="0" w:color="auto"/>
              <w:right w:val="single" w:sz="4" w:space="0" w:color="auto"/>
            </w:tcBorders>
            <w:shd w:val="clear" w:color="auto" w:fill="auto"/>
            <w:noWrap/>
            <w:vAlign w:val="bottom"/>
          </w:tcPr>
          <w:p w14:paraId="335B6D9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24.87</w:t>
            </w:r>
          </w:p>
        </w:tc>
      </w:tr>
      <w:tr w:rsidR="00CD488C" w14:paraId="7FDF10D5"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4EBED0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CAKK</w:t>
            </w:r>
          </w:p>
        </w:tc>
        <w:tc>
          <w:tcPr>
            <w:tcW w:w="1040" w:type="dxa"/>
            <w:tcBorders>
              <w:top w:val="nil"/>
              <w:left w:val="nil"/>
              <w:bottom w:val="single" w:sz="4" w:space="0" w:color="auto"/>
              <w:right w:val="single" w:sz="4" w:space="0" w:color="auto"/>
            </w:tcBorders>
            <w:shd w:val="clear" w:color="auto" w:fill="auto"/>
            <w:noWrap/>
            <w:vAlign w:val="bottom"/>
          </w:tcPr>
          <w:p w14:paraId="095BC7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2105DF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0.64</w:t>
            </w:r>
          </w:p>
        </w:tc>
        <w:tc>
          <w:tcPr>
            <w:tcW w:w="1040" w:type="dxa"/>
            <w:tcBorders>
              <w:top w:val="nil"/>
              <w:left w:val="nil"/>
              <w:bottom w:val="single" w:sz="4" w:space="0" w:color="auto"/>
              <w:right w:val="single" w:sz="4" w:space="0" w:color="auto"/>
            </w:tcBorders>
            <w:shd w:val="clear" w:color="auto" w:fill="auto"/>
            <w:noWrap/>
            <w:vAlign w:val="bottom"/>
          </w:tcPr>
          <w:p w14:paraId="794DA99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26.31</w:t>
            </w:r>
          </w:p>
        </w:tc>
        <w:tc>
          <w:tcPr>
            <w:tcW w:w="1040" w:type="dxa"/>
            <w:tcBorders>
              <w:top w:val="nil"/>
              <w:left w:val="nil"/>
              <w:bottom w:val="single" w:sz="4" w:space="0" w:color="auto"/>
              <w:right w:val="single" w:sz="4" w:space="0" w:color="auto"/>
            </w:tcBorders>
            <w:shd w:val="clear" w:color="auto" w:fill="auto"/>
            <w:noWrap/>
            <w:vAlign w:val="bottom"/>
          </w:tcPr>
          <w:p w14:paraId="336FCC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26.22</w:t>
            </w:r>
          </w:p>
        </w:tc>
        <w:tc>
          <w:tcPr>
            <w:tcW w:w="1040" w:type="dxa"/>
            <w:tcBorders>
              <w:top w:val="nil"/>
              <w:left w:val="nil"/>
              <w:bottom w:val="single" w:sz="4" w:space="0" w:color="auto"/>
              <w:right w:val="single" w:sz="4" w:space="0" w:color="auto"/>
            </w:tcBorders>
            <w:shd w:val="clear" w:color="auto" w:fill="auto"/>
            <w:noWrap/>
            <w:vAlign w:val="bottom"/>
          </w:tcPr>
          <w:p w14:paraId="6316E1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23.94</w:t>
            </w:r>
          </w:p>
        </w:tc>
      </w:tr>
      <w:tr w:rsidR="00CD488C" w14:paraId="18D3B872"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2B95C14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B248B0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33F725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1040" w:type="dxa"/>
            <w:tcBorders>
              <w:top w:val="nil"/>
              <w:left w:val="nil"/>
              <w:bottom w:val="single" w:sz="4" w:space="0" w:color="auto"/>
              <w:right w:val="single" w:sz="4" w:space="0" w:color="auto"/>
            </w:tcBorders>
            <w:shd w:val="clear" w:color="auto" w:fill="auto"/>
            <w:noWrap/>
            <w:vAlign w:val="bottom"/>
          </w:tcPr>
          <w:p w14:paraId="2B6386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26.31</w:t>
            </w:r>
          </w:p>
        </w:tc>
        <w:tc>
          <w:tcPr>
            <w:tcW w:w="1040" w:type="dxa"/>
            <w:tcBorders>
              <w:top w:val="nil"/>
              <w:left w:val="nil"/>
              <w:bottom w:val="single" w:sz="4" w:space="0" w:color="auto"/>
              <w:right w:val="single" w:sz="4" w:space="0" w:color="auto"/>
            </w:tcBorders>
            <w:shd w:val="clear" w:color="auto" w:fill="auto"/>
            <w:noWrap/>
            <w:vAlign w:val="bottom"/>
          </w:tcPr>
          <w:p w14:paraId="2437A6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26.14</w:t>
            </w:r>
          </w:p>
        </w:tc>
        <w:tc>
          <w:tcPr>
            <w:tcW w:w="1040" w:type="dxa"/>
            <w:tcBorders>
              <w:top w:val="nil"/>
              <w:left w:val="nil"/>
              <w:bottom w:val="single" w:sz="4" w:space="0" w:color="auto"/>
              <w:right w:val="single" w:sz="4" w:space="0" w:color="auto"/>
            </w:tcBorders>
            <w:shd w:val="clear" w:color="auto" w:fill="auto"/>
            <w:noWrap/>
            <w:vAlign w:val="bottom"/>
          </w:tcPr>
          <w:p w14:paraId="05FEBE3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23.86</w:t>
            </w:r>
          </w:p>
        </w:tc>
      </w:tr>
      <w:tr w:rsidR="00CD488C" w14:paraId="30FDD0E1"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0D57A1F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5EC5AB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075FFE5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08ADE2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26.05</w:t>
            </w:r>
          </w:p>
        </w:tc>
        <w:tc>
          <w:tcPr>
            <w:tcW w:w="1040" w:type="dxa"/>
            <w:tcBorders>
              <w:top w:val="nil"/>
              <w:left w:val="nil"/>
              <w:bottom w:val="single" w:sz="4" w:space="0" w:color="auto"/>
              <w:right w:val="single" w:sz="4" w:space="0" w:color="auto"/>
            </w:tcBorders>
            <w:shd w:val="clear" w:color="auto" w:fill="auto"/>
            <w:noWrap/>
            <w:vAlign w:val="bottom"/>
          </w:tcPr>
          <w:p w14:paraId="11E90B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26.06</w:t>
            </w:r>
          </w:p>
        </w:tc>
        <w:tc>
          <w:tcPr>
            <w:tcW w:w="1040" w:type="dxa"/>
            <w:tcBorders>
              <w:top w:val="nil"/>
              <w:left w:val="nil"/>
              <w:bottom w:val="single" w:sz="4" w:space="0" w:color="auto"/>
              <w:right w:val="single" w:sz="4" w:space="0" w:color="auto"/>
            </w:tcBorders>
            <w:shd w:val="clear" w:color="auto" w:fill="auto"/>
            <w:noWrap/>
            <w:vAlign w:val="bottom"/>
          </w:tcPr>
          <w:p w14:paraId="34796A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21.82</w:t>
            </w:r>
          </w:p>
        </w:tc>
      </w:tr>
      <w:tr w:rsidR="00CD488C" w14:paraId="0BC3D41A"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144308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CPIN</w:t>
            </w:r>
          </w:p>
        </w:tc>
        <w:tc>
          <w:tcPr>
            <w:tcW w:w="1040" w:type="dxa"/>
            <w:tcBorders>
              <w:top w:val="nil"/>
              <w:left w:val="nil"/>
              <w:bottom w:val="single" w:sz="4" w:space="0" w:color="auto"/>
              <w:right w:val="single" w:sz="4" w:space="0" w:color="auto"/>
            </w:tcBorders>
            <w:shd w:val="clear" w:color="auto" w:fill="auto"/>
            <w:noWrap/>
            <w:vAlign w:val="bottom"/>
          </w:tcPr>
          <w:p w14:paraId="6AA627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035532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768B3F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31.4</w:t>
            </w:r>
          </w:p>
        </w:tc>
        <w:tc>
          <w:tcPr>
            <w:tcW w:w="1040" w:type="dxa"/>
            <w:tcBorders>
              <w:top w:val="nil"/>
              <w:left w:val="nil"/>
              <w:bottom w:val="single" w:sz="4" w:space="0" w:color="auto"/>
              <w:right w:val="single" w:sz="4" w:space="0" w:color="auto"/>
            </w:tcBorders>
            <w:shd w:val="clear" w:color="auto" w:fill="auto"/>
            <w:noWrap/>
            <w:vAlign w:val="bottom"/>
          </w:tcPr>
          <w:p w14:paraId="570A98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31.41</w:t>
            </w:r>
          </w:p>
        </w:tc>
        <w:tc>
          <w:tcPr>
            <w:tcW w:w="1040" w:type="dxa"/>
            <w:tcBorders>
              <w:top w:val="nil"/>
              <w:left w:val="nil"/>
              <w:bottom w:val="single" w:sz="4" w:space="0" w:color="auto"/>
              <w:right w:val="single" w:sz="4" w:space="0" w:color="auto"/>
            </w:tcBorders>
            <w:shd w:val="clear" w:color="auto" w:fill="auto"/>
            <w:noWrap/>
            <w:vAlign w:val="bottom"/>
          </w:tcPr>
          <w:p w14:paraId="4C8B01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29.5</w:t>
            </w:r>
          </w:p>
        </w:tc>
      </w:tr>
      <w:tr w:rsidR="00CD488C" w14:paraId="4242E073"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2ACA0D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3A254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659780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002EB6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31.51</w:t>
            </w:r>
          </w:p>
        </w:tc>
        <w:tc>
          <w:tcPr>
            <w:tcW w:w="1040" w:type="dxa"/>
            <w:tcBorders>
              <w:top w:val="nil"/>
              <w:left w:val="nil"/>
              <w:bottom w:val="single" w:sz="4" w:space="0" w:color="auto"/>
              <w:right w:val="single" w:sz="4" w:space="0" w:color="auto"/>
            </w:tcBorders>
            <w:shd w:val="clear" w:color="auto" w:fill="auto"/>
            <w:noWrap/>
            <w:vAlign w:val="bottom"/>
          </w:tcPr>
          <w:p w14:paraId="1B1BF25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31.52</w:t>
            </w:r>
          </w:p>
        </w:tc>
        <w:tc>
          <w:tcPr>
            <w:tcW w:w="1040" w:type="dxa"/>
            <w:tcBorders>
              <w:top w:val="nil"/>
              <w:left w:val="nil"/>
              <w:bottom w:val="single" w:sz="4" w:space="0" w:color="auto"/>
              <w:right w:val="single" w:sz="4" w:space="0" w:color="auto"/>
            </w:tcBorders>
            <w:shd w:val="clear" w:color="auto" w:fill="auto"/>
            <w:noWrap/>
            <w:vAlign w:val="bottom"/>
          </w:tcPr>
          <w:p w14:paraId="1A2CC3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29.46</w:t>
            </w:r>
          </w:p>
        </w:tc>
      </w:tr>
      <w:tr w:rsidR="00CD488C" w14:paraId="6BC97E58"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AA96DC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0E42D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7CB81D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3E4D12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31.61</w:t>
            </w:r>
          </w:p>
        </w:tc>
        <w:tc>
          <w:tcPr>
            <w:tcW w:w="1040" w:type="dxa"/>
            <w:tcBorders>
              <w:top w:val="nil"/>
              <w:left w:val="nil"/>
              <w:bottom w:val="single" w:sz="4" w:space="0" w:color="auto"/>
              <w:right w:val="single" w:sz="4" w:space="0" w:color="auto"/>
            </w:tcBorders>
            <w:shd w:val="clear" w:color="auto" w:fill="auto"/>
            <w:noWrap/>
            <w:vAlign w:val="bottom"/>
          </w:tcPr>
          <w:p w14:paraId="2DC791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31.61</w:t>
            </w:r>
          </w:p>
        </w:tc>
        <w:tc>
          <w:tcPr>
            <w:tcW w:w="1040" w:type="dxa"/>
            <w:tcBorders>
              <w:top w:val="nil"/>
              <w:left w:val="nil"/>
              <w:bottom w:val="single" w:sz="4" w:space="0" w:color="auto"/>
              <w:right w:val="single" w:sz="4" w:space="0" w:color="auto"/>
            </w:tcBorders>
            <w:shd w:val="clear" w:color="auto" w:fill="auto"/>
            <w:noWrap/>
            <w:vAlign w:val="bottom"/>
          </w:tcPr>
          <w:p w14:paraId="5C134E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29.14</w:t>
            </w:r>
          </w:p>
        </w:tc>
      </w:tr>
      <w:tr w:rsidR="00CD488C" w14:paraId="127797A5"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2C00F8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DPNS</w:t>
            </w:r>
          </w:p>
        </w:tc>
        <w:tc>
          <w:tcPr>
            <w:tcW w:w="1040" w:type="dxa"/>
            <w:tcBorders>
              <w:top w:val="nil"/>
              <w:left w:val="nil"/>
              <w:bottom w:val="single" w:sz="4" w:space="0" w:color="auto"/>
              <w:right w:val="single" w:sz="4" w:space="0" w:color="auto"/>
            </w:tcBorders>
            <w:shd w:val="clear" w:color="auto" w:fill="auto"/>
            <w:noWrap/>
            <w:vAlign w:val="bottom"/>
          </w:tcPr>
          <w:p w14:paraId="3C4FA36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563BF7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1040" w:type="dxa"/>
            <w:tcBorders>
              <w:top w:val="nil"/>
              <w:left w:val="nil"/>
              <w:bottom w:val="single" w:sz="4" w:space="0" w:color="auto"/>
              <w:right w:val="single" w:sz="4" w:space="0" w:color="auto"/>
            </w:tcBorders>
            <w:shd w:val="clear" w:color="auto" w:fill="auto"/>
            <w:noWrap/>
            <w:vAlign w:val="bottom"/>
          </w:tcPr>
          <w:p w14:paraId="559EC1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25.03</w:t>
            </w:r>
          </w:p>
        </w:tc>
        <w:tc>
          <w:tcPr>
            <w:tcW w:w="1040" w:type="dxa"/>
            <w:tcBorders>
              <w:top w:val="nil"/>
              <w:left w:val="nil"/>
              <w:bottom w:val="single" w:sz="4" w:space="0" w:color="auto"/>
              <w:right w:val="single" w:sz="4" w:space="0" w:color="auto"/>
            </w:tcBorders>
            <w:shd w:val="clear" w:color="auto" w:fill="auto"/>
            <w:noWrap/>
            <w:vAlign w:val="bottom"/>
          </w:tcPr>
          <w:p w14:paraId="4664BFC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25.69</w:t>
            </w:r>
          </w:p>
        </w:tc>
        <w:tc>
          <w:tcPr>
            <w:tcW w:w="1040" w:type="dxa"/>
            <w:tcBorders>
              <w:top w:val="nil"/>
              <w:left w:val="nil"/>
              <w:bottom w:val="single" w:sz="4" w:space="0" w:color="auto"/>
              <w:right w:val="single" w:sz="4" w:space="0" w:color="auto"/>
            </w:tcBorders>
            <w:shd w:val="clear" w:color="auto" w:fill="auto"/>
            <w:noWrap/>
            <w:vAlign w:val="bottom"/>
          </w:tcPr>
          <w:p w14:paraId="221ECB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24.94</w:t>
            </w:r>
          </w:p>
        </w:tc>
      </w:tr>
      <w:tr w:rsidR="00CD488C" w14:paraId="14DD8417"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1013D7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7A055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CFA03D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1040" w:type="dxa"/>
            <w:tcBorders>
              <w:top w:val="nil"/>
              <w:left w:val="nil"/>
              <w:bottom w:val="single" w:sz="4" w:space="0" w:color="auto"/>
              <w:right w:val="single" w:sz="4" w:space="0" w:color="auto"/>
            </w:tcBorders>
            <w:shd w:val="clear" w:color="auto" w:fill="auto"/>
            <w:noWrap/>
            <w:vAlign w:val="bottom"/>
          </w:tcPr>
          <w:p w14:paraId="7E7280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25.59</w:t>
            </w:r>
          </w:p>
        </w:tc>
        <w:tc>
          <w:tcPr>
            <w:tcW w:w="1040" w:type="dxa"/>
            <w:tcBorders>
              <w:top w:val="nil"/>
              <w:left w:val="nil"/>
              <w:bottom w:val="single" w:sz="4" w:space="0" w:color="auto"/>
              <w:right w:val="single" w:sz="4" w:space="0" w:color="auto"/>
            </w:tcBorders>
            <w:shd w:val="clear" w:color="auto" w:fill="auto"/>
            <w:noWrap/>
            <w:vAlign w:val="bottom"/>
          </w:tcPr>
          <w:p w14:paraId="09AB87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25.69</w:t>
            </w:r>
          </w:p>
        </w:tc>
        <w:tc>
          <w:tcPr>
            <w:tcW w:w="1040" w:type="dxa"/>
            <w:tcBorders>
              <w:top w:val="nil"/>
              <w:left w:val="nil"/>
              <w:bottom w:val="single" w:sz="4" w:space="0" w:color="auto"/>
              <w:right w:val="single" w:sz="4" w:space="0" w:color="auto"/>
            </w:tcBorders>
            <w:shd w:val="clear" w:color="auto" w:fill="auto"/>
            <w:noWrap/>
            <w:vAlign w:val="bottom"/>
          </w:tcPr>
          <w:p w14:paraId="1468D5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25.6</w:t>
            </w:r>
          </w:p>
        </w:tc>
      </w:tr>
      <w:tr w:rsidR="00CD488C" w14:paraId="52364AD7"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1212F90"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12A6C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13930A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1040" w:type="dxa"/>
            <w:tcBorders>
              <w:top w:val="nil"/>
              <w:left w:val="nil"/>
              <w:bottom w:val="single" w:sz="4" w:space="0" w:color="auto"/>
              <w:right w:val="single" w:sz="4" w:space="0" w:color="auto"/>
            </w:tcBorders>
            <w:shd w:val="clear" w:color="auto" w:fill="auto"/>
            <w:noWrap/>
            <w:vAlign w:val="bottom"/>
          </w:tcPr>
          <w:p w14:paraId="0B02FF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25.09</w:t>
            </w:r>
          </w:p>
        </w:tc>
        <w:tc>
          <w:tcPr>
            <w:tcW w:w="1040" w:type="dxa"/>
            <w:tcBorders>
              <w:top w:val="nil"/>
              <w:left w:val="nil"/>
              <w:bottom w:val="single" w:sz="4" w:space="0" w:color="auto"/>
              <w:right w:val="single" w:sz="4" w:space="0" w:color="auto"/>
            </w:tcBorders>
            <w:shd w:val="clear" w:color="auto" w:fill="auto"/>
            <w:noWrap/>
            <w:vAlign w:val="bottom"/>
          </w:tcPr>
          <w:p w14:paraId="0D1311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25.12</w:t>
            </w:r>
          </w:p>
        </w:tc>
        <w:tc>
          <w:tcPr>
            <w:tcW w:w="1040" w:type="dxa"/>
            <w:tcBorders>
              <w:top w:val="nil"/>
              <w:left w:val="nil"/>
              <w:bottom w:val="single" w:sz="4" w:space="0" w:color="auto"/>
              <w:right w:val="single" w:sz="4" w:space="0" w:color="auto"/>
            </w:tcBorders>
            <w:shd w:val="clear" w:color="auto" w:fill="auto"/>
            <w:noWrap/>
            <w:vAlign w:val="bottom"/>
          </w:tcPr>
          <w:p w14:paraId="2F9716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26.22</w:t>
            </w:r>
          </w:p>
        </w:tc>
      </w:tr>
      <w:tr w:rsidR="00CD488C" w14:paraId="6AC5F0D7"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07E1EA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FASW</w:t>
            </w:r>
          </w:p>
        </w:tc>
        <w:tc>
          <w:tcPr>
            <w:tcW w:w="1040" w:type="dxa"/>
            <w:tcBorders>
              <w:top w:val="nil"/>
              <w:left w:val="nil"/>
              <w:bottom w:val="single" w:sz="4" w:space="0" w:color="auto"/>
              <w:right w:val="single" w:sz="4" w:space="0" w:color="auto"/>
            </w:tcBorders>
            <w:shd w:val="clear" w:color="auto" w:fill="auto"/>
            <w:noWrap/>
            <w:vAlign w:val="bottom"/>
          </w:tcPr>
          <w:p w14:paraId="00F10C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3A830B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1040" w:type="dxa"/>
            <w:tcBorders>
              <w:top w:val="nil"/>
              <w:left w:val="nil"/>
              <w:bottom w:val="single" w:sz="4" w:space="0" w:color="auto"/>
              <w:right w:val="single" w:sz="4" w:space="0" w:color="auto"/>
            </w:tcBorders>
            <w:shd w:val="clear" w:color="auto" w:fill="auto"/>
            <w:noWrap/>
            <w:vAlign w:val="bottom"/>
          </w:tcPr>
          <w:p w14:paraId="505EE5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29.97</w:t>
            </w:r>
          </w:p>
        </w:tc>
        <w:tc>
          <w:tcPr>
            <w:tcW w:w="1040" w:type="dxa"/>
            <w:tcBorders>
              <w:top w:val="nil"/>
              <w:left w:val="nil"/>
              <w:bottom w:val="single" w:sz="4" w:space="0" w:color="auto"/>
              <w:right w:val="single" w:sz="4" w:space="0" w:color="auto"/>
            </w:tcBorders>
            <w:shd w:val="clear" w:color="auto" w:fill="auto"/>
            <w:noWrap/>
            <w:vAlign w:val="bottom"/>
          </w:tcPr>
          <w:p w14:paraId="63A9B79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29.96</w:t>
            </w:r>
          </w:p>
        </w:tc>
        <w:tc>
          <w:tcPr>
            <w:tcW w:w="1040" w:type="dxa"/>
            <w:tcBorders>
              <w:top w:val="nil"/>
              <w:left w:val="nil"/>
              <w:bottom w:val="single" w:sz="4" w:space="0" w:color="auto"/>
              <w:right w:val="single" w:sz="4" w:space="0" w:color="auto"/>
            </w:tcBorders>
            <w:shd w:val="clear" w:color="auto" w:fill="auto"/>
            <w:noWrap/>
            <w:vAlign w:val="bottom"/>
          </w:tcPr>
          <w:p w14:paraId="00F5A4F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27.98</w:t>
            </w:r>
          </w:p>
        </w:tc>
      </w:tr>
      <w:tr w:rsidR="00CD488C" w14:paraId="56955215"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6B55DE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6DFED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47B5F3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1040" w:type="dxa"/>
            <w:tcBorders>
              <w:top w:val="nil"/>
              <w:left w:val="nil"/>
              <w:bottom w:val="single" w:sz="4" w:space="0" w:color="auto"/>
              <w:right w:val="single" w:sz="4" w:space="0" w:color="auto"/>
            </w:tcBorders>
            <w:shd w:val="clear" w:color="auto" w:fill="auto"/>
            <w:noWrap/>
            <w:vAlign w:val="bottom"/>
          </w:tcPr>
          <w:p w14:paraId="2A3F24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29.95</w:t>
            </w:r>
          </w:p>
        </w:tc>
        <w:tc>
          <w:tcPr>
            <w:tcW w:w="1040" w:type="dxa"/>
            <w:tcBorders>
              <w:top w:val="nil"/>
              <w:left w:val="nil"/>
              <w:bottom w:val="single" w:sz="4" w:space="0" w:color="auto"/>
              <w:right w:val="single" w:sz="4" w:space="0" w:color="auto"/>
            </w:tcBorders>
            <w:shd w:val="clear" w:color="auto" w:fill="auto"/>
            <w:noWrap/>
            <w:vAlign w:val="bottom"/>
          </w:tcPr>
          <w:p w14:paraId="53598F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29.92</w:t>
            </w:r>
          </w:p>
        </w:tc>
        <w:tc>
          <w:tcPr>
            <w:tcW w:w="1040" w:type="dxa"/>
            <w:tcBorders>
              <w:top w:val="nil"/>
              <w:left w:val="nil"/>
              <w:bottom w:val="single" w:sz="4" w:space="0" w:color="auto"/>
              <w:right w:val="single" w:sz="4" w:space="0" w:color="auto"/>
            </w:tcBorders>
            <w:shd w:val="clear" w:color="auto" w:fill="auto"/>
            <w:noWrap/>
            <w:vAlign w:val="bottom"/>
          </w:tcPr>
          <w:p w14:paraId="2DD4C4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28.51</w:t>
            </w:r>
          </w:p>
        </w:tc>
      </w:tr>
      <w:tr w:rsidR="00CD488C" w14:paraId="134F432E"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97AD05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79846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67D062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404DBD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29.65</w:t>
            </w:r>
          </w:p>
        </w:tc>
        <w:tc>
          <w:tcPr>
            <w:tcW w:w="1040" w:type="dxa"/>
            <w:tcBorders>
              <w:top w:val="nil"/>
              <w:left w:val="nil"/>
              <w:bottom w:val="single" w:sz="4" w:space="0" w:color="auto"/>
              <w:right w:val="single" w:sz="4" w:space="0" w:color="auto"/>
            </w:tcBorders>
            <w:shd w:val="clear" w:color="auto" w:fill="auto"/>
            <w:noWrap/>
            <w:vAlign w:val="bottom"/>
          </w:tcPr>
          <w:p w14:paraId="016F779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29.67</w:t>
            </w:r>
          </w:p>
        </w:tc>
        <w:tc>
          <w:tcPr>
            <w:tcW w:w="1040" w:type="dxa"/>
            <w:tcBorders>
              <w:top w:val="nil"/>
              <w:left w:val="nil"/>
              <w:bottom w:val="single" w:sz="4" w:space="0" w:color="auto"/>
              <w:right w:val="single" w:sz="4" w:space="0" w:color="auto"/>
            </w:tcBorders>
            <w:shd w:val="clear" w:color="auto" w:fill="auto"/>
            <w:noWrap/>
            <w:vAlign w:val="bottom"/>
          </w:tcPr>
          <w:p w14:paraId="2C4CA4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25.26</w:t>
            </w:r>
          </w:p>
        </w:tc>
      </w:tr>
      <w:tr w:rsidR="00CD488C" w14:paraId="009AAA73"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62D0EC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GDST</w:t>
            </w:r>
          </w:p>
        </w:tc>
        <w:tc>
          <w:tcPr>
            <w:tcW w:w="1040" w:type="dxa"/>
            <w:tcBorders>
              <w:top w:val="nil"/>
              <w:left w:val="nil"/>
              <w:bottom w:val="single" w:sz="4" w:space="0" w:color="auto"/>
              <w:right w:val="single" w:sz="4" w:space="0" w:color="auto"/>
            </w:tcBorders>
            <w:shd w:val="clear" w:color="auto" w:fill="auto"/>
            <w:noWrap/>
            <w:vAlign w:val="bottom"/>
          </w:tcPr>
          <w:p w14:paraId="04148A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230FEE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1040" w:type="dxa"/>
            <w:tcBorders>
              <w:top w:val="nil"/>
              <w:left w:val="nil"/>
              <w:bottom w:val="single" w:sz="4" w:space="0" w:color="auto"/>
              <w:right w:val="single" w:sz="4" w:space="0" w:color="auto"/>
            </w:tcBorders>
            <w:shd w:val="clear" w:color="auto" w:fill="auto"/>
            <w:noWrap/>
            <w:vAlign w:val="bottom"/>
          </w:tcPr>
          <w:p w14:paraId="353458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28.1</w:t>
            </w:r>
          </w:p>
        </w:tc>
        <w:tc>
          <w:tcPr>
            <w:tcW w:w="1040" w:type="dxa"/>
            <w:tcBorders>
              <w:top w:val="nil"/>
              <w:left w:val="nil"/>
              <w:bottom w:val="single" w:sz="4" w:space="0" w:color="auto"/>
              <w:right w:val="single" w:sz="4" w:space="0" w:color="auto"/>
            </w:tcBorders>
            <w:shd w:val="clear" w:color="auto" w:fill="auto"/>
            <w:noWrap/>
            <w:vAlign w:val="bottom"/>
          </w:tcPr>
          <w:p w14:paraId="343AEA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28.1</w:t>
            </w:r>
          </w:p>
        </w:tc>
        <w:tc>
          <w:tcPr>
            <w:tcW w:w="1040" w:type="dxa"/>
            <w:tcBorders>
              <w:top w:val="nil"/>
              <w:left w:val="nil"/>
              <w:bottom w:val="single" w:sz="4" w:space="0" w:color="auto"/>
              <w:right w:val="single" w:sz="4" w:space="0" w:color="auto"/>
            </w:tcBorders>
            <w:shd w:val="clear" w:color="auto" w:fill="auto"/>
            <w:noWrap/>
            <w:vAlign w:val="bottom"/>
          </w:tcPr>
          <w:p w14:paraId="53550B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27.46</w:t>
            </w:r>
          </w:p>
        </w:tc>
      </w:tr>
      <w:tr w:rsidR="00CD488C" w14:paraId="3423B51D"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8899CD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253FF7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4B7C3F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788E0EE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28.41</w:t>
            </w:r>
          </w:p>
        </w:tc>
        <w:tc>
          <w:tcPr>
            <w:tcW w:w="1040" w:type="dxa"/>
            <w:tcBorders>
              <w:top w:val="nil"/>
              <w:left w:val="nil"/>
              <w:bottom w:val="single" w:sz="4" w:space="0" w:color="auto"/>
              <w:right w:val="single" w:sz="4" w:space="0" w:color="auto"/>
            </w:tcBorders>
            <w:shd w:val="clear" w:color="auto" w:fill="auto"/>
            <w:noWrap/>
            <w:vAlign w:val="bottom"/>
          </w:tcPr>
          <w:p w14:paraId="7CDFA0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28.38</w:t>
            </w:r>
          </w:p>
        </w:tc>
        <w:tc>
          <w:tcPr>
            <w:tcW w:w="1040" w:type="dxa"/>
            <w:tcBorders>
              <w:top w:val="nil"/>
              <w:left w:val="nil"/>
              <w:bottom w:val="single" w:sz="4" w:space="0" w:color="auto"/>
              <w:right w:val="single" w:sz="4" w:space="0" w:color="auto"/>
            </w:tcBorders>
            <w:shd w:val="clear" w:color="auto" w:fill="auto"/>
            <w:noWrap/>
            <w:vAlign w:val="bottom"/>
          </w:tcPr>
          <w:p w14:paraId="2A23A2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27.94</w:t>
            </w:r>
          </w:p>
        </w:tc>
      </w:tr>
      <w:tr w:rsidR="00CD488C" w14:paraId="1E09B55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8E7E83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3C42E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844E1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758D4E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28.32</w:t>
            </w:r>
          </w:p>
        </w:tc>
        <w:tc>
          <w:tcPr>
            <w:tcW w:w="1040" w:type="dxa"/>
            <w:tcBorders>
              <w:top w:val="nil"/>
              <w:left w:val="nil"/>
              <w:bottom w:val="single" w:sz="4" w:space="0" w:color="auto"/>
              <w:right w:val="single" w:sz="4" w:space="0" w:color="auto"/>
            </w:tcBorders>
            <w:shd w:val="clear" w:color="auto" w:fill="auto"/>
            <w:noWrap/>
            <w:vAlign w:val="bottom"/>
          </w:tcPr>
          <w:p w14:paraId="490046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28.35</w:t>
            </w:r>
          </w:p>
        </w:tc>
        <w:tc>
          <w:tcPr>
            <w:tcW w:w="1040" w:type="dxa"/>
            <w:tcBorders>
              <w:top w:val="nil"/>
              <w:left w:val="nil"/>
              <w:bottom w:val="single" w:sz="4" w:space="0" w:color="auto"/>
              <w:right w:val="single" w:sz="4" w:space="0" w:color="auto"/>
            </w:tcBorders>
            <w:shd w:val="clear" w:color="auto" w:fill="auto"/>
            <w:noWrap/>
            <w:vAlign w:val="bottom"/>
          </w:tcPr>
          <w:p w14:paraId="2A8DD3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27.95</w:t>
            </w:r>
          </w:p>
        </w:tc>
      </w:tr>
      <w:tr w:rsidR="00CD488C" w14:paraId="4C7DD852"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757EF2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IGAR</w:t>
            </w:r>
          </w:p>
        </w:tc>
        <w:tc>
          <w:tcPr>
            <w:tcW w:w="1040" w:type="dxa"/>
            <w:tcBorders>
              <w:top w:val="nil"/>
              <w:left w:val="nil"/>
              <w:bottom w:val="single" w:sz="4" w:space="0" w:color="auto"/>
              <w:right w:val="single" w:sz="4" w:space="0" w:color="auto"/>
            </w:tcBorders>
            <w:shd w:val="clear" w:color="auto" w:fill="auto"/>
            <w:noWrap/>
            <w:vAlign w:val="bottom"/>
          </w:tcPr>
          <w:p w14:paraId="222AB4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5B54D67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1040" w:type="dxa"/>
            <w:tcBorders>
              <w:top w:val="nil"/>
              <w:left w:val="nil"/>
              <w:bottom w:val="single" w:sz="4" w:space="0" w:color="auto"/>
              <w:right w:val="single" w:sz="4" w:space="0" w:color="auto"/>
            </w:tcBorders>
            <w:shd w:val="clear" w:color="auto" w:fill="auto"/>
            <w:noWrap/>
            <w:vAlign w:val="bottom"/>
          </w:tcPr>
          <w:p w14:paraId="60B3F5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27.41</w:t>
            </w:r>
          </w:p>
        </w:tc>
        <w:tc>
          <w:tcPr>
            <w:tcW w:w="1040" w:type="dxa"/>
            <w:tcBorders>
              <w:top w:val="nil"/>
              <w:left w:val="nil"/>
              <w:bottom w:val="single" w:sz="4" w:space="0" w:color="auto"/>
              <w:right w:val="single" w:sz="4" w:space="0" w:color="auto"/>
            </w:tcBorders>
            <w:shd w:val="clear" w:color="auto" w:fill="auto"/>
            <w:noWrap/>
            <w:vAlign w:val="bottom"/>
          </w:tcPr>
          <w:p w14:paraId="72CF0C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w:t>
            </w:r>
          </w:p>
        </w:tc>
        <w:tc>
          <w:tcPr>
            <w:tcW w:w="1040" w:type="dxa"/>
            <w:tcBorders>
              <w:top w:val="nil"/>
              <w:left w:val="nil"/>
              <w:bottom w:val="single" w:sz="4" w:space="0" w:color="auto"/>
              <w:right w:val="single" w:sz="4" w:space="0" w:color="auto"/>
            </w:tcBorders>
            <w:shd w:val="clear" w:color="auto" w:fill="auto"/>
            <w:noWrap/>
            <w:vAlign w:val="bottom"/>
          </w:tcPr>
          <w:p w14:paraId="0C163F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25.52</w:t>
            </w:r>
          </w:p>
        </w:tc>
      </w:tr>
      <w:tr w:rsidR="00CD488C" w14:paraId="3105C426"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2E0B2A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131B97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7BA497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745D3B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27.53</w:t>
            </w:r>
          </w:p>
        </w:tc>
        <w:tc>
          <w:tcPr>
            <w:tcW w:w="1040" w:type="dxa"/>
            <w:tcBorders>
              <w:top w:val="nil"/>
              <w:left w:val="nil"/>
              <w:bottom w:val="single" w:sz="4" w:space="0" w:color="auto"/>
              <w:right w:val="single" w:sz="4" w:space="0" w:color="auto"/>
            </w:tcBorders>
            <w:shd w:val="clear" w:color="auto" w:fill="auto"/>
            <w:noWrap/>
            <w:vAlign w:val="bottom"/>
          </w:tcPr>
          <w:p w14:paraId="37D36A7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27.53</w:t>
            </w:r>
          </w:p>
        </w:tc>
        <w:tc>
          <w:tcPr>
            <w:tcW w:w="1040" w:type="dxa"/>
            <w:tcBorders>
              <w:top w:val="nil"/>
              <w:left w:val="nil"/>
              <w:bottom w:val="single" w:sz="4" w:space="0" w:color="auto"/>
              <w:right w:val="single" w:sz="4" w:space="0" w:color="auto"/>
            </w:tcBorders>
            <w:shd w:val="clear" w:color="auto" w:fill="auto"/>
            <w:noWrap/>
            <w:vAlign w:val="bottom"/>
          </w:tcPr>
          <w:p w14:paraId="44A9614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25.51</w:t>
            </w:r>
          </w:p>
        </w:tc>
      </w:tr>
      <w:tr w:rsidR="00CD488C" w14:paraId="23C743EE"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542BA1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BEA38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537A3A8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1323B2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27.33</w:t>
            </w:r>
          </w:p>
        </w:tc>
        <w:tc>
          <w:tcPr>
            <w:tcW w:w="1040" w:type="dxa"/>
            <w:tcBorders>
              <w:top w:val="nil"/>
              <w:left w:val="nil"/>
              <w:bottom w:val="single" w:sz="4" w:space="0" w:color="auto"/>
              <w:right w:val="single" w:sz="4" w:space="0" w:color="auto"/>
            </w:tcBorders>
            <w:shd w:val="clear" w:color="auto" w:fill="auto"/>
            <w:noWrap/>
            <w:vAlign w:val="bottom"/>
          </w:tcPr>
          <w:p w14:paraId="5B8FE6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27.33</w:t>
            </w:r>
          </w:p>
        </w:tc>
        <w:tc>
          <w:tcPr>
            <w:tcW w:w="1040" w:type="dxa"/>
            <w:tcBorders>
              <w:top w:val="nil"/>
              <w:left w:val="nil"/>
              <w:bottom w:val="single" w:sz="4" w:space="0" w:color="auto"/>
              <w:right w:val="single" w:sz="4" w:space="0" w:color="auto"/>
            </w:tcBorders>
            <w:shd w:val="clear" w:color="auto" w:fill="auto"/>
            <w:noWrap/>
            <w:vAlign w:val="bottom"/>
          </w:tcPr>
          <w:p w14:paraId="3A7B35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25.41</w:t>
            </w:r>
          </w:p>
        </w:tc>
      </w:tr>
    </w:tbl>
    <w:p w14:paraId="2E85D4A2" w14:textId="77777777" w:rsidR="00CD488C" w:rsidRDefault="003C7CAD">
      <w:pPr>
        <w:ind w:left="-1134" w:firstLine="1134"/>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5F3B1627" w14:textId="77777777" w:rsidR="00CD488C" w:rsidRDefault="00CD488C">
      <w:pPr>
        <w:ind w:left="-1843"/>
        <w:rPr>
          <w:rFonts w:ascii="Times New Roman" w:hAnsi="Times New Roman" w:cs="Times New Roman"/>
          <w:b/>
          <w:bCs/>
        </w:rPr>
      </w:pPr>
    </w:p>
    <w:p w14:paraId="78CDC50F" w14:textId="77777777" w:rsidR="00CD488C" w:rsidRDefault="003C7CAD">
      <w:pPr>
        <w:ind w:left="-1134" w:firstLine="1134"/>
        <w:rPr>
          <w:rFonts w:ascii="Times New Roman" w:hAnsi="Times New Roman" w:cs="Times New Roman"/>
          <w:b/>
          <w:bCs/>
        </w:rPr>
      </w:pPr>
      <w:r>
        <w:rPr>
          <w:rFonts w:ascii="Times New Roman" w:hAnsi="Times New Roman" w:cs="Times New Roman"/>
          <w:b/>
          <w:bCs/>
        </w:rPr>
        <w:lastRenderedPageBreak/>
        <w:t xml:space="preserve">Lampiran 8. </w:t>
      </w:r>
      <w:proofErr w:type="spellStart"/>
      <w:r>
        <w:rPr>
          <w:rFonts w:ascii="Times New Roman" w:hAnsi="Times New Roman" w:cs="Times New Roman"/>
          <w:b/>
          <w:bCs/>
        </w:rPr>
        <w:t>Sambungan</w:t>
      </w:r>
      <w:proofErr w:type="spellEnd"/>
    </w:p>
    <w:tbl>
      <w:tblPr>
        <w:tblW w:w="7040" w:type="dxa"/>
        <w:tblInd w:w="113" w:type="dxa"/>
        <w:tblLook w:val="04A0" w:firstRow="1" w:lastRow="0" w:firstColumn="1" w:lastColumn="0" w:noHBand="0" w:noVBand="1"/>
      </w:tblPr>
      <w:tblGrid>
        <w:gridCol w:w="1840"/>
        <w:gridCol w:w="1040"/>
        <w:gridCol w:w="1040"/>
        <w:gridCol w:w="1040"/>
        <w:gridCol w:w="1040"/>
        <w:gridCol w:w="1040"/>
      </w:tblGrid>
      <w:tr w:rsidR="00CD488C" w14:paraId="4253EE46" w14:textId="77777777">
        <w:trPr>
          <w:trHeight w:val="280"/>
        </w:trPr>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90DCA10"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Nama Perusahaan</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710D73CB"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C20247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68249F0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X2</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5FF6DF82"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X3</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1CE96EFF"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Y</w:t>
            </w:r>
          </w:p>
        </w:tc>
      </w:tr>
      <w:tr w:rsidR="00CD488C" w14:paraId="4B0D2D41" w14:textId="77777777">
        <w:trPr>
          <w:trHeight w:val="280"/>
        </w:trPr>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8E8D1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IMPC</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06C419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C257A7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34D8F2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27.95</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01CD21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27.99</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357E584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27.06</w:t>
            </w:r>
          </w:p>
        </w:tc>
      </w:tr>
      <w:tr w:rsidR="00CD488C" w14:paraId="49169D44" w14:textId="77777777">
        <w:trPr>
          <w:trHeight w:val="280"/>
        </w:trPr>
        <w:tc>
          <w:tcPr>
            <w:tcW w:w="1840" w:type="dxa"/>
            <w:vMerge/>
            <w:tcBorders>
              <w:top w:val="single" w:sz="4" w:space="0" w:color="auto"/>
              <w:left w:val="single" w:sz="4" w:space="0" w:color="auto"/>
              <w:bottom w:val="single" w:sz="4" w:space="0" w:color="000000"/>
              <w:right w:val="single" w:sz="4" w:space="0" w:color="auto"/>
            </w:tcBorders>
            <w:vAlign w:val="center"/>
          </w:tcPr>
          <w:p w14:paraId="538DED7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6DB68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2A5770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0.95</w:t>
            </w:r>
          </w:p>
        </w:tc>
        <w:tc>
          <w:tcPr>
            <w:tcW w:w="1040" w:type="dxa"/>
            <w:tcBorders>
              <w:top w:val="nil"/>
              <w:left w:val="nil"/>
              <w:bottom w:val="single" w:sz="4" w:space="0" w:color="auto"/>
              <w:right w:val="single" w:sz="4" w:space="0" w:color="auto"/>
            </w:tcBorders>
            <w:shd w:val="clear" w:color="auto" w:fill="auto"/>
            <w:noWrap/>
            <w:vAlign w:val="bottom"/>
          </w:tcPr>
          <w:p w14:paraId="777D05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28.13</w:t>
            </w:r>
          </w:p>
        </w:tc>
        <w:tc>
          <w:tcPr>
            <w:tcW w:w="1040" w:type="dxa"/>
            <w:tcBorders>
              <w:top w:val="nil"/>
              <w:left w:val="nil"/>
              <w:bottom w:val="single" w:sz="4" w:space="0" w:color="auto"/>
              <w:right w:val="single" w:sz="4" w:space="0" w:color="auto"/>
            </w:tcBorders>
            <w:shd w:val="clear" w:color="auto" w:fill="auto"/>
            <w:noWrap/>
            <w:vAlign w:val="bottom"/>
          </w:tcPr>
          <w:p w14:paraId="1252A2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28.24</w:t>
            </w:r>
          </w:p>
        </w:tc>
        <w:tc>
          <w:tcPr>
            <w:tcW w:w="1040" w:type="dxa"/>
            <w:tcBorders>
              <w:top w:val="nil"/>
              <w:left w:val="nil"/>
              <w:bottom w:val="single" w:sz="4" w:space="0" w:color="auto"/>
              <w:right w:val="single" w:sz="4" w:space="0" w:color="auto"/>
            </w:tcBorders>
            <w:shd w:val="clear" w:color="auto" w:fill="auto"/>
            <w:noWrap/>
            <w:vAlign w:val="bottom"/>
          </w:tcPr>
          <w:p w14:paraId="07364C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27.27</w:t>
            </w:r>
          </w:p>
        </w:tc>
      </w:tr>
      <w:tr w:rsidR="00CD488C" w14:paraId="23DC69C8" w14:textId="77777777">
        <w:trPr>
          <w:trHeight w:val="280"/>
        </w:trPr>
        <w:tc>
          <w:tcPr>
            <w:tcW w:w="1840" w:type="dxa"/>
            <w:vMerge/>
            <w:tcBorders>
              <w:top w:val="single" w:sz="4" w:space="0" w:color="auto"/>
              <w:left w:val="single" w:sz="4" w:space="0" w:color="auto"/>
              <w:bottom w:val="single" w:sz="4" w:space="0" w:color="000000"/>
              <w:right w:val="single" w:sz="4" w:space="0" w:color="auto"/>
            </w:tcBorders>
            <w:vAlign w:val="center"/>
          </w:tcPr>
          <w:p w14:paraId="039C17E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64D45A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D7681A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365961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28.03</w:t>
            </w:r>
          </w:p>
        </w:tc>
        <w:tc>
          <w:tcPr>
            <w:tcW w:w="1040" w:type="dxa"/>
            <w:tcBorders>
              <w:top w:val="nil"/>
              <w:left w:val="nil"/>
              <w:bottom w:val="single" w:sz="4" w:space="0" w:color="auto"/>
              <w:right w:val="single" w:sz="4" w:space="0" w:color="auto"/>
            </w:tcBorders>
            <w:shd w:val="clear" w:color="auto" w:fill="auto"/>
            <w:noWrap/>
            <w:vAlign w:val="bottom"/>
          </w:tcPr>
          <w:p w14:paraId="1DEDFB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28.15</w:t>
            </w:r>
          </w:p>
        </w:tc>
        <w:tc>
          <w:tcPr>
            <w:tcW w:w="1040" w:type="dxa"/>
            <w:tcBorders>
              <w:top w:val="nil"/>
              <w:left w:val="nil"/>
              <w:bottom w:val="single" w:sz="4" w:space="0" w:color="auto"/>
              <w:right w:val="single" w:sz="4" w:space="0" w:color="auto"/>
            </w:tcBorders>
            <w:shd w:val="clear" w:color="auto" w:fill="auto"/>
            <w:noWrap/>
            <w:vAlign w:val="bottom"/>
          </w:tcPr>
          <w:p w14:paraId="4DD949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27.43</w:t>
            </w:r>
          </w:p>
        </w:tc>
      </w:tr>
      <w:tr w:rsidR="00CD488C" w14:paraId="1CF76791"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59D2DA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INAI</w:t>
            </w:r>
          </w:p>
        </w:tc>
        <w:tc>
          <w:tcPr>
            <w:tcW w:w="1040" w:type="dxa"/>
            <w:tcBorders>
              <w:top w:val="nil"/>
              <w:left w:val="nil"/>
              <w:bottom w:val="single" w:sz="4" w:space="0" w:color="auto"/>
              <w:right w:val="single" w:sz="4" w:space="0" w:color="auto"/>
            </w:tcBorders>
            <w:shd w:val="clear" w:color="auto" w:fill="auto"/>
            <w:noWrap/>
            <w:vAlign w:val="bottom"/>
          </w:tcPr>
          <w:p w14:paraId="090F67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2EF3BB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1040" w:type="dxa"/>
            <w:tcBorders>
              <w:top w:val="nil"/>
              <w:left w:val="nil"/>
              <w:bottom w:val="single" w:sz="4" w:space="0" w:color="auto"/>
              <w:right w:val="single" w:sz="4" w:space="0" w:color="auto"/>
            </w:tcBorders>
            <w:shd w:val="clear" w:color="auto" w:fill="auto"/>
            <w:noWrap/>
            <w:vAlign w:val="bottom"/>
          </w:tcPr>
          <w:p w14:paraId="575E6A3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27.92</w:t>
            </w:r>
          </w:p>
        </w:tc>
        <w:tc>
          <w:tcPr>
            <w:tcW w:w="1040" w:type="dxa"/>
            <w:tcBorders>
              <w:top w:val="nil"/>
              <w:left w:val="nil"/>
              <w:bottom w:val="single" w:sz="4" w:space="0" w:color="auto"/>
              <w:right w:val="single" w:sz="4" w:space="0" w:color="auto"/>
            </w:tcBorders>
            <w:shd w:val="clear" w:color="auto" w:fill="auto"/>
            <w:noWrap/>
            <w:vAlign w:val="bottom"/>
          </w:tcPr>
          <w:p w14:paraId="5C1D33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27.87</w:t>
            </w:r>
          </w:p>
        </w:tc>
        <w:tc>
          <w:tcPr>
            <w:tcW w:w="1040" w:type="dxa"/>
            <w:tcBorders>
              <w:top w:val="nil"/>
              <w:left w:val="nil"/>
              <w:bottom w:val="single" w:sz="4" w:space="0" w:color="auto"/>
              <w:right w:val="single" w:sz="4" w:space="0" w:color="auto"/>
            </w:tcBorders>
            <w:shd w:val="clear" w:color="auto" w:fill="auto"/>
            <w:noWrap/>
            <w:vAlign w:val="bottom"/>
          </w:tcPr>
          <w:p w14:paraId="675AAE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25.16</w:t>
            </w:r>
          </w:p>
        </w:tc>
      </w:tr>
      <w:tr w:rsidR="00CD488C" w14:paraId="53E30D2E"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A4CE8B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38963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8CBE0C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1040" w:type="dxa"/>
            <w:tcBorders>
              <w:top w:val="nil"/>
              <w:left w:val="nil"/>
              <w:bottom w:val="single" w:sz="4" w:space="0" w:color="auto"/>
              <w:right w:val="single" w:sz="4" w:space="0" w:color="auto"/>
            </w:tcBorders>
            <w:shd w:val="clear" w:color="auto" w:fill="auto"/>
            <w:noWrap/>
            <w:vAlign w:val="bottom"/>
          </w:tcPr>
          <w:p w14:paraId="207A1B8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27.96</w:t>
            </w:r>
          </w:p>
        </w:tc>
        <w:tc>
          <w:tcPr>
            <w:tcW w:w="1040" w:type="dxa"/>
            <w:tcBorders>
              <w:top w:val="nil"/>
              <w:left w:val="nil"/>
              <w:bottom w:val="single" w:sz="4" w:space="0" w:color="auto"/>
              <w:right w:val="single" w:sz="4" w:space="0" w:color="auto"/>
            </w:tcBorders>
            <w:shd w:val="clear" w:color="auto" w:fill="auto"/>
            <w:noWrap/>
            <w:vAlign w:val="bottom"/>
          </w:tcPr>
          <w:p w14:paraId="077F45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27.95</w:t>
            </w:r>
          </w:p>
        </w:tc>
        <w:tc>
          <w:tcPr>
            <w:tcW w:w="1040" w:type="dxa"/>
            <w:tcBorders>
              <w:top w:val="nil"/>
              <w:left w:val="nil"/>
              <w:bottom w:val="single" w:sz="4" w:space="0" w:color="auto"/>
              <w:right w:val="single" w:sz="4" w:space="0" w:color="auto"/>
            </w:tcBorders>
            <w:shd w:val="clear" w:color="auto" w:fill="auto"/>
            <w:noWrap/>
            <w:vAlign w:val="bottom"/>
          </w:tcPr>
          <w:p w14:paraId="3891FE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23.07</w:t>
            </w:r>
          </w:p>
        </w:tc>
      </w:tr>
      <w:tr w:rsidR="00CD488C" w14:paraId="4CC23B10"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87D869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2A1F3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6A16A7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1040" w:type="dxa"/>
            <w:tcBorders>
              <w:top w:val="nil"/>
              <w:left w:val="nil"/>
              <w:bottom w:val="single" w:sz="4" w:space="0" w:color="auto"/>
              <w:right w:val="single" w:sz="4" w:space="0" w:color="auto"/>
            </w:tcBorders>
            <w:shd w:val="clear" w:color="auto" w:fill="auto"/>
            <w:noWrap/>
            <w:vAlign w:val="bottom"/>
          </w:tcPr>
          <w:p w14:paraId="0228B2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27.73</w:t>
            </w:r>
          </w:p>
        </w:tc>
        <w:tc>
          <w:tcPr>
            <w:tcW w:w="1040" w:type="dxa"/>
            <w:tcBorders>
              <w:top w:val="nil"/>
              <w:left w:val="nil"/>
              <w:bottom w:val="single" w:sz="4" w:space="0" w:color="auto"/>
              <w:right w:val="single" w:sz="4" w:space="0" w:color="auto"/>
            </w:tcBorders>
            <w:shd w:val="clear" w:color="auto" w:fill="auto"/>
            <w:noWrap/>
            <w:vAlign w:val="bottom"/>
          </w:tcPr>
          <w:p w14:paraId="6E45BCF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27.77</w:t>
            </w:r>
          </w:p>
        </w:tc>
        <w:tc>
          <w:tcPr>
            <w:tcW w:w="1040" w:type="dxa"/>
            <w:tcBorders>
              <w:top w:val="nil"/>
              <w:left w:val="nil"/>
              <w:bottom w:val="single" w:sz="4" w:space="0" w:color="auto"/>
              <w:right w:val="single" w:sz="4" w:space="0" w:color="auto"/>
            </w:tcBorders>
            <w:shd w:val="clear" w:color="auto" w:fill="auto"/>
            <w:noWrap/>
            <w:vAlign w:val="bottom"/>
          </w:tcPr>
          <w:p w14:paraId="046FB6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23.24</w:t>
            </w:r>
          </w:p>
        </w:tc>
      </w:tr>
      <w:tr w:rsidR="00CD488C" w14:paraId="7440A3D2"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5260BCD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INCI</w:t>
            </w:r>
          </w:p>
        </w:tc>
        <w:tc>
          <w:tcPr>
            <w:tcW w:w="1040" w:type="dxa"/>
            <w:tcBorders>
              <w:top w:val="nil"/>
              <w:left w:val="nil"/>
              <w:bottom w:val="single" w:sz="4" w:space="0" w:color="auto"/>
              <w:right w:val="single" w:sz="4" w:space="0" w:color="auto"/>
            </w:tcBorders>
            <w:shd w:val="clear" w:color="auto" w:fill="auto"/>
            <w:noWrap/>
            <w:vAlign w:val="bottom"/>
          </w:tcPr>
          <w:p w14:paraId="643855E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604426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317F53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26.85</w:t>
            </w:r>
          </w:p>
        </w:tc>
        <w:tc>
          <w:tcPr>
            <w:tcW w:w="1040" w:type="dxa"/>
            <w:tcBorders>
              <w:top w:val="nil"/>
              <w:left w:val="nil"/>
              <w:bottom w:val="single" w:sz="4" w:space="0" w:color="auto"/>
              <w:right w:val="single" w:sz="4" w:space="0" w:color="auto"/>
            </w:tcBorders>
            <w:shd w:val="clear" w:color="auto" w:fill="auto"/>
            <w:noWrap/>
            <w:vAlign w:val="bottom"/>
          </w:tcPr>
          <w:p w14:paraId="7CA716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26.84</w:t>
            </w:r>
          </w:p>
        </w:tc>
        <w:tc>
          <w:tcPr>
            <w:tcW w:w="1040" w:type="dxa"/>
            <w:tcBorders>
              <w:top w:val="nil"/>
              <w:left w:val="nil"/>
              <w:bottom w:val="single" w:sz="4" w:space="0" w:color="auto"/>
              <w:right w:val="single" w:sz="4" w:space="0" w:color="auto"/>
            </w:tcBorders>
            <w:shd w:val="clear" w:color="auto" w:fill="auto"/>
            <w:noWrap/>
            <w:vAlign w:val="bottom"/>
          </w:tcPr>
          <w:p w14:paraId="3121AE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24.12</w:t>
            </w:r>
          </w:p>
        </w:tc>
      </w:tr>
      <w:tr w:rsidR="00CD488C" w14:paraId="55D8C4C1"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6ED9947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C20954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790BCA1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5454B3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26.7</w:t>
            </w:r>
          </w:p>
        </w:tc>
        <w:tc>
          <w:tcPr>
            <w:tcW w:w="1040" w:type="dxa"/>
            <w:tcBorders>
              <w:top w:val="nil"/>
              <w:left w:val="nil"/>
              <w:bottom w:val="single" w:sz="4" w:space="0" w:color="auto"/>
              <w:right w:val="single" w:sz="4" w:space="0" w:color="auto"/>
            </w:tcBorders>
            <w:shd w:val="clear" w:color="auto" w:fill="auto"/>
            <w:noWrap/>
            <w:vAlign w:val="bottom"/>
          </w:tcPr>
          <w:p w14:paraId="50779C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26.7</w:t>
            </w:r>
          </w:p>
        </w:tc>
        <w:tc>
          <w:tcPr>
            <w:tcW w:w="1040" w:type="dxa"/>
            <w:tcBorders>
              <w:top w:val="nil"/>
              <w:left w:val="nil"/>
              <w:bottom w:val="single" w:sz="4" w:space="0" w:color="auto"/>
              <w:right w:val="single" w:sz="4" w:space="0" w:color="auto"/>
            </w:tcBorders>
            <w:shd w:val="clear" w:color="auto" w:fill="auto"/>
            <w:noWrap/>
            <w:vAlign w:val="bottom"/>
          </w:tcPr>
          <w:p w14:paraId="17C75A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24.6</w:t>
            </w:r>
          </w:p>
        </w:tc>
      </w:tr>
      <w:tr w:rsidR="00CD488C" w14:paraId="2DFE531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800FF1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9482E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41287B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49293B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26.42</w:t>
            </w:r>
          </w:p>
        </w:tc>
        <w:tc>
          <w:tcPr>
            <w:tcW w:w="1040" w:type="dxa"/>
            <w:tcBorders>
              <w:top w:val="nil"/>
              <w:left w:val="nil"/>
              <w:bottom w:val="single" w:sz="4" w:space="0" w:color="auto"/>
              <w:right w:val="single" w:sz="4" w:space="0" w:color="auto"/>
            </w:tcBorders>
            <w:shd w:val="clear" w:color="auto" w:fill="auto"/>
            <w:noWrap/>
            <w:vAlign w:val="bottom"/>
          </w:tcPr>
          <w:p w14:paraId="4DD201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26.44</w:t>
            </w:r>
          </w:p>
        </w:tc>
        <w:tc>
          <w:tcPr>
            <w:tcW w:w="1040" w:type="dxa"/>
            <w:tcBorders>
              <w:top w:val="nil"/>
              <w:left w:val="nil"/>
              <w:bottom w:val="single" w:sz="4" w:space="0" w:color="auto"/>
              <w:right w:val="single" w:sz="4" w:space="0" w:color="auto"/>
            </w:tcBorders>
            <w:shd w:val="clear" w:color="auto" w:fill="auto"/>
            <w:noWrap/>
            <w:vAlign w:val="bottom"/>
          </w:tcPr>
          <w:p w14:paraId="0C86E4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24.24</w:t>
            </w:r>
          </w:p>
        </w:tc>
      </w:tr>
      <w:tr w:rsidR="00CD488C" w14:paraId="20EF086A"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10C6D9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INTP</w:t>
            </w:r>
          </w:p>
        </w:tc>
        <w:tc>
          <w:tcPr>
            <w:tcW w:w="1040" w:type="dxa"/>
            <w:tcBorders>
              <w:top w:val="nil"/>
              <w:left w:val="nil"/>
              <w:bottom w:val="single" w:sz="4" w:space="0" w:color="auto"/>
              <w:right w:val="single" w:sz="4" w:space="0" w:color="auto"/>
            </w:tcBorders>
            <w:shd w:val="clear" w:color="auto" w:fill="auto"/>
            <w:noWrap/>
            <w:vAlign w:val="bottom"/>
          </w:tcPr>
          <w:p w14:paraId="378087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58CB0A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1040" w:type="dxa"/>
            <w:tcBorders>
              <w:top w:val="nil"/>
              <w:left w:val="nil"/>
              <w:bottom w:val="single" w:sz="4" w:space="0" w:color="auto"/>
              <w:right w:val="single" w:sz="4" w:space="0" w:color="auto"/>
            </w:tcBorders>
            <w:shd w:val="clear" w:color="auto" w:fill="auto"/>
            <w:noWrap/>
            <w:vAlign w:val="bottom"/>
          </w:tcPr>
          <w:p w14:paraId="00604F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30.09</w:t>
            </w:r>
          </w:p>
        </w:tc>
        <w:tc>
          <w:tcPr>
            <w:tcW w:w="1040" w:type="dxa"/>
            <w:tcBorders>
              <w:top w:val="nil"/>
              <w:left w:val="nil"/>
              <w:bottom w:val="single" w:sz="4" w:space="0" w:color="auto"/>
              <w:right w:val="single" w:sz="4" w:space="0" w:color="auto"/>
            </w:tcBorders>
            <w:shd w:val="clear" w:color="auto" w:fill="auto"/>
            <w:noWrap/>
            <w:vAlign w:val="bottom"/>
          </w:tcPr>
          <w:p w14:paraId="09C8C6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w:t>
            </w:r>
          </w:p>
        </w:tc>
        <w:tc>
          <w:tcPr>
            <w:tcW w:w="1040" w:type="dxa"/>
            <w:tcBorders>
              <w:top w:val="nil"/>
              <w:left w:val="nil"/>
              <w:bottom w:val="single" w:sz="4" w:space="0" w:color="auto"/>
              <w:right w:val="single" w:sz="4" w:space="0" w:color="auto"/>
            </w:tcBorders>
            <w:shd w:val="clear" w:color="auto" w:fill="auto"/>
            <w:noWrap/>
            <w:vAlign w:val="bottom"/>
          </w:tcPr>
          <w:p w14:paraId="7686802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28.92</w:t>
            </w:r>
          </w:p>
        </w:tc>
      </w:tr>
      <w:tr w:rsidR="00CD488C" w14:paraId="4312C051"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0D22945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2A097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65E7C72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1040" w:type="dxa"/>
            <w:tcBorders>
              <w:top w:val="nil"/>
              <w:left w:val="nil"/>
              <w:bottom w:val="single" w:sz="4" w:space="0" w:color="auto"/>
              <w:right w:val="single" w:sz="4" w:space="0" w:color="auto"/>
            </w:tcBorders>
            <w:shd w:val="clear" w:color="auto" w:fill="auto"/>
            <w:noWrap/>
            <w:vAlign w:val="bottom"/>
          </w:tcPr>
          <w:p w14:paraId="07CFEDF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30.23</w:t>
            </w:r>
          </w:p>
        </w:tc>
        <w:tc>
          <w:tcPr>
            <w:tcW w:w="1040" w:type="dxa"/>
            <w:tcBorders>
              <w:top w:val="nil"/>
              <w:left w:val="nil"/>
              <w:bottom w:val="single" w:sz="4" w:space="0" w:color="auto"/>
              <w:right w:val="single" w:sz="4" w:space="0" w:color="auto"/>
            </w:tcBorders>
            <w:shd w:val="clear" w:color="auto" w:fill="auto"/>
            <w:noWrap/>
            <w:vAlign w:val="bottom"/>
          </w:tcPr>
          <w:p w14:paraId="4EE858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30.05</w:t>
            </w:r>
          </w:p>
        </w:tc>
        <w:tc>
          <w:tcPr>
            <w:tcW w:w="1040" w:type="dxa"/>
            <w:tcBorders>
              <w:top w:val="nil"/>
              <w:left w:val="nil"/>
              <w:bottom w:val="single" w:sz="4" w:space="0" w:color="auto"/>
              <w:right w:val="single" w:sz="4" w:space="0" w:color="auto"/>
            </w:tcBorders>
            <w:shd w:val="clear" w:color="auto" w:fill="auto"/>
            <w:noWrap/>
            <w:vAlign w:val="bottom"/>
          </w:tcPr>
          <w:p w14:paraId="429401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29.1</w:t>
            </w:r>
          </w:p>
        </w:tc>
      </w:tr>
      <w:tr w:rsidR="00CD488C" w14:paraId="5E904A5F"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168C06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AAA65F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615BA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1040" w:type="dxa"/>
            <w:tcBorders>
              <w:top w:val="nil"/>
              <w:left w:val="nil"/>
              <w:bottom w:val="single" w:sz="4" w:space="0" w:color="auto"/>
              <w:right w:val="single" w:sz="4" w:space="0" w:color="auto"/>
            </w:tcBorders>
            <w:shd w:val="clear" w:color="auto" w:fill="auto"/>
            <w:noWrap/>
            <w:vAlign w:val="bottom"/>
          </w:tcPr>
          <w:p w14:paraId="2AA7367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30.31</w:t>
            </w:r>
          </w:p>
        </w:tc>
        <w:tc>
          <w:tcPr>
            <w:tcW w:w="1040" w:type="dxa"/>
            <w:tcBorders>
              <w:top w:val="nil"/>
              <w:left w:val="nil"/>
              <w:bottom w:val="single" w:sz="4" w:space="0" w:color="auto"/>
              <w:right w:val="single" w:sz="4" w:space="0" w:color="auto"/>
            </w:tcBorders>
            <w:shd w:val="clear" w:color="auto" w:fill="auto"/>
            <w:noWrap/>
            <w:vAlign w:val="bottom"/>
          </w:tcPr>
          <w:p w14:paraId="6BE084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30.12</w:t>
            </w:r>
          </w:p>
        </w:tc>
        <w:tc>
          <w:tcPr>
            <w:tcW w:w="1040" w:type="dxa"/>
            <w:tcBorders>
              <w:top w:val="nil"/>
              <w:left w:val="nil"/>
              <w:bottom w:val="single" w:sz="4" w:space="0" w:color="auto"/>
              <w:right w:val="single" w:sz="4" w:space="0" w:color="auto"/>
            </w:tcBorders>
            <w:shd w:val="clear" w:color="auto" w:fill="auto"/>
            <w:noWrap/>
            <w:vAlign w:val="bottom"/>
          </w:tcPr>
          <w:p w14:paraId="1F50170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28.94</w:t>
            </w:r>
          </w:p>
        </w:tc>
      </w:tr>
      <w:tr w:rsidR="00CD488C" w14:paraId="324BD738"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60820EC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ISSP</w:t>
            </w:r>
          </w:p>
        </w:tc>
        <w:tc>
          <w:tcPr>
            <w:tcW w:w="1040" w:type="dxa"/>
            <w:tcBorders>
              <w:top w:val="nil"/>
              <w:left w:val="nil"/>
              <w:bottom w:val="single" w:sz="4" w:space="0" w:color="auto"/>
              <w:right w:val="single" w:sz="4" w:space="0" w:color="auto"/>
            </w:tcBorders>
            <w:shd w:val="clear" w:color="auto" w:fill="auto"/>
            <w:noWrap/>
            <w:vAlign w:val="bottom"/>
          </w:tcPr>
          <w:p w14:paraId="787CDFB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699EAAD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070D11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29.15</w:t>
            </w:r>
          </w:p>
        </w:tc>
        <w:tc>
          <w:tcPr>
            <w:tcW w:w="1040" w:type="dxa"/>
            <w:tcBorders>
              <w:top w:val="nil"/>
              <w:left w:val="nil"/>
              <w:bottom w:val="single" w:sz="4" w:space="0" w:color="auto"/>
              <w:right w:val="single" w:sz="4" w:space="0" w:color="auto"/>
            </w:tcBorders>
            <w:shd w:val="clear" w:color="auto" w:fill="auto"/>
            <w:noWrap/>
            <w:vAlign w:val="bottom"/>
          </w:tcPr>
          <w:p w14:paraId="1B77D18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29.08</w:t>
            </w:r>
          </w:p>
        </w:tc>
        <w:tc>
          <w:tcPr>
            <w:tcW w:w="1040" w:type="dxa"/>
            <w:tcBorders>
              <w:top w:val="nil"/>
              <w:left w:val="nil"/>
              <w:bottom w:val="single" w:sz="4" w:space="0" w:color="auto"/>
              <w:right w:val="single" w:sz="4" w:space="0" w:color="auto"/>
            </w:tcBorders>
            <w:shd w:val="clear" w:color="auto" w:fill="auto"/>
            <w:noWrap/>
            <w:vAlign w:val="bottom"/>
          </w:tcPr>
          <w:p w14:paraId="5EAD1D5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27.27</w:t>
            </w:r>
          </w:p>
        </w:tc>
      </w:tr>
      <w:tr w:rsidR="00CD488C" w14:paraId="11252076"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228C4AC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B1E4A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41FDA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65188A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29.31</w:t>
            </w:r>
          </w:p>
        </w:tc>
        <w:tc>
          <w:tcPr>
            <w:tcW w:w="1040" w:type="dxa"/>
            <w:tcBorders>
              <w:top w:val="nil"/>
              <w:left w:val="nil"/>
              <w:bottom w:val="single" w:sz="4" w:space="0" w:color="auto"/>
              <w:right w:val="single" w:sz="4" w:space="0" w:color="auto"/>
            </w:tcBorders>
            <w:shd w:val="clear" w:color="auto" w:fill="auto"/>
            <w:noWrap/>
            <w:vAlign w:val="bottom"/>
          </w:tcPr>
          <w:p w14:paraId="798C60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29.34</w:t>
            </w:r>
          </w:p>
        </w:tc>
        <w:tc>
          <w:tcPr>
            <w:tcW w:w="1040" w:type="dxa"/>
            <w:tcBorders>
              <w:top w:val="nil"/>
              <w:left w:val="nil"/>
              <w:bottom w:val="single" w:sz="4" w:space="0" w:color="auto"/>
              <w:right w:val="single" w:sz="4" w:space="0" w:color="auto"/>
            </w:tcBorders>
            <w:shd w:val="clear" w:color="auto" w:fill="auto"/>
            <w:noWrap/>
            <w:vAlign w:val="bottom"/>
          </w:tcPr>
          <w:p w14:paraId="194F456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26.98</w:t>
            </w:r>
          </w:p>
        </w:tc>
      </w:tr>
      <w:tr w:rsidR="00CD488C" w14:paraId="567F08DD"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85B054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6E5D6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A667D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38F13F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29.31</w:t>
            </w:r>
          </w:p>
        </w:tc>
        <w:tc>
          <w:tcPr>
            <w:tcW w:w="1040" w:type="dxa"/>
            <w:tcBorders>
              <w:top w:val="nil"/>
              <w:left w:val="nil"/>
              <w:bottom w:val="single" w:sz="4" w:space="0" w:color="auto"/>
              <w:right w:val="single" w:sz="4" w:space="0" w:color="auto"/>
            </w:tcBorders>
            <w:shd w:val="clear" w:color="auto" w:fill="auto"/>
            <w:noWrap/>
            <w:vAlign w:val="bottom"/>
          </w:tcPr>
          <w:p w14:paraId="1A136F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29.32</w:t>
            </w:r>
          </w:p>
        </w:tc>
        <w:tc>
          <w:tcPr>
            <w:tcW w:w="1040" w:type="dxa"/>
            <w:tcBorders>
              <w:top w:val="nil"/>
              <w:left w:val="nil"/>
              <w:bottom w:val="single" w:sz="4" w:space="0" w:color="auto"/>
              <w:right w:val="single" w:sz="4" w:space="0" w:color="auto"/>
            </w:tcBorders>
            <w:shd w:val="clear" w:color="auto" w:fill="auto"/>
            <w:noWrap/>
            <w:vAlign w:val="bottom"/>
          </w:tcPr>
          <w:p w14:paraId="76B9F1D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27.25</w:t>
            </w:r>
          </w:p>
        </w:tc>
      </w:tr>
      <w:tr w:rsidR="00CD488C" w14:paraId="471B387C"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6283DEA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JPFA</w:t>
            </w:r>
          </w:p>
        </w:tc>
        <w:tc>
          <w:tcPr>
            <w:tcW w:w="1040" w:type="dxa"/>
            <w:tcBorders>
              <w:top w:val="nil"/>
              <w:left w:val="nil"/>
              <w:bottom w:val="single" w:sz="4" w:space="0" w:color="auto"/>
              <w:right w:val="single" w:sz="4" w:space="0" w:color="auto"/>
            </w:tcBorders>
            <w:shd w:val="clear" w:color="auto" w:fill="auto"/>
            <w:noWrap/>
            <w:vAlign w:val="bottom"/>
          </w:tcPr>
          <w:p w14:paraId="78007FE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4636E0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0.91</w:t>
            </w:r>
          </w:p>
        </w:tc>
        <w:tc>
          <w:tcPr>
            <w:tcW w:w="1040" w:type="dxa"/>
            <w:tcBorders>
              <w:top w:val="nil"/>
              <w:left w:val="nil"/>
              <w:bottom w:val="single" w:sz="4" w:space="0" w:color="auto"/>
              <w:right w:val="single" w:sz="4" w:space="0" w:color="auto"/>
            </w:tcBorders>
            <w:shd w:val="clear" w:color="auto" w:fill="auto"/>
            <w:noWrap/>
            <w:vAlign w:val="bottom"/>
          </w:tcPr>
          <w:p w14:paraId="424358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31.23</w:t>
            </w:r>
          </w:p>
        </w:tc>
        <w:tc>
          <w:tcPr>
            <w:tcW w:w="1040" w:type="dxa"/>
            <w:tcBorders>
              <w:top w:val="nil"/>
              <w:left w:val="nil"/>
              <w:bottom w:val="single" w:sz="4" w:space="0" w:color="auto"/>
              <w:right w:val="single" w:sz="4" w:space="0" w:color="auto"/>
            </w:tcBorders>
            <w:shd w:val="clear" w:color="auto" w:fill="auto"/>
            <w:noWrap/>
            <w:vAlign w:val="bottom"/>
          </w:tcPr>
          <w:p w14:paraId="2C9D35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31.24</w:t>
            </w:r>
          </w:p>
        </w:tc>
        <w:tc>
          <w:tcPr>
            <w:tcW w:w="1040" w:type="dxa"/>
            <w:tcBorders>
              <w:top w:val="nil"/>
              <w:left w:val="nil"/>
              <w:bottom w:val="single" w:sz="4" w:space="0" w:color="auto"/>
              <w:right w:val="single" w:sz="4" w:space="0" w:color="auto"/>
            </w:tcBorders>
            <w:shd w:val="clear" w:color="auto" w:fill="auto"/>
            <w:noWrap/>
            <w:vAlign w:val="bottom"/>
          </w:tcPr>
          <w:p w14:paraId="261322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29.79</w:t>
            </w:r>
          </w:p>
        </w:tc>
      </w:tr>
      <w:tr w:rsidR="00CD488C" w14:paraId="17546067"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A52C4E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45A07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1CDE8AF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1040" w:type="dxa"/>
            <w:tcBorders>
              <w:top w:val="nil"/>
              <w:left w:val="nil"/>
              <w:bottom w:val="single" w:sz="4" w:space="0" w:color="auto"/>
              <w:right w:val="single" w:sz="4" w:space="0" w:color="auto"/>
            </w:tcBorders>
            <w:shd w:val="clear" w:color="auto" w:fill="auto"/>
            <w:noWrap/>
            <w:vAlign w:val="bottom"/>
          </w:tcPr>
          <w:p w14:paraId="208550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31.36</w:t>
            </w:r>
          </w:p>
        </w:tc>
        <w:tc>
          <w:tcPr>
            <w:tcW w:w="1040" w:type="dxa"/>
            <w:tcBorders>
              <w:top w:val="nil"/>
              <w:left w:val="nil"/>
              <w:bottom w:val="single" w:sz="4" w:space="0" w:color="auto"/>
              <w:right w:val="single" w:sz="4" w:space="0" w:color="auto"/>
            </w:tcBorders>
            <w:shd w:val="clear" w:color="auto" w:fill="auto"/>
            <w:noWrap/>
            <w:vAlign w:val="bottom"/>
          </w:tcPr>
          <w:p w14:paraId="3578236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31.35</w:t>
            </w:r>
          </w:p>
        </w:tc>
        <w:tc>
          <w:tcPr>
            <w:tcW w:w="1040" w:type="dxa"/>
            <w:tcBorders>
              <w:top w:val="nil"/>
              <w:left w:val="nil"/>
              <w:bottom w:val="single" w:sz="4" w:space="0" w:color="auto"/>
              <w:right w:val="single" w:sz="4" w:space="0" w:color="auto"/>
            </w:tcBorders>
            <w:shd w:val="clear" w:color="auto" w:fill="auto"/>
            <w:noWrap/>
            <w:vAlign w:val="bottom"/>
          </w:tcPr>
          <w:p w14:paraId="5CF3FD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33.05</w:t>
            </w:r>
          </w:p>
        </w:tc>
      </w:tr>
      <w:tr w:rsidR="00CD488C" w14:paraId="42F45035"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B02FB0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C650A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B4E752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0.91</w:t>
            </w:r>
          </w:p>
        </w:tc>
        <w:tc>
          <w:tcPr>
            <w:tcW w:w="1040" w:type="dxa"/>
            <w:tcBorders>
              <w:top w:val="nil"/>
              <w:left w:val="nil"/>
              <w:bottom w:val="single" w:sz="4" w:space="0" w:color="auto"/>
              <w:right w:val="single" w:sz="4" w:space="0" w:color="auto"/>
            </w:tcBorders>
            <w:shd w:val="clear" w:color="auto" w:fill="auto"/>
            <w:noWrap/>
            <w:vAlign w:val="bottom"/>
          </w:tcPr>
          <w:p w14:paraId="7BF14C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31.41</w:t>
            </w:r>
          </w:p>
        </w:tc>
        <w:tc>
          <w:tcPr>
            <w:tcW w:w="1040" w:type="dxa"/>
            <w:tcBorders>
              <w:top w:val="nil"/>
              <w:left w:val="nil"/>
              <w:bottom w:val="single" w:sz="4" w:space="0" w:color="auto"/>
              <w:right w:val="single" w:sz="4" w:space="0" w:color="auto"/>
            </w:tcBorders>
            <w:shd w:val="clear" w:color="auto" w:fill="auto"/>
            <w:noWrap/>
            <w:vAlign w:val="bottom"/>
          </w:tcPr>
          <w:p w14:paraId="731B78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31.41</w:t>
            </w:r>
          </w:p>
        </w:tc>
        <w:tc>
          <w:tcPr>
            <w:tcW w:w="1040" w:type="dxa"/>
            <w:tcBorders>
              <w:top w:val="nil"/>
              <w:left w:val="nil"/>
              <w:bottom w:val="single" w:sz="4" w:space="0" w:color="auto"/>
              <w:right w:val="single" w:sz="4" w:space="0" w:color="auto"/>
            </w:tcBorders>
            <w:shd w:val="clear" w:color="auto" w:fill="auto"/>
            <w:noWrap/>
            <w:vAlign w:val="bottom"/>
          </w:tcPr>
          <w:p w14:paraId="7FFA5D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32.69</w:t>
            </w:r>
          </w:p>
        </w:tc>
      </w:tr>
      <w:tr w:rsidR="00CD488C" w14:paraId="0109EF72"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31B5DB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KIAS</w:t>
            </w:r>
          </w:p>
        </w:tc>
        <w:tc>
          <w:tcPr>
            <w:tcW w:w="1040" w:type="dxa"/>
            <w:tcBorders>
              <w:top w:val="nil"/>
              <w:left w:val="nil"/>
              <w:bottom w:val="single" w:sz="4" w:space="0" w:color="auto"/>
              <w:right w:val="single" w:sz="4" w:space="0" w:color="auto"/>
            </w:tcBorders>
            <w:shd w:val="clear" w:color="auto" w:fill="auto"/>
            <w:noWrap/>
            <w:vAlign w:val="bottom"/>
          </w:tcPr>
          <w:p w14:paraId="28C577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3A9341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3E4105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26.99</w:t>
            </w:r>
          </w:p>
        </w:tc>
        <w:tc>
          <w:tcPr>
            <w:tcW w:w="1040" w:type="dxa"/>
            <w:tcBorders>
              <w:top w:val="nil"/>
              <w:left w:val="nil"/>
              <w:bottom w:val="single" w:sz="4" w:space="0" w:color="auto"/>
              <w:right w:val="single" w:sz="4" w:space="0" w:color="auto"/>
            </w:tcBorders>
            <w:shd w:val="clear" w:color="auto" w:fill="auto"/>
            <w:noWrap/>
            <w:vAlign w:val="bottom"/>
          </w:tcPr>
          <w:p w14:paraId="5F7CED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w:t>
            </w:r>
          </w:p>
        </w:tc>
        <w:tc>
          <w:tcPr>
            <w:tcW w:w="1040" w:type="dxa"/>
            <w:tcBorders>
              <w:top w:val="nil"/>
              <w:left w:val="nil"/>
              <w:bottom w:val="single" w:sz="4" w:space="0" w:color="auto"/>
              <w:right w:val="single" w:sz="4" w:space="0" w:color="auto"/>
            </w:tcBorders>
            <w:shd w:val="clear" w:color="auto" w:fill="auto"/>
            <w:noWrap/>
            <w:vAlign w:val="bottom"/>
          </w:tcPr>
          <w:p w14:paraId="56B88D1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25.45</w:t>
            </w:r>
          </w:p>
        </w:tc>
      </w:tr>
      <w:tr w:rsidR="00CD488C" w14:paraId="430BA388"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533A97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9F894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305630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7597A7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27.14</w:t>
            </w:r>
          </w:p>
        </w:tc>
        <w:tc>
          <w:tcPr>
            <w:tcW w:w="1040" w:type="dxa"/>
            <w:tcBorders>
              <w:top w:val="nil"/>
              <w:left w:val="nil"/>
              <w:bottom w:val="single" w:sz="4" w:space="0" w:color="auto"/>
              <w:right w:val="single" w:sz="4" w:space="0" w:color="auto"/>
            </w:tcBorders>
            <w:shd w:val="clear" w:color="auto" w:fill="auto"/>
            <w:noWrap/>
            <w:vAlign w:val="bottom"/>
          </w:tcPr>
          <w:p w14:paraId="5609B2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27.15</w:t>
            </w:r>
          </w:p>
        </w:tc>
        <w:tc>
          <w:tcPr>
            <w:tcW w:w="1040" w:type="dxa"/>
            <w:tcBorders>
              <w:top w:val="nil"/>
              <w:left w:val="nil"/>
              <w:bottom w:val="single" w:sz="4" w:space="0" w:color="auto"/>
              <w:right w:val="single" w:sz="4" w:space="0" w:color="auto"/>
            </w:tcBorders>
            <w:shd w:val="clear" w:color="auto" w:fill="auto"/>
            <w:noWrap/>
            <w:vAlign w:val="bottom"/>
          </w:tcPr>
          <w:p w14:paraId="4D1894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25.48</w:t>
            </w:r>
          </w:p>
        </w:tc>
      </w:tr>
      <w:tr w:rsidR="00CD488C" w14:paraId="34DD0212"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08D829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FD750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4232EF8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0.91</w:t>
            </w:r>
          </w:p>
        </w:tc>
        <w:tc>
          <w:tcPr>
            <w:tcW w:w="1040" w:type="dxa"/>
            <w:tcBorders>
              <w:top w:val="nil"/>
              <w:left w:val="nil"/>
              <w:bottom w:val="single" w:sz="4" w:space="0" w:color="auto"/>
              <w:right w:val="single" w:sz="4" w:space="0" w:color="auto"/>
            </w:tcBorders>
            <w:shd w:val="clear" w:color="auto" w:fill="auto"/>
            <w:noWrap/>
            <w:vAlign w:val="bottom"/>
          </w:tcPr>
          <w:p w14:paraId="371AFB0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27.08</w:t>
            </w:r>
          </w:p>
        </w:tc>
        <w:tc>
          <w:tcPr>
            <w:tcW w:w="1040" w:type="dxa"/>
            <w:tcBorders>
              <w:top w:val="nil"/>
              <w:left w:val="nil"/>
              <w:bottom w:val="single" w:sz="4" w:space="0" w:color="auto"/>
              <w:right w:val="single" w:sz="4" w:space="0" w:color="auto"/>
            </w:tcBorders>
            <w:shd w:val="clear" w:color="auto" w:fill="auto"/>
            <w:noWrap/>
            <w:vAlign w:val="bottom"/>
          </w:tcPr>
          <w:p w14:paraId="211D53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27.08</w:t>
            </w:r>
          </w:p>
        </w:tc>
        <w:tc>
          <w:tcPr>
            <w:tcW w:w="1040" w:type="dxa"/>
            <w:tcBorders>
              <w:top w:val="nil"/>
              <w:left w:val="nil"/>
              <w:bottom w:val="single" w:sz="4" w:space="0" w:color="auto"/>
              <w:right w:val="single" w:sz="4" w:space="0" w:color="auto"/>
            </w:tcBorders>
            <w:shd w:val="clear" w:color="auto" w:fill="auto"/>
            <w:noWrap/>
            <w:vAlign w:val="bottom"/>
          </w:tcPr>
          <w:p w14:paraId="7D1BF6E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24.8</w:t>
            </w:r>
          </w:p>
        </w:tc>
      </w:tr>
      <w:tr w:rsidR="00CD488C" w14:paraId="226FA846"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1DA53EE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LION</w:t>
            </w:r>
          </w:p>
        </w:tc>
        <w:tc>
          <w:tcPr>
            <w:tcW w:w="1040" w:type="dxa"/>
            <w:tcBorders>
              <w:top w:val="nil"/>
              <w:left w:val="nil"/>
              <w:bottom w:val="single" w:sz="4" w:space="0" w:color="auto"/>
              <w:right w:val="single" w:sz="4" w:space="0" w:color="auto"/>
            </w:tcBorders>
            <w:shd w:val="clear" w:color="auto" w:fill="auto"/>
            <w:noWrap/>
            <w:vAlign w:val="bottom"/>
          </w:tcPr>
          <w:p w14:paraId="676A55D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756C0E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4D870F3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26.14</w:t>
            </w:r>
          </w:p>
        </w:tc>
        <w:tc>
          <w:tcPr>
            <w:tcW w:w="1040" w:type="dxa"/>
            <w:tcBorders>
              <w:top w:val="nil"/>
              <w:left w:val="nil"/>
              <w:bottom w:val="single" w:sz="4" w:space="0" w:color="auto"/>
              <w:right w:val="single" w:sz="4" w:space="0" w:color="auto"/>
            </w:tcBorders>
            <w:shd w:val="clear" w:color="auto" w:fill="auto"/>
            <w:noWrap/>
            <w:vAlign w:val="bottom"/>
          </w:tcPr>
          <w:p w14:paraId="515FA9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26.01</w:t>
            </w:r>
          </w:p>
        </w:tc>
        <w:tc>
          <w:tcPr>
            <w:tcW w:w="1040" w:type="dxa"/>
            <w:tcBorders>
              <w:top w:val="nil"/>
              <w:left w:val="nil"/>
              <w:bottom w:val="single" w:sz="4" w:space="0" w:color="auto"/>
              <w:right w:val="single" w:sz="4" w:space="0" w:color="auto"/>
            </w:tcBorders>
            <w:shd w:val="clear" w:color="auto" w:fill="auto"/>
            <w:noWrap/>
            <w:vAlign w:val="bottom"/>
          </w:tcPr>
          <w:p w14:paraId="5E09362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w:t>
            </w:r>
          </w:p>
        </w:tc>
      </w:tr>
      <w:tr w:rsidR="00CD488C" w14:paraId="3FE412FC"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097560E"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8CD1B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2FAA6A8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37C4770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26.41</w:t>
            </w:r>
          </w:p>
        </w:tc>
        <w:tc>
          <w:tcPr>
            <w:tcW w:w="1040" w:type="dxa"/>
            <w:tcBorders>
              <w:top w:val="nil"/>
              <w:left w:val="nil"/>
              <w:bottom w:val="single" w:sz="4" w:space="0" w:color="auto"/>
              <w:right w:val="single" w:sz="4" w:space="0" w:color="auto"/>
            </w:tcBorders>
            <w:shd w:val="clear" w:color="auto" w:fill="auto"/>
            <w:noWrap/>
            <w:vAlign w:val="bottom"/>
          </w:tcPr>
          <w:p w14:paraId="07165EA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26.29</w:t>
            </w:r>
          </w:p>
        </w:tc>
        <w:tc>
          <w:tcPr>
            <w:tcW w:w="1040" w:type="dxa"/>
            <w:tcBorders>
              <w:top w:val="nil"/>
              <w:left w:val="nil"/>
              <w:bottom w:val="single" w:sz="4" w:space="0" w:color="auto"/>
              <w:right w:val="single" w:sz="4" w:space="0" w:color="auto"/>
            </w:tcBorders>
            <w:shd w:val="clear" w:color="auto" w:fill="auto"/>
            <w:noWrap/>
            <w:vAlign w:val="bottom"/>
          </w:tcPr>
          <w:p w14:paraId="0039AE6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25.62</w:t>
            </w:r>
          </w:p>
        </w:tc>
      </w:tr>
      <w:tr w:rsidR="00CD488C" w14:paraId="5CBDD210"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2BB93387"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AFA8C1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78DC7A0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3D43847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26.41</w:t>
            </w:r>
          </w:p>
        </w:tc>
        <w:tc>
          <w:tcPr>
            <w:tcW w:w="1040" w:type="dxa"/>
            <w:tcBorders>
              <w:top w:val="nil"/>
              <w:left w:val="nil"/>
              <w:bottom w:val="single" w:sz="4" w:space="0" w:color="auto"/>
              <w:right w:val="single" w:sz="4" w:space="0" w:color="auto"/>
            </w:tcBorders>
            <w:shd w:val="clear" w:color="auto" w:fill="auto"/>
            <w:noWrap/>
            <w:vAlign w:val="bottom"/>
          </w:tcPr>
          <w:p w14:paraId="623D9C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26.46</w:t>
            </w:r>
          </w:p>
        </w:tc>
        <w:tc>
          <w:tcPr>
            <w:tcW w:w="1040" w:type="dxa"/>
            <w:tcBorders>
              <w:top w:val="nil"/>
              <w:left w:val="nil"/>
              <w:bottom w:val="single" w:sz="4" w:space="0" w:color="auto"/>
              <w:right w:val="single" w:sz="4" w:space="0" w:color="auto"/>
            </w:tcBorders>
            <w:shd w:val="clear" w:color="auto" w:fill="auto"/>
            <w:noWrap/>
            <w:vAlign w:val="bottom"/>
          </w:tcPr>
          <w:p w14:paraId="709D47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25.51</w:t>
            </w:r>
          </w:p>
        </w:tc>
      </w:tr>
      <w:tr w:rsidR="00CD488C" w14:paraId="2866E8E2"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7930A85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LMSH</w:t>
            </w:r>
          </w:p>
        </w:tc>
        <w:tc>
          <w:tcPr>
            <w:tcW w:w="1040" w:type="dxa"/>
            <w:tcBorders>
              <w:top w:val="nil"/>
              <w:left w:val="nil"/>
              <w:bottom w:val="single" w:sz="4" w:space="0" w:color="auto"/>
              <w:right w:val="single" w:sz="4" w:space="0" w:color="auto"/>
            </w:tcBorders>
            <w:shd w:val="clear" w:color="auto" w:fill="auto"/>
            <w:noWrap/>
            <w:vAlign w:val="bottom"/>
          </w:tcPr>
          <w:p w14:paraId="5AB828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65EF83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3087D6F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25.84</w:t>
            </w:r>
          </w:p>
        </w:tc>
        <w:tc>
          <w:tcPr>
            <w:tcW w:w="1040" w:type="dxa"/>
            <w:tcBorders>
              <w:top w:val="nil"/>
              <w:left w:val="nil"/>
              <w:bottom w:val="single" w:sz="4" w:space="0" w:color="auto"/>
              <w:right w:val="single" w:sz="4" w:space="0" w:color="auto"/>
            </w:tcBorders>
            <w:shd w:val="clear" w:color="auto" w:fill="auto"/>
            <w:noWrap/>
            <w:vAlign w:val="bottom"/>
          </w:tcPr>
          <w:p w14:paraId="664FCE5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25.75</w:t>
            </w:r>
          </w:p>
        </w:tc>
        <w:tc>
          <w:tcPr>
            <w:tcW w:w="1040" w:type="dxa"/>
            <w:tcBorders>
              <w:top w:val="nil"/>
              <w:left w:val="nil"/>
              <w:bottom w:val="single" w:sz="4" w:space="0" w:color="auto"/>
              <w:right w:val="single" w:sz="4" w:space="0" w:color="auto"/>
            </w:tcBorders>
            <w:shd w:val="clear" w:color="auto" w:fill="auto"/>
            <w:noWrap/>
            <w:vAlign w:val="bottom"/>
          </w:tcPr>
          <w:p w14:paraId="1EAB30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23.84</w:t>
            </w:r>
          </w:p>
        </w:tc>
      </w:tr>
      <w:tr w:rsidR="00CD488C" w14:paraId="10FB6730"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0F00F39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28D47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70FF2E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1040" w:type="dxa"/>
            <w:tcBorders>
              <w:top w:val="nil"/>
              <w:left w:val="nil"/>
              <w:bottom w:val="single" w:sz="4" w:space="0" w:color="auto"/>
              <w:right w:val="single" w:sz="4" w:space="0" w:color="auto"/>
            </w:tcBorders>
            <w:shd w:val="clear" w:color="auto" w:fill="auto"/>
            <w:noWrap/>
            <w:vAlign w:val="bottom"/>
          </w:tcPr>
          <w:p w14:paraId="0899D1D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25.84</w:t>
            </w:r>
          </w:p>
        </w:tc>
        <w:tc>
          <w:tcPr>
            <w:tcW w:w="1040" w:type="dxa"/>
            <w:tcBorders>
              <w:top w:val="nil"/>
              <w:left w:val="nil"/>
              <w:bottom w:val="single" w:sz="4" w:space="0" w:color="auto"/>
              <w:right w:val="single" w:sz="4" w:space="0" w:color="auto"/>
            </w:tcBorders>
            <w:shd w:val="clear" w:color="auto" w:fill="auto"/>
            <w:noWrap/>
            <w:vAlign w:val="bottom"/>
          </w:tcPr>
          <w:p w14:paraId="101469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25.86</w:t>
            </w:r>
          </w:p>
        </w:tc>
        <w:tc>
          <w:tcPr>
            <w:tcW w:w="1040" w:type="dxa"/>
            <w:tcBorders>
              <w:top w:val="nil"/>
              <w:left w:val="nil"/>
              <w:bottom w:val="single" w:sz="4" w:space="0" w:color="auto"/>
              <w:right w:val="single" w:sz="4" w:space="0" w:color="auto"/>
            </w:tcBorders>
            <w:shd w:val="clear" w:color="auto" w:fill="auto"/>
            <w:noWrap/>
            <w:vAlign w:val="bottom"/>
          </w:tcPr>
          <w:p w14:paraId="7A25A3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23.13</w:t>
            </w:r>
          </w:p>
        </w:tc>
      </w:tr>
      <w:tr w:rsidR="00CD488C" w14:paraId="64E085D9"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7B2672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22BAD9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50AF47B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0.91</w:t>
            </w:r>
          </w:p>
        </w:tc>
        <w:tc>
          <w:tcPr>
            <w:tcW w:w="1040" w:type="dxa"/>
            <w:tcBorders>
              <w:top w:val="nil"/>
              <w:left w:val="nil"/>
              <w:bottom w:val="single" w:sz="4" w:space="0" w:color="auto"/>
              <w:right w:val="single" w:sz="4" w:space="0" w:color="auto"/>
            </w:tcBorders>
            <w:shd w:val="clear" w:color="auto" w:fill="auto"/>
            <w:noWrap/>
            <w:vAlign w:val="bottom"/>
          </w:tcPr>
          <w:p w14:paraId="6F5EBA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25.36</w:t>
            </w:r>
          </w:p>
        </w:tc>
        <w:tc>
          <w:tcPr>
            <w:tcW w:w="1040" w:type="dxa"/>
            <w:tcBorders>
              <w:top w:val="nil"/>
              <w:left w:val="nil"/>
              <w:bottom w:val="single" w:sz="4" w:space="0" w:color="auto"/>
              <w:right w:val="single" w:sz="4" w:space="0" w:color="auto"/>
            </w:tcBorders>
            <w:shd w:val="clear" w:color="auto" w:fill="auto"/>
            <w:noWrap/>
            <w:vAlign w:val="bottom"/>
          </w:tcPr>
          <w:p w14:paraId="20137F2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25.42</w:t>
            </w:r>
          </w:p>
        </w:tc>
        <w:tc>
          <w:tcPr>
            <w:tcW w:w="1040" w:type="dxa"/>
            <w:tcBorders>
              <w:top w:val="nil"/>
              <w:left w:val="nil"/>
              <w:bottom w:val="single" w:sz="4" w:space="0" w:color="auto"/>
              <w:right w:val="single" w:sz="4" w:space="0" w:color="auto"/>
            </w:tcBorders>
            <w:shd w:val="clear" w:color="auto" w:fill="auto"/>
            <w:noWrap/>
            <w:vAlign w:val="bottom"/>
          </w:tcPr>
          <w:p w14:paraId="2700CDB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22.95</w:t>
            </w:r>
          </w:p>
        </w:tc>
      </w:tr>
      <w:tr w:rsidR="00CD488C" w14:paraId="6273151C"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147BC1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MAIN</w:t>
            </w:r>
          </w:p>
        </w:tc>
        <w:tc>
          <w:tcPr>
            <w:tcW w:w="1040" w:type="dxa"/>
            <w:tcBorders>
              <w:top w:val="nil"/>
              <w:left w:val="nil"/>
              <w:bottom w:val="single" w:sz="4" w:space="0" w:color="auto"/>
              <w:right w:val="single" w:sz="4" w:space="0" w:color="auto"/>
            </w:tcBorders>
            <w:shd w:val="clear" w:color="auto" w:fill="auto"/>
            <w:noWrap/>
            <w:vAlign w:val="bottom"/>
          </w:tcPr>
          <w:p w14:paraId="6AC10C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0AFABCA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1040" w:type="dxa"/>
            <w:tcBorders>
              <w:top w:val="nil"/>
              <w:left w:val="nil"/>
              <w:bottom w:val="single" w:sz="4" w:space="0" w:color="auto"/>
              <w:right w:val="single" w:sz="4" w:space="0" w:color="auto"/>
            </w:tcBorders>
            <w:shd w:val="clear" w:color="auto" w:fill="auto"/>
            <w:noWrap/>
            <w:vAlign w:val="bottom"/>
          </w:tcPr>
          <w:p w14:paraId="50253A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29.78</w:t>
            </w:r>
          </w:p>
        </w:tc>
        <w:tc>
          <w:tcPr>
            <w:tcW w:w="1040" w:type="dxa"/>
            <w:tcBorders>
              <w:top w:val="nil"/>
              <w:left w:val="nil"/>
              <w:bottom w:val="single" w:sz="4" w:space="0" w:color="auto"/>
              <w:right w:val="single" w:sz="4" w:space="0" w:color="auto"/>
            </w:tcBorders>
            <w:shd w:val="clear" w:color="auto" w:fill="auto"/>
            <w:noWrap/>
            <w:vAlign w:val="bottom"/>
          </w:tcPr>
          <w:p w14:paraId="3F46D6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29.78</w:t>
            </w:r>
          </w:p>
        </w:tc>
        <w:tc>
          <w:tcPr>
            <w:tcW w:w="1040" w:type="dxa"/>
            <w:tcBorders>
              <w:top w:val="nil"/>
              <w:left w:val="nil"/>
              <w:bottom w:val="single" w:sz="4" w:space="0" w:color="auto"/>
              <w:right w:val="single" w:sz="4" w:space="0" w:color="auto"/>
            </w:tcBorders>
            <w:shd w:val="clear" w:color="auto" w:fill="auto"/>
            <w:noWrap/>
            <w:vAlign w:val="bottom"/>
          </w:tcPr>
          <w:p w14:paraId="1BA6A0C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26.81</w:t>
            </w:r>
          </w:p>
        </w:tc>
      </w:tr>
      <w:tr w:rsidR="00CD488C" w14:paraId="799E2CA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3FDC80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9F0CF1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644EDD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2D64EDB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29.98</w:t>
            </w:r>
          </w:p>
        </w:tc>
        <w:tc>
          <w:tcPr>
            <w:tcW w:w="1040" w:type="dxa"/>
            <w:tcBorders>
              <w:top w:val="nil"/>
              <w:left w:val="nil"/>
              <w:bottom w:val="single" w:sz="4" w:space="0" w:color="auto"/>
              <w:right w:val="single" w:sz="4" w:space="0" w:color="auto"/>
            </w:tcBorders>
            <w:shd w:val="clear" w:color="auto" w:fill="auto"/>
            <w:noWrap/>
            <w:vAlign w:val="bottom"/>
          </w:tcPr>
          <w:p w14:paraId="1400E14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29.97</w:t>
            </w:r>
          </w:p>
        </w:tc>
        <w:tc>
          <w:tcPr>
            <w:tcW w:w="1040" w:type="dxa"/>
            <w:tcBorders>
              <w:top w:val="nil"/>
              <w:left w:val="nil"/>
              <w:bottom w:val="single" w:sz="4" w:space="0" w:color="auto"/>
              <w:right w:val="single" w:sz="4" w:space="0" w:color="auto"/>
            </w:tcBorders>
            <w:shd w:val="clear" w:color="auto" w:fill="auto"/>
            <w:noWrap/>
            <w:vAlign w:val="bottom"/>
          </w:tcPr>
          <w:p w14:paraId="00CDFE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27.07</w:t>
            </w:r>
          </w:p>
        </w:tc>
      </w:tr>
      <w:tr w:rsidR="00CD488C" w14:paraId="733ACFA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42467C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3AEF4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9D447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4FD236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30.05</w:t>
            </w:r>
          </w:p>
        </w:tc>
        <w:tc>
          <w:tcPr>
            <w:tcW w:w="1040" w:type="dxa"/>
            <w:tcBorders>
              <w:top w:val="nil"/>
              <w:left w:val="nil"/>
              <w:bottom w:val="single" w:sz="4" w:space="0" w:color="auto"/>
              <w:right w:val="single" w:sz="4" w:space="0" w:color="auto"/>
            </w:tcBorders>
            <w:shd w:val="clear" w:color="auto" w:fill="auto"/>
            <w:noWrap/>
            <w:vAlign w:val="bottom"/>
          </w:tcPr>
          <w:p w14:paraId="4E77D50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30.04</w:t>
            </w:r>
          </w:p>
        </w:tc>
        <w:tc>
          <w:tcPr>
            <w:tcW w:w="1040" w:type="dxa"/>
            <w:tcBorders>
              <w:top w:val="nil"/>
              <w:left w:val="nil"/>
              <w:bottom w:val="single" w:sz="4" w:space="0" w:color="auto"/>
              <w:right w:val="single" w:sz="4" w:space="0" w:color="auto"/>
            </w:tcBorders>
            <w:shd w:val="clear" w:color="auto" w:fill="auto"/>
            <w:noWrap/>
            <w:vAlign w:val="bottom"/>
          </w:tcPr>
          <w:p w14:paraId="6633FB4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26.65</w:t>
            </w:r>
          </w:p>
        </w:tc>
      </w:tr>
      <w:tr w:rsidR="00CD488C" w14:paraId="17EE995F"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323DB1E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MARK</w:t>
            </w:r>
          </w:p>
        </w:tc>
        <w:tc>
          <w:tcPr>
            <w:tcW w:w="1040" w:type="dxa"/>
            <w:tcBorders>
              <w:top w:val="nil"/>
              <w:left w:val="nil"/>
              <w:bottom w:val="single" w:sz="4" w:space="0" w:color="auto"/>
              <w:right w:val="single" w:sz="4" w:space="0" w:color="auto"/>
            </w:tcBorders>
            <w:shd w:val="clear" w:color="auto" w:fill="auto"/>
            <w:noWrap/>
            <w:vAlign w:val="bottom"/>
          </w:tcPr>
          <w:p w14:paraId="03DEE2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18A724A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0.26</w:t>
            </w:r>
          </w:p>
        </w:tc>
        <w:tc>
          <w:tcPr>
            <w:tcW w:w="1040" w:type="dxa"/>
            <w:tcBorders>
              <w:top w:val="nil"/>
              <w:left w:val="nil"/>
              <w:bottom w:val="single" w:sz="4" w:space="0" w:color="auto"/>
              <w:right w:val="single" w:sz="4" w:space="0" w:color="auto"/>
            </w:tcBorders>
            <w:shd w:val="clear" w:color="auto" w:fill="auto"/>
            <w:noWrap/>
            <w:vAlign w:val="bottom"/>
          </w:tcPr>
          <w:p w14:paraId="5F36E3A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27.12</w:t>
            </w:r>
          </w:p>
        </w:tc>
        <w:tc>
          <w:tcPr>
            <w:tcW w:w="1040" w:type="dxa"/>
            <w:tcBorders>
              <w:top w:val="nil"/>
              <w:left w:val="nil"/>
              <w:bottom w:val="single" w:sz="4" w:space="0" w:color="auto"/>
              <w:right w:val="single" w:sz="4" w:space="0" w:color="auto"/>
            </w:tcBorders>
            <w:shd w:val="clear" w:color="auto" w:fill="auto"/>
            <w:noWrap/>
            <w:vAlign w:val="bottom"/>
          </w:tcPr>
          <w:p w14:paraId="57C9541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w:t>
            </w:r>
          </w:p>
        </w:tc>
        <w:tc>
          <w:tcPr>
            <w:tcW w:w="1040" w:type="dxa"/>
            <w:tcBorders>
              <w:top w:val="nil"/>
              <w:left w:val="nil"/>
              <w:bottom w:val="single" w:sz="4" w:space="0" w:color="auto"/>
              <w:right w:val="single" w:sz="4" w:space="0" w:color="auto"/>
            </w:tcBorders>
            <w:shd w:val="clear" w:color="auto" w:fill="auto"/>
            <w:noWrap/>
            <w:vAlign w:val="bottom"/>
          </w:tcPr>
          <w:p w14:paraId="61ABD3F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27.12</w:t>
            </w:r>
          </w:p>
        </w:tc>
      </w:tr>
      <w:tr w:rsidR="00CD488C" w14:paraId="0449C5C4"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77E9CAA"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F4D06B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190775F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4E457C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26.66</w:t>
            </w:r>
          </w:p>
        </w:tc>
        <w:tc>
          <w:tcPr>
            <w:tcW w:w="1040" w:type="dxa"/>
            <w:tcBorders>
              <w:top w:val="nil"/>
              <w:left w:val="nil"/>
              <w:bottom w:val="single" w:sz="4" w:space="0" w:color="auto"/>
              <w:right w:val="single" w:sz="4" w:space="0" w:color="auto"/>
            </w:tcBorders>
            <w:shd w:val="clear" w:color="auto" w:fill="auto"/>
            <w:noWrap/>
            <w:vAlign w:val="bottom"/>
          </w:tcPr>
          <w:p w14:paraId="5ACA84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26.77</w:t>
            </w:r>
          </w:p>
        </w:tc>
        <w:tc>
          <w:tcPr>
            <w:tcW w:w="1040" w:type="dxa"/>
            <w:tcBorders>
              <w:top w:val="nil"/>
              <w:left w:val="nil"/>
              <w:bottom w:val="single" w:sz="4" w:space="0" w:color="auto"/>
              <w:right w:val="single" w:sz="4" w:space="0" w:color="auto"/>
            </w:tcBorders>
            <w:shd w:val="clear" w:color="auto" w:fill="auto"/>
            <w:noWrap/>
            <w:vAlign w:val="bottom"/>
          </w:tcPr>
          <w:p w14:paraId="265775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26.47</w:t>
            </w:r>
          </w:p>
        </w:tc>
      </w:tr>
      <w:tr w:rsidR="00CD488C" w14:paraId="2A435FF2"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D349CD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67287A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72CAE27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6C5DDB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26.43</w:t>
            </w:r>
          </w:p>
        </w:tc>
        <w:tc>
          <w:tcPr>
            <w:tcW w:w="1040" w:type="dxa"/>
            <w:tcBorders>
              <w:top w:val="nil"/>
              <w:left w:val="nil"/>
              <w:bottom w:val="single" w:sz="4" w:space="0" w:color="auto"/>
              <w:right w:val="single" w:sz="4" w:space="0" w:color="auto"/>
            </w:tcBorders>
            <w:shd w:val="clear" w:color="auto" w:fill="auto"/>
            <w:noWrap/>
            <w:vAlign w:val="bottom"/>
          </w:tcPr>
          <w:p w14:paraId="67BC633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26.41</w:t>
            </w:r>
          </w:p>
        </w:tc>
        <w:tc>
          <w:tcPr>
            <w:tcW w:w="1040" w:type="dxa"/>
            <w:tcBorders>
              <w:top w:val="nil"/>
              <w:left w:val="nil"/>
              <w:bottom w:val="single" w:sz="4" w:space="0" w:color="auto"/>
              <w:right w:val="single" w:sz="4" w:space="0" w:color="auto"/>
            </w:tcBorders>
            <w:shd w:val="clear" w:color="auto" w:fill="auto"/>
            <w:noWrap/>
            <w:vAlign w:val="bottom"/>
          </w:tcPr>
          <w:p w14:paraId="41385C8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25.95</w:t>
            </w:r>
          </w:p>
        </w:tc>
      </w:tr>
      <w:tr w:rsidR="00CD488C" w14:paraId="68B614C2"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75C48EC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MOLI</w:t>
            </w:r>
          </w:p>
        </w:tc>
        <w:tc>
          <w:tcPr>
            <w:tcW w:w="1040" w:type="dxa"/>
            <w:tcBorders>
              <w:top w:val="nil"/>
              <w:left w:val="nil"/>
              <w:bottom w:val="single" w:sz="4" w:space="0" w:color="auto"/>
              <w:right w:val="single" w:sz="4" w:space="0" w:color="auto"/>
            </w:tcBorders>
            <w:shd w:val="clear" w:color="auto" w:fill="auto"/>
            <w:noWrap/>
            <w:vAlign w:val="bottom"/>
          </w:tcPr>
          <w:p w14:paraId="10A5FC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4AE0FBC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3428B67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27.69</w:t>
            </w:r>
          </w:p>
        </w:tc>
        <w:tc>
          <w:tcPr>
            <w:tcW w:w="1040" w:type="dxa"/>
            <w:tcBorders>
              <w:top w:val="nil"/>
              <w:left w:val="nil"/>
              <w:bottom w:val="single" w:sz="4" w:space="0" w:color="auto"/>
              <w:right w:val="single" w:sz="4" w:space="0" w:color="auto"/>
            </w:tcBorders>
            <w:shd w:val="clear" w:color="auto" w:fill="auto"/>
            <w:noWrap/>
            <w:vAlign w:val="bottom"/>
          </w:tcPr>
          <w:p w14:paraId="18EC1E7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27.84</w:t>
            </w:r>
          </w:p>
        </w:tc>
        <w:tc>
          <w:tcPr>
            <w:tcW w:w="1040" w:type="dxa"/>
            <w:tcBorders>
              <w:top w:val="nil"/>
              <w:left w:val="nil"/>
              <w:bottom w:val="single" w:sz="4" w:space="0" w:color="auto"/>
              <w:right w:val="single" w:sz="4" w:space="0" w:color="auto"/>
            </w:tcBorders>
            <w:shd w:val="clear" w:color="auto" w:fill="auto"/>
            <w:noWrap/>
            <w:vAlign w:val="bottom"/>
          </w:tcPr>
          <w:p w14:paraId="355A6A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25.49</w:t>
            </w:r>
          </w:p>
        </w:tc>
      </w:tr>
      <w:tr w:rsidR="00CD488C" w14:paraId="34441AC2"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2C47548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781C6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8AE12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290EC7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w:t>
            </w:r>
          </w:p>
        </w:tc>
        <w:tc>
          <w:tcPr>
            <w:tcW w:w="1040" w:type="dxa"/>
            <w:tcBorders>
              <w:top w:val="nil"/>
              <w:left w:val="nil"/>
              <w:bottom w:val="single" w:sz="4" w:space="0" w:color="auto"/>
              <w:right w:val="single" w:sz="4" w:space="0" w:color="auto"/>
            </w:tcBorders>
            <w:shd w:val="clear" w:color="auto" w:fill="auto"/>
            <w:noWrap/>
            <w:vAlign w:val="bottom"/>
          </w:tcPr>
          <w:p w14:paraId="36F9AF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27.78</w:t>
            </w:r>
          </w:p>
        </w:tc>
        <w:tc>
          <w:tcPr>
            <w:tcW w:w="1040" w:type="dxa"/>
            <w:tcBorders>
              <w:top w:val="nil"/>
              <w:left w:val="nil"/>
              <w:bottom w:val="single" w:sz="4" w:space="0" w:color="auto"/>
              <w:right w:val="single" w:sz="4" w:space="0" w:color="auto"/>
            </w:tcBorders>
            <w:shd w:val="clear" w:color="auto" w:fill="auto"/>
            <w:noWrap/>
            <w:vAlign w:val="bottom"/>
          </w:tcPr>
          <w:p w14:paraId="23BD67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25.41</w:t>
            </w:r>
          </w:p>
        </w:tc>
      </w:tr>
      <w:tr w:rsidR="00CD488C" w14:paraId="51C01BBF"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3C364E9"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6A030FB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127ECD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0.74</w:t>
            </w:r>
          </w:p>
        </w:tc>
        <w:tc>
          <w:tcPr>
            <w:tcW w:w="1040" w:type="dxa"/>
            <w:tcBorders>
              <w:top w:val="nil"/>
              <w:left w:val="nil"/>
              <w:bottom w:val="single" w:sz="4" w:space="0" w:color="auto"/>
              <w:right w:val="single" w:sz="4" w:space="0" w:color="auto"/>
            </w:tcBorders>
            <w:shd w:val="clear" w:color="auto" w:fill="auto"/>
            <w:noWrap/>
            <w:vAlign w:val="bottom"/>
          </w:tcPr>
          <w:p w14:paraId="25ABED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27.54</w:t>
            </w:r>
          </w:p>
        </w:tc>
        <w:tc>
          <w:tcPr>
            <w:tcW w:w="1040" w:type="dxa"/>
            <w:tcBorders>
              <w:top w:val="nil"/>
              <w:left w:val="nil"/>
              <w:bottom w:val="single" w:sz="4" w:space="0" w:color="auto"/>
              <w:right w:val="single" w:sz="4" w:space="0" w:color="auto"/>
            </w:tcBorders>
            <w:shd w:val="clear" w:color="auto" w:fill="auto"/>
            <w:noWrap/>
            <w:vAlign w:val="bottom"/>
          </w:tcPr>
          <w:p w14:paraId="4FB0EE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w:t>
            </w:r>
          </w:p>
        </w:tc>
        <w:tc>
          <w:tcPr>
            <w:tcW w:w="1040" w:type="dxa"/>
            <w:tcBorders>
              <w:top w:val="nil"/>
              <w:left w:val="nil"/>
              <w:bottom w:val="single" w:sz="4" w:space="0" w:color="auto"/>
              <w:right w:val="single" w:sz="4" w:space="0" w:color="auto"/>
            </w:tcBorders>
            <w:shd w:val="clear" w:color="auto" w:fill="auto"/>
            <w:noWrap/>
            <w:vAlign w:val="bottom"/>
          </w:tcPr>
          <w:p w14:paraId="51B2C1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25.88</w:t>
            </w:r>
          </w:p>
        </w:tc>
      </w:tr>
      <w:tr w:rsidR="00CD488C" w14:paraId="14211B23"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51F55A4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PBID</w:t>
            </w:r>
          </w:p>
        </w:tc>
        <w:tc>
          <w:tcPr>
            <w:tcW w:w="1040" w:type="dxa"/>
            <w:tcBorders>
              <w:top w:val="nil"/>
              <w:left w:val="nil"/>
              <w:bottom w:val="single" w:sz="4" w:space="0" w:color="auto"/>
              <w:right w:val="single" w:sz="4" w:space="0" w:color="auto"/>
            </w:tcBorders>
            <w:shd w:val="clear" w:color="auto" w:fill="auto"/>
            <w:noWrap/>
            <w:vAlign w:val="bottom"/>
          </w:tcPr>
          <w:p w14:paraId="4C956B9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1B4CC4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0.57</w:t>
            </w:r>
          </w:p>
        </w:tc>
        <w:tc>
          <w:tcPr>
            <w:tcW w:w="1040" w:type="dxa"/>
            <w:tcBorders>
              <w:top w:val="nil"/>
              <w:left w:val="nil"/>
              <w:bottom w:val="single" w:sz="4" w:space="0" w:color="auto"/>
              <w:right w:val="single" w:sz="4" w:space="0" w:color="auto"/>
            </w:tcBorders>
            <w:shd w:val="clear" w:color="auto" w:fill="auto"/>
            <w:noWrap/>
            <w:vAlign w:val="bottom"/>
          </w:tcPr>
          <w:p w14:paraId="6B0A759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28.47</w:t>
            </w:r>
          </w:p>
        </w:tc>
        <w:tc>
          <w:tcPr>
            <w:tcW w:w="1040" w:type="dxa"/>
            <w:tcBorders>
              <w:top w:val="nil"/>
              <w:left w:val="nil"/>
              <w:bottom w:val="single" w:sz="4" w:space="0" w:color="auto"/>
              <w:right w:val="single" w:sz="4" w:space="0" w:color="auto"/>
            </w:tcBorders>
            <w:shd w:val="clear" w:color="auto" w:fill="auto"/>
            <w:noWrap/>
            <w:vAlign w:val="bottom"/>
          </w:tcPr>
          <w:p w14:paraId="0B4E5BF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28.91</w:t>
            </w:r>
          </w:p>
        </w:tc>
        <w:tc>
          <w:tcPr>
            <w:tcW w:w="1040" w:type="dxa"/>
            <w:tcBorders>
              <w:top w:val="nil"/>
              <w:left w:val="nil"/>
              <w:bottom w:val="single" w:sz="4" w:space="0" w:color="auto"/>
              <w:right w:val="single" w:sz="4" w:space="0" w:color="auto"/>
            </w:tcBorders>
            <w:shd w:val="clear" w:color="auto" w:fill="auto"/>
            <w:noWrap/>
            <w:vAlign w:val="bottom"/>
          </w:tcPr>
          <w:p w14:paraId="582B672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27.52</w:t>
            </w:r>
          </w:p>
        </w:tc>
      </w:tr>
      <w:tr w:rsidR="00CD488C" w14:paraId="3A5F99C5"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51ACA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FDC762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47AE879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0.69</w:t>
            </w:r>
          </w:p>
        </w:tc>
        <w:tc>
          <w:tcPr>
            <w:tcW w:w="1040" w:type="dxa"/>
            <w:tcBorders>
              <w:top w:val="nil"/>
              <w:left w:val="nil"/>
              <w:bottom w:val="single" w:sz="4" w:space="0" w:color="auto"/>
              <w:right w:val="single" w:sz="4" w:space="0" w:color="auto"/>
            </w:tcBorders>
            <w:shd w:val="clear" w:color="auto" w:fill="auto"/>
            <w:noWrap/>
            <w:vAlign w:val="bottom"/>
          </w:tcPr>
          <w:p w14:paraId="0D93C32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28.64</w:t>
            </w:r>
          </w:p>
        </w:tc>
        <w:tc>
          <w:tcPr>
            <w:tcW w:w="1040" w:type="dxa"/>
            <w:tcBorders>
              <w:top w:val="nil"/>
              <w:left w:val="nil"/>
              <w:bottom w:val="single" w:sz="4" w:space="0" w:color="auto"/>
              <w:right w:val="single" w:sz="4" w:space="0" w:color="auto"/>
            </w:tcBorders>
            <w:shd w:val="clear" w:color="auto" w:fill="auto"/>
            <w:noWrap/>
            <w:vAlign w:val="bottom"/>
          </w:tcPr>
          <w:p w14:paraId="78B39F1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29.07</w:t>
            </w:r>
          </w:p>
        </w:tc>
        <w:tc>
          <w:tcPr>
            <w:tcW w:w="1040" w:type="dxa"/>
            <w:tcBorders>
              <w:top w:val="nil"/>
              <w:left w:val="nil"/>
              <w:bottom w:val="single" w:sz="4" w:space="0" w:color="auto"/>
              <w:right w:val="single" w:sz="4" w:space="0" w:color="auto"/>
            </w:tcBorders>
            <w:shd w:val="clear" w:color="auto" w:fill="auto"/>
            <w:noWrap/>
            <w:vAlign w:val="bottom"/>
          </w:tcPr>
          <w:p w14:paraId="1DEA237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27.18</w:t>
            </w:r>
          </w:p>
        </w:tc>
      </w:tr>
      <w:tr w:rsidR="00CD488C" w14:paraId="481F35D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009AF8F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44E639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5E4E75D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1040" w:type="dxa"/>
            <w:tcBorders>
              <w:top w:val="nil"/>
              <w:left w:val="nil"/>
              <w:bottom w:val="single" w:sz="4" w:space="0" w:color="auto"/>
              <w:right w:val="single" w:sz="4" w:space="0" w:color="auto"/>
            </w:tcBorders>
            <w:shd w:val="clear" w:color="auto" w:fill="auto"/>
            <w:noWrap/>
            <w:vAlign w:val="bottom"/>
          </w:tcPr>
          <w:p w14:paraId="030C697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28.52</w:t>
            </w:r>
          </w:p>
        </w:tc>
        <w:tc>
          <w:tcPr>
            <w:tcW w:w="1040" w:type="dxa"/>
            <w:tcBorders>
              <w:top w:val="nil"/>
              <w:left w:val="nil"/>
              <w:bottom w:val="single" w:sz="4" w:space="0" w:color="auto"/>
              <w:right w:val="single" w:sz="4" w:space="0" w:color="auto"/>
            </w:tcBorders>
            <w:shd w:val="clear" w:color="auto" w:fill="auto"/>
            <w:noWrap/>
            <w:vAlign w:val="bottom"/>
          </w:tcPr>
          <w:p w14:paraId="0E36CD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28.98</w:t>
            </w:r>
          </w:p>
        </w:tc>
        <w:tc>
          <w:tcPr>
            <w:tcW w:w="1040" w:type="dxa"/>
            <w:tcBorders>
              <w:top w:val="nil"/>
              <w:left w:val="nil"/>
              <w:bottom w:val="single" w:sz="4" w:space="0" w:color="auto"/>
              <w:right w:val="single" w:sz="4" w:space="0" w:color="auto"/>
            </w:tcBorders>
            <w:shd w:val="clear" w:color="auto" w:fill="auto"/>
            <w:noWrap/>
            <w:vAlign w:val="bottom"/>
          </w:tcPr>
          <w:p w14:paraId="676FD3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27.19</w:t>
            </w:r>
          </w:p>
        </w:tc>
      </w:tr>
    </w:tbl>
    <w:p w14:paraId="7061B5FF" w14:textId="77777777" w:rsidR="00CD488C" w:rsidRDefault="003C7CAD">
      <w:pPr>
        <w:ind w:left="-1134" w:firstLine="1134"/>
        <w:rPr>
          <w:rFonts w:ascii="Times New Roman" w:hAnsi="Times New Roman" w:cs="Times New Roman"/>
          <w:i/>
          <w:iCs/>
        </w:rPr>
      </w:pPr>
      <w:proofErr w:type="spellStart"/>
      <w:r>
        <w:rPr>
          <w:rFonts w:ascii="Times New Roman" w:hAnsi="Times New Roman" w:cs="Times New Roman"/>
          <w:i/>
          <w:iCs/>
        </w:rPr>
        <w:t>Disambung</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w:t>
      </w:r>
      <w:proofErr w:type="spellStart"/>
      <w:r>
        <w:rPr>
          <w:rFonts w:ascii="Times New Roman" w:hAnsi="Times New Roman" w:cs="Times New Roman"/>
          <w:i/>
          <w:iCs/>
        </w:rPr>
        <w:t>halaman</w:t>
      </w:r>
      <w:proofErr w:type="spellEnd"/>
      <w:r>
        <w:rPr>
          <w:rFonts w:ascii="Times New Roman" w:hAnsi="Times New Roman" w:cs="Times New Roman"/>
          <w:i/>
          <w:iCs/>
        </w:rPr>
        <w:t xml:space="preserve"> </w:t>
      </w:r>
      <w:proofErr w:type="spellStart"/>
      <w:r>
        <w:rPr>
          <w:rFonts w:ascii="Times New Roman" w:hAnsi="Times New Roman" w:cs="Times New Roman"/>
          <w:i/>
          <w:iCs/>
        </w:rPr>
        <w:t>berikutnya</w:t>
      </w:r>
      <w:proofErr w:type="spellEnd"/>
    </w:p>
    <w:p w14:paraId="6F8FF49D" w14:textId="77777777" w:rsidR="00CD488C" w:rsidRDefault="00CD488C">
      <w:pPr>
        <w:ind w:left="-1843"/>
        <w:rPr>
          <w:rFonts w:ascii="Times New Roman" w:hAnsi="Times New Roman" w:cs="Times New Roman"/>
          <w:b/>
          <w:bCs/>
        </w:rPr>
      </w:pPr>
    </w:p>
    <w:p w14:paraId="00A82A58" w14:textId="77777777" w:rsidR="00CD488C" w:rsidRDefault="003C7CAD">
      <w:pPr>
        <w:ind w:left="-1134" w:firstLine="1134"/>
        <w:rPr>
          <w:rFonts w:ascii="Times New Roman" w:hAnsi="Times New Roman" w:cs="Times New Roman"/>
          <w:b/>
          <w:bCs/>
        </w:rPr>
      </w:pPr>
      <w:r>
        <w:rPr>
          <w:rFonts w:ascii="Times New Roman" w:hAnsi="Times New Roman" w:cs="Times New Roman"/>
          <w:b/>
          <w:bCs/>
        </w:rPr>
        <w:lastRenderedPageBreak/>
        <w:t xml:space="preserve">Lampiran 8. </w:t>
      </w:r>
      <w:proofErr w:type="spellStart"/>
      <w:r>
        <w:rPr>
          <w:rFonts w:ascii="Times New Roman" w:hAnsi="Times New Roman" w:cs="Times New Roman"/>
          <w:b/>
          <w:bCs/>
        </w:rPr>
        <w:t>Sambungan</w:t>
      </w:r>
      <w:proofErr w:type="spellEnd"/>
    </w:p>
    <w:tbl>
      <w:tblPr>
        <w:tblW w:w="7040" w:type="dxa"/>
        <w:tblInd w:w="113" w:type="dxa"/>
        <w:tblLook w:val="04A0" w:firstRow="1" w:lastRow="0" w:firstColumn="1" w:lastColumn="0" w:noHBand="0" w:noVBand="1"/>
      </w:tblPr>
      <w:tblGrid>
        <w:gridCol w:w="1840"/>
        <w:gridCol w:w="1040"/>
        <w:gridCol w:w="1040"/>
        <w:gridCol w:w="1040"/>
        <w:gridCol w:w="1040"/>
        <w:gridCol w:w="1040"/>
      </w:tblGrid>
      <w:tr w:rsidR="00CD488C" w14:paraId="1EC4B529" w14:textId="77777777">
        <w:trPr>
          <w:trHeight w:val="280"/>
        </w:trPr>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E6D1675"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Nama Perusahaan</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4A0371F4"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Tahun</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01376EB8"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469F2A7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X2</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632DC63D"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X3</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6E1B0CBE" w14:textId="77777777" w:rsidR="00CD488C" w:rsidRDefault="003C7CAD">
            <w:pPr>
              <w:spacing w:after="0" w:line="240" w:lineRule="auto"/>
              <w:jc w:val="center"/>
              <w:rPr>
                <w:rFonts w:ascii="Times New Roman" w:eastAsia="Times New Roman" w:hAnsi="Times New Roman" w:cs="Times New Roman"/>
                <w:b/>
                <w:bCs/>
                <w:color w:val="000000"/>
                <w:kern w:val="0"/>
                <w:sz w:val="20"/>
                <w:szCs w:val="20"/>
                <w:lang w:val="zh-CN" w:eastAsia="zh-CN"/>
                <w14:ligatures w14:val="none"/>
              </w:rPr>
            </w:pPr>
            <w:r>
              <w:rPr>
                <w:rFonts w:ascii="Times New Roman" w:eastAsia="Times New Roman" w:hAnsi="Times New Roman" w:cs="Times New Roman"/>
                <w:b/>
                <w:bCs/>
                <w:color w:val="000000"/>
                <w:kern w:val="0"/>
                <w:sz w:val="20"/>
                <w:szCs w:val="20"/>
                <w:lang w:val="zh-CN" w:eastAsia="zh-CN"/>
                <w14:ligatures w14:val="none"/>
              </w:rPr>
              <w:t>Y</w:t>
            </w:r>
          </w:p>
        </w:tc>
      </w:tr>
      <w:tr w:rsidR="00CD488C" w14:paraId="0F03E4F9" w14:textId="77777777">
        <w:trPr>
          <w:trHeight w:val="280"/>
        </w:trPr>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B669B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SMBR</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A5BA01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181908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137AB7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27.62</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65CDC2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1BA9C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26.19</w:t>
            </w:r>
          </w:p>
        </w:tc>
      </w:tr>
      <w:tr w:rsidR="00CD488C" w14:paraId="24447C84" w14:textId="77777777">
        <w:trPr>
          <w:trHeight w:val="280"/>
        </w:trPr>
        <w:tc>
          <w:tcPr>
            <w:tcW w:w="1840" w:type="dxa"/>
            <w:vMerge/>
            <w:tcBorders>
              <w:top w:val="single" w:sz="4" w:space="0" w:color="auto"/>
              <w:left w:val="single" w:sz="4" w:space="0" w:color="auto"/>
              <w:bottom w:val="single" w:sz="4" w:space="0" w:color="000000"/>
              <w:right w:val="single" w:sz="4" w:space="0" w:color="auto"/>
            </w:tcBorders>
            <w:vAlign w:val="center"/>
          </w:tcPr>
          <w:p w14:paraId="2373CF2B"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CDF6CA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1257255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343F838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27.65</w:t>
            </w:r>
          </w:p>
        </w:tc>
        <w:tc>
          <w:tcPr>
            <w:tcW w:w="1040" w:type="dxa"/>
            <w:tcBorders>
              <w:top w:val="nil"/>
              <w:left w:val="nil"/>
              <w:bottom w:val="single" w:sz="4" w:space="0" w:color="auto"/>
              <w:right w:val="single" w:sz="4" w:space="0" w:color="auto"/>
            </w:tcBorders>
            <w:shd w:val="clear" w:color="auto" w:fill="auto"/>
            <w:noWrap/>
            <w:vAlign w:val="bottom"/>
          </w:tcPr>
          <w:p w14:paraId="03A653A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27.74</w:t>
            </w:r>
          </w:p>
        </w:tc>
        <w:tc>
          <w:tcPr>
            <w:tcW w:w="1040" w:type="dxa"/>
            <w:tcBorders>
              <w:top w:val="nil"/>
              <w:left w:val="nil"/>
              <w:bottom w:val="single" w:sz="4" w:space="0" w:color="auto"/>
              <w:right w:val="single" w:sz="4" w:space="0" w:color="auto"/>
            </w:tcBorders>
            <w:shd w:val="clear" w:color="auto" w:fill="auto"/>
            <w:noWrap/>
            <w:vAlign w:val="bottom"/>
          </w:tcPr>
          <w:p w14:paraId="1EE3CD3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26.53</w:t>
            </w:r>
          </w:p>
        </w:tc>
      </w:tr>
      <w:tr w:rsidR="00CD488C" w14:paraId="1EEA88AD" w14:textId="77777777">
        <w:trPr>
          <w:trHeight w:val="280"/>
        </w:trPr>
        <w:tc>
          <w:tcPr>
            <w:tcW w:w="1840" w:type="dxa"/>
            <w:vMerge/>
            <w:tcBorders>
              <w:top w:val="single" w:sz="4" w:space="0" w:color="auto"/>
              <w:left w:val="single" w:sz="4" w:space="0" w:color="auto"/>
              <w:bottom w:val="single" w:sz="4" w:space="0" w:color="000000"/>
              <w:right w:val="single" w:sz="4" w:space="0" w:color="auto"/>
            </w:tcBorders>
            <w:vAlign w:val="center"/>
          </w:tcPr>
          <w:p w14:paraId="72699D0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8B933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53F538E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0194CAE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27.97</w:t>
            </w:r>
          </w:p>
        </w:tc>
        <w:tc>
          <w:tcPr>
            <w:tcW w:w="1040" w:type="dxa"/>
            <w:tcBorders>
              <w:top w:val="nil"/>
              <w:left w:val="nil"/>
              <w:bottom w:val="single" w:sz="4" w:space="0" w:color="auto"/>
              <w:right w:val="single" w:sz="4" w:space="0" w:color="auto"/>
            </w:tcBorders>
            <w:shd w:val="clear" w:color="auto" w:fill="auto"/>
            <w:noWrap/>
            <w:vAlign w:val="bottom"/>
          </w:tcPr>
          <w:p w14:paraId="44383F8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27.97</w:t>
            </w:r>
          </w:p>
        </w:tc>
        <w:tc>
          <w:tcPr>
            <w:tcW w:w="1040" w:type="dxa"/>
            <w:tcBorders>
              <w:top w:val="nil"/>
              <w:left w:val="nil"/>
              <w:bottom w:val="single" w:sz="4" w:space="0" w:color="auto"/>
              <w:right w:val="single" w:sz="4" w:space="0" w:color="auto"/>
            </w:tcBorders>
            <w:shd w:val="clear" w:color="auto" w:fill="auto"/>
            <w:noWrap/>
            <w:vAlign w:val="bottom"/>
          </w:tcPr>
          <w:p w14:paraId="3CEB034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26.37</w:t>
            </w:r>
          </w:p>
        </w:tc>
      </w:tr>
      <w:tr w:rsidR="00CD488C" w14:paraId="3566673E"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268A175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SMCB</w:t>
            </w:r>
          </w:p>
        </w:tc>
        <w:tc>
          <w:tcPr>
            <w:tcW w:w="1040" w:type="dxa"/>
            <w:tcBorders>
              <w:top w:val="nil"/>
              <w:left w:val="nil"/>
              <w:bottom w:val="single" w:sz="4" w:space="0" w:color="auto"/>
              <w:right w:val="single" w:sz="4" w:space="0" w:color="auto"/>
            </w:tcBorders>
            <w:shd w:val="clear" w:color="auto" w:fill="auto"/>
            <w:noWrap/>
            <w:vAlign w:val="bottom"/>
          </w:tcPr>
          <w:p w14:paraId="1AAD0FF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7C4A172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0.91</w:t>
            </w:r>
          </w:p>
        </w:tc>
        <w:tc>
          <w:tcPr>
            <w:tcW w:w="1040" w:type="dxa"/>
            <w:tcBorders>
              <w:top w:val="nil"/>
              <w:left w:val="nil"/>
              <w:bottom w:val="single" w:sz="4" w:space="0" w:color="auto"/>
              <w:right w:val="single" w:sz="4" w:space="0" w:color="auto"/>
            </w:tcBorders>
            <w:shd w:val="clear" w:color="auto" w:fill="auto"/>
            <w:noWrap/>
            <w:vAlign w:val="bottom"/>
          </w:tcPr>
          <w:p w14:paraId="4167E5C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29.73</w:t>
            </w:r>
          </w:p>
        </w:tc>
        <w:tc>
          <w:tcPr>
            <w:tcW w:w="1040" w:type="dxa"/>
            <w:tcBorders>
              <w:top w:val="nil"/>
              <w:left w:val="nil"/>
              <w:bottom w:val="single" w:sz="4" w:space="0" w:color="auto"/>
              <w:right w:val="single" w:sz="4" w:space="0" w:color="auto"/>
            </w:tcBorders>
            <w:shd w:val="clear" w:color="auto" w:fill="auto"/>
            <w:noWrap/>
            <w:vAlign w:val="bottom"/>
          </w:tcPr>
          <w:p w14:paraId="49E6C14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29.76</w:t>
            </w:r>
          </w:p>
        </w:tc>
        <w:tc>
          <w:tcPr>
            <w:tcW w:w="1040" w:type="dxa"/>
            <w:tcBorders>
              <w:top w:val="nil"/>
              <w:left w:val="nil"/>
              <w:bottom w:val="single" w:sz="4" w:space="0" w:color="auto"/>
              <w:right w:val="single" w:sz="4" w:space="0" w:color="auto"/>
            </w:tcBorders>
            <w:shd w:val="clear" w:color="auto" w:fill="auto"/>
            <w:noWrap/>
            <w:vAlign w:val="bottom"/>
          </w:tcPr>
          <w:p w14:paraId="3490E3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27.98</w:t>
            </w:r>
          </w:p>
        </w:tc>
      </w:tr>
      <w:tr w:rsidR="00CD488C" w14:paraId="27B55D6D"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49391D6"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C4E90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0CFE6C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0.91</w:t>
            </w:r>
          </w:p>
        </w:tc>
        <w:tc>
          <w:tcPr>
            <w:tcW w:w="1040" w:type="dxa"/>
            <w:tcBorders>
              <w:top w:val="nil"/>
              <w:left w:val="nil"/>
              <w:bottom w:val="single" w:sz="4" w:space="0" w:color="auto"/>
              <w:right w:val="single" w:sz="4" w:space="0" w:color="auto"/>
            </w:tcBorders>
            <w:shd w:val="clear" w:color="auto" w:fill="auto"/>
            <w:noWrap/>
            <w:vAlign w:val="bottom"/>
          </w:tcPr>
          <w:p w14:paraId="178D07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29.88</w:t>
            </w:r>
          </w:p>
        </w:tc>
        <w:tc>
          <w:tcPr>
            <w:tcW w:w="1040" w:type="dxa"/>
            <w:tcBorders>
              <w:top w:val="nil"/>
              <w:left w:val="nil"/>
              <w:bottom w:val="single" w:sz="4" w:space="0" w:color="auto"/>
              <w:right w:val="single" w:sz="4" w:space="0" w:color="auto"/>
            </w:tcBorders>
            <w:shd w:val="clear" w:color="auto" w:fill="auto"/>
            <w:noWrap/>
            <w:vAlign w:val="bottom"/>
          </w:tcPr>
          <w:p w14:paraId="185687C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29.86</w:t>
            </w:r>
          </w:p>
        </w:tc>
        <w:tc>
          <w:tcPr>
            <w:tcW w:w="1040" w:type="dxa"/>
            <w:tcBorders>
              <w:top w:val="nil"/>
              <w:left w:val="nil"/>
              <w:bottom w:val="single" w:sz="4" w:space="0" w:color="auto"/>
              <w:right w:val="single" w:sz="4" w:space="0" w:color="auto"/>
            </w:tcBorders>
            <w:shd w:val="clear" w:color="auto" w:fill="auto"/>
            <w:noWrap/>
            <w:vAlign w:val="bottom"/>
          </w:tcPr>
          <w:p w14:paraId="4AA49A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28.28</w:t>
            </w:r>
          </w:p>
        </w:tc>
      </w:tr>
      <w:tr w:rsidR="00CD488C" w14:paraId="51B2886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3CDED7F"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3E1D053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7A5EE8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2614D8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29.9</w:t>
            </w:r>
          </w:p>
        </w:tc>
        <w:tc>
          <w:tcPr>
            <w:tcW w:w="1040" w:type="dxa"/>
            <w:tcBorders>
              <w:top w:val="nil"/>
              <w:left w:val="nil"/>
              <w:bottom w:val="single" w:sz="4" w:space="0" w:color="auto"/>
              <w:right w:val="single" w:sz="4" w:space="0" w:color="auto"/>
            </w:tcBorders>
            <w:shd w:val="clear" w:color="auto" w:fill="auto"/>
            <w:noWrap/>
            <w:vAlign w:val="bottom"/>
          </w:tcPr>
          <w:p w14:paraId="08B65E6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29.89</w:t>
            </w:r>
          </w:p>
        </w:tc>
        <w:tc>
          <w:tcPr>
            <w:tcW w:w="1040" w:type="dxa"/>
            <w:tcBorders>
              <w:top w:val="nil"/>
              <w:left w:val="nil"/>
              <w:bottom w:val="single" w:sz="4" w:space="0" w:color="auto"/>
              <w:right w:val="single" w:sz="4" w:space="0" w:color="auto"/>
            </w:tcBorders>
            <w:shd w:val="clear" w:color="auto" w:fill="auto"/>
            <w:noWrap/>
            <w:vAlign w:val="bottom"/>
          </w:tcPr>
          <w:p w14:paraId="5750CC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28.28</w:t>
            </w:r>
          </w:p>
        </w:tc>
      </w:tr>
      <w:tr w:rsidR="00CD488C" w14:paraId="4B0E9C71"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492820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SMGR</w:t>
            </w:r>
          </w:p>
        </w:tc>
        <w:tc>
          <w:tcPr>
            <w:tcW w:w="1040" w:type="dxa"/>
            <w:tcBorders>
              <w:top w:val="nil"/>
              <w:left w:val="nil"/>
              <w:bottom w:val="single" w:sz="4" w:space="0" w:color="auto"/>
              <w:right w:val="single" w:sz="4" w:space="0" w:color="auto"/>
            </w:tcBorders>
            <w:shd w:val="clear" w:color="auto" w:fill="auto"/>
            <w:noWrap/>
            <w:vAlign w:val="bottom"/>
          </w:tcPr>
          <w:p w14:paraId="236923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13750B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0C513E3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30.85</w:t>
            </w:r>
          </w:p>
        </w:tc>
        <w:tc>
          <w:tcPr>
            <w:tcW w:w="1040" w:type="dxa"/>
            <w:tcBorders>
              <w:top w:val="nil"/>
              <w:left w:val="nil"/>
              <w:bottom w:val="single" w:sz="4" w:space="0" w:color="auto"/>
              <w:right w:val="single" w:sz="4" w:space="0" w:color="auto"/>
            </w:tcBorders>
            <w:shd w:val="clear" w:color="auto" w:fill="auto"/>
            <w:noWrap/>
            <w:vAlign w:val="bottom"/>
          </w:tcPr>
          <w:p w14:paraId="23CB85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30.85</w:t>
            </w:r>
          </w:p>
        </w:tc>
        <w:tc>
          <w:tcPr>
            <w:tcW w:w="1040" w:type="dxa"/>
            <w:tcBorders>
              <w:top w:val="nil"/>
              <w:left w:val="nil"/>
              <w:bottom w:val="single" w:sz="4" w:space="0" w:color="auto"/>
              <w:right w:val="single" w:sz="4" w:space="0" w:color="auto"/>
            </w:tcBorders>
            <w:shd w:val="clear" w:color="auto" w:fill="auto"/>
            <w:noWrap/>
            <w:vAlign w:val="bottom"/>
          </w:tcPr>
          <w:p w14:paraId="51BC978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29.37</w:t>
            </w:r>
          </w:p>
        </w:tc>
      </w:tr>
      <w:tr w:rsidR="00CD488C" w14:paraId="376C8B0E"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0A9478F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CF0598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2BA6FD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406A8F1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30.9</w:t>
            </w:r>
          </w:p>
        </w:tc>
        <w:tc>
          <w:tcPr>
            <w:tcW w:w="1040" w:type="dxa"/>
            <w:tcBorders>
              <w:top w:val="nil"/>
              <w:left w:val="nil"/>
              <w:bottom w:val="single" w:sz="4" w:space="0" w:color="auto"/>
              <w:right w:val="single" w:sz="4" w:space="0" w:color="auto"/>
            </w:tcBorders>
            <w:shd w:val="clear" w:color="auto" w:fill="auto"/>
            <w:noWrap/>
            <w:vAlign w:val="bottom"/>
          </w:tcPr>
          <w:p w14:paraId="52FFC6A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30.88</w:t>
            </w:r>
          </w:p>
        </w:tc>
        <w:tc>
          <w:tcPr>
            <w:tcW w:w="1040" w:type="dxa"/>
            <w:tcBorders>
              <w:top w:val="nil"/>
              <w:left w:val="nil"/>
              <w:bottom w:val="single" w:sz="4" w:space="0" w:color="auto"/>
              <w:right w:val="single" w:sz="4" w:space="0" w:color="auto"/>
            </w:tcBorders>
            <w:shd w:val="clear" w:color="auto" w:fill="auto"/>
            <w:noWrap/>
            <w:vAlign w:val="bottom"/>
          </w:tcPr>
          <w:p w14:paraId="397422E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29.46</w:t>
            </w:r>
          </w:p>
        </w:tc>
      </w:tr>
      <w:tr w:rsidR="00CD488C" w14:paraId="65A81D7A"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A1F715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34B63C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7E40A9D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11C01B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30.97</w:t>
            </w:r>
          </w:p>
        </w:tc>
        <w:tc>
          <w:tcPr>
            <w:tcW w:w="1040" w:type="dxa"/>
            <w:tcBorders>
              <w:top w:val="nil"/>
              <w:left w:val="nil"/>
              <w:bottom w:val="single" w:sz="4" w:space="0" w:color="auto"/>
              <w:right w:val="single" w:sz="4" w:space="0" w:color="auto"/>
            </w:tcBorders>
            <w:shd w:val="clear" w:color="auto" w:fill="auto"/>
            <w:noWrap/>
            <w:vAlign w:val="bottom"/>
          </w:tcPr>
          <w:p w14:paraId="11F0085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30.98</w:t>
            </w:r>
          </w:p>
        </w:tc>
        <w:tc>
          <w:tcPr>
            <w:tcW w:w="1040" w:type="dxa"/>
            <w:tcBorders>
              <w:top w:val="nil"/>
              <w:left w:val="nil"/>
              <w:bottom w:val="single" w:sz="4" w:space="0" w:color="auto"/>
              <w:right w:val="single" w:sz="4" w:space="0" w:color="auto"/>
            </w:tcBorders>
            <w:shd w:val="clear" w:color="auto" w:fill="auto"/>
            <w:noWrap/>
            <w:vAlign w:val="bottom"/>
          </w:tcPr>
          <w:p w14:paraId="407BBA5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29.44</w:t>
            </w:r>
          </w:p>
        </w:tc>
      </w:tr>
      <w:tr w:rsidR="00CD488C" w14:paraId="514AA52F"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7D7FBFE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SPMA</w:t>
            </w:r>
          </w:p>
        </w:tc>
        <w:tc>
          <w:tcPr>
            <w:tcW w:w="1040" w:type="dxa"/>
            <w:tcBorders>
              <w:top w:val="nil"/>
              <w:left w:val="nil"/>
              <w:bottom w:val="single" w:sz="4" w:space="0" w:color="auto"/>
              <w:right w:val="single" w:sz="4" w:space="0" w:color="auto"/>
            </w:tcBorders>
            <w:shd w:val="clear" w:color="auto" w:fill="auto"/>
            <w:noWrap/>
            <w:vAlign w:val="bottom"/>
          </w:tcPr>
          <w:p w14:paraId="28F251B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7336C8D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17C4437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w:t>
            </w:r>
          </w:p>
        </w:tc>
        <w:tc>
          <w:tcPr>
            <w:tcW w:w="1040" w:type="dxa"/>
            <w:tcBorders>
              <w:top w:val="nil"/>
              <w:left w:val="nil"/>
              <w:bottom w:val="single" w:sz="4" w:space="0" w:color="auto"/>
              <w:right w:val="single" w:sz="4" w:space="0" w:color="auto"/>
            </w:tcBorders>
            <w:shd w:val="clear" w:color="auto" w:fill="auto"/>
            <w:noWrap/>
            <w:vAlign w:val="bottom"/>
          </w:tcPr>
          <w:p w14:paraId="5F5BFD6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28.42</w:t>
            </w:r>
          </w:p>
        </w:tc>
        <w:tc>
          <w:tcPr>
            <w:tcW w:w="1040" w:type="dxa"/>
            <w:tcBorders>
              <w:top w:val="nil"/>
              <w:left w:val="nil"/>
              <w:bottom w:val="single" w:sz="4" w:space="0" w:color="auto"/>
              <w:right w:val="single" w:sz="4" w:space="0" w:color="auto"/>
            </w:tcBorders>
            <w:shd w:val="clear" w:color="auto" w:fill="auto"/>
            <w:noWrap/>
            <w:vAlign w:val="bottom"/>
          </w:tcPr>
          <w:p w14:paraId="6715FAF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26.93</w:t>
            </w:r>
          </w:p>
        </w:tc>
      </w:tr>
      <w:tr w:rsidR="00CD488C" w14:paraId="16803C77"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7AFDDC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0DC161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4648B2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6DE61E9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28.57</w:t>
            </w:r>
          </w:p>
        </w:tc>
        <w:tc>
          <w:tcPr>
            <w:tcW w:w="1040" w:type="dxa"/>
            <w:tcBorders>
              <w:top w:val="nil"/>
              <w:left w:val="nil"/>
              <w:bottom w:val="single" w:sz="4" w:space="0" w:color="auto"/>
              <w:right w:val="single" w:sz="4" w:space="0" w:color="auto"/>
            </w:tcBorders>
            <w:shd w:val="clear" w:color="auto" w:fill="auto"/>
            <w:noWrap/>
            <w:vAlign w:val="bottom"/>
          </w:tcPr>
          <w:p w14:paraId="30312E3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28.51</w:t>
            </w:r>
          </w:p>
        </w:tc>
        <w:tc>
          <w:tcPr>
            <w:tcW w:w="1040" w:type="dxa"/>
            <w:tcBorders>
              <w:top w:val="nil"/>
              <w:left w:val="nil"/>
              <w:bottom w:val="single" w:sz="4" w:space="0" w:color="auto"/>
              <w:right w:val="single" w:sz="4" w:space="0" w:color="auto"/>
            </w:tcBorders>
            <w:shd w:val="clear" w:color="auto" w:fill="auto"/>
            <w:noWrap/>
            <w:vAlign w:val="bottom"/>
          </w:tcPr>
          <w:p w14:paraId="69C71B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27.14</w:t>
            </w:r>
          </w:p>
        </w:tc>
      </w:tr>
      <w:tr w:rsidR="00CD488C" w14:paraId="2722F33D"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09C5F0C"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9F7239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391CC4E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1FBA871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w:t>
            </w:r>
          </w:p>
        </w:tc>
        <w:tc>
          <w:tcPr>
            <w:tcW w:w="1040" w:type="dxa"/>
            <w:tcBorders>
              <w:top w:val="nil"/>
              <w:left w:val="nil"/>
              <w:bottom w:val="single" w:sz="4" w:space="0" w:color="auto"/>
              <w:right w:val="single" w:sz="4" w:space="0" w:color="auto"/>
            </w:tcBorders>
            <w:shd w:val="clear" w:color="auto" w:fill="auto"/>
            <w:noWrap/>
            <w:vAlign w:val="bottom"/>
          </w:tcPr>
          <w:p w14:paraId="51DE62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28.41</w:t>
            </w:r>
          </w:p>
        </w:tc>
        <w:tc>
          <w:tcPr>
            <w:tcW w:w="1040" w:type="dxa"/>
            <w:tcBorders>
              <w:top w:val="nil"/>
              <w:left w:val="nil"/>
              <w:bottom w:val="single" w:sz="4" w:space="0" w:color="auto"/>
              <w:right w:val="single" w:sz="4" w:space="0" w:color="auto"/>
            </w:tcBorders>
            <w:shd w:val="clear" w:color="auto" w:fill="auto"/>
            <w:noWrap/>
            <w:vAlign w:val="bottom"/>
          </w:tcPr>
          <w:p w14:paraId="5B715DA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26.7</w:t>
            </w:r>
          </w:p>
        </w:tc>
      </w:tr>
      <w:tr w:rsidR="00CD488C" w14:paraId="0B3B50DE"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02DA32A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TOTO</w:t>
            </w:r>
          </w:p>
        </w:tc>
        <w:tc>
          <w:tcPr>
            <w:tcW w:w="1040" w:type="dxa"/>
            <w:tcBorders>
              <w:top w:val="nil"/>
              <w:left w:val="nil"/>
              <w:bottom w:val="single" w:sz="4" w:space="0" w:color="auto"/>
              <w:right w:val="single" w:sz="4" w:space="0" w:color="auto"/>
            </w:tcBorders>
            <w:shd w:val="clear" w:color="auto" w:fill="auto"/>
            <w:noWrap/>
            <w:vAlign w:val="bottom"/>
          </w:tcPr>
          <w:p w14:paraId="07D5A25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29C262A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214FE9E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27.79</w:t>
            </w:r>
          </w:p>
        </w:tc>
        <w:tc>
          <w:tcPr>
            <w:tcW w:w="1040" w:type="dxa"/>
            <w:tcBorders>
              <w:top w:val="nil"/>
              <w:left w:val="nil"/>
              <w:bottom w:val="single" w:sz="4" w:space="0" w:color="auto"/>
              <w:right w:val="single" w:sz="4" w:space="0" w:color="auto"/>
            </w:tcBorders>
            <w:shd w:val="clear" w:color="auto" w:fill="auto"/>
            <w:noWrap/>
            <w:vAlign w:val="bottom"/>
          </w:tcPr>
          <w:p w14:paraId="11CDA29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28.01</w:t>
            </w:r>
          </w:p>
        </w:tc>
        <w:tc>
          <w:tcPr>
            <w:tcW w:w="1040" w:type="dxa"/>
            <w:tcBorders>
              <w:top w:val="nil"/>
              <w:left w:val="nil"/>
              <w:bottom w:val="single" w:sz="4" w:space="0" w:color="auto"/>
              <w:right w:val="single" w:sz="4" w:space="0" w:color="auto"/>
            </w:tcBorders>
            <w:shd w:val="clear" w:color="auto" w:fill="auto"/>
            <w:noWrap/>
            <w:vAlign w:val="bottom"/>
          </w:tcPr>
          <w:p w14:paraId="18E4591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27.62</w:t>
            </w:r>
          </w:p>
        </w:tc>
      </w:tr>
      <w:tr w:rsidR="00CD488C" w14:paraId="28DD6A69"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7D9A0DA1"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1A09CBC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04DBF50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0.81</w:t>
            </w:r>
          </w:p>
        </w:tc>
        <w:tc>
          <w:tcPr>
            <w:tcW w:w="1040" w:type="dxa"/>
            <w:tcBorders>
              <w:top w:val="nil"/>
              <w:left w:val="nil"/>
              <w:bottom w:val="single" w:sz="4" w:space="0" w:color="auto"/>
              <w:right w:val="single" w:sz="4" w:space="0" w:color="auto"/>
            </w:tcBorders>
            <w:shd w:val="clear" w:color="auto" w:fill="auto"/>
            <w:noWrap/>
            <w:vAlign w:val="bottom"/>
          </w:tcPr>
          <w:p w14:paraId="0552DB1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27.72</w:t>
            </w:r>
          </w:p>
        </w:tc>
        <w:tc>
          <w:tcPr>
            <w:tcW w:w="1040" w:type="dxa"/>
            <w:tcBorders>
              <w:top w:val="nil"/>
              <w:left w:val="nil"/>
              <w:bottom w:val="single" w:sz="4" w:space="0" w:color="auto"/>
              <w:right w:val="single" w:sz="4" w:space="0" w:color="auto"/>
            </w:tcBorders>
            <w:shd w:val="clear" w:color="auto" w:fill="auto"/>
            <w:noWrap/>
            <w:vAlign w:val="bottom"/>
          </w:tcPr>
          <w:p w14:paraId="56AADB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28.05</w:t>
            </w:r>
          </w:p>
        </w:tc>
        <w:tc>
          <w:tcPr>
            <w:tcW w:w="1040" w:type="dxa"/>
            <w:tcBorders>
              <w:top w:val="nil"/>
              <w:left w:val="nil"/>
              <w:bottom w:val="single" w:sz="4" w:space="0" w:color="auto"/>
              <w:right w:val="single" w:sz="4" w:space="0" w:color="auto"/>
            </w:tcBorders>
            <w:shd w:val="clear" w:color="auto" w:fill="auto"/>
            <w:noWrap/>
            <w:vAlign w:val="bottom"/>
          </w:tcPr>
          <w:p w14:paraId="73AF585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27.74</w:t>
            </w:r>
          </w:p>
        </w:tc>
      </w:tr>
      <w:tr w:rsidR="00CD488C" w14:paraId="42AFED31"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5147FF6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21E1A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67F0C1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1A3FD10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27.8</w:t>
            </w:r>
          </w:p>
        </w:tc>
        <w:tc>
          <w:tcPr>
            <w:tcW w:w="1040" w:type="dxa"/>
            <w:tcBorders>
              <w:top w:val="nil"/>
              <w:left w:val="nil"/>
              <w:bottom w:val="single" w:sz="4" w:space="0" w:color="auto"/>
              <w:right w:val="single" w:sz="4" w:space="0" w:color="auto"/>
            </w:tcBorders>
            <w:shd w:val="clear" w:color="auto" w:fill="auto"/>
            <w:noWrap/>
            <w:vAlign w:val="bottom"/>
          </w:tcPr>
          <w:p w14:paraId="1D42566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28.11</w:t>
            </w:r>
          </w:p>
        </w:tc>
        <w:tc>
          <w:tcPr>
            <w:tcW w:w="1040" w:type="dxa"/>
            <w:tcBorders>
              <w:top w:val="nil"/>
              <w:left w:val="nil"/>
              <w:bottom w:val="single" w:sz="4" w:space="0" w:color="auto"/>
              <w:right w:val="single" w:sz="4" w:space="0" w:color="auto"/>
            </w:tcBorders>
            <w:shd w:val="clear" w:color="auto" w:fill="auto"/>
            <w:noWrap/>
            <w:vAlign w:val="bottom"/>
          </w:tcPr>
          <w:p w14:paraId="14F97FF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27.82</w:t>
            </w:r>
          </w:p>
        </w:tc>
      </w:tr>
      <w:tr w:rsidR="00CD488C" w14:paraId="787849E9"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722B5A4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WSBP</w:t>
            </w:r>
          </w:p>
        </w:tc>
        <w:tc>
          <w:tcPr>
            <w:tcW w:w="1040" w:type="dxa"/>
            <w:tcBorders>
              <w:top w:val="nil"/>
              <w:left w:val="nil"/>
              <w:bottom w:val="single" w:sz="4" w:space="0" w:color="auto"/>
              <w:right w:val="single" w:sz="4" w:space="0" w:color="auto"/>
            </w:tcBorders>
            <w:shd w:val="clear" w:color="auto" w:fill="auto"/>
            <w:noWrap/>
            <w:vAlign w:val="bottom"/>
          </w:tcPr>
          <w:p w14:paraId="04340C3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5BC5AED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0.86</w:t>
            </w:r>
          </w:p>
        </w:tc>
        <w:tc>
          <w:tcPr>
            <w:tcW w:w="1040" w:type="dxa"/>
            <w:tcBorders>
              <w:top w:val="nil"/>
              <w:left w:val="nil"/>
              <w:bottom w:val="single" w:sz="4" w:space="0" w:color="auto"/>
              <w:right w:val="single" w:sz="4" w:space="0" w:color="auto"/>
            </w:tcBorders>
            <w:shd w:val="clear" w:color="auto" w:fill="auto"/>
            <w:noWrap/>
            <w:vAlign w:val="bottom"/>
          </w:tcPr>
          <w:p w14:paraId="49D22B0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27.42</w:t>
            </w:r>
          </w:p>
        </w:tc>
        <w:tc>
          <w:tcPr>
            <w:tcW w:w="1040" w:type="dxa"/>
            <w:tcBorders>
              <w:top w:val="nil"/>
              <w:left w:val="nil"/>
              <w:bottom w:val="single" w:sz="4" w:space="0" w:color="auto"/>
              <w:right w:val="single" w:sz="4" w:space="0" w:color="auto"/>
            </w:tcBorders>
            <w:shd w:val="clear" w:color="auto" w:fill="auto"/>
            <w:noWrap/>
            <w:vAlign w:val="bottom"/>
          </w:tcPr>
          <w:p w14:paraId="1ECA789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w:t>
            </w:r>
          </w:p>
        </w:tc>
        <w:tc>
          <w:tcPr>
            <w:tcW w:w="1040" w:type="dxa"/>
            <w:tcBorders>
              <w:top w:val="nil"/>
              <w:left w:val="nil"/>
              <w:bottom w:val="single" w:sz="4" w:space="0" w:color="auto"/>
              <w:right w:val="single" w:sz="4" w:space="0" w:color="auto"/>
            </w:tcBorders>
            <w:shd w:val="clear" w:color="auto" w:fill="auto"/>
            <w:noWrap/>
            <w:vAlign w:val="bottom"/>
          </w:tcPr>
          <w:p w14:paraId="58816E7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25.95</w:t>
            </w:r>
          </w:p>
        </w:tc>
      </w:tr>
      <w:tr w:rsidR="00CD488C" w14:paraId="38CC7AEE"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39B858B2"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702F719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672682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0.79</w:t>
            </w:r>
          </w:p>
        </w:tc>
        <w:tc>
          <w:tcPr>
            <w:tcW w:w="1040" w:type="dxa"/>
            <w:tcBorders>
              <w:top w:val="nil"/>
              <w:left w:val="nil"/>
              <w:bottom w:val="single" w:sz="4" w:space="0" w:color="auto"/>
              <w:right w:val="single" w:sz="4" w:space="0" w:color="auto"/>
            </w:tcBorders>
            <w:shd w:val="clear" w:color="auto" w:fill="auto"/>
            <w:noWrap/>
            <w:vAlign w:val="bottom"/>
          </w:tcPr>
          <w:p w14:paraId="4B73F81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27.62</w:t>
            </w:r>
          </w:p>
        </w:tc>
        <w:tc>
          <w:tcPr>
            <w:tcW w:w="1040" w:type="dxa"/>
            <w:tcBorders>
              <w:top w:val="nil"/>
              <w:left w:val="nil"/>
              <w:bottom w:val="single" w:sz="4" w:space="0" w:color="auto"/>
              <w:right w:val="single" w:sz="4" w:space="0" w:color="auto"/>
            </w:tcBorders>
            <w:shd w:val="clear" w:color="auto" w:fill="auto"/>
            <w:noWrap/>
            <w:vAlign w:val="bottom"/>
          </w:tcPr>
          <w:p w14:paraId="3B0258FC"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28.2</w:t>
            </w:r>
          </w:p>
        </w:tc>
        <w:tc>
          <w:tcPr>
            <w:tcW w:w="1040" w:type="dxa"/>
            <w:tcBorders>
              <w:top w:val="nil"/>
              <w:left w:val="nil"/>
              <w:bottom w:val="single" w:sz="4" w:space="0" w:color="auto"/>
              <w:right w:val="single" w:sz="4" w:space="0" w:color="auto"/>
            </w:tcBorders>
            <w:shd w:val="clear" w:color="auto" w:fill="auto"/>
            <w:noWrap/>
            <w:vAlign w:val="bottom"/>
          </w:tcPr>
          <w:p w14:paraId="641C9D5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27.4</w:t>
            </w:r>
          </w:p>
        </w:tc>
      </w:tr>
      <w:tr w:rsidR="00CD488C" w14:paraId="04F26643"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794C704"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1A3B40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403E46A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0.93</w:t>
            </w:r>
          </w:p>
        </w:tc>
        <w:tc>
          <w:tcPr>
            <w:tcW w:w="1040" w:type="dxa"/>
            <w:tcBorders>
              <w:top w:val="nil"/>
              <w:left w:val="nil"/>
              <w:bottom w:val="single" w:sz="4" w:space="0" w:color="auto"/>
              <w:right w:val="single" w:sz="4" w:space="0" w:color="auto"/>
            </w:tcBorders>
            <w:shd w:val="clear" w:color="auto" w:fill="auto"/>
            <w:noWrap/>
            <w:vAlign w:val="bottom"/>
          </w:tcPr>
          <w:p w14:paraId="3028A9B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27.55</w:t>
            </w:r>
          </w:p>
        </w:tc>
        <w:tc>
          <w:tcPr>
            <w:tcW w:w="1040" w:type="dxa"/>
            <w:tcBorders>
              <w:top w:val="nil"/>
              <w:left w:val="nil"/>
              <w:bottom w:val="single" w:sz="4" w:space="0" w:color="auto"/>
              <w:right w:val="single" w:sz="4" w:space="0" w:color="auto"/>
            </w:tcBorders>
            <w:shd w:val="clear" w:color="auto" w:fill="auto"/>
            <w:noWrap/>
            <w:vAlign w:val="bottom"/>
          </w:tcPr>
          <w:p w14:paraId="23049F4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27.86</w:t>
            </w:r>
          </w:p>
        </w:tc>
        <w:tc>
          <w:tcPr>
            <w:tcW w:w="1040" w:type="dxa"/>
            <w:tcBorders>
              <w:top w:val="nil"/>
              <w:left w:val="nil"/>
              <w:bottom w:val="single" w:sz="4" w:space="0" w:color="auto"/>
              <w:right w:val="single" w:sz="4" w:space="0" w:color="auto"/>
            </w:tcBorders>
            <w:shd w:val="clear" w:color="auto" w:fill="auto"/>
            <w:noWrap/>
            <w:vAlign w:val="bottom"/>
          </w:tcPr>
          <w:p w14:paraId="035F956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25.74</w:t>
            </w:r>
          </w:p>
        </w:tc>
      </w:tr>
      <w:tr w:rsidR="00CD488C" w14:paraId="243857A7"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6249B86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WTON</w:t>
            </w:r>
          </w:p>
        </w:tc>
        <w:tc>
          <w:tcPr>
            <w:tcW w:w="1040" w:type="dxa"/>
            <w:tcBorders>
              <w:top w:val="nil"/>
              <w:left w:val="nil"/>
              <w:bottom w:val="single" w:sz="4" w:space="0" w:color="auto"/>
              <w:right w:val="single" w:sz="4" w:space="0" w:color="auto"/>
            </w:tcBorders>
            <w:shd w:val="clear" w:color="auto" w:fill="auto"/>
            <w:noWrap/>
            <w:vAlign w:val="bottom"/>
          </w:tcPr>
          <w:p w14:paraId="4134641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11F0BF4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5BE75A2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27.77</w:t>
            </w:r>
          </w:p>
        </w:tc>
        <w:tc>
          <w:tcPr>
            <w:tcW w:w="1040" w:type="dxa"/>
            <w:tcBorders>
              <w:top w:val="nil"/>
              <w:left w:val="nil"/>
              <w:bottom w:val="single" w:sz="4" w:space="0" w:color="auto"/>
              <w:right w:val="single" w:sz="4" w:space="0" w:color="auto"/>
            </w:tcBorders>
            <w:shd w:val="clear" w:color="auto" w:fill="auto"/>
            <w:noWrap/>
            <w:vAlign w:val="bottom"/>
          </w:tcPr>
          <w:p w14:paraId="557AE6C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29.07</w:t>
            </w:r>
          </w:p>
        </w:tc>
        <w:tc>
          <w:tcPr>
            <w:tcW w:w="1040" w:type="dxa"/>
            <w:tcBorders>
              <w:top w:val="nil"/>
              <w:left w:val="nil"/>
              <w:bottom w:val="single" w:sz="4" w:space="0" w:color="auto"/>
              <w:right w:val="single" w:sz="4" w:space="0" w:color="auto"/>
            </w:tcBorders>
            <w:shd w:val="clear" w:color="auto" w:fill="auto"/>
            <w:noWrap/>
            <w:vAlign w:val="bottom"/>
          </w:tcPr>
          <w:p w14:paraId="66F370B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26.13</w:t>
            </w:r>
          </w:p>
        </w:tc>
      </w:tr>
      <w:tr w:rsidR="00CD488C" w14:paraId="4318031D"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20877178"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0718CD3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5D86129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0.76</w:t>
            </w:r>
          </w:p>
        </w:tc>
        <w:tc>
          <w:tcPr>
            <w:tcW w:w="1040" w:type="dxa"/>
            <w:tcBorders>
              <w:top w:val="nil"/>
              <w:left w:val="nil"/>
              <w:bottom w:val="single" w:sz="4" w:space="0" w:color="auto"/>
              <w:right w:val="single" w:sz="4" w:space="0" w:color="auto"/>
            </w:tcBorders>
            <w:shd w:val="clear" w:color="auto" w:fill="auto"/>
            <w:noWrap/>
            <w:vAlign w:val="bottom"/>
          </w:tcPr>
          <w:p w14:paraId="7B8439F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28.05</w:t>
            </w:r>
          </w:p>
        </w:tc>
        <w:tc>
          <w:tcPr>
            <w:tcW w:w="1040" w:type="dxa"/>
            <w:tcBorders>
              <w:top w:val="nil"/>
              <w:left w:val="nil"/>
              <w:bottom w:val="single" w:sz="4" w:space="0" w:color="auto"/>
              <w:right w:val="single" w:sz="4" w:space="0" w:color="auto"/>
            </w:tcBorders>
            <w:shd w:val="clear" w:color="auto" w:fill="auto"/>
            <w:noWrap/>
            <w:vAlign w:val="bottom"/>
          </w:tcPr>
          <w:p w14:paraId="1AB0B66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29.33</w:t>
            </w:r>
          </w:p>
        </w:tc>
        <w:tc>
          <w:tcPr>
            <w:tcW w:w="1040" w:type="dxa"/>
            <w:tcBorders>
              <w:top w:val="nil"/>
              <w:left w:val="nil"/>
              <w:bottom w:val="single" w:sz="4" w:space="0" w:color="auto"/>
              <w:right w:val="single" w:sz="4" w:space="0" w:color="auto"/>
            </w:tcBorders>
            <w:shd w:val="clear" w:color="auto" w:fill="auto"/>
            <w:noWrap/>
            <w:vAlign w:val="bottom"/>
          </w:tcPr>
          <w:p w14:paraId="0851BEF9"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26.79</w:t>
            </w:r>
          </w:p>
        </w:tc>
      </w:tr>
      <w:tr w:rsidR="00CD488C" w14:paraId="55E74702"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0B3C5345"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453287A"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2544A2D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0.88</w:t>
            </w:r>
          </w:p>
        </w:tc>
        <w:tc>
          <w:tcPr>
            <w:tcW w:w="1040" w:type="dxa"/>
            <w:tcBorders>
              <w:top w:val="nil"/>
              <w:left w:val="nil"/>
              <w:bottom w:val="single" w:sz="4" w:space="0" w:color="auto"/>
              <w:right w:val="single" w:sz="4" w:space="0" w:color="auto"/>
            </w:tcBorders>
            <w:shd w:val="clear" w:color="auto" w:fill="auto"/>
            <w:noWrap/>
            <w:vAlign w:val="bottom"/>
          </w:tcPr>
          <w:p w14:paraId="5527053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27.9</w:t>
            </w:r>
          </w:p>
        </w:tc>
        <w:tc>
          <w:tcPr>
            <w:tcW w:w="1040" w:type="dxa"/>
            <w:tcBorders>
              <w:top w:val="nil"/>
              <w:left w:val="nil"/>
              <w:bottom w:val="single" w:sz="4" w:space="0" w:color="auto"/>
              <w:right w:val="single" w:sz="4" w:space="0" w:color="auto"/>
            </w:tcBorders>
            <w:shd w:val="clear" w:color="auto" w:fill="auto"/>
            <w:noWrap/>
            <w:vAlign w:val="bottom"/>
          </w:tcPr>
          <w:p w14:paraId="5500E2C7"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28.99</w:t>
            </w:r>
          </w:p>
        </w:tc>
        <w:tc>
          <w:tcPr>
            <w:tcW w:w="1040" w:type="dxa"/>
            <w:tcBorders>
              <w:top w:val="nil"/>
              <w:left w:val="nil"/>
              <w:bottom w:val="single" w:sz="4" w:space="0" w:color="auto"/>
              <w:right w:val="single" w:sz="4" w:space="0" w:color="auto"/>
            </w:tcBorders>
            <w:shd w:val="clear" w:color="auto" w:fill="auto"/>
            <w:noWrap/>
            <w:vAlign w:val="bottom"/>
          </w:tcPr>
          <w:p w14:paraId="1E08E288"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26.44</w:t>
            </w:r>
          </w:p>
        </w:tc>
      </w:tr>
      <w:tr w:rsidR="00CD488C" w14:paraId="4D88BDA1" w14:textId="77777777">
        <w:trPr>
          <w:trHeight w:val="280"/>
        </w:trPr>
        <w:tc>
          <w:tcPr>
            <w:tcW w:w="1840" w:type="dxa"/>
            <w:vMerge w:val="restart"/>
            <w:tcBorders>
              <w:top w:val="nil"/>
              <w:left w:val="single" w:sz="4" w:space="0" w:color="auto"/>
              <w:bottom w:val="single" w:sz="4" w:space="0" w:color="000000"/>
              <w:right w:val="single" w:sz="4" w:space="0" w:color="auto"/>
            </w:tcBorders>
            <w:shd w:val="clear" w:color="auto" w:fill="auto"/>
            <w:noWrap/>
            <w:vAlign w:val="center"/>
          </w:tcPr>
          <w:p w14:paraId="249BFC22"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YPAS</w:t>
            </w:r>
          </w:p>
        </w:tc>
        <w:tc>
          <w:tcPr>
            <w:tcW w:w="1040" w:type="dxa"/>
            <w:tcBorders>
              <w:top w:val="nil"/>
              <w:left w:val="nil"/>
              <w:bottom w:val="single" w:sz="4" w:space="0" w:color="auto"/>
              <w:right w:val="single" w:sz="4" w:space="0" w:color="auto"/>
            </w:tcBorders>
            <w:shd w:val="clear" w:color="auto" w:fill="auto"/>
            <w:noWrap/>
            <w:vAlign w:val="bottom"/>
          </w:tcPr>
          <w:p w14:paraId="0F24671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2021</w:t>
            </w:r>
          </w:p>
        </w:tc>
        <w:tc>
          <w:tcPr>
            <w:tcW w:w="1040" w:type="dxa"/>
            <w:tcBorders>
              <w:top w:val="nil"/>
              <w:left w:val="nil"/>
              <w:bottom w:val="single" w:sz="4" w:space="0" w:color="auto"/>
              <w:right w:val="single" w:sz="4" w:space="0" w:color="auto"/>
            </w:tcBorders>
            <w:shd w:val="clear" w:color="auto" w:fill="auto"/>
            <w:noWrap/>
            <w:vAlign w:val="bottom"/>
          </w:tcPr>
          <w:p w14:paraId="0294974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0.83</w:t>
            </w:r>
          </w:p>
        </w:tc>
        <w:tc>
          <w:tcPr>
            <w:tcW w:w="1040" w:type="dxa"/>
            <w:tcBorders>
              <w:top w:val="nil"/>
              <w:left w:val="nil"/>
              <w:bottom w:val="single" w:sz="4" w:space="0" w:color="auto"/>
              <w:right w:val="single" w:sz="4" w:space="0" w:color="auto"/>
            </w:tcBorders>
            <w:shd w:val="clear" w:color="auto" w:fill="auto"/>
            <w:noWrap/>
            <w:vAlign w:val="bottom"/>
          </w:tcPr>
          <w:p w14:paraId="197D680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26.49</w:t>
            </w:r>
          </w:p>
        </w:tc>
        <w:tc>
          <w:tcPr>
            <w:tcW w:w="1040" w:type="dxa"/>
            <w:tcBorders>
              <w:top w:val="nil"/>
              <w:left w:val="nil"/>
              <w:bottom w:val="single" w:sz="4" w:space="0" w:color="auto"/>
              <w:right w:val="single" w:sz="4" w:space="0" w:color="auto"/>
            </w:tcBorders>
            <w:shd w:val="clear" w:color="auto" w:fill="auto"/>
            <w:noWrap/>
            <w:vAlign w:val="bottom"/>
          </w:tcPr>
          <w:p w14:paraId="7B0C7C1B"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26.49</w:t>
            </w:r>
          </w:p>
        </w:tc>
        <w:tc>
          <w:tcPr>
            <w:tcW w:w="1040" w:type="dxa"/>
            <w:tcBorders>
              <w:top w:val="nil"/>
              <w:left w:val="nil"/>
              <w:bottom w:val="single" w:sz="4" w:space="0" w:color="auto"/>
              <w:right w:val="single" w:sz="4" w:space="0" w:color="auto"/>
            </w:tcBorders>
            <w:shd w:val="clear" w:color="auto" w:fill="auto"/>
            <w:noWrap/>
            <w:vAlign w:val="bottom"/>
          </w:tcPr>
          <w:p w14:paraId="2902050E"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19.02</w:t>
            </w:r>
          </w:p>
        </w:tc>
      </w:tr>
      <w:tr w:rsidR="00CD488C" w14:paraId="34FF650D"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11DFB7A3"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4E949C24"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2022</w:t>
            </w:r>
          </w:p>
        </w:tc>
        <w:tc>
          <w:tcPr>
            <w:tcW w:w="1040" w:type="dxa"/>
            <w:tcBorders>
              <w:top w:val="nil"/>
              <w:left w:val="nil"/>
              <w:bottom w:val="single" w:sz="4" w:space="0" w:color="auto"/>
              <w:right w:val="single" w:sz="4" w:space="0" w:color="auto"/>
            </w:tcBorders>
            <w:shd w:val="clear" w:color="auto" w:fill="auto"/>
            <w:noWrap/>
            <w:vAlign w:val="bottom"/>
          </w:tcPr>
          <w:p w14:paraId="3636E63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0.67</w:t>
            </w:r>
          </w:p>
        </w:tc>
        <w:tc>
          <w:tcPr>
            <w:tcW w:w="1040" w:type="dxa"/>
            <w:tcBorders>
              <w:top w:val="nil"/>
              <w:left w:val="nil"/>
              <w:bottom w:val="single" w:sz="4" w:space="0" w:color="auto"/>
              <w:right w:val="single" w:sz="4" w:space="0" w:color="auto"/>
            </w:tcBorders>
            <w:shd w:val="clear" w:color="auto" w:fill="auto"/>
            <w:noWrap/>
            <w:vAlign w:val="bottom"/>
          </w:tcPr>
          <w:p w14:paraId="7329F330"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26.6</w:t>
            </w:r>
          </w:p>
        </w:tc>
        <w:tc>
          <w:tcPr>
            <w:tcW w:w="1040" w:type="dxa"/>
            <w:tcBorders>
              <w:top w:val="nil"/>
              <w:left w:val="nil"/>
              <w:bottom w:val="single" w:sz="4" w:space="0" w:color="auto"/>
              <w:right w:val="single" w:sz="4" w:space="0" w:color="auto"/>
            </w:tcBorders>
            <w:shd w:val="clear" w:color="auto" w:fill="auto"/>
            <w:noWrap/>
            <w:vAlign w:val="bottom"/>
          </w:tcPr>
          <w:p w14:paraId="2B636F46"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26.58</w:t>
            </w:r>
          </w:p>
        </w:tc>
        <w:tc>
          <w:tcPr>
            <w:tcW w:w="1040" w:type="dxa"/>
            <w:tcBorders>
              <w:top w:val="nil"/>
              <w:left w:val="nil"/>
              <w:bottom w:val="single" w:sz="4" w:space="0" w:color="auto"/>
              <w:right w:val="single" w:sz="4" w:space="0" w:color="auto"/>
            </w:tcBorders>
            <w:shd w:val="clear" w:color="auto" w:fill="auto"/>
            <w:noWrap/>
            <w:vAlign w:val="bottom"/>
          </w:tcPr>
          <w:p w14:paraId="20B0AD91"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24.22</w:t>
            </w:r>
          </w:p>
        </w:tc>
      </w:tr>
      <w:tr w:rsidR="00CD488C" w14:paraId="265164B5" w14:textId="77777777">
        <w:trPr>
          <w:trHeight w:val="280"/>
        </w:trPr>
        <w:tc>
          <w:tcPr>
            <w:tcW w:w="1840" w:type="dxa"/>
            <w:vMerge/>
            <w:tcBorders>
              <w:top w:val="nil"/>
              <w:left w:val="single" w:sz="4" w:space="0" w:color="auto"/>
              <w:bottom w:val="single" w:sz="4" w:space="0" w:color="000000"/>
              <w:right w:val="single" w:sz="4" w:space="0" w:color="auto"/>
            </w:tcBorders>
            <w:vAlign w:val="center"/>
          </w:tcPr>
          <w:p w14:paraId="44D4613D" w14:textId="77777777" w:rsidR="00CD488C" w:rsidRDefault="00CD488C">
            <w:pPr>
              <w:spacing w:after="0" w:line="240" w:lineRule="auto"/>
              <w:rPr>
                <w:rFonts w:ascii="Times New Roman" w:eastAsia="Times New Roman" w:hAnsi="Times New Roman" w:cs="Times New Roman"/>
                <w:color w:val="000000"/>
                <w:kern w:val="0"/>
                <w:sz w:val="20"/>
                <w:szCs w:val="20"/>
                <w:lang w:val="zh-CN" w:eastAsia="zh-CN"/>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22A33FD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2023</w:t>
            </w:r>
          </w:p>
        </w:tc>
        <w:tc>
          <w:tcPr>
            <w:tcW w:w="1040" w:type="dxa"/>
            <w:tcBorders>
              <w:top w:val="nil"/>
              <w:left w:val="nil"/>
              <w:bottom w:val="single" w:sz="4" w:space="0" w:color="auto"/>
              <w:right w:val="single" w:sz="4" w:space="0" w:color="auto"/>
            </w:tcBorders>
            <w:shd w:val="clear" w:color="auto" w:fill="auto"/>
            <w:noWrap/>
            <w:vAlign w:val="bottom"/>
          </w:tcPr>
          <w:p w14:paraId="6BD61843"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0.71</w:t>
            </w:r>
          </w:p>
        </w:tc>
        <w:tc>
          <w:tcPr>
            <w:tcW w:w="1040" w:type="dxa"/>
            <w:tcBorders>
              <w:top w:val="nil"/>
              <w:left w:val="nil"/>
              <w:bottom w:val="single" w:sz="4" w:space="0" w:color="auto"/>
              <w:right w:val="single" w:sz="4" w:space="0" w:color="auto"/>
            </w:tcBorders>
            <w:shd w:val="clear" w:color="auto" w:fill="auto"/>
            <w:noWrap/>
            <w:vAlign w:val="bottom"/>
          </w:tcPr>
          <w:p w14:paraId="0F6DC2C5"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26.43</w:t>
            </w:r>
          </w:p>
        </w:tc>
        <w:tc>
          <w:tcPr>
            <w:tcW w:w="1040" w:type="dxa"/>
            <w:tcBorders>
              <w:top w:val="nil"/>
              <w:left w:val="nil"/>
              <w:bottom w:val="single" w:sz="4" w:space="0" w:color="auto"/>
              <w:right w:val="single" w:sz="4" w:space="0" w:color="auto"/>
            </w:tcBorders>
            <w:shd w:val="clear" w:color="auto" w:fill="auto"/>
            <w:noWrap/>
            <w:vAlign w:val="bottom"/>
          </w:tcPr>
          <w:p w14:paraId="00D5BFEF"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26.45</w:t>
            </w:r>
          </w:p>
        </w:tc>
        <w:tc>
          <w:tcPr>
            <w:tcW w:w="1040" w:type="dxa"/>
            <w:tcBorders>
              <w:top w:val="nil"/>
              <w:left w:val="nil"/>
              <w:bottom w:val="single" w:sz="4" w:space="0" w:color="auto"/>
              <w:right w:val="single" w:sz="4" w:space="0" w:color="auto"/>
            </w:tcBorders>
            <w:shd w:val="clear" w:color="auto" w:fill="auto"/>
            <w:noWrap/>
            <w:vAlign w:val="bottom"/>
          </w:tcPr>
          <w:p w14:paraId="2330E86D" w14:textId="77777777" w:rsidR="00CD488C" w:rsidRDefault="003C7CAD">
            <w:pPr>
              <w:spacing w:after="0" w:line="240" w:lineRule="auto"/>
              <w:jc w:val="center"/>
              <w:rPr>
                <w:rFonts w:ascii="Times New Roman" w:eastAsia="Times New Roman" w:hAnsi="Times New Roman" w:cs="Times New Roman"/>
                <w:color w:val="000000"/>
                <w:kern w:val="0"/>
                <w:sz w:val="20"/>
                <w:szCs w:val="20"/>
                <w:lang w:val="zh-CN" w:eastAsia="zh-CN"/>
                <w14:ligatures w14:val="none"/>
              </w:rPr>
            </w:pPr>
            <w:r>
              <w:rPr>
                <w:rFonts w:ascii="Times New Roman" w:eastAsia="Times New Roman" w:hAnsi="Times New Roman" w:cs="Times New Roman"/>
                <w:color w:val="000000"/>
                <w:kern w:val="0"/>
                <w:sz w:val="20"/>
                <w:szCs w:val="20"/>
                <w:lang w:val="zh-CN" w:eastAsia="zh-CN"/>
                <w14:ligatures w14:val="none"/>
              </w:rPr>
              <w:t>23.7</w:t>
            </w:r>
          </w:p>
        </w:tc>
      </w:tr>
    </w:tbl>
    <w:p w14:paraId="1B914132" w14:textId="006A240A" w:rsidR="00CD488C" w:rsidRDefault="003C7CAD">
      <w:pPr>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Data </w:t>
      </w:r>
      <w:proofErr w:type="spellStart"/>
      <w:r>
        <w:rPr>
          <w:rFonts w:ascii="Times New Roman" w:hAnsi="Times New Roman" w:cs="Times New Roman"/>
          <w:i/>
          <w:iCs/>
        </w:rPr>
        <w:t>diolah</w:t>
      </w:r>
      <w:proofErr w:type="spellEnd"/>
      <w:r>
        <w:rPr>
          <w:rFonts w:ascii="Times New Roman" w:hAnsi="Times New Roman" w:cs="Times New Roman"/>
          <w:i/>
          <w:iCs/>
        </w:rPr>
        <w:t xml:space="preserve"> </w:t>
      </w:r>
      <w:proofErr w:type="spellStart"/>
      <w:r>
        <w:rPr>
          <w:rFonts w:ascii="Times New Roman" w:hAnsi="Times New Roman" w:cs="Times New Roman"/>
          <w:i/>
          <w:iCs/>
        </w:rPr>
        <w:t>Penulis</w:t>
      </w:r>
      <w:proofErr w:type="spellEnd"/>
      <w:r>
        <w:rPr>
          <w:rFonts w:ascii="Times New Roman" w:hAnsi="Times New Roman" w:cs="Times New Roman"/>
          <w:i/>
          <w:iCs/>
        </w:rPr>
        <w:t>, 2025</w:t>
      </w:r>
    </w:p>
    <w:p w14:paraId="02F535E1" w14:textId="1420AC98" w:rsidR="000D5873" w:rsidRDefault="000D5873">
      <w:pPr>
        <w:rPr>
          <w:rFonts w:ascii="Times New Roman" w:hAnsi="Times New Roman" w:cs="Times New Roman"/>
        </w:rPr>
      </w:pPr>
    </w:p>
    <w:p w14:paraId="4489F681" w14:textId="7BC295A7" w:rsidR="000D5873" w:rsidRDefault="000D5873">
      <w:pPr>
        <w:rPr>
          <w:rFonts w:ascii="Times New Roman" w:hAnsi="Times New Roman" w:cs="Times New Roman"/>
        </w:rPr>
      </w:pPr>
    </w:p>
    <w:p w14:paraId="72F427A5" w14:textId="1BA1C813" w:rsidR="000D5873" w:rsidRDefault="000D5873">
      <w:pPr>
        <w:rPr>
          <w:rFonts w:ascii="Times New Roman" w:hAnsi="Times New Roman" w:cs="Times New Roman"/>
        </w:rPr>
      </w:pPr>
    </w:p>
    <w:p w14:paraId="2885405E" w14:textId="1B032A38" w:rsidR="000D5873" w:rsidRDefault="000D5873">
      <w:pPr>
        <w:rPr>
          <w:rFonts w:ascii="Times New Roman" w:hAnsi="Times New Roman" w:cs="Times New Roman"/>
        </w:rPr>
      </w:pPr>
    </w:p>
    <w:p w14:paraId="6377788A" w14:textId="795829EF" w:rsidR="000D5873" w:rsidRDefault="000D5873">
      <w:pPr>
        <w:rPr>
          <w:rFonts w:ascii="Times New Roman" w:hAnsi="Times New Roman" w:cs="Times New Roman"/>
        </w:rPr>
      </w:pPr>
    </w:p>
    <w:p w14:paraId="464DB3EE" w14:textId="2DFC7FEA" w:rsidR="000D5873" w:rsidRDefault="000D5873">
      <w:pPr>
        <w:rPr>
          <w:rFonts w:ascii="Times New Roman" w:hAnsi="Times New Roman" w:cs="Times New Roman"/>
        </w:rPr>
      </w:pPr>
    </w:p>
    <w:p w14:paraId="4AC3EE4D" w14:textId="5999E5F3" w:rsidR="000D5873" w:rsidRDefault="000D5873">
      <w:pPr>
        <w:rPr>
          <w:rFonts w:ascii="Times New Roman" w:hAnsi="Times New Roman" w:cs="Times New Roman"/>
        </w:rPr>
      </w:pPr>
    </w:p>
    <w:p w14:paraId="00177D4A" w14:textId="202E237A" w:rsidR="000D5873" w:rsidRDefault="000D5873">
      <w:pPr>
        <w:rPr>
          <w:rFonts w:ascii="Times New Roman" w:hAnsi="Times New Roman" w:cs="Times New Roman"/>
        </w:rPr>
      </w:pPr>
    </w:p>
    <w:p w14:paraId="2513BD84" w14:textId="015A28EE" w:rsidR="000D5873" w:rsidRDefault="000D5873">
      <w:pPr>
        <w:rPr>
          <w:rFonts w:ascii="Times New Roman" w:hAnsi="Times New Roman" w:cs="Times New Roman"/>
        </w:rPr>
      </w:pPr>
    </w:p>
    <w:p w14:paraId="7AE0D9DF" w14:textId="31672170" w:rsidR="000D5873" w:rsidRDefault="000D5873" w:rsidP="000D5873">
      <w:pPr>
        <w:jc w:val="center"/>
        <w:rPr>
          <w:rFonts w:ascii="Times New Roman" w:hAnsi="Times New Roman" w:cs="Times New Roman"/>
          <w:b/>
          <w:bCs/>
          <w:sz w:val="24"/>
          <w:szCs w:val="24"/>
        </w:rPr>
      </w:pPr>
      <w:r w:rsidRPr="000D5873">
        <w:rPr>
          <w:rFonts w:ascii="Times New Roman" w:hAnsi="Times New Roman" w:cs="Times New Roman"/>
          <w:b/>
          <w:bCs/>
          <w:sz w:val="24"/>
          <w:szCs w:val="24"/>
        </w:rPr>
        <w:lastRenderedPageBreak/>
        <w:t>OUTPUT EVIEWS 13</w:t>
      </w:r>
    </w:p>
    <w:p w14:paraId="5C7A818E" w14:textId="77777777" w:rsidR="001C05CF" w:rsidRDefault="001C05CF" w:rsidP="000D5873">
      <w:pPr>
        <w:jc w:val="center"/>
        <w:rPr>
          <w:rFonts w:ascii="Times New Roman" w:hAnsi="Times New Roman" w:cs="Times New Roman"/>
          <w:b/>
          <w:bCs/>
          <w:sz w:val="24"/>
          <w:szCs w:val="24"/>
        </w:rPr>
      </w:pPr>
    </w:p>
    <w:p w14:paraId="20B3C8CB" w14:textId="1A4BA2EF" w:rsidR="001C05CF" w:rsidRPr="00F119D9" w:rsidRDefault="00F119D9" w:rsidP="00F119D9">
      <w:pPr>
        <w:pStyle w:val="Caption"/>
        <w:spacing w:after="0"/>
        <w:jc w:val="both"/>
        <w:rPr>
          <w:rFonts w:ascii="Times New Roman" w:hAnsi="Times New Roman" w:cs="Times New Roman"/>
          <w:b/>
          <w:bCs/>
          <w:i w:val="0"/>
          <w:iCs w:val="0"/>
          <w:color w:val="auto"/>
          <w:sz w:val="24"/>
          <w:szCs w:val="24"/>
        </w:rPr>
      </w:pPr>
      <w:bookmarkStart w:id="235" w:name="_Toc200478016"/>
      <w:r w:rsidRPr="00F119D9">
        <w:rPr>
          <w:rFonts w:ascii="Times New Roman" w:hAnsi="Times New Roman" w:cs="Times New Roman"/>
          <w:b/>
          <w:bCs/>
          <w:i w:val="0"/>
          <w:iCs w:val="0"/>
          <w:color w:val="auto"/>
          <w:sz w:val="24"/>
          <w:szCs w:val="24"/>
        </w:rPr>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9</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Hasil </w:t>
      </w:r>
      <w:proofErr w:type="spellStart"/>
      <w:r w:rsidRPr="00F119D9">
        <w:rPr>
          <w:rFonts w:ascii="Times New Roman" w:hAnsi="Times New Roman" w:cs="Times New Roman"/>
          <w:b/>
          <w:bCs/>
          <w:i w:val="0"/>
          <w:iCs w:val="0"/>
          <w:color w:val="auto"/>
          <w:sz w:val="24"/>
          <w:szCs w:val="24"/>
        </w:rPr>
        <w:t>Analisis</w:t>
      </w:r>
      <w:proofErr w:type="spellEnd"/>
      <w:r w:rsidRPr="00F119D9">
        <w:rPr>
          <w:rFonts w:ascii="Times New Roman" w:hAnsi="Times New Roman" w:cs="Times New Roman"/>
          <w:b/>
          <w:bCs/>
          <w:i w:val="0"/>
          <w:iCs w:val="0"/>
          <w:color w:val="auto"/>
          <w:sz w:val="24"/>
          <w:szCs w:val="24"/>
        </w:rPr>
        <w:t xml:space="preserve"> </w:t>
      </w:r>
      <w:proofErr w:type="spellStart"/>
      <w:r w:rsidRPr="00F119D9">
        <w:rPr>
          <w:rFonts w:ascii="Times New Roman" w:hAnsi="Times New Roman" w:cs="Times New Roman"/>
          <w:b/>
          <w:bCs/>
          <w:i w:val="0"/>
          <w:iCs w:val="0"/>
          <w:color w:val="auto"/>
          <w:sz w:val="24"/>
          <w:szCs w:val="24"/>
        </w:rPr>
        <w:t>Statistik</w:t>
      </w:r>
      <w:proofErr w:type="spellEnd"/>
      <w:r w:rsidRPr="00F119D9">
        <w:rPr>
          <w:rFonts w:ascii="Times New Roman" w:hAnsi="Times New Roman" w:cs="Times New Roman"/>
          <w:b/>
          <w:bCs/>
          <w:i w:val="0"/>
          <w:iCs w:val="0"/>
          <w:color w:val="auto"/>
          <w:sz w:val="24"/>
          <w:szCs w:val="24"/>
        </w:rPr>
        <w:t xml:space="preserve"> </w:t>
      </w:r>
      <w:proofErr w:type="spellStart"/>
      <w:r w:rsidRPr="00F119D9">
        <w:rPr>
          <w:rFonts w:ascii="Times New Roman" w:hAnsi="Times New Roman" w:cs="Times New Roman"/>
          <w:b/>
          <w:bCs/>
          <w:i w:val="0"/>
          <w:iCs w:val="0"/>
          <w:color w:val="auto"/>
          <w:sz w:val="24"/>
          <w:szCs w:val="24"/>
        </w:rPr>
        <w:t>Deskriptif</w:t>
      </w:r>
      <w:bookmarkEnd w:id="235"/>
      <w:proofErr w:type="spellEnd"/>
    </w:p>
    <w:tbl>
      <w:tblPr>
        <w:tblW w:w="0" w:type="auto"/>
        <w:tblInd w:w="30" w:type="dxa"/>
        <w:tblLayout w:type="fixed"/>
        <w:tblCellMar>
          <w:left w:w="0" w:type="dxa"/>
          <w:right w:w="0" w:type="dxa"/>
        </w:tblCellMar>
        <w:tblLook w:val="0000" w:firstRow="0" w:lastRow="0" w:firstColumn="0" w:lastColumn="0" w:noHBand="0" w:noVBand="0"/>
      </w:tblPr>
      <w:tblGrid>
        <w:gridCol w:w="1420"/>
        <w:gridCol w:w="1250"/>
        <w:gridCol w:w="1250"/>
        <w:gridCol w:w="1250"/>
        <w:gridCol w:w="1250"/>
      </w:tblGrid>
      <w:tr w:rsidR="001C05CF" w:rsidRPr="001C05CF" w14:paraId="0D6019DD" w14:textId="77777777" w:rsidTr="00DD158D">
        <w:trPr>
          <w:trHeight w:val="220"/>
        </w:trPr>
        <w:tc>
          <w:tcPr>
            <w:tcW w:w="1420" w:type="dxa"/>
            <w:tcBorders>
              <w:top w:val="nil"/>
              <w:left w:val="nil"/>
              <w:bottom w:val="nil"/>
              <w:right w:val="nil"/>
            </w:tcBorders>
            <w:vAlign w:val="bottom"/>
          </w:tcPr>
          <w:p w14:paraId="5FCAD18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Date: 05/15/25   Time: 12:51</w:t>
            </w:r>
          </w:p>
        </w:tc>
        <w:tc>
          <w:tcPr>
            <w:tcW w:w="1250" w:type="dxa"/>
            <w:tcBorders>
              <w:top w:val="nil"/>
              <w:left w:val="nil"/>
              <w:bottom w:val="nil"/>
              <w:right w:val="nil"/>
            </w:tcBorders>
            <w:vAlign w:val="bottom"/>
          </w:tcPr>
          <w:p w14:paraId="02D5008A"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0824F1A"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2216F4A"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37B7485E"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1143B77A" w14:textId="77777777" w:rsidTr="00DD158D">
        <w:trPr>
          <w:trHeight w:val="220"/>
        </w:trPr>
        <w:tc>
          <w:tcPr>
            <w:tcW w:w="3920" w:type="dxa"/>
            <w:gridSpan w:val="3"/>
            <w:tcBorders>
              <w:top w:val="nil"/>
              <w:left w:val="nil"/>
              <w:bottom w:val="nil"/>
              <w:right w:val="nil"/>
            </w:tcBorders>
            <w:vAlign w:val="bottom"/>
          </w:tcPr>
          <w:p w14:paraId="3ACCF359"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Sample: 2021 2023</w:t>
            </w:r>
          </w:p>
        </w:tc>
        <w:tc>
          <w:tcPr>
            <w:tcW w:w="1250" w:type="dxa"/>
            <w:tcBorders>
              <w:top w:val="nil"/>
              <w:left w:val="nil"/>
              <w:bottom w:val="nil"/>
              <w:right w:val="nil"/>
            </w:tcBorders>
            <w:vAlign w:val="bottom"/>
          </w:tcPr>
          <w:p w14:paraId="63A082C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FC6309D"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03AC59E9" w14:textId="77777777" w:rsidTr="00DD158D">
        <w:trPr>
          <w:trHeight w:hRule="exact" w:val="88"/>
        </w:trPr>
        <w:tc>
          <w:tcPr>
            <w:tcW w:w="1420" w:type="dxa"/>
            <w:tcBorders>
              <w:top w:val="nil"/>
              <w:left w:val="nil"/>
              <w:bottom w:val="double" w:sz="6" w:space="2" w:color="auto"/>
              <w:right w:val="nil"/>
            </w:tcBorders>
            <w:vAlign w:val="bottom"/>
          </w:tcPr>
          <w:p w14:paraId="6DE27EE3"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252AB3D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72411B6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46C48339"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7BEB0F06"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068F29B7" w14:textId="77777777" w:rsidTr="00DD158D">
        <w:trPr>
          <w:trHeight w:hRule="exact" w:val="132"/>
        </w:trPr>
        <w:tc>
          <w:tcPr>
            <w:tcW w:w="1420" w:type="dxa"/>
            <w:tcBorders>
              <w:top w:val="nil"/>
              <w:left w:val="nil"/>
              <w:bottom w:val="nil"/>
              <w:right w:val="nil"/>
            </w:tcBorders>
            <w:vAlign w:val="bottom"/>
          </w:tcPr>
          <w:p w14:paraId="0601F586"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434B9C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5C88FB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3A3E39B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00382FD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25B13F8A" w14:textId="77777777" w:rsidTr="00DD158D">
        <w:trPr>
          <w:trHeight w:val="220"/>
        </w:trPr>
        <w:tc>
          <w:tcPr>
            <w:tcW w:w="1420" w:type="dxa"/>
            <w:tcBorders>
              <w:top w:val="nil"/>
              <w:left w:val="nil"/>
              <w:bottom w:val="nil"/>
              <w:right w:val="nil"/>
            </w:tcBorders>
            <w:vAlign w:val="bottom"/>
          </w:tcPr>
          <w:p w14:paraId="3D3FFB3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A955BD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X1</w:t>
            </w:r>
          </w:p>
        </w:tc>
        <w:tc>
          <w:tcPr>
            <w:tcW w:w="1250" w:type="dxa"/>
            <w:tcBorders>
              <w:top w:val="nil"/>
              <w:left w:val="nil"/>
              <w:bottom w:val="nil"/>
              <w:right w:val="nil"/>
            </w:tcBorders>
            <w:vAlign w:val="bottom"/>
          </w:tcPr>
          <w:p w14:paraId="2EF1E9AE"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X2</w:t>
            </w:r>
          </w:p>
        </w:tc>
        <w:tc>
          <w:tcPr>
            <w:tcW w:w="1250" w:type="dxa"/>
            <w:tcBorders>
              <w:top w:val="nil"/>
              <w:left w:val="nil"/>
              <w:bottom w:val="nil"/>
              <w:right w:val="nil"/>
            </w:tcBorders>
            <w:vAlign w:val="bottom"/>
          </w:tcPr>
          <w:p w14:paraId="119E7B20"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X3</w:t>
            </w:r>
          </w:p>
        </w:tc>
        <w:tc>
          <w:tcPr>
            <w:tcW w:w="1250" w:type="dxa"/>
            <w:tcBorders>
              <w:top w:val="nil"/>
              <w:left w:val="nil"/>
              <w:bottom w:val="nil"/>
              <w:right w:val="nil"/>
            </w:tcBorders>
            <w:vAlign w:val="bottom"/>
          </w:tcPr>
          <w:p w14:paraId="07E635F9"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Y</w:t>
            </w:r>
          </w:p>
        </w:tc>
      </w:tr>
      <w:tr w:rsidR="001C05CF" w:rsidRPr="001C05CF" w14:paraId="0879E878" w14:textId="77777777" w:rsidTr="00DD158D">
        <w:trPr>
          <w:trHeight w:hRule="exact" w:val="88"/>
        </w:trPr>
        <w:tc>
          <w:tcPr>
            <w:tcW w:w="1420" w:type="dxa"/>
            <w:tcBorders>
              <w:top w:val="nil"/>
              <w:left w:val="nil"/>
              <w:bottom w:val="double" w:sz="6" w:space="2" w:color="auto"/>
              <w:right w:val="nil"/>
            </w:tcBorders>
            <w:vAlign w:val="bottom"/>
          </w:tcPr>
          <w:p w14:paraId="1BDF5FCF"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636B5766"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2804BDA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58ED2C40"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1DC7790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2F32A011" w14:textId="77777777" w:rsidTr="00DD158D">
        <w:trPr>
          <w:trHeight w:hRule="exact" w:val="132"/>
        </w:trPr>
        <w:tc>
          <w:tcPr>
            <w:tcW w:w="1420" w:type="dxa"/>
            <w:tcBorders>
              <w:top w:val="nil"/>
              <w:left w:val="nil"/>
              <w:bottom w:val="nil"/>
              <w:right w:val="nil"/>
            </w:tcBorders>
            <w:vAlign w:val="bottom"/>
          </w:tcPr>
          <w:p w14:paraId="47D7F38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2A7254A"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14E6326"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73E656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0FC5B80E"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536FF0E9" w14:textId="77777777" w:rsidTr="00DD158D">
        <w:trPr>
          <w:trHeight w:val="220"/>
        </w:trPr>
        <w:tc>
          <w:tcPr>
            <w:tcW w:w="1420" w:type="dxa"/>
            <w:tcBorders>
              <w:top w:val="nil"/>
              <w:left w:val="nil"/>
              <w:bottom w:val="nil"/>
              <w:right w:val="nil"/>
            </w:tcBorders>
            <w:vAlign w:val="bottom"/>
          </w:tcPr>
          <w:p w14:paraId="443381BE"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Mean</w:t>
            </w:r>
          </w:p>
        </w:tc>
        <w:tc>
          <w:tcPr>
            <w:tcW w:w="1250" w:type="dxa"/>
            <w:tcBorders>
              <w:top w:val="nil"/>
              <w:left w:val="nil"/>
              <w:bottom w:val="nil"/>
              <w:right w:val="nil"/>
            </w:tcBorders>
            <w:vAlign w:val="bottom"/>
          </w:tcPr>
          <w:p w14:paraId="07054080"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0.780588</w:t>
            </w:r>
          </w:p>
        </w:tc>
        <w:tc>
          <w:tcPr>
            <w:tcW w:w="1250" w:type="dxa"/>
            <w:tcBorders>
              <w:top w:val="nil"/>
              <w:left w:val="nil"/>
              <w:bottom w:val="nil"/>
              <w:right w:val="nil"/>
            </w:tcBorders>
            <w:vAlign w:val="bottom"/>
          </w:tcPr>
          <w:p w14:paraId="6F88263E"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27.85471</w:t>
            </w:r>
          </w:p>
        </w:tc>
        <w:tc>
          <w:tcPr>
            <w:tcW w:w="1250" w:type="dxa"/>
            <w:tcBorders>
              <w:top w:val="nil"/>
              <w:left w:val="nil"/>
              <w:bottom w:val="nil"/>
              <w:right w:val="nil"/>
            </w:tcBorders>
            <w:vAlign w:val="bottom"/>
          </w:tcPr>
          <w:p w14:paraId="55301E1F"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28.36039</w:t>
            </w:r>
          </w:p>
        </w:tc>
        <w:tc>
          <w:tcPr>
            <w:tcW w:w="1250" w:type="dxa"/>
            <w:tcBorders>
              <w:top w:val="nil"/>
              <w:left w:val="nil"/>
              <w:bottom w:val="nil"/>
              <w:right w:val="nil"/>
            </w:tcBorders>
            <w:vAlign w:val="bottom"/>
          </w:tcPr>
          <w:p w14:paraId="3200600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26.52931</w:t>
            </w:r>
          </w:p>
        </w:tc>
      </w:tr>
      <w:tr w:rsidR="001C05CF" w:rsidRPr="001C05CF" w14:paraId="5A074F82" w14:textId="77777777" w:rsidTr="00DD158D">
        <w:trPr>
          <w:trHeight w:val="220"/>
        </w:trPr>
        <w:tc>
          <w:tcPr>
            <w:tcW w:w="1420" w:type="dxa"/>
            <w:tcBorders>
              <w:top w:val="nil"/>
              <w:left w:val="nil"/>
              <w:bottom w:val="nil"/>
              <w:right w:val="nil"/>
            </w:tcBorders>
            <w:vAlign w:val="bottom"/>
          </w:tcPr>
          <w:p w14:paraId="0879FFBA"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Median</w:t>
            </w:r>
          </w:p>
        </w:tc>
        <w:tc>
          <w:tcPr>
            <w:tcW w:w="1250" w:type="dxa"/>
            <w:tcBorders>
              <w:top w:val="nil"/>
              <w:left w:val="nil"/>
              <w:bottom w:val="nil"/>
              <w:right w:val="nil"/>
            </w:tcBorders>
            <w:vAlign w:val="bottom"/>
          </w:tcPr>
          <w:p w14:paraId="4B54375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0.790000</w:t>
            </w:r>
          </w:p>
        </w:tc>
        <w:tc>
          <w:tcPr>
            <w:tcW w:w="1250" w:type="dxa"/>
            <w:tcBorders>
              <w:top w:val="nil"/>
              <w:left w:val="nil"/>
              <w:bottom w:val="nil"/>
              <w:right w:val="nil"/>
            </w:tcBorders>
            <w:vAlign w:val="bottom"/>
          </w:tcPr>
          <w:p w14:paraId="78DB19D4"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27.75000</w:t>
            </w:r>
          </w:p>
        </w:tc>
        <w:tc>
          <w:tcPr>
            <w:tcW w:w="1250" w:type="dxa"/>
            <w:tcBorders>
              <w:top w:val="nil"/>
              <w:left w:val="nil"/>
              <w:bottom w:val="nil"/>
              <w:right w:val="nil"/>
            </w:tcBorders>
            <w:vAlign w:val="bottom"/>
          </w:tcPr>
          <w:p w14:paraId="087AE07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28.04500</w:t>
            </w:r>
          </w:p>
        </w:tc>
        <w:tc>
          <w:tcPr>
            <w:tcW w:w="1250" w:type="dxa"/>
            <w:tcBorders>
              <w:top w:val="nil"/>
              <w:left w:val="nil"/>
              <w:bottom w:val="nil"/>
              <w:right w:val="nil"/>
            </w:tcBorders>
            <w:vAlign w:val="bottom"/>
          </w:tcPr>
          <w:p w14:paraId="6D00FD6E"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26.50000</w:t>
            </w:r>
          </w:p>
        </w:tc>
      </w:tr>
      <w:tr w:rsidR="001C05CF" w:rsidRPr="001C05CF" w14:paraId="1DEFA286" w14:textId="77777777" w:rsidTr="00DD158D">
        <w:trPr>
          <w:trHeight w:val="220"/>
        </w:trPr>
        <w:tc>
          <w:tcPr>
            <w:tcW w:w="1420" w:type="dxa"/>
            <w:tcBorders>
              <w:top w:val="nil"/>
              <w:left w:val="nil"/>
              <w:bottom w:val="nil"/>
              <w:right w:val="nil"/>
            </w:tcBorders>
            <w:vAlign w:val="bottom"/>
          </w:tcPr>
          <w:p w14:paraId="65821374"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Maximum</w:t>
            </w:r>
          </w:p>
        </w:tc>
        <w:tc>
          <w:tcPr>
            <w:tcW w:w="1250" w:type="dxa"/>
            <w:tcBorders>
              <w:top w:val="nil"/>
              <w:left w:val="nil"/>
              <w:bottom w:val="nil"/>
              <w:right w:val="nil"/>
            </w:tcBorders>
            <w:vAlign w:val="bottom"/>
          </w:tcPr>
          <w:p w14:paraId="4A31323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0.950000</w:t>
            </w:r>
          </w:p>
        </w:tc>
        <w:tc>
          <w:tcPr>
            <w:tcW w:w="1250" w:type="dxa"/>
            <w:tcBorders>
              <w:top w:val="nil"/>
              <w:left w:val="nil"/>
              <w:bottom w:val="nil"/>
              <w:right w:val="nil"/>
            </w:tcBorders>
            <w:vAlign w:val="bottom"/>
          </w:tcPr>
          <w:p w14:paraId="5C5F4E9A"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31.61000</w:t>
            </w:r>
          </w:p>
        </w:tc>
        <w:tc>
          <w:tcPr>
            <w:tcW w:w="1250" w:type="dxa"/>
            <w:tcBorders>
              <w:top w:val="nil"/>
              <w:left w:val="nil"/>
              <w:bottom w:val="nil"/>
              <w:right w:val="nil"/>
            </w:tcBorders>
            <w:vAlign w:val="bottom"/>
          </w:tcPr>
          <w:p w14:paraId="4F574AC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34.71000</w:t>
            </w:r>
          </w:p>
        </w:tc>
        <w:tc>
          <w:tcPr>
            <w:tcW w:w="1250" w:type="dxa"/>
            <w:tcBorders>
              <w:top w:val="nil"/>
              <w:left w:val="nil"/>
              <w:bottom w:val="nil"/>
              <w:right w:val="nil"/>
            </w:tcBorders>
            <w:vAlign w:val="bottom"/>
          </w:tcPr>
          <w:p w14:paraId="62DB9BAA"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33.05000</w:t>
            </w:r>
          </w:p>
        </w:tc>
      </w:tr>
      <w:tr w:rsidR="001C05CF" w:rsidRPr="001C05CF" w14:paraId="36BE791C" w14:textId="77777777" w:rsidTr="00DD158D">
        <w:trPr>
          <w:trHeight w:val="220"/>
        </w:trPr>
        <w:tc>
          <w:tcPr>
            <w:tcW w:w="1420" w:type="dxa"/>
            <w:tcBorders>
              <w:top w:val="nil"/>
              <w:left w:val="nil"/>
              <w:bottom w:val="nil"/>
              <w:right w:val="nil"/>
            </w:tcBorders>
            <w:vAlign w:val="bottom"/>
          </w:tcPr>
          <w:p w14:paraId="0D3AB963"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Minimum</w:t>
            </w:r>
          </w:p>
        </w:tc>
        <w:tc>
          <w:tcPr>
            <w:tcW w:w="1250" w:type="dxa"/>
            <w:tcBorders>
              <w:top w:val="nil"/>
              <w:left w:val="nil"/>
              <w:bottom w:val="nil"/>
              <w:right w:val="nil"/>
            </w:tcBorders>
            <w:vAlign w:val="bottom"/>
          </w:tcPr>
          <w:p w14:paraId="20E6C21D"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0.260000</w:t>
            </w:r>
          </w:p>
        </w:tc>
        <w:tc>
          <w:tcPr>
            <w:tcW w:w="1250" w:type="dxa"/>
            <w:tcBorders>
              <w:top w:val="nil"/>
              <w:left w:val="nil"/>
              <w:bottom w:val="nil"/>
              <w:right w:val="nil"/>
            </w:tcBorders>
            <w:vAlign w:val="bottom"/>
          </w:tcPr>
          <w:p w14:paraId="4FB1A063"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21.57000</w:t>
            </w:r>
          </w:p>
        </w:tc>
        <w:tc>
          <w:tcPr>
            <w:tcW w:w="1250" w:type="dxa"/>
            <w:tcBorders>
              <w:top w:val="nil"/>
              <w:left w:val="nil"/>
              <w:bottom w:val="nil"/>
              <w:right w:val="nil"/>
            </w:tcBorders>
            <w:vAlign w:val="bottom"/>
          </w:tcPr>
          <w:p w14:paraId="6C62C53D"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25.12000</w:t>
            </w:r>
          </w:p>
        </w:tc>
        <w:tc>
          <w:tcPr>
            <w:tcW w:w="1250" w:type="dxa"/>
            <w:tcBorders>
              <w:top w:val="nil"/>
              <w:left w:val="nil"/>
              <w:bottom w:val="nil"/>
              <w:right w:val="nil"/>
            </w:tcBorders>
            <w:vAlign w:val="bottom"/>
          </w:tcPr>
          <w:p w14:paraId="243595BF"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19.02000</w:t>
            </w:r>
          </w:p>
        </w:tc>
      </w:tr>
      <w:tr w:rsidR="001C05CF" w:rsidRPr="001C05CF" w14:paraId="38105383" w14:textId="77777777" w:rsidTr="00DD158D">
        <w:trPr>
          <w:trHeight w:val="220"/>
        </w:trPr>
        <w:tc>
          <w:tcPr>
            <w:tcW w:w="1420" w:type="dxa"/>
            <w:tcBorders>
              <w:top w:val="nil"/>
              <w:left w:val="nil"/>
              <w:bottom w:val="nil"/>
              <w:right w:val="nil"/>
            </w:tcBorders>
            <w:vAlign w:val="bottom"/>
          </w:tcPr>
          <w:p w14:paraId="4438EDE7"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Std. Dev.</w:t>
            </w:r>
          </w:p>
        </w:tc>
        <w:tc>
          <w:tcPr>
            <w:tcW w:w="1250" w:type="dxa"/>
            <w:tcBorders>
              <w:top w:val="nil"/>
              <w:left w:val="nil"/>
              <w:bottom w:val="nil"/>
              <w:right w:val="nil"/>
            </w:tcBorders>
            <w:vAlign w:val="bottom"/>
          </w:tcPr>
          <w:p w14:paraId="570BA2BD"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0.097471</w:t>
            </w:r>
          </w:p>
        </w:tc>
        <w:tc>
          <w:tcPr>
            <w:tcW w:w="1250" w:type="dxa"/>
            <w:tcBorders>
              <w:top w:val="nil"/>
              <w:left w:val="nil"/>
              <w:bottom w:val="nil"/>
              <w:right w:val="nil"/>
            </w:tcBorders>
            <w:vAlign w:val="bottom"/>
          </w:tcPr>
          <w:p w14:paraId="746F151B"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1.925901</w:t>
            </w:r>
          </w:p>
        </w:tc>
        <w:tc>
          <w:tcPr>
            <w:tcW w:w="1250" w:type="dxa"/>
            <w:tcBorders>
              <w:top w:val="nil"/>
              <w:left w:val="nil"/>
              <w:bottom w:val="nil"/>
              <w:right w:val="nil"/>
            </w:tcBorders>
            <w:vAlign w:val="bottom"/>
          </w:tcPr>
          <w:p w14:paraId="6489B4F4"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1.913624</w:t>
            </w:r>
          </w:p>
        </w:tc>
        <w:tc>
          <w:tcPr>
            <w:tcW w:w="1250" w:type="dxa"/>
            <w:tcBorders>
              <w:top w:val="nil"/>
              <w:left w:val="nil"/>
              <w:bottom w:val="nil"/>
              <w:right w:val="nil"/>
            </w:tcBorders>
            <w:vAlign w:val="bottom"/>
          </w:tcPr>
          <w:p w14:paraId="11EFD02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2.156401</w:t>
            </w:r>
          </w:p>
        </w:tc>
      </w:tr>
      <w:tr w:rsidR="001C05CF" w:rsidRPr="001C05CF" w14:paraId="372CEECE" w14:textId="77777777" w:rsidTr="00DD158D">
        <w:trPr>
          <w:trHeight w:val="220"/>
        </w:trPr>
        <w:tc>
          <w:tcPr>
            <w:tcW w:w="1420" w:type="dxa"/>
            <w:tcBorders>
              <w:top w:val="nil"/>
              <w:left w:val="nil"/>
              <w:bottom w:val="nil"/>
              <w:right w:val="nil"/>
            </w:tcBorders>
            <w:vAlign w:val="bottom"/>
          </w:tcPr>
          <w:p w14:paraId="6560940A"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Skewness</w:t>
            </w:r>
          </w:p>
        </w:tc>
        <w:tc>
          <w:tcPr>
            <w:tcW w:w="1250" w:type="dxa"/>
            <w:tcBorders>
              <w:top w:val="nil"/>
              <w:left w:val="nil"/>
              <w:bottom w:val="nil"/>
              <w:right w:val="nil"/>
            </w:tcBorders>
            <w:vAlign w:val="bottom"/>
          </w:tcPr>
          <w:p w14:paraId="451C407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-1.651669</w:t>
            </w:r>
          </w:p>
        </w:tc>
        <w:tc>
          <w:tcPr>
            <w:tcW w:w="1250" w:type="dxa"/>
            <w:tcBorders>
              <w:top w:val="nil"/>
              <w:left w:val="nil"/>
              <w:bottom w:val="nil"/>
              <w:right w:val="nil"/>
            </w:tcBorders>
            <w:vAlign w:val="bottom"/>
          </w:tcPr>
          <w:p w14:paraId="67E1E03B"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-0.550961</w:t>
            </w:r>
          </w:p>
        </w:tc>
        <w:tc>
          <w:tcPr>
            <w:tcW w:w="1250" w:type="dxa"/>
            <w:tcBorders>
              <w:top w:val="nil"/>
              <w:left w:val="nil"/>
              <w:bottom w:val="nil"/>
              <w:right w:val="nil"/>
            </w:tcBorders>
            <w:vAlign w:val="bottom"/>
          </w:tcPr>
          <w:p w14:paraId="5F6430D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0.946741</w:t>
            </w:r>
          </w:p>
        </w:tc>
        <w:tc>
          <w:tcPr>
            <w:tcW w:w="1250" w:type="dxa"/>
            <w:tcBorders>
              <w:top w:val="nil"/>
              <w:left w:val="nil"/>
              <w:bottom w:val="nil"/>
              <w:right w:val="nil"/>
            </w:tcBorders>
            <w:vAlign w:val="bottom"/>
          </w:tcPr>
          <w:p w14:paraId="21B1A5A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0.107839</w:t>
            </w:r>
          </w:p>
        </w:tc>
      </w:tr>
      <w:tr w:rsidR="001C05CF" w:rsidRPr="001C05CF" w14:paraId="66A89A68" w14:textId="77777777" w:rsidTr="00DD158D">
        <w:trPr>
          <w:trHeight w:val="220"/>
        </w:trPr>
        <w:tc>
          <w:tcPr>
            <w:tcW w:w="1420" w:type="dxa"/>
            <w:tcBorders>
              <w:top w:val="nil"/>
              <w:left w:val="nil"/>
              <w:bottom w:val="nil"/>
              <w:right w:val="nil"/>
            </w:tcBorders>
            <w:vAlign w:val="bottom"/>
          </w:tcPr>
          <w:p w14:paraId="51D22755"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Kurtosis</w:t>
            </w:r>
          </w:p>
        </w:tc>
        <w:tc>
          <w:tcPr>
            <w:tcW w:w="1250" w:type="dxa"/>
            <w:tcBorders>
              <w:top w:val="nil"/>
              <w:left w:val="nil"/>
              <w:bottom w:val="nil"/>
              <w:right w:val="nil"/>
            </w:tcBorders>
            <w:vAlign w:val="bottom"/>
          </w:tcPr>
          <w:p w14:paraId="063BC133"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9.636477</w:t>
            </w:r>
          </w:p>
        </w:tc>
        <w:tc>
          <w:tcPr>
            <w:tcW w:w="1250" w:type="dxa"/>
            <w:tcBorders>
              <w:top w:val="nil"/>
              <w:left w:val="nil"/>
              <w:bottom w:val="nil"/>
              <w:right w:val="nil"/>
            </w:tcBorders>
            <w:vAlign w:val="bottom"/>
          </w:tcPr>
          <w:p w14:paraId="3D6F626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4.492434</w:t>
            </w:r>
          </w:p>
        </w:tc>
        <w:tc>
          <w:tcPr>
            <w:tcW w:w="1250" w:type="dxa"/>
            <w:tcBorders>
              <w:top w:val="nil"/>
              <w:left w:val="nil"/>
              <w:bottom w:val="nil"/>
              <w:right w:val="nil"/>
            </w:tcBorders>
            <w:vAlign w:val="bottom"/>
          </w:tcPr>
          <w:p w14:paraId="751F991B"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4.505940</w:t>
            </w:r>
          </w:p>
        </w:tc>
        <w:tc>
          <w:tcPr>
            <w:tcW w:w="1250" w:type="dxa"/>
            <w:tcBorders>
              <w:top w:val="nil"/>
              <w:left w:val="nil"/>
              <w:bottom w:val="nil"/>
              <w:right w:val="nil"/>
            </w:tcBorders>
            <w:vAlign w:val="bottom"/>
          </w:tcPr>
          <w:p w14:paraId="584192C6"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4.414171</w:t>
            </w:r>
          </w:p>
        </w:tc>
      </w:tr>
      <w:tr w:rsidR="001C05CF" w:rsidRPr="001C05CF" w14:paraId="1D41089F" w14:textId="77777777" w:rsidTr="00DD158D">
        <w:trPr>
          <w:trHeight w:val="220"/>
        </w:trPr>
        <w:tc>
          <w:tcPr>
            <w:tcW w:w="1420" w:type="dxa"/>
            <w:tcBorders>
              <w:top w:val="nil"/>
              <w:left w:val="nil"/>
              <w:bottom w:val="nil"/>
              <w:right w:val="nil"/>
            </w:tcBorders>
            <w:vAlign w:val="bottom"/>
          </w:tcPr>
          <w:p w14:paraId="6D3877DF"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A5B9C0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77D6F5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22447C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04E340FE"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0D3D300A" w14:textId="77777777" w:rsidTr="00DD158D">
        <w:trPr>
          <w:trHeight w:val="220"/>
        </w:trPr>
        <w:tc>
          <w:tcPr>
            <w:tcW w:w="1420" w:type="dxa"/>
            <w:tcBorders>
              <w:top w:val="nil"/>
              <w:left w:val="nil"/>
              <w:bottom w:val="nil"/>
              <w:right w:val="nil"/>
            </w:tcBorders>
            <w:vAlign w:val="bottom"/>
          </w:tcPr>
          <w:p w14:paraId="62F48604"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w:t>
            </w:r>
            <w:proofErr w:type="spellStart"/>
            <w:r w:rsidRPr="001C05CF">
              <w:rPr>
                <w:rFonts w:ascii="Times New Roman" w:hAnsi="Times New Roman" w:cs="Times New Roman"/>
                <w:color w:val="000000"/>
                <w:sz w:val="20"/>
                <w:szCs w:val="20"/>
              </w:rPr>
              <w:t>Jarque</w:t>
            </w:r>
            <w:proofErr w:type="spellEnd"/>
            <w:r w:rsidRPr="001C05CF">
              <w:rPr>
                <w:rFonts w:ascii="Times New Roman" w:hAnsi="Times New Roman" w:cs="Times New Roman"/>
                <w:color w:val="000000"/>
                <w:sz w:val="20"/>
                <w:szCs w:val="20"/>
              </w:rPr>
              <w:t>-Bera</w:t>
            </w:r>
          </w:p>
        </w:tc>
        <w:tc>
          <w:tcPr>
            <w:tcW w:w="1250" w:type="dxa"/>
            <w:tcBorders>
              <w:top w:val="nil"/>
              <w:left w:val="nil"/>
              <w:bottom w:val="nil"/>
              <w:right w:val="nil"/>
            </w:tcBorders>
            <w:vAlign w:val="bottom"/>
          </w:tcPr>
          <w:p w14:paraId="59C62184"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233.5582</w:t>
            </w:r>
          </w:p>
        </w:tc>
        <w:tc>
          <w:tcPr>
            <w:tcW w:w="1250" w:type="dxa"/>
            <w:tcBorders>
              <w:top w:val="nil"/>
              <w:left w:val="nil"/>
              <w:bottom w:val="nil"/>
              <w:right w:val="nil"/>
            </w:tcBorders>
            <w:vAlign w:val="bottom"/>
          </w:tcPr>
          <w:p w14:paraId="2100AB8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14.62677</w:t>
            </w:r>
          </w:p>
        </w:tc>
        <w:tc>
          <w:tcPr>
            <w:tcW w:w="1250" w:type="dxa"/>
            <w:tcBorders>
              <w:top w:val="nil"/>
              <w:left w:val="nil"/>
              <w:bottom w:val="nil"/>
              <w:right w:val="nil"/>
            </w:tcBorders>
            <w:vAlign w:val="bottom"/>
          </w:tcPr>
          <w:p w14:paraId="31C14D6F"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24.87579</w:t>
            </w:r>
          </w:p>
        </w:tc>
        <w:tc>
          <w:tcPr>
            <w:tcW w:w="1250" w:type="dxa"/>
            <w:tcBorders>
              <w:top w:val="nil"/>
              <w:left w:val="nil"/>
              <w:bottom w:val="nil"/>
              <w:right w:val="nil"/>
            </w:tcBorders>
            <w:vAlign w:val="bottom"/>
          </w:tcPr>
          <w:p w14:paraId="5FC46AAC"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8.697187</w:t>
            </w:r>
          </w:p>
        </w:tc>
      </w:tr>
      <w:tr w:rsidR="001C05CF" w:rsidRPr="001C05CF" w14:paraId="05E99883" w14:textId="77777777" w:rsidTr="00DD158D">
        <w:trPr>
          <w:trHeight w:val="220"/>
        </w:trPr>
        <w:tc>
          <w:tcPr>
            <w:tcW w:w="1420" w:type="dxa"/>
            <w:tcBorders>
              <w:top w:val="nil"/>
              <w:left w:val="nil"/>
              <w:bottom w:val="nil"/>
              <w:right w:val="nil"/>
            </w:tcBorders>
            <w:vAlign w:val="bottom"/>
          </w:tcPr>
          <w:p w14:paraId="7F68A427"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Probability</w:t>
            </w:r>
          </w:p>
        </w:tc>
        <w:tc>
          <w:tcPr>
            <w:tcW w:w="1250" w:type="dxa"/>
            <w:tcBorders>
              <w:top w:val="nil"/>
              <w:left w:val="nil"/>
              <w:bottom w:val="nil"/>
              <w:right w:val="nil"/>
            </w:tcBorders>
            <w:vAlign w:val="bottom"/>
          </w:tcPr>
          <w:p w14:paraId="6C6E790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0.000000</w:t>
            </w:r>
          </w:p>
        </w:tc>
        <w:tc>
          <w:tcPr>
            <w:tcW w:w="1250" w:type="dxa"/>
            <w:tcBorders>
              <w:top w:val="nil"/>
              <w:left w:val="nil"/>
              <w:bottom w:val="nil"/>
              <w:right w:val="nil"/>
            </w:tcBorders>
            <w:vAlign w:val="bottom"/>
          </w:tcPr>
          <w:p w14:paraId="65261453"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0.000667</w:t>
            </w:r>
          </w:p>
        </w:tc>
        <w:tc>
          <w:tcPr>
            <w:tcW w:w="1250" w:type="dxa"/>
            <w:tcBorders>
              <w:top w:val="nil"/>
              <w:left w:val="nil"/>
              <w:bottom w:val="nil"/>
              <w:right w:val="nil"/>
            </w:tcBorders>
            <w:vAlign w:val="bottom"/>
          </w:tcPr>
          <w:p w14:paraId="00E6AE1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0.000004</w:t>
            </w:r>
          </w:p>
        </w:tc>
        <w:tc>
          <w:tcPr>
            <w:tcW w:w="1250" w:type="dxa"/>
            <w:tcBorders>
              <w:top w:val="nil"/>
              <w:left w:val="nil"/>
              <w:bottom w:val="nil"/>
              <w:right w:val="nil"/>
            </w:tcBorders>
            <w:vAlign w:val="bottom"/>
          </w:tcPr>
          <w:p w14:paraId="2CB0639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0.012925</w:t>
            </w:r>
          </w:p>
        </w:tc>
      </w:tr>
      <w:tr w:rsidR="001C05CF" w:rsidRPr="001C05CF" w14:paraId="0FBA2915" w14:textId="77777777" w:rsidTr="00DD158D">
        <w:trPr>
          <w:trHeight w:val="220"/>
        </w:trPr>
        <w:tc>
          <w:tcPr>
            <w:tcW w:w="1420" w:type="dxa"/>
            <w:tcBorders>
              <w:top w:val="nil"/>
              <w:left w:val="nil"/>
              <w:bottom w:val="nil"/>
              <w:right w:val="nil"/>
            </w:tcBorders>
            <w:vAlign w:val="bottom"/>
          </w:tcPr>
          <w:p w14:paraId="6D8C93D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510BB25"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DE84B7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3A2EF1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CBB124E"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6061FBBB" w14:textId="77777777" w:rsidTr="00DD158D">
        <w:trPr>
          <w:trHeight w:val="220"/>
        </w:trPr>
        <w:tc>
          <w:tcPr>
            <w:tcW w:w="1420" w:type="dxa"/>
            <w:tcBorders>
              <w:top w:val="nil"/>
              <w:left w:val="nil"/>
              <w:bottom w:val="nil"/>
              <w:right w:val="nil"/>
            </w:tcBorders>
            <w:vAlign w:val="bottom"/>
          </w:tcPr>
          <w:p w14:paraId="73C6CFEF"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Sum</w:t>
            </w:r>
          </w:p>
        </w:tc>
        <w:tc>
          <w:tcPr>
            <w:tcW w:w="1250" w:type="dxa"/>
            <w:tcBorders>
              <w:top w:val="nil"/>
              <w:left w:val="nil"/>
              <w:bottom w:val="nil"/>
              <w:right w:val="nil"/>
            </w:tcBorders>
            <w:vAlign w:val="bottom"/>
          </w:tcPr>
          <w:p w14:paraId="2D2404B4"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79.62000</w:t>
            </w:r>
          </w:p>
        </w:tc>
        <w:tc>
          <w:tcPr>
            <w:tcW w:w="1250" w:type="dxa"/>
            <w:tcBorders>
              <w:top w:val="nil"/>
              <w:left w:val="nil"/>
              <w:bottom w:val="nil"/>
              <w:right w:val="nil"/>
            </w:tcBorders>
            <w:vAlign w:val="bottom"/>
          </w:tcPr>
          <w:p w14:paraId="59D5310D"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2841.180</w:t>
            </w:r>
          </w:p>
        </w:tc>
        <w:tc>
          <w:tcPr>
            <w:tcW w:w="1250" w:type="dxa"/>
            <w:tcBorders>
              <w:top w:val="nil"/>
              <w:left w:val="nil"/>
              <w:bottom w:val="nil"/>
              <w:right w:val="nil"/>
            </w:tcBorders>
            <w:vAlign w:val="bottom"/>
          </w:tcPr>
          <w:p w14:paraId="62C79A6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2892.760</w:t>
            </w:r>
          </w:p>
        </w:tc>
        <w:tc>
          <w:tcPr>
            <w:tcW w:w="1250" w:type="dxa"/>
            <w:tcBorders>
              <w:top w:val="nil"/>
              <w:left w:val="nil"/>
              <w:bottom w:val="nil"/>
              <w:right w:val="nil"/>
            </w:tcBorders>
            <w:vAlign w:val="bottom"/>
          </w:tcPr>
          <w:p w14:paraId="1E7A9990"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2705.990</w:t>
            </w:r>
          </w:p>
        </w:tc>
      </w:tr>
      <w:tr w:rsidR="001C05CF" w:rsidRPr="001C05CF" w14:paraId="5631B7C3" w14:textId="77777777" w:rsidTr="00DD158D">
        <w:trPr>
          <w:trHeight w:val="220"/>
        </w:trPr>
        <w:tc>
          <w:tcPr>
            <w:tcW w:w="1420" w:type="dxa"/>
            <w:tcBorders>
              <w:top w:val="nil"/>
              <w:left w:val="nil"/>
              <w:bottom w:val="nil"/>
              <w:right w:val="nil"/>
            </w:tcBorders>
            <w:vAlign w:val="bottom"/>
          </w:tcPr>
          <w:p w14:paraId="2A032DA5"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Sum Sq. Dev.</w:t>
            </w:r>
          </w:p>
        </w:tc>
        <w:tc>
          <w:tcPr>
            <w:tcW w:w="1250" w:type="dxa"/>
            <w:tcBorders>
              <w:top w:val="nil"/>
              <w:left w:val="nil"/>
              <w:bottom w:val="nil"/>
              <w:right w:val="nil"/>
            </w:tcBorders>
            <w:vAlign w:val="bottom"/>
          </w:tcPr>
          <w:p w14:paraId="56FADE51"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0.959565</w:t>
            </w:r>
          </w:p>
        </w:tc>
        <w:tc>
          <w:tcPr>
            <w:tcW w:w="1250" w:type="dxa"/>
            <w:tcBorders>
              <w:top w:val="nil"/>
              <w:left w:val="nil"/>
              <w:bottom w:val="nil"/>
              <w:right w:val="nil"/>
            </w:tcBorders>
            <w:vAlign w:val="bottom"/>
          </w:tcPr>
          <w:p w14:paraId="712FBF49"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374.6187</w:t>
            </w:r>
          </w:p>
        </w:tc>
        <w:tc>
          <w:tcPr>
            <w:tcW w:w="1250" w:type="dxa"/>
            <w:tcBorders>
              <w:top w:val="nil"/>
              <w:left w:val="nil"/>
              <w:bottom w:val="nil"/>
              <w:right w:val="nil"/>
            </w:tcBorders>
            <w:vAlign w:val="bottom"/>
          </w:tcPr>
          <w:p w14:paraId="4FCA4902"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369.8576</w:t>
            </w:r>
          </w:p>
        </w:tc>
        <w:tc>
          <w:tcPr>
            <w:tcW w:w="1250" w:type="dxa"/>
            <w:tcBorders>
              <w:top w:val="nil"/>
              <w:left w:val="nil"/>
              <w:bottom w:val="nil"/>
              <w:right w:val="nil"/>
            </w:tcBorders>
            <w:vAlign w:val="bottom"/>
          </w:tcPr>
          <w:p w14:paraId="1E5FA460"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469.6565</w:t>
            </w:r>
          </w:p>
        </w:tc>
      </w:tr>
      <w:tr w:rsidR="001C05CF" w:rsidRPr="001C05CF" w14:paraId="395A26AF" w14:textId="77777777" w:rsidTr="00DD158D">
        <w:trPr>
          <w:trHeight w:val="220"/>
        </w:trPr>
        <w:tc>
          <w:tcPr>
            <w:tcW w:w="1420" w:type="dxa"/>
            <w:tcBorders>
              <w:top w:val="nil"/>
              <w:left w:val="nil"/>
              <w:bottom w:val="nil"/>
              <w:right w:val="nil"/>
            </w:tcBorders>
            <w:vAlign w:val="bottom"/>
          </w:tcPr>
          <w:p w14:paraId="4C63993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3F9C9F8"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0C5F3A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05212F3B"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51D8A93"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1C05CF" w14:paraId="68CCC25B" w14:textId="77777777" w:rsidTr="00DD158D">
        <w:trPr>
          <w:trHeight w:val="220"/>
        </w:trPr>
        <w:tc>
          <w:tcPr>
            <w:tcW w:w="1420" w:type="dxa"/>
            <w:tcBorders>
              <w:top w:val="nil"/>
              <w:left w:val="nil"/>
              <w:bottom w:val="nil"/>
              <w:right w:val="nil"/>
            </w:tcBorders>
            <w:vAlign w:val="bottom"/>
          </w:tcPr>
          <w:p w14:paraId="528AD606" w14:textId="77777777" w:rsidR="001C05CF" w:rsidRPr="001C05CF"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1C05CF">
              <w:rPr>
                <w:rFonts w:ascii="Times New Roman" w:hAnsi="Times New Roman" w:cs="Times New Roman"/>
                <w:color w:val="000000"/>
                <w:sz w:val="20"/>
                <w:szCs w:val="20"/>
              </w:rPr>
              <w:t> Observations</w:t>
            </w:r>
          </w:p>
        </w:tc>
        <w:tc>
          <w:tcPr>
            <w:tcW w:w="1250" w:type="dxa"/>
            <w:tcBorders>
              <w:top w:val="nil"/>
              <w:left w:val="nil"/>
              <w:bottom w:val="nil"/>
              <w:right w:val="nil"/>
            </w:tcBorders>
            <w:vAlign w:val="bottom"/>
          </w:tcPr>
          <w:p w14:paraId="334184D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102</w:t>
            </w:r>
          </w:p>
        </w:tc>
        <w:tc>
          <w:tcPr>
            <w:tcW w:w="1250" w:type="dxa"/>
            <w:tcBorders>
              <w:top w:val="nil"/>
              <w:left w:val="nil"/>
              <w:bottom w:val="nil"/>
              <w:right w:val="nil"/>
            </w:tcBorders>
            <w:vAlign w:val="bottom"/>
          </w:tcPr>
          <w:p w14:paraId="7391EBB7"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102</w:t>
            </w:r>
          </w:p>
        </w:tc>
        <w:tc>
          <w:tcPr>
            <w:tcW w:w="1250" w:type="dxa"/>
            <w:tcBorders>
              <w:top w:val="nil"/>
              <w:left w:val="nil"/>
              <w:bottom w:val="nil"/>
              <w:right w:val="nil"/>
            </w:tcBorders>
            <w:vAlign w:val="bottom"/>
          </w:tcPr>
          <w:p w14:paraId="400CD3DA"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102</w:t>
            </w:r>
          </w:p>
        </w:tc>
        <w:tc>
          <w:tcPr>
            <w:tcW w:w="1250" w:type="dxa"/>
            <w:tcBorders>
              <w:top w:val="nil"/>
              <w:left w:val="nil"/>
              <w:bottom w:val="nil"/>
              <w:right w:val="nil"/>
            </w:tcBorders>
            <w:vAlign w:val="bottom"/>
          </w:tcPr>
          <w:p w14:paraId="47281C26" w14:textId="77777777" w:rsidR="001C05CF" w:rsidRPr="001C05CF"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r w:rsidRPr="001C05CF">
              <w:rPr>
                <w:rFonts w:ascii="Times New Roman" w:hAnsi="Times New Roman" w:cs="Times New Roman"/>
                <w:color w:val="000000"/>
                <w:sz w:val="20"/>
                <w:szCs w:val="20"/>
              </w:rPr>
              <w:t> 102</w:t>
            </w:r>
          </w:p>
        </w:tc>
      </w:tr>
    </w:tbl>
    <w:p w14:paraId="362C9D30" w14:textId="77777777" w:rsidR="001C05CF" w:rsidRPr="001C05CF" w:rsidRDefault="001C05CF" w:rsidP="00A80326">
      <w:pPr>
        <w:rPr>
          <w:rFonts w:ascii="Times New Roman" w:hAnsi="Times New Roman" w:cs="Times New Roman"/>
          <w:b/>
          <w:bCs/>
          <w:color w:val="000000"/>
          <w:sz w:val="20"/>
          <w:szCs w:val="20"/>
        </w:rPr>
      </w:pPr>
    </w:p>
    <w:p w14:paraId="5496049B" w14:textId="613C4F66" w:rsidR="001C05CF" w:rsidRPr="00F119D9" w:rsidRDefault="00F119D9" w:rsidP="00F119D9">
      <w:pPr>
        <w:pStyle w:val="Caption"/>
        <w:spacing w:after="0"/>
        <w:jc w:val="both"/>
        <w:rPr>
          <w:rFonts w:ascii="Times New Roman" w:hAnsi="Times New Roman" w:cs="Times New Roman"/>
          <w:b/>
          <w:bCs/>
          <w:i w:val="0"/>
          <w:iCs w:val="0"/>
          <w:color w:val="auto"/>
          <w:sz w:val="24"/>
          <w:szCs w:val="24"/>
        </w:rPr>
      </w:pPr>
      <w:bookmarkStart w:id="236" w:name="_Toc200478017"/>
      <w:r w:rsidRPr="00F119D9">
        <w:rPr>
          <w:rFonts w:ascii="Times New Roman" w:hAnsi="Times New Roman" w:cs="Times New Roman"/>
          <w:b/>
          <w:bCs/>
          <w:i w:val="0"/>
          <w:iCs w:val="0"/>
          <w:color w:val="auto"/>
          <w:sz w:val="24"/>
          <w:szCs w:val="24"/>
        </w:rPr>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10</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Hasil Uji Chow</w:t>
      </w:r>
      <w:bookmarkEnd w:id="236"/>
    </w:p>
    <w:tbl>
      <w:tblPr>
        <w:tblW w:w="0" w:type="auto"/>
        <w:tblInd w:w="30" w:type="dxa"/>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1C05CF" w:rsidRPr="00A80326" w14:paraId="29799862" w14:textId="77777777" w:rsidTr="00DD158D">
        <w:trPr>
          <w:trHeight w:val="220"/>
        </w:trPr>
        <w:tc>
          <w:tcPr>
            <w:tcW w:w="5270" w:type="dxa"/>
            <w:gridSpan w:val="4"/>
            <w:tcBorders>
              <w:top w:val="nil"/>
              <w:left w:val="nil"/>
              <w:bottom w:val="nil"/>
              <w:right w:val="nil"/>
            </w:tcBorders>
            <w:vAlign w:val="bottom"/>
          </w:tcPr>
          <w:p w14:paraId="051A3783" w14:textId="77777777" w:rsidR="001C05CF" w:rsidRPr="00A80326"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Redundant Fixed Effects Tests</w:t>
            </w:r>
          </w:p>
        </w:tc>
        <w:tc>
          <w:tcPr>
            <w:tcW w:w="950" w:type="dxa"/>
            <w:tcBorders>
              <w:top w:val="nil"/>
              <w:left w:val="nil"/>
              <w:bottom w:val="nil"/>
              <w:right w:val="nil"/>
            </w:tcBorders>
            <w:vAlign w:val="bottom"/>
          </w:tcPr>
          <w:p w14:paraId="59D05C81"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A80326" w14:paraId="2CDFF337" w14:textId="77777777" w:rsidTr="00DD158D">
        <w:trPr>
          <w:trHeight w:val="220"/>
        </w:trPr>
        <w:tc>
          <w:tcPr>
            <w:tcW w:w="4120" w:type="dxa"/>
            <w:gridSpan w:val="3"/>
            <w:tcBorders>
              <w:top w:val="nil"/>
              <w:left w:val="nil"/>
              <w:bottom w:val="nil"/>
              <w:right w:val="nil"/>
            </w:tcBorders>
            <w:vAlign w:val="bottom"/>
          </w:tcPr>
          <w:p w14:paraId="38D7A113" w14:textId="77777777" w:rsidR="001C05CF" w:rsidRPr="00A80326"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Equation: Untitled</w:t>
            </w:r>
          </w:p>
        </w:tc>
        <w:tc>
          <w:tcPr>
            <w:tcW w:w="1150" w:type="dxa"/>
            <w:tcBorders>
              <w:top w:val="nil"/>
              <w:left w:val="nil"/>
              <w:bottom w:val="nil"/>
              <w:right w:val="nil"/>
            </w:tcBorders>
            <w:vAlign w:val="bottom"/>
          </w:tcPr>
          <w:p w14:paraId="434B1597"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32882AD5"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A80326" w14:paraId="6E661F08" w14:textId="77777777" w:rsidTr="00DD158D">
        <w:trPr>
          <w:trHeight w:val="220"/>
        </w:trPr>
        <w:tc>
          <w:tcPr>
            <w:tcW w:w="6220" w:type="dxa"/>
            <w:gridSpan w:val="5"/>
            <w:tcBorders>
              <w:top w:val="nil"/>
              <w:left w:val="nil"/>
              <w:bottom w:val="nil"/>
              <w:right w:val="nil"/>
            </w:tcBorders>
            <w:vAlign w:val="bottom"/>
          </w:tcPr>
          <w:p w14:paraId="2682438C" w14:textId="77777777" w:rsidR="001C05CF" w:rsidRPr="00A80326"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Test cross-section fixed effects</w:t>
            </w:r>
          </w:p>
        </w:tc>
      </w:tr>
      <w:tr w:rsidR="001C05CF" w:rsidRPr="00A80326" w14:paraId="153BB9FF" w14:textId="77777777" w:rsidTr="00DD158D">
        <w:trPr>
          <w:trHeight w:hRule="exact" w:val="88"/>
        </w:trPr>
        <w:tc>
          <w:tcPr>
            <w:tcW w:w="1920" w:type="dxa"/>
            <w:tcBorders>
              <w:top w:val="nil"/>
              <w:left w:val="nil"/>
              <w:bottom w:val="double" w:sz="6" w:space="2" w:color="auto"/>
              <w:right w:val="nil"/>
            </w:tcBorders>
            <w:vAlign w:val="bottom"/>
          </w:tcPr>
          <w:p w14:paraId="5EC1798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3F611BF8"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0B7ADBB4"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034B3D5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787E02BB"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A80326" w14:paraId="66F0EB46" w14:textId="77777777" w:rsidTr="00DD158D">
        <w:trPr>
          <w:trHeight w:hRule="exact" w:val="132"/>
        </w:trPr>
        <w:tc>
          <w:tcPr>
            <w:tcW w:w="1920" w:type="dxa"/>
            <w:tcBorders>
              <w:top w:val="nil"/>
              <w:left w:val="nil"/>
              <w:bottom w:val="nil"/>
              <w:right w:val="nil"/>
            </w:tcBorders>
            <w:vAlign w:val="bottom"/>
          </w:tcPr>
          <w:p w14:paraId="2F5B31FF"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5899CC9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1F4BA018"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33497244"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23B1615D"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A80326" w14:paraId="12521227" w14:textId="77777777" w:rsidTr="00DD158D">
        <w:trPr>
          <w:trHeight w:val="220"/>
        </w:trPr>
        <w:tc>
          <w:tcPr>
            <w:tcW w:w="2970" w:type="dxa"/>
            <w:gridSpan w:val="2"/>
            <w:tcBorders>
              <w:top w:val="nil"/>
              <w:left w:val="nil"/>
              <w:bottom w:val="nil"/>
              <w:right w:val="nil"/>
            </w:tcBorders>
            <w:vAlign w:val="bottom"/>
          </w:tcPr>
          <w:p w14:paraId="437EC900" w14:textId="77777777" w:rsidR="001C05CF" w:rsidRPr="00A80326"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Effects Test</w:t>
            </w:r>
          </w:p>
        </w:tc>
        <w:tc>
          <w:tcPr>
            <w:tcW w:w="1150" w:type="dxa"/>
            <w:tcBorders>
              <w:top w:val="nil"/>
              <w:left w:val="nil"/>
              <w:bottom w:val="nil"/>
              <w:right w:val="nil"/>
            </w:tcBorders>
            <w:vAlign w:val="bottom"/>
          </w:tcPr>
          <w:p w14:paraId="71F1E667"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Statistic  </w:t>
            </w:r>
          </w:p>
        </w:tc>
        <w:tc>
          <w:tcPr>
            <w:tcW w:w="1150" w:type="dxa"/>
            <w:tcBorders>
              <w:top w:val="nil"/>
              <w:left w:val="nil"/>
              <w:bottom w:val="nil"/>
              <w:right w:val="nil"/>
            </w:tcBorders>
            <w:vAlign w:val="bottom"/>
          </w:tcPr>
          <w:p w14:paraId="682102B7"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proofErr w:type="spellStart"/>
            <w:r w:rsidRPr="00A80326">
              <w:rPr>
                <w:rFonts w:ascii="Times New Roman" w:hAnsi="Times New Roman" w:cs="Times New Roman"/>
                <w:color w:val="000000"/>
                <w:sz w:val="20"/>
                <w:szCs w:val="20"/>
              </w:rPr>
              <w:t>d.f.</w:t>
            </w:r>
            <w:proofErr w:type="spellEnd"/>
            <w:r w:rsidRPr="00A80326">
              <w:rPr>
                <w:rFonts w:ascii="Times New Roman" w:hAnsi="Times New Roman" w:cs="Times New Roman"/>
                <w:color w:val="000000"/>
                <w:sz w:val="20"/>
                <w:szCs w:val="20"/>
              </w:rPr>
              <w:t> </w:t>
            </w:r>
          </w:p>
        </w:tc>
        <w:tc>
          <w:tcPr>
            <w:tcW w:w="950" w:type="dxa"/>
            <w:tcBorders>
              <w:top w:val="nil"/>
              <w:left w:val="nil"/>
              <w:bottom w:val="nil"/>
              <w:right w:val="nil"/>
            </w:tcBorders>
            <w:vAlign w:val="bottom"/>
          </w:tcPr>
          <w:p w14:paraId="557205B7"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Prob. </w:t>
            </w:r>
          </w:p>
        </w:tc>
      </w:tr>
      <w:tr w:rsidR="001C05CF" w:rsidRPr="00A80326" w14:paraId="71CC3018" w14:textId="77777777" w:rsidTr="00DD158D">
        <w:trPr>
          <w:trHeight w:hRule="exact" w:val="88"/>
        </w:trPr>
        <w:tc>
          <w:tcPr>
            <w:tcW w:w="1920" w:type="dxa"/>
            <w:tcBorders>
              <w:top w:val="nil"/>
              <w:left w:val="nil"/>
              <w:bottom w:val="double" w:sz="6" w:space="2" w:color="auto"/>
              <w:right w:val="nil"/>
            </w:tcBorders>
            <w:vAlign w:val="bottom"/>
          </w:tcPr>
          <w:p w14:paraId="718F1F62"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1AB3DBC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01042237"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16A14A2F"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44A7BB60"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A80326" w14:paraId="3FAA534F" w14:textId="77777777" w:rsidTr="00DD158D">
        <w:trPr>
          <w:trHeight w:hRule="exact" w:val="132"/>
        </w:trPr>
        <w:tc>
          <w:tcPr>
            <w:tcW w:w="1920" w:type="dxa"/>
            <w:tcBorders>
              <w:top w:val="nil"/>
              <w:left w:val="nil"/>
              <w:bottom w:val="nil"/>
              <w:right w:val="nil"/>
            </w:tcBorders>
            <w:vAlign w:val="bottom"/>
          </w:tcPr>
          <w:p w14:paraId="415E058D"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4F07BD60"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76F8ECD4"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46A282D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6383503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A80326" w14:paraId="4D92AB76" w14:textId="77777777" w:rsidTr="00DD158D">
        <w:trPr>
          <w:trHeight w:val="220"/>
        </w:trPr>
        <w:tc>
          <w:tcPr>
            <w:tcW w:w="2970" w:type="dxa"/>
            <w:gridSpan w:val="2"/>
            <w:tcBorders>
              <w:top w:val="nil"/>
              <w:left w:val="nil"/>
              <w:bottom w:val="nil"/>
              <w:right w:val="nil"/>
            </w:tcBorders>
            <w:vAlign w:val="bottom"/>
          </w:tcPr>
          <w:p w14:paraId="044AD00D" w14:textId="77777777" w:rsidR="001C05CF" w:rsidRPr="00A80326"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Cross-section F</w:t>
            </w:r>
          </w:p>
        </w:tc>
        <w:tc>
          <w:tcPr>
            <w:tcW w:w="1150" w:type="dxa"/>
            <w:tcBorders>
              <w:top w:val="nil"/>
              <w:left w:val="nil"/>
              <w:bottom w:val="nil"/>
              <w:right w:val="nil"/>
            </w:tcBorders>
            <w:vAlign w:val="bottom"/>
          </w:tcPr>
          <w:p w14:paraId="451C27BD"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6.413175</w:t>
            </w:r>
          </w:p>
        </w:tc>
        <w:tc>
          <w:tcPr>
            <w:tcW w:w="1150" w:type="dxa"/>
            <w:tcBorders>
              <w:top w:val="nil"/>
              <w:left w:val="nil"/>
              <w:bottom w:val="nil"/>
              <w:right w:val="nil"/>
            </w:tcBorders>
            <w:vAlign w:val="bottom"/>
          </w:tcPr>
          <w:p w14:paraId="642D4D28"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(33,65)</w:t>
            </w:r>
          </w:p>
        </w:tc>
        <w:tc>
          <w:tcPr>
            <w:tcW w:w="950" w:type="dxa"/>
            <w:tcBorders>
              <w:top w:val="nil"/>
              <w:left w:val="nil"/>
              <w:bottom w:val="nil"/>
              <w:right w:val="nil"/>
            </w:tcBorders>
            <w:vAlign w:val="bottom"/>
          </w:tcPr>
          <w:p w14:paraId="38F5ED05"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r>
      <w:tr w:rsidR="001C05CF" w:rsidRPr="00A80326" w14:paraId="5935A384" w14:textId="77777777" w:rsidTr="00DD158D">
        <w:trPr>
          <w:trHeight w:val="220"/>
        </w:trPr>
        <w:tc>
          <w:tcPr>
            <w:tcW w:w="2970" w:type="dxa"/>
            <w:gridSpan w:val="2"/>
            <w:tcBorders>
              <w:top w:val="nil"/>
              <w:left w:val="nil"/>
              <w:bottom w:val="nil"/>
              <w:right w:val="nil"/>
            </w:tcBorders>
            <w:vAlign w:val="bottom"/>
          </w:tcPr>
          <w:p w14:paraId="0EC8B51F" w14:textId="77777777" w:rsidR="001C05CF" w:rsidRPr="00A80326" w:rsidRDefault="001C05CF"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Cross-section Chi-square</w:t>
            </w:r>
          </w:p>
        </w:tc>
        <w:tc>
          <w:tcPr>
            <w:tcW w:w="1150" w:type="dxa"/>
            <w:tcBorders>
              <w:top w:val="nil"/>
              <w:left w:val="nil"/>
              <w:bottom w:val="nil"/>
              <w:right w:val="nil"/>
            </w:tcBorders>
            <w:vAlign w:val="bottom"/>
          </w:tcPr>
          <w:p w14:paraId="44D92547"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147.727704</w:t>
            </w:r>
          </w:p>
        </w:tc>
        <w:tc>
          <w:tcPr>
            <w:tcW w:w="1150" w:type="dxa"/>
            <w:tcBorders>
              <w:top w:val="nil"/>
              <w:left w:val="nil"/>
              <w:bottom w:val="nil"/>
              <w:right w:val="nil"/>
            </w:tcBorders>
            <w:vAlign w:val="bottom"/>
          </w:tcPr>
          <w:p w14:paraId="5977E56A"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33</w:t>
            </w:r>
          </w:p>
        </w:tc>
        <w:tc>
          <w:tcPr>
            <w:tcW w:w="950" w:type="dxa"/>
            <w:tcBorders>
              <w:top w:val="nil"/>
              <w:left w:val="nil"/>
              <w:bottom w:val="nil"/>
              <w:right w:val="nil"/>
            </w:tcBorders>
            <w:vAlign w:val="bottom"/>
          </w:tcPr>
          <w:p w14:paraId="67A8FE6E" w14:textId="77777777" w:rsidR="001C05CF" w:rsidRPr="00A80326" w:rsidRDefault="001C05CF"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r>
      <w:tr w:rsidR="001C05CF" w:rsidRPr="00A80326" w14:paraId="43801F2D" w14:textId="77777777" w:rsidTr="00DD158D">
        <w:trPr>
          <w:trHeight w:hRule="exact" w:val="88"/>
        </w:trPr>
        <w:tc>
          <w:tcPr>
            <w:tcW w:w="1920" w:type="dxa"/>
            <w:tcBorders>
              <w:top w:val="nil"/>
              <w:left w:val="nil"/>
              <w:bottom w:val="double" w:sz="6" w:space="0" w:color="auto"/>
              <w:right w:val="nil"/>
            </w:tcBorders>
            <w:vAlign w:val="bottom"/>
          </w:tcPr>
          <w:p w14:paraId="79CEEBD2"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0" w:color="auto"/>
              <w:right w:val="nil"/>
            </w:tcBorders>
            <w:vAlign w:val="bottom"/>
          </w:tcPr>
          <w:p w14:paraId="1239D493"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0" w:color="auto"/>
              <w:right w:val="nil"/>
            </w:tcBorders>
            <w:vAlign w:val="bottom"/>
          </w:tcPr>
          <w:p w14:paraId="4F9CB37D"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0" w:color="auto"/>
              <w:right w:val="nil"/>
            </w:tcBorders>
            <w:vAlign w:val="bottom"/>
          </w:tcPr>
          <w:p w14:paraId="499EA311"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0" w:color="auto"/>
              <w:right w:val="nil"/>
            </w:tcBorders>
            <w:vAlign w:val="bottom"/>
          </w:tcPr>
          <w:p w14:paraId="65E2A927"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1C05CF" w:rsidRPr="00A80326" w14:paraId="49E6B847" w14:textId="77777777" w:rsidTr="00DD158D">
        <w:trPr>
          <w:trHeight w:hRule="exact" w:val="132"/>
        </w:trPr>
        <w:tc>
          <w:tcPr>
            <w:tcW w:w="1920" w:type="dxa"/>
            <w:tcBorders>
              <w:top w:val="nil"/>
              <w:left w:val="nil"/>
              <w:bottom w:val="nil"/>
              <w:right w:val="nil"/>
            </w:tcBorders>
            <w:vAlign w:val="bottom"/>
          </w:tcPr>
          <w:p w14:paraId="2538CB4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0EDC2D88"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2FCB64B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28E4988E"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64BD36A8" w14:textId="77777777" w:rsidR="001C05CF" w:rsidRPr="00A80326" w:rsidRDefault="001C05CF" w:rsidP="00DD158D">
            <w:pPr>
              <w:autoSpaceDE w:val="0"/>
              <w:autoSpaceDN w:val="0"/>
              <w:adjustRightInd w:val="0"/>
              <w:spacing w:after="0" w:line="240" w:lineRule="auto"/>
              <w:jc w:val="center"/>
              <w:rPr>
                <w:rFonts w:ascii="Times New Roman" w:hAnsi="Times New Roman" w:cs="Times New Roman"/>
                <w:color w:val="000000"/>
                <w:sz w:val="20"/>
                <w:szCs w:val="20"/>
              </w:rPr>
            </w:pPr>
          </w:p>
        </w:tc>
      </w:tr>
    </w:tbl>
    <w:p w14:paraId="52A77EF3" w14:textId="52FA29A0" w:rsidR="001C05CF" w:rsidRPr="00A80326" w:rsidRDefault="001C05CF" w:rsidP="001C05CF">
      <w:pPr>
        <w:ind w:left="-1134" w:firstLine="1134"/>
        <w:rPr>
          <w:rFonts w:ascii="Times New Roman" w:hAnsi="Times New Roman" w:cs="Times New Roman"/>
          <w:sz w:val="18"/>
          <w:szCs w:val="18"/>
        </w:rPr>
      </w:pPr>
    </w:p>
    <w:p w14:paraId="4E923E95" w14:textId="34C1E63D" w:rsidR="001C05CF" w:rsidRPr="00F119D9" w:rsidRDefault="00F119D9" w:rsidP="00F119D9">
      <w:pPr>
        <w:pStyle w:val="Caption"/>
        <w:spacing w:after="0"/>
        <w:rPr>
          <w:rFonts w:ascii="Times New Roman" w:hAnsi="Times New Roman" w:cs="Times New Roman"/>
          <w:b/>
          <w:bCs/>
          <w:i w:val="0"/>
          <w:iCs w:val="0"/>
          <w:color w:val="auto"/>
          <w:sz w:val="24"/>
          <w:szCs w:val="24"/>
        </w:rPr>
      </w:pPr>
      <w:bookmarkStart w:id="237" w:name="_Toc200478018"/>
      <w:r w:rsidRPr="00F119D9">
        <w:rPr>
          <w:rFonts w:ascii="Times New Roman" w:hAnsi="Times New Roman" w:cs="Times New Roman"/>
          <w:b/>
          <w:bCs/>
          <w:i w:val="0"/>
          <w:iCs w:val="0"/>
          <w:color w:val="auto"/>
          <w:sz w:val="24"/>
          <w:szCs w:val="24"/>
        </w:rPr>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11</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Hasil Uji Hausman</w:t>
      </w:r>
      <w:bookmarkEnd w:id="237"/>
    </w:p>
    <w:tbl>
      <w:tblPr>
        <w:tblW w:w="0" w:type="auto"/>
        <w:tblInd w:w="30" w:type="dxa"/>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A80326" w:rsidRPr="00A80326" w14:paraId="3E1170C6" w14:textId="77777777" w:rsidTr="00DD158D">
        <w:trPr>
          <w:trHeight w:val="220"/>
        </w:trPr>
        <w:tc>
          <w:tcPr>
            <w:tcW w:w="6220" w:type="dxa"/>
            <w:gridSpan w:val="5"/>
            <w:tcBorders>
              <w:top w:val="nil"/>
              <w:left w:val="nil"/>
              <w:bottom w:val="nil"/>
              <w:right w:val="nil"/>
            </w:tcBorders>
            <w:vAlign w:val="bottom"/>
          </w:tcPr>
          <w:p w14:paraId="5147799E"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Correlated Random Effects - Hausman Test</w:t>
            </w:r>
          </w:p>
        </w:tc>
      </w:tr>
      <w:tr w:rsidR="00A80326" w:rsidRPr="00A80326" w14:paraId="3D96901E" w14:textId="77777777" w:rsidTr="00DD158D">
        <w:trPr>
          <w:trHeight w:val="220"/>
        </w:trPr>
        <w:tc>
          <w:tcPr>
            <w:tcW w:w="4120" w:type="dxa"/>
            <w:gridSpan w:val="3"/>
            <w:tcBorders>
              <w:top w:val="nil"/>
              <w:left w:val="nil"/>
              <w:bottom w:val="nil"/>
              <w:right w:val="nil"/>
            </w:tcBorders>
            <w:vAlign w:val="bottom"/>
          </w:tcPr>
          <w:p w14:paraId="3E20359F"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Equation: Untitled</w:t>
            </w:r>
          </w:p>
        </w:tc>
        <w:tc>
          <w:tcPr>
            <w:tcW w:w="1150" w:type="dxa"/>
            <w:tcBorders>
              <w:top w:val="nil"/>
              <w:left w:val="nil"/>
              <w:bottom w:val="nil"/>
              <w:right w:val="nil"/>
            </w:tcBorders>
            <w:vAlign w:val="bottom"/>
          </w:tcPr>
          <w:p w14:paraId="74B5D87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7F3F61C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770D2C54" w14:textId="77777777" w:rsidTr="00DD158D">
        <w:trPr>
          <w:trHeight w:val="220"/>
        </w:trPr>
        <w:tc>
          <w:tcPr>
            <w:tcW w:w="6220" w:type="dxa"/>
            <w:gridSpan w:val="5"/>
            <w:tcBorders>
              <w:top w:val="nil"/>
              <w:left w:val="nil"/>
              <w:bottom w:val="nil"/>
              <w:right w:val="nil"/>
            </w:tcBorders>
            <w:vAlign w:val="bottom"/>
          </w:tcPr>
          <w:p w14:paraId="5423A8BD"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Test cross-section random effects</w:t>
            </w:r>
          </w:p>
        </w:tc>
      </w:tr>
      <w:tr w:rsidR="00A80326" w:rsidRPr="00A80326" w14:paraId="6C102F47" w14:textId="77777777" w:rsidTr="00DD158D">
        <w:trPr>
          <w:trHeight w:hRule="exact" w:val="88"/>
        </w:trPr>
        <w:tc>
          <w:tcPr>
            <w:tcW w:w="1920" w:type="dxa"/>
            <w:tcBorders>
              <w:top w:val="nil"/>
              <w:left w:val="nil"/>
              <w:bottom w:val="double" w:sz="6" w:space="2" w:color="auto"/>
              <w:right w:val="nil"/>
            </w:tcBorders>
            <w:vAlign w:val="bottom"/>
          </w:tcPr>
          <w:p w14:paraId="4F6A924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467A2F5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5877FBD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0E0661D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25E562E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78C210D" w14:textId="77777777" w:rsidTr="00DD158D">
        <w:trPr>
          <w:trHeight w:hRule="exact" w:val="132"/>
        </w:trPr>
        <w:tc>
          <w:tcPr>
            <w:tcW w:w="1920" w:type="dxa"/>
            <w:tcBorders>
              <w:top w:val="nil"/>
              <w:left w:val="nil"/>
              <w:bottom w:val="nil"/>
              <w:right w:val="nil"/>
            </w:tcBorders>
            <w:vAlign w:val="bottom"/>
          </w:tcPr>
          <w:p w14:paraId="43F29E3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4DABB11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4EB6944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4D63537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7685D6B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668928C3" w14:textId="77777777" w:rsidTr="00DD158D">
        <w:trPr>
          <w:trHeight w:val="220"/>
        </w:trPr>
        <w:tc>
          <w:tcPr>
            <w:tcW w:w="2970" w:type="dxa"/>
            <w:gridSpan w:val="2"/>
            <w:tcBorders>
              <w:top w:val="nil"/>
              <w:left w:val="nil"/>
              <w:bottom w:val="nil"/>
              <w:right w:val="nil"/>
            </w:tcBorders>
            <w:vAlign w:val="bottom"/>
          </w:tcPr>
          <w:p w14:paraId="25DCA419"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Test Summary</w:t>
            </w:r>
          </w:p>
        </w:tc>
        <w:tc>
          <w:tcPr>
            <w:tcW w:w="1150" w:type="dxa"/>
            <w:tcBorders>
              <w:top w:val="nil"/>
              <w:left w:val="nil"/>
              <w:bottom w:val="nil"/>
              <w:right w:val="nil"/>
            </w:tcBorders>
            <w:vAlign w:val="bottom"/>
          </w:tcPr>
          <w:p w14:paraId="1C902BA6"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Chi-Sq. Statistic</w:t>
            </w:r>
          </w:p>
        </w:tc>
        <w:tc>
          <w:tcPr>
            <w:tcW w:w="1150" w:type="dxa"/>
            <w:tcBorders>
              <w:top w:val="nil"/>
              <w:left w:val="nil"/>
              <w:bottom w:val="nil"/>
              <w:right w:val="nil"/>
            </w:tcBorders>
            <w:vAlign w:val="bottom"/>
          </w:tcPr>
          <w:p w14:paraId="61E74D9A"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 xml:space="preserve">Chi-Sq. </w:t>
            </w:r>
            <w:proofErr w:type="spellStart"/>
            <w:r w:rsidRPr="00A80326">
              <w:rPr>
                <w:rFonts w:ascii="Times New Roman" w:hAnsi="Times New Roman" w:cs="Times New Roman"/>
                <w:color w:val="000000"/>
                <w:sz w:val="20"/>
                <w:szCs w:val="20"/>
              </w:rPr>
              <w:t>d.f.</w:t>
            </w:r>
            <w:proofErr w:type="spellEnd"/>
          </w:p>
        </w:tc>
        <w:tc>
          <w:tcPr>
            <w:tcW w:w="950" w:type="dxa"/>
            <w:tcBorders>
              <w:top w:val="nil"/>
              <w:left w:val="nil"/>
              <w:bottom w:val="nil"/>
              <w:right w:val="nil"/>
            </w:tcBorders>
            <w:vAlign w:val="bottom"/>
          </w:tcPr>
          <w:p w14:paraId="01990609"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Prob. </w:t>
            </w:r>
          </w:p>
        </w:tc>
      </w:tr>
      <w:tr w:rsidR="00A80326" w:rsidRPr="00A80326" w14:paraId="7ADC8748" w14:textId="77777777" w:rsidTr="00DD158D">
        <w:trPr>
          <w:trHeight w:hRule="exact" w:val="88"/>
        </w:trPr>
        <w:tc>
          <w:tcPr>
            <w:tcW w:w="1920" w:type="dxa"/>
            <w:tcBorders>
              <w:top w:val="nil"/>
              <w:left w:val="nil"/>
              <w:bottom w:val="double" w:sz="6" w:space="2" w:color="auto"/>
              <w:right w:val="nil"/>
            </w:tcBorders>
            <w:vAlign w:val="bottom"/>
          </w:tcPr>
          <w:p w14:paraId="36EDA21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5570758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565A34E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5DAB7E5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171AD14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69312E4F" w14:textId="77777777" w:rsidTr="00DD158D">
        <w:trPr>
          <w:trHeight w:hRule="exact" w:val="132"/>
        </w:trPr>
        <w:tc>
          <w:tcPr>
            <w:tcW w:w="1920" w:type="dxa"/>
            <w:tcBorders>
              <w:top w:val="nil"/>
              <w:left w:val="nil"/>
              <w:bottom w:val="nil"/>
              <w:right w:val="nil"/>
            </w:tcBorders>
            <w:vAlign w:val="bottom"/>
          </w:tcPr>
          <w:p w14:paraId="793ECF3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79A046C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14C7F30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55C2DF9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3009208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2764FE44" w14:textId="77777777" w:rsidTr="00DD158D">
        <w:trPr>
          <w:trHeight w:val="220"/>
        </w:trPr>
        <w:tc>
          <w:tcPr>
            <w:tcW w:w="2970" w:type="dxa"/>
            <w:gridSpan w:val="2"/>
            <w:tcBorders>
              <w:top w:val="nil"/>
              <w:left w:val="nil"/>
              <w:bottom w:val="nil"/>
              <w:right w:val="nil"/>
            </w:tcBorders>
            <w:vAlign w:val="bottom"/>
          </w:tcPr>
          <w:p w14:paraId="1ECA7C0C"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Cross-section random</w:t>
            </w:r>
          </w:p>
        </w:tc>
        <w:tc>
          <w:tcPr>
            <w:tcW w:w="1150" w:type="dxa"/>
            <w:tcBorders>
              <w:top w:val="nil"/>
              <w:left w:val="nil"/>
              <w:bottom w:val="nil"/>
              <w:right w:val="nil"/>
            </w:tcBorders>
            <w:vAlign w:val="bottom"/>
          </w:tcPr>
          <w:p w14:paraId="590588B0"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7.106404</w:t>
            </w:r>
          </w:p>
        </w:tc>
        <w:tc>
          <w:tcPr>
            <w:tcW w:w="1150" w:type="dxa"/>
            <w:tcBorders>
              <w:top w:val="nil"/>
              <w:left w:val="nil"/>
              <w:bottom w:val="nil"/>
              <w:right w:val="nil"/>
            </w:tcBorders>
            <w:vAlign w:val="bottom"/>
          </w:tcPr>
          <w:p w14:paraId="4459A7D9"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3</w:t>
            </w:r>
          </w:p>
        </w:tc>
        <w:tc>
          <w:tcPr>
            <w:tcW w:w="950" w:type="dxa"/>
            <w:tcBorders>
              <w:top w:val="nil"/>
              <w:left w:val="nil"/>
              <w:bottom w:val="nil"/>
              <w:right w:val="nil"/>
            </w:tcBorders>
            <w:vAlign w:val="bottom"/>
          </w:tcPr>
          <w:p w14:paraId="3E88F67D"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0.0686</w:t>
            </w:r>
          </w:p>
        </w:tc>
      </w:tr>
      <w:tr w:rsidR="00A80326" w:rsidRPr="00A80326" w14:paraId="177D2034" w14:textId="77777777" w:rsidTr="00DD158D">
        <w:trPr>
          <w:trHeight w:hRule="exact" w:val="88"/>
        </w:trPr>
        <w:tc>
          <w:tcPr>
            <w:tcW w:w="1920" w:type="dxa"/>
            <w:tcBorders>
              <w:top w:val="nil"/>
              <w:left w:val="nil"/>
              <w:bottom w:val="double" w:sz="6" w:space="0" w:color="auto"/>
              <w:right w:val="nil"/>
            </w:tcBorders>
            <w:vAlign w:val="bottom"/>
          </w:tcPr>
          <w:p w14:paraId="687B3CE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0" w:color="auto"/>
              <w:right w:val="nil"/>
            </w:tcBorders>
            <w:vAlign w:val="bottom"/>
          </w:tcPr>
          <w:p w14:paraId="5ADC980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0" w:color="auto"/>
              <w:right w:val="nil"/>
            </w:tcBorders>
            <w:vAlign w:val="bottom"/>
          </w:tcPr>
          <w:p w14:paraId="5BC209A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0" w:color="auto"/>
              <w:right w:val="nil"/>
            </w:tcBorders>
            <w:vAlign w:val="bottom"/>
          </w:tcPr>
          <w:p w14:paraId="3DF9513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0" w:color="auto"/>
              <w:right w:val="nil"/>
            </w:tcBorders>
            <w:vAlign w:val="bottom"/>
          </w:tcPr>
          <w:p w14:paraId="20AC928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63225F50" w14:textId="77777777" w:rsidTr="00DD158D">
        <w:trPr>
          <w:trHeight w:hRule="exact" w:val="132"/>
        </w:trPr>
        <w:tc>
          <w:tcPr>
            <w:tcW w:w="1920" w:type="dxa"/>
            <w:tcBorders>
              <w:top w:val="nil"/>
              <w:left w:val="nil"/>
              <w:bottom w:val="nil"/>
              <w:right w:val="nil"/>
            </w:tcBorders>
            <w:vAlign w:val="bottom"/>
          </w:tcPr>
          <w:p w14:paraId="36492D5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18"/>
                <w:szCs w:val="18"/>
              </w:rPr>
            </w:pPr>
          </w:p>
        </w:tc>
        <w:tc>
          <w:tcPr>
            <w:tcW w:w="1050" w:type="dxa"/>
            <w:tcBorders>
              <w:top w:val="nil"/>
              <w:left w:val="nil"/>
              <w:bottom w:val="nil"/>
              <w:right w:val="nil"/>
            </w:tcBorders>
            <w:vAlign w:val="bottom"/>
          </w:tcPr>
          <w:p w14:paraId="305DB3F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18"/>
                <w:szCs w:val="18"/>
              </w:rPr>
            </w:pPr>
          </w:p>
        </w:tc>
        <w:tc>
          <w:tcPr>
            <w:tcW w:w="1150" w:type="dxa"/>
            <w:tcBorders>
              <w:top w:val="nil"/>
              <w:left w:val="nil"/>
              <w:bottom w:val="nil"/>
              <w:right w:val="nil"/>
            </w:tcBorders>
            <w:vAlign w:val="bottom"/>
          </w:tcPr>
          <w:p w14:paraId="15CD84D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18"/>
                <w:szCs w:val="18"/>
              </w:rPr>
            </w:pPr>
          </w:p>
        </w:tc>
        <w:tc>
          <w:tcPr>
            <w:tcW w:w="1150" w:type="dxa"/>
            <w:tcBorders>
              <w:top w:val="nil"/>
              <w:left w:val="nil"/>
              <w:bottom w:val="nil"/>
              <w:right w:val="nil"/>
            </w:tcBorders>
            <w:vAlign w:val="bottom"/>
          </w:tcPr>
          <w:p w14:paraId="086CEBF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18"/>
                <w:szCs w:val="18"/>
              </w:rPr>
            </w:pPr>
          </w:p>
        </w:tc>
        <w:tc>
          <w:tcPr>
            <w:tcW w:w="950" w:type="dxa"/>
            <w:tcBorders>
              <w:top w:val="nil"/>
              <w:left w:val="nil"/>
              <w:bottom w:val="nil"/>
              <w:right w:val="nil"/>
            </w:tcBorders>
            <w:vAlign w:val="bottom"/>
          </w:tcPr>
          <w:p w14:paraId="55A62D3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18"/>
                <w:szCs w:val="18"/>
              </w:rPr>
            </w:pPr>
          </w:p>
        </w:tc>
      </w:tr>
    </w:tbl>
    <w:p w14:paraId="69BB4B5F" w14:textId="77777777" w:rsidR="00A80326" w:rsidRPr="00A80326" w:rsidRDefault="00A80326" w:rsidP="001C05CF">
      <w:pPr>
        <w:ind w:left="-1134" w:firstLine="1134"/>
        <w:rPr>
          <w:rFonts w:ascii="Times New Roman" w:hAnsi="Times New Roman" w:cs="Times New Roman"/>
          <w:b/>
          <w:bCs/>
          <w:color w:val="000000"/>
        </w:rPr>
      </w:pPr>
    </w:p>
    <w:p w14:paraId="6261829E" w14:textId="67187B90" w:rsidR="00A80326" w:rsidRPr="00F119D9" w:rsidRDefault="00F119D9" w:rsidP="00F119D9">
      <w:pPr>
        <w:pStyle w:val="Caption"/>
        <w:spacing w:after="0"/>
        <w:rPr>
          <w:rFonts w:ascii="Times New Roman" w:hAnsi="Times New Roman" w:cs="Times New Roman"/>
          <w:b/>
          <w:bCs/>
          <w:i w:val="0"/>
          <w:iCs w:val="0"/>
          <w:color w:val="000000"/>
        </w:rPr>
      </w:pPr>
      <w:bookmarkStart w:id="238" w:name="_Toc200478019"/>
      <w:r w:rsidRPr="00F119D9">
        <w:rPr>
          <w:rFonts w:ascii="Times New Roman" w:hAnsi="Times New Roman" w:cs="Times New Roman"/>
          <w:b/>
          <w:bCs/>
          <w:i w:val="0"/>
          <w:iCs w:val="0"/>
          <w:color w:val="auto"/>
          <w:sz w:val="24"/>
          <w:szCs w:val="24"/>
        </w:rPr>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12</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Hasil </w:t>
      </w:r>
      <w:proofErr w:type="gramStart"/>
      <w:r w:rsidRPr="00F119D9">
        <w:rPr>
          <w:rFonts w:ascii="Times New Roman" w:hAnsi="Times New Roman" w:cs="Times New Roman"/>
          <w:b/>
          <w:bCs/>
          <w:i w:val="0"/>
          <w:iCs w:val="0"/>
          <w:color w:val="auto"/>
          <w:sz w:val="24"/>
          <w:szCs w:val="24"/>
        </w:rPr>
        <w:t>Uji  Lagrange</w:t>
      </w:r>
      <w:proofErr w:type="gramEnd"/>
      <w:r w:rsidRPr="00F119D9">
        <w:rPr>
          <w:rFonts w:ascii="Times New Roman" w:hAnsi="Times New Roman" w:cs="Times New Roman"/>
          <w:b/>
          <w:bCs/>
          <w:i w:val="0"/>
          <w:iCs w:val="0"/>
          <w:color w:val="auto"/>
          <w:sz w:val="24"/>
          <w:szCs w:val="24"/>
        </w:rPr>
        <w:t xml:space="preserve"> Multiplier (LM)</w:t>
      </w:r>
      <w:bookmarkEnd w:id="238"/>
    </w:p>
    <w:tbl>
      <w:tblPr>
        <w:tblW w:w="0" w:type="auto"/>
        <w:tblInd w:w="30" w:type="dxa"/>
        <w:tblLayout w:type="fixed"/>
        <w:tblCellMar>
          <w:left w:w="0" w:type="dxa"/>
          <w:right w:w="0" w:type="dxa"/>
        </w:tblCellMar>
        <w:tblLook w:val="0000" w:firstRow="0" w:lastRow="0" w:firstColumn="0" w:lastColumn="0" w:noHBand="0" w:noVBand="0"/>
      </w:tblPr>
      <w:tblGrid>
        <w:gridCol w:w="2020"/>
        <w:gridCol w:w="1250"/>
        <w:gridCol w:w="1250"/>
        <w:gridCol w:w="1250"/>
      </w:tblGrid>
      <w:tr w:rsidR="00A80326" w:rsidRPr="00A80326" w14:paraId="0F79DB28" w14:textId="77777777" w:rsidTr="00DD158D">
        <w:trPr>
          <w:trHeight w:val="220"/>
        </w:trPr>
        <w:tc>
          <w:tcPr>
            <w:tcW w:w="5770" w:type="dxa"/>
            <w:gridSpan w:val="4"/>
            <w:tcBorders>
              <w:top w:val="nil"/>
              <w:left w:val="nil"/>
              <w:bottom w:val="nil"/>
              <w:right w:val="nil"/>
            </w:tcBorders>
            <w:vAlign w:val="bottom"/>
          </w:tcPr>
          <w:p w14:paraId="02EB1463"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Lagrange Multiplier Tests for Random Effects</w:t>
            </w:r>
          </w:p>
        </w:tc>
      </w:tr>
      <w:tr w:rsidR="00A80326" w:rsidRPr="00A80326" w14:paraId="39C81097" w14:textId="77777777" w:rsidTr="00DD158D">
        <w:trPr>
          <w:trHeight w:val="220"/>
        </w:trPr>
        <w:tc>
          <w:tcPr>
            <w:tcW w:w="5770" w:type="dxa"/>
            <w:gridSpan w:val="4"/>
            <w:tcBorders>
              <w:top w:val="nil"/>
              <w:left w:val="nil"/>
              <w:bottom w:val="nil"/>
              <w:right w:val="nil"/>
            </w:tcBorders>
            <w:vAlign w:val="bottom"/>
          </w:tcPr>
          <w:p w14:paraId="50D9420F"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lastRenderedPageBreak/>
              <w:t>Null hypotheses: No effects</w:t>
            </w:r>
          </w:p>
        </w:tc>
      </w:tr>
      <w:tr w:rsidR="00A80326" w:rsidRPr="00A80326" w14:paraId="3E786FE9" w14:textId="77777777" w:rsidTr="00DD158D">
        <w:trPr>
          <w:trHeight w:val="220"/>
        </w:trPr>
        <w:tc>
          <w:tcPr>
            <w:tcW w:w="5770" w:type="dxa"/>
            <w:gridSpan w:val="4"/>
            <w:tcBorders>
              <w:top w:val="nil"/>
              <w:left w:val="nil"/>
              <w:bottom w:val="nil"/>
              <w:right w:val="nil"/>
            </w:tcBorders>
            <w:vAlign w:val="bottom"/>
          </w:tcPr>
          <w:p w14:paraId="4B315436"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Alternative hypotheses: Two-sided (Breusch-Pagan) and one-sided</w:t>
            </w:r>
          </w:p>
        </w:tc>
      </w:tr>
      <w:tr w:rsidR="00A80326" w:rsidRPr="00A80326" w14:paraId="5C108AD4" w14:textId="77777777" w:rsidTr="00DD158D">
        <w:trPr>
          <w:trHeight w:val="220"/>
        </w:trPr>
        <w:tc>
          <w:tcPr>
            <w:tcW w:w="5770" w:type="dxa"/>
            <w:gridSpan w:val="4"/>
            <w:tcBorders>
              <w:top w:val="nil"/>
              <w:left w:val="nil"/>
              <w:bottom w:val="nil"/>
              <w:right w:val="nil"/>
            </w:tcBorders>
            <w:vAlign w:val="bottom"/>
          </w:tcPr>
          <w:p w14:paraId="2D6A24BF"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        (</w:t>
            </w:r>
            <w:proofErr w:type="gramStart"/>
            <w:r w:rsidRPr="00A80326">
              <w:rPr>
                <w:rFonts w:ascii="Times New Roman" w:hAnsi="Times New Roman" w:cs="Times New Roman"/>
                <w:color w:val="000000"/>
                <w:sz w:val="20"/>
                <w:szCs w:val="20"/>
              </w:rPr>
              <w:t>all</w:t>
            </w:r>
            <w:proofErr w:type="gramEnd"/>
            <w:r w:rsidRPr="00A80326">
              <w:rPr>
                <w:rFonts w:ascii="Times New Roman" w:hAnsi="Times New Roman" w:cs="Times New Roman"/>
                <w:color w:val="000000"/>
                <w:sz w:val="20"/>
                <w:szCs w:val="20"/>
              </w:rPr>
              <w:t xml:space="preserve"> others) alternatives</w:t>
            </w:r>
          </w:p>
        </w:tc>
      </w:tr>
      <w:tr w:rsidR="00A80326" w:rsidRPr="00A80326" w14:paraId="6E7B66FD" w14:textId="77777777" w:rsidTr="00DD158D">
        <w:trPr>
          <w:trHeight w:hRule="exact" w:val="88"/>
        </w:trPr>
        <w:tc>
          <w:tcPr>
            <w:tcW w:w="2020" w:type="dxa"/>
            <w:tcBorders>
              <w:top w:val="nil"/>
              <w:left w:val="nil"/>
              <w:bottom w:val="double" w:sz="6" w:space="2" w:color="auto"/>
              <w:right w:val="nil"/>
            </w:tcBorders>
            <w:vAlign w:val="bottom"/>
          </w:tcPr>
          <w:p w14:paraId="01AABFE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0E9004E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4619473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52CF1C3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59685496" w14:textId="77777777" w:rsidTr="00DD158D">
        <w:trPr>
          <w:trHeight w:hRule="exact" w:val="132"/>
        </w:trPr>
        <w:tc>
          <w:tcPr>
            <w:tcW w:w="2020" w:type="dxa"/>
            <w:tcBorders>
              <w:top w:val="nil"/>
              <w:left w:val="nil"/>
              <w:bottom w:val="nil"/>
              <w:right w:val="nil"/>
            </w:tcBorders>
            <w:vAlign w:val="bottom"/>
          </w:tcPr>
          <w:p w14:paraId="0F2AEA6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7C6F39D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20C12A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3434673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73948C98" w14:textId="77777777" w:rsidTr="00DD158D">
        <w:trPr>
          <w:trHeight w:val="220"/>
        </w:trPr>
        <w:tc>
          <w:tcPr>
            <w:tcW w:w="2020" w:type="dxa"/>
            <w:tcBorders>
              <w:top w:val="nil"/>
              <w:left w:val="nil"/>
              <w:bottom w:val="nil"/>
              <w:right w:val="nil"/>
            </w:tcBorders>
            <w:vAlign w:val="bottom"/>
          </w:tcPr>
          <w:p w14:paraId="1281F3C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3750" w:type="dxa"/>
            <w:gridSpan w:val="3"/>
            <w:tcBorders>
              <w:top w:val="nil"/>
              <w:left w:val="nil"/>
              <w:bottom w:val="nil"/>
              <w:right w:val="nil"/>
            </w:tcBorders>
            <w:vAlign w:val="bottom"/>
          </w:tcPr>
          <w:p w14:paraId="1E71173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Test Hypothesis</w:t>
            </w:r>
          </w:p>
        </w:tc>
      </w:tr>
      <w:tr w:rsidR="00A80326" w:rsidRPr="00A80326" w14:paraId="0EDB01B8" w14:textId="77777777" w:rsidTr="00DD158D">
        <w:trPr>
          <w:trHeight w:val="220"/>
        </w:trPr>
        <w:tc>
          <w:tcPr>
            <w:tcW w:w="2020" w:type="dxa"/>
            <w:tcBorders>
              <w:top w:val="nil"/>
              <w:left w:val="nil"/>
              <w:bottom w:val="nil"/>
              <w:right w:val="nil"/>
            </w:tcBorders>
            <w:vAlign w:val="bottom"/>
          </w:tcPr>
          <w:p w14:paraId="24E2877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174084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Cross-section</w:t>
            </w:r>
          </w:p>
        </w:tc>
        <w:tc>
          <w:tcPr>
            <w:tcW w:w="1250" w:type="dxa"/>
            <w:tcBorders>
              <w:top w:val="nil"/>
              <w:left w:val="nil"/>
              <w:bottom w:val="nil"/>
              <w:right w:val="nil"/>
            </w:tcBorders>
            <w:vAlign w:val="bottom"/>
          </w:tcPr>
          <w:p w14:paraId="7B6F0F3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Time</w:t>
            </w:r>
          </w:p>
        </w:tc>
        <w:tc>
          <w:tcPr>
            <w:tcW w:w="1250" w:type="dxa"/>
            <w:tcBorders>
              <w:top w:val="nil"/>
              <w:left w:val="nil"/>
              <w:bottom w:val="nil"/>
              <w:right w:val="nil"/>
            </w:tcBorders>
            <w:vAlign w:val="bottom"/>
          </w:tcPr>
          <w:p w14:paraId="6EA6C4D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Both</w:t>
            </w:r>
          </w:p>
        </w:tc>
      </w:tr>
      <w:tr w:rsidR="00A80326" w:rsidRPr="00A80326" w14:paraId="2866553D" w14:textId="77777777" w:rsidTr="00DD158D">
        <w:trPr>
          <w:trHeight w:hRule="exact" w:val="88"/>
        </w:trPr>
        <w:tc>
          <w:tcPr>
            <w:tcW w:w="2020" w:type="dxa"/>
            <w:tcBorders>
              <w:top w:val="nil"/>
              <w:left w:val="nil"/>
              <w:bottom w:val="double" w:sz="6" w:space="2" w:color="auto"/>
              <w:right w:val="nil"/>
            </w:tcBorders>
            <w:vAlign w:val="bottom"/>
          </w:tcPr>
          <w:p w14:paraId="02DDA29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0BB293C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5CDB2F5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5FB4712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36A61934" w14:textId="77777777" w:rsidTr="00DD158D">
        <w:trPr>
          <w:trHeight w:hRule="exact" w:val="132"/>
        </w:trPr>
        <w:tc>
          <w:tcPr>
            <w:tcW w:w="2020" w:type="dxa"/>
            <w:tcBorders>
              <w:top w:val="nil"/>
              <w:left w:val="nil"/>
              <w:bottom w:val="nil"/>
              <w:right w:val="nil"/>
            </w:tcBorders>
            <w:vAlign w:val="bottom"/>
          </w:tcPr>
          <w:p w14:paraId="78E0DE1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5B5563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78B9AD5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063B93E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5F181A2" w14:textId="77777777" w:rsidTr="00DD158D">
        <w:trPr>
          <w:trHeight w:val="220"/>
        </w:trPr>
        <w:tc>
          <w:tcPr>
            <w:tcW w:w="2020" w:type="dxa"/>
            <w:tcBorders>
              <w:top w:val="nil"/>
              <w:left w:val="nil"/>
              <w:bottom w:val="nil"/>
              <w:right w:val="nil"/>
            </w:tcBorders>
            <w:vAlign w:val="bottom"/>
          </w:tcPr>
          <w:p w14:paraId="1D21A547"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Breusch-Pagan</w:t>
            </w:r>
          </w:p>
        </w:tc>
        <w:tc>
          <w:tcPr>
            <w:tcW w:w="1250" w:type="dxa"/>
            <w:tcBorders>
              <w:top w:val="nil"/>
              <w:left w:val="nil"/>
              <w:bottom w:val="nil"/>
              <w:right w:val="nil"/>
            </w:tcBorders>
            <w:vAlign w:val="bottom"/>
          </w:tcPr>
          <w:p w14:paraId="2ECE4FE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34.84663</w:t>
            </w:r>
          </w:p>
        </w:tc>
        <w:tc>
          <w:tcPr>
            <w:tcW w:w="1250" w:type="dxa"/>
            <w:tcBorders>
              <w:top w:val="nil"/>
              <w:left w:val="nil"/>
              <w:bottom w:val="nil"/>
              <w:right w:val="nil"/>
            </w:tcBorders>
            <w:vAlign w:val="bottom"/>
          </w:tcPr>
          <w:p w14:paraId="3BDC838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1.053848</w:t>
            </w:r>
          </w:p>
        </w:tc>
        <w:tc>
          <w:tcPr>
            <w:tcW w:w="1250" w:type="dxa"/>
            <w:tcBorders>
              <w:top w:val="nil"/>
              <w:left w:val="nil"/>
              <w:bottom w:val="nil"/>
              <w:right w:val="nil"/>
            </w:tcBorders>
            <w:vAlign w:val="bottom"/>
          </w:tcPr>
          <w:p w14:paraId="15AF6CE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35.90048</w:t>
            </w:r>
          </w:p>
        </w:tc>
      </w:tr>
      <w:tr w:rsidR="00A80326" w:rsidRPr="00A80326" w14:paraId="1AC0FF5A" w14:textId="77777777" w:rsidTr="00DD158D">
        <w:trPr>
          <w:trHeight w:val="220"/>
        </w:trPr>
        <w:tc>
          <w:tcPr>
            <w:tcW w:w="2020" w:type="dxa"/>
            <w:tcBorders>
              <w:top w:val="nil"/>
              <w:left w:val="nil"/>
              <w:bottom w:val="nil"/>
              <w:right w:val="nil"/>
            </w:tcBorders>
            <w:vAlign w:val="bottom"/>
          </w:tcPr>
          <w:p w14:paraId="1D06E1A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C0C315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c>
          <w:tcPr>
            <w:tcW w:w="1250" w:type="dxa"/>
            <w:tcBorders>
              <w:top w:val="nil"/>
              <w:left w:val="nil"/>
              <w:bottom w:val="nil"/>
              <w:right w:val="nil"/>
            </w:tcBorders>
            <w:vAlign w:val="bottom"/>
          </w:tcPr>
          <w:p w14:paraId="6ACDB6B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(0.3046)</w:t>
            </w:r>
          </w:p>
        </w:tc>
        <w:tc>
          <w:tcPr>
            <w:tcW w:w="1250" w:type="dxa"/>
            <w:tcBorders>
              <w:top w:val="nil"/>
              <w:left w:val="nil"/>
              <w:bottom w:val="nil"/>
              <w:right w:val="nil"/>
            </w:tcBorders>
            <w:vAlign w:val="bottom"/>
          </w:tcPr>
          <w:p w14:paraId="70E84C3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r>
      <w:tr w:rsidR="00A80326" w:rsidRPr="00A80326" w14:paraId="2661C343" w14:textId="77777777" w:rsidTr="00DD158D">
        <w:trPr>
          <w:trHeight w:val="220"/>
        </w:trPr>
        <w:tc>
          <w:tcPr>
            <w:tcW w:w="2020" w:type="dxa"/>
            <w:tcBorders>
              <w:top w:val="nil"/>
              <w:left w:val="nil"/>
              <w:bottom w:val="nil"/>
              <w:right w:val="nil"/>
            </w:tcBorders>
            <w:vAlign w:val="bottom"/>
          </w:tcPr>
          <w:p w14:paraId="7910CEA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4D5986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145052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FE2AF0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3736FE7C" w14:textId="77777777" w:rsidTr="00DD158D">
        <w:trPr>
          <w:trHeight w:val="220"/>
        </w:trPr>
        <w:tc>
          <w:tcPr>
            <w:tcW w:w="2020" w:type="dxa"/>
            <w:tcBorders>
              <w:top w:val="nil"/>
              <w:left w:val="nil"/>
              <w:bottom w:val="nil"/>
              <w:right w:val="nil"/>
            </w:tcBorders>
            <w:vAlign w:val="bottom"/>
          </w:tcPr>
          <w:p w14:paraId="0F8CB6C3"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Honda</w:t>
            </w:r>
          </w:p>
        </w:tc>
        <w:tc>
          <w:tcPr>
            <w:tcW w:w="1250" w:type="dxa"/>
            <w:tcBorders>
              <w:top w:val="nil"/>
              <w:left w:val="nil"/>
              <w:bottom w:val="nil"/>
              <w:right w:val="nil"/>
            </w:tcBorders>
            <w:vAlign w:val="bottom"/>
          </w:tcPr>
          <w:p w14:paraId="244C0D0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5.903103</w:t>
            </w:r>
          </w:p>
        </w:tc>
        <w:tc>
          <w:tcPr>
            <w:tcW w:w="1250" w:type="dxa"/>
            <w:tcBorders>
              <w:top w:val="nil"/>
              <w:left w:val="nil"/>
              <w:bottom w:val="nil"/>
              <w:right w:val="nil"/>
            </w:tcBorders>
            <w:vAlign w:val="bottom"/>
          </w:tcPr>
          <w:p w14:paraId="149C127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-1.026571</w:t>
            </w:r>
          </w:p>
        </w:tc>
        <w:tc>
          <w:tcPr>
            <w:tcW w:w="1250" w:type="dxa"/>
            <w:tcBorders>
              <w:top w:val="nil"/>
              <w:left w:val="nil"/>
              <w:bottom w:val="nil"/>
              <w:right w:val="nil"/>
            </w:tcBorders>
            <w:vAlign w:val="bottom"/>
          </w:tcPr>
          <w:p w14:paraId="427C578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3.448229</w:t>
            </w:r>
          </w:p>
        </w:tc>
      </w:tr>
      <w:tr w:rsidR="00A80326" w:rsidRPr="00A80326" w14:paraId="3CCAEA17" w14:textId="77777777" w:rsidTr="00DD158D">
        <w:trPr>
          <w:trHeight w:val="220"/>
        </w:trPr>
        <w:tc>
          <w:tcPr>
            <w:tcW w:w="2020" w:type="dxa"/>
            <w:tcBorders>
              <w:top w:val="nil"/>
              <w:left w:val="nil"/>
              <w:bottom w:val="nil"/>
              <w:right w:val="nil"/>
            </w:tcBorders>
            <w:vAlign w:val="bottom"/>
          </w:tcPr>
          <w:p w14:paraId="53CD9B1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1C466A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c>
          <w:tcPr>
            <w:tcW w:w="1250" w:type="dxa"/>
            <w:tcBorders>
              <w:top w:val="nil"/>
              <w:left w:val="nil"/>
              <w:bottom w:val="nil"/>
              <w:right w:val="nil"/>
            </w:tcBorders>
            <w:vAlign w:val="bottom"/>
          </w:tcPr>
          <w:p w14:paraId="36A1DFB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(0.8477)</w:t>
            </w:r>
          </w:p>
        </w:tc>
        <w:tc>
          <w:tcPr>
            <w:tcW w:w="1250" w:type="dxa"/>
            <w:tcBorders>
              <w:top w:val="nil"/>
              <w:left w:val="nil"/>
              <w:bottom w:val="nil"/>
              <w:right w:val="nil"/>
            </w:tcBorders>
            <w:vAlign w:val="bottom"/>
          </w:tcPr>
          <w:p w14:paraId="7B10564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(0.0003)</w:t>
            </w:r>
          </w:p>
        </w:tc>
      </w:tr>
      <w:tr w:rsidR="00A80326" w:rsidRPr="00A80326" w14:paraId="0F406338" w14:textId="77777777" w:rsidTr="00DD158D">
        <w:trPr>
          <w:trHeight w:val="220"/>
        </w:trPr>
        <w:tc>
          <w:tcPr>
            <w:tcW w:w="2020" w:type="dxa"/>
            <w:tcBorders>
              <w:top w:val="nil"/>
              <w:left w:val="nil"/>
              <w:bottom w:val="nil"/>
              <w:right w:val="nil"/>
            </w:tcBorders>
            <w:vAlign w:val="bottom"/>
          </w:tcPr>
          <w:p w14:paraId="4F83376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77F1CD2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2581D6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96B950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1640298" w14:textId="77777777" w:rsidTr="00DD158D">
        <w:trPr>
          <w:trHeight w:val="220"/>
        </w:trPr>
        <w:tc>
          <w:tcPr>
            <w:tcW w:w="2020" w:type="dxa"/>
            <w:tcBorders>
              <w:top w:val="nil"/>
              <w:left w:val="nil"/>
              <w:bottom w:val="nil"/>
              <w:right w:val="nil"/>
            </w:tcBorders>
            <w:vAlign w:val="bottom"/>
          </w:tcPr>
          <w:p w14:paraId="342B07A1"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King-Wu</w:t>
            </w:r>
          </w:p>
        </w:tc>
        <w:tc>
          <w:tcPr>
            <w:tcW w:w="1250" w:type="dxa"/>
            <w:tcBorders>
              <w:top w:val="nil"/>
              <w:left w:val="nil"/>
              <w:bottom w:val="nil"/>
              <w:right w:val="nil"/>
            </w:tcBorders>
            <w:vAlign w:val="bottom"/>
          </w:tcPr>
          <w:p w14:paraId="71D06C6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5.903103</w:t>
            </w:r>
          </w:p>
        </w:tc>
        <w:tc>
          <w:tcPr>
            <w:tcW w:w="1250" w:type="dxa"/>
            <w:tcBorders>
              <w:top w:val="nil"/>
              <w:left w:val="nil"/>
              <w:bottom w:val="nil"/>
              <w:right w:val="nil"/>
            </w:tcBorders>
            <w:vAlign w:val="bottom"/>
          </w:tcPr>
          <w:p w14:paraId="63DA844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-1.026571</w:t>
            </w:r>
          </w:p>
        </w:tc>
        <w:tc>
          <w:tcPr>
            <w:tcW w:w="1250" w:type="dxa"/>
            <w:tcBorders>
              <w:top w:val="nil"/>
              <w:left w:val="nil"/>
              <w:bottom w:val="nil"/>
              <w:right w:val="nil"/>
            </w:tcBorders>
            <w:vAlign w:val="bottom"/>
          </w:tcPr>
          <w:p w14:paraId="5110824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0.414303</w:t>
            </w:r>
          </w:p>
        </w:tc>
      </w:tr>
      <w:tr w:rsidR="00A80326" w:rsidRPr="00A80326" w14:paraId="197B06E5" w14:textId="77777777" w:rsidTr="00DD158D">
        <w:trPr>
          <w:trHeight w:val="220"/>
        </w:trPr>
        <w:tc>
          <w:tcPr>
            <w:tcW w:w="2020" w:type="dxa"/>
            <w:tcBorders>
              <w:top w:val="nil"/>
              <w:left w:val="nil"/>
              <w:bottom w:val="nil"/>
              <w:right w:val="nil"/>
            </w:tcBorders>
            <w:vAlign w:val="bottom"/>
          </w:tcPr>
          <w:p w14:paraId="74C4384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6B05C2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c>
          <w:tcPr>
            <w:tcW w:w="1250" w:type="dxa"/>
            <w:tcBorders>
              <w:top w:val="nil"/>
              <w:left w:val="nil"/>
              <w:bottom w:val="nil"/>
              <w:right w:val="nil"/>
            </w:tcBorders>
            <w:vAlign w:val="bottom"/>
          </w:tcPr>
          <w:p w14:paraId="56CB3CE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(0.8477)</w:t>
            </w:r>
          </w:p>
        </w:tc>
        <w:tc>
          <w:tcPr>
            <w:tcW w:w="1250" w:type="dxa"/>
            <w:tcBorders>
              <w:top w:val="nil"/>
              <w:left w:val="nil"/>
              <w:bottom w:val="nil"/>
              <w:right w:val="nil"/>
            </w:tcBorders>
            <w:vAlign w:val="bottom"/>
          </w:tcPr>
          <w:p w14:paraId="4DED08E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(0.3393)</w:t>
            </w:r>
          </w:p>
        </w:tc>
      </w:tr>
      <w:tr w:rsidR="00A80326" w:rsidRPr="00A80326" w14:paraId="7D001CA4" w14:textId="77777777" w:rsidTr="00DD158D">
        <w:trPr>
          <w:trHeight w:val="220"/>
        </w:trPr>
        <w:tc>
          <w:tcPr>
            <w:tcW w:w="2020" w:type="dxa"/>
            <w:tcBorders>
              <w:top w:val="nil"/>
              <w:left w:val="nil"/>
              <w:bottom w:val="nil"/>
              <w:right w:val="nil"/>
            </w:tcBorders>
            <w:vAlign w:val="bottom"/>
          </w:tcPr>
          <w:p w14:paraId="1FC4408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46EC63D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75C019E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5AEC67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21D6A11B" w14:textId="77777777" w:rsidTr="00DD158D">
        <w:trPr>
          <w:trHeight w:val="220"/>
        </w:trPr>
        <w:tc>
          <w:tcPr>
            <w:tcW w:w="2020" w:type="dxa"/>
            <w:tcBorders>
              <w:top w:val="nil"/>
              <w:left w:val="nil"/>
              <w:bottom w:val="nil"/>
              <w:right w:val="nil"/>
            </w:tcBorders>
            <w:vAlign w:val="bottom"/>
          </w:tcPr>
          <w:p w14:paraId="0857AAE1"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Standardized Honda</w:t>
            </w:r>
          </w:p>
        </w:tc>
        <w:tc>
          <w:tcPr>
            <w:tcW w:w="1250" w:type="dxa"/>
            <w:tcBorders>
              <w:top w:val="nil"/>
              <w:left w:val="nil"/>
              <w:bottom w:val="nil"/>
              <w:right w:val="nil"/>
            </w:tcBorders>
            <w:vAlign w:val="bottom"/>
          </w:tcPr>
          <w:p w14:paraId="2643316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6.340803</w:t>
            </w:r>
          </w:p>
        </w:tc>
        <w:tc>
          <w:tcPr>
            <w:tcW w:w="1250" w:type="dxa"/>
            <w:tcBorders>
              <w:top w:val="nil"/>
              <w:left w:val="nil"/>
              <w:bottom w:val="nil"/>
              <w:right w:val="nil"/>
            </w:tcBorders>
            <w:vAlign w:val="bottom"/>
          </w:tcPr>
          <w:p w14:paraId="7ACB616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-0.754032</w:t>
            </w:r>
          </w:p>
        </w:tc>
        <w:tc>
          <w:tcPr>
            <w:tcW w:w="1250" w:type="dxa"/>
            <w:tcBorders>
              <w:top w:val="nil"/>
              <w:left w:val="nil"/>
              <w:bottom w:val="nil"/>
              <w:right w:val="nil"/>
            </w:tcBorders>
            <w:vAlign w:val="bottom"/>
          </w:tcPr>
          <w:p w14:paraId="6764D1E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-0.540048</w:t>
            </w:r>
          </w:p>
        </w:tc>
      </w:tr>
      <w:tr w:rsidR="00A80326" w:rsidRPr="00A80326" w14:paraId="2A48239A" w14:textId="77777777" w:rsidTr="00DD158D">
        <w:trPr>
          <w:trHeight w:val="220"/>
        </w:trPr>
        <w:tc>
          <w:tcPr>
            <w:tcW w:w="2020" w:type="dxa"/>
            <w:tcBorders>
              <w:top w:val="nil"/>
              <w:left w:val="nil"/>
              <w:bottom w:val="nil"/>
              <w:right w:val="nil"/>
            </w:tcBorders>
            <w:vAlign w:val="bottom"/>
          </w:tcPr>
          <w:p w14:paraId="41EF562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5C8419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c>
          <w:tcPr>
            <w:tcW w:w="1250" w:type="dxa"/>
            <w:tcBorders>
              <w:top w:val="nil"/>
              <w:left w:val="nil"/>
              <w:bottom w:val="nil"/>
              <w:right w:val="nil"/>
            </w:tcBorders>
            <w:vAlign w:val="bottom"/>
          </w:tcPr>
          <w:p w14:paraId="3E887B7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(0.7746)</w:t>
            </w:r>
          </w:p>
        </w:tc>
        <w:tc>
          <w:tcPr>
            <w:tcW w:w="1250" w:type="dxa"/>
            <w:tcBorders>
              <w:top w:val="nil"/>
              <w:left w:val="nil"/>
              <w:bottom w:val="nil"/>
              <w:right w:val="nil"/>
            </w:tcBorders>
            <w:vAlign w:val="bottom"/>
          </w:tcPr>
          <w:p w14:paraId="14F586F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(0.7054)</w:t>
            </w:r>
          </w:p>
        </w:tc>
      </w:tr>
      <w:tr w:rsidR="00A80326" w:rsidRPr="00A80326" w14:paraId="4DD3AC56" w14:textId="77777777" w:rsidTr="00DD158D">
        <w:trPr>
          <w:trHeight w:val="220"/>
        </w:trPr>
        <w:tc>
          <w:tcPr>
            <w:tcW w:w="2020" w:type="dxa"/>
            <w:tcBorders>
              <w:top w:val="nil"/>
              <w:left w:val="nil"/>
              <w:bottom w:val="nil"/>
              <w:right w:val="nil"/>
            </w:tcBorders>
            <w:vAlign w:val="bottom"/>
          </w:tcPr>
          <w:p w14:paraId="2C8A8B4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A0F30A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13CAB0D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1EFF69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C1F912F" w14:textId="77777777" w:rsidTr="00DD158D">
        <w:trPr>
          <w:trHeight w:val="220"/>
        </w:trPr>
        <w:tc>
          <w:tcPr>
            <w:tcW w:w="2020" w:type="dxa"/>
            <w:tcBorders>
              <w:top w:val="nil"/>
              <w:left w:val="nil"/>
              <w:bottom w:val="nil"/>
              <w:right w:val="nil"/>
            </w:tcBorders>
            <w:vAlign w:val="bottom"/>
          </w:tcPr>
          <w:p w14:paraId="4C8742E5"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Standardized King-Wu</w:t>
            </w:r>
          </w:p>
        </w:tc>
        <w:tc>
          <w:tcPr>
            <w:tcW w:w="1250" w:type="dxa"/>
            <w:tcBorders>
              <w:top w:val="nil"/>
              <w:left w:val="nil"/>
              <w:bottom w:val="nil"/>
              <w:right w:val="nil"/>
            </w:tcBorders>
            <w:vAlign w:val="bottom"/>
          </w:tcPr>
          <w:p w14:paraId="7C1E3B5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6.340803</w:t>
            </w:r>
          </w:p>
        </w:tc>
        <w:tc>
          <w:tcPr>
            <w:tcW w:w="1250" w:type="dxa"/>
            <w:tcBorders>
              <w:top w:val="nil"/>
              <w:left w:val="nil"/>
              <w:bottom w:val="nil"/>
              <w:right w:val="nil"/>
            </w:tcBorders>
            <w:vAlign w:val="bottom"/>
          </w:tcPr>
          <w:p w14:paraId="2ED80F0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-0.754032</w:t>
            </w:r>
          </w:p>
        </w:tc>
        <w:tc>
          <w:tcPr>
            <w:tcW w:w="1250" w:type="dxa"/>
            <w:tcBorders>
              <w:top w:val="nil"/>
              <w:left w:val="nil"/>
              <w:bottom w:val="nil"/>
              <w:right w:val="nil"/>
            </w:tcBorders>
            <w:vAlign w:val="bottom"/>
          </w:tcPr>
          <w:p w14:paraId="31C5CB9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-1.885343</w:t>
            </w:r>
          </w:p>
        </w:tc>
      </w:tr>
      <w:tr w:rsidR="00A80326" w:rsidRPr="00A80326" w14:paraId="202A4E36" w14:textId="77777777" w:rsidTr="00DD158D">
        <w:trPr>
          <w:trHeight w:val="220"/>
        </w:trPr>
        <w:tc>
          <w:tcPr>
            <w:tcW w:w="2020" w:type="dxa"/>
            <w:tcBorders>
              <w:top w:val="nil"/>
              <w:left w:val="nil"/>
              <w:bottom w:val="nil"/>
              <w:right w:val="nil"/>
            </w:tcBorders>
            <w:vAlign w:val="bottom"/>
          </w:tcPr>
          <w:p w14:paraId="3211763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2EFFF8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c>
          <w:tcPr>
            <w:tcW w:w="1250" w:type="dxa"/>
            <w:tcBorders>
              <w:top w:val="nil"/>
              <w:left w:val="nil"/>
              <w:bottom w:val="nil"/>
              <w:right w:val="nil"/>
            </w:tcBorders>
            <w:vAlign w:val="bottom"/>
          </w:tcPr>
          <w:p w14:paraId="2C2AD40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(0.7746)</w:t>
            </w:r>
          </w:p>
        </w:tc>
        <w:tc>
          <w:tcPr>
            <w:tcW w:w="1250" w:type="dxa"/>
            <w:tcBorders>
              <w:top w:val="nil"/>
              <w:left w:val="nil"/>
              <w:bottom w:val="nil"/>
              <w:right w:val="nil"/>
            </w:tcBorders>
            <w:vAlign w:val="bottom"/>
          </w:tcPr>
          <w:p w14:paraId="0215FA2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(0.9703)</w:t>
            </w:r>
          </w:p>
        </w:tc>
      </w:tr>
      <w:tr w:rsidR="00A80326" w:rsidRPr="00A80326" w14:paraId="7EBA2A47" w14:textId="77777777" w:rsidTr="00DD158D">
        <w:trPr>
          <w:trHeight w:val="220"/>
        </w:trPr>
        <w:tc>
          <w:tcPr>
            <w:tcW w:w="2020" w:type="dxa"/>
            <w:tcBorders>
              <w:top w:val="nil"/>
              <w:left w:val="nil"/>
              <w:bottom w:val="nil"/>
              <w:right w:val="nil"/>
            </w:tcBorders>
            <w:vAlign w:val="bottom"/>
          </w:tcPr>
          <w:p w14:paraId="12072F4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38ACC5F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732E65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6BBD3D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48DE7AA" w14:textId="77777777" w:rsidTr="00DD158D">
        <w:trPr>
          <w:trHeight w:val="220"/>
        </w:trPr>
        <w:tc>
          <w:tcPr>
            <w:tcW w:w="2020" w:type="dxa"/>
            <w:tcBorders>
              <w:top w:val="nil"/>
              <w:left w:val="nil"/>
              <w:bottom w:val="nil"/>
              <w:right w:val="nil"/>
            </w:tcBorders>
            <w:vAlign w:val="bottom"/>
          </w:tcPr>
          <w:p w14:paraId="46F4E3D3"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proofErr w:type="spellStart"/>
            <w:r w:rsidRPr="00A80326">
              <w:rPr>
                <w:rFonts w:ascii="Times New Roman" w:hAnsi="Times New Roman" w:cs="Times New Roman"/>
                <w:color w:val="000000"/>
                <w:sz w:val="20"/>
                <w:szCs w:val="20"/>
              </w:rPr>
              <w:t>Gourieroux</w:t>
            </w:r>
            <w:proofErr w:type="spellEnd"/>
            <w:r w:rsidRPr="00A80326">
              <w:rPr>
                <w:rFonts w:ascii="Times New Roman" w:hAnsi="Times New Roman" w:cs="Times New Roman"/>
                <w:color w:val="000000"/>
                <w:sz w:val="20"/>
                <w:szCs w:val="20"/>
              </w:rPr>
              <w:t>, et al.</w:t>
            </w:r>
          </w:p>
        </w:tc>
        <w:tc>
          <w:tcPr>
            <w:tcW w:w="1250" w:type="dxa"/>
            <w:tcBorders>
              <w:top w:val="nil"/>
              <w:left w:val="nil"/>
              <w:bottom w:val="nil"/>
              <w:right w:val="nil"/>
            </w:tcBorders>
            <w:vAlign w:val="bottom"/>
          </w:tcPr>
          <w:p w14:paraId="3BD4DD3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w:t>
            </w:r>
          </w:p>
        </w:tc>
        <w:tc>
          <w:tcPr>
            <w:tcW w:w="1250" w:type="dxa"/>
            <w:tcBorders>
              <w:top w:val="nil"/>
              <w:left w:val="nil"/>
              <w:bottom w:val="nil"/>
              <w:right w:val="nil"/>
            </w:tcBorders>
            <w:vAlign w:val="bottom"/>
          </w:tcPr>
          <w:p w14:paraId="7037260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w:t>
            </w:r>
          </w:p>
        </w:tc>
        <w:tc>
          <w:tcPr>
            <w:tcW w:w="1250" w:type="dxa"/>
            <w:tcBorders>
              <w:top w:val="nil"/>
              <w:left w:val="nil"/>
              <w:bottom w:val="nil"/>
              <w:right w:val="nil"/>
            </w:tcBorders>
            <w:vAlign w:val="bottom"/>
          </w:tcPr>
          <w:p w14:paraId="0EB9AF7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34.84663</w:t>
            </w:r>
          </w:p>
        </w:tc>
      </w:tr>
      <w:tr w:rsidR="00A80326" w:rsidRPr="00A80326" w14:paraId="4DB0EEE7" w14:textId="77777777" w:rsidTr="00DD158D">
        <w:trPr>
          <w:trHeight w:val="220"/>
        </w:trPr>
        <w:tc>
          <w:tcPr>
            <w:tcW w:w="2020" w:type="dxa"/>
            <w:tcBorders>
              <w:top w:val="nil"/>
              <w:left w:val="nil"/>
              <w:bottom w:val="nil"/>
              <w:right w:val="nil"/>
            </w:tcBorders>
            <w:vAlign w:val="bottom"/>
          </w:tcPr>
          <w:p w14:paraId="52FD206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3D0D95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0E2FF61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0FFBAD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(0.0000)</w:t>
            </w:r>
          </w:p>
        </w:tc>
      </w:tr>
      <w:tr w:rsidR="00A80326" w:rsidRPr="00A80326" w14:paraId="5240D9CB" w14:textId="77777777" w:rsidTr="00DD158D">
        <w:trPr>
          <w:trHeight w:hRule="exact" w:val="88"/>
        </w:trPr>
        <w:tc>
          <w:tcPr>
            <w:tcW w:w="2020" w:type="dxa"/>
            <w:tcBorders>
              <w:top w:val="nil"/>
              <w:left w:val="nil"/>
              <w:bottom w:val="double" w:sz="6" w:space="0" w:color="auto"/>
              <w:right w:val="nil"/>
            </w:tcBorders>
            <w:vAlign w:val="bottom"/>
          </w:tcPr>
          <w:p w14:paraId="17C9F15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0" w:color="auto"/>
              <w:right w:val="nil"/>
            </w:tcBorders>
            <w:vAlign w:val="bottom"/>
          </w:tcPr>
          <w:p w14:paraId="393CF6F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0" w:color="auto"/>
              <w:right w:val="nil"/>
            </w:tcBorders>
            <w:vAlign w:val="bottom"/>
          </w:tcPr>
          <w:p w14:paraId="72DA4EF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0" w:color="auto"/>
              <w:right w:val="nil"/>
            </w:tcBorders>
            <w:vAlign w:val="bottom"/>
          </w:tcPr>
          <w:p w14:paraId="3C137A1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14:paraId="24EEF339" w14:textId="77777777" w:rsidTr="00DD158D">
        <w:trPr>
          <w:trHeight w:hRule="exact" w:val="132"/>
        </w:trPr>
        <w:tc>
          <w:tcPr>
            <w:tcW w:w="2020" w:type="dxa"/>
            <w:tcBorders>
              <w:top w:val="nil"/>
              <w:left w:val="nil"/>
              <w:bottom w:val="nil"/>
              <w:right w:val="nil"/>
            </w:tcBorders>
            <w:vAlign w:val="bottom"/>
          </w:tcPr>
          <w:p w14:paraId="1CF0151E" w14:textId="77777777" w:rsidR="00A80326" w:rsidRDefault="00A80326" w:rsidP="00DD158D">
            <w:pPr>
              <w:autoSpaceDE w:val="0"/>
              <w:autoSpaceDN w:val="0"/>
              <w:adjustRightInd w:val="0"/>
              <w:spacing w:after="0" w:line="240" w:lineRule="auto"/>
              <w:jc w:val="center"/>
              <w:rPr>
                <w:rFonts w:ascii="Arial" w:hAnsi="Arial" w:cs="Arial"/>
                <w:color w:val="000000"/>
                <w:sz w:val="18"/>
                <w:szCs w:val="18"/>
              </w:rPr>
            </w:pPr>
          </w:p>
        </w:tc>
        <w:tc>
          <w:tcPr>
            <w:tcW w:w="1250" w:type="dxa"/>
            <w:tcBorders>
              <w:top w:val="nil"/>
              <w:left w:val="nil"/>
              <w:bottom w:val="nil"/>
              <w:right w:val="nil"/>
            </w:tcBorders>
            <w:vAlign w:val="bottom"/>
          </w:tcPr>
          <w:p w14:paraId="4166E79B" w14:textId="77777777" w:rsidR="00A80326" w:rsidRDefault="00A80326" w:rsidP="00DD158D">
            <w:pPr>
              <w:autoSpaceDE w:val="0"/>
              <w:autoSpaceDN w:val="0"/>
              <w:adjustRightInd w:val="0"/>
              <w:spacing w:after="0" w:line="240" w:lineRule="auto"/>
              <w:jc w:val="center"/>
              <w:rPr>
                <w:rFonts w:ascii="Arial" w:hAnsi="Arial" w:cs="Arial"/>
                <w:color w:val="000000"/>
                <w:sz w:val="18"/>
                <w:szCs w:val="18"/>
              </w:rPr>
            </w:pPr>
          </w:p>
        </w:tc>
        <w:tc>
          <w:tcPr>
            <w:tcW w:w="1250" w:type="dxa"/>
            <w:tcBorders>
              <w:top w:val="nil"/>
              <w:left w:val="nil"/>
              <w:bottom w:val="nil"/>
              <w:right w:val="nil"/>
            </w:tcBorders>
            <w:vAlign w:val="bottom"/>
          </w:tcPr>
          <w:p w14:paraId="23CFF8A2" w14:textId="77777777" w:rsidR="00A80326" w:rsidRDefault="00A80326" w:rsidP="00DD158D">
            <w:pPr>
              <w:autoSpaceDE w:val="0"/>
              <w:autoSpaceDN w:val="0"/>
              <w:adjustRightInd w:val="0"/>
              <w:spacing w:after="0" w:line="240" w:lineRule="auto"/>
              <w:jc w:val="center"/>
              <w:rPr>
                <w:rFonts w:ascii="Arial" w:hAnsi="Arial" w:cs="Arial"/>
                <w:color w:val="000000"/>
                <w:sz w:val="18"/>
                <w:szCs w:val="18"/>
              </w:rPr>
            </w:pPr>
          </w:p>
        </w:tc>
        <w:tc>
          <w:tcPr>
            <w:tcW w:w="1250" w:type="dxa"/>
            <w:tcBorders>
              <w:top w:val="nil"/>
              <w:left w:val="nil"/>
              <w:bottom w:val="nil"/>
              <w:right w:val="nil"/>
            </w:tcBorders>
            <w:vAlign w:val="bottom"/>
          </w:tcPr>
          <w:p w14:paraId="7C8211B9" w14:textId="77777777" w:rsidR="00A80326" w:rsidRDefault="00A80326" w:rsidP="00DD158D">
            <w:pPr>
              <w:autoSpaceDE w:val="0"/>
              <w:autoSpaceDN w:val="0"/>
              <w:adjustRightInd w:val="0"/>
              <w:spacing w:after="0" w:line="240" w:lineRule="auto"/>
              <w:jc w:val="center"/>
              <w:rPr>
                <w:rFonts w:ascii="Arial" w:hAnsi="Arial" w:cs="Arial"/>
                <w:color w:val="000000"/>
                <w:sz w:val="18"/>
                <w:szCs w:val="18"/>
              </w:rPr>
            </w:pPr>
          </w:p>
        </w:tc>
      </w:tr>
    </w:tbl>
    <w:p w14:paraId="621BB25E" w14:textId="77777777" w:rsidR="001C05CF" w:rsidRPr="001C05CF" w:rsidRDefault="001C05CF" w:rsidP="00A80326">
      <w:pPr>
        <w:rPr>
          <w:rFonts w:ascii="Times New Roman" w:hAnsi="Times New Roman" w:cs="Times New Roman"/>
          <w:b/>
          <w:bCs/>
          <w:color w:val="000000"/>
          <w:sz w:val="24"/>
          <w:szCs w:val="24"/>
        </w:rPr>
      </w:pPr>
    </w:p>
    <w:p w14:paraId="465D62E0" w14:textId="262B5B3E" w:rsidR="00A80326" w:rsidRPr="00F119D9" w:rsidRDefault="00F119D9" w:rsidP="00F119D9">
      <w:pPr>
        <w:pStyle w:val="Caption"/>
        <w:spacing w:after="0"/>
        <w:jc w:val="both"/>
        <w:rPr>
          <w:rFonts w:ascii="Times New Roman" w:hAnsi="Times New Roman" w:cs="Times New Roman"/>
          <w:b/>
          <w:bCs/>
          <w:i w:val="0"/>
          <w:iCs w:val="0"/>
          <w:color w:val="auto"/>
          <w:sz w:val="24"/>
          <w:szCs w:val="24"/>
        </w:rPr>
      </w:pPr>
      <w:bookmarkStart w:id="239" w:name="_Toc200478020"/>
      <w:r w:rsidRPr="00F119D9">
        <w:rPr>
          <w:rFonts w:ascii="Times New Roman" w:hAnsi="Times New Roman" w:cs="Times New Roman"/>
          <w:b/>
          <w:bCs/>
          <w:i w:val="0"/>
          <w:iCs w:val="0"/>
          <w:color w:val="auto"/>
          <w:sz w:val="24"/>
          <w:szCs w:val="24"/>
        </w:rPr>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13</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Hasil </w:t>
      </w:r>
      <w:proofErr w:type="gramStart"/>
      <w:r w:rsidRPr="00F119D9">
        <w:rPr>
          <w:rFonts w:ascii="Times New Roman" w:hAnsi="Times New Roman" w:cs="Times New Roman"/>
          <w:b/>
          <w:bCs/>
          <w:i w:val="0"/>
          <w:iCs w:val="0"/>
          <w:color w:val="auto"/>
          <w:sz w:val="24"/>
          <w:szCs w:val="24"/>
        </w:rPr>
        <w:t xml:space="preserve">Uji  </w:t>
      </w:r>
      <w:proofErr w:type="spellStart"/>
      <w:r w:rsidRPr="00F119D9">
        <w:rPr>
          <w:rFonts w:ascii="Times New Roman" w:hAnsi="Times New Roman" w:cs="Times New Roman"/>
          <w:b/>
          <w:bCs/>
          <w:i w:val="0"/>
          <w:iCs w:val="0"/>
          <w:color w:val="auto"/>
          <w:sz w:val="24"/>
          <w:szCs w:val="24"/>
        </w:rPr>
        <w:t>Multikolinearitas</w:t>
      </w:r>
      <w:bookmarkEnd w:id="239"/>
      <w:proofErr w:type="spellEnd"/>
      <w:proofErr w:type="gramEnd"/>
    </w:p>
    <w:tbl>
      <w:tblPr>
        <w:tblW w:w="0" w:type="auto"/>
        <w:tblInd w:w="30" w:type="dxa"/>
        <w:tblLayout w:type="fixed"/>
        <w:tblCellMar>
          <w:left w:w="0" w:type="dxa"/>
          <w:right w:w="0" w:type="dxa"/>
        </w:tblCellMar>
        <w:tblLook w:val="0000" w:firstRow="0" w:lastRow="0" w:firstColumn="0" w:lastColumn="0" w:noHBand="0" w:noVBand="0"/>
      </w:tblPr>
      <w:tblGrid>
        <w:gridCol w:w="820"/>
        <w:gridCol w:w="1250"/>
        <w:gridCol w:w="1250"/>
        <w:gridCol w:w="1250"/>
      </w:tblGrid>
      <w:tr w:rsidR="00A80326" w:rsidRPr="00A80326" w14:paraId="3812A223" w14:textId="77777777" w:rsidTr="00DD158D">
        <w:trPr>
          <w:trHeight w:val="220"/>
        </w:trPr>
        <w:tc>
          <w:tcPr>
            <w:tcW w:w="820" w:type="dxa"/>
            <w:tcBorders>
              <w:top w:val="nil"/>
              <w:left w:val="nil"/>
              <w:bottom w:val="nil"/>
              <w:right w:val="nil"/>
            </w:tcBorders>
            <w:vAlign w:val="bottom"/>
          </w:tcPr>
          <w:p w14:paraId="07A7145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FC4868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X1</w:t>
            </w:r>
          </w:p>
        </w:tc>
        <w:tc>
          <w:tcPr>
            <w:tcW w:w="1250" w:type="dxa"/>
            <w:tcBorders>
              <w:top w:val="nil"/>
              <w:left w:val="nil"/>
              <w:bottom w:val="nil"/>
              <w:right w:val="nil"/>
            </w:tcBorders>
            <w:vAlign w:val="bottom"/>
          </w:tcPr>
          <w:p w14:paraId="2169CDF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X2</w:t>
            </w:r>
          </w:p>
        </w:tc>
        <w:tc>
          <w:tcPr>
            <w:tcW w:w="1250" w:type="dxa"/>
            <w:tcBorders>
              <w:top w:val="nil"/>
              <w:left w:val="nil"/>
              <w:bottom w:val="nil"/>
              <w:right w:val="nil"/>
            </w:tcBorders>
            <w:vAlign w:val="bottom"/>
          </w:tcPr>
          <w:p w14:paraId="730F96A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X3</w:t>
            </w:r>
          </w:p>
        </w:tc>
      </w:tr>
      <w:tr w:rsidR="00A80326" w:rsidRPr="00A80326" w14:paraId="4971B7EF" w14:textId="77777777" w:rsidTr="00DD158D">
        <w:trPr>
          <w:trHeight w:hRule="exact" w:val="88"/>
        </w:trPr>
        <w:tc>
          <w:tcPr>
            <w:tcW w:w="820" w:type="dxa"/>
            <w:tcBorders>
              <w:top w:val="nil"/>
              <w:left w:val="nil"/>
              <w:bottom w:val="double" w:sz="6" w:space="2" w:color="auto"/>
              <w:right w:val="nil"/>
            </w:tcBorders>
            <w:vAlign w:val="bottom"/>
          </w:tcPr>
          <w:p w14:paraId="3DE2F81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4754B9B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1864704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double" w:sz="6" w:space="2" w:color="auto"/>
              <w:right w:val="nil"/>
            </w:tcBorders>
            <w:vAlign w:val="bottom"/>
          </w:tcPr>
          <w:p w14:paraId="6034176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78162F30" w14:textId="77777777" w:rsidTr="00DD158D">
        <w:trPr>
          <w:trHeight w:hRule="exact" w:val="132"/>
        </w:trPr>
        <w:tc>
          <w:tcPr>
            <w:tcW w:w="820" w:type="dxa"/>
            <w:tcBorders>
              <w:top w:val="nil"/>
              <w:left w:val="nil"/>
              <w:bottom w:val="nil"/>
              <w:right w:val="nil"/>
            </w:tcBorders>
            <w:vAlign w:val="bottom"/>
          </w:tcPr>
          <w:p w14:paraId="2AAA218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5BD5A38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2DEFE15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250" w:type="dxa"/>
            <w:tcBorders>
              <w:top w:val="nil"/>
              <w:left w:val="nil"/>
              <w:bottom w:val="nil"/>
              <w:right w:val="nil"/>
            </w:tcBorders>
            <w:vAlign w:val="bottom"/>
          </w:tcPr>
          <w:p w14:paraId="66A58CC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10710ABE" w14:textId="77777777" w:rsidTr="00DD158D">
        <w:trPr>
          <w:trHeight w:val="220"/>
        </w:trPr>
        <w:tc>
          <w:tcPr>
            <w:tcW w:w="820" w:type="dxa"/>
            <w:tcBorders>
              <w:top w:val="nil"/>
              <w:left w:val="nil"/>
              <w:bottom w:val="nil"/>
              <w:right w:val="nil"/>
            </w:tcBorders>
            <w:vAlign w:val="bottom"/>
          </w:tcPr>
          <w:p w14:paraId="061D4B8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X1</w:t>
            </w:r>
          </w:p>
        </w:tc>
        <w:tc>
          <w:tcPr>
            <w:tcW w:w="1250" w:type="dxa"/>
            <w:tcBorders>
              <w:top w:val="nil"/>
              <w:left w:val="nil"/>
              <w:bottom w:val="nil"/>
              <w:right w:val="nil"/>
            </w:tcBorders>
            <w:vAlign w:val="bottom"/>
          </w:tcPr>
          <w:p w14:paraId="2CE78D6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1.000000</w:t>
            </w:r>
          </w:p>
        </w:tc>
        <w:tc>
          <w:tcPr>
            <w:tcW w:w="1250" w:type="dxa"/>
            <w:tcBorders>
              <w:top w:val="nil"/>
              <w:left w:val="nil"/>
              <w:bottom w:val="nil"/>
              <w:right w:val="nil"/>
            </w:tcBorders>
            <w:vAlign w:val="bottom"/>
          </w:tcPr>
          <w:p w14:paraId="4A29737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0.210041</w:t>
            </w:r>
          </w:p>
        </w:tc>
        <w:tc>
          <w:tcPr>
            <w:tcW w:w="1250" w:type="dxa"/>
            <w:tcBorders>
              <w:top w:val="nil"/>
              <w:left w:val="nil"/>
              <w:bottom w:val="nil"/>
              <w:right w:val="nil"/>
            </w:tcBorders>
            <w:vAlign w:val="bottom"/>
          </w:tcPr>
          <w:p w14:paraId="333EEF5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0.063978</w:t>
            </w:r>
          </w:p>
        </w:tc>
      </w:tr>
      <w:tr w:rsidR="00A80326" w:rsidRPr="00A80326" w14:paraId="78909A49" w14:textId="77777777" w:rsidTr="00DD158D">
        <w:trPr>
          <w:trHeight w:val="220"/>
        </w:trPr>
        <w:tc>
          <w:tcPr>
            <w:tcW w:w="820" w:type="dxa"/>
            <w:tcBorders>
              <w:top w:val="nil"/>
              <w:left w:val="nil"/>
              <w:bottom w:val="nil"/>
              <w:right w:val="nil"/>
            </w:tcBorders>
            <w:vAlign w:val="bottom"/>
          </w:tcPr>
          <w:p w14:paraId="5BB5D39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X2</w:t>
            </w:r>
          </w:p>
        </w:tc>
        <w:tc>
          <w:tcPr>
            <w:tcW w:w="1250" w:type="dxa"/>
            <w:tcBorders>
              <w:top w:val="nil"/>
              <w:left w:val="nil"/>
              <w:bottom w:val="nil"/>
              <w:right w:val="nil"/>
            </w:tcBorders>
            <w:vAlign w:val="bottom"/>
          </w:tcPr>
          <w:p w14:paraId="69834D6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0.210041</w:t>
            </w:r>
          </w:p>
        </w:tc>
        <w:tc>
          <w:tcPr>
            <w:tcW w:w="1250" w:type="dxa"/>
            <w:tcBorders>
              <w:top w:val="nil"/>
              <w:left w:val="nil"/>
              <w:bottom w:val="nil"/>
              <w:right w:val="nil"/>
            </w:tcBorders>
            <w:vAlign w:val="bottom"/>
          </w:tcPr>
          <w:p w14:paraId="6D3C4FF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1.000000</w:t>
            </w:r>
          </w:p>
        </w:tc>
        <w:tc>
          <w:tcPr>
            <w:tcW w:w="1250" w:type="dxa"/>
            <w:tcBorders>
              <w:top w:val="nil"/>
              <w:left w:val="nil"/>
              <w:bottom w:val="nil"/>
              <w:right w:val="nil"/>
            </w:tcBorders>
            <w:vAlign w:val="bottom"/>
          </w:tcPr>
          <w:p w14:paraId="3DD391E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0.636201</w:t>
            </w:r>
          </w:p>
        </w:tc>
      </w:tr>
      <w:tr w:rsidR="00A80326" w:rsidRPr="00A80326" w14:paraId="34FB19E9" w14:textId="77777777" w:rsidTr="00DD158D">
        <w:trPr>
          <w:trHeight w:val="220"/>
        </w:trPr>
        <w:tc>
          <w:tcPr>
            <w:tcW w:w="820" w:type="dxa"/>
            <w:tcBorders>
              <w:top w:val="nil"/>
              <w:left w:val="nil"/>
              <w:bottom w:val="nil"/>
              <w:right w:val="nil"/>
            </w:tcBorders>
            <w:vAlign w:val="bottom"/>
          </w:tcPr>
          <w:p w14:paraId="5E7BE72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X3</w:t>
            </w:r>
          </w:p>
        </w:tc>
        <w:tc>
          <w:tcPr>
            <w:tcW w:w="1250" w:type="dxa"/>
            <w:tcBorders>
              <w:top w:val="nil"/>
              <w:left w:val="nil"/>
              <w:bottom w:val="nil"/>
              <w:right w:val="nil"/>
            </w:tcBorders>
            <w:vAlign w:val="bottom"/>
          </w:tcPr>
          <w:p w14:paraId="525F3D6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0.063978</w:t>
            </w:r>
          </w:p>
        </w:tc>
        <w:tc>
          <w:tcPr>
            <w:tcW w:w="1250" w:type="dxa"/>
            <w:tcBorders>
              <w:top w:val="nil"/>
              <w:left w:val="nil"/>
              <w:bottom w:val="nil"/>
              <w:right w:val="nil"/>
            </w:tcBorders>
            <w:vAlign w:val="bottom"/>
          </w:tcPr>
          <w:p w14:paraId="2AC34C6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0.636201</w:t>
            </w:r>
          </w:p>
        </w:tc>
        <w:tc>
          <w:tcPr>
            <w:tcW w:w="1250" w:type="dxa"/>
            <w:tcBorders>
              <w:top w:val="nil"/>
              <w:left w:val="nil"/>
              <w:bottom w:val="nil"/>
              <w:right w:val="nil"/>
            </w:tcBorders>
            <w:vAlign w:val="bottom"/>
          </w:tcPr>
          <w:p w14:paraId="215780F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 1.000000</w:t>
            </w:r>
          </w:p>
        </w:tc>
      </w:tr>
    </w:tbl>
    <w:p w14:paraId="34E3BDEF" w14:textId="1FFA54B7" w:rsidR="00A80326" w:rsidRDefault="00A80326" w:rsidP="00A80326">
      <w:pPr>
        <w:rPr>
          <w:rFonts w:ascii="Times New Roman" w:hAnsi="Times New Roman" w:cs="Times New Roman"/>
          <w:b/>
          <w:bCs/>
          <w:color w:val="000000"/>
        </w:rPr>
      </w:pPr>
    </w:p>
    <w:p w14:paraId="6190B09E" w14:textId="77777777" w:rsidR="00A80326" w:rsidRDefault="00A80326" w:rsidP="00A80326">
      <w:pPr>
        <w:rPr>
          <w:rFonts w:ascii="Times New Roman" w:hAnsi="Times New Roman" w:cs="Times New Roman"/>
          <w:b/>
          <w:bCs/>
          <w:color w:val="000000"/>
        </w:rPr>
      </w:pPr>
    </w:p>
    <w:p w14:paraId="04E173AC" w14:textId="48353160" w:rsidR="00A80326" w:rsidRPr="00F119D9" w:rsidRDefault="00F119D9" w:rsidP="00F119D9">
      <w:pPr>
        <w:pStyle w:val="Caption"/>
        <w:spacing w:after="0"/>
        <w:rPr>
          <w:rFonts w:ascii="Times New Roman" w:hAnsi="Times New Roman" w:cs="Times New Roman"/>
          <w:b/>
          <w:bCs/>
          <w:i w:val="0"/>
          <w:iCs w:val="0"/>
          <w:color w:val="auto"/>
          <w:sz w:val="24"/>
          <w:szCs w:val="24"/>
        </w:rPr>
      </w:pPr>
      <w:bookmarkStart w:id="240" w:name="_Toc200478021"/>
      <w:r w:rsidRPr="00F119D9">
        <w:rPr>
          <w:rFonts w:ascii="Times New Roman" w:hAnsi="Times New Roman" w:cs="Times New Roman"/>
          <w:b/>
          <w:bCs/>
          <w:i w:val="0"/>
          <w:iCs w:val="0"/>
          <w:color w:val="auto"/>
          <w:sz w:val="24"/>
          <w:szCs w:val="24"/>
        </w:rPr>
        <w:t xml:space="preserve">Lampiran </w:t>
      </w:r>
      <w:r w:rsidRPr="00F119D9">
        <w:rPr>
          <w:rFonts w:ascii="Times New Roman" w:hAnsi="Times New Roman" w:cs="Times New Roman"/>
          <w:b/>
          <w:bCs/>
          <w:i w:val="0"/>
          <w:iCs w:val="0"/>
          <w:color w:val="auto"/>
          <w:sz w:val="24"/>
          <w:szCs w:val="24"/>
        </w:rPr>
        <w:fldChar w:fldCharType="begin"/>
      </w:r>
      <w:r w:rsidRPr="00F119D9">
        <w:rPr>
          <w:rFonts w:ascii="Times New Roman" w:hAnsi="Times New Roman" w:cs="Times New Roman"/>
          <w:b/>
          <w:bCs/>
          <w:i w:val="0"/>
          <w:iCs w:val="0"/>
          <w:color w:val="auto"/>
          <w:sz w:val="24"/>
          <w:szCs w:val="24"/>
        </w:rPr>
        <w:instrText xml:space="preserve"> SEQ Lampiran \* ARABIC </w:instrText>
      </w:r>
      <w:r w:rsidRPr="00F119D9">
        <w:rPr>
          <w:rFonts w:ascii="Times New Roman" w:hAnsi="Times New Roman" w:cs="Times New Roman"/>
          <w:b/>
          <w:bCs/>
          <w:i w:val="0"/>
          <w:iCs w:val="0"/>
          <w:color w:val="auto"/>
          <w:sz w:val="24"/>
          <w:szCs w:val="24"/>
        </w:rPr>
        <w:fldChar w:fldCharType="separate"/>
      </w:r>
      <w:r w:rsidR="00901797">
        <w:rPr>
          <w:rFonts w:ascii="Times New Roman" w:hAnsi="Times New Roman" w:cs="Times New Roman"/>
          <w:b/>
          <w:bCs/>
          <w:i w:val="0"/>
          <w:iCs w:val="0"/>
          <w:noProof/>
          <w:color w:val="auto"/>
          <w:sz w:val="24"/>
          <w:szCs w:val="24"/>
        </w:rPr>
        <w:t>14</w:t>
      </w:r>
      <w:r w:rsidRPr="00F119D9">
        <w:rPr>
          <w:rFonts w:ascii="Times New Roman" w:hAnsi="Times New Roman" w:cs="Times New Roman"/>
          <w:b/>
          <w:bCs/>
          <w:i w:val="0"/>
          <w:iCs w:val="0"/>
          <w:color w:val="auto"/>
          <w:sz w:val="24"/>
          <w:szCs w:val="24"/>
        </w:rPr>
        <w:fldChar w:fldCharType="end"/>
      </w:r>
      <w:r w:rsidRPr="00F119D9">
        <w:rPr>
          <w:rFonts w:ascii="Times New Roman" w:hAnsi="Times New Roman" w:cs="Times New Roman"/>
          <w:b/>
          <w:bCs/>
          <w:i w:val="0"/>
          <w:iCs w:val="0"/>
          <w:color w:val="auto"/>
          <w:sz w:val="24"/>
          <w:szCs w:val="24"/>
        </w:rPr>
        <w:t xml:space="preserve">  Hasil </w:t>
      </w:r>
      <w:proofErr w:type="gramStart"/>
      <w:r w:rsidRPr="00F119D9">
        <w:rPr>
          <w:rFonts w:ascii="Times New Roman" w:hAnsi="Times New Roman" w:cs="Times New Roman"/>
          <w:b/>
          <w:bCs/>
          <w:i w:val="0"/>
          <w:iCs w:val="0"/>
          <w:color w:val="auto"/>
          <w:sz w:val="24"/>
          <w:szCs w:val="24"/>
        </w:rPr>
        <w:t xml:space="preserve">Uji  </w:t>
      </w:r>
      <w:proofErr w:type="spellStart"/>
      <w:r w:rsidRPr="00F119D9">
        <w:rPr>
          <w:rFonts w:ascii="Times New Roman" w:hAnsi="Times New Roman" w:cs="Times New Roman"/>
          <w:b/>
          <w:bCs/>
          <w:i w:val="0"/>
          <w:iCs w:val="0"/>
          <w:color w:val="auto"/>
          <w:sz w:val="24"/>
          <w:szCs w:val="24"/>
        </w:rPr>
        <w:t>Heteroskedastisitas</w:t>
      </w:r>
      <w:bookmarkEnd w:id="240"/>
      <w:proofErr w:type="spellEnd"/>
      <w:proofErr w:type="gramEnd"/>
    </w:p>
    <w:tbl>
      <w:tblPr>
        <w:tblW w:w="0" w:type="auto"/>
        <w:tblInd w:w="30" w:type="dxa"/>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A80326" w:rsidRPr="00A80326" w14:paraId="06A77F2E" w14:textId="77777777" w:rsidTr="00DD158D">
        <w:trPr>
          <w:trHeight w:val="220"/>
        </w:trPr>
        <w:tc>
          <w:tcPr>
            <w:tcW w:w="5270" w:type="dxa"/>
            <w:gridSpan w:val="4"/>
            <w:tcBorders>
              <w:top w:val="nil"/>
              <w:left w:val="nil"/>
              <w:bottom w:val="nil"/>
              <w:right w:val="nil"/>
            </w:tcBorders>
            <w:vAlign w:val="bottom"/>
          </w:tcPr>
          <w:p w14:paraId="0E2C967A"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Dependent Variable: ABS(RESID)</w:t>
            </w:r>
          </w:p>
        </w:tc>
        <w:tc>
          <w:tcPr>
            <w:tcW w:w="950" w:type="dxa"/>
            <w:tcBorders>
              <w:top w:val="nil"/>
              <w:left w:val="nil"/>
              <w:bottom w:val="nil"/>
              <w:right w:val="nil"/>
            </w:tcBorders>
            <w:vAlign w:val="bottom"/>
          </w:tcPr>
          <w:p w14:paraId="5F9588A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7B6A04BB" w14:textId="77777777" w:rsidTr="00DD158D">
        <w:trPr>
          <w:trHeight w:val="220"/>
        </w:trPr>
        <w:tc>
          <w:tcPr>
            <w:tcW w:w="6220" w:type="dxa"/>
            <w:gridSpan w:val="5"/>
            <w:tcBorders>
              <w:top w:val="nil"/>
              <w:left w:val="nil"/>
              <w:bottom w:val="nil"/>
              <w:right w:val="nil"/>
            </w:tcBorders>
            <w:vAlign w:val="bottom"/>
          </w:tcPr>
          <w:p w14:paraId="62C6B065"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Method: Panel EGLS (Cross-section random effects)</w:t>
            </w:r>
          </w:p>
        </w:tc>
      </w:tr>
      <w:tr w:rsidR="00A80326" w:rsidRPr="00A80326" w14:paraId="7D6D2B9E" w14:textId="77777777" w:rsidTr="00DD158D">
        <w:trPr>
          <w:trHeight w:val="220"/>
        </w:trPr>
        <w:tc>
          <w:tcPr>
            <w:tcW w:w="5270" w:type="dxa"/>
            <w:gridSpan w:val="4"/>
            <w:tcBorders>
              <w:top w:val="nil"/>
              <w:left w:val="nil"/>
              <w:bottom w:val="nil"/>
              <w:right w:val="nil"/>
            </w:tcBorders>
            <w:vAlign w:val="bottom"/>
          </w:tcPr>
          <w:p w14:paraId="2D44654F"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Date: 05/18/25   Time: 19:29</w:t>
            </w:r>
          </w:p>
        </w:tc>
        <w:tc>
          <w:tcPr>
            <w:tcW w:w="950" w:type="dxa"/>
            <w:tcBorders>
              <w:top w:val="nil"/>
              <w:left w:val="nil"/>
              <w:bottom w:val="nil"/>
              <w:right w:val="nil"/>
            </w:tcBorders>
            <w:vAlign w:val="bottom"/>
          </w:tcPr>
          <w:p w14:paraId="33EF466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21126786" w14:textId="77777777" w:rsidTr="00DD158D">
        <w:trPr>
          <w:trHeight w:val="220"/>
        </w:trPr>
        <w:tc>
          <w:tcPr>
            <w:tcW w:w="4120" w:type="dxa"/>
            <w:gridSpan w:val="3"/>
            <w:tcBorders>
              <w:top w:val="nil"/>
              <w:left w:val="nil"/>
              <w:bottom w:val="nil"/>
              <w:right w:val="nil"/>
            </w:tcBorders>
            <w:vAlign w:val="bottom"/>
          </w:tcPr>
          <w:p w14:paraId="602F47CE"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Sample: 2021 2023</w:t>
            </w:r>
          </w:p>
        </w:tc>
        <w:tc>
          <w:tcPr>
            <w:tcW w:w="1150" w:type="dxa"/>
            <w:tcBorders>
              <w:top w:val="nil"/>
              <w:left w:val="nil"/>
              <w:bottom w:val="nil"/>
              <w:right w:val="nil"/>
            </w:tcBorders>
            <w:vAlign w:val="bottom"/>
          </w:tcPr>
          <w:p w14:paraId="10E289F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5DD3CAA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49E811E" w14:textId="77777777" w:rsidTr="00DD158D">
        <w:trPr>
          <w:trHeight w:val="220"/>
        </w:trPr>
        <w:tc>
          <w:tcPr>
            <w:tcW w:w="4120" w:type="dxa"/>
            <w:gridSpan w:val="3"/>
            <w:tcBorders>
              <w:top w:val="nil"/>
              <w:left w:val="nil"/>
              <w:bottom w:val="nil"/>
              <w:right w:val="nil"/>
            </w:tcBorders>
            <w:vAlign w:val="bottom"/>
          </w:tcPr>
          <w:p w14:paraId="5A1A4703"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Periods included: 3</w:t>
            </w:r>
          </w:p>
        </w:tc>
        <w:tc>
          <w:tcPr>
            <w:tcW w:w="1150" w:type="dxa"/>
            <w:tcBorders>
              <w:top w:val="nil"/>
              <w:left w:val="nil"/>
              <w:bottom w:val="nil"/>
              <w:right w:val="nil"/>
            </w:tcBorders>
            <w:vAlign w:val="bottom"/>
          </w:tcPr>
          <w:p w14:paraId="3D2314E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05E6DC4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1E357016" w14:textId="77777777" w:rsidTr="00DD158D">
        <w:trPr>
          <w:trHeight w:val="220"/>
        </w:trPr>
        <w:tc>
          <w:tcPr>
            <w:tcW w:w="5270" w:type="dxa"/>
            <w:gridSpan w:val="4"/>
            <w:tcBorders>
              <w:top w:val="nil"/>
              <w:left w:val="nil"/>
              <w:bottom w:val="nil"/>
              <w:right w:val="nil"/>
            </w:tcBorders>
            <w:vAlign w:val="bottom"/>
          </w:tcPr>
          <w:p w14:paraId="4FCC1B23"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Cross-sections included: 34</w:t>
            </w:r>
          </w:p>
        </w:tc>
        <w:tc>
          <w:tcPr>
            <w:tcW w:w="950" w:type="dxa"/>
            <w:tcBorders>
              <w:top w:val="nil"/>
              <w:left w:val="nil"/>
              <w:bottom w:val="nil"/>
              <w:right w:val="nil"/>
            </w:tcBorders>
            <w:vAlign w:val="bottom"/>
          </w:tcPr>
          <w:p w14:paraId="6439F33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CC09102" w14:textId="77777777" w:rsidTr="00DD158D">
        <w:trPr>
          <w:trHeight w:val="220"/>
        </w:trPr>
        <w:tc>
          <w:tcPr>
            <w:tcW w:w="6220" w:type="dxa"/>
            <w:gridSpan w:val="5"/>
            <w:tcBorders>
              <w:top w:val="nil"/>
              <w:left w:val="nil"/>
              <w:bottom w:val="nil"/>
              <w:right w:val="nil"/>
            </w:tcBorders>
            <w:vAlign w:val="bottom"/>
          </w:tcPr>
          <w:p w14:paraId="0319B850"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Total panel (balanced) observations: 102</w:t>
            </w:r>
          </w:p>
        </w:tc>
      </w:tr>
      <w:tr w:rsidR="00A80326" w:rsidRPr="00A80326" w14:paraId="3BD877DD" w14:textId="77777777" w:rsidTr="00DD158D">
        <w:trPr>
          <w:trHeight w:val="220"/>
        </w:trPr>
        <w:tc>
          <w:tcPr>
            <w:tcW w:w="6220" w:type="dxa"/>
            <w:gridSpan w:val="5"/>
            <w:tcBorders>
              <w:top w:val="nil"/>
              <w:left w:val="nil"/>
              <w:bottom w:val="nil"/>
              <w:right w:val="nil"/>
            </w:tcBorders>
            <w:vAlign w:val="bottom"/>
          </w:tcPr>
          <w:p w14:paraId="5287B931"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Swamy and Arora estimator of component variances</w:t>
            </w:r>
          </w:p>
        </w:tc>
      </w:tr>
      <w:tr w:rsidR="00A80326" w:rsidRPr="00A80326" w14:paraId="27F650E2" w14:textId="77777777" w:rsidTr="00DD158D">
        <w:trPr>
          <w:trHeight w:hRule="exact" w:val="88"/>
        </w:trPr>
        <w:tc>
          <w:tcPr>
            <w:tcW w:w="1920" w:type="dxa"/>
            <w:tcBorders>
              <w:top w:val="nil"/>
              <w:left w:val="nil"/>
              <w:bottom w:val="double" w:sz="6" w:space="2" w:color="auto"/>
              <w:right w:val="nil"/>
            </w:tcBorders>
            <w:vAlign w:val="bottom"/>
          </w:tcPr>
          <w:p w14:paraId="7A7B397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6459794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578F79C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363FBC5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4628D81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6A8FA36B" w14:textId="77777777" w:rsidTr="00DD158D">
        <w:trPr>
          <w:trHeight w:hRule="exact" w:val="132"/>
        </w:trPr>
        <w:tc>
          <w:tcPr>
            <w:tcW w:w="1920" w:type="dxa"/>
            <w:tcBorders>
              <w:top w:val="nil"/>
              <w:left w:val="nil"/>
              <w:bottom w:val="nil"/>
              <w:right w:val="nil"/>
            </w:tcBorders>
            <w:vAlign w:val="bottom"/>
          </w:tcPr>
          <w:p w14:paraId="2F89AAD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4F6CEC6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20B5F88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000BDCA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621C164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4031DE0E" w14:textId="77777777" w:rsidTr="00DD158D">
        <w:trPr>
          <w:trHeight w:val="220"/>
        </w:trPr>
        <w:tc>
          <w:tcPr>
            <w:tcW w:w="1920" w:type="dxa"/>
            <w:tcBorders>
              <w:top w:val="nil"/>
              <w:left w:val="nil"/>
              <w:bottom w:val="nil"/>
              <w:right w:val="nil"/>
            </w:tcBorders>
            <w:vAlign w:val="bottom"/>
          </w:tcPr>
          <w:p w14:paraId="237D307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Variable</w:t>
            </w:r>
          </w:p>
        </w:tc>
        <w:tc>
          <w:tcPr>
            <w:tcW w:w="1050" w:type="dxa"/>
            <w:tcBorders>
              <w:top w:val="nil"/>
              <w:left w:val="nil"/>
              <w:bottom w:val="nil"/>
              <w:right w:val="nil"/>
            </w:tcBorders>
            <w:vAlign w:val="bottom"/>
          </w:tcPr>
          <w:p w14:paraId="14BA057A"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Coefficient</w:t>
            </w:r>
          </w:p>
        </w:tc>
        <w:tc>
          <w:tcPr>
            <w:tcW w:w="1150" w:type="dxa"/>
            <w:tcBorders>
              <w:top w:val="nil"/>
              <w:left w:val="nil"/>
              <w:bottom w:val="nil"/>
              <w:right w:val="nil"/>
            </w:tcBorders>
            <w:vAlign w:val="bottom"/>
          </w:tcPr>
          <w:p w14:paraId="3F70D989"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Std. Error</w:t>
            </w:r>
          </w:p>
        </w:tc>
        <w:tc>
          <w:tcPr>
            <w:tcW w:w="1150" w:type="dxa"/>
            <w:tcBorders>
              <w:top w:val="nil"/>
              <w:left w:val="nil"/>
              <w:bottom w:val="nil"/>
              <w:right w:val="nil"/>
            </w:tcBorders>
            <w:vAlign w:val="bottom"/>
          </w:tcPr>
          <w:p w14:paraId="675629CB"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t-Statistic</w:t>
            </w:r>
          </w:p>
        </w:tc>
        <w:tc>
          <w:tcPr>
            <w:tcW w:w="950" w:type="dxa"/>
            <w:tcBorders>
              <w:top w:val="nil"/>
              <w:left w:val="nil"/>
              <w:bottom w:val="nil"/>
              <w:right w:val="nil"/>
            </w:tcBorders>
            <w:vAlign w:val="bottom"/>
          </w:tcPr>
          <w:p w14:paraId="6F8E4675"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Prob.  </w:t>
            </w:r>
          </w:p>
        </w:tc>
      </w:tr>
      <w:tr w:rsidR="00A80326" w:rsidRPr="00A80326" w14:paraId="57C43B37" w14:textId="77777777" w:rsidTr="00DD158D">
        <w:trPr>
          <w:trHeight w:hRule="exact" w:val="88"/>
        </w:trPr>
        <w:tc>
          <w:tcPr>
            <w:tcW w:w="1920" w:type="dxa"/>
            <w:tcBorders>
              <w:top w:val="nil"/>
              <w:left w:val="nil"/>
              <w:bottom w:val="double" w:sz="6" w:space="2" w:color="auto"/>
              <w:right w:val="nil"/>
            </w:tcBorders>
            <w:vAlign w:val="bottom"/>
          </w:tcPr>
          <w:p w14:paraId="54209A1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01C58BB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128D363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4E65637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22A6101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1E6B2913" w14:textId="77777777" w:rsidTr="00DD158D">
        <w:trPr>
          <w:trHeight w:hRule="exact" w:val="132"/>
        </w:trPr>
        <w:tc>
          <w:tcPr>
            <w:tcW w:w="1920" w:type="dxa"/>
            <w:tcBorders>
              <w:top w:val="nil"/>
              <w:left w:val="nil"/>
              <w:bottom w:val="nil"/>
              <w:right w:val="nil"/>
            </w:tcBorders>
            <w:vAlign w:val="bottom"/>
          </w:tcPr>
          <w:p w14:paraId="1E20864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60CCD8D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2DA88C8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3623BC4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13FAFA9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1BBAAC5B" w14:textId="77777777" w:rsidTr="00DD158D">
        <w:trPr>
          <w:trHeight w:val="220"/>
        </w:trPr>
        <w:tc>
          <w:tcPr>
            <w:tcW w:w="1920" w:type="dxa"/>
            <w:tcBorders>
              <w:top w:val="nil"/>
              <w:left w:val="nil"/>
              <w:bottom w:val="nil"/>
              <w:right w:val="nil"/>
            </w:tcBorders>
            <w:vAlign w:val="bottom"/>
          </w:tcPr>
          <w:p w14:paraId="101391A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C</w:t>
            </w:r>
          </w:p>
        </w:tc>
        <w:tc>
          <w:tcPr>
            <w:tcW w:w="1050" w:type="dxa"/>
            <w:tcBorders>
              <w:top w:val="nil"/>
              <w:left w:val="nil"/>
              <w:bottom w:val="nil"/>
              <w:right w:val="nil"/>
            </w:tcBorders>
            <w:vAlign w:val="bottom"/>
          </w:tcPr>
          <w:p w14:paraId="59C8502B"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2.425559</w:t>
            </w:r>
          </w:p>
        </w:tc>
        <w:tc>
          <w:tcPr>
            <w:tcW w:w="1150" w:type="dxa"/>
            <w:tcBorders>
              <w:top w:val="nil"/>
              <w:left w:val="nil"/>
              <w:bottom w:val="nil"/>
              <w:right w:val="nil"/>
            </w:tcBorders>
            <w:vAlign w:val="bottom"/>
          </w:tcPr>
          <w:p w14:paraId="74B875E8"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1.933724</w:t>
            </w:r>
          </w:p>
        </w:tc>
        <w:tc>
          <w:tcPr>
            <w:tcW w:w="1150" w:type="dxa"/>
            <w:tcBorders>
              <w:top w:val="nil"/>
              <w:left w:val="nil"/>
              <w:bottom w:val="nil"/>
              <w:right w:val="nil"/>
            </w:tcBorders>
            <w:vAlign w:val="bottom"/>
          </w:tcPr>
          <w:p w14:paraId="639041E3"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1.254346</w:t>
            </w:r>
          </w:p>
        </w:tc>
        <w:tc>
          <w:tcPr>
            <w:tcW w:w="950" w:type="dxa"/>
            <w:tcBorders>
              <w:top w:val="nil"/>
              <w:left w:val="nil"/>
              <w:bottom w:val="nil"/>
              <w:right w:val="nil"/>
            </w:tcBorders>
            <w:vAlign w:val="bottom"/>
          </w:tcPr>
          <w:p w14:paraId="303C7E01"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0.2127</w:t>
            </w:r>
          </w:p>
        </w:tc>
      </w:tr>
      <w:tr w:rsidR="00A80326" w:rsidRPr="00A80326" w14:paraId="2C27AE0A" w14:textId="77777777" w:rsidTr="00DD158D">
        <w:trPr>
          <w:trHeight w:val="220"/>
        </w:trPr>
        <w:tc>
          <w:tcPr>
            <w:tcW w:w="1920" w:type="dxa"/>
            <w:tcBorders>
              <w:top w:val="nil"/>
              <w:left w:val="nil"/>
              <w:bottom w:val="nil"/>
              <w:right w:val="nil"/>
            </w:tcBorders>
            <w:vAlign w:val="bottom"/>
          </w:tcPr>
          <w:p w14:paraId="6372D72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X1</w:t>
            </w:r>
          </w:p>
        </w:tc>
        <w:tc>
          <w:tcPr>
            <w:tcW w:w="1050" w:type="dxa"/>
            <w:tcBorders>
              <w:top w:val="nil"/>
              <w:left w:val="nil"/>
              <w:bottom w:val="nil"/>
              <w:right w:val="nil"/>
            </w:tcBorders>
            <w:vAlign w:val="bottom"/>
          </w:tcPr>
          <w:p w14:paraId="47B5DB6C"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0.612641</w:t>
            </w:r>
          </w:p>
        </w:tc>
        <w:tc>
          <w:tcPr>
            <w:tcW w:w="1150" w:type="dxa"/>
            <w:tcBorders>
              <w:top w:val="nil"/>
              <w:left w:val="nil"/>
              <w:bottom w:val="nil"/>
              <w:right w:val="nil"/>
            </w:tcBorders>
            <w:vAlign w:val="bottom"/>
          </w:tcPr>
          <w:p w14:paraId="26AFA4AA"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0.936835</w:t>
            </w:r>
          </w:p>
        </w:tc>
        <w:tc>
          <w:tcPr>
            <w:tcW w:w="1150" w:type="dxa"/>
            <w:tcBorders>
              <w:top w:val="nil"/>
              <w:left w:val="nil"/>
              <w:bottom w:val="nil"/>
              <w:right w:val="nil"/>
            </w:tcBorders>
            <w:vAlign w:val="bottom"/>
          </w:tcPr>
          <w:p w14:paraId="3B4CCCD9"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0.653948</w:t>
            </w:r>
          </w:p>
        </w:tc>
        <w:tc>
          <w:tcPr>
            <w:tcW w:w="950" w:type="dxa"/>
            <w:tcBorders>
              <w:top w:val="nil"/>
              <w:left w:val="nil"/>
              <w:bottom w:val="nil"/>
              <w:right w:val="nil"/>
            </w:tcBorders>
            <w:vAlign w:val="bottom"/>
          </w:tcPr>
          <w:p w14:paraId="0C5B786D"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0.5147</w:t>
            </w:r>
          </w:p>
        </w:tc>
      </w:tr>
      <w:tr w:rsidR="00A80326" w:rsidRPr="00A80326" w14:paraId="2E760DD3" w14:textId="77777777" w:rsidTr="00DD158D">
        <w:trPr>
          <w:trHeight w:val="220"/>
        </w:trPr>
        <w:tc>
          <w:tcPr>
            <w:tcW w:w="1920" w:type="dxa"/>
            <w:tcBorders>
              <w:top w:val="nil"/>
              <w:left w:val="nil"/>
              <w:bottom w:val="nil"/>
              <w:right w:val="nil"/>
            </w:tcBorders>
            <w:vAlign w:val="bottom"/>
          </w:tcPr>
          <w:p w14:paraId="094C713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X2</w:t>
            </w:r>
          </w:p>
        </w:tc>
        <w:tc>
          <w:tcPr>
            <w:tcW w:w="1050" w:type="dxa"/>
            <w:tcBorders>
              <w:top w:val="nil"/>
              <w:left w:val="nil"/>
              <w:bottom w:val="nil"/>
              <w:right w:val="nil"/>
            </w:tcBorders>
            <w:vAlign w:val="bottom"/>
          </w:tcPr>
          <w:p w14:paraId="549F9AE0"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0.046116</w:t>
            </w:r>
          </w:p>
        </w:tc>
        <w:tc>
          <w:tcPr>
            <w:tcW w:w="1150" w:type="dxa"/>
            <w:tcBorders>
              <w:top w:val="nil"/>
              <w:left w:val="nil"/>
              <w:bottom w:val="nil"/>
              <w:right w:val="nil"/>
            </w:tcBorders>
            <w:vAlign w:val="bottom"/>
          </w:tcPr>
          <w:p w14:paraId="0A056C0E"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0.078218</w:t>
            </w:r>
          </w:p>
        </w:tc>
        <w:tc>
          <w:tcPr>
            <w:tcW w:w="1150" w:type="dxa"/>
            <w:tcBorders>
              <w:top w:val="nil"/>
              <w:left w:val="nil"/>
              <w:bottom w:val="nil"/>
              <w:right w:val="nil"/>
            </w:tcBorders>
            <w:vAlign w:val="bottom"/>
          </w:tcPr>
          <w:p w14:paraId="0D0EFF0D"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0.589586</w:t>
            </w:r>
          </w:p>
        </w:tc>
        <w:tc>
          <w:tcPr>
            <w:tcW w:w="950" w:type="dxa"/>
            <w:tcBorders>
              <w:top w:val="nil"/>
              <w:left w:val="nil"/>
              <w:bottom w:val="nil"/>
              <w:right w:val="nil"/>
            </w:tcBorders>
            <w:vAlign w:val="bottom"/>
          </w:tcPr>
          <w:p w14:paraId="135B3E69"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0.5568</w:t>
            </w:r>
          </w:p>
        </w:tc>
      </w:tr>
      <w:tr w:rsidR="00A80326" w:rsidRPr="00A80326" w14:paraId="662682F7" w14:textId="77777777" w:rsidTr="00DD158D">
        <w:trPr>
          <w:trHeight w:val="220"/>
        </w:trPr>
        <w:tc>
          <w:tcPr>
            <w:tcW w:w="1920" w:type="dxa"/>
            <w:tcBorders>
              <w:top w:val="nil"/>
              <w:left w:val="nil"/>
              <w:bottom w:val="nil"/>
              <w:right w:val="nil"/>
            </w:tcBorders>
            <w:vAlign w:val="bottom"/>
          </w:tcPr>
          <w:p w14:paraId="01FD1CA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X3</w:t>
            </w:r>
          </w:p>
        </w:tc>
        <w:tc>
          <w:tcPr>
            <w:tcW w:w="1050" w:type="dxa"/>
            <w:tcBorders>
              <w:top w:val="nil"/>
              <w:left w:val="nil"/>
              <w:bottom w:val="nil"/>
              <w:right w:val="nil"/>
            </w:tcBorders>
            <w:vAlign w:val="bottom"/>
          </w:tcPr>
          <w:p w14:paraId="66416465"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-0.117046</w:t>
            </w:r>
          </w:p>
        </w:tc>
        <w:tc>
          <w:tcPr>
            <w:tcW w:w="1150" w:type="dxa"/>
            <w:tcBorders>
              <w:top w:val="nil"/>
              <w:left w:val="nil"/>
              <w:bottom w:val="nil"/>
              <w:right w:val="nil"/>
            </w:tcBorders>
            <w:vAlign w:val="bottom"/>
          </w:tcPr>
          <w:p w14:paraId="75B57133"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0.077824</w:t>
            </w:r>
          </w:p>
        </w:tc>
        <w:tc>
          <w:tcPr>
            <w:tcW w:w="1150" w:type="dxa"/>
            <w:tcBorders>
              <w:top w:val="nil"/>
              <w:left w:val="nil"/>
              <w:bottom w:val="nil"/>
              <w:right w:val="nil"/>
            </w:tcBorders>
            <w:vAlign w:val="bottom"/>
          </w:tcPr>
          <w:p w14:paraId="4CC4A1B2"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-1.503974</w:t>
            </w:r>
          </w:p>
        </w:tc>
        <w:tc>
          <w:tcPr>
            <w:tcW w:w="950" w:type="dxa"/>
            <w:tcBorders>
              <w:top w:val="nil"/>
              <w:left w:val="nil"/>
              <w:bottom w:val="nil"/>
              <w:right w:val="nil"/>
            </w:tcBorders>
            <w:vAlign w:val="bottom"/>
          </w:tcPr>
          <w:p w14:paraId="2E7C005C"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0.1358</w:t>
            </w:r>
          </w:p>
        </w:tc>
      </w:tr>
      <w:tr w:rsidR="00A80326" w:rsidRPr="00A80326" w14:paraId="0EB787A0" w14:textId="77777777" w:rsidTr="00DD158D">
        <w:trPr>
          <w:trHeight w:hRule="exact" w:val="88"/>
        </w:trPr>
        <w:tc>
          <w:tcPr>
            <w:tcW w:w="1920" w:type="dxa"/>
            <w:tcBorders>
              <w:top w:val="nil"/>
              <w:left w:val="nil"/>
              <w:bottom w:val="double" w:sz="6" w:space="2" w:color="auto"/>
              <w:right w:val="nil"/>
            </w:tcBorders>
            <w:vAlign w:val="bottom"/>
          </w:tcPr>
          <w:p w14:paraId="6E7B2AC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0623EC9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2B38BCA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3AAAB51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41F27D2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1D58DBA0" w14:textId="77777777" w:rsidTr="00DD158D">
        <w:trPr>
          <w:trHeight w:hRule="exact" w:val="132"/>
        </w:trPr>
        <w:tc>
          <w:tcPr>
            <w:tcW w:w="1920" w:type="dxa"/>
            <w:tcBorders>
              <w:top w:val="nil"/>
              <w:left w:val="nil"/>
              <w:bottom w:val="nil"/>
              <w:right w:val="nil"/>
            </w:tcBorders>
            <w:vAlign w:val="bottom"/>
          </w:tcPr>
          <w:p w14:paraId="31DACBC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31C89C8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782913C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5AE95A8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454258E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515F1171" w14:textId="77777777" w:rsidTr="00DD158D">
        <w:trPr>
          <w:trHeight w:val="220"/>
        </w:trPr>
        <w:tc>
          <w:tcPr>
            <w:tcW w:w="1920" w:type="dxa"/>
            <w:tcBorders>
              <w:top w:val="nil"/>
              <w:left w:val="nil"/>
              <w:bottom w:val="nil"/>
              <w:right w:val="nil"/>
            </w:tcBorders>
            <w:vAlign w:val="bottom"/>
          </w:tcPr>
          <w:p w14:paraId="74EE56D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2200" w:type="dxa"/>
            <w:gridSpan w:val="2"/>
            <w:tcBorders>
              <w:top w:val="nil"/>
              <w:left w:val="nil"/>
              <w:bottom w:val="nil"/>
              <w:right w:val="nil"/>
            </w:tcBorders>
            <w:vAlign w:val="bottom"/>
          </w:tcPr>
          <w:p w14:paraId="7685C45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Effects Specification</w:t>
            </w:r>
          </w:p>
        </w:tc>
        <w:tc>
          <w:tcPr>
            <w:tcW w:w="1150" w:type="dxa"/>
            <w:tcBorders>
              <w:top w:val="nil"/>
              <w:left w:val="nil"/>
              <w:bottom w:val="nil"/>
              <w:right w:val="nil"/>
            </w:tcBorders>
            <w:vAlign w:val="bottom"/>
          </w:tcPr>
          <w:p w14:paraId="04CA998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6B7061A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7B6036E2" w14:textId="77777777" w:rsidTr="00DD158D">
        <w:trPr>
          <w:trHeight w:val="220"/>
        </w:trPr>
        <w:tc>
          <w:tcPr>
            <w:tcW w:w="1920" w:type="dxa"/>
            <w:tcBorders>
              <w:top w:val="nil"/>
              <w:left w:val="nil"/>
              <w:bottom w:val="nil"/>
              <w:right w:val="nil"/>
            </w:tcBorders>
            <w:vAlign w:val="bottom"/>
          </w:tcPr>
          <w:p w14:paraId="472D0AD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2606D94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6FCAC24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508BE1D4"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S.D.  </w:t>
            </w:r>
          </w:p>
        </w:tc>
        <w:tc>
          <w:tcPr>
            <w:tcW w:w="950" w:type="dxa"/>
            <w:tcBorders>
              <w:top w:val="nil"/>
              <w:left w:val="nil"/>
              <w:bottom w:val="nil"/>
              <w:right w:val="nil"/>
            </w:tcBorders>
            <w:vAlign w:val="bottom"/>
          </w:tcPr>
          <w:p w14:paraId="21635929"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Rho  </w:t>
            </w:r>
          </w:p>
        </w:tc>
      </w:tr>
      <w:tr w:rsidR="00A80326" w:rsidRPr="00A80326" w14:paraId="395BD182" w14:textId="77777777" w:rsidTr="00DD158D">
        <w:trPr>
          <w:trHeight w:hRule="exact" w:val="88"/>
        </w:trPr>
        <w:tc>
          <w:tcPr>
            <w:tcW w:w="1920" w:type="dxa"/>
            <w:tcBorders>
              <w:top w:val="nil"/>
              <w:left w:val="nil"/>
              <w:bottom w:val="double" w:sz="6" w:space="2" w:color="auto"/>
              <w:right w:val="nil"/>
            </w:tcBorders>
            <w:vAlign w:val="bottom"/>
          </w:tcPr>
          <w:p w14:paraId="352676C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1FA6D7A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5EAC001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078BD40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1A513B4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72E30C26" w14:textId="77777777" w:rsidTr="00DD158D">
        <w:trPr>
          <w:trHeight w:hRule="exact" w:val="132"/>
        </w:trPr>
        <w:tc>
          <w:tcPr>
            <w:tcW w:w="1920" w:type="dxa"/>
            <w:tcBorders>
              <w:top w:val="nil"/>
              <w:left w:val="nil"/>
              <w:bottom w:val="nil"/>
              <w:right w:val="nil"/>
            </w:tcBorders>
            <w:vAlign w:val="bottom"/>
          </w:tcPr>
          <w:p w14:paraId="1281435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040135A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3D74015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2665216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10BE62D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611616FD" w14:textId="77777777" w:rsidTr="00DD158D">
        <w:trPr>
          <w:trHeight w:val="220"/>
        </w:trPr>
        <w:tc>
          <w:tcPr>
            <w:tcW w:w="4120" w:type="dxa"/>
            <w:gridSpan w:val="3"/>
            <w:tcBorders>
              <w:top w:val="nil"/>
              <w:left w:val="nil"/>
              <w:bottom w:val="nil"/>
              <w:right w:val="nil"/>
            </w:tcBorders>
            <w:vAlign w:val="bottom"/>
          </w:tcPr>
          <w:p w14:paraId="0B560E89"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Cross-section random</w:t>
            </w:r>
          </w:p>
        </w:tc>
        <w:tc>
          <w:tcPr>
            <w:tcW w:w="1150" w:type="dxa"/>
            <w:tcBorders>
              <w:top w:val="nil"/>
              <w:left w:val="nil"/>
              <w:bottom w:val="nil"/>
              <w:right w:val="nil"/>
            </w:tcBorders>
            <w:vAlign w:val="bottom"/>
          </w:tcPr>
          <w:p w14:paraId="7F7853A4"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0.520591</w:t>
            </w:r>
          </w:p>
        </w:tc>
        <w:tc>
          <w:tcPr>
            <w:tcW w:w="950" w:type="dxa"/>
            <w:tcBorders>
              <w:top w:val="nil"/>
              <w:left w:val="nil"/>
              <w:bottom w:val="nil"/>
              <w:right w:val="nil"/>
            </w:tcBorders>
            <w:vAlign w:val="bottom"/>
          </w:tcPr>
          <w:p w14:paraId="462DAB6C"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0.3431</w:t>
            </w:r>
          </w:p>
        </w:tc>
      </w:tr>
      <w:tr w:rsidR="00A80326" w:rsidRPr="00A80326" w14:paraId="3A2ADB14" w14:textId="77777777" w:rsidTr="00DD158D">
        <w:trPr>
          <w:trHeight w:val="220"/>
        </w:trPr>
        <w:tc>
          <w:tcPr>
            <w:tcW w:w="4120" w:type="dxa"/>
            <w:gridSpan w:val="3"/>
            <w:tcBorders>
              <w:top w:val="nil"/>
              <w:left w:val="nil"/>
              <w:bottom w:val="nil"/>
              <w:right w:val="nil"/>
            </w:tcBorders>
            <w:vAlign w:val="bottom"/>
          </w:tcPr>
          <w:p w14:paraId="277CD010"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Idiosyncratic random</w:t>
            </w:r>
          </w:p>
        </w:tc>
        <w:tc>
          <w:tcPr>
            <w:tcW w:w="1150" w:type="dxa"/>
            <w:tcBorders>
              <w:top w:val="nil"/>
              <w:left w:val="nil"/>
              <w:bottom w:val="nil"/>
              <w:right w:val="nil"/>
            </w:tcBorders>
            <w:vAlign w:val="bottom"/>
          </w:tcPr>
          <w:p w14:paraId="7A46BBB8"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0.720412</w:t>
            </w:r>
          </w:p>
        </w:tc>
        <w:tc>
          <w:tcPr>
            <w:tcW w:w="950" w:type="dxa"/>
            <w:tcBorders>
              <w:top w:val="nil"/>
              <w:left w:val="nil"/>
              <w:bottom w:val="nil"/>
              <w:right w:val="nil"/>
            </w:tcBorders>
            <w:vAlign w:val="bottom"/>
          </w:tcPr>
          <w:p w14:paraId="069C6DBF"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0.6569</w:t>
            </w:r>
          </w:p>
        </w:tc>
      </w:tr>
      <w:tr w:rsidR="00A80326" w:rsidRPr="00A80326" w14:paraId="2D507E3B" w14:textId="77777777" w:rsidTr="00DD158D">
        <w:trPr>
          <w:trHeight w:hRule="exact" w:val="88"/>
        </w:trPr>
        <w:tc>
          <w:tcPr>
            <w:tcW w:w="1920" w:type="dxa"/>
            <w:tcBorders>
              <w:top w:val="nil"/>
              <w:left w:val="nil"/>
              <w:bottom w:val="double" w:sz="6" w:space="2" w:color="auto"/>
              <w:right w:val="nil"/>
            </w:tcBorders>
            <w:vAlign w:val="bottom"/>
          </w:tcPr>
          <w:p w14:paraId="19236BE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7EF03EE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61A9517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37A8567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500A118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30BE034E" w14:textId="77777777" w:rsidTr="00DD158D">
        <w:trPr>
          <w:trHeight w:hRule="exact" w:val="132"/>
        </w:trPr>
        <w:tc>
          <w:tcPr>
            <w:tcW w:w="1920" w:type="dxa"/>
            <w:tcBorders>
              <w:top w:val="nil"/>
              <w:left w:val="nil"/>
              <w:bottom w:val="nil"/>
              <w:right w:val="nil"/>
            </w:tcBorders>
            <w:vAlign w:val="bottom"/>
          </w:tcPr>
          <w:p w14:paraId="04076AC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2B977FB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6E0ACD1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2F6AEE1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343D5A4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5E1058AD" w14:textId="77777777" w:rsidTr="00DD158D">
        <w:trPr>
          <w:trHeight w:val="220"/>
        </w:trPr>
        <w:tc>
          <w:tcPr>
            <w:tcW w:w="1920" w:type="dxa"/>
            <w:tcBorders>
              <w:top w:val="nil"/>
              <w:left w:val="nil"/>
              <w:bottom w:val="nil"/>
              <w:right w:val="nil"/>
            </w:tcBorders>
            <w:vAlign w:val="bottom"/>
          </w:tcPr>
          <w:p w14:paraId="04919E2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2200" w:type="dxa"/>
            <w:gridSpan w:val="2"/>
            <w:tcBorders>
              <w:top w:val="nil"/>
              <w:left w:val="nil"/>
              <w:bottom w:val="nil"/>
              <w:right w:val="nil"/>
            </w:tcBorders>
            <w:vAlign w:val="bottom"/>
          </w:tcPr>
          <w:p w14:paraId="616E123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Weighted Statistics</w:t>
            </w:r>
          </w:p>
        </w:tc>
        <w:tc>
          <w:tcPr>
            <w:tcW w:w="1150" w:type="dxa"/>
            <w:tcBorders>
              <w:top w:val="nil"/>
              <w:left w:val="nil"/>
              <w:bottom w:val="nil"/>
              <w:right w:val="nil"/>
            </w:tcBorders>
            <w:vAlign w:val="bottom"/>
          </w:tcPr>
          <w:p w14:paraId="56BCC69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231B015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360E350D" w14:textId="77777777" w:rsidTr="00DD158D">
        <w:trPr>
          <w:trHeight w:hRule="exact" w:val="88"/>
        </w:trPr>
        <w:tc>
          <w:tcPr>
            <w:tcW w:w="1920" w:type="dxa"/>
            <w:tcBorders>
              <w:top w:val="nil"/>
              <w:left w:val="nil"/>
              <w:bottom w:val="double" w:sz="6" w:space="2" w:color="auto"/>
              <w:right w:val="nil"/>
            </w:tcBorders>
            <w:vAlign w:val="bottom"/>
          </w:tcPr>
          <w:p w14:paraId="3426C36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4E234F7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3BAC442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5AC031D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1A43CCA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E3735C8" w14:textId="77777777" w:rsidTr="00DD158D">
        <w:trPr>
          <w:trHeight w:hRule="exact" w:val="132"/>
        </w:trPr>
        <w:tc>
          <w:tcPr>
            <w:tcW w:w="1920" w:type="dxa"/>
            <w:tcBorders>
              <w:top w:val="nil"/>
              <w:left w:val="nil"/>
              <w:bottom w:val="nil"/>
              <w:right w:val="nil"/>
            </w:tcBorders>
            <w:vAlign w:val="bottom"/>
          </w:tcPr>
          <w:p w14:paraId="5A15F12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16D1B00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0559BE6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5EE9429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35AB786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21502F77" w14:textId="77777777" w:rsidTr="00DD158D">
        <w:trPr>
          <w:trHeight w:val="220"/>
        </w:trPr>
        <w:tc>
          <w:tcPr>
            <w:tcW w:w="1920" w:type="dxa"/>
            <w:tcBorders>
              <w:top w:val="nil"/>
              <w:left w:val="nil"/>
              <w:bottom w:val="nil"/>
              <w:right w:val="nil"/>
            </w:tcBorders>
            <w:vAlign w:val="bottom"/>
          </w:tcPr>
          <w:p w14:paraId="7716E0C4"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R-squared</w:t>
            </w:r>
          </w:p>
        </w:tc>
        <w:tc>
          <w:tcPr>
            <w:tcW w:w="1050" w:type="dxa"/>
            <w:tcBorders>
              <w:top w:val="nil"/>
              <w:left w:val="nil"/>
              <w:bottom w:val="nil"/>
              <w:right w:val="nil"/>
            </w:tcBorders>
            <w:vAlign w:val="bottom"/>
          </w:tcPr>
          <w:p w14:paraId="43B9B85D"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0.029552</w:t>
            </w:r>
          </w:p>
        </w:tc>
        <w:tc>
          <w:tcPr>
            <w:tcW w:w="2300" w:type="dxa"/>
            <w:gridSpan w:val="2"/>
            <w:tcBorders>
              <w:top w:val="nil"/>
              <w:left w:val="nil"/>
              <w:bottom w:val="nil"/>
              <w:right w:val="nil"/>
            </w:tcBorders>
            <w:vAlign w:val="bottom"/>
          </w:tcPr>
          <w:p w14:paraId="46E296AF" w14:textId="77777777" w:rsidR="00A80326" w:rsidRPr="00A80326" w:rsidRDefault="00A80326" w:rsidP="00DD158D">
            <w:pPr>
              <w:autoSpaceDE w:val="0"/>
              <w:autoSpaceDN w:val="0"/>
              <w:adjustRightInd w:val="0"/>
              <w:spacing w:after="0" w:line="240" w:lineRule="auto"/>
              <w:ind w:right="20"/>
              <w:rPr>
                <w:rFonts w:ascii="Times New Roman" w:hAnsi="Times New Roman" w:cs="Times New Roman"/>
                <w:color w:val="000000"/>
                <w:sz w:val="20"/>
                <w:szCs w:val="20"/>
              </w:rPr>
            </w:pPr>
            <w:r w:rsidRPr="00A80326">
              <w:rPr>
                <w:rFonts w:ascii="Times New Roman" w:hAnsi="Times New Roman" w:cs="Times New Roman"/>
                <w:color w:val="000000"/>
                <w:sz w:val="20"/>
                <w:szCs w:val="20"/>
              </w:rPr>
              <w:t>    Mean dependent var</w:t>
            </w:r>
          </w:p>
        </w:tc>
        <w:tc>
          <w:tcPr>
            <w:tcW w:w="950" w:type="dxa"/>
            <w:tcBorders>
              <w:top w:val="nil"/>
              <w:left w:val="nil"/>
              <w:bottom w:val="nil"/>
              <w:right w:val="nil"/>
            </w:tcBorders>
            <w:vAlign w:val="bottom"/>
          </w:tcPr>
          <w:p w14:paraId="7DBB9BAD"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0.542353</w:t>
            </w:r>
          </w:p>
        </w:tc>
      </w:tr>
      <w:tr w:rsidR="00A80326" w:rsidRPr="00A80326" w14:paraId="42180820" w14:textId="77777777" w:rsidTr="00DD158D">
        <w:trPr>
          <w:trHeight w:val="220"/>
        </w:trPr>
        <w:tc>
          <w:tcPr>
            <w:tcW w:w="1920" w:type="dxa"/>
            <w:tcBorders>
              <w:top w:val="nil"/>
              <w:left w:val="nil"/>
              <w:bottom w:val="nil"/>
              <w:right w:val="nil"/>
            </w:tcBorders>
            <w:vAlign w:val="bottom"/>
          </w:tcPr>
          <w:p w14:paraId="1C39A633"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Adjusted R-squared</w:t>
            </w:r>
          </w:p>
        </w:tc>
        <w:tc>
          <w:tcPr>
            <w:tcW w:w="1050" w:type="dxa"/>
            <w:tcBorders>
              <w:top w:val="nil"/>
              <w:left w:val="nil"/>
              <w:bottom w:val="nil"/>
              <w:right w:val="nil"/>
            </w:tcBorders>
            <w:vAlign w:val="bottom"/>
          </w:tcPr>
          <w:p w14:paraId="6AA9AE51"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-0.000156</w:t>
            </w:r>
          </w:p>
        </w:tc>
        <w:tc>
          <w:tcPr>
            <w:tcW w:w="2300" w:type="dxa"/>
            <w:gridSpan w:val="2"/>
            <w:tcBorders>
              <w:top w:val="nil"/>
              <w:left w:val="nil"/>
              <w:bottom w:val="nil"/>
              <w:right w:val="nil"/>
            </w:tcBorders>
            <w:vAlign w:val="bottom"/>
          </w:tcPr>
          <w:p w14:paraId="0A9157AF" w14:textId="77777777" w:rsidR="00A80326" w:rsidRPr="00A80326" w:rsidRDefault="00A80326" w:rsidP="00DD158D">
            <w:pPr>
              <w:autoSpaceDE w:val="0"/>
              <w:autoSpaceDN w:val="0"/>
              <w:adjustRightInd w:val="0"/>
              <w:spacing w:after="0" w:line="240" w:lineRule="auto"/>
              <w:ind w:right="20"/>
              <w:rPr>
                <w:rFonts w:ascii="Times New Roman" w:hAnsi="Times New Roman" w:cs="Times New Roman"/>
                <w:color w:val="000000"/>
                <w:sz w:val="20"/>
                <w:szCs w:val="20"/>
              </w:rPr>
            </w:pPr>
            <w:r w:rsidRPr="00A80326">
              <w:rPr>
                <w:rFonts w:ascii="Times New Roman" w:hAnsi="Times New Roman" w:cs="Times New Roman"/>
                <w:color w:val="000000"/>
                <w:sz w:val="20"/>
                <w:szCs w:val="20"/>
              </w:rPr>
              <w:t>    S.D. dependent var</w:t>
            </w:r>
          </w:p>
        </w:tc>
        <w:tc>
          <w:tcPr>
            <w:tcW w:w="950" w:type="dxa"/>
            <w:tcBorders>
              <w:top w:val="nil"/>
              <w:left w:val="nil"/>
              <w:bottom w:val="nil"/>
              <w:right w:val="nil"/>
            </w:tcBorders>
            <w:vAlign w:val="bottom"/>
          </w:tcPr>
          <w:p w14:paraId="04DD8A87"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0.722137</w:t>
            </w:r>
          </w:p>
        </w:tc>
      </w:tr>
      <w:tr w:rsidR="00A80326" w:rsidRPr="00A80326" w14:paraId="0C6DA69E" w14:textId="77777777" w:rsidTr="00DD158D">
        <w:trPr>
          <w:trHeight w:val="220"/>
        </w:trPr>
        <w:tc>
          <w:tcPr>
            <w:tcW w:w="1920" w:type="dxa"/>
            <w:tcBorders>
              <w:top w:val="nil"/>
              <w:left w:val="nil"/>
              <w:bottom w:val="nil"/>
              <w:right w:val="nil"/>
            </w:tcBorders>
            <w:vAlign w:val="bottom"/>
          </w:tcPr>
          <w:p w14:paraId="2EFC9E79"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S.E. of regression</w:t>
            </w:r>
          </w:p>
        </w:tc>
        <w:tc>
          <w:tcPr>
            <w:tcW w:w="1050" w:type="dxa"/>
            <w:tcBorders>
              <w:top w:val="nil"/>
              <w:left w:val="nil"/>
              <w:bottom w:val="nil"/>
              <w:right w:val="nil"/>
            </w:tcBorders>
            <w:vAlign w:val="bottom"/>
          </w:tcPr>
          <w:p w14:paraId="2C58628C"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0.722193</w:t>
            </w:r>
          </w:p>
        </w:tc>
        <w:tc>
          <w:tcPr>
            <w:tcW w:w="2300" w:type="dxa"/>
            <w:gridSpan w:val="2"/>
            <w:tcBorders>
              <w:top w:val="nil"/>
              <w:left w:val="nil"/>
              <w:bottom w:val="nil"/>
              <w:right w:val="nil"/>
            </w:tcBorders>
            <w:vAlign w:val="bottom"/>
          </w:tcPr>
          <w:p w14:paraId="55C95F7D" w14:textId="77777777" w:rsidR="00A80326" w:rsidRPr="00A80326" w:rsidRDefault="00A80326" w:rsidP="00DD158D">
            <w:pPr>
              <w:autoSpaceDE w:val="0"/>
              <w:autoSpaceDN w:val="0"/>
              <w:adjustRightInd w:val="0"/>
              <w:spacing w:after="0" w:line="240" w:lineRule="auto"/>
              <w:ind w:right="20"/>
              <w:rPr>
                <w:rFonts w:ascii="Times New Roman" w:hAnsi="Times New Roman" w:cs="Times New Roman"/>
                <w:color w:val="000000"/>
                <w:sz w:val="20"/>
                <w:szCs w:val="20"/>
              </w:rPr>
            </w:pPr>
            <w:r w:rsidRPr="00A80326">
              <w:rPr>
                <w:rFonts w:ascii="Times New Roman" w:hAnsi="Times New Roman" w:cs="Times New Roman"/>
                <w:color w:val="000000"/>
                <w:sz w:val="20"/>
                <w:szCs w:val="20"/>
              </w:rPr>
              <w:t xml:space="preserve">    Sum squared </w:t>
            </w:r>
            <w:proofErr w:type="spellStart"/>
            <w:r w:rsidRPr="00A80326">
              <w:rPr>
                <w:rFonts w:ascii="Times New Roman" w:hAnsi="Times New Roman" w:cs="Times New Roman"/>
                <w:color w:val="000000"/>
                <w:sz w:val="20"/>
                <w:szCs w:val="20"/>
              </w:rPr>
              <w:t>resid</w:t>
            </w:r>
            <w:proofErr w:type="spellEnd"/>
          </w:p>
        </w:tc>
        <w:tc>
          <w:tcPr>
            <w:tcW w:w="950" w:type="dxa"/>
            <w:tcBorders>
              <w:top w:val="nil"/>
              <w:left w:val="nil"/>
              <w:bottom w:val="nil"/>
              <w:right w:val="nil"/>
            </w:tcBorders>
            <w:vAlign w:val="bottom"/>
          </w:tcPr>
          <w:p w14:paraId="296114F4"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51.11320</w:t>
            </w:r>
          </w:p>
        </w:tc>
      </w:tr>
      <w:tr w:rsidR="00A80326" w:rsidRPr="00A80326" w14:paraId="0BB43FA6" w14:textId="77777777" w:rsidTr="00DD158D">
        <w:trPr>
          <w:trHeight w:val="220"/>
        </w:trPr>
        <w:tc>
          <w:tcPr>
            <w:tcW w:w="1920" w:type="dxa"/>
            <w:tcBorders>
              <w:top w:val="nil"/>
              <w:left w:val="nil"/>
              <w:bottom w:val="nil"/>
              <w:right w:val="nil"/>
            </w:tcBorders>
            <w:vAlign w:val="bottom"/>
          </w:tcPr>
          <w:p w14:paraId="659DA3EF"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F-statistic</w:t>
            </w:r>
          </w:p>
        </w:tc>
        <w:tc>
          <w:tcPr>
            <w:tcW w:w="1050" w:type="dxa"/>
            <w:tcBorders>
              <w:top w:val="nil"/>
              <w:left w:val="nil"/>
              <w:bottom w:val="nil"/>
              <w:right w:val="nil"/>
            </w:tcBorders>
            <w:vAlign w:val="bottom"/>
          </w:tcPr>
          <w:p w14:paraId="6BA6EBED"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0.994763</w:t>
            </w:r>
          </w:p>
        </w:tc>
        <w:tc>
          <w:tcPr>
            <w:tcW w:w="2300" w:type="dxa"/>
            <w:gridSpan w:val="2"/>
            <w:tcBorders>
              <w:top w:val="nil"/>
              <w:left w:val="nil"/>
              <w:bottom w:val="nil"/>
              <w:right w:val="nil"/>
            </w:tcBorders>
            <w:vAlign w:val="bottom"/>
          </w:tcPr>
          <w:p w14:paraId="7DB5D6B5" w14:textId="77777777" w:rsidR="00A80326" w:rsidRPr="00A80326" w:rsidRDefault="00A80326" w:rsidP="00DD158D">
            <w:pPr>
              <w:autoSpaceDE w:val="0"/>
              <w:autoSpaceDN w:val="0"/>
              <w:adjustRightInd w:val="0"/>
              <w:spacing w:after="0" w:line="240" w:lineRule="auto"/>
              <w:ind w:right="20"/>
              <w:rPr>
                <w:rFonts w:ascii="Times New Roman" w:hAnsi="Times New Roman" w:cs="Times New Roman"/>
                <w:color w:val="000000"/>
                <w:sz w:val="20"/>
                <w:szCs w:val="20"/>
              </w:rPr>
            </w:pPr>
            <w:r w:rsidRPr="00A80326">
              <w:rPr>
                <w:rFonts w:ascii="Times New Roman" w:hAnsi="Times New Roman" w:cs="Times New Roman"/>
                <w:color w:val="000000"/>
                <w:sz w:val="20"/>
                <w:szCs w:val="20"/>
              </w:rPr>
              <w:t>    Durbin-Watson stat</w:t>
            </w:r>
          </w:p>
        </w:tc>
        <w:tc>
          <w:tcPr>
            <w:tcW w:w="950" w:type="dxa"/>
            <w:tcBorders>
              <w:top w:val="nil"/>
              <w:left w:val="nil"/>
              <w:bottom w:val="nil"/>
              <w:right w:val="nil"/>
            </w:tcBorders>
            <w:vAlign w:val="bottom"/>
          </w:tcPr>
          <w:p w14:paraId="43FAE872"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1.685742</w:t>
            </w:r>
          </w:p>
        </w:tc>
      </w:tr>
      <w:tr w:rsidR="00A80326" w:rsidRPr="00A80326" w14:paraId="172A4EE5" w14:textId="77777777" w:rsidTr="00DD158D">
        <w:trPr>
          <w:trHeight w:val="220"/>
        </w:trPr>
        <w:tc>
          <w:tcPr>
            <w:tcW w:w="1920" w:type="dxa"/>
            <w:tcBorders>
              <w:top w:val="nil"/>
              <w:left w:val="nil"/>
              <w:bottom w:val="nil"/>
              <w:right w:val="nil"/>
            </w:tcBorders>
            <w:vAlign w:val="bottom"/>
          </w:tcPr>
          <w:p w14:paraId="1CFA7BCE"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Prob(F-statistic)</w:t>
            </w:r>
          </w:p>
        </w:tc>
        <w:tc>
          <w:tcPr>
            <w:tcW w:w="1050" w:type="dxa"/>
            <w:tcBorders>
              <w:top w:val="nil"/>
              <w:left w:val="nil"/>
              <w:bottom w:val="nil"/>
              <w:right w:val="nil"/>
            </w:tcBorders>
            <w:vAlign w:val="bottom"/>
          </w:tcPr>
          <w:p w14:paraId="506C3FAA"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0.398670</w:t>
            </w:r>
          </w:p>
        </w:tc>
        <w:tc>
          <w:tcPr>
            <w:tcW w:w="1150" w:type="dxa"/>
            <w:tcBorders>
              <w:top w:val="nil"/>
              <w:left w:val="nil"/>
              <w:bottom w:val="nil"/>
              <w:right w:val="nil"/>
            </w:tcBorders>
            <w:vAlign w:val="bottom"/>
          </w:tcPr>
          <w:p w14:paraId="63D32E94" w14:textId="77777777" w:rsidR="00A80326" w:rsidRPr="00A80326" w:rsidRDefault="00A80326" w:rsidP="00DD158D">
            <w:pPr>
              <w:autoSpaceDE w:val="0"/>
              <w:autoSpaceDN w:val="0"/>
              <w:adjustRightInd w:val="0"/>
              <w:spacing w:after="0" w:line="240" w:lineRule="auto"/>
              <w:ind w:right="20"/>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37AECB18" w14:textId="77777777" w:rsidR="00A80326" w:rsidRPr="00A80326" w:rsidRDefault="00A80326" w:rsidP="00DD158D">
            <w:pPr>
              <w:autoSpaceDE w:val="0"/>
              <w:autoSpaceDN w:val="0"/>
              <w:adjustRightInd w:val="0"/>
              <w:spacing w:after="0" w:line="240" w:lineRule="auto"/>
              <w:ind w:right="20"/>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47B21DB4" w14:textId="77777777" w:rsidR="00A80326" w:rsidRPr="00A80326" w:rsidRDefault="00A80326" w:rsidP="00DD158D">
            <w:pPr>
              <w:autoSpaceDE w:val="0"/>
              <w:autoSpaceDN w:val="0"/>
              <w:adjustRightInd w:val="0"/>
              <w:spacing w:after="0" w:line="240" w:lineRule="auto"/>
              <w:ind w:right="20"/>
              <w:jc w:val="center"/>
              <w:rPr>
                <w:rFonts w:ascii="Times New Roman" w:hAnsi="Times New Roman" w:cs="Times New Roman"/>
                <w:color w:val="000000"/>
                <w:sz w:val="20"/>
                <w:szCs w:val="20"/>
              </w:rPr>
            </w:pPr>
          </w:p>
        </w:tc>
      </w:tr>
      <w:tr w:rsidR="00A80326" w:rsidRPr="00A80326" w14:paraId="341F5E84" w14:textId="77777777" w:rsidTr="00DD158D">
        <w:trPr>
          <w:trHeight w:hRule="exact" w:val="88"/>
        </w:trPr>
        <w:tc>
          <w:tcPr>
            <w:tcW w:w="1920" w:type="dxa"/>
            <w:tcBorders>
              <w:top w:val="nil"/>
              <w:left w:val="nil"/>
              <w:bottom w:val="double" w:sz="6" w:space="2" w:color="auto"/>
              <w:right w:val="nil"/>
            </w:tcBorders>
            <w:vAlign w:val="bottom"/>
          </w:tcPr>
          <w:p w14:paraId="4D216C2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163DE5A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5FA05CA9"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260F9830"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3F4E264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3F5EAA49" w14:textId="77777777" w:rsidTr="00DD158D">
        <w:trPr>
          <w:trHeight w:hRule="exact" w:val="132"/>
        </w:trPr>
        <w:tc>
          <w:tcPr>
            <w:tcW w:w="1920" w:type="dxa"/>
            <w:tcBorders>
              <w:top w:val="nil"/>
              <w:left w:val="nil"/>
              <w:bottom w:val="nil"/>
              <w:right w:val="nil"/>
            </w:tcBorders>
            <w:vAlign w:val="bottom"/>
          </w:tcPr>
          <w:p w14:paraId="3279B6E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026BC585"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7B8538DC"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40E33CF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68A5E568"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C880303" w14:textId="77777777" w:rsidTr="00DD158D">
        <w:trPr>
          <w:trHeight w:val="220"/>
        </w:trPr>
        <w:tc>
          <w:tcPr>
            <w:tcW w:w="1920" w:type="dxa"/>
            <w:tcBorders>
              <w:top w:val="nil"/>
              <w:left w:val="nil"/>
              <w:bottom w:val="nil"/>
              <w:right w:val="nil"/>
            </w:tcBorders>
            <w:vAlign w:val="bottom"/>
          </w:tcPr>
          <w:p w14:paraId="2DB794C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2200" w:type="dxa"/>
            <w:gridSpan w:val="2"/>
            <w:tcBorders>
              <w:top w:val="nil"/>
              <w:left w:val="nil"/>
              <w:bottom w:val="nil"/>
              <w:right w:val="nil"/>
            </w:tcBorders>
            <w:vAlign w:val="bottom"/>
          </w:tcPr>
          <w:p w14:paraId="76D2689B"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r w:rsidRPr="00A80326">
              <w:rPr>
                <w:rFonts w:ascii="Times New Roman" w:hAnsi="Times New Roman" w:cs="Times New Roman"/>
                <w:color w:val="000000"/>
                <w:sz w:val="20"/>
                <w:szCs w:val="20"/>
              </w:rPr>
              <w:t>Unweighted Statistics</w:t>
            </w:r>
          </w:p>
        </w:tc>
        <w:tc>
          <w:tcPr>
            <w:tcW w:w="1150" w:type="dxa"/>
            <w:tcBorders>
              <w:top w:val="nil"/>
              <w:left w:val="nil"/>
              <w:bottom w:val="nil"/>
              <w:right w:val="nil"/>
            </w:tcBorders>
            <w:vAlign w:val="bottom"/>
          </w:tcPr>
          <w:p w14:paraId="010400DE"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11A1F02F"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0AF8C439" w14:textId="77777777" w:rsidTr="00DD158D">
        <w:trPr>
          <w:trHeight w:hRule="exact" w:val="88"/>
        </w:trPr>
        <w:tc>
          <w:tcPr>
            <w:tcW w:w="1920" w:type="dxa"/>
            <w:tcBorders>
              <w:top w:val="nil"/>
              <w:left w:val="nil"/>
              <w:bottom w:val="double" w:sz="6" w:space="2" w:color="auto"/>
              <w:right w:val="nil"/>
            </w:tcBorders>
            <w:vAlign w:val="bottom"/>
          </w:tcPr>
          <w:p w14:paraId="58E8311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vAlign w:val="bottom"/>
          </w:tcPr>
          <w:p w14:paraId="5EB01AE1"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250411E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vAlign w:val="bottom"/>
          </w:tcPr>
          <w:p w14:paraId="282F1DB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vAlign w:val="bottom"/>
          </w:tcPr>
          <w:p w14:paraId="3294A13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2E8D82BF" w14:textId="77777777" w:rsidTr="00DD158D">
        <w:trPr>
          <w:trHeight w:hRule="exact" w:val="132"/>
        </w:trPr>
        <w:tc>
          <w:tcPr>
            <w:tcW w:w="1920" w:type="dxa"/>
            <w:tcBorders>
              <w:top w:val="nil"/>
              <w:left w:val="nil"/>
              <w:bottom w:val="nil"/>
              <w:right w:val="nil"/>
            </w:tcBorders>
            <w:vAlign w:val="bottom"/>
          </w:tcPr>
          <w:p w14:paraId="048C760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1B97E02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2C7EFF34"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1F1128DD"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705957E3"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45644FF2" w14:textId="77777777" w:rsidTr="00DD158D">
        <w:trPr>
          <w:trHeight w:val="220"/>
        </w:trPr>
        <w:tc>
          <w:tcPr>
            <w:tcW w:w="1920" w:type="dxa"/>
            <w:tcBorders>
              <w:top w:val="nil"/>
              <w:left w:val="nil"/>
              <w:bottom w:val="nil"/>
              <w:right w:val="nil"/>
            </w:tcBorders>
            <w:vAlign w:val="bottom"/>
          </w:tcPr>
          <w:p w14:paraId="05DDA6CB"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R-squared</w:t>
            </w:r>
          </w:p>
        </w:tc>
        <w:tc>
          <w:tcPr>
            <w:tcW w:w="1050" w:type="dxa"/>
            <w:tcBorders>
              <w:top w:val="nil"/>
              <w:left w:val="nil"/>
              <w:bottom w:val="nil"/>
              <w:right w:val="nil"/>
            </w:tcBorders>
            <w:vAlign w:val="bottom"/>
          </w:tcPr>
          <w:p w14:paraId="23545F36"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0.034257</w:t>
            </w:r>
          </w:p>
        </w:tc>
        <w:tc>
          <w:tcPr>
            <w:tcW w:w="2300" w:type="dxa"/>
            <w:gridSpan w:val="2"/>
            <w:tcBorders>
              <w:top w:val="nil"/>
              <w:left w:val="nil"/>
              <w:bottom w:val="nil"/>
              <w:right w:val="nil"/>
            </w:tcBorders>
            <w:vAlign w:val="bottom"/>
          </w:tcPr>
          <w:p w14:paraId="76D56D8F" w14:textId="77777777" w:rsidR="00A80326" w:rsidRPr="00A80326" w:rsidRDefault="00A80326" w:rsidP="00DD158D">
            <w:pPr>
              <w:autoSpaceDE w:val="0"/>
              <w:autoSpaceDN w:val="0"/>
              <w:adjustRightInd w:val="0"/>
              <w:spacing w:after="0" w:line="240" w:lineRule="auto"/>
              <w:ind w:right="20"/>
              <w:rPr>
                <w:rFonts w:ascii="Times New Roman" w:hAnsi="Times New Roman" w:cs="Times New Roman"/>
                <w:color w:val="000000"/>
                <w:sz w:val="20"/>
                <w:szCs w:val="20"/>
              </w:rPr>
            </w:pPr>
            <w:r w:rsidRPr="00A80326">
              <w:rPr>
                <w:rFonts w:ascii="Times New Roman" w:hAnsi="Times New Roman" w:cs="Times New Roman"/>
                <w:color w:val="000000"/>
                <w:sz w:val="20"/>
                <w:szCs w:val="20"/>
              </w:rPr>
              <w:t>    Mean dependent var</w:t>
            </w:r>
          </w:p>
        </w:tc>
        <w:tc>
          <w:tcPr>
            <w:tcW w:w="950" w:type="dxa"/>
            <w:tcBorders>
              <w:top w:val="nil"/>
              <w:left w:val="nil"/>
              <w:bottom w:val="nil"/>
              <w:right w:val="nil"/>
            </w:tcBorders>
            <w:vAlign w:val="bottom"/>
          </w:tcPr>
          <w:p w14:paraId="74D90A12"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0.868880</w:t>
            </w:r>
          </w:p>
        </w:tc>
      </w:tr>
      <w:tr w:rsidR="00A80326" w:rsidRPr="00A80326" w14:paraId="0DAE0E43" w14:textId="77777777" w:rsidTr="00DD158D">
        <w:trPr>
          <w:trHeight w:val="220"/>
        </w:trPr>
        <w:tc>
          <w:tcPr>
            <w:tcW w:w="1920" w:type="dxa"/>
            <w:tcBorders>
              <w:top w:val="nil"/>
              <w:left w:val="nil"/>
              <w:bottom w:val="nil"/>
              <w:right w:val="nil"/>
            </w:tcBorders>
            <w:vAlign w:val="bottom"/>
          </w:tcPr>
          <w:p w14:paraId="345BD70C" w14:textId="77777777" w:rsidR="00A80326" w:rsidRPr="00A80326" w:rsidRDefault="00A80326" w:rsidP="00DD158D">
            <w:pPr>
              <w:autoSpaceDE w:val="0"/>
              <w:autoSpaceDN w:val="0"/>
              <w:adjustRightInd w:val="0"/>
              <w:spacing w:after="0" w:line="240" w:lineRule="auto"/>
              <w:rPr>
                <w:rFonts w:ascii="Times New Roman" w:hAnsi="Times New Roman" w:cs="Times New Roman"/>
                <w:color w:val="000000"/>
                <w:sz w:val="20"/>
                <w:szCs w:val="20"/>
              </w:rPr>
            </w:pPr>
            <w:r w:rsidRPr="00A80326">
              <w:rPr>
                <w:rFonts w:ascii="Times New Roman" w:hAnsi="Times New Roman" w:cs="Times New Roman"/>
                <w:color w:val="000000"/>
                <w:sz w:val="20"/>
                <w:szCs w:val="20"/>
              </w:rPr>
              <w:t xml:space="preserve">Sum squared </w:t>
            </w:r>
            <w:proofErr w:type="spellStart"/>
            <w:r w:rsidRPr="00A80326">
              <w:rPr>
                <w:rFonts w:ascii="Times New Roman" w:hAnsi="Times New Roman" w:cs="Times New Roman"/>
                <w:color w:val="000000"/>
                <w:sz w:val="20"/>
                <w:szCs w:val="20"/>
              </w:rPr>
              <w:t>resid</w:t>
            </w:r>
            <w:proofErr w:type="spellEnd"/>
          </w:p>
        </w:tc>
        <w:tc>
          <w:tcPr>
            <w:tcW w:w="1050" w:type="dxa"/>
            <w:tcBorders>
              <w:top w:val="nil"/>
              <w:left w:val="nil"/>
              <w:bottom w:val="nil"/>
              <w:right w:val="nil"/>
            </w:tcBorders>
            <w:vAlign w:val="bottom"/>
          </w:tcPr>
          <w:p w14:paraId="4255C2EC"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77.35587</w:t>
            </w:r>
          </w:p>
        </w:tc>
        <w:tc>
          <w:tcPr>
            <w:tcW w:w="2300" w:type="dxa"/>
            <w:gridSpan w:val="2"/>
            <w:tcBorders>
              <w:top w:val="nil"/>
              <w:left w:val="nil"/>
              <w:bottom w:val="nil"/>
              <w:right w:val="nil"/>
            </w:tcBorders>
            <w:vAlign w:val="bottom"/>
          </w:tcPr>
          <w:p w14:paraId="6F23B039" w14:textId="77777777" w:rsidR="00A80326" w:rsidRPr="00A80326" w:rsidRDefault="00A80326" w:rsidP="00DD158D">
            <w:pPr>
              <w:autoSpaceDE w:val="0"/>
              <w:autoSpaceDN w:val="0"/>
              <w:adjustRightInd w:val="0"/>
              <w:spacing w:after="0" w:line="240" w:lineRule="auto"/>
              <w:ind w:right="20"/>
              <w:rPr>
                <w:rFonts w:ascii="Times New Roman" w:hAnsi="Times New Roman" w:cs="Times New Roman"/>
                <w:color w:val="000000"/>
                <w:sz w:val="20"/>
                <w:szCs w:val="20"/>
              </w:rPr>
            </w:pPr>
            <w:r w:rsidRPr="00A80326">
              <w:rPr>
                <w:rFonts w:ascii="Times New Roman" w:hAnsi="Times New Roman" w:cs="Times New Roman"/>
                <w:color w:val="000000"/>
                <w:sz w:val="20"/>
                <w:szCs w:val="20"/>
              </w:rPr>
              <w:t>    Durbin-Watson stat</w:t>
            </w:r>
          </w:p>
        </w:tc>
        <w:tc>
          <w:tcPr>
            <w:tcW w:w="950" w:type="dxa"/>
            <w:tcBorders>
              <w:top w:val="nil"/>
              <w:left w:val="nil"/>
              <w:bottom w:val="nil"/>
              <w:right w:val="nil"/>
            </w:tcBorders>
            <w:vAlign w:val="bottom"/>
          </w:tcPr>
          <w:p w14:paraId="472C6867" w14:textId="77777777" w:rsidR="00A80326" w:rsidRPr="00A80326" w:rsidRDefault="00A80326"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A80326">
              <w:rPr>
                <w:rFonts w:ascii="Times New Roman" w:hAnsi="Times New Roman" w:cs="Times New Roman"/>
                <w:color w:val="000000"/>
                <w:sz w:val="20"/>
                <w:szCs w:val="20"/>
              </w:rPr>
              <w:t>1.113860</w:t>
            </w:r>
          </w:p>
        </w:tc>
      </w:tr>
      <w:tr w:rsidR="00A80326" w:rsidRPr="00A80326" w14:paraId="43E45183" w14:textId="77777777" w:rsidTr="00DD158D">
        <w:trPr>
          <w:trHeight w:hRule="exact" w:val="88"/>
        </w:trPr>
        <w:tc>
          <w:tcPr>
            <w:tcW w:w="1920" w:type="dxa"/>
            <w:tcBorders>
              <w:top w:val="nil"/>
              <w:left w:val="nil"/>
              <w:bottom w:val="double" w:sz="6" w:space="0" w:color="auto"/>
              <w:right w:val="nil"/>
            </w:tcBorders>
            <w:vAlign w:val="bottom"/>
          </w:tcPr>
          <w:p w14:paraId="6965E7D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0" w:color="auto"/>
              <w:right w:val="nil"/>
            </w:tcBorders>
            <w:vAlign w:val="bottom"/>
          </w:tcPr>
          <w:p w14:paraId="057B481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0" w:color="auto"/>
              <w:right w:val="nil"/>
            </w:tcBorders>
            <w:vAlign w:val="bottom"/>
          </w:tcPr>
          <w:p w14:paraId="658899C7"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0" w:color="auto"/>
              <w:right w:val="nil"/>
            </w:tcBorders>
            <w:vAlign w:val="bottom"/>
          </w:tcPr>
          <w:p w14:paraId="44804CD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0" w:color="auto"/>
              <w:right w:val="nil"/>
            </w:tcBorders>
            <w:vAlign w:val="bottom"/>
          </w:tcPr>
          <w:p w14:paraId="090FF2D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A80326" w:rsidRPr="00A80326" w14:paraId="55195324" w14:textId="77777777" w:rsidTr="00DD158D">
        <w:trPr>
          <w:trHeight w:hRule="exact" w:val="132"/>
        </w:trPr>
        <w:tc>
          <w:tcPr>
            <w:tcW w:w="1920" w:type="dxa"/>
            <w:tcBorders>
              <w:top w:val="nil"/>
              <w:left w:val="nil"/>
              <w:bottom w:val="nil"/>
              <w:right w:val="nil"/>
            </w:tcBorders>
            <w:vAlign w:val="bottom"/>
          </w:tcPr>
          <w:p w14:paraId="2917F0E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vAlign w:val="bottom"/>
          </w:tcPr>
          <w:p w14:paraId="1681670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7D59FEE2"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vAlign w:val="bottom"/>
          </w:tcPr>
          <w:p w14:paraId="00941CAA"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vAlign w:val="bottom"/>
          </w:tcPr>
          <w:p w14:paraId="4D1C6346" w14:textId="77777777" w:rsidR="00A80326" w:rsidRPr="00A80326" w:rsidRDefault="00A80326" w:rsidP="00DD158D">
            <w:pPr>
              <w:autoSpaceDE w:val="0"/>
              <w:autoSpaceDN w:val="0"/>
              <w:adjustRightInd w:val="0"/>
              <w:spacing w:after="0" w:line="240" w:lineRule="auto"/>
              <w:jc w:val="center"/>
              <w:rPr>
                <w:rFonts w:ascii="Times New Roman" w:hAnsi="Times New Roman" w:cs="Times New Roman"/>
                <w:color w:val="000000"/>
                <w:sz w:val="20"/>
                <w:szCs w:val="20"/>
              </w:rPr>
            </w:pPr>
          </w:p>
        </w:tc>
      </w:tr>
    </w:tbl>
    <w:p w14:paraId="4A56DE0F" w14:textId="77777777" w:rsidR="00CD325A" w:rsidRPr="00901797" w:rsidRDefault="00CD325A" w:rsidP="00901797">
      <w:pPr>
        <w:spacing w:after="0"/>
        <w:rPr>
          <w:rFonts w:ascii="Times New Roman" w:hAnsi="Times New Roman" w:cs="Times New Roman"/>
          <w:b/>
          <w:bCs/>
          <w:sz w:val="32"/>
          <w:szCs w:val="32"/>
        </w:rPr>
      </w:pPr>
    </w:p>
    <w:p w14:paraId="6B2D4745" w14:textId="4E9AF530" w:rsidR="00516E2F" w:rsidRPr="00901797" w:rsidRDefault="00901797" w:rsidP="00901797">
      <w:pPr>
        <w:pStyle w:val="Caption"/>
        <w:spacing w:after="0"/>
        <w:rPr>
          <w:rFonts w:ascii="Times New Roman" w:hAnsi="Times New Roman" w:cs="Times New Roman"/>
          <w:b/>
          <w:bCs/>
          <w:i w:val="0"/>
          <w:iCs w:val="0"/>
          <w:color w:val="auto"/>
          <w:sz w:val="24"/>
          <w:szCs w:val="24"/>
        </w:rPr>
      </w:pPr>
      <w:bookmarkStart w:id="241" w:name="_Toc200478022"/>
      <w:r w:rsidRPr="00901797">
        <w:rPr>
          <w:rFonts w:ascii="Times New Roman" w:hAnsi="Times New Roman" w:cs="Times New Roman"/>
          <w:b/>
          <w:bCs/>
          <w:i w:val="0"/>
          <w:iCs w:val="0"/>
          <w:color w:val="auto"/>
          <w:sz w:val="24"/>
          <w:szCs w:val="24"/>
        </w:rPr>
        <w:t xml:space="preserve">Lampiran </w:t>
      </w:r>
      <w:r w:rsidRPr="00901797">
        <w:rPr>
          <w:rFonts w:ascii="Times New Roman" w:hAnsi="Times New Roman" w:cs="Times New Roman"/>
          <w:b/>
          <w:bCs/>
          <w:i w:val="0"/>
          <w:iCs w:val="0"/>
          <w:color w:val="auto"/>
          <w:sz w:val="24"/>
          <w:szCs w:val="24"/>
        </w:rPr>
        <w:fldChar w:fldCharType="begin"/>
      </w:r>
      <w:r w:rsidRPr="00901797">
        <w:rPr>
          <w:rFonts w:ascii="Times New Roman" w:hAnsi="Times New Roman" w:cs="Times New Roman"/>
          <w:b/>
          <w:bCs/>
          <w:i w:val="0"/>
          <w:iCs w:val="0"/>
          <w:color w:val="auto"/>
          <w:sz w:val="24"/>
          <w:szCs w:val="24"/>
        </w:rPr>
        <w:instrText xml:space="preserve"> SEQ Lampiran \* ARABIC </w:instrText>
      </w:r>
      <w:r w:rsidRPr="00901797">
        <w:rPr>
          <w:rFonts w:ascii="Times New Roman" w:hAnsi="Times New Roman" w:cs="Times New Roman"/>
          <w:b/>
          <w:bCs/>
          <w:i w:val="0"/>
          <w:iCs w:val="0"/>
          <w:color w:val="auto"/>
          <w:sz w:val="24"/>
          <w:szCs w:val="24"/>
        </w:rPr>
        <w:fldChar w:fldCharType="separate"/>
      </w:r>
      <w:r w:rsidRPr="00901797">
        <w:rPr>
          <w:rFonts w:ascii="Times New Roman" w:hAnsi="Times New Roman" w:cs="Times New Roman"/>
          <w:b/>
          <w:bCs/>
          <w:i w:val="0"/>
          <w:iCs w:val="0"/>
          <w:noProof/>
          <w:color w:val="auto"/>
          <w:sz w:val="24"/>
          <w:szCs w:val="24"/>
        </w:rPr>
        <w:t>15</w:t>
      </w:r>
      <w:r w:rsidRPr="00901797">
        <w:rPr>
          <w:rFonts w:ascii="Times New Roman" w:hAnsi="Times New Roman" w:cs="Times New Roman"/>
          <w:b/>
          <w:bCs/>
          <w:i w:val="0"/>
          <w:iCs w:val="0"/>
          <w:color w:val="auto"/>
          <w:sz w:val="24"/>
          <w:szCs w:val="24"/>
        </w:rPr>
        <w:fldChar w:fldCharType="end"/>
      </w:r>
      <w:r w:rsidRPr="00901797">
        <w:rPr>
          <w:rFonts w:ascii="Times New Roman" w:hAnsi="Times New Roman" w:cs="Times New Roman"/>
          <w:b/>
          <w:bCs/>
          <w:i w:val="0"/>
          <w:iCs w:val="0"/>
          <w:color w:val="auto"/>
          <w:sz w:val="24"/>
          <w:szCs w:val="24"/>
        </w:rPr>
        <w:t xml:space="preserve"> Hasil Uji Metode REM</w:t>
      </w:r>
      <w:bookmarkEnd w:id="241"/>
    </w:p>
    <w:tbl>
      <w:tblPr>
        <w:tblW w:w="0" w:type="auto"/>
        <w:tblInd w:w="30" w:type="dxa"/>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CD325A" w:rsidRPr="00CD325A" w14:paraId="79F7B953" w14:textId="77777777" w:rsidTr="00CD325A">
        <w:trPr>
          <w:trHeight w:val="220"/>
        </w:trPr>
        <w:tc>
          <w:tcPr>
            <w:tcW w:w="5270" w:type="dxa"/>
            <w:gridSpan w:val="4"/>
            <w:tcBorders>
              <w:top w:val="nil"/>
              <w:left w:val="nil"/>
              <w:bottom w:val="nil"/>
              <w:right w:val="nil"/>
            </w:tcBorders>
            <w:shd w:val="clear" w:color="auto" w:fill="auto"/>
            <w:vAlign w:val="bottom"/>
          </w:tcPr>
          <w:p w14:paraId="42B8A367"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Dependent Variable: Y</w:t>
            </w:r>
          </w:p>
        </w:tc>
        <w:tc>
          <w:tcPr>
            <w:tcW w:w="950" w:type="dxa"/>
            <w:tcBorders>
              <w:top w:val="nil"/>
              <w:left w:val="nil"/>
              <w:bottom w:val="nil"/>
              <w:right w:val="nil"/>
            </w:tcBorders>
            <w:shd w:val="clear" w:color="auto" w:fill="auto"/>
            <w:vAlign w:val="bottom"/>
          </w:tcPr>
          <w:p w14:paraId="406190A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64F6E94B" w14:textId="77777777" w:rsidTr="00CD325A">
        <w:trPr>
          <w:trHeight w:val="220"/>
        </w:trPr>
        <w:tc>
          <w:tcPr>
            <w:tcW w:w="6220" w:type="dxa"/>
            <w:gridSpan w:val="5"/>
            <w:tcBorders>
              <w:top w:val="nil"/>
              <w:left w:val="nil"/>
              <w:bottom w:val="nil"/>
              <w:right w:val="nil"/>
            </w:tcBorders>
            <w:shd w:val="clear" w:color="auto" w:fill="auto"/>
            <w:vAlign w:val="bottom"/>
          </w:tcPr>
          <w:p w14:paraId="2F8D90C0"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Method: Panel EGLS (Cross-section random effects)</w:t>
            </w:r>
          </w:p>
        </w:tc>
      </w:tr>
      <w:tr w:rsidR="00CD325A" w:rsidRPr="00CD325A" w14:paraId="32989098" w14:textId="77777777" w:rsidTr="00CD325A">
        <w:trPr>
          <w:trHeight w:val="220"/>
        </w:trPr>
        <w:tc>
          <w:tcPr>
            <w:tcW w:w="5270" w:type="dxa"/>
            <w:gridSpan w:val="4"/>
            <w:tcBorders>
              <w:top w:val="nil"/>
              <w:left w:val="nil"/>
              <w:bottom w:val="nil"/>
              <w:right w:val="nil"/>
            </w:tcBorders>
            <w:shd w:val="clear" w:color="auto" w:fill="auto"/>
            <w:vAlign w:val="bottom"/>
          </w:tcPr>
          <w:p w14:paraId="6F60D063"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Date: 05/12/25   Time: 18:59</w:t>
            </w:r>
          </w:p>
        </w:tc>
        <w:tc>
          <w:tcPr>
            <w:tcW w:w="950" w:type="dxa"/>
            <w:tcBorders>
              <w:top w:val="nil"/>
              <w:left w:val="nil"/>
              <w:bottom w:val="nil"/>
              <w:right w:val="nil"/>
            </w:tcBorders>
            <w:shd w:val="clear" w:color="auto" w:fill="auto"/>
            <w:vAlign w:val="bottom"/>
          </w:tcPr>
          <w:p w14:paraId="7027669D"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3969D7D3" w14:textId="77777777" w:rsidTr="00CD325A">
        <w:trPr>
          <w:trHeight w:val="220"/>
        </w:trPr>
        <w:tc>
          <w:tcPr>
            <w:tcW w:w="4120" w:type="dxa"/>
            <w:gridSpan w:val="3"/>
            <w:tcBorders>
              <w:top w:val="nil"/>
              <w:left w:val="nil"/>
              <w:bottom w:val="nil"/>
              <w:right w:val="nil"/>
            </w:tcBorders>
            <w:shd w:val="clear" w:color="auto" w:fill="auto"/>
            <w:vAlign w:val="bottom"/>
          </w:tcPr>
          <w:p w14:paraId="21EFDEED"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Sample: 2021 2023</w:t>
            </w:r>
          </w:p>
        </w:tc>
        <w:tc>
          <w:tcPr>
            <w:tcW w:w="1150" w:type="dxa"/>
            <w:tcBorders>
              <w:top w:val="nil"/>
              <w:left w:val="nil"/>
              <w:bottom w:val="nil"/>
              <w:right w:val="nil"/>
            </w:tcBorders>
            <w:shd w:val="clear" w:color="auto" w:fill="auto"/>
            <w:vAlign w:val="bottom"/>
          </w:tcPr>
          <w:p w14:paraId="0A47FD6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06D1CB1D"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27B11D3F" w14:textId="77777777" w:rsidTr="00CD325A">
        <w:trPr>
          <w:trHeight w:val="220"/>
        </w:trPr>
        <w:tc>
          <w:tcPr>
            <w:tcW w:w="4120" w:type="dxa"/>
            <w:gridSpan w:val="3"/>
            <w:tcBorders>
              <w:top w:val="nil"/>
              <w:left w:val="nil"/>
              <w:bottom w:val="nil"/>
              <w:right w:val="nil"/>
            </w:tcBorders>
            <w:shd w:val="clear" w:color="auto" w:fill="auto"/>
            <w:vAlign w:val="bottom"/>
          </w:tcPr>
          <w:p w14:paraId="2C898DA6"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Periods included: 3</w:t>
            </w:r>
          </w:p>
        </w:tc>
        <w:tc>
          <w:tcPr>
            <w:tcW w:w="1150" w:type="dxa"/>
            <w:tcBorders>
              <w:top w:val="nil"/>
              <w:left w:val="nil"/>
              <w:bottom w:val="nil"/>
              <w:right w:val="nil"/>
            </w:tcBorders>
            <w:shd w:val="clear" w:color="auto" w:fill="auto"/>
            <w:vAlign w:val="bottom"/>
          </w:tcPr>
          <w:p w14:paraId="340BE48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474B1D55"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553C4380" w14:textId="77777777" w:rsidTr="00CD325A">
        <w:trPr>
          <w:trHeight w:val="220"/>
        </w:trPr>
        <w:tc>
          <w:tcPr>
            <w:tcW w:w="5270" w:type="dxa"/>
            <w:gridSpan w:val="4"/>
            <w:tcBorders>
              <w:top w:val="nil"/>
              <w:left w:val="nil"/>
              <w:bottom w:val="nil"/>
              <w:right w:val="nil"/>
            </w:tcBorders>
            <w:shd w:val="clear" w:color="auto" w:fill="auto"/>
            <w:vAlign w:val="bottom"/>
          </w:tcPr>
          <w:p w14:paraId="50BBCBC8"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Cross-sections included: 34</w:t>
            </w:r>
          </w:p>
        </w:tc>
        <w:tc>
          <w:tcPr>
            <w:tcW w:w="950" w:type="dxa"/>
            <w:tcBorders>
              <w:top w:val="nil"/>
              <w:left w:val="nil"/>
              <w:bottom w:val="nil"/>
              <w:right w:val="nil"/>
            </w:tcBorders>
            <w:shd w:val="clear" w:color="auto" w:fill="auto"/>
            <w:vAlign w:val="bottom"/>
          </w:tcPr>
          <w:p w14:paraId="4F85A5F3"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2182D270" w14:textId="77777777" w:rsidTr="00CD325A">
        <w:trPr>
          <w:trHeight w:val="220"/>
        </w:trPr>
        <w:tc>
          <w:tcPr>
            <w:tcW w:w="6220" w:type="dxa"/>
            <w:gridSpan w:val="5"/>
            <w:tcBorders>
              <w:top w:val="nil"/>
              <w:left w:val="nil"/>
              <w:bottom w:val="nil"/>
              <w:right w:val="nil"/>
            </w:tcBorders>
            <w:shd w:val="clear" w:color="auto" w:fill="auto"/>
            <w:vAlign w:val="bottom"/>
          </w:tcPr>
          <w:p w14:paraId="03F678BE"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Total panel (balanced) observations: 102</w:t>
            </w:r>
          </w:p>
        </w:tc>
      </w:tr>
      <w:tr w:rsidR="00CD325A" w:rsidRPr="00CD325A" w14:paraId="6B3C4509" w14:textId="77777777" w:rsidTr="00CD325A">
        <w:trPr>
          <w:trHeight w:val="220"/>
        </w:trPr>
        <w:tc>
          <w:tcPr>
            <w:tcW w:w="6220" w:type="dxa"/>
            <w:gridSpan w:val="5"/>
            <w:tcBorders>
              <w:top w:val="nil"/>
              <w:left w:val="nil"/>
              <w:bottom w:val="nil"/>
              <w:right w:val="nil"/>
            </w:tcBorders>
            <w:shd w:val="clear" w:color="auto" w:fill="auto"/>
            <w:vAlign w:val="bottom"/>
          </w:tcPr>
          <w:p w14:paraId="32CFDC1E"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Swamy and Arora estimator of component variances</w:t>
            </w:r>
          </w:p>
        </w:tc>
      </w:tr>
      <w:tr w:rsidR="00CD325A" w:rsidRPr="00CD325A" w14:paraId="26C5FA7E"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023157D2"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3A02B5F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150C3BD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1160C043"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47BC884E"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554C8FC9" w14:textId="77777777" w:rsidTr="00CD325A">
        <w:trPr>
          <w:trHeight w:hRule="exact" w:val="132"/>
        </w:trPr>
        <w:tc>
          <w:tcPr>
            <w:tcW w:w="1920" w:type="dxa"/>
            <w:tcBorders>
              <w:top w:val="nil"/>
              <w:left w:val="nil"/>
              <w:bottom w:val="nil"/>
              <w:right w:val="nil"/>
            </w:tcBorders>
            <w:shd w:val="clear" w:color="auto" w:fill="auto"/>
            <w:vAlign w:val="bottom"/>
          </w:tcPr>
          <w:p w14:paraId="14278BA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4C25D512"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626BE4F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603C8265"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0C633748"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7D1D0032" w14:textId="77777777" w:rsidTr="00CD325A">
        <w:trPr>
          <w:trHeight w:val="220"/>
        </w:trPr>
        <w:tc>
          <w:tcPr>
            <w:tcW w:w="1920" w:type="dxa"/>
            <w:tcBorders>
              <w:top w:val="nil"/>
              <w:left w:val="nil"/>
              <w:bottom w:val="nil"/>
              <w:right w:val="nil"/>
            </w:tcBorders>
            <w:shd w:val="clear" w:color="auto" w:fill="auto"/>
            <w:vAlign w:val="bottom"/>
          </w:tcPr>
          <w:p w14:paraId="7534E88F"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Variable</w:t>
            </w:r>
          </w:p>
        </w:tc>
        <w:tc>
          <w:tcPr>
            <w:tcW w:w="1050" w:type="dxa"/>
            <w:tcBorders>
              <w:top w:val="nil"/>
              <w:left w:val="nil"/>
              <w:bottom w:val="nil"/>
              <w:right w:val="nil"/>
            </w:tcBorders>
            <w:shd w:val="clear" w:color="auto" w:fill="auto"/>
            <w:vAlign w:val="bottom"/>
          </w:tcPr>
          <w:p w14:paraId="09CAAE4A"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Coefficient</w:t>
            </w:r>
          </w:p>
        </w:tc>
        <w:tc>
          <w:tcPr>
            <w:tcW w:w="1150" w:type="dxa"/>
            <w:tcBorders>
              <w:top w:val="nil"/>
              <w:left w:val="nil"/>
              <w:bottom w:val="nil"/>
              <w:right w:val="nil"/>
            </w:tcBorders>
            <w:shd w:val="clear" w:color="auto" w:fill="auto"/>
            <w:vAlign w:val="bottom"/>
          </w:tcPr>
          <w:p w14:paraId="3F8CF592"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Std. Error</w:t>
            </w:r>
          </w:p>
        </w:tc>
        <w:tc>
          <w:tcPr>
            <w:tcW w:w="1150" w:type="dxa"/>
            <w:tcBorders>
              <w:top w:val="nil"/>
              <w:left w:val="nil"/>
              <w:bottom w:val="nil"/>
              <w:right w:val="nil"/>
            </w:tcBorders>
            <w:shd w:val="clear" w:color="auto" w:fill="auto"/>
            <w:vAlign w:val="bottom"/>
          </w:tcPr>
          <w:p w14:paraId="1DB5ADB8"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t-Statistic</w:t>
            </w:r>
          </w:p>
        </w:tc>
        <w:tc>
          <w:tcPr>
            <w:tcW w:w="950" w:type="dxa"/>
            <w:tcBorders>
              <w:top w:val="nil"/>
              <w:left w:val="nil"/>
              <w:bottom w:val="nil"/>
              <w:right w:val="nil"/>
            </w:tcBorders>
            <w:shd w:val="clear" w:color="auto" w:fill="auto"/>
            <w:vAlign w:val="bottom"/>
          </w:tcPr>
          <w:p w14:paraId="5DD630DA"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Prob.  </w:t>
            </w:r>
          </w:p>
        </w:tc>
      </w:tr>
      <w:tr w:rsidR="00CD325A" w:rsidRPr="00CD325A" w14:paraId="0E1FF483"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5C9D78A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202B37B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35059AD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3312BDE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710CAB9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5EC6B309" w14:textId="77777777" w:rsidTr="00CD325A">
        <w:trPr>
          <w:trHeight w:hRule="exact" w:val="132"/>
        </w:trPr>
        <w:tc>
          <w:tcPr>
            <w:tcW w:w="1920" w:type="dxa"/>
            <w:tcBorders>
              <w:top w:val="nil"/>
              <w:left w:val="nil"/>
              <w:bottom w:val="nil"/>
              <w:right w:val="nil"/>
            </w:tcBorders>
            <w:shd w:val="clear" w:color="auto" w:fill="auto"/>
            <w:vAlign w:val="bottom"/>
          </w:tcPr>
          <w:p w14:paraId="7AF3F6A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7C4AD6F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5E266BDE"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03051A44"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75CD446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2B7F96AF" w14:textId="77777777" w:rsidTr="00CD325A">
        <w:trPr>
          <w:trHeight w:val="220"/>
        </w:trPr>
        <w:tc>
          <w:tcPr>
            <w:tcW w:w="1920" w:type="dxa"/>
            <w:tcBorders>
              <w:top w:val="nil"/>
              <w:left w:val="nil"/>
              <w:bottom w:val="nil"/>
              <w:right w:val="nil"/>
            </w:tcBorders>
            <w:shd w:val="clear" w:color="auto" w:fill="auto"/>
            <w:vAlign w:val="bottom"/>
          </w:tcPr>
          <w:p w14:paraId="07CF3BE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C</w:t>
            </w:r>
          </w:p>
        </w:tc>
        <w:tc>
          <w:tcPr>
            <w:tcW w:w="1050" w:type="dxa"/>
            <w:tcBorders>
              <w:top w:val="nil"/>
              <w:left w:val="nil"/>
              <w:bottom w:val="nil"/>
              <w:right w:val="nil"/>
            </w:tcBorders>
            <w:shd w:val="clear" w:color="auto" w:fill="auto"/>
            <w:vAlign w:val="bottom"/>
          </w:tcPr>
          <w:p w14:paraId="343A12BE"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-1.232072</w:t>
            </w:r>
          </w:p>
        </w:tc>
        <w:tc>
          <w:tcPr>
            <w:tcW w:w="1150" w:type="dxa"/>
            <w:tcBorders>
              <w:top w:val="nil"/>
              <w:left w:val="nil"/>
              <w:bottom w:val="nil"/>
              <w:right w:val="nil"/>
            </w:tcBorders>
            <w:shd w:val="clear" w:color="auto" w:fill="auto"/>
            <w:vAlign w:val="bottom"/>
          </w:tcPr>
          <w:p w14:paraId="32EDC63C"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3.066681</w:t>
            </w:r>
          </w:p>
        </w:tc>
        <w:tc>
          <w:tcPr>
            <w:tcW w:w="1150" w:type="dxa"/>
            <w:tcBorders>
              <w:top w:val="nil"/>
              <w:left w:val="nil"/>
              <w:bottom w:val="nil"/>
              <w:right w:val="nil"/>
            </w:tcBorders>
            <w:shd w:val="clear" w:color="auto" w:fill="auto"/>
            <w:vAlign w:val="bottom"/>
          </w:tcPr>
          <w:p w14:paraId="66DAC303"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-0.401761</w:t>
            </w:r>
          </w:p>
        </w:tc>
        <w:tc>
          <w:tcPr>
            <w:tcW w:w="950" w:type="dxa"/>
            <w:tcBorders>
              <w:top w:val="nil"/>
              <w:left w:val="nil"/>
              <w:bottom w:val="nil"/>
              <w:right w:val="nil"/>
            </w:tcBorders>
            <w:shd w:val="clear" w:color="auto" w:fill="auto"/>
            <w:vAlign w:val="bottom"/>
          </w:tcPr>
          <w:p w14:paraId="71783469"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0.6887</w:t>
            </w:r>
          </w:p>
        </w:tc>
      </w:tr>
      <w:tr w:rsidR="00CD325A" w:rsidRPr="00CD325A" w14:paraId="6326B2D3" w14:textId="77777777" w:rsidTr="00CD325A">
        <w:trPr>
          <w:trHeight w:val="220"/>
        </w:trPr>
        <w:tc>
          <w:tcPr>
            <w:tcW w:w="1920" w:type="dxa"/>
            <w:tcBorders>
              <w:top w:val="nil"/>
              <w:left w:val="nil"/>
              <w:bottom w:val="nil"/>
              <w:right w:val="nil"/>
            </w:tcBorders>
            <w:shd w:val="clear" w:color="auto" w:fill="auto"/>
            <w:vAlign w:val="bottom"/>
          </w:tcPr>
          <w:p w14:paraId="58C478D6"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X1</w:t>
            </w:r>
          </w:p>
        </w:tc>
        <w:tc>
          <w:tcPr>
            <w:tcW w:w="1050" w:type="dxa"/>
            <w:tcBorders>
              <w:top w:val="nil"/>
              <w:left w:val="nil"/>
              <w:bottom w:val="nil"/>
              <w:right w:val="nil"/>
            </w:tcBorders>
            <w:shd w:val="clear" w:color="auto" w:fill="auto"/>
            <w:vAlign w:val="bottom"/>
          </w:tcPr>
          <w:p w14:paraId="045C8B9A"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-1.360385</w:t>
            </w:r>
          </w:p>
        </w:tc>
        <w:tc>
          <w:tcPr>
            <w:tcW w:w="1150" w:type="dxa"/>
            <w:tcBorders>
              <w:top w:val="nil"/>
              <w:left w:val="nil"/>
              <w:bottom w:val="nil"/>
              <w:right w:val="nil"/>
            </w:tcBorders>
            <w:shd w:val="clear" w:color="auto" w:fill="auto"/>
            <w:vAlign w:val="bottom"/>
          </w:tcPr>
          <w:p w14:paraId="6D644EF6"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1.079419</w:t>
            </w:r>
          </w:p>
        </w:tc>
        <w:tc>
          <w:tcPr>
            <w:tcW w:w="1150" w:type="dxa"/>
            <w:tcBorders>
              <w:top w:val="nil"/>
              <w:left w:val="nil"/>
              <w:bottom w:val="nil"/>
              <w:right w:val="nil"/>
            </w:tcBorders>
            <w:shd w:val="clear" w:color="auto" w:fill="auto"/>
            <w:vAlign w:val="bottom"/>
          </w:tcPr>
          <w:p w14:paraId="3C36202A"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-1.260294</w:t>
            </w:r>
          </w:p>
        </w:tc>
        <w:tc>
          <w:tcPr>
            <w:tcW w:w="950" w:type="dxa"/>
            <w:tcBorders>
              <w:top w:val="nil"/>
              <w:left w:val="nil"/>
              <w:bottom w:val="nil"/>
              <w:right w:val="nil"/>
            </w:tcBorders>
            <w:shd w:val="clear" w:color="auto" w:fill="auto"/>
            <w:vAlign w:val="bottom"/>
          </w:tcPr>
          <w:p w14:paraId="037CBB36"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0.2106</w:t>
            </w:r>
          </w:p>
        </w:tc>
      </w:tr>
      <w:tr w:rsidR="00CD325A" w:rsidRPr="00CD325A" w14:paraId="7D69E59B" w14:textId="77777777" w:rsidTr="00CD325A">
        <w:trPr>
          <w:trHeight w:val="220"/>
        </w:trPr>
        <w:tc>
          <w:tcPr>
            <w:tcW w:w="1920" w:type="dxa"/>
            <w:tcBorders>
              <w:top w:val="nil"/>
              <w:left w:val="nil"/>
              <w:bottom w:val="nil"/>
              <w:right w:val="nil"/>
            </w:tcBorders>
            <w:shd w:val="clear" w:color="auto" w:fill="auto"/>
            <w:vAlign w:val="bottom"/>
          </w:tcPr>
          <w:p w14:paraId="5EA728EF"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X2</w:t>
            </w:r>
          </w:p>
        </w:tc>
        <w:tc>
          <w:tcPr>
            <w:tcW w:w="1050" w:type="dxa"/>
            <w:tcBorders>
              <w:top w:val="nil"/>
              <w:left w:val="nil"/>
              <w:bottom w:val="nil"/>
              <w:right w:val="nil"/>
            </w:tcBorders>
            <w:shd w:val="clear" w:color="auto" w:fill="auto"/>
            <w:vAlign w:val="bottom"/>
          </w:tcPr>
          <w:p w14:paraId="4DDA4253"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0.374580</w:t>
            </w:r>
          </w:p>
        </w:tc>
        <w:tc>
          <w:tcPr>
            <w:tcW w:w="1150" w:type="dxa"/>
            <w:tcBorders>
              <w:top w:val="nil"/>
              <w:left w:val="nil"/>
              <w:bottom w:val="nil"/>
              <w:right w:val="nil"/>
            </w:tcBorders>
            <w:shd w:val="clear" w:color="auto" w:fill="auto"/>
            <w:vAlign w:val="bottom"/>
          </w:tcPr>
          <w:p w14:paraId="492F3A66"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0.125432</w:t>
            </w:r>
          </w:p>
        </w:tc>
        <w:tc>
          <w:tcPr>
            <w:tcW w:w="1150" w:type="dxa"/>
            <w:tcBorders>
              <w:top w:val="nil"/>
              <w:left w:val="nil"/>
              <w:bottom w:val="nil"/>
              <w:right w:val="nil"/>
            </w:tcBorders>
            <w:shd w:val="clear" w:color="auto" w:fill="auto"/>
            <w:vAlign w:val="bottom"/>
          </w:tcPr>
          <w:p w14:paraId="33E04980"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2.986330</w:t>
            </w:r>
          </w:p>
        </w:tc>
        <w:tc>
          <w:tcPr>
            <w:tcW w:w="950" w:type="dxa"/>
            <w:tcBorders>
              <w:top w:val="nil"/>
              <w:left w:val="nil"/>
              <w:bottom w:val="nil"/>
              <w:right w:val="nil"/>
            </w:tcBorders>
            <w:shd w:val="clear" w:color="auto" w:fill="auto"/>
            <w:vAlign w:val="bottom"/>
          </w:tcPr>
          <w:p w14:paraId="3E70834D"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0.0036</w:t>
            </w:r>
          </w:p>
        </w:tc>
      </w:tr>
      <w:tr w:rsidR="00CD325A" w:rsidRPr="00CD325A" w14:paraId="0BB5F238" w14:textId="77777777" w:rsidTr="00CD325A">
        <w:trPr>
          <w:trHeight w:val="220"/>
        </w:trPr>
        <w:tc>
          <w:tcPr>
            <w:tcW w:w="1920" w:type="dxa"/>
            <w:tcBorders>
              <w:top w:val="nil"/>
              <w:left w:val="nil"/>
              <w:bottom w:val="nil"/>
              <w:right w:val="nil"/>
            </w:tcBorders>
            <w:shd w:val="clear" w:color="auto" w:fill="auto"/>
            <w:vAlign w:val="bottom"/>
          </w:tcPr>
          <w:p w14:paraId="629A53D5"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X3</w:t>
            </w:r>
          </w:p>
        </w:tc>
        <w:tc>
          <w:tcPr>
            <w:tcW w:w="1050" w:type="dxa"/>
            <w:tcBorders>
              <w:top w:val="nil"/>
              <w:left w:val="nil"/>
              <w:bottom w:val="nil"/>
              <w:right w:val="nil"/>
            </w:tcBorders>
            <w:shd w:val="clear" w:color="auto" w:fill="auto"/>
            <w:vAlign w:val="bottom"/>
          </w:tcPr>
          <w:p w14:paraId="558EFB34"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0.648421</w:t>
            </w:r>
          </w:p>
        </w:tc>
        <w:tc>
          <w:tcPr>
            <w:tcW w:w="1150" w:type="dxa"/>
            <w:tcBorders>
              <w:top w:val="nil"/>
              <w:left w:val="nil"/>
              <w:bottom w:val="nil"/>
              <w:right w:val="nil"/>
            </w:tcBorders>
            <w:shd w:val="clear" w:color="auto" w:fill="auto"/>
            <w:vAlign w:val="bottom"/>
          </w:tcPr>
          <w:p w14:paraId="6947D826"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0.125492</w:t>
            </w:r>
          </w:p>
        </w:tc>
        <w:tc>
          <w:tcPr>
            <w:tcW w:w="1150" w:type="dxa"/>
            <w:tcBorders>
              <w:top w:val="nil"/>
              <w:left w:val="nil"/>
              <w:bottom w:val="nil"/>
              <w:right w:val="nil"/>
            </w:tcBorders>
            <w:shd w:val="clear" w:color="auto" w:fill="auto"/>
            <w:vAlign w:val="bottom"/>
          </w:tcPr>
          <w:p w14:paraId="043C16FB"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5.167032</w:t>
            </w:r>
          </w:p>
        </w:tc>
        <w:tc>
          <w:tcPr>
            <w:tcW w:w="950" w:type="dxa"/>
            <w:tcBorders>
              <w:top w:val="nil"/>
              <w:left w:val="nil"/>
              <w:bottom w:val="nil"/>
              <w:right w:val="nil"/>
            </w:tcBorders>
            <w:shd w:val="clear" w:color="auto" w:fill="auto"/>
            <w:vAlign w:val="bottom"/>
          </w:tcPr>
          <w:p w14:paraId="104A4140"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0.0000</w:t>
            </w:r>
          </w:p>
        </w:tc>
      </w:tr>
      <w:tr w:rsidR="00CD325A" w:rsidRPr="00CD325A" w14:paraId="07D8DF0A"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5E1A0A23"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2803B89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31CDEE9F"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44481B35"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1D48AB1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1B588EEC" w14:textId="77777777" w:rsidTr="00CD325A">
        <w:trPr>
          <w:trHeight w:hRule="exact" w:val="132"/>
        </w:trPr>
        <w:tc>
          <w:tcPr>
            <w:tcW w:w="1920" w:type="dxa"/>
            <w:tcBorders>
              <w:top w:val="nil"/>
              <w:left w:val="nil"/>
              <w:bottom w:val="nil"/>
              <w:right w:val="nil"/>
            </w:tcBorders>
            <w:shd w:val="clear" w:color="auto" w:fill="auto"/>
            <w:vAlign w:val="bottom"/>
          </w:tcPr>
          <w:p w14:paraId="25F126E6"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2F6E1C1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2E38BD0E"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51B990F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56FBF7A6"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71D77C12" w14:textId="77777777" w:rsidTr="00CD325A">
        <w:trPr>
          <w:trHeight w:val="220"/>
        </w:trPr>
        <w:tc>
          <w:tcPr>
            <w:tcW w:w="1920" w:type="dxa"/>
            <w:tcBorders>
              <w:top w:val="nil"/>
              <w:left w:val="nil"/>
              <w:bottom w:val="nil"/>
              <w:right w:val="nil"/>
            </w:tcBorders>
            <w:shd w:val="clear" w:color="auto" w:fill="auto"/>
            <w:vAlign w:val="bottom"/>
          </w:tcPr>
          <w:p w14:paraId="2F6FB1A0"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2200" w:type="dxa"/>
            <w:gridSpan w:val="2"/>
            <w:tcBorders>
              <w:top w:val="nil"/>
              <w:left w:val="nil"/>
              <w:bottom w:val="nil"/>
              <w:right w:val="nil"/>
            </w:tcBorders>
            <w:shd w:val="clear" w:color="auto" w:fill="auto"/>
            <w:vAlign w:val="bottom"/>
          </w:tcPr>
          <w:p w14:paraId="6AFE224F"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Effects Specification</w:t>
            </w:r>
          </w:p>
        </w:tc>
        <w:tc>
          <w:tcPr>
            <w:tcW w:w="1150" w:type="dxa"/>
            <w:tcBorders>
              <w:top w:val="nil"/>
              <w:left w:val="nil"/>
              <w:bottom w:val="nil"/>
              <w:right w:val="nil"/>
            </w:tcBorders>
            <w:shd w:val="clear" w:color="auto" w:fill="auto"/>
            <w:vAlign w:val="bottom"/>
          </w:tcPr>
          <w:p w14:paraId="32773313"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21EF3BD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02059D6A" w14:textId="77777777" w:rsidTr="00CD325A">
        <w:trPr>
          <w:trHeight w:val="220"/>
        </w:trPr>
        <w:tc>
          <w:tcPr>
            <w:tcW w:w="1920" w:type="dxa"/>
            <w:tcBorders>
              <w:top w:val="nil"/>
              <w:left w:val="nil"/>
              <w:bottom w:val="nil"/>
              <w:right w:val="nil"/>
            </w:tcBorders>
            <w:shd w:val="clear" w:color="auto" w:fill="auto"/>
            <w:vAlign w:val="bottom"/>
          </w:tcPr>
          <w:p w14:paraId="72BFBDFD"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40E89210"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35385318"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4CD88D0B"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S.D.  </w:t>
            </w:r>
          </w:p>
        </w:tc>
        <w:tc>
          <w:tcPr>
            <w:tcW w:w="950" w:type="dxa"/>
            <w:tcBorders>
              <w:top w:val="nil"/>
              <w:left w:val="nil"/>
              <w:bottom w:val="nil"/>
              <w:right w:val="nil"/>
            </w:tcBorders>
            <w:shd w:val="clear" w:color="auto" w:fill="auto"/>
            <w:vAlign w:val="bottom"/>
          </w:tcPr>
          <w:p w14:paraId="2AA7CA38"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Rho  </w:t>
            </w:r>
          </w:p>
        </w:tc>
      </w:tr>
      <w:tr w:rsidR="00CD325A" w:rsidRPr="00CD325A" w14:paraId="4775455F"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2C74A188"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1165B6D4"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06239406"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1DF255B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74CF156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626D27D2" w14:textId="77777777" w:rsidTr="00CD325A">
        <w:trPr>
          <w:trHeight w:hRule="exact" w:val="132"/>
        </w:trPr>
        <w:tc>
          <w:tcPr>
            <w:tcW w:w="1920" w:type="dxa"/>
            <w:tcBorders>
              <w:top w:val="nil"/>
              <w:left w:val="nil"/>
              <w:bottom w:val="nil"/>
              <w:right w:val="nil"/>
            </w:tcBorders>
            <w:shd w:val="clear" w:color="auto" w:fill="auto"/>
            <w:vAlign w:val="bottom"/>
          </w:tcPr>
          <w:p w14:paraId="78F31A76"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214B0F9D"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57A2BF7E"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19992D3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2468C57E"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5905F3B2" w14:textId="77777777" w:rsidTr="00CD325A">
        <w:trPr>
          <w:trHeight w:val="220"/>
        </w:trPr>
        <w:tc>
          <w:tcPr>
            <w:tcW w:w="4120" w:type="dxa"/>
            <w:gridSpan w:val="3"/>
            <w:tcBorders>
              <w:top w:val="nil"/>
              <w:left w:val="nil"/>
              <w:bottom w:val="nil"/>
              <w:right w:val="nil"/>
            </w:tcBorders>
            <w:shd w:val="clear" w:color="auto" w:fill="auto"/>
            <w:vAlign w:val="bottom"/>
          </w:tcPr>
          <w:p w14:paraId="109D9436"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Cross-section random</w:t>
            </w:r>
          </w:p>
        </w:tc>
        <w:tc>
          <w:tcPr>
            <w:tcW w:w="1150" w:type="dxa"/>
            <w:tcBorders>
              <w:top w:val="nil"/>
              <w:left w:val="nil"/>
              <w:bottom w:val="nil"/>
              <w:right w:val="nil"/>
            </w:tcBorders>
            <w:shd w:val="clear" w:color="auto" w:fill="auto"/>
            <w:vAlign w:val="bottom"/>
          </w:tcPr>
          <w:p w14:paraId="084B84D5"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0.994331</w:t>
            </w:r>
          </w:p>
        </w:tc>
        <w:tc>
          <w:tcPr>
            <w:tcW w:w="950" w:type="dxa"/>
            <w:tcBorders>
              <w:top w:val="nil"/>
              <w:left w:val="nil"/>
              <w:bottom w:val="nil"/>
              <w:right w:val="nil"/>
            </w:tcBorders>
            <w:shd w:val="clear" w:color="auto" w:fill="auto"/>
            <w:vAlign w:val="bottom"/>
          </w:tcPr>
          <w:p w14:paraId="54338F1B"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0.6441</w:t>
            </w:r>
          </w:p>
        </w:tc>
      </w:tr>
      <w:tr w:rsidR="00CD325A" w:rsidRPr="00CD325A" w14:paraId="78D4AC80" w14:textId="77777777" w:rsidTr="00CD325A">
        <w:trPr>
          <w:trHeight w:val="220"/>
        </w:trPr>
        <w:tc>
          <w:tcPr>
            <w:tcW w:w="4120" w:type="dxa"/>
            <w:gridSpan w:val="3"/>
            <w:tcBorders>
              <w:top w:val="nil"/>
              <w:left w:val="nil"/>
              <w:bottom w:val="nil"/>
              <w:right w:val="nil"/>
            </w:tcBorders>
            <w:shd w:val="clear" w:color="auto" w:fill="auto"/>
            <w:vAlign w:val="bottom"/>
          </w:tcPr>
          <w:p w14:paraId="5462DB4A"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Idiosyncratic random</w:t>
            </w:r>
          </w:p>
        </w:tc>
        <w:tc>
          <w:tcPr>
            <w:tcW w:w="1150" w:type="dxa"/>
            <w:tcBorders>
              <w:top w:val="nil"/>
              <w:left w:val="nil"/>
              <w:bottom w:val="nil"/>
              <w:right w:val="nil"/>
            </w:tcBorders>
            <w:shd w:val="clear" w:color="auto" w:fill="auto"/>
            <w:vAlign w:val="bottom"/>
          </w:tcPr>
          <w:p w14:paraId="6F8387BD"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0.739071</w:t>
            </w:r>
          </w:p>
        </w:tc>
        <w:tc>
          <w:tcPr>
            <w:tcW w:w="950" w:type="dxa"/>
            <w:tcBorders>
              <w:top w:val="nil"/>
              <w:left w:val="nil"/>
              <w:bottom w:val="nil"/>
              <w:right w:val="nil"/>
            </w:tcBorders>
            <w:shd w:val="clear" w:color="auto" w:fill="auto"/>
            <w:vAlign w:val="bottom"/>
          </w:tcPr>
          <w:p w14:paraId="23FB400B"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0.3559</w:t>
            </w:r>
          </w:p>
        </w:tc>
      </w:tr>
      <w:tr w:rsidR="00CD325A" w:rsidRPr="00CD325A" w14:paraId="5848D013"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11EAA7C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7233721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3AAD567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26DAF95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399D0801"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4DD293CA" w14:textId="77777777" w:rsidTr="00CD325A">
        <w:trPr>
          <w:trHeight w:hRule="exact" w:val="132"/>
        </w:trPr>
        <w:tc>
          <w:tcPr>
            <w:tcW w:w="1920" w:type="dxa"/>
            <w:tcBorders>
              <w:top w:val="nil"/>
              <w:left w:val="nil"/>
              <w:bottom w:val="nil"/>
              <w:right w:val="nil"/>
            </w:tcBorders>
            <w:shd w:val="clear" w:color="auto" w:fill="auto"/>
            <w:vAlign w:val="bottom"/>
          </w:tcPr>
          <w:p w14:paraId="7C634E34"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08BC10E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31E1836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337AC835"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085F5F2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12911C82" w14:textId="77777777" w:rsidTr="00CD325A">
        <w:trPr>
          <w:trHeight w:val="220"/>
        </w:trPr>
        <w:tc>
          <w:tcPr>
            <w:tcW w:w="1920" w:type="dxa"/>
            <w:tcBorders>
              <w:top w:val="nil"/>
              <w:left w:val="nil"/>
              <w:bottom w:val="nil"/>
              <w:right w:val="nil"/>
            </w:tcBorders>
            <w:shd w:val="clear" w:color="auto" w:fill="auto"/>
            <w:vAlign w:val="bottom"/>
          </w:tcPr>
          <w:p w14:paraId="227C9BCE"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2200" w:type="dxa"/>
            <w:gridSpan w:val="2"/>
            <w:tcBorders>
              <w:top w:val="nil"/>
              <w:left w:val="nil"/>
              <w:bottom w:val="nil"/>
              <w:right w:val="nil"/>
            </w:tcBorders>
            <w:shd w:val="clear" w:color="auto" w:fill="auto"/>
            <w:vAlign w:val="bottom"/>
          </w:tcPr>
          <w:p w14:paraId="2171E523"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Weighted Statistics</w:t>
            </w:r>
          </w:p>
        </w:tc>
        <w:tc>
          <w:tcPr>
            <w:tcW w:w="1150" w:type="dxa"/>
            <w:tcBorders>
              <w:top w:val="nil"/>
              <w:left w:val="nil"/>
              <w:bottom w:val="nil"/>
              <w:right w:val="nil"/>
            </w:tcBorders>
            <w:shd w:val="clear" w:color="auto" w:fill="auto"/>
            <w:vAlign w:val="bottom"/>
          </w:tcPr>
          <w:p w14:paraId="29702524"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4E4D9D1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3FBA94FC"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63FF58D4"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55FFA04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4AB550EF"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28EECC0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6C16BF6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715E1D57" w14:textId="77777777" w:rsidTr="00CD325A">
        <w:trPr>
          <w:trHeight w:hRule="exact" w:val="132"/>
        </w:trPr>
        <w:tc>
          <w:tcPr>
            <w:tcW w:w="1920" w:type="dxa"/>
            <w:tcBorders>
              <w:top w:val="nil"/>
              <w:left w:val="nil"/>
              <w:bottom w:val="nil"/>
              <w:right w:val="nil"/>
            </w:tcBorders>
            <w:shd w:val="clear" w:color="auto" w:fill="auto"/>
            <w:vAlign w:val="bottom"/>
          </w:tcPr>
          <w:p w14:paraId="73F2600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345B26F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27F2A893"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2339D6E3"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7CF580E0"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56FC0359" w14:textId="77777777" w:rsidTr="00CD325A">
        <w:trPr>
          <w:trHeight w:val="220"/>
        </w:trPr>
        <w:tc>
          <w:tcPr>
            <w:tcW w:w="1920" w:type="dxa"/>
            <w:tcBorders>
              <w:top w:val="nil"/>
              <w:left w:val="nil"/>
              <w:bottom w:val="nil"/>
              <w:right w:val="nil"/>
            </w:tcBorders>
            <w:shd w:val="clear" w:color="auto" w:fill="auto"/>
            <w:vAlign w:val="bottom"/>
          </w:tcPr>
          <w:p w14:paraId="42987822"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R-squared</w:t>
            </w:r>
          </w:p>
        </w:tc>
        <w:tc>
          <w:tcPr>
            <w:tcW w:w="1050" w:type="dxa"/>
            <w:tcBorders>
              <w:top w:val="nil"/>
              <w:left w:val="nil"/>
              <w:bottom w:val="nil"/>
              <w:right w:val="nil"/>
            </w:tcBorders>
            <w:shd w:val="clear" w:color="auto" w:fill="auto"/>
            <w:vAlign w:val="bottom"/>
          </w:tcPr>
          <w:p w14:paraId="6E458EFC"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0.483144</w:t>
            </w:r>
          </w:p>
        </w:tc>
        <w:tc>
          <w:tcPr>
            <w:tcW w:w="2300" w:type="dxa"/>
            <w:gridSpan w:val="2"/>
            <w:tcBorders>
              <w:top w:val="nil"/>
              <w:left w:val="nil"/>
              <w:bottom w:val="nil"/>
              <w:right w:val="nil"/>
            </w:tcBorders>
            <w:shd w:val="clear" w:color="auto" w:fill="auto"/>
            <w:vAlign w:val="bottom"/>
          </w:tcPr>
          <w:p w14:paraId="7D8B4331" w14:textId="77777777" w:rsidR="00CD325A" w:rsidRPr="00CD325A" w:rsidRDefault="00CD325A" w:rsidP="00DD158D">
            <w:pPr>
              <w:autoSpaceDE w:val="0"/>
              <w:autoSpaceDN w:val="0"/>
              <w:adjustRightInd w:val="0"/>
              <w:spacing w:after="0" w:line="240" w:lineRule="auto"/>
              <w:ind w:right="20"/>
              <w:rPr>
                <w:rFonts w:ascii="Times New Roman" w:hAnsi="Times New Roman" w:cs="Times New Roman"/>
                <w:color w:val="000000"/>
                <w:sz w:val="20"/>
                <w:szCs w:val="20"/>
              </w:rPr>
            </w:pPr>
            <w:r w:rsidRPr="00CD325A">
              <w:rPr>
                <w:rFonts w:ascii="Times New Roman" w:hAnsi="Times New Roman" w:cs="Times New Roman"/>
                <w:color w:val="000000"/>
                <w:sz w:val="20"/>
                <w:szCs w:val="20"/>
              </w:rPr>
              <w:t>    Mean dependent var</w:t>
            </w:r>
          </w:p>
        </w:tc>
        <w:tc>
          <w:tcPr>
            <w:tcW w:w="950" w:type="dxa"/>
            <w:tcBorders>
              <w:top w:val="nil"/>
              <w:left w:val="nil"/>
              <w:bottom w:val="nil"/>
              <w:right w:val="nil"/>
            </w:tcBorders>
            <w:shd w:val="clear" w:color="auto" w:fill="auto"/>
            <w:vAlign w:val="bottom"/>
          </w:tcPr>
          <w:p w14:paraId="629DB37F"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10.46203</w:t>
            </w:r>
          </w:p>
        </w:tc>
      </w:tr>
      <w:tr w:rsidR="00CD325A" w:rsidRPr="00CD325A" w14:paraId="44323B84" w14:textId="77777777" w:rsidTr="00CD325A">
        <w:trPr>
          <w:trHeight w:val="220"/>
        </w:trPr>
        <w:tc>
          <w:tcPr>
            <w:tcW w:w="1920" w:type="dxa"/>
            <w:tcBorders>
              <w:top w:val="nil"/>
              <w:left w:val="nil"/>
              <w:bottom w:val="nil"/>
              <w:right w:val="nil"/>
            </w:tcBorders>
            <w:shd w:val="clear" w:color="auto" w:fill="auto"/>
            <w:vAlign w:val="bottom"/>
          </w:tcPr>
          <w:p w14:paraId="1D1962F9"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Adjusted R-squared</w:t>
            </w:r>
          </w:p>
        </w:tc>
        <w:tc>
          <w:tcPr>
            <w:tcW w:w="1050" w:type="dxa"/>
            <w:tcBorders>
              <w:top w:val="nil"/>
              <w:left w:val="nil"/>
              <w:bottom w:val="nil"/>
              <w:right w:val="nil"/>
            </w:tcBorders>
            <w:shd w:val="clear" w:color="auto" w:fill="auto"/>
            <w:vAlign w:val="bottom"/>
          </w:tcPr>
          <w:p w14:paraId="71F6A4AC"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0.467322</w:t>
            </w:r>
          </w:p>
        </w:tc>
        <w:tc>
          <w:tcPr>
            <w:tcW w:w="2300" w:type="dxa"/>
            <w:gridSpan w:val="2"/>
            <w:tcBorders>
              <w:top w:val="nil"/>
              <w:left w:val="nil"/>
              <w:bottom w:val="nil"/>
              <w:right w:val="nil"/>
            </w:tcBorders>
            <w:shd w:val="clear" w:color="auto" w:fill="auto"/>
            <w:vAlign w:val="bottom"/>
          </w:tcPr>
          <w:p w14:paraId="1E185FDC" w14:textId="77777777" w:rsidR="00CD325A" w:rsidRPr="00CD325A" w:rsidRDefault="00CD325A" w:rsidP="00DD158D">
            <w:pPr>
              <w:autoSpaceDE w:val="0"/>
              <w:autoSpaceDN w:val="0"/>
              <w:adjustRightInd w:val="0"/>
              <w:spacing w:after="0" w:line="240" w:lineRule="auto"/>
              <w:ind w:right="20"/>
              <w:rPr>
                <w:rFonts w:ascii="Times New Roman" w:hAnsi="Times New Roman" w:cs="Times New Roman"/>
                <w:color w:val="000000"/>
                <w:sz w:val="20"/>
                <w:szCs w:val="20"/>
              </w:rPr>
            </w:pPr>
            <w:r w:rsidRPr="00CD325A">
              <w:rPr>
                <w:rFonts w:ascii="Times New Roman" w:hAnsi="Times New Roman" w:cs="Times New Roman"/>
                <w:color w:val="000000"/>
                <w:sz w:val="20"/>
                <w:szCs w:val="20"/>
              </w:rPr>
              <w:t>    S.D. dependent var</w:t>
            </w:r>
          </w:p>
        </w:tc>
        <w:tc>
          <w:tcPr>
            <w:tcW w:w="950" w:type="dxa"/>
            <w:tcBorders>
              <w:top w:val="nil"/>
              <w:left w:val="nil"/>
              <w:bottom w:val="nil"/>
              <w:right w:val="nil"/>
            </w:tcBorders>
            <w:shd w:val="clear" w:color="auto" w:fill="auto"/>
            <w:vAlign w:val="bottom"/>
          </w:tcPr>
          <w:p w14:paraId="28223AB0"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1.033635</w:t>
            </w:r>
          </w:p>
        </w:tc>
      </w:tr>
      <w:tr w:rsidR="00CD325A" w:rsidRPr="00CD325A" w14:paraId="1928697C" w14:textId="77777777" w:rsidTr="00CD325A">
        <w:trPr>
          <w:trHeight w:val="220"/>
        </w:trPr>
        <w:tc>
          <w:tcPr>
            <w:tcW w:w="1920" w:type="dxa"/>
            <w:tcBorders>
              <w:top w:val="nil"/>
              <w:left w:val="nil"/>
              <w:bottom w:val="nil"/>
              <w:right w:val="nil"/>
            </w:tcBorders>
            <w:shd w:val="clear" w:color="auto" w:fill="auto"/>
            <w:vAlign w:val="bottom"/>
          </w:tcPr>
          <w:p w14:paraId="56221F07"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S.E. of regression</w:t>
            </w:r>
          </w:p>
        </w:tc>
        <w:tc>
          <w:tcPr>
            <w:tcW w:w="1050" w:type="dxa"/>
            <w:tcBorders>
              <w:top w:val="nil"/>
              <w:left w:val="nil"/>
              <w:bottom w:val="nil"/>
              <w:right w:val="nil"/>
            </w:tcBorders>
            <w:shd w:val="clear" w:color="auto" w:fill="auto"/>
            <w:vAlign w:val="bottom"/>
          </w:tcPr>
          <w:p w14:paraId="760D34D8"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0.754397</w:t>
            </w:r>
          </w:p>
        </w:tc>
        <w:tc>
          <w:tcPr>
            <w:tcW w:w="2300" w:type="dxa"/>
            <w:gridSpan w:val="2"/>
            <w:tcBorders>
              <w:top w:val="nil"/>
              <w:left w:val="nil"/>
              <w:bottom w:val="nil"/>
              <w:right w:val="nil"/>
            </w:tcBorders>
            <w:shd w:val="clear" w:color="auto" w:fill="auto"/>
            <w:vAlign w:val="bottom"/>
          </w:tcPr>
          <w:p w14:paraId="73B1327C" w14:textId="77777777" w:rsidR="00CD325A" w:rsidRPr="00CD325A" w:rsidRDefault="00CD325A" w:rsidP="00DD158D">
            <w:pPr>
              <w:autoSpaceDE w:val="0"/>
              <w:autoSpaceDN w:val="0"/>
              <w:adjustRightInd w:val="0"/>
              <w:spacing w:after="0" w:line="240" w:lineRule="auto"/>
              <w:ind w:right="20"/>
              <w:rPr>
                <w:rFonts w:ascii="Times New Roman" w:hAnsi="Times New Roman" w:cs="Times New Roman"/>
                <w:color w:val="000000"/>
                <w:sz w:val="20"/>
                <w:szCs w:val="20"/>
              </w:rPr>
            </w:pPr>
            <w:r w:rsidRPr="00CD325A">
              <w:rPr>
                <w:rFonts w:ascii="Times New Roman" w:hAnsi="Times New Roman" w:cs="Times New Roman"/>
                <w:color w:val="000000"/>
                <w:sz w:val="20"/>
                <w:szCs w:val="20"/>
              </w:rPr>
              <w:t xml:space="preserve">    Sum squared </w:t>
            </w:r>
            <w:proofErr w:type="spellStart"/>
            <w:r w:rsidRPr="00CD325A">
              <w:rPr>
                <w:rFonts w:ascii="Times New Roman" w:hAnsi="Times New Roman" w:cs="Times New Roman"/>
                <w:color w:val="000000"/>
                <w:sz w:val="20"/>
                <w:szCs w:val="20"/>
              </w:rPr>
              <w:t>resid</w:t>
            </w:r>
            <w:proofErr w:type="spellEnd"/>
          </w:p>
        </w:tc>
        <w:tc>
          <w:tcPr>
            <w:tcW w:w="950" w:type="dxa"/>
            <w:tcBorders>
              <w:top w:val="nil"/>
              <w:left w:val="nil"/>
              <w:bottom w:val="nil"/>
              <w:right w:val="nil"/>
            </w:tcBorders>
            <w:shd w:val="clear" w:color="auto" w:fill="auto"/>
            <w:vAlign w:val="bottom"/>
          </w:tcPr>
          <w:p w14:paraId="6FEAAE2A"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55.77323</w:t>
            </w:r>
          </w:p>
        </w:tc>
      </w:tr>
      <w:tr w:rsidR="00CD325A" w:rsidRPr="00CD325A" w14:paraId="61EFAC8E" w14:textId="77777777" w:rsidTr="00CD325A">
        <w:trPr>
          <w:trHeight w:val="220"/>
        </w:trPr>
        <w:tc>
          <w:tcPr>
            <w:tcW w:w="1920" w:type="dxa"/>
            <w:tcBorders>
              <w:top w:val="nil"/>
              <w:left w:val="nil"/>
              <w:bottom w:val="nil"/>
              <w:right w:val="nil"/>
            </w:tcBorders>
            <w:shd w:val="clear" w:color="auto" w:fill="auto"/>
            <w:vAlign w:val="bottom"/>
          </w:tcPr>
          <w:p w14:paraId="3E638700"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F-statistic</w:t>
            </w:r>
          </w:p>
        </w:tc>
        <w:tc>
          <w:tcPr>
            <w:tcW w:w="1050" w:type="dxa"/>
            <w:tcBorders>
              <w:top w:val="nil"/>
              <w:left w:val="nil"/>
              <w:bottom w:val="nil"/>
              <w:right w:val="nil"/>
            </w:tcBorders>
            <w:shd w:val="clear" w:color="auto" w:fill="auto"/>
            <w:vAlign w:val="bottom"/>
          </w:tcPr>
          <w:p w14:paraId="0B3ED362"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30.53595</w:t>
            </w:r>
          </w:p>
        </w:tc>
        <w:tc>
          <w:tcPr>
            <w:tcW w:w="2300" w:type="dxa"/>
            <w:gridSpan w:val="2"/>
            <w:tcBorders>
              <w:top w:val="nil"/>
              <w:left w:val="nil"/>
              <w:bottom w:val="nil"/>
              <w:right w:val="nil"/>
            </w:tcBorders>
            <w:shd w:val="clear" w:color="auto" w:fill="auto"/>
            <w:vAlign w:val="bottom"/>
          </w:tcPr>
          <w:p w14:paraId="04401BEA" w14:textId="77777777" w:rsidR="00CD325A" w:rsidRPr="00CD325A" w:rsidRDefault="00CD325A" w:rsidP="00DD158D">
            <w:pPr>
              <w:autoSpaceDE w:val="0"/>
              <w:autoSpaceDN w:val="0"/>
              <w:adjustRightInd w:val="0"/>
              <w:spacing w:after="0" w:line="240" w:lineRule="auto"/>
              <w:ind w:right="20"/>
              <w:rPr>
                <w:rFonts w:ascii="Times New Roman" w:hAnsi="Times New Roman" w:cs="Times New Roman"/>
                <w:color w:val="000000"/>
                <w:sz w:val="20"/>
                <w:szCs w:val="20"/>
              </w:rPr>
            </w:pPr>
            <w:r w:rsidRPr="00CD325A">
              <w:rPr>
                <w:rFonts w:ascii="Times New Roman" w:hAnsi="Times New Roman" w:cs="Times New Roman"/>
                <w:color w:val="000000"/>
                <w:sz w:val="20"/>
                <w:szCs w:val="20"/>
              </w:rPr>
              <w:t>    Durbin-Watson stat</w:t>
            </w:r>
          </w:p>
        </w:tc>
        <w:tc>
          <w:tcPr>
            <w:tcW w:w="950" w:type="dxa"/>
            <w:tcBorders>
              <w:top w:val="nil"/>
              <w:left w:val="nil"/>
              <w:bottom w:val="nil"/>
              <w:right w:val="nil"/>
            </w:tcBorders>
            <w:shd w:val="clear" w:color="auto" w:fill="auto"/>
            <w:vAlign w:val="bottom"/>
          </w:tcPr>
          <w:p w14:paraId="2A7B9429"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1.645188</w:t>
            </w:r>
          </w:p>
        </w:tc>
      </w:tr>
      <w:tr w:rsidR="00CD325A" w:rsidRPr="00CD325A" w14:paraId="36239EE3" w14:textId="77777777" w:rsidTr="00CD325A">
        <w:trPr>
          <w:trHeight w:val="220"/>
        </w:trPr>
        <w:tc>
          <w:tcPr>
            <w:tcW w:w="1920" w:type="dxa"/>
            <w:tcBorders>
              <w:top w:val="nil"/>
              <w:left w:val="nil"/>
              <w:bottom w:val="nil"/>
              <w:right w:val="nil"/>
            </w:tcBorders>
            <w:shd w:val="clear" w:color="auto" w:fill="auto"/>
            <w:vAlign w:val="bottom"/>
          </w:tcPr>
          <w:p w14:paraId="42BB9E40"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Prob(F-statistic)</w:t>
            </w:r>
          </w:p>
        </w:tc>
        <w:tc>
          <w:tcPr>
            <w:tcW w:w="1050" w:type="dxa"/>
            <w:tcBorders>
              <w:top w:val="nil"/>
              <w:left w:val="nil"/>
              <w:bottom w:val="nil"/>
              <w:right w:val="nil"/>
            </w:tcBorders>
            <w:shd w:val="clear" w:color="auto" w:fill="auto"/>
            <w:vAlign w:val="bottom"/>
          </w:tcPr>
          <w:p w14:paraId="32B2CED9"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0.000000</w:t>
            </w:r>
          </w:p>
        </w:tc>
        <w:tc>
          <w:tcPr>
            <w:tcW w:w="1150" w:type="dxa"/>
            <w:tcBorders>
              <w:top w:val="nil"/>
              <w:left w:val="nil"/>
              <w:bottom w:val="nil"/>
              <w:right w:val="nil"/>
            </w:tcBorders>
            <w:shd w:val="clear" w:color="auto" w:fill="auto"/>
            <w:vAlign w:val="bottom"/>
          </w:tcPr>
          <w:p w14:paraId="10B62D42" w14:textId="77777777" w:rsidR="00CD325A" w:rsidRPr="00CD325A" w:rsidRDefault="00CD325A" w:rsidP="00DD158D">
            <w:pPr>
              <w:autoSpaceDE w:val="0"/>
              <w:autoSpaceDN w:val="0"/>
              <w:adjustRightInd w:val="0"/>
              <w:spacing w:after="0" w:line="240" w:lineRule="auto"/>
              <w:ind w:right="20"/>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37F2E8F6" w14:textId="77777777" w:rsidR="00CD325A" w:rsidRPr="00CD325A" w:rsidRDefault="00CD325A" w:rsidP="00DD158D">
            <w:pPr>
              <w:autoSpaceDE w:val="0"/>
              <w:autoSpaceDN w:val="0"/>
              <w:adjustRightInd w:val="0"/>
              <w:spacing w:after="0" w:line="240" w:lineRule="auto"/>
              <w:ind w:right="20"/>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7CDFF0BE" w14:textId="77777777" w:rsidR="00CD325A" w:rsidRPr="00CD325A" w:rsidRDefault="00CD325A" w:rsidP="00DD158D">
            <w:pPr>
              <w:autoSpaceDE w:val="0"/>
              <w:autoSpaceDN w:val="0"/>
              <w:adjustRightInd w:val="0"/>
              <w:spacing w:after="0" w:line="240" w:lineRule="auto"/>
              <w:ind w:right="20"/>
              <w:jc w:val="center"/>
              <w:rPr>
                <w:rFonts w:ascii="Times New Roman" w:hAnsi="Times New Roman" w:cs="Times New Roman"/>
                <w:color w:val="000000"/>
                <w:sz w:val="20"/>
                <w:szCs w:val="20"/>
              </w:rPr>
            </w:pPr>
          </w:p>
        </w:tc>
      </w:tr>
      <w:tr w:rsidR="00CD325A" w:rsidRPr="00CD325A" w14:paraId="01265C81"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0F9339A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1E180860"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1B0607A5"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51600454"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6B92FDF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0181F099" w14:textId="77777777" w:rsidTr="00CD325A">
        <w:trPr>
          <w:trHeight w:hRule="exact" w:val="132"/>
        </w:trPr>
        <w:tc>
          <w:tcPr>
            <w:tcW w:w="1920" w:type="dxa"/>
            <w:tcBorders>
              <w:top w:val="nil"/>
              <w:left w:val="nil"/>
              <w:bottom w:val="nil"/>
              <w:right w:val="nil"/>
            </w:tcBorders>
            <w:shd w:val="clear" w:color="auto" w:fill="auto"/>
            <w:vAlign w:val="bottom"/>
          </w:tcPr>
          <w:p w14:paraId="37B77DEE"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1566EEBA"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28E11DA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5F3B5F7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03CA433B"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0CCF6C60" w14:textId="77777777" w:rsidTr="00CD325A">
        <w:trPr>
          <w:trHeight w:val="220"/>
        </w:trPr>
        <w:tc>
          <w:tcPr>
            <w:tcW w:w="1920" w:type="dxa"/>
            <w:tcBorders>
              <w:top w:val="nil"/>
              <w:left w:val="nil"/>
              <w:bottom w:val="nil"/>
              <w:right w:val="nil"/>
            </w:tcBorders>
            <w:shd w:val="clear" w:color="auto" w:fill="auto"/>
            <w:vAlign w:val="bottom"/>
          </w:tcPr>
          <w:p w14:paraId="70F7DFF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2200" w:type="dxa"/>
            <w:gridSpan w:val="2"/>
            <w:tcBorders>
              <w:top w:val="nil"/>
              <w:left w:val="nil"/>
              <w:bottom w:val="nil"/>
              <w:right w:val="nil"/>
            </w:tcBorders>
            <w:shd w:val="clear" w:color="auto" w:fill="auto"/>
            <w:vAlign w:val="bottom"/>
          </w:tcPr>
          <w:p w14:paraId="70580462"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r w:rsidRPr="00CD325A">
              <w:rPr>
                <w:rFonts w:ascii="Times New Roman" w:hAnsi="Times New Roman" w:cs="Times New Roman"/>
                <w:color w:val="000000"/>
                <w:sz w:val="20"/>
                <w:szCs w:val="20"/>
              </w:rPr>
              <w:t>Unweighted Statistics</w:t>
            </w:r>
          </w:p>
        </w:tc>
        <w:tc>
          <w:tcPr>
            <w:tcW w:w="1150" w:type="dxa"/>
            <w:tcBorders>
              <w:top w:val="nil"/>
              <w:left w:val="nil"/>
              <w:bottom w:val="nil"/>
              <w:right w:val="nil"/>
            </w:tcBorders>
            <w:shd w:val="clear" w:color="auto" w:fill="auto"/>
            <w:vAlign w:val="bottom"/>
          </w:tcPr>
          <w:p w14:paraId="7BAD2081"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3BC4ED46"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46EF06F4" w14:textId="77777777" w:rsidTr="00CD325A">
        <w:trPr>
          <w:trHeight w:hRule="exact" w:val="88"/>
        </w:trPr>
        <w:tc>
          <w:tcPr>
            <w:tcW w:w="1920" w:type="dxa"/>
            <w:tcBorders>
              <w:top w:val="nil"/>
              <w:left w:val="nil"/>
              <w:bottom w:val="double" w:sz="6" w:space="2" w:color="auto"/>
              <w:right w:val="nil"/>
            </w:tcBorders>
            <w:shd w:val="clear" w:color="auto" w:fill="auto"/>
            <w:vAlign w:val="bottom"/>
          </w:tcPr>
          <w:p w14:paraId="0C7D5F7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double" w:sz="6" w:space="2" w:color="auto"/>
              <w:right w:val="nil"/>
            </w:tcBorders>
            <w:shd w:val="clear" w:color="auto" w:fill="auto"/>
            <w:vAlign w:val="bottom"/>
          </w:tcPr>
          <w:p w14:paraId="40C421BC"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3F4F0A68"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double" w:sz="6" w:space="2" w:color="auto"/>
              <w:right w:val="nil"/>
            </w:tcBorders>
            <w:shd w:val="clear" w:color="auto" w:fill="auto"/>
            <w:vAlign w:val="bottom"/>
          </w:tcPr>
          <w:p w14:paraId="564EFAD7"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double" w:sz="6" w:space="2" w:color="auto"/>
              <w:right w:val="nil"/>
            </w:tcBorders>
            <w:shd w:val="clear" w:color="auto" w:fill="auto"/>
            <w:vAlign w:val="bottom"/>
          </w:tcPr>
          <w:p w14:paraId="2EF9F9C0"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3C25F2AA" w14:textId="77777777" w:rsidTr="00CD325A">
        <w:trPr>
          <w:trHeight w:hRule="exact" w:val="132"/>
        </w:trPr>
        <w:tc>
          <w:tcPr>
            <w:tcW w:w="1920" w:type="dxa"/>
            <w:tcBorders>
              <w:top w:val="nil"/>
              <w:left w:val="nil"/>
              <w:bottom w:val="nil"/>
              <w:right w:val="nil"/>
            </w:tcBorders>
            <w:shd w:val="clear" w:color="auto" w:fill="auto"/>
            <w:vAlign w:val="bottom"/>
          </w:tcPr>
          <w:p w14:paraId="5AEA8E10"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tcBorders>
              <w:top w:val="nil"/>
              <w:left w:val="nil"/>
              <w:bottom w:val="nil"/>
              <w:right w:val="nil"/>
            </w:tcBorders>
            <w:shd w:val="clear" w:color="auto" w:fill="auto"/>
            <w:vAlign w:val="bottom"/>
          </w:tcPr>
          <w:p w14:paraId="7358EA54"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352295A6"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1150" w:type="dxa"/>
            <w:tcBorders>
              <w:top w:val="nil"/>
              <w:left w:val="nil"/>
              <w:bottom w:val="nil"/>
              <w:right w:val="nil"/>
            </w:tcBorders>
            <w:shd w:val="clear" w:color="auto" w:fill="auto"/>
            <w:vAlign w:val="bottom"/>
          </w:tcPr>
          <w:p w14:paraId="0AD3C1F9"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c>
          <w:tcPr>
            <w:tcW w:w="950" w:type="dxa"/>
            <w:tcBorders>
              <w:top w:val="nil"/>
              <w:left w:val="nil"/>
              <w:bottom w:val="nil"/>
              <w:right w:val="nil"/>
            </w:tcBorders>
            <w:shd w:val="clear" w:color="auto" w:fill="auto"/>
            <w:vAlign w:val="bottom"/>
          </w:tcPr>
          <w:p w14:paraId="78C51790" w14:textId="77777777" w:rsidR="00CD325A" w:rsidRPr="00CD325A" w:rsidRDefault="00CD325A" w:rsidP="00DD158D">
            <w:pPr>
              <w:autoSpaceDE w:val="0"/>
              <w:autoSpaceDN w:val="0"/>
              <w:adjustRightInd w:val="0"/>
              <w:spacing w:after="0" w:line="240" w:lineRule="auto"/>
              <w:jc w:val="center"/>
              <w:rPr>
                <w:rFonts w:ascii="Times New Roman" w:hAnsi="Times New Roman" w:cs="Times New Roman"/>
                <w:color w:val="000000"/>
                <w:sz w:val="20"/>
                <w:szCs w:val="20"/>
              </w:rPr>
            </w:pPr>
          </w:p>
        </w:tc>
      </w:tr>
      <w:tr w:rsidR="00CD325A" w:rsidRPr="00CD325A" w14:paraId="1F825385" w14:textId="77777777" w:rsidTr="00CD325A">
        <w:trPr>
          <w:trHeight w:val="220"/>
        </w:trPr>
        <w:tc>
          <w:tcPr>
            <w:tcW w:w="1920" w:type="dxa"/>
            <w:tcBorders>
              <w:top w:val="nil"/>
              <w:left w:val="nil"/>
              <w:bottom w:val="nil"/>
              <w:right w:val="nil"/>
            </w:tcBorders>
            <w:shd w:val="clear" w:color="auto" w:fill="auto"/>
            <w:vAlign w:val="bottom"/>
          </w:tcPr>
          <w:p w14:paraId="16DB2745"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R-squared</w:t>
            </w:r>
          </w:p>
        </w:tc>
        <w:tc>
          <w:tcPr>
            <w:tcW w:w="1050" w:type="dxa"/>
            <w:tcBorders>
              <w:top w:val="nil"/>
              <w:left w:val="nil"/>
              <w:bottom w:val="nil"/>
              <w:right w:val="nil"/>
            </w:tcBorders>
            <w:shd w:val="clear" w:color="auto" w:fill="auto"/>
            <w:vAlign w:val="bottom"/>
          </w:tcPr>
          <w:p w14:paraId="707E4ECA"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0.665490</w:t>
            </w:r>
          </w:p>
        </w:tc>
        <w:tc>
          <w:tcPr>
            <w:tcW w:w="2300" w:type="dxa"/>
            <w:gridSpan w:val="2"/>
            <w:tcBorders>
              <w:top w:val="nil"/>
              <w:left w:val="nil"/>
              <w:bottom w:val="nil"/>
              <w:right w:val="nil"/>
            </w:tcBorders>
            <w:shd w:val="clear" w:color="auto" w:fill="auto"/>
            <w:vAlign w:val="bottom"/>
          </w:tcPr>
          <w:p w14:paraId="38A19B96" w14:textId="77777777" w:rsidR="00CD325A" w:rsidRPr="00CD325A" w:rsidRDefault="00CD325A" w:rsidP="00DD158D">
            <w:pPr>
              <w:autoSpaceDE w:val="0"/>
              <w:autoSpaceDN w:val="0"/>
              <w:adjustRightInd w:val="0"/>
              <w:spacing w:after="0" w:line="240" w:lineRule="auto"/>
              <w:ind w:right="20"/>
              <w:rPr>
                <w:rFonts w:ascii="Times New Roman" w:hAnsi="Times New Roman" w:cs="Times New Roman"/>
                <w:color w:val="000000"/>
                <w:sz w:val="20"/>
                <w:szCs w:val="20"/>
              </w:rPr>
            </w:pPr>
            <w:r w:rsidRPr="00CD325A">
              <w:rPr>
                <w:rFonts w:ascii="Times New Roman" w:hAnsi="Times New Roman" w:cs="Times New Roman"/>
                <w:color w:val="000000"/>
                <w:sz w:val="20"/>
                <w:szCs w:val="20"/>
              </w:rPr>
              <w:t>    Mean dependent var</w:t>
            </w:r>
          </w:p>
        </w:tc>
        <w:tc>
          <w:tcPr>
            <w:tcW w:w="950" w:type="dxa"/>
            <w:tcBorders>
              <w:top w:val="nil"/>
              <w:left w:val="nil"/>
              <w:bottom w:val="nil"/>
              <w:right w:val="nil"/>
            </w:tcBorders>
            <w:shd w:val="clear" w:color="auto" w:fill="auto"/>
            <w:vAlign w:val="bottom"/>
          </w:tcPr>
          <w:p w14:paraId="2ADA9B3E"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26.52931</w:t>
            </w:r>
          </w:p>
        </w:tc>
      </w:tr>
      <w:tr w:rsidR="00CD325A" w:rsidRPr="00CD325A" w14:paraId="2A49FADE" w14:textId="77777777" w:rsidTr="00CD325A">
        <w:trPr>
          <w:trHeight w:val="220"/>
        </w:trPr>
        <w:tc>
          <w:tcPr>
            <w:tcW w:w="1920" w:type="dxa"/>
            <w:tcBorders>
              <w:top w:val="nil"/>
              <w:left w:val="nil"/>
              <w:bottom w:val="nil"/>
              <w:right w:val="nil"/>
            </w:tcBorders>
            <w:shd w:val="clear" w:color="auto" w:fill="auto"/>
            <w:vAlign w:val="bottom"/>
          </w:tcPr>
          <w:p w14:paraId="65CADF6B" w14:textId="77777777" w:rsidR="00CD325A" w:rsidRPr="00CD325A" w:rsidRDefault="00CD325A" w:rsidP="00DD158D">
            <w:pPr>
              <w:autoSpaceDE w:val="0"/>
              <w:autoSpaceDN w:val="0"/>
              <w:adjustRightInd w:val="0"/>
              <w:spacing w:after="0" w:line="240" w:lineRule="auto"/>
              <w:rPr>
                <w:rFonts w:ascii="Times New Roman" w:hAnsi="Times New Roman" w:cs="Times New Roman"/>
                <w:color w:val="000000"/>
                <w:sz w:val="20"/>
                <w:szCs w:val="20"/>
              </w:rPr>
            </w:pPr>
            <w:r w:rsidRPr="00CD325A">
              <w:rPr>
                <w:rFonts w:ascii="Times New Roman" w:hAnsi="Times New Roman" w:cs="Times New Roman"/>
                <w:color w:val="000000"/>
                <w:sz w:val="20"/>
                <w:szCs w:val="20"/>
              </w:rPr>
              <w:t xml:space="preserve">Sum squared </w:t>
            </w:r>
            <w:proofErr w:type="spellStart"/>
            <w:r w:rsidRPr="00CD325A">
              <w:rPr>
                <w:rFonts w:ascii="Times New Roman" w:hAnsi="Times New Roman" w:cs="Times New Roman"/>
                <w:color w:val="000000"/>
                <w:sz w:val="20"/>
                <w:szCs w:val="20"/>
              </w:rPr>
              <w:t>resid</w:t>
            </w:r>
            <w:proofErr w:type="spellEnd"/>
          </w:p>
        </w:tc>
        <w:tc>
          <w:tcPr>
            <w:tcW w:w="1050" w:type="dxa"/>
            <w:tcBorders>
              <w:top w:val="nil"/>
              <w:left w:val="nil"/>
              <w:bottom w:val="nil"/>
              <w:right w:val="nil"/>
            </w:tcBorders>
            <w:shd w:val="clear" w:color="auto" w:fill="auto"/>
            <w:vAlign w:val="bottom"/>
          </w:tcPr>
          <w:p w14:paraId="32E9FE5D"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157.1049</w:t>
            </w:r>
          </w:p>
        </w:tc>
        <w:tc>
          <w:tcPr>
            <w:tcW w:w="2300" w:type="dxa"/>
            <w:gridSpan w:val="2"/>
            <w:tcBorders>
              <w:top w:val="nil"/>
              <w:left w:val="nil"/>
              <w:bottom w:val="nil"/>
              <w:right w:val="nil"/>
            </w:tcBorders>
            <w:shd w:val="clear" w:color="auto" w:fill="auto"/>
            <w:vAlign w:val="bottom"/>
          </w:tcPr>
          <w:p w14:paraId="55CFFE3D" w14:textId="77777777" w:rsidR="00CD325A" w:rsidRPr="00CD325A" w:rsidRDefault="00CD325A" w:rsidP="00DD158D">
            <w:pPr>
              <w:autoSpaceDE w:val="0"/>
              <w:autoSpaceDN w:val="0"/>
              <w:adjustRightInd w:val="0"/>
              <w:spacing w:after="0" w:line="240" w:lineRule="auto"/>
              <w:ind w:right="20"/>
              <w:rPr>
                <w:rFonts w:ascii="Times New Roman" w:hAnsi="Times New Roman" w:cs="Times New Roman"/>
                <w:color w:val="000000"/>
                <w:sz w:val="20"/>
                <w:szCs w:val="20"/>
              </w:rPr>
            </w:pPr>
            <w:r w:rsidRPr="00CD325A">
              <w:rPr>
                <w:rFonts w:ascii="Times New Roman" w:hAnsi="Times New Roman" w:cs="Times New Roman"/>
                <w:color w:val="000000"/>
                <w:sz w:val="20"/>
                <w:szCs w:val="20"/>
              </w:rPr>
              <w:t>    Durbin-Watson stat</w:t>
            </w:r>
          </w:p>
        </w:tc>
        <w:tc>
          <w:tcPr>
            <w:tcW w:w="950" w:type="dxa"/>
            <w:tcBorders>
              <w:top w:val="nil"/>
              <w:left w:val="nil"/>
              <w:bottom w:val="nil"/>
              <w:right w:val="nil"/>
            </w:tcBorders>
            <w:shd w:val="clear" w:color="auto" w:fill="auto"/>
            <w:vAlign w:val="bottom"/>
          </w:tcPr>
          <w:p w14:paraId="27595CCD" w14:textId="77777777" w:rsidR="00CD325A" w:rsidRPr="00CD325A" w:rsidRDefault="00CD325A" w:rsidP="00DD158D">
            <w:pPr>
              <w:autoSpaceDE w:val="0"/>
              <w:autoSpaceDN w:val="0"/>
              <w:adjustRightInd w:val="0"/>
              <w:spacing w:after="0" w:line="240" w:lineRule="auto"/>
              <w:ind w:right="20"/>
              <w:jc w:val="right"/>
              <w:rPr>
                <w:rFonts w:ascii="Times New Roman" w:hAnsi="Times New Roman" w:cs="Times New Roman"/>
                <w:color w:val="000000"/>
                <w:sz w:val="20"/>
                <w:szCs w:val="20"/>
              </w:rPr>
            </w:pPr>
            <w:r w:rsidRPr="00CD325A">
              <w:rPr>
                <w:rFonts w:ascii="Times New Roman" w:hAnsi="Times New Roman" w:cs="Times New Roman"/>
                <w:color w:val="000000"/>
                <w:sz w:val="20"/>
                <w:szCs w:val="20"/>
              </w:rPr>
              <w:t>0.584052</w:t>
            </w:r>
          </w:p>
        </w:tc>
      </w:tr>
    </w:tbl>
    <w:p w14:paraId="2E7ED74C" w14:textId="77777777" w:rsidR="00CD488C" w:rsidRDefault="00CD488C" w:rsidP="00901797">
      <w:pPr>
        <w:rPr>
          <w:rFonts w:ascii="Times New Roman" w:hAnsi="Times New Roman" w:cs="Times New Roman"/>
          <w:b/>
          <w:bCs/>
        </w:rPr>
      </w:pPr>
    </w:p>
    <w:sectPr w:rsidR="00CD488C" w:rsidSect="00CD4B6D">
      <w:pgSz w:w="11906" w:h="16838"/>
      <w:pgMar w:top="2268" w:right="1701" w:bottom="1701" w:left="2268" w:header="709" w:footer="709" w:gutter="0"/>
      <w:pgNumType w:start="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E363" w14:textId="77777777" w:rsidR="00303240" w:rsidRDefault="00303240">
      <w:pPr>
        <w:spacing w:line="240" w:lineRule="auto"/>
      </w:pPr>
      <w:r>
        <w:separator/>
      </w:r>
    </w:p>
  </w:endnote>
  <w:endnote w:type="continuationSeparator" w:id="0">
    <w:p w14:paraId="7ED8963E" w14:textId="77777777" w:rsidR="00303240" w:rsidRDefault="00303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456758"/>
      <w:docPartObj>
        <w:docPartGallery w:val="Page Numbers (Bottom of Page)"/>
        <w:docPartUnique/>
      </w:docPartObj>
    </w:sdtPr>
    <w:sdtEndPr>
      <w:rPr>
        <w:noProof/>
      </w:rPr>
    </w:sdtEndPr>
    <w:sdtContent>
      <w:p w14:paraId="3FC5E2C7" w14:textId="1647840E" w:rsidR="00AC43AB" w:rsidRDefault="00AC4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61931" w14:textId="77777777" w:rsidR="00CD488C" w:rsidRDefault="00CD4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E9DC" w14:textId="483D8A74" w:rsidR="00AC43AB" w:rsidRDefault="00AC43AB">
    <w:pPr>
      <w:pStyle w:val="Footer"/>
      <w:jc w:val="center"/>
    </w:pPr>
  </w:p>
  <w:p w14:paraId="36B17DE5" w14:textId="77777777" w:rsidR="00AC43AB" w:rsidRDefault="00AC4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846608"/>
      <w:docPartObj>
        <w:docPartGallery w:val="Page Numbers (Bottom of Page)"/>
        <w:docPartUnique/>
      </w:docPartObj>
    </w:sdtPr>
    <w:sdtEndPr>
      <w:rPr>
        <w:noProof/>
      </w:rPr>
    </w:sdtEndPr>
    <w:sdtContent>
      <w:p w14:paraId="09041B55" w14:textId="77777777" w:rsidR="00AC43AB" w:rsidRDefault="00AC4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94AF7" w14:textId="77777777" w:rsidR="00AC43AB" w:rsidRDefault="00AC43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24934"/>
      <w:docPartObj>
        <w:docPartGallery w:val="Page Numbers (Bottom of Page)"/>
        <w:docPartUnique/>
      </w:docPartObj>
    </w:sdtPr>
    <w:sdtEndPr>
      <w:rPr>
        <w:noProof/>
      </w:rPr>
    </w:sdtEndPr>
    <w:sdtContent>
      <w:p w14:paraId="7F0276E8" w14:textId="269E40CC" w:rsidR="00D613C7" w:rsidRDefault="00D61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BE020" w14:textId="77777777" w:rsidR="00AC43AB" w:rsidRDefault="00AC43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67439458"/>
      <w:docPartObj>
        <w:docPartGallery w:val="Page Numbers (Bottom of Page)"/>
        <w:docPartUnique/>
      </w:docPartObj>
    </w:sdtPr>
    <w:sdtEndPr>
      <w:rPr>
        <w:noProof/>
      </w:rPr>
    </w:sdtEndPr>
    <w:sdtContent>
      <w:p w14:paraId="1DB609AC" w14:textId="77777777" w:rsidR="00AC43AB" w:rsidRPr="003D10BB" w:rsidRDefault="00AC43AB">
        <w:pPr>
          <w:pStyle w:val="Footer"/>
          <w:jc w:val="center"/>
          <w:rPr>
            <w:rFonts w:ascii="Times New Roman" w:hAnsi="Times New Roman" w:cs="Times New Roman"/>
            <w:sz w:val="24"/>
            <w:szCs w:val="24"/>
          </w:rPr>
        </w:pPr>
        <w:r w:rsidRPr="003D10BB">
          <w:rPr>
            <w:rFonts w:ascii="Times New Roman" w:hAnsi="Times New Roman" w:cs="Times New Roman"/>
            <w:sz w:val="24"/>
            <w:szCs w:val="24"/>
          </w:rPr>
          <w:fldChar w:fldCharType="begin"/>
        </w:r>
        <w:r w:rsidRPr="003D10BB">
          <w:rPr>
            <w:rFonts w:ascii="Times New Roman" w:hAnsi="Times New Roman" w:cs="Times New Roman"/>
            <w:sz w:val="24"/>
            <w:szCs w:val="24"/>
          </w:rPr>
          <w:instrText xml:space="preserve"> PAGE   \* MERGEFORMAT </w:instrText>
        </w:r>
        <w:r w:rsidRPr="003D10BB">
          <w:rPr>
            <w:rFonts w:ascii="Times New Roman" w:hAnsi="Times New Roman" w:cs="Times New Roman"/>
            <w:sz w:val="24"/>
            <w:szCs w:val="24"/>
          </w:rPr>
          <w:fldChar w:fldCharType="separate"/>
        </w:r>
        <w:r w:rsidRPr="003D10BB">
          <w:rPr>
            <w:rFonts w:ascii="Times New Roman" w:hAnsi="Times New Roman" w:cs="Times New Roman"/>
            <w:noProof/>
            <w:sz w:val="24"/>
            <w:szCs w:val="24"/>
          </w:rPr>
          <w:t>2</w:t>
        </w:r>
        <w:r w:rsidRPr="003D10BB">
          <w:rPr>
            <w:rFonts w:ascii="Times New Roman" w:hAnsi="Times New Roman" w:cs="Times New Roman"/>
            <w:noProof/>
            <w:sz w:val="24"/>
            <w:szCs w:val="24"/>
          </w:rPr>
          <w:fldChar w:fldCharType="end"/>
        </w:r>
      </w:p>
    </w:sdtContent>
  </w:sdt>
  <w:p w14:paraId="6B9DBFC8" w14:textId="77777777" w:rsidR="00AC43AB" w:rsidRPr="003D10BB" w:rsidRDefault="00AC43AB">
    <w:pPr>
      <w:pStyle w:val="Footer"/>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7F96" w14:textId="6E9D6DA9" w:rsidR="00D613C7" w:rsidRDefault="00D613C7">
    <w:pPr>
      <w:pStyle w:val="Footer"/>
      <w:jc w:val="center"/>
    </w:pPr>
  </w:p>
  <w:p w14:paraId="610F61AD" w14:textId="77777777" w:rsidR="00D613C7" w:rsidRDefault="00D61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9CBE" w14:textId="77777777" w:rsidR="00303240" w:rsidRDefault="00303240">
      <w:pPr>
        <w:spacing w:after="0"/>
      </w:pPr>
      <w:r>
        <w:separator/>
      </w:r>
    </w:p>
  </w:footnote>
  <w:footnote w:type="continuationSeparator" w:id="0">
    <w:p w14:paraId="0B412472" w14:textId="77777777" w:rsidR="00303240" w:rsidRDefault="003032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649963"/>
      <w:docPartObj>
        <w:docPartGallery w:val="Page Numbers (Top of Page)"/>
        <w:docPartUnique/>
      </w:docPartObj>
    </w:sdtPr>
    <w:sdtEndPr>
      <w:rPr>
        <w:noProof/>
      </w:rPr>
    </w:sdtEndPr>
    <w:sdtContent>
      <w:p w14:paraId="6B60B6D1" w14:textId="0C0C461A" w:rsidR="00AC43AB" w:rsidRDefault="00AC43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7F5CA3" w14:textId="77777777" w:rsidR="00AC43AB" w:rsidRDefault="00AC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43E2" w14:textId="735B789A" w:rsidR="00BC3163" w:rsidRPr="003D10BB" w:rsidRDefault="00BC3163">
    <w:pPr>
      <w:pStyle w:val="Header"/>
      <w:jc w:val="right"/>
      <w:rPr>
        <w:rFonts w:ascii="Times New Roman" w:hAnsi="Times New Roman" w:cs="Times New Roman"/>
        <w:sz w:val="24"/>
        <w:szCs w:val="24"/>
      </w:rPr>
    </w:pPr>
  </w:p>
  <w:p w14:paraId="7E0F1874" w14:textId="77777777" w:rsidR="00BC3163" w:rsidRPr="003D10BB" w:rsidRDefault="00BC3163">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2584229"/>
      <w:docPartObj>
        <w:docPartGallery w:val="Page Numbers (Top of Page)"/>
        <w:docPartUnique/>
      </w:docPartObj>
    </w:sdtPr>
    <w:sdtEndPr>
      <w:rPr>
        <w:noProof/>
      </w:rPr>
    </w:sdtEndPr>
    <w:sdtContent>
      <w:p w14:paraId="57E51C7B" w14:textId="28A8943D" w:rsidR="00D613C7" w:rsidRPr="00D613C7" w:rsidRDefault="00D613C7">
        <w:pPr>
          <w:pStyle w:val="Header"/>
          <w:jc w:val="right"/>
          <w:rPr>
            <w:rFonts w:ascii="Times New Roman" w:hAnsi="Times New Roman" w:cs="Times New Roman"/>
            <w:sz w:val="24"/>
            <w:szCs w:val="24"/>
          </w:rPr>
        </w:pPr>
        <w:r w:rsidRPr="00D613C7">
          <w:rPr>
            <w:rFonts w:ascii="Times New Roman" w:hAnsi="Times New Roman" w:cs="Times New Roman"/>
            <w:sz w:val="24"/>
            <w:szCs w:val="24"/>
          </w:rPr>
          <w:fldChar w:fldCharType="begin"/>
        </w:r>
        <w:r w:rsidRPr="00D613C7">
          <w:rPr>
            <w:rFonts w:ascii="Times New Roman" w:hAnsi="Times New Roman" w:cs="Times New Roman"/>
            <w:sz w:val="24"/>
            <w:szCs w:val="24"/>
          </w:rPr>
          <w:instrText xml:space="preserve"> PAGE   \* MERGEFORMAT </w:instrText>
        </w:r>
        <w:r w:rsidRPr="00D613C7">
          <w:rPr>
            <w:rFonts w:ascii="Times New Roman" w:hAnsi="Times New Roman" w:cs="Times New Roman"/>
            <w:sz w:val="24"/>
            <w:szCs w:val="24"/>
          </w:rPr>
          <w:fldChar w:fldCharType="separate"/>
        </w:r>
        <w:r w:rsidRPr="00D613C7">
          <w:rPr>
            <w:rFonts w:ascii="Times New Roman" w:hAnsi="Times New Roman" w:cs="Times New Roman"/>
            <w:noProof/>
            <w:sz w:val="24"/>
            <w:szCs w:val="24"/>
          </w:rPr>
          <w:t>2</w:t>
        </w:r>
        <w:r w:rsidRPr="00D613C7">
          <w:rPr>
            <w:rFonts w:ascii="Times New Roman" w:hAnsi="Times New Roman" w:cs="Times New Roman"/>
            <w:noProof/>
            <w:sz w:val="24"/>
            <w:szCs w:val="24"/>
          </w:rPr>
          <w:fldChar w:fldCharType="end"/>
        </w:r>
      </w:p>
    </w:sdtContent>
  </w:sdt>
  <w:p w14:paraId="52BABDB7" w14:textId="77777777" w:rsidR="00D613C7" w:rsidRPr="00D613C7" w:rsidRDefault="00D613C7">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182"/>
    <w:multiLevelType w:val="multilevel"/>
    <w:tmpl w:val="044E51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73123"/>
    <w:multiLevelType w:val="hybridMultilevel"/>
    <w:tmpl w:val="5B4E4D6A"/>
    <w:lvl w:ilvl="0" w:tplc="69DCAEA4">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610340"/>
    <w:multiLevelType w:val="multilevel"/>
    <w:tmpl w:val="146103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275E4"/>
    <w:multiLevelType w:val="hybridMultilevel"/>
    <w:tmpl w:val="7A766B1A"/>
    <w:lvl w:ilvl="0" w:tplc="4CE2D240">
      <w:start w:val="1"/>
      <w:numFmt w:val="decimal"/>
      <w:lvlText w:val="%1."/>
      <w:lvlJc w:val="left"/>
      <w:pPr>
        <w:ind w:left="1429" w:hanging="360"/>
      </w:pPr>
      <w:rPr>
        <w:b w:val="0"/>
        <w:bCs/>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1E236E4A"/>
    <w:multiLevelType w:val="multilevel"/>
    <w:tmpl w:val="1E236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875C66"/>
    <w:multiLevelType w:val="multilevel"/>
    <w:tmpl w:val="25875C6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5EB5CF9"/>
    <w:multiLevelType w:val="multilevel"/>
    <w:tmpl w:val="25EB5CF9"/>
    <w:lvl w:ilvl="0">
      <w:start w:val="1"/>
      <w:numFmt w:val="decimal"/>
      <w:lvlText w:val="%1."/>
      <w:lvlJc w:val="left"/>
      <w:pPr>
        <w:ind w:left="720" w:hanging="360"/>
      </w:pPr>
      <w:rPr>
        <w:rFonts w:hint="default"/>
      </w:rPr>
    </w:lvl>
    <w:lvl w:ilvl="1">
      <w:start w:val="1"/>
      <w:numFmt w:val="decimal"/>
      <w:pStyle w:val="BAB3"/>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pStyle w:val="SUBBABBAB3"/>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C55A42"/>
    <w:multiLevelType w:val="multilevel"/>
    <w:tmpl w:val="27C55A4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86C70C8"/>
    <w:multiLevelType w:val="multilevel"/>
    <w:tmpl w:val="286C70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21B7280"/>
    <w:multiLevelType w:val="multilevel"/>
    <w:tmpl w:val="321B728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3CED1F89"/>
    <w:multiLevelType w:val="multilevel"/>
    <w:tmpl w:val="3CED1F89"/>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0D4E61"/>
    <w:multiLevelType w:val="multilevel"/>
    <w:tmpl w:val="410D4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064BFD"/>
    <w:multiLevelType w:val="multilevel"/>
    <w:tmpl w:val="44064BF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C40DE6"/>
    <w:multiLevelType w:val="multilevel"/>
    <w:tmpl w:val="4AC40D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EE60381"/>
    <w:multiLevelType w:val="multilevel"/>
    <w:tmpl w:val="4EE60381"/>
    <w:lvl w:ilvl="0">
      <w:start w:val="1"/>
      <w:numFmt w:val="lowerLetter"/>
      <w:lvlText w:val="%1."/>
      <w:lvlJc w:val="left"/>
      <w:pPr>
        <w:ind w:left="786" w:hanging="360"/>
      </w:pPr>
      <w:rPr>
        <w:rFonts w:ascii="Times New Roman" w:eastAsiaTheme="minorHAnsi"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61C752CF"/>
    <w:multiLevelType w:val="multilevel"/>
    <w:tmpl w:val="61C752CF"/>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092185"/>
    <w:multiLevelType w:val="multilevel"/>
    <w:tmpl w:val="660921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C45742"/>
    <w:multiLevelType w:val="multilevel"/>
    <w:tmpl w:val="69C45742"/>
    <w:lvl w:ilvl="0">
      <w:start w:val="1"/>
      <w:numFmt w:val="decimal"/>
      <w:lvlText w:val="%1."/>
      <w:lvlJc w:val="left"/>
      <w:pPr>
        <w:ind w:left="720" w:hanging="360"/>
      </w:pPr>
      <w:rPr>
        <w:rFonts w:hint="default"/>
      </w:rPr>
    </w:lvl>
    <w:lvl w:ilvl="1">
      <w:start w:val="1"/>
      <w:numFmt w:val="decimal"/>
      <w:pStyle w:val="BAB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EF769F"/>
    <w:multiLevelType w:val="multilevel"/>
    <w:tmpl w:val="73EF76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351E68"/>
    <w:multiLevelType w:val="multilevel"/>
    <w:tmpl w:val="76351E68"/>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37697"/>
    <w:multiLevelType w:val="hybridMultilevel"/>
    <w:tmpl w:val="6450C820"/>
    <w:lvl w:ilvl="0" w:tplc="1B04AB14">
      <w:start w:val="1"/>
      <w:numFmt w:val="decimal"/>
      <w:lvlText w:val="%1."/>
      <w:lvlJc w:val="left"/>
      <w:pPr>
        <w:ind w:left="786" w:hanging="360"/>
      </w:pPr>
      <w:rPr>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19"/>
  </w:num>
  <w:num w:numId="2">
    <w:abstractNumId w:val="17"/>
  </w:num>
  <w:num w:numId="3">
    <w:abstractNumId w:val="6"/>
  </w:num>
  <w:num w:numId="4">
    <w:abstractNumId w:val="15"/>
  </w:num>
  <w:num w:numId="5">
    <w:abstractNumId w:val="12"/>
  </w:num>
  <w:num w:numId="6">
    <w:abstractNumId w:val="9"/>
  </w:num>
  <w:num w:numId="7">
    <w:abstractNumId w:val="14"/>
  </w:num>
  <w:num w:numId="8">
    <w:abstractNumId w:val="0"/>
  </w:num>
  <w:num w:numId="9">
    <w:abstractNumId w:val="18"/>
  </w:num>
  <w:num w:numId="10">
    <w:abstractNumId w:val="4"/>
  </w:num>
  <w:num w:numId="11">
    <w:abstractNumId w:val="10"/>
  </w:num>
  <w:num w:numId="12">
    <w:abstractNumId w:val="11"/>
  </w:num>
  <w:num w:numId="13">
    <w:abstractNumId w:val="2"/>
  </w:num>
  <w:num w:numId="14">
    <w:abstractNumId w:val="16"/>
  </w:num>
  <w:num w:numId="15">
    <w:abstractNumId w:val="13"/>
  </w:num>
  <w:num w:numId="16">
    <w:abstractNumId w:val="8"/>
  </w:num>
  <w:num w:numId="17">
    <w:abstractNumId w:val="5"/>
  </w:num>
  <w:num w:numId="18">
    <w:abstractNumId w:val="7"/>
  </w:num>
  <w:num w:numId="19">
    <w:abstractNumId w:val="6"/>
    <w:lvlOverride w:ilvl="0">
      <w:startOverride w:val="4"/>
    </w:lvlOverride>
    <w:lvlOverride w:ilvl="1">
      <w:startOverride w:val="1"/>
    </w:lvlOverride>
  </w:num>
  <w:num w:numId="20">
    <w:abstractNumId w:val="6"/>
    <w:lvlOverride w:ilvl="0">
      <w:startOverride w:val="5"/>
    </w:lvlOverride>
    <w:lvlOverride w:ilvl="1">
      <w:startOverride w:val="1"/>
    </w:lvlOverride>
  </w:num>
  <w:num w:numId="21">
    <w:abstractNumId w:val="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432"/>
    <w:rsid w:val="0000047C"/>
    <w:rsid w:val="00003A04"/>
    <w:rsid w:val="00003ACE"/>
    <w:rsid w:val="0000429E"/>
    <w:rsid w:val="00004716"/>
    <w:rsid w:val="00014298"/>
    <w:rsid w:val="000155EA"/>
    <w:rsid w:val="00017997"/>
    <w:rsid w:val="00023AE6"/>
    <w:rsid w:val="0002421A"/>
    <w:rsid w:val="000243B8"/>
    <w:rsid w:val="0002770D"/>
    <w:rsid w:val="00032336"/>
    <w:rsid w:val="0003664A"/>
    <w:rsid w:val="00037727"/>
    <w:rsid w:val="000464FC"/>
    <w:rsid w:val="00047BB6"/>
    <w:rsid w:val="00047E5A"/>
    <w:rsid w:val="00051593"/>
    <w:rsid w:val="000533A1"/>
    <w:rsid w:val="00053E11"/>
    <w:rsid w:val="00053E33"/>
    <w:rsid w:val="00054B37"/>
    <w:rsid w:val="0005532F"/>
    <w:rsid w:val="00055813"/>
    <w:rsid w:val="0006186F"/>
    <w:rsid w:val="0006380E"/>
    <w:rsid w:val="00063CB1"/>
    <w:rsid w:val="00063EF1"/>
    <w:rsid w:val="00066A85"/>
    <w:rsid w:val="00067677"/>
    <w:rsid w:val="00071550"/>
    <w:rsid w:val="000722A3"/>
    <w:rsid w:val="00072C8D"/>
    <w:rsid w:val="000739F3"/>
    <w:rsid w:val="00073E5F"/>
    <w:rsid w:val="00077136"/>
    <w:rsid w:val="00077272"/>
    <w:rsid w:val="00077777"/>
    <w:rsid w:val="0008057B"/>
    <w:rsid w:val="00081FB7"/>
    <w:rsid w:val="00083A52"/>
    <w:rsid w:val="00084F57"/>
    <w:rsid w:val="00087A53"/>
    <w:rsid w:val="00090BCC"/>
    <w:rsid w:val="00091617"/>
    <w:rsid w:val="00092263"/>
    <w:rsid w:val="00094347"/>
    <w:rsid w:val="00094F13"/>
    <w:rsid w:val="0009506C"/>
    <w:rsid w:val="000959D7"/>
    <w:rsid w:val="00095F7D"/>
    <w:rsid w:val="000965B4"/>
    <w:rsid w:val="0009695C"/>
    <w:rsid w:val="000A0AEB"/>
    <w:rsid w:val="000A128D"/>
    <w:rsid w:val="000A2008"/>
    <w:rsid w:val="000A2F2B"/>
    <w:rsid w:val="000A4091"/>
    <w:rsid w:val="000A489E"/>
    <w:rsid w:val="000A4D41"/>
    <w:rsid w:val="000A527A"/>
    <w:rsid w:val="000A56A9"/>
    <w:rsid w:val="000B1BE6"/>
    <w:rsid w:val="000B3D08"/>
    <w:rsid w:val="000B7843"/>
    <w:rsid w:val="000C02E7"/>
    <w:rsid w:val="000C0AF4"/>
    <w:rsid w:val="000C1478"/>
    <w:rsid w:val="000C15B6"/>
    <w:rsid w:val="000C24F8"/>
    <w:rsid w:val="000C4C0C"/>
    <w:rsid w:val="000C5968"/>
    <w:rsid w:val="000C6C9F"/>
    <w:rsid w:val="000D0CE4"/>
    <w:rsid w:val="000D11D1"/>
    <w:rsid w:val="000D134F"/>
    <w:rsid w:val="000D5873"/>
    <w:rsid w:val="000D58D0"/>
    <w:rsid w:val="000D5C2D"/>
    <w:rsid w:val="000D729E"/>
    <w:rsid w:val="000D7462"/>
    <w:rsid w:val="000E1194"/>
    <w:rsid w:val="000E1DE1"/>
    <w:rsid w:val="000E1E87"/>
    <w:rsid w:val="000E4608"/>
    <w:rsid w:val="000E5CBA"/>
    <w:rsid w:val="000E6C9D"/>
    <w:rsid w:val="000E75F0"/>
    <w:rsid w:val="000F1A42"/>
    <w:rsid w:val="000F3D2A"/>
    <w:rsid w:val="000F4003"/>
    <w:rsid w:val="000F43F1"/>
    <w:rsid w:val="000F445D"/>
    <w:rsid w:val="000F5CA9"/>
    <w:rsid w:val="000F6BA4"/>
    <w:rsid w:val="000F6CB0"/>
    <w:rsid w:val="000F6EDE"/>
    <w:rsid w:val="000F7BA4"/>
    <w:rsid w:val="00100BEE"/>
    <w:rsid w:val="00103632"/>
    <w:rsid w:val="001052B4"/>
    <w:rsid w:val="00105919"/>
    <w:rsid w:val="001074FA"/>
    <w:rsid w:val="00107FC2"/>
    <w:rsid w:val="001107C4"/>
    <w:rsid w:val="00111D64"/>
    <w:rsid w:val="001124EA"/>
    <w:rsid w:val="00116257"/>
    <w:rsid w:val="001179B0"/>
    <w:rsid w:val="00117BE1"/>
    <w:rsid w:val="00120902"/>
    <w:rsid w:val="00120DDD"/>
    <w:rsid w:val="0012207C"/>
    <w:rsid w:val="00122D0F"/>
    <w:rsid w:val="00123973"/>
    <w:rsid w:val="00133068"/>
    <w:rsid w:val="00135637"/>
    <w:rsid w:val="00136C0A"/>
    <w:rsid w:val="00136F8B"/>
    <w:rsid w:val="00140698"/>
    <w:rsid w:val="00141FF8"/>
    <w:rsid w:val="00142C1D"/>
    <w:rsid w:val="00143E7D"/>
    <w:rsid w:val="001454EC"/>
    <w:rsid w:val="0014747A"/>
    <w:rsid w:val="00150A20"/>
    <w:rsid w:val="00150F19"/>
    <w:rsid w:val="0015121D"/>
    <w:rsid w:val="00151E6F"/>
    <w:rsid w:val="00154534"/>
    <w:rsid w:val="00154D4B"/>
    <w:rsid w:val="00157447"/>
    <w:rsid w:val="00160B47"/>
    <w:rsid w:val="00162415"/>
    <w:rsid w:val="00162C29"/>
    <w:rsid w:val="00163F5A"/>
    <w:rsid w:val="00164012"/>
    <w:rsid w:val="00164195"/>
    <w:rsid w:val="0016665D"/>
    <w:rsid w:val="00166AAE"/>
    <w:rsid w:val="00166C93"/>
    <w:rsid w:val="00171EFE"/>
    <w:rsid w:val="00173A47"/>
    <w:rsid w:val="00174166"/>
    <w:rsid w:val="00174B02"/>
    <w:rsid w:val="0017555C"/>
    <w:rsid w:val="00175603"/>
    <w:rsid w:val="00175788"/>
    <w:rsid w:val="00175F98"/>
    <w:rsid w:val="0018111B"/>
    <w:rsid w:val="00181D58"/>
    <w:rsid w:val="0018293B"/>
    <w:rsid w:val="00183BE3"/>
    <w:rsid w:val="00184548"/>
    <w:rsid w:val="00186699"/>
    <w:rsid w:val="00186F5F"/>
    <w:rsid w:val="00187E5A"/>
    <w:rsid w:val="001902A3"/>
    <w:rsid w:val="00190C70"/>
    <w:rsid w:val="00190EBB"/>
    <w:rsid w:val="00191534"/>
    <w:rsid w:val="0019183D"/>
    <w:rsid w:val="001934A7"/>
    <w:rsid w:val="00193F99"/>
    <w:rsid w:val="001962F4"/>
    <w:rsid w:val="00196616"/>
    <w:rsid w:val="00197693"/>
    <w:rsid w:val="001976B9"/>
    <w:rsid w:val="001A17F6"/>
    <w:rsid w:val="001A28D7"/>
    <w:rsid w:val="001A37A9"/>
    <w:rsid w:val="001A3D39"/>
    <w:rsid w:val="001A7F5F"/>
    <w:rsid w:val="001B5950"/>
    <w:rsid w:val="001B6307"/>
    <w:rsid w:val="001B6421"/>
    <w:rsid w:val="001B6D7F"/>
    <w:rsid w:val="001B7B8D"/>
    <w:rsid w:val="001B7BBB"/>
    <w:rsid w:val="001C05CF"/>
    <w:rsid w:val="001C21FE"/>
    <w:rsid w:val="001C4BAD"/>
    <w:rsid w:val="001C6DDE"/>
    <w:rsid w:val="001D1ABA"/>
    <w:rsid w:val="001D3B09"/>
    <w:rsid w:val="001D4876"/>
    <w:rsid w:val="001D7AB7"/>
    <w:rsid w:val="001E13FF"/>
    <w:rsid w:val="001E3361"/>
    <w:rsid w:val="001E3393"/>
    <w:rsid w:val="001E33DE"/>
    <w:rsid w:val="001E443A"/>
    <w:rsid w:val="001E629B"/>
    <w:rsid w:val="001E6726"/>
    <w:rsid w:val="001E70B1"/>
    <w:rsid w:val="001E7963"/>
    <w:rsid w:val="001F1AE0"/>
    <w:rsid w:val="001F24A2"/>
    <w:rsid w:val="001F2C94"/>
    <w:rsid w:val="001F35CC"/>
    <w:rsid w:val="001F40D7"/>
    <w:rsid w:val="001F70BA"/>
    <w:rsid w:val="00200DA7"/>
    <w:rsid w:val="00201222"/>
    <w:rsid w:val="00201973"/>
    <w:rsid w:val="00201993"/>
    <w:rsid w:val="002038F3"/>
    <w:rsid w:val="00203B4D"/>
    <w:rsid w:val="0020668A"/>
    <w:rsid w:val="00206AE6"/>
    <w:rsid w:val="00206CD1"/>
    <w:rsid w:val="00206D95"/>
    <w:rsid w:val="00207032"/>
    <w:rsid w:val="00213AA9"/>
    <w:rsid w:val="00214BAF"/>
    <w:rsid w:val="002169A6"/>
    <w:rsid w:val="002217C0"/>
    <w:rsid w:val="00221874"/>
    <w:rsid w:val="00221DE2"/>
    <w:rsid w:val="00222A49"/>
    <w:rsid w:val="00222E9C"/>
    <w:rsid w:val="00225174"/>
    <w:rsid w:val="00227430"/>
    <w:rsid w:val="002302A4"/>
    <w:rsid w:val="002316D3"/>
    <w:rsid w:val="00231E8B"/>
    <w:rsid w:val="002326A5"/>
    <w:rsid w:val="00233AE1"/>
    <w:rsid w:val="00234AE8"/>
    <w:rsid w:val="00234B6C"/>
    <w:rsid w:val="00240984"/>
    <w:rsid w:val="00242375"/>
    <w:rsid w:val="00242DEF"/>
    <w:rsid w:val="00242F88"/>
    <w:rsid w:val="002434C0"/>
    <w:rsid w:val="002440C0"/>
    <w:rsid w:val="00244280"/>
    <w:rsid w:val="00244E4A"/>
    <w:rsid w:val="002456BE"/>
    <w:rsid w:val="0024670B"/>
    <w:rsid w:val="002511D3"/>
    <w:rsid w:val="00253866"/>
    <w:rsid w:val="00253B90"/>
    <w:rsid w:val="002544E5"/>
    <w:rsid w:val="00254C3A"/>
    <w:rsid w:val="00261496"/>
    <w:rsid w:val="00263CC2"/>
    <w:rsid w:val="002654D2"/>
    <w:rsid w:val="00265F18"/>
    <w:rsid w:val="00266301"/>
    <w:rsid w:val="0026699A"/>
    <w:rsid w:val="0026756D"/>
    <w:rsid w:val="00271D9B"/>
    <w:rsid w:val="0027330F"/>
    <w:rsid w:val="00273F84"/>
    <w:rsid w:val="00274402"/>
    <w:rsid w:val="002748E8"/>
    <w:rsid w:val="00275A28"/>
    <w:rsid w:val="0027612A"/>
    <w:rsid w:val="00277C8F"/>
    <w:rsid w:val="00281137"/>
    <w:rsid w:val="00281647"/>
    <w:rsid w:val="0028268A"/>
    <w:rsid w:val="00290DE8"/>
    <w:rsid w:val="00290EAF"/>
    <w:rsid w:val="00290F2C"/>
    <w:rsid w:val="00291657"/>
    <w:rsid w:val="00292757"/>
    <w:rsid w:val="00293B1C"/>
    <w:rsid w:val="00294E2E"/>
    <w:rsid w:val="00295DF5"/>
    <w:rsid w:val="0029788C"/>
    <w:rsid w:val="002A004B"/>
    <w:rsid w:val="002A071D"/>
    <w:rsid w:val="002A0E35"/>
    <w:rsid w:val="002A0E43"/>
    <w:rsid w:val="002A1725"/>
    <w:rsid w:val="002A1DCF"/>
    <w:rsid w:val="002A2361"/>
    <w:rsid w:val="002A35A1"/>
    <w:rsid w:val="002A4415"/>
    <w:rsid w:val="002A550B"/>
    <w:rsid w:val="002A6767"/>
    <w:rsid w:val="002B0093"/>
    <w:rsid w:val="002B16AB"/>
    <w:rsid w:val="002B2877"/>
    <w:rsid w:val="002B5008"/>
    <w:rsid w:val="002B6EAB"/>
    <w:rsid w:val="002C1DBE"/>
    <w:rsid w:val="002C227E"/>
    <w:rsid w:val="002C3EBA"/>
    <w:rsid w:val="002C44E5"/>
    <w:rsid w:val="002C6970"/>
    <w:rsid w:val="002D2A17"/>
    <w:rsid w:val="002D4D3D"/>
    <w:rsid w:val="002D5C1B"/>
    <w:rsid w:val="002D68E0"/>
    <w:rsid w:val="002E0D57"/>
    <w:rsid w:val="002E26C0"/>
    <w:rsid w:val="002E6D36"/>
    <w:rsid w:val="002E72A4"/>
    <w:rsid w:val="002E736F"/>
    <w:rsid w:val="002F3BF0"/>
    <w:rsid w:val="002F5DF8"/>
    <w:rsid w:val="002F7D06"/>
    <w:rsid w:val="0030085D"/>
    <w:rsid w:val="00301725"/>
    <w:rsid w:val="0030225F"/>
    <w:rsid w:val="00303240"/>
    <w:rsid w:val="00303F34"/>
    <w:rsid w:val="00304BF5"/>
    <w:rsid w:val="0030575F"/>
    <w:rsid w:val="0030704D"/>
    <w:rsid w:val="00310C1E"/>
    <w:rsid w:val="00310CF6"/>
    <w:rsid w:val="00310DEE"/>
    <w:rsid w:val="00312001"/>
    <w:rsid w:val="003124B7"/>
    <w:rsid w:val="00314F58"/>
    <w:rsid w:val="00316E3C"/>
    <w:rsid w:val="0032115F"/>
    <w:rsid w:val="00322210"/>
    <w:rsid w:val="003239B3"/>
    <w:rsid w:val="00326A27"/>
    <w:rsid w:val="003278A0"/>
    <w:rsid w:val="00330127"/>
    <w:rsid w:val="00330A89"/>
    <w:rsid w:val="00331382"/>
    <w:rsid w:val="00332C43"/>
    <w:rsid w:val="00333E1B"/>
    <w:rsid w:val="003346B3"/>
    <w:rsid w:val="00335540"/>
    <w:rsid w:val="00335D23"/>
    <w:rsid w:val="00336EED"/>
    <w:rsid w:val="00336FB5"/>
    <w:rsid w:val="00337A9F"/>
    <w:rsid w:val="00337F6F"/>
    <w:rsid w:val="003415B1"/>
    <w:rsid w:val="00342574"/>
    <w:rsid w:val="00346DEC"/>
    <w:rsid w:val="0034762F"/>
    <w:rsid w:val="00353B4C"/>
    <w:rsid w:val="00354100"/>
    <w:rsid w:val="00355A4C"/>
    <w:rsid w:val="00356B0B"/>
    <w:rsid w:val="00362026"/>
    <w:rsid w:val="003650CA"/>
    <w:rsid w:val="00365C8F"/>
    <w:rsid w:val="003678DE"/>
    <w:rsid w:val="00371090"/>
    <w:rsid w:val="003719C7"/>
    <w:rsid w:val="00374269"/>
    <w:rsid w:val="00374AC6"/>
    <w:rsid w:val="00376BC2"/>
    <w:rsid w:val="00376BD8"/>
    <w:rsid w:val="00376D87"/>
    <w:rsid w:val="00380AA4"/>
    <w:rsid w:val="00380FCC"/>
    <w:rsid w:val="0038114D"/>
    <w:rsid w:val="0038305C"/>
    <w:rsid w:val="00384DA0"/>
    <w:rsid w:val="00385384"/>
    <w:rsid w:val="00385F07"/>
    <w:rsid w:val="003865BC"/>
    <w:rsid w:val="00387053"/>
    <w:rsid w:val="003905B0"/>
    <w:rsid w:val="003916DB"/>
    <w:rsid w:val="00392996"/>
    <w:rsid w:val="003948E1"/>
    <w:rsid w:val="003960E0"/>
    <w:rsid w:val="0039628C"/>
    <w:rsid w:val="00396D03"/>
    <w:rsid w:val="00397B56"/>
    <w:rsid w:val="00397C93"/>
    <w:rsid w:val="003A16D9"/>
    <w:rsid w:val="003A18E2"/>
    <w:rsid w:val="003A1EB8"/>
    <w:rsid w:val="003A3B45"/>
    <w:rsid w:val="003A3C63"/>
    <w:rsid w:val="003A4E1A"/>
    <w:rsid w:val="003A59CE"/>
    <w:rsid w:val="003A6430"/>
    <w:rsid w:val="003B7D87"/>
    <w:rsid w:val="003C06ED"/>
    <w:rsid w:val="003C1AC2"/>
    <w:rsid w:val="003C4D32"/>
    <w:rsid w:val="003C654F"/>
    <w:rsid w:val="003C73CC"/>
    <w:rsid w:val="003C7CAD"/>
    <w:rsid w:val="003D0089"/>
    <w:rsid w:val="003D0ECB"/>
    <w:rsid w:val="003D10BB"/>
    <w:rsid w:val="003D516C"/>
    <w:rsid w:val="003E31F6"/>
    <w:rsid w:val="003E4A33"/>
    <w:rsid w:val="003E4E09"/>
    <w:rsid w:val="003E5289"/>
    <w:rsid w:val="003E581D"/>
    <w:rsid w:val="003E682B"/>
    <w:rsid w:val="003E7834"/>
    <w:rsid w:val="003F0456"/>
    <w:rsid w:val="003F26AD"/>
    <w:rsid w:val="003F30BF"/>
    <w:rsid w:val="003F41B3"/>
    <w:rsid w:val="003F46FD"/>
    <w:rsid w:val="003F4B75"/>
    <w:rsid w:val="003F58C0"/>
    <w:rsid w:val="003F5ED4"/>
    <w:rsid w:val="003F6D46"/>
    <w:rsid w:val="004012B8"/>
    <w:rsid w:val="00403CC3"/>
    <w:rsid w:val="0040402B"/>
    <w:rsid w:val="00404B99"/>
    <w:rsid w:val="00405FE5"/>
    <w:rsid w:val="00410F96"/>
    <w:rsid w:val="00413EB0"/>
    <w:rsid w:val="004155E7"/>
    <w:rsid w:val="004158CD"/>
    <w:rsid w:val="0041780F"/>
    <w:rsid w:val="00424920"/>
    <w:rsid w:val="00425380"/>
    <w:rsid w:val="004261E1"/>
    <w:rsid w:val="004270F0"/>
    <w:rsid w:val="0042757C"/>
    <w:rsid w:val="004276A2"/>
    <w:rsid w:val="0043070A"/>
    <w:rsid w:val="00430BAA"/>
    <w:rsid w:val="00430DC5"/>
    <w:rsid w:val="00431637"/>
    <w:rsid w:val="004320D8"/>
    <w:rsid w:val="0043264C"/>
    <w:rsid w:val="00432A1D"/>
    <w:rsid w:val="00433EA3"/>
    <w:rsid w:val="004357C4"/>
    <w:rsid w:val="00440993"/>
    <w:rsid w:val="00441BE5"/>
    <w:rsid w:val="00443008"/>
    <w:rsid w:val="00443258"/>
    <w:rsid w:val="00443929"/>
    <w:rsid w:val="0044451B"/>
    <w:rsid w:val="004454D8"/>
    <w:rsid w:val="00451FDE"/>
    <w:rsid w:val="00454C7D"/>
    <w:rsid w:val="00454CA7"/>
    <w:rsid w:val="0045529F"/>
    <w:rsid w:val="00460583"/>
    <w:rsid w:val="00460E3B"/>
    <w:rsid w:val="0046232C"/>
    <w:rsid w:val="004628E6"/>
    <w:rsid w:val="00464321"/>
    <w:rsid w:val="004659BD"/>
    <w:rsid w:val="00466644"/>
    <w:rsid w:val="004667B0"/>
    <w:rsid w:val="00466FED"/>
    <w:rsid w:val="00467CE0"/>
    <w:rsid w:val="00472A38"/>
    <w:rsid w:val="00472FA8"/>
    <w:rsid w:val="00473C4F"/>
    <w:rsid w:val="00474CE6"/>
    <w:rsid w:val="00475693"/>
    <w:rsid w:val="0047657B"/>
    <w:rsid w:val="00480829"/>
    <w:rsid w:val="00481A47"/>
    <w:rsid w:val="004838DE"/>
    <w:rsid w:val="00484067"/>
    <w:rsid w:val="0048416F"/>
    <w:rsid w:val="00485E1B"/>
    <w:rsid w:val="00486421"/>
    <w:rsid w:val="00490319"/>
    <w:rsid w:val="0049333E"/>
    <w:rsid w:val="00494AD1"/>
    <w:rsid w:val="004975A5"/>
    <w:rsid w:val="0049787F"/>
    <w:rsid w:val="004A0017"/>
    <w:rsid w:val="004A1840"/>
    <w:rsid w:val="004A292E"/>
    <w:rsid w:val="004A2EDB"/>
    <w:rsid w:val="004A3844"/>
    <w:rsid w:val="004A62CF"/>
    <w:rsid w:val="004A6466"/>
    <w:rsid w:val="004A77EC"/>
    <w:rsid w:val="004B20BE"/>
    <w:rsid w:val="004B28E3"/>
    <w:rsid w:val="004B3727"/>
    <w:rsid w:val="004B5A4B"/>
    <w:rsid w:val="004B73A7"/>
    <w:rsid w:val="004C0167"/>
    <w:rsid w:val="004C14A9"/>
    <w:rsid w:val="004C18CB"/>
    <w:rsid w:val="004C1A55"/>
    <w:rsid w:val="004C1FF7"/>
    <w:rsid w:val="004C239B"/>
    <w:rsid w:val="004C41B1"/>
    <w:rsid w:val="004C5108"/>
    <w:rsid w:val="004D2E36"/>
    <w:rsid w:val="004D60E1"/>
    <w:rsid w:val="004D63CA"/>
    <w:rsid w:val="004E1303"/>
    <w:rsid w:val="004E2115"/>
    <w:rsid w:val="004E461C"/>
    <w:rsid w:val="004E5427"/>
    <w:rsid w:val="004E5F29"/>
    <w:rsid w:val="004E74E3"/>
    <w:rsid w:val="004E7B85"/>
    <w:rsid w:val="004E7DD6"/>
    <w:rsid w:val="004F1AAD"/>
    <w:rsid w:val="004F1CDB"/>
    <w:rsid w:val="004F2C3B"/>
    <w:rsid w:val="004F7CD3"/>
    <w:rsid w:val="00500AFE"/>
    <w:rsid w:val="00501F9A"/>
    <w:rsid w:val="00502A8F"/>
    <w:rsid w:val="00507EF5"/>
    <w:rsid w:val="0051112B"/>
    <w:rsid w:val="005166D0"/>
    <w:rsid w:val="00516E2F"/>
    <w:rsid w:val="0052040E"/>
    <w:rsid w:val="005207A8"/>
    <w:rsid w:val="00520A4D"/>
    <w:rsid w:val="005225EE"/>
    <w:rsid w:val="00522883"/>
    <w:rsid w:val="0052357F"/>
    <w:rsid w:val="00523B36"/>
    <w:rsid w:val="00523DA6"/>
    <w:rsid w:val="00523E7F"/>
    <w:rsid w:val="0053194E"/>
    <w:rsid w:val="00531C9D"/>
    <w:rsid w:val="00532307"/>
    <w:rsid w:val="005324A6"/>
    <w:rsid w:val="00532F1C"/>
    <w:rsid w:val="005348D6"/>
    <w:rsid w:val="00536CE4"/>
    <w:rsid w:val="0053766D"/>
    <w:rsid w:val="00540656"/>
    <w:rsid w:val="005414FA"/>
    <w:rsid w:val="00542C6B"/>
    <w:rsid w:val="00543B0C"/>
    <w:rsid w:val="00543D2A"/>
    <w:rsid w:val="0054598C"/>
    <w:rsid w:val="005475A2"/>
    <w:rsid w:val="00550846"/>
    <w:rsid w:val="005510B1"/>
    <w:rsid w:val="00551C5F"/>
    <w:rsid w:val="00554686"/>
    <w:rsid w:val="00555203"/>
    <w:rsid w:val="00557032"/>
    <w:rsid w:val="00557737"/>
    <w:rsid w:val="0055794A"/>
    <w:rsid w:val="005601A9"/>
    <w:rsid w:val="00561ABB"/>
    <w:rsid w:val="005646E3"/>
    <w:rsid w:val="00564FE8"/>
    <w:rsid w:val="00565EF3"/>
    <w:rsid w:val="00566D4F"/>
    <w:rsid w:val="005703DB"/>
    <w:rsid w:val="00571A54"/>
    <w:rsid w:val="00572067"/>
    <w:rsid w:val="00573027"/>
    <w:rsid w:val="005771BE"/>
    <w:rsid w:val="00577733"/>
    <w:rsid w:val="005778CF"/>
    <w:rsid w:val="00581B5B"/>
    <w:rsid w:val="00581D27"/>
    <w:rsid w:val="005835A1"/>
    <w:rsid w:val="005842EC"/>
    <w:rsid w:val="00584469"/>
    <w:rsid w:val="00584CB6"/>
    <w:rsid w:val="00584FE3"/>
    <w:rsid w:val="005851A8"/>
    <w:rsid w:val="005866EB"/>
    <w:rsid w:val="005912A5"/>
    <w:rsid w:val="00591E6F"/>
    <w:rsid w:val="00591FB7"/>
    <w:rsid w:val="00592381"/>
    <w:rsid w:val="00594266"/>
    <w:rsid w:val="00594EA0"/>
    <w:rsid w:val="0059518E"/>
    <w:rsid w:val="005956BF"/>
    <w:rsid w:val="00596100"/>
    <w:rsid w:val="005972DE"/>
    <w:rsid w:val="00597635"/>
    <w:rsid w:val="005A437E"/>
    <w:rsid w:val="005A5983"/>
    <w:rsid w:val="005B3D7A"/>
    <w:rsid w:val="005B4618"/>
    <w:rsid w:val="005B62FC"/>
    <w:rsid w:val="005C3A74"/>
    <w:rsid w:val="005C50FE"/>
    <w:rsid w:val="005C7519"/>
    <w:rsid w:val="005D08BA"/>
    <w:rsid w:val="005D19AB"/>
    <w:rsid w:val="005D23F1"/>
    <w:rsid w:val="005D30F4"/>
    <w:rsid w:val="005D3EB3"/>
    <w:rsid w:val="005D6E91"/>
    <w:rsid w:val="005E0837"/>
    <w:rsid w:val="005E27F1"/>
    <w:rsid w:val="005E31CD"/>
    <w:rsid w:val="005E6C1A"/>
    <w:rsid w:val="005E7B24"/>
    <w:rsid w:val="005F03BB"/>
    <w:rsid w:val="005F0581"/>
    <w:rsid w:val="005F26B6"/>
    <w:rsid w:val="005F48E4"/>
    <w:rsid w:val="005F6E72"/>
    <w:rsid w:val="00604EAE"/>
    <w:rsid w:val="006062B1"/>
    <w:rsid w:val="006062F9"/>
    <w:rsid w:val="00607EE1"/>
    <w:rsid w:val="00610752"/>
    <w:rsid w:val="00613C0F"/>
    <w:rsid w:val="00614717"/>
    <w:rsid w:val="00614BCC"/>
    <w:rsid w:val="00617FFD"/>
    <w:rsid w:val="00621CD4"/>
    <w:rsid w:val="00622B02"/>
    <w:rsid w:val="00623479"/>
    <w:rsid w:val="00625AD0"/>
    <w:rsid w:val="00627521"/>
    <w:rsid w:val="00630072"/>
    <w:rsid w:val="00630D7D"/>
    <w:rsid w:val="006317D7"/>
    <w:rsid w:val="00635357"/>
    <w:rsid w:val="00637450"/>
    <w:rsid w:val="00642AC3"/>
    <w:rsid w:val="0064563F"/>
    <w:rsid w:val="0064629D"/>
    <w:rsid w:val="00646E23"/>
    <w:rsid w:val="0065392E"/>
    <w:rsid w:val="00653CD5"/>
    <w:rsid w:val="00654926"/>
    <w:rsid w:val="00655067"/>
    <w:rsid w:val="006552D1"/>
    <w:rsid w:val="00655D20"/>
    <w:rsid w:val="00656CFE"/>
    <w:rsid w:val="006577A4"/>
    <w:rsid w:val="00657D3D"/>
    <w:rsid w:val="00660B52"/>
    <w:rsid w:val="00660D32"/>
    <w:rsid w:val="006671B6"/>
    <w:rsid w:val="006679BA"/>
    <w:rsid w:val="00671A01"/>
    <w:rsid w:val="0067273B"/>
    <w:rsid w:val="00674693"/>
    <w:rsid w:val="0067562A"/>
    <w:rsid w:val="0067589D"/>
    <w:rsid w:val="00676937"/>
    <w:rsid w:val="006770A9"/>
    <w:rsid w:val="00680853"/>
    <w:rsid w:val="00682352"/>
    <w:rsid w:val="00682CDA"/>
    <w:rsid w:val="006860FC"/>
    <w:rsid w:val="00694065"/>
    <w:rsid w:val="00696A6F"/>
    <w:rsid w:val="006A1A38"/>
    <w:rsid w:val="006A2AD4"/>
    <w:rsid w:val="006A366F"/>
    <w:rsid w:val="006A46C9"/>
    <w:rsid w:val="006A52E9"/>
    <w:rsid w:val="006A6519"/>
    <w:rsid w:val="006B0398"/>
    <w:rsid w:val="006B05DC"/>
    <w:rsid w:val="006B2FDB"/>
    <w:rsid w:val="006B3E74"/>
    <w:rsid w:val="006B6650"/>
    <w:rsid w:val="006C013D"/>
    <w:rsid w:val="006C0916"/>
    <w:rsid w:val="006C156E"/>
    <w:rsid w:val="006C32B5"/>
    <w:rsid w:val="006C3E83"/>
    <w:rsid w:val="006C5188"/>
    <w:rsid w:val="006C5B2B"/>
    <w:rsid w:val="006C64B2"/>
    <w:rsid w:val="006C7482"/>
    <w:rsid w:val="006D0794"/>
    <w:rsid w:val="006D090C"/>
    <w:rsid w:val="006D09B3"/>
    <w:rsid w:val="006D1AD5"/>
    <w:rsid w:val="006D304E"/>
    <w:rsid w:val="006D34C4"/>
    <w:rsid w:val="006D4F09"/>
    <w:rsid w:val="006E01CB"/>
    <w:rsid w:val="006E08A3"/>
    <w:rsid w:val="006E3192"/>
    <w:rsid w:val="006E3BD3"/>
    <w:rsid w:val="006E4F5D"/>
    <w:rsid w:val="006E5385"/>
    <w:rsid w:val="006F16BB"/>
    <w:rsid w:val="006F17C8"/>
    <w:rsid w:val="006F2E8C"/>
    <w:rsid w:val="006F3010"/>
    <w:rsid w:val="006F306F"/>
    <w:rsid w:val="006F3D9D"/>
    <w:rsid w:val="006F6FEC"/>
    <w:rsid w:val="0070151A"/>
    <w:rsid w:val="0070165C"/>
    <w:rsid w:val="0070165D"/>
    <w:rsid w:val="00701BF5"/>
    <w:rsid w:val="00702E63"/>
    <w:rsid w:val="00703319"/>
    <w:rsid w:val="0070355F"/>
    <w:rsid w:val="00703A1C"/>
    <w:rsid w:val="0070429E"/>
    <w:rsid w:val="0070588A"/>
    <w:rsid w:val="00710AFF"/>
    <w:rsid w:val="00710D00"/>
    <w:rsid w:val="00711A21"/>
    <w:rsid w:val="00712F7D"/>
    <w:rsid w:val="0071396E"/>
    <w:rsid w:val="007140B5"/>
    <w:rsid w:val="007140F4"/>
    <w:rsid w:val="00715520"/>
    <w:rsid w:val="007167BB"/>
    <w:rsid w:val="00717998"/>
    <w:rsid w:val="00717FFB"/>
    <w:rsid w:val="00720C5E"/>
    <w:rsid w:val="007215F6"/>
    <w:rsid w:val="00721EFB"/>
    <w:rsid w:val="00722427"/>
    <w:rsid w:val="00724C44"/>
    <w:rsid w:val="00725C7D"/>
    <w:rsid w:val="00726FEB"/>
    <w:rsid w:val="00730C63"/>
    <w:rsid w:val="00731081"/>
    <w:rsid w:val="007331EC"/>
    <w:rsid w:val="00736A7C"/>
    <w:rsid w:val="007370E6"/>
    <w:rsid w:val="007403D4"/>
    <w:rsid w:val="0074416A"/>
    <w:rsid w:val="00744D46"/>
    <w:rsid w:val="00752557"/>
    <w:rsid w:val="00752715"/>
    <w:rsid w:val="00753A89"/>
    <w:rsid w:val="007541A3"/>
    <w:rsid w:val="007541DD"/>
    <w:rsid w:val="0075575A"/>
    <w:rsid w:val="00757676"/>
    <w:rsid w:val="00761350"/>
    <w:rsid w:val="00762F14"/>
    <w:rsid w:val="00763E2A"/>
    <w:rsid w:val="00763F42"/>
    <w:rsid w:val="00765491"/>
    <w:rsid w:val="00766E33"/>
    <w:rsid w:val="00771713"/>
    <w:rsid w:val="00773432"/>
    <w:rsid w:val="00774201"/>
    <w:rsid w:val="0077642E"/>
    <w:rsid w:val="00780011"/>
    <w:rsid w:val="0078023F"/>
    <w:rsid w:val="00780955"/>
    <w:rsid w:val="00780E77"/>
    <w:rsid w:val="007815BA"/>
    <w:rsid w:val="007816A8"/>
    <w:rsid w:val="00782F8A"/>
    <w:rsid w:val="00785F2C"/>
    <w:rsid w:val="007862D0"/>
    <w:rsid w:val="00787921"/>
    <w:rsid w:val="00787F75"/>
    <w:rsid w:val="00790209"/>
    <w:rsid w:val="0079034A"/>
    <w:rsid w:val="00791FBA"/>
    <w:rsid w:val="007952CE"/>
    <w:rsid w:val="00795589"/>
    <w:rsid w:val="007972A3"/>
    <w:rsid w:val="007A11BF"/>
    <w:rsid w:val="007A35BE"/>
    <w:rsid w:val="007A3EDA"/>
    <w:rsid w:val="007A53A5"/>
    <w:rsid w:val="007A5709"/>
    <w:rsid w:val="007A57AC"/>
    <w:rsid w:val="007A79D1"/>
    <w:rsid w:val="007B32D1"/>
    <w:rsid w:val="007B52B7"/>
    <w:rsid w:val="007B6A38"/>
    <w:rsid w:val="007B72CC"/>
    <w:rsid w:val="007C2746"/>
    <w:rsid w:val="007C4DA9"/>
    <w:rsid w:val="007C634B"/>
    <w:rsid w:val="007D0049"/>
    <w:rsid w:val="007D24AE"/>
    <w:rsid w:val="007D2EA7"/>
    <w:rsid w:val="007D4735"/>
    <w:rsid w:val="007D562C"/>
    <w:rsid w:val="007D7181"/>
    <w:rsid w:val="007D7884"/>
    <w:rsid w:val="007E1000"/>
    <w:rsid w:val="007E1866"/>
    <w:rsid w:val="007E1B59"/>
    <w:rsid w:val="007E212B"/>
    <w:rsid w:val="007E290B"/>
    <w:rsid w:val="007E2E40"/>
    <w:rsid w:val="007E37F3"/>
    <w:rsid w:val="007E471F"/>
    <w:rsid w:val="007E53E4"/>
    <w:rsid w:val="007E58B0"/>
    <w:rsid w:val="007E594D"/>
    <w:rsid w:val="007E7558"/>
    <w:rsid w:val="007F1965"/>
    <w:rsid w:val="007F2E4F"/>
    <w:rsid w:val="007F3925"/>
    <w:rsid w:val="007F4078"/>
    <w:rsid w:val="007F413C"/>
    <w:rsid w:val="007F48F7"/>
    <w:rsid w:val="007F4C7F"/>
    <w:rsid w:val="007F5739"/>
    <w:rsid w:val="007F64B4"/>
    <w:rsid w:val="007F683C"/>
    <w:rsid w:val="007F6F0C"/>
    <w:rsid w:val="007F7153"/>
    <w:rsid w:val="007F724E"/>
    <w:rsid w:val="008006AF"/>
    <w:rsid w:val="00800966"/>
    <w:rsid w:val="00801210"/>
    <w:rsid w:val="008014DA"/>
    <w:rsid w:val="0080596C"/>
    <w:rsid w:val="00806351"/>
    <w:rsid w:val="00807769"/>
    <w:rsid w:val="00810F55"/>
    <w:rsid w:val="008111F6"/>
    <w:rsid w:val="00813E1E"/>
    <w:rsid w:val="0081494D"/>
    <w:rsid w:val="00816C2F"/>
    <w:rsid w:val="00817C07"/>
    <w:rsid w:val="008228C5"/>
    <w:rsid w:val="00825CA8"/>
    <w:rsid w:val="00826AAE"/>
    <w:rsid w:val="00826BEF"/>
    <w:rsid w:val="00827F1F"/>
    <w:rsid w:val="008308D1"/>
    <w:rsid w:val="00831F54"/>
    <w:rsid w:val="00836077"/>
    <w:rsid w:val="00837027"/>
    <w:rsid w:val="0083751A"/>
    <w:rsid w:val="00837D7C"/>
    <w:rsid w:val="008401B3"/>
    <w:rsid w:val="0084126D"/>
    <w:rsid w:val="00841889"/>
    <w:rsid w:val="00841B95"/>
    <w:rsid w:val="00842783"/>
    <w:rsid w:val="00842BC6"/>
    <w:rsid w:val="008435C2"/>
    <w:rsid w:val="008463B6"/>
    <w:rsid w:val="008473E7"/>
    <w:rsid w:val="00851725"/>
    <w:rsid w:val="008517F0"/>
    <w:rsid w:val="00851990"/>
    <w:rsid w:val="00852441"/>
    <w:rsid w:val="00854645"/>
    <w:rsid w:val="00856027"/>
    <w:rsid w:val="0085795A"/>
    <w:rsid w:val="00857DC4"/>
    <w:rsid w:val="00862686"/>
    <w:rsid w:val="0086328D"/>
    <w:rsid w:val="008651E9"/>
    <w:rsid w:val="00866134"/>
    <w:rsid w:val="00867686"/>
    <w:rsid w:val="00867EC6"/>
    <w:rsid w:val="008701D5"/>
    <w:rsid w:val="0087226A"/>
    <w:rsid w:val="00873527"/>
    <w:rsid w:val="00873A07"/>
    <w:rsid w:val="00876177"/>
    <w:rsid w:val="008811BF"/>
    <w:rsid w:val="00882283"/>
    <w:rsid w:val="00882CE6"/>
    <w:rsid w:val="0088638F"/>
    <w:rsid w:val="00887E2D"/>
    <w:rsid w:val="00891F29"/>
    <w:rsid w:val="00893CE9"/>
    <w:rsid w:val="00895787"/>
    <w:rsid w:val="00895CBD"/>
    <w:rsid w:val="00896DB2"/>
    <w:rsid w:val="008A3EAC"/>
    <w:rsid w:val="008A535A"/>
    <w:rsid w:val="008A584D"/>
    <w:rsid w:val="008A7CE3"/>
    <w:rsid w:val="008B39A1"/>
    <w:rsid w:val="008B54A6"/>
    <w:rsid w:val="008B6529"/>
    <w:rsid w:val="008B6AD4"/>
    <w:rsid w:val="008C11CD"/>
    <w:rsid w:val="008C3FAA"/>
    <w:rsid w:val="008C4040"/>
    <w:rsid w:val="008C5EE3"/>
    <w:rsid w:val="008C66BA"/>
    <w:rsid w:val="008C6E9F"/>
    <w:rsid w:val="008D0B3F"/>
    <w:rsid w:val="008D1B84"/>
    <w:rsid w:val="008D2371"/>
    <w:rsid w:val="008D26A3"/>
    <w:rsid w:val="008D3261"/>
    <w:rsid w:val="008D3C09"/>
    <w:rsid w:val="008D4E88"/>
    <w:rsid w:val="008E10D5"/>
    <w:rsid w:val="008E134F"/>
    <w:rsid w:val="008E1780"/>
    <w:rsid w:val="008E2E44"/>
    <w:rsid w:val="008E4399"/>
    <w:rsid w:val="008E4490"/>
    <w:rsid w:val="008E486E"/>
    <w:rsid w:val="008E523F"/>
    <w:rsid w:val="008E55B9"/>
    <w:rsid w:val="008E5B73"/>
    <w:rsid w:val="008E5CD5"/>
    <w:rsid w:val="008E6C48"/>
    <w:rsid w:val="008E78D1"/>
    <w:rsid w:val="008F0361"/>
    <w:rsid w:val="008F16A9"/>
    <w:rsid w:val="008F1DE4"/>
    <w:rsid w:val="008F2C1C"/>
    <w:rsid w:val="008F2FB7"/>
    <w:rsid w:val="008F3361"/>
    <w:rsid w:val="008F6801"/>
    <w:rsid w:val="00901797"/>
    <w:rsid w:val="00902514"/>
    <w:rsid w:val="009030FE"/>
    <w:rsid w:val="009036A2"/>
    <w:rsid w:val="009048ED"/>
    <w:rsid w:val="00904BDB"/>
    <w:rsid w:val="00905DBB"/>
    <w:rsid w:val="009117B2"/>
    <w:rsid w:val="00913195"/>
    <w:rsid w:val="00913FE0"/>
    <w:rsid w:val="00915D21"/>
    <w:rsid w:val="00917348"/>
    <w:rsid w:val="0091778B"/>
    <w:rsid w:val="0092043B"/>
    <w:rsid w:val="009215F4"/>
    <w:rsid w:val="009246EB"/>
    <w:rsid w:val="00924949"/>
    <w:rsid w:val="009250E9"/>
    <w:rsid w:val="00925529"/>
    <w:rsid w:val="00930B7E"/>
    <w:rsid w:val="0093427E"/>
    <w:rsid w:val="00934339"/>
    <w:rsid w:val="00934B67"/>
    <w:rsid w:val="00934C78"/>
    <w:rsid w:val="009350BD"/>
    <w:rsid w:val="009378F4"/>
    <w:rsid w:val="0094373E"/>
    <w:rsid w:val="009456A8"/>
    <w:rsid w:val="009470D1"/>
    <w:rsid w:val="009542A5"/>
    <w:rsid w:val="00954309"/>
    <w:rsid w:val="00957B4F"/>
    <w:rsid w:val="00963457"/>
    <w:rsid w:val="00964CD2"/>
    <w:rsid w:val="00966A7D"/>
    <w:rsid w:val="0097069E"/>
    <w:rsid w:val="00970896"/>
    <w:rsid w:val="00972070"/>
    <w:rsid w:val="0097418E"/>
    <w:rsid w:val="0097755B"/>
    <w:rsid w:val="0098022B"/>
    <w:rsid w:val="00980346"/>
    <w:rsid w:val="0098044E"/>
    <w:rsid w:val="0098077F"/>
    <w:rsid w:val="00981BB9"/>
    <w:rsid w:val="00983767"/>
    <w:rsid w:val="00985631"/>
    <w:rsid w:val="009871E8"/>
    <w:rsid w:val="009871F8"/>
    <w:rsid w:val="009909AE"/>
    <w:rsid w:val="00992D8E"/>
    <w:rsid w:val="00992EBE"/>
    <w:rsid w:val="009949E4"/>
    <w:rsid w:val="0099581C"/>
    <w:rsid w:val="00995B9D"/>
    <w:rsid w:val="0099680A"/>
    <w:rsid w:val="00997103"/>
    <w:rsid w:val="00997775"/>
    <w:rsid w:val="009A1194"/>
    <w:rsid w:val="009A15AC"/>
    <w:rsid w:val="009A3284"/>
    <w:rsid w:val="009A3529"/>
    <w:rsid w:val="009A36B7"/>
    <w:rsid w:val="009A477F"/>
    <w:rsid w:val="009A4EF5"/>
    <w:rsid w:val="009A5888"/>
    <w:rsid w:val="009A741B"/>
    <w:rsid w:val="009A7630"/>
    <w:rsid w:val="009A7E39"/>
    <w:rsid w:val="009B01F2"/>
    <w:rsid w:val="009B1EA4"/>
    <w:rsid w:val="009B48F6"/>
    <w:rsid w:val="009B5C68"/>
    <w:rsid w:val="009B6553"/>
    <w:rsid w:val="009B6802"/>
    <w:rsid w:val="009C1C25"/>
    <w:rsid w:val="009C35E3"/>
    <w:rsid w:val="009D1707"/>
    <w:rsid w:val="009D3F0D"/>
    <w:rsid w:val="009D68AC"/>
    <w:rsid w:val="009E022A"/>
    <w:rsid w:val="009E0F4F"/>
    <w:rsid w:val="009E187E"/>
    <w:rsid w:val="009E3380"/>
    <w:rsid w:val="009E6F62"/>
    <w:rsid w:val="009F0776"/>
    <w:rsid w:val="009F258B"/>
    <w:rsid w:val="009F3C31"/>
    <w:rsid w:val="009F426E"/>
    <w:rsid w:val="009F4420"/>
    <w:rsid w:val="009F4EB6"/>
    <w:rsid w:val="009F4FD7"/>
    <w:rsid w:val="009F59EB"/>
    <w:rsid w:val="009F5FC3"/>
    <w:rsid w:val="009F6621"/>
    <w:rsid w:val="00A02BDD"/>
    <w:rsid w:val="00A032FB"/>
    <w:rsid w:val="00A04387"/>
    <w:rsid w:val="00A045F3"/>
    <w:rsid w:val="00A054E2"/>
    <w:rsid w:val="00A069DE"/>
    <w:rsid w:val="00A11B4A"/>
    <w:rsid w:val="00A175D6"/>
    <w:rsid w:val="00A22B26"/>
    <w:rsid w:val="00A23001"/>
    <w:rsid w:val="00A24A33"/>
    <w:rsid w:val="00A25F6C"/>
    <w:rsid w:val="00A26ADD"/>
    <w:rsid w:val="00A320BA"/>
    <w:rsid w:val="00A333B9"/>
    <w:rsid w:val="00A34AC8"/>
    <w:rsid w:val="00A34DC3"/>
    <w:rsid w:val="00A35564"/>
    <w:rsid w:val="00A36206"/>
    <w:rsid w:val="00A36CC5"/>
    <w:rsid w:val="00A37A58"/>
    <w:rsid w:val="00A37CE2"/>
    <w:rsid w:val="00A4038A"/>
    <w:rsid w:val="00A41B48"/>
    <w:rsid w:val="00A43A26"/>
    <w:rsid w:val="00A43C74"/>
    <w:rsid w:val="00A476A0"/>
    <w:rsid w:val="00A53F98"/>
    <w:rsid w:val="00A54BE8"/>
    <w:rsid w:val="00A5564B"/>
    <w:rsid w:val="00A55BD6"/>
    <w:rsid w:val="00A613EC"/>
    <w:rsid w:val="00A61C17"/>
    <w:rsid w:val="00A62234"/>
    <w:rsid w:val="00A638EB"/>
    <w:rsid w:val="00A63C0F"/>
    <w:rsid w:val="00A63CAD"/>
    <w:rsid w:val="00A64432"/>
    <w:rsid w:val="00A65CD1"/>
    <w:rsid w:val="00A72354"/>
    <w:rsid w:val="00A73F20"/>
    <w:rsid w:val="00A76D44"/>
    <w:rsid w:val="00A77414"/>
    <w:rsid w:val="00A77560"/>
    <w:rsid w:val="00A777E7"/>
    <w:rsid w:val="00A80326"/>
    <w:rsid w:val="00A80BE3"/>
    <w:rsid w:val="00A820C8"/>
    <w:rsid w:val="00A83BDA"/>
    <w:rsid w:val="00A84A50"/>
    <w:rsid w:val="00A84D84"/>
    <w:rsid w:val="00A90243"/>
    <w:rsid w:val="00A90671"/>
    <w:rsid w:val="00A92CE4"/>
    <w:rsid w:val="00A944BB"/>
    <w:rsid w:val="00A94580"/>
    <w:rsid w:val="00A94690"/>
    <w:rsid w:val="00A96884"/>
    <w:rsid w:val="00AA1819"/>
    <w:rsid w:val="00AA288C"/>
    <w:rsid w:val="00AA2D91"/>
    <w:rsid w:val="00AA46AA"/>
    <w:rsid w:val="00AA4BF7"/>
    <w:rsid w:val="00AA6542"/>
    <w:rsid w:val="00AB21FE"/>
    <w:rsid w:val="00AB2692"/>
    <w:rsid w:val="00AB2747"/>
    <w:rsid w:val="00AB27E2"/>
    <w:rsid w:val="00AC1567"/>
    <w:rsid w:val="00AC1A80"/>
    <w:rsid w:val="00AC1B5A"/>
    <w:rsid w:val="00AC215E"/>
    <w:rsid w:val="00AC3F48"/>
    <w:rsid w:val="00AC3FF6"/>
    <w:rsid w:val="00AC4341"/>
    <w:rsid w:val="00AC43AB"/>
    <w:rsid w:val="00AC75A3"/>
    <w:rsid w:val="00AD054D"/>
    <w:rsid w:val="00AD059F"/>
    <w:rsid w:val="00AD0812"/>
    <w:rsid w:val="00AD0C91"/>
    <w:rsid w:val="00AD57E0"/>
    <w:rsid w:val="00AD62ED"/>
    <w:rsid w:val="00AE0034"/>
    <w:rsid w:val="00AE0FE8"/>
    <w:rsid w:val="00AE15E8"/>
    <w:rsid w:val="00AE1F68"/>
    <w:rsid w:val="00AE4289"/>
    <w:rsid w:val="00AE5814"/>
    <w:rsid w:val="00AE6976"/>
    <w:rsid w:val="00AE71A7"/>
    <w:rsid w:val="00AE71E8"/>
    <w:rsid w:val="00AE7B39"/>
    <w:rsid w:val="00AF0517"/>
    <w:rsid w:val="00AF082E"/>
    <w:rsid w:val="00AF37E8"/>
    <w:rsid w:val="00AF4B0B"/>
    <w:rsid w:val="00AF508A"/>
    <w:rsid w:val="00AF5FB6"/>
    <w:rsid w:val="00AF6B7F"/>
    <w:rsid w:val="00B02D40"/>
    <w:rsid w:val="00B03D47"/>
    <w:rsid w:val="00B0451A"/>
    <w:rsid w:val="00B067C6"/>
    <w:rsid w:val="00B07AD2"/>
    <w:rsid w:val="00B07CA8"/>
    <w:rsid w:val="00B10C23"/>
    <w:rsid w:val="00B10C6A"/>
    <w:rsid w:val="00B120C3"/>
    <w:rsid w:val="00B123BA"/>
    <w:rsid w:val="00B12646"/>
    <w:rsid w:val="00B12E06"/>
    <w:rsid w:val="00B136E3"/>
    <w:rsid w:val="00B13A95"/>
    <w:rsid w:val="00B15404"/>
    <w:rsid w:val="00B15603"/>
    <w:rsid w:val="00B2420B"/>
    <w:rsid w:val="00B24B26"/>
    <w:rsid w:val="00B251BD"/>
    <w:rsid w:val="00B258AE"/>
    <w:rsid w:val="00B3057A"/>
    <w:rsid w:val="00B318E9"/>
    <w:rsid w:val="00B319AB"/>
    <w:rsid w:val="00B32997"/>
    <w:rsid w:val="00B3352C"/>
    <w:rsid w:val="00B34F3F"/>
    <w:rsid w:val="00B359B0"/>
    <w:rsid w:val="00B36259"/>
    <w:rsid w:val="00B37EED"/>
    <w:rsid w:val="00B40365"/>
    <w:rsid w:val="00B41E7B"/>
    <w:rsid w:val="00B43883"/>
    <w:rsid w:val="00B43C3B"/>
    <w:rsid w:val="00B45518"/>
    <w:rsid w:val="00B47791"/>
    <w:rsid w:val="00B52E51"/>
    <w:rsid w:val="00B560E4"/>
    <w:rsid w:val="00B60623"/>
    <w:rsid w:val="00B60F45"/>
    <w:rsid w:val="00B6285C"/>
    <w:rsid w:val="00B66707"/>
    <w:rsid w:val="00B706AA"/>
    <w:rsid w:val="00B74514"/>
    <w:rsid w:val="00B75645"/>
    <w:rsid w:val="00B7600F"/>
    <w:rsid w:val="00B7610F"/>
    <w:rsid w:val="00B77666"/>
    <w:rsid w:val="00B81ADA"/>
    <w:rsid w:val="00B82906"/>
    <w:rsid w:val="00B83C6C"/>
    <w:rsid w:val="00B87D43"/>
    <w:rsid w:val="00B90EF9"/>
    <w:rsid w:val="00B90F51"/>
    <w:rsid w:val="00B91124"/>
    <w:rsid w:val="00B922B1"/>
    <w:rsid w:val="00B93D12"/>
    <w:rsid w:val="00B93F3F"/>
    <w:rsid w:val="00B94CDA"/>
    <w:rsid w:val="00B94E9C"/>
    <w:rsid w:val="00BA1BC0"/>
    <w:rsid w:val="00BA239A"/>
    <w:rsid w:val="00BA4FB2"/>
    <w:rsid w:val="00BA5D67"/>
    <w:rsid w:val="00BB081E"/>
    <w:rsid w:val="00BB17D9"/>
    <w:rsid w:val="00BB1E12"/>
    <w:rsid w:val="00BB2AA1"/>
    <w:rsid w:val="00BB2ABA"/>
    <w:rsid w:val="00BB6834"/>
    <w:rsid w:val="00BB7715"/>
    <w:rsid w:val="00BC04A1"/>
    <w:rsid w:val="00BC3163"/>
    <w:rsid w:val="00BC4481"/>
    <w:rsid w:val="00BC4B17"/>
    <w:rsid w:val="00BC4ED3"/>
    <w:rsid w:val="00BC5083"/>
    <w:rsid w:val="00BC524E"/>
    <w:rsid w:val="00BC5BB2"/>
    <w:rsid w:val="00BC5C69"/>
    <w:rsid w:val="00BD0B03"/>
    <w:rsid w:val="00BD111A"/>
    <w:rsid w:val="00BD38B1"/>
    <w:rsid w:val="00BD38EF"/>
    <w:rsid w:val="00BE06D3"/>
    <w:rsid w:val="00BE1095"/>
    <w:rsid w:val="00BE5166"/>
    <w:rsid w:val="00BE69DE"/>
    <w:rsid w:val="00BF07F1"/>
    <w:rsid w:val="00BF0D2A"/>
    <w:rsid w:val="00BF2208"/>
    <w:rsid w:val="00BF3900"/>
    <w:rsid w:val="00BF7206"/>
    <w:rsid w:val="00C03B53"/>
    <w:rsid w:val="00C050CB"/>
    <w:rsid w:val="00C107B2"/>
    <w:rsid w:val="00C11A01"/>
    <w:rsid w:val="00C11A6C"/>
    <w:rsid w:val="00C164D5"/>
    <w:rsid w:val="00C1674B"/>
    <w:rsid w:val="00C22080"/>
    <w:rsid w:val="00C2325D"/>
    <w:rsid w:val="00C24A22"/>
    <w:rsid w:val="00C24B4E"/>
    <w:rsid w:val="00C2515A"/>
    <w:rsid w:val="00C272F5"/>
    <w:rsid w:val="00C30673"/>
    <w:rsid w:val="00C31A5A"/>
    <w:rsid w:val="00C345A3"/>
    <w:rsid w:val="00C37BCD"/>
    <w:rsid w:val="00C4326D"/>
    <w:rsid w:val="00C43DE5"/>
    <w:rsid w:val="00C46816"/>
    <w:rsid w:val="00C4714C"/>
    <w:rsid w:val="00C47B07"/>
    <w:rsid w:val="00C5046D"/>
    <w:rsid w:val="00C50566"/>
    <w:rsid w:val="00C50845"/>
    <w:rsid w:val="00C548D7"/>
    <w:rsid w:val="00C55A68"/>
    <w:rsid w:val="00C55F44"/>
    <w:rsid w:val="00C56EDF"/>
    <w:rsid w:val="00C577FA"/>
    <w:rsid w:val="00C62717"/>
    <w:rsid w:val="00C6473A"/>
    <w:rsid w:val="00C64826"/>
    <w:rsid w:val="00C652AA"/>
    <w:rsid w:val="00C65C32"/>
    <w:rsid w:val="00C65F83"/>
    <w:rsid w:val="00C66CDF"/>
    <w:rsid w:val="00C6708D"/>
    <w:rsid w:val="00C71A4B"/>
    <w:rsid w:val="00C720AF"/>
    <w:rsid w:val="00C72AB7"/>
    <w:rsid w:val="00C74A9A"/>
    <w:rsid w:val="00C77D15"/>
    <w:rsid w:val="00C77F1C"/>
    <w:rsid w:val="00C80745"/>
    <w:rsid w:val="00C815D2"/>
    <w:rsid w:val="00C8163E"/>
    <w:rsid w:val="00C81CD8"/>
    <w:rsid w:val="00C835CF"/>
    <w:rsid w:val="00C84154"/>
    <w:rsid w:val="00C846F7"/>
    <w:rsid w:val="00C84B28"/>
    <w:rsid w:val="00C84B68"/>
    <w:rsid w:val="00C84EC8"/>
    <w:rsid w:val="00C85658"/>
    <w:rsid w:val="00C86663"/>
    <w:rsid w:val="00C86D97"/>
    <w:rsid w:val="00C90D8F"/>
    <w:rsid w:val="00C93F4D"/>
    <w:rsid w:val="00C9570C"/>
    <w:rsid w:val="00C95A9B"/>
    <w:rsid w:val="00C95E99"/>
    <w:rsid w:val="00C95F5D"/>
    <w:rsid w:val="00C96D12"/>
    <w:rsid w:val="00CA061F"/>
    <w:rsid w:val="00CA1124"/>
    <w:rsid w:val="00CA1BE7"/>
    <w:rsid w:val="00CA1C31"/>
    <w:rsid w:val="00CA2136"/>
    <w:rsid w:val="00CA262B"/>
    <w:rsid w:val="00CA54EE"/>
    <w:rsid w:val="00CA5D6D"/>
    <w:rsid w:val="00CA7524"/>
    <w:rsid w:val="00CB00CB"/>
    <w:rsid w:val="00CB06C2"/>
    <w:rsid w:val="00CB13B8"/>
    <w:rsid w:val="00CB7DBB"/>
    <w:rsid w:val="00CC090D"/>
    <w:rsid w:val="00CC0EC8"/>
    <w:rsid w:val="00CC1E9A"/>
    <w:rsid w:val="00CC25C4"/>
    <w:rsid w:val="00CC28A7"/>
    <w:rsid w:val="00CC4D72"/>
    <w:rsid w:val="00CC7BC1"/>
    <w:rsid w:val="00CD22CA"/>
    <w:rsid w:val="00CD2ED4"/>
    <w:rsid w:val="00CD316A"/>
    <w:rsid w:val="00CD325A"/>
    <w:rsid w:val="00CD4616"/>
    <w:rsid w:val="00CD488C"/>
    <w:rsid w:val="00CD4B6D"/>
    <w:rsid w:val="00CD56FE"/>
    <w:rsid w:val="00CD78B5"/>
    <w:rsid w:val="00CD78C4"/>
    <w:rsid w:val="00CE1C2F"/>
    <w:rsid w:val="00CE2F35"/>
    <w:rsid w:val="00CE4F73"/>
    <w:rsid w:val="00CE57DD"/>
    <w:rsid w:val="00CE5896"/>
    <w:rsid w:val="00CE6EBC"/>
    <w:rsid w:val="00CE704C"/>
    <w:rsid w:val="00CF19F2"/>
    <w:rsid w:val="00CF1FE5"/>
    <w:rsid w:val="00CF3496"/>
    <w:rsid w:val="00CF48D4"/>
    <w:rsid w:val="00CF4DC6"/>
    <w:rsid w:val="00CF4E81"/>
    <w:rsid w:val="00CF52CF"/>
    <w:rsid w:val="00CF6909"/>
    <w:rsid w:val="00CF720B"/>
    <w:rsid w:val="00D00645"/>
    <w:rsid w:val="00D031D7"/>
    <w:rsid w:val="00D03B9F"/>
    <w:rsid w:val="00D068E5"/>
    <w:rsid w:val="00D07A43"/>
    <w:rsid w:val="00D07EB5"/>
    <w:rsid w:val="00D10C0B"/>
    <w:rsid w:val="00D144EA"/>
    <w:rsid w:val="00D14725"/>
    <w:rsid w:val="00D20196"/>
    <w:rsid w:val="00D21679"/>
    <w:rsid w:val="00D21AB9"/>
    <w:rsid w:val="00D2327F"/>
    <w:rsid w:val="00D2714B"/>
    <w:rsid w:val="00D2771E"/>
    <w:rsid w:val="00D3023B"/>
    <w:rsid w:val="00D31862"/>
    <w:rsid w:val="00D322EF"/>
    <w:rsid w:val="00D34BD2"/>
    <w:rsid w:val="00D4191B"/>
    <w:rsid w:val="00D41B2B"/>
    <w:rsid w:val="00D42E8D"/>
    <w:rsid w:val="00D44EFB"/>
    <w:rsid w:val="00D44F73"/>
    <w:rsid w:val="00D45C35"/>
    <w:rsid w:val="00D463BF"/>
    <w:rsid w:val="00D465B4"/>
    <w:rsid w:val="00D47456"/>
    <w:rsid w:val="00D50D45"/>
    <w:rsid w:val="00D50EBA"/>
    <w:rsid w:val="00D50EEC"/>
    <w:rsid w:val="00D56926"/>
    <w:rsid w:val="00D56FDA"/>
    <w:rsid w:val="00D5795E"/>
    <w:rsid w:val="00D60024"/>
    <w:rsid w:val="00D613C7"/>
    <w:rsid w:val="00D628CA"/>
    <w:rsid w:val="00D64CA2"/>
    <w:rsid w:val="00D64F7D"/>
    <w:rsid w:val="00D67BC5"/>
    <w:rsid w:val="00D7279C"/>
    <w:rsid w:val="00D73B61"/>
    <w:rsid w:val="00D74091"/>
    <w:rsid w:val="00D7510F"/>
    <w:rsid w:val="00D751E2"/>
    <w:rsid w:val="00D754EE"/>
    <w:rsid w:val="00D76161"/>
    <w:rsid w:val="00D77CFF"/>
    <w:rsid w:val="00D82C12"/>
    <w:rsid w:val="00D839B3"/>
    <w:rsid w:val="00D85742"/>
    <w:rsid w:val="00D86FA8"/>
    <w:rsid w:val="00D90B50"/>
    <w:rsid w:val="00D9127D"/>
    <w:rsid w:val="00D927C8"/>
    <w:rsid w:val="00D9382A"/>
    <w:rsid w:val="00D96394"/>
    <w:rsid w:val="00DA039E"/>
    <w:rsid w:val="00DA12F7"/>
    <w:rsid w:val="00DA2133"/>
    <w:rsid w:val="00DA44C1"/>
    <w:rsid w:val="00DB059E"/>
    <w:rsid w:val="00DB13FE"/>
    <w:rsid w:val="00DB230C"/>
    <w:rsid w:val="00DB3713"/>
    <w:rsid w:val="00DB4186"/>
    <w:rsid w:val="00DB4809"/>
    <w:rsid w:val="00DC0365"/>
    <w:rsid w:val="00DC1796"/>
    <w:rsid w:val="00DC34B8"/>
    <w:rsid w:val="00DC4096"/>
    <w:rsid w:val="00DC44B2"/>
    <w:rsid w:val="00DC5FE2"/>
    <w:rsid w:val="00DC7A5B"/>
    <w:rsid w:val="00DD0B61"/>
    <w:rsid w:val="00DD29A3"/>
    <w:rsid w:val="00DD4237"/>
    <w:rsid w:val="00DD5E18"/>
    <w:rsid w:val="00DD5EE6"/>
    <w:rsid w:val="00DE0633"/>
    <w:rsid w:val="00DE0BD7"/>
    <w:rsid w:val="00DE0EDF"/>
    <w:rsid w:val="00DE2075"/>
    <w:rsid w:val="00DE2A37"/>
    <w:rsid w:val="00DE3561"/>
    <w:rsid w:val="00DE35AA"/>
    <w:rsid w:val="00DE3D44"/>
    <w:rsid w:val="00DE3FBA"/>
    <w:rsid w:val="00DE40F2"/>
    <w:rsid w:val="00DE4CF6"/>
    <w:rsid w:val="00DE4FBB"/>
    <w:rsid w:val="00DE5D65"/>
    <w:rsid w:val="00DF07A3"/>
    <w:rsid w:val="00DF272A"/>
    <w:rsid w:val="00DF3A8D"/>
    <w:rsid w:val="00DF44BC"/>
    <w:rsid w:val="00E00950"/>
    <w:rsid w:val="00E00C1C"/>
    <w:rsid w:val="00E014E4"/>
    <w:rsid w:val="00E025E6"/>
    <w:rsid w:val="00E02F22"/>
    <w:rsid w:val="00E0381B"/>
    <w:rsid w:val="00E04002"/>
    <w:rsid w:val="00E04195"/>
    <w:rsid w:val="00E0682B"/>
    <w:rsid w:val="00E1045F"/>
    <w:rsid w:val="00E108D2"/>
    <w:rsid w:val="00E1097F"/>
    <w:rsid w:val="00E12BC2"/>
    <w:rsid w:val="00E141B8"/>
    <w:rsid w:val="00E14AAD"/>
    <w:rsid w:val="00E14C43"/>
    <w:rsid w:val="00E160FF"/>
    <w:rsid w:val="00E1688C"/>
    <w:rsid w:val="00E16AAB"/>
    <w:rsid w:val="00E17789"/>
    <w:rsid w:val="00E17C8A"/>
    <w:rsid w:val="00E21735"/>
    <w:rsid w:val="00E239E2"/>
    <w:rsid w:val="00E24269"/>
    <w:rsid w:val="00E25C83"/>
    <w:rsid w:val="00E31380"/>
    <w:rsid w:val="00E31500"/>
    <w:rsid w:val="00E3197F"/>
    <w:rsid w:val="00E3205F"/>
    <w:rsid w:val="00E32DD5"/>
    <w:rsid w:val="00E35C47"/>
    <w:rsid w:val="00E36423"/>
    <w:rsid w:val="00E4118D"/>
    <w:rsid w:val="00E43012"/>
    <w:rsid w:val="00E52124"/>
    <w:rsid w:val="00E55266"/>
    <w:rsid w:val="00E56C6B"/>
    <w:rsid w:val="00E575A5"/>
    <w:rsid w:val="00E62D53"/>
    <w:rsid w:val="00E63013"/>
    <w:rsid w:val="00E676FF"/>
    <w:rsid w:val="00E702B2"/>
    <w:rsid w:val="00E7356D"/>
    <w:rsid w:val="00E73F7C"/>
    <w:rsid w:val="00E755C6"/>
    <w:rsid w:val="00E76838"/>
    <w:rsid w:val="00E77DA0"/>
    <w:rsid w:val="00E81807"/>
    <w:rsid w:val="00E81A98"/>
    <w:rsid w:val="00E81CAE"/>
    <w:rsid w:val="00E83464"/>
    <w:rsid w:val="00E85508"/>
    <w:rsid w:val="00E85FA7"/>
    <w:rsid w:val="00E863F1"/>
    <w:rsid w:val="00E86C17"/>
    <w:rsid w:val="00E929D4"/>
    <w:rsid w:val="00E92ABB"/>
    <w:rsid w:val="00E94E93"/>
    <w:rsid w:val="00E9664D"/>
    <w:rsid w:val="00E96B6A"/>
    <w:rsid w:val="00E970FF"/>
    <w:rsid w:val="00EA345C"/>
    <w:rsid w:val="00EA391C"/>
    <w:rsid w:val="00EA657A"/>
    <w:rsid w:val="00EA6CB4"/>
    <w:rsid w:val="00EA7C9F"/>
    <w:rsid w:val="00EA7F7F"/>
    <w:rsid w:val="00EB033C"/>
    <w:rsid w:val="00EB0EBF"/>
    <w:rsid w:val="00EB1735"/>
    <w:rsid w:val="00EB28E5"/>
    <w:rsid w:val="00EB48AB"/>
    <w:rsid w:val="00EB512B"/>
    <w:rsid w:val="00EC1396"/>
    <w:rsid w:val="00EC5DB1"/>
    <w:rsid w:val="00EC783A"/>
    <w:rsid w:val="00ED07B8"/>
    <w:rsid w:val="00ED0C81"/>
    <w:rsid w:val="00ED1D7D"/>
    <w:rsid w:val="00ED21D5"/>
    <w:rsid w:val="00ED2D4D"/>
    <w:rsid w:val="00ED3959"/>
    <w:rsid w:val="00ED3A94"/>
    <w:rsid w:val="00ED7969"/>
    <w:rsid w:val="00EE09A1"/>
    <w:rsid w:val="00EE145C"/>
    <w:rsid w:val="00EE2D07"/>
    <w:rsid w:val="00EE362C"/>
    <w:rsid w:val="00EE5CB7"/>
    <w:rsid w:val="00EE653E"/>
    <w:rsid w:val="00EF2FCB"/>
    <w:rsid w:val="00EF3F48"/>
    <w:rsid w:val="00F01101"/>
    <w:rsid w:val="00F015B2"/>
    <w:rsid w:val="00F01E84"/>
    <w:rsid w:val="00F04A01"/>
    <w:rsid w:val="00F05771"/>
    <w:rsid w:val="00F06C7A"/>
    <w:rsid w:val="00F07724"/>
    <w:rsid w:val="00F10EC7"/>
    <w:rsid w:val="00F119D9"/>
    <w:rsid w:val="00F11DB5"/>
    <w:rsid w:val="00F1445C"/>
    <w:rsid w:val="00F20F5D"/>
    <w:rsid w:val="00F20FF2"/>
    <w:rsid w:val="00F2203C"/>
    <w:rsid w:val="00F2580C"/>
    <w:rsid w:val="00F25D3F"/>
    <w:rsid w:val="00F2672C"/>
    <w:rsid w:val="00F2713F"/>
    <w:rsid w:val="00F27AE4"/>
    <w:rsid w:val="00F30641"/>
    <w:rsid w:val="00F30B2D"/>
    <w:rsid w:val="00F30D3B"/>
    <w:rsid w:val="00F31DB1"/>
    <w:rsid w:val="00F323CC"/>
    <w:rsid w:val="00F334CC"/>
    <w:rsid w:val="00F34016"/>
    <w:rsid w:val="00F355D5"/>
    <w:rsid w:val="00F4066C"/>
    <w:rsid w:val="00F40678"/>
    <w:rsid w:val="00F40957"/>
    <w:rsid w:val="00F40E0E"/>
    <w:rsid w:val="00F40EF0"/>
    <w:rsid w:val="00F41089"/>
    <w:rsid w:val="00F41111"/>
    <w:rsid w:val="00F41205"/>
    <w:rsid w:val="00F41283"/>
    <w:rsid w:val="00F424B8"/>
    <w:rsid w:val="00F42C2A"/>
    <w:rsid w:val="00F4731D"/>
    <w:rsid w:val="00F474BB"/>
    <w:rsid w:val="00F527C2"/>
    <w:rsid w:val="00F542AD"/>
    <w:rsid w:val="00F54CEA"/>
    <w:rsid w:val="00F563C6"/>
    <w:rsid w:val="00F5749A"/>
    <w:rsid w:val="00F57AC6"/>
    <w:rsid w:val="00F57F86"/>
    <w:rsid w:val="00F624D4"/>
    <w:rsid w:val="00F626AE"/>
    <w:rsid w:val="00F63A3C"/>
    <w:rsid w:val="00F6424B"/>
    <w:rsid w:val="00F64957"/>
    <w:rsid w:val="00F65824"/>
    <w:rsid w:val="00F67225"/>
    <w:rsid w:val="00F67AD9"/>
    <w:rsid w:val="00F67B98"/>
    <w:rsid w:val="00F67FCC"/>
    <w:rsid w:val="00F7255C"/>
    <w:rsid w:val="00F73D82"/>
    <w:rsid w:val="00F740C2"/>
    <w:rsid w:val="00F7502C"/>
    <w:rsid w:val="00F757EA"/>
    <w:rsid w:val="00F76140"/>
    <w:rsid w:val="00F80754"/>
    <w:rsid w:val="00F8172E"/>
    <w:rsid w:val="00F83E92"/>
    <w:rsid w:val="00F853E5"/>
    <w:rsid w:val="00F856B4"/>
    <w:rsid w:val="00F87D9D"/>
    <w:rsid w:val="00F87D9F"/>
    <w:rsid w:val="00F9019C"/>
    <w:rsid w:val="00F91D87"/>
    <w:rsid w:val="00F92010"/>
    <w:rsid w:val="00F92F4B"/>
    <w:rsid w:val="00F93DEB"/>
    <w:rsid w:val="00F94BAD"/>
    <w:rsid w:val="00F95512"/>
    <w:rsid w:val="00F96997"/>
    <w:rsid w:val="00FA141B"/>
    <w:rsid w:val="00FA17C8"/>
    <w:rsid w:val="00FA21A4"/>
    <w:rsid w:val="00FA4029"/>
    <w:rsid w:val="00FA5910"/>
    <w:rsid w:val="00FB23B6"/>
    <w:rsid w:val="00FB2FDF"/>
    <w:rsid w:val="00FB2FEC"/>
    <w:rsid w:val="00FB4841"/>
    <w:rsid w:val="00FB5B09"/>
    <w:rsid w:val="00FB6019"/>
    <w:rsid w:val="00FB6488"/>
    <w:rsid w:val="00FC2439"/>
    <w:rsid w:val="00FC31B6"/>
    <w:rsid w:val="00FC4F70"/>
    <w:rsid w:val="00FC6BB9"/>
    <w:rsid w:val="00FC7A4F"/>
    <w:rsid w:val="00FD1743"/>
    <w:rsid w:val="00FD1CBB"/>
    <w:rsid w:val="00FD3FC7"/>
    <w:rsid w:val="00FD4C27"/>
    <w:rsid w:val="00FD4FFA"/>
    <w:rsid w:val="00FD65B3"/>
    <w:rsid w:val="00FD7DD4"/>
    <w:rsid w:val="00FE1F2C"/>
    <w:rsid w:val="00FE203A"/>
    <w:rsid w:val="00FE22BD"/>
    <w:rsid w:val="00FE489B"/>
    <w:rsid w:val="00FE50E0"/>
    <w:rsid w:val="00FE535A"/>
    <w:rsid w:val="00FE57A7"/>
    <w:rsid w:val="00FF0A74"/>
    <w:rsid w:val="00FF1E7B"/>
    <w:rsid w:val="00FF47D3"/>
    <w:rsid w:val="00FF48B2"/>
    <w:rsid w:val="00FF4DB6"/>
    <w:rsid w:val="11EC722F"/>
    <w:rsid w:val="1E6B1B0C"/>
    <w:rsid w:val="46592591"/>
    <w:rsid w:val="5E4D1FC5"/>
    <w:rsid w:val="6B6E62BB"/>
    <w:rsid w:val="6D835F01"/>
    <w:rsid w:val="7DF2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8BEA7A"/>
  <w15:docId w15:val="{064082E5-7F06-43A5-9A13-C9EBDE9D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pPr>
      <w:numPr>
        <w:ilvl w:val="1"/>
        <w:numId w:val="1"/>
      </w:numPr>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pPr>
      <w:numPr>
        <w:ilvl w:val="2"/>
        <w:numId w:val="2"/>
      </w:numPr>
      <w:spacing w:after="0" w:line="480" w:lineRule="auto"/>
      <w:ind w:left="425" w:hanging="425"/>
      <w:jc w:val="both"/>
      <w:outlineLvl w:val="2"/>
    </w:pPr>
    <w:rPr>
      <w:rFonts w:ascii="Times New Roman" w:hAnsi="Times New Roman" w:cs="Times New Roman"/>
      <w:b/>
      <w:bCs/>
      <w:iCs/>
      <w:sz w:val="24"/>
      <w:szCs w:val="24"/>
    </w:rPr>
  </w:style>
  <w:style w:type="paragraph" w:styleId="Heading4">
    <w:name w:val="heading 4"/>
    <w:basedOn w:val="Heading3"/>
    <w:next w:val="Normal"/>
    <w:link w:val="Heading4Char"/>
    <w:uiPriority w:val="9"/>
    <w:semiHidden/>
    <w:unhideWhenUsed/>
    <w:qFormat/>
    <w:pPr>
      <w:keepNext/>
      <w:keepLines/>
      <w:spacing w:before="80" w:after="40"/>
      <w:outlineLvl w:val="3"/>
    </w:pPr>
    <w:rPr>
      <w:rFonts w:eastAsiaTheme="majorEastAsia" w:cstheme="majorBidi"/>
      <w:iCs w:val="0"/>
      <w:color w:val="000000" w:themeColor="text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leader="dot" w:pos="8261"/>
      </w:tabs>
      <w:spacing w:after="100" w:line="36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qFormat/>
    <w:rsid w:val="00FD7DD4"/>
    <w:pPr>
      <w:tabs>
        <w:tab w:val="left" w:pos="1276"/>
        <w:tab w:val="right" w:leader="dot" w:pos="8261"/>
      </w:tabs>
      <w:spacing w:after="100"/>
      <w:ind w:left="851"/>
      <w:jc w:val="both"/>
    </w:pPr>
  </w:style>
  <w:style w:type="paragraph" w:styleId="TOC3">
    <w:name w:val="toc 3"/>
    <w:basedOn w:val="Normal"/>
    <w:next w:val="Normal"/>
    <w:autoRedefine/>
    <w:uiPriority w:val="39"/>
    <w:unhideWhenUsed/>
    <w:qFormat/>
    <w:pPr>
      <w:tabs>
        <w:tab w:val="left" w:pos="1134"/>
        <w:tab w:val="right" w:leader="dot" w:pos="8222"/>
      </w:tabs>
      <w:spacing w:after="100"/>
      <w:ind w:left="1134" w:right="191" w:hanging="694"/>
      <w:jc w:val="both"/>
    </w:pPr>
  </w:style>
  <w:style w:type="character" w:customStyle="1" w:styleId="Heading1Char">
    <w:name w:val="Heading 1 Char"/>
    <w:basedOn w:val="DefaultParagraphFont"/>
    <w:link w:val="Heading1"/>
    <w:uiPriority w:val="9"/>
    <w:qFormat/>
    <w:rPr>
      <w:rFonts w:ascii="Times New Roman" w:hAnsi="Times New Roman" w:cs="Times New Roman"/>
      <w:b/>
      <w:bCs/>
      <w:kern w:val="2"/>
      <w:sz w:val="24"/>
      <w:szCs w:val="24"/>
      <w:lang w:val="en-US" w:eastAsia="en-US"/>
      <w14:ligatures w14:val="standardContextual"/>
    </w:rPr>
  </w:style>
  <w:style w:type="character" w:customStyle="1" w:styleId="Heading2Char">
    <w:name w:val="Heading 2 Char"/>
    <w:basedOn w:val="DefaultParagraphFont"/>
    <w:link w:val="Heading2"/>
    <w:uiPriority w:val="9"/>
    <w:qFormat/>
    <w:rPr>
      <w:rFonts w:ascii="Times New Roman" w:hAnsi="Times New Roman" w:cs="Times New Roman"/>
      <w:b/>
      <w:bCs/>
      <w:kern w:val="2"/>
      <w:sz w:val="24"/>
      <w:szCs w:val="24"/>
      <w:lang w:val="en-US" w:eastAsia="en-US"/>
      <w14:ligatures w14:val="standardContextual"/>
    </w:rPr>
  </w:style>
  <w:style w:type="character" w:customStyle="1" w:styleId="Heading3Char">
    <w:name w:val="Heading 3 Char"/>
    <w:basedOn w:val="DefaultParagraphFont"/>
    <w:link w:val="Heading3"/>
    <w:uiPriority w:val="9"/>
    <w:qFormat/>
    <w:rPr>
      <w:rFonts w:ascii="Times New Roman" w:hAnsi="Times New Roman" w:cs="Times New Roman"/>
      <w:b/>
      <w:bCs/>
      <w:iCs/>
      <w:kern w:val="2"/>
      <w:sz w:val="24"/>
      <w:szCs w:val="24"/>
      <w:lang w:val="en-US" w:eastAsia="en-US"/>
      <w14:ligatures w14:val="standardContextual"/>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b/>
      <w:bCs/>
      <w:color w:val="000000" w:themeColor="text1"/>
      <w:kern w:val="2"/>
      <w:sz w:val="24"/>
      <w:szCs w:val="24"/>
      <w:lang w:val="en-US" w:eastAsia="en-US"/>
      <w14:ligatures w14:val="standardContextual"/>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B2">
    <w:name w:val="BAB 2"/>
    <w:basedOn w:val="Heading2"/>
    <w:link w:val="BAB2Char"/>
    <w:qFormat/>
    <w:pPr>
      <w:numPr>
        <w:numId w:val="2"/>
      </w:numPr>
      <w:spacing w:line="480" w:lineRule="auto"/>
      <w:ind w:left="426" w:hanging="436"/>
      <w:jc w:val="both"/>
    </w:pPr>
    <w:rPr>
      <w:bCs w:val="0"/>
    </w:rPr>
  </w:style>
  <w:style w:type="character" w:customStyle="1" w:styleId="ListParagraphChar">
    <w:name w:val="List Paragraph Char"/>
    <w:basedOn w:val="DefaultParagraphFont"/>
    <w:link w:val="ListParagraph"/>
    <w:uiPriority w:val="34"/>
    <w:qFormat/>
    <w:rPr>
      <w:kern w:val="2"/>
      <w:sz w:val="22"/>
      <w:szCs w:val="22"/>
      <w:lang w:val="en-US" w:eastAsia="en-US"/>
      <w14:ligatures w14:val="standardContextual"/>
    </w:rPr>
  </w:style>
  <w:style w:type="character" w:customStyle="1" w:styleId="BAB2Char">
    <w:name w:val="BAB 2 Char"/>
    <w:basedOn w:val="ListParagraphChar"/>
    <w:link w:val="BAB2"/>
    <w:qFormat/>
    <w:rPr>
      <w:rFonts w:ascii="Times New Roman" w:hAnsi="Times New Roman" w:cs="Times New Roman"/>
      <w:b/>
      <w:kern w:val="2"/>
      <w:sz w:val="24"/>
      <w:szCs w:val="24"/>
      <w:lang w:val="en-US" w:eastAsia="en-US"/>
      <w14:ligatures w14:val="standardContextual"/>
    </w:rPr>
  </w:style>
  <w:style w:type="paragraph" w:customStyle="1" w:styleId="BAB3">
    <w:name w:val="BAB 3"/>
    <w:basedOn w:val="Heading2"/>
    <w:link w:val="BAB3Char"/>
    <w:qFormat/>
    <w:pPr>
      <w:numPr>
        <w:numId w:val="3"/>
      </w:numPr>
      <w:spacing w:line="480" w:lineRule="auto"/>
      <w:jc w:val="both"/>
    </w:pPr>
    <w:rPr>
      <w:bCs w:val="0"/>
    </w:rPr>
  </w:style>
  <w:style w:type="character" w:customStyle="1" w:styleId="BAB3Char">
    <w:name w:val="BAB 3 Char"/>
    <w:basedOn w:val="ListParagraphChar"/>
    <w:link w:val="BAB3"/>
    <w:qFormat/>
    <w:rPr>
      <w:rFonts w:ascii="Times New Roman" w:hAnsi="Times New Roman" w:cs="Times New Roman"/>
      <w:b/>
      <w:kern w:val="2"/>
      <w:sz w:val="24"/>
      <w:szCs w:val="24"/>
      <w:lang w:val="en-US" w:eastAsia="en-US"/>
      <w14:ligatures w14:val="standardContextual"/>
    </w:rPr>
  </w:style>
  <w:style w:type="paragraph" w:customStyle="1" w:styleId="SUBBAB3">
    <w:name w:val="SUB BAB 3"/>
    <w:basedOn w:val="Heading3"/>
    <w:link w:val="SUBBAB3Char"/>
    <w:qFormat/>
    <w:pPr>
      <w:numPr>
        <w:numId w:val="3"/>
      </w:numPr>
    </w:pPr>
    <w:rPr>
      <w:bCs w:val="0"/>
      <w:color w:val="000000" w:themeColor="text1"/>
    </w:rPr>
  </w:style>
  <w:style w:type="character" w:customStyle="1" w:styleId="SUBBAB3Char">
    <w:name w:val="SUB BAB 3 Char"/>
    <w:basedOn w:val="Heading3Char"/>
    <w:link w:val="SUBBAB3"/>
    <w:qFormat/>
    <w:rPr>
      <w:rFonts w:ascii="Times New Roman" w:hAnsi="Times New Roman" w:cs="Times New Roman"/>
      <w:b/>
      <w:bCs w:val="0"/>
      <w:iCs/>
      <w:color w:val="000000" w:themeColor="text1"/>
      <w:kern w:val="2"/>
      <w:sz w:val="24"/>
      <w:szCs w:val="24"/>
      <w:lang w:val="en-US" w:eastAsia="en-US"/>
      <w14:ligatures w14:val="standardContextual"/>
    </w:rPr>
  </w:style>
  <w:style w:type="paragraph" w:customStyle="1" w:styleId="SUBBABBAB3">
    <w:name w:val="SUB BAB BAB 3"/>
    <w:basedOn w:val="Heading4"/>
    <w:link w:val="SUBBABBAB3Char"/>
    <w:qFormat/>
    <w:pPr>
      <w:numPr>
        <w:ilvl w:val="3"/>
        <w:numId w:val="3"/>
      </w:numPr>
      <w:spacing w:after="0"/>
    </w:pPr>
    <w:rPr>
      <w:rFonts w:cs="Times New Roman"/>
      <w:bCs w:val="0"/>
    </w:rPr>
  </w:style>
  <w:style w:type="character" w:customStyle="1" w:styleId="SUBBABBAB3Char">
    <w:name w:val="SUB BAB BAB 3 Char"/>
    <w:basedOn w:val="ListParagraphChar"/>
    <w:link w:val="SUBBABBAB3"/>
    <w:qFormat/>
    <w:rPr>
      <w:rFonts w:ascii="Times New Roman" w:eastAsiaTheme="majorEastAsia" w:hAnsi="Times New Roman" w:cs="Times New Roman"/>
      <w:b/>
      <w:color w:val="000000" w:themeColor="text1"/>
      <w:kern w:val="2"/>
      <w:sz w:val="24"/>
      <w:szCs w:val="24"/>
      <w:lang w:val="en-US" w:eastAsia="en-US"/>
      <w14:ligatures w14:val="standardContextual"/>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14:ligatures w14:val="none"/>
    </w:rPr>
  </w:style>
  <w:style w:type="paragraph" w:styleId="TOCHeading">
    <w:name w:val="TOC Heading"/>
    <w:basedOn w:val="Heading1"/>
    <w:next w:val="Normal"/>
    <w:uiPriority w:val="39"/>
    <w:unhideWhenUsed/>
    <w:qFormat/>
    <w:rsid w:val="00FD7DD4"/>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14:ligatures w14:val="none"/>
    </w:rPr>
  </w:style>
  <w:style w:type="paragraph" w:styleId="TOC4">
    <w:name w:val="toc 4"/>
    <w:basedOn w:val="Normal"/>
    <w:next w:val="Normal"/>
    <w:autoRedefine/>
    <w:uiPriority w:val="39"/>
    <w:unhideWhenUsed/>
    <w:rsid w:val="00FD7DD4"/>
    <w:pPr>
      <w:spacing w:after="100" w:line="259" w:lineRule="auto"/>
      <w:ind w:left="660"/>
    </w:pPr>
    <w:rPr>
      <w:kern w:val="0"/>
      <w:lang w:val="en-ID" w:eastAsia="en-ID"/>
      <w14:ligatures w14:val="none"/>
    </w:rPr>
  </w:style>
  <w:style w:type="paragraph" w:styleId="TOC5">
    <w:name w:val="toc 5"/>
    <w:basedOn w:val="Normal"/>
    <w:next w:val="Normal"/>
    <w:autoRedefine/>
    <w:uiPriority w:val="39"/>
    <w:unhideWhenUsed/>
    <w:rsid w:val="00FD7DD4"/>
    <w:pPr>
      <w:spacing w:after="100" w:line="259" w:lineRule="auto"/>
      <w:ind w:left="880"/>
    </w:pPr>
    <w:rPr>
      <w:kern w:val="0"/>
      <w:lang w:val="en-ID" w:eastAsia="en-ID"/>
      <w14:ligatures w14:val="none"/>
    </w:rPr>
  </w:style>
  <w:style w:type="paragraph" w:styleId="TOC6">
    <w:name w:val="toc 6"/>
    <w:basedOn w:val="Normal"/>
    <w:next w:val="Normal"/>
    <w:autoRedefine/>
    <w:uiPriority w:val="39"/>
    <w:unhideWhenUsed/>
    <w:rsid w:val="00FD7DD4"/>
    <w:pPr>
      <w:spacing w:after="100" w:line="259" w:lineRule="auto"/>
      <w:ind w:left="1100"/>
    </w:pPr>
    <w:rPr>
      <w:kern w:val="0"/>
      <w:lang w:val="en-ID" w:eastAsia="en-ID"/>
      <w14:ligatures w14:val="none"/>
    </w:rPr>
  </w:style>
  <w:style w:type="paragraph" w:styleId="TOC7">
    <w:name w:val="toc 7"/>
    <w:basedOn w:val="Normal"/>
    <w:next w:val="Normal"/>
    <w:autoRedefine/>
    <w:uiPriority w:val="39"/>
    <w:unhideWhenUsed/>
    <w:rsid w:val="00FD7DD4"/>
    <w:pPr>
      <w:spacing w:after="100" w:line="259" w:lineRule="auto"/>
      <w:ind w:left="1320"/>
    </w:pPr>
    <w:rPr>
      <w:kern w:val="0"/>
      <w:lang w:val="en-ID" w:eastAsia="en-ID"/>
      <w14:ligatures w14:val="none"/>
    </w:rPr>
  </w:style>
  <w:style w:type="paragraph" w:styleId="TOC8">
    <w:name w:val="toc 8"/>
    <w:basedOn w:val="Normal"/>
    <w:next w:val="Normal"/>
    <w:autoRedefine/>
    <w:uiPriority w:val="39"/>
    <w:unhideWhenUsed/>
    <w:rsid w:val="00FD7DD4"/>
    <w:pPr>
      <w:spacing w:after="100" w:line="259" w:lineRule="auto"/>
      <w:ind w:left="1540"/>
    </w:pPr>
    <w:rPr>
      <w:kern w:val="0"/>
      <w:lang w:val="en-ID" w:eastAsia="en-ID"/>
      <w14:ligatures w14:val="none"/>
    </w:rPr>
  </w:style>
  <w:style w:type="paragraph" w:styleId="TOC9">
    <w:name w:val="toc 9"/>
    <w:basedOn w:val="Normal"/>
    <w:next w:val="Normal"/>
    <w:autoRedefine/>
    <w:uiPriority w:val="39"/>
    <w:unhideWhenUsed/>
    <w:rsid w:val="00FD7DD4"/>
    <w:pPr>
      <w:spacing w:after="100" w:line="259" w:lineRule="auto"/>
      <w:ind w:left="1760"/>
    </w:pPr>
    <w:rPr>
      <w:kern w:val="0"/>
      <w:lang w:val="en-ID" w:eastAsia="en-ID"/>
      <w14:ligatures w14:val="none"/>
    </w:rPr>
  </w:style>
  <w:style w:type="character" w:styleId="UnresolvedMention">
    <w:name w:val="Unresolved Mention"/>
    <w:basedOn w:val="DefaultParagraphFont"/>
    <w:uiPriority w:val="99"/>
    <w:semiHidden/>
    <w:unhideWhenUsed/>
    <w:rsid w:val="00FD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www.idnfinancia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dx.co.id"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4222A7-7F24-4479-B3C2-BBA3A92D7776}"/>
      </w:docPartPr>
      <w:docPartBody>
        <w:p w:rsidR="008816E2" w:rsidRDefault="001D2275">
          <w:r>
            <w:rPr>
              <w:rStyle w:val="PlaceholderText"/>
            </w:rPr>
            <w:t>Click or tap here to enter text.</w:t>
          </w:r>
        </w:p>
      </w:docPartBody>
    </w:docPart>
    <w:docPart>
      <w:docPartPr>
        <w:name w:val="CD585222C64C4B35A856970FF99768F2"/>
        <w:category>
          <w:name w:val="General"/>
          <w:gallery w:val="placeholder"/>
        </w:category>
        <w:types>
          <w:type w:val="bbPlcHdr"/>
        </w:types>
        <w:behaviors>
          <w:behavior w:val="content"/>
        </w:behaviors>
        <w:guid w:val="{FA396E93-4418-41DD-A0B7-1E92F5070336}"/>
      </w:docPartPr>
      <w:docPartBody>
        <w:p w:rsidR="008816E2" w:rsidRDefault="001D2275">
          <w:pPr>
            <w:pStyle w:val="CD585222C64C4B35A856970FF99768F2"/>
          </w:pPr>
          <w:r>
            <w:rPr>
              <w:rStyle w:val="PlaceholderText"/>
            </w:rPr>
            <w:t>Click or tap here to enter text.</w:t>
          </w:r>
        </w:p>
      </w:docPartBody>
    </w:docPart>
    <w:docPart>
      <w:docPartPr>
        <w:name w:val="AE81E0D51E894378A07DA1EA190B1743"/>
        <w:category>
          <w:name w:val="General"/>
          <w:gallery w:val="placeholder"/>
        </w:category>
        <w:types>
          <w:type w:val="bbPlcHdr"/>
        </w:types>
        <w:behaviors>
          <w:behavior w:val="content"/>
        </w:behaviors>
        <w:guid w:val="{3409B3F4-74E8-48B6-AB66-8392BB1AB9B4}"/>
      </w:docPartPr>
      <w:docPartBody>
        <w:p w:rsidR="008816E2" w:rsidRDefault="001D2275">
          <w:pPr>
            <w:pStyle w:val="AE81E0D51E894378A07DA1EA190B1743"/>
          </w:pPr>
          <w:r>
            <w:rPr>
              <w:rStyle w:val="PlaceholderText"/>
            </w:rPr>
            <w:t>Click or tap here to enter text.</w:t>
          </w:r>
        </w:p>
      </w:docPartBody>
    </w:docPart>
    <w:docPart>
      <w:docPartPr>
        <w:name w:val="D45FA7ABDE774014B915A8BCA5007FCD"/>
        <w:category>
          <w:name w:val="General"/>
          <w:gallery w:val="placeholder"/>
        </w:category>
        <w:types>
          <w:type w:val="bbPlcHdr"/>
        </w:types>
        <w:behaviors>
          <w:behavior w:val="content"/>
        </w:behaviors>
        <w:guid w:val="{31326F7E-FBFD-452E-B3A3-D6E304C6172C}"/>
      </w:docPartPr>
      <w:docPartBody>
        <w:p w:rsidR="008816E2" w:rsidRDefault="001D2275">
          <w:pPr>
            <w:pStyle w:val="D45FA7ABDE774014B915A8BCA5007FCD"/>
          </w:pPr>
          <w:r>
            <w:rPr>
              <w:rStyle w:val="PlaceholderText"/>
            </w:rPr>
            <w:t>Click or tap here to enter text.</w:t>
          </w:r>
        </w:p>
      </w:docPartBody>
    </w:docPart>
    <w:docPart>
      <w:docPartPr>
        <w:name w:val="CF42D65F7B7C462B89F756B680B562A3"/>
        <w:category>
          <w:name w:val="General"/>
          <w:gallery w:val="placeholder"/>
        </w:category>
        <w:types>
          <w:type w:val="bbPlcHdr"/>
        </w:types>
        <w:behaviors>
          <w:behavior w:val="content"/>
        </w:behaviors>
        <w:guid w:val="{8689AC69-DA46-4538-9050-BA2A6D2A7D47}"/>
      </w:docPartPr>
      <w:docPartBody>
        <w:p w:rsidR="008816E2" w:rsidRDefault="001D2275">
          <w:pPr>
            <w:pStyle w:val="CF42D65F7B7C462B89F756B680B562A3"/>
          </w:pPr>
          <w:r>
            <w:rPr>
              <w:rStyle w:val="PlaceholderText"/>
            </w:rPr>
            <w:t>Click or tap here to enter text.</w:t>
          </w:r>
        </w:p>
      </w:docPartBody>
    </w:docPart>
    <w:docPart>
      <w:docPartPr>
        <w:name w:val="8B8D646E30054DF4946AEF86E10B870D"/>
        <w:category>
          <w:name w:val="General"/>
          <w:gallery w:val="placeholder"/>
        </w:category>
        <w:types>
          <w:type w:val="bbPlcHdr"/>
        </w:types>
        <w:behaviors>
          <w:behavior w:val="content"/>
        </w:behaviors>
        <w:guid w:val="{DACD25F6-E46E-479C-9E42-D1016C31B184}"/>
      </w:docPartPr>
      <w:docPartBody>
        <w:p w:rsidR="008816E2" w:rsidRDefault="001D2275">
          <w:pPr>
            <w:pStyle w:val="8B8D646E30054DF4946AEF86E10B870D"/>
          </w:pPr>
          <w:r>
            <w:rPr>
              <w:rStyle w:val="PlaceholderText"/>
            </w:rPr>
            <w:t>Click or tap here to enter text.</w:t>
          </w:r>
        </w:p>
      </w:docPartBody>
    </w:docPart>
    <w:docPart>
      <w:docPartPr>
        <w:name w:val="56551655203645A4A1F2FE443213E86E"/>
        <w:category>
          <w:name w:val="General"/>
          <w:gallery w:val="placeholder"/>
        </w:category>
        <w:types>
          <w:type w:val="bbPlcHdr"/>
        </w:types>
        <w:behaviors>
          <w:behavior w:val="content"/>
        </w:behaviors>
        <w:guid w:val="{28E8FCB6-8AE1-4FF2-BA88-6A36DCAF426E}"/>
      </w:docPartPr>
      <w:docPartBody>
        <w:p w:rsidR="008816E2" w:rsidRDefault="001D2275">
          <w:pPr>
            <w:pStyle w:val="56551655203645A4A1F2FE443213E86E"/>
          </w:pPr>
          <w:r>
            <w:rPr>
              <w:rStyle w:val="PlaceholderText"/>
            </w:rPr>
            <w:t>Click or tap here to enter text.</w:t>
          </w:r>
        </w:p>
      </w:docPartBody>
    </w:docPart>
    <w:docPart>
      <w:docPartPr>
        <w:name w:val="3972477D2C7A486892700D5DCF6DB50B"/>
        <w:category>
          <w:name w:val="General"/>
          <w:gallery w:val="placeholder"/>
        </w:category>
        <w:types>
          <w:type w:val="bbPlcHdr"/>
        </w:types>
        <w:behaviors>
          <w:behavior w:val="content"/>
        </w:behaviors>
        <w:guid w:val="{EA2C27CB-4AED-456E-A16D-D48ABCB3EA48}"/>
      </w:docPartPr>
      <w:docPartBody>
        <w:p w:rsidR="008816E2" w:rsidRDefault="001D2275">
          <w:pPr>
            <w:pStyle w:val="3972477D2C7A486892700D5DCF6DB50B"/>
          </w:pPr>
          <w:r>
            <w:rPr>
              <w:rStyle w:val="PlaceholderText"/>
            </w:rPr>
            <w:t>Click or tap here to enter text.</w:t>
          </w:r>
        </w:p>
      </w:docPartBody>
    </w:docPart>
    <w:docPart>
      <w:docPartPr>
        <w:name w:val="7D81B7F66E0E49C89E9022DA32B5A111"/>
        <w:category>
          <w:name w:val="General"/>
          <w:gallery w:val="placeholder"/>
        </w:category>
        <w:types>
          <w:type w:val="bbPlcHdr"/>
        </w:types>
        <w:behaviors>
          <w:behavior w:val="content"/>
        </w:behaviors>
        <w:guid w:val="{CF44DD0C-CF00-4162-A962-C25BBDAF85E3}"/>
      </w:docPartPr>
      <w:docPartBody>
        <w:p w:rsidR="008816E2" w:rsidRDefault="001D2275">
          <w:pPr>
            <w:pStyle w:val="7D81B7F66E0E49C89E9022DA32B5A111"/>
          </w:pPr>
          <w:r>
            <w:rPr>
              <w:rStyle w:val="PlaceholderText"/>
            </w:rPr>
            <w:t>Click or tap here to enter text.</w:t>
          </w:r>
        </w:p>
      </w:docPartBody>
    </w:docPart>
    <w:docPart>
      <w:docPartPr>
        <w:name w:val="9B96A16CE19C44EA93ED096C038F54B9"/>
        <w:category>
          <w:name w:val="General"/>
          <w:gallery w:val="placeholder"/>
        </w:category>
        <w:types>
          <w:type w:val="bbPlcHdr"/>
        </w:types>
        <w:behaviors>
          <w:behavior w:val="content"/>
        </w:behaviors>
        <w:guid w:val="{1C4F09B1-6E5E-469D-84C9-B2742A2A5C6D}"/>
      </w:docPartPr>
      <w:docPartBody>
        <w:p w:rsidR="008816E2" w:rsidRDefault="001D2275">
          <w:pPr>
            <w:pStyle w:val="9B96A16CE19C44EA93ED096C038F54B9"/>
          </w:pPr>
          <w:r>
            <w:rPr>
              <w:rStyle w:val="PlaceholderText"/>
            </w:rPr>
            <w:t>Click or tap here to enter text.</w:t>
          </w:r>
        </w:p>
      </w:docPartBody>
    </w:docPart>
    <w:docPart>
      <w:docPartPr>
        <w:name w:val="{635bca73-de0e-47ea-ba13-c0a6fce9506d}"/>
        <w:category>
          <w:name w:val="General"/>
          <w:gallery w:val="placeholder"/>
        </w:category>
        <w:types>
          <w:type w:val="bbPlcHdr"/>
        </w:types>
        <w:behaviors>
          <w:behavior w:val="content"/>
        </w:behaviors>
        <w:guid w:val="{635BCA73-DE0E-47EA-BA13-C0A6FCE9506D}"/>
      </w:docPartPr>
      <w:docPartBody>
        <w:p w:rsidR="008816E2" w:rsidRDefault="001D2275">
          <w:pPr>
            <w:pStyle w:val="CD585222C64C4B35A856970FF99768F2"/>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1625" w:rsidRDefault="00AF1625">
      <w:pPr>
        <w:spacing w:line="240" w:lineRule="auto"/>
      </w:pPr>
      <w:r>
        <w:separator/>
      </w:r>
    </w:p>
  </w:endnote>
  <w:endnote w:type="continuationSeparator" w:id="0">
    <w:p w:rsidR="00AF1625" w:rsidRDefault="00AF162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1625" w:rsidRDefault="00AF1625">
      <w:pPr>
        <w:spacing w:after="0"/>
      </w:pPr>
      <w:r>
        <w:separator/>
      </w:r>
    </w:p>
  </w:footnote>
  <w:footnote w:type="continuationSeparator" w:id="0">
    <w:p w:rsidR="00AF1625" w:rsidRDefault="00AF162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6D6"/>
    <w:rsid w:val="00005261"/>
    <w:rsid w:val="00027790"/>
    <w:rsid w:val="00027E59"/>
    <w:rsid w:val="00065F37"/>
    <w:rsid w:val="001B2E06"/>
    <w:rsid w:val="001D2275"/>
    <w:rsid w:val="001D5ACD"/>
    <w:rsid w:val="00213E88"/>
    <w:rsid w:val="00222905"/>
    <w:rsid w:val="0024702F"/>
    <w:rsid w:val="0025439C"/>
    <w:rsid w:val="002C1E8D"/>
    <w:rsid w:val="002F1215"/>
    <w:rsid w:val="002F73D2"/>
    <w:rsid w:val="00347221"/>
    <w:rsid w:val="003769C7"/>
    <w:rsid w:val="003C2065"/>
    <w:rsid w:val="00425947"/>
    <w:rsid w:val="00487B07"/>
    <w:rsid w:val="00491145"/>
    <w:rsid w:val="00553EC6"/>
    <w:rsid w:val="00554685"/>
    <w:rsid w:val="005F35FC"/>
    <w:rsid w:val="00685700"/>
    <w:rsid w:val="00694350"/>
    <w:rsid w:val="00697C89"/>
    <w:rsid w:val="006D6FD6"/>
    <w:rsid w:val="00763741"/>
    <w:rsid w:val="007B1266"/>
    <w:rsid w:val="007D58EB"/>
    <w:rsid w:val="007E60BD"/>
    <w:rsid w:val="0082340F"/>
    <w:rsid w:val="00846EF6"/>
    <w:rsid w:val="00855EF3"/>
    <w:rsid w:val="008816E2"/>
    <w:rsid w:val="00885C14"/>
    <w:rsid w:val="009119F3"/>
    <w:rsid w:val="00941031"/>
    <w:rsid w:val="009868C2"/>
    <w:rsid w:val="009952EB"/>
    <w:rsid w:val="009A25F8"/>
    <w:rsid w:val="009F1D10"/>
    <w:rsid w:val="00A10177"/>
    <w:rsid w:val="00A603D8"/>
    <w:rsid w:val="00A641CF"/>
    <w:rsid w:val="00A86703"/>
    <w:rsid w:val="00AB4019"/>
    <w:rsid w:val="00AD62AF"/>
    <w:rsid w:val="00AF1625"/>
    <w:rsid w:val="00AF4F25"/>
    <w:rsid w:val="00B64A6F"/>
    <w:rsid w:val="00B64E3C"/>
    <w:rsid w:val="00BA6A1F"/>
    <w:rsid w:val="00BE42C3"/>
    <w:rsid w:val="00BF2067"/>
    <w:rsid w:val="00C26538"/>
    <w:rsid w:val="00C341F1"/>
    <w:rsid w:val="00CA0BF3"/>
    <w:rsid w:val="00CB00B6"/>
    <w:rsid w:val="00CC262D"/>
    <w:rsid w:val="00D045D0"/>
    <w:rsid w:val="00D65105"/>
    <w:rsid w:val="00E41B28"/>
    <w:rsid w:val="00E70765"/>
    <w:rsid w:val="00EA7544"/>
    <w:rsid w:val="00EC730C"/>
    <w:rsid w:val="00ED1797"/>
    <w:rsid w:val="00EE3A8B"/>
    <w:rsid w:val="00EF40D3"/>
    <w:rsid w:val="00F066D6"/>
    <w:rsid w:val="00F06BCD"/>
    <w:rsid w:val="00F110CC"/>
    <w:rsid w:val="00F169A4"/>
    <w:rsid w:val="00F16BDD"/>
    <w:rsid w:val="00F45371"/>
    <w:rsid w:val="00F77CB0"/>
    <w:rsid w:val="00FF7CB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 w:type="paragraph" w:customStyle="1" w:styleId="CD585222C64C4B35A856970FF99768F2">
    <w:name w:val="CD585222C64C4B35A856970FF99768F2"/>
    <w:pPr>
      <w:spacing w:after="160" w:line="259" w:lineRule="auto"/>
    </w:pPr>
    <w:rPr>
      <w:sz w:val="22"/>
      <w:szCs w:val="22"/>
      <w:lang w:val="zh-CN" w:eastAsia="zh-CN"/>
    </w:rPr>
  </w:style>
  <w:style w:type="paragraph" w:customStyle="1" w:styleId="AE81E0D51E894378A07DA1EA190B1743">
    <w:name w:val="AE81E0D51E894378A07DA1EA190B1743"/>
    <w:qFormat/>
    <w:pPr>
      <w:spacing w:after="160" w:line="259" w:lineRule="auto"/>
    </w:pPr>
    <w:rPr>
      <w:sz w:val="22"/>
      <w:szCs w:val="22"/>
      <w:lang w:val="zh-CN" w:eastAsia="zh-CN"/>
    </w:rPr>
  </w:style>
  <w:style w:type="paragraph" w:customStyle="1" w:styleId="D45FA7ABDE774014B915A8BCA5007FCD">
    <w:name w:val="D45FA7ABDE774014B915A8BCA5007FCD"/>
    <w:qFormat/>
    <w:pPr>
      <w:spacing w:after="160" w:line="259" w:lineRule="auto"/>
    </w:pPr>
    <w:rPr>
      <w:sz w:val="22"/>
      <w:szCs w:val="22"/>
      <w:lang w:val="zh-CN" w:eastAsia="zh-CN"/>
    </w:rPr>
  </w:style>
  <w:style w:type="paragraph" w:customStyle="1" w:styleId="CF42D65F7B7C462B89F756B680B562A3">
    <w:name w:val="CF42D65F7B7C462B89F756B680B562A3"/>
    <w:qFormat/>
    <w:pPr>
      <w:spacing w:after="160" w:line="259" w:lineRule="auto"/>
    </w:pPr>
    <w:rPr>
      <w:sz w:val="22"/>
      <w:szCs w:val="22"/>
      <w:lang w:val="zh-CN" w:eastAsia="zh-CN"/>
    </w:rPr>
  </w:style>
  <w:style w:type="paragraph" w:customStyle="1" w:styleId="8B8D646E30054DF4946AEF86E10B870D">
    <w:name w:val="8B8D646E30054DF4946AEF86E10B870D"/>
    <w:qFormat/>
    <w:pPr>
      <w:spacing w:after="160" w:line="259" w:lineRule="auto"/>
    </w:pPr>
    <w:rPr>
      <w:sz w:val="22"/>
      <w:szCs w:val="22"/>
      <w:lang w:val="zh-CN" w:eastAsia="zh-CN"/>
    </w:rPr>
  </w:style>
  <w:style w:type="paragraph" w:customStyle="1" w:styleId="56551655203645A4A1F2FE443213E86E">
    <w:name w:val="56551655203645A4A1F2FE443213E86E"/>
    <w:qFormat/>
    <w:pPr>
      <w:spacing w:after="160" w:line="259" w:lineRule="auto"/>
    </w:pPr>
    <w:rPr>
      <w:sz w:val="22"/>
      <w:szCs w:val="22"/>
      <w:lang w:val="zh-CN" w:eastAsia="zh-CN"/>
    </w:rPr>
  </w:style>
  <w:style w:type="paragraph" w:customStyle="1" w:styleId="3972477D2C7A486892700D5DCF6DB50B">
    <w:name w:val="3972477D2C7A486892700D5DCF6DB50B"/>
    <w:qFormat/>
    <w:pPr>
      <w:spacing w:after="160" w:line="259" w:lineRule="auto"/>
    </w:pPr>
    <w:rPr>
      <w:sz w:val="22"/>
      <w:szCs w:val="22"/>
      <w:lang w:val="zh-CN" w:eastAsia="zh-CN"/>
    </w:rPr>
  </w:style>
  <w:style w:type="paragraph" w:customStyle="1" w:styleId="7D81B7F66E0E49C89E9022DA32B5A111">
    <w:name w:val="7D81B7F66E0E49C89E9022DA32B5A111"/>
    <w:qFormat/>
    <w:pPr>
      <w:spacing w:after="160" w:line="259" w:lineRule="auto"/>
    </w:pPr>
    <w:rPr>
      <w:sz w:val="22"/>
      <w:szCs w:val="22"/>
      <w:lang w:val="zh-CN" w:eastAsia="zh-CN"/>
    </w:rPr>
  </w:style>
  <w:style w:type="paragraph" w:customStyle="1" w:styleId="9B96A16CE19C44EA93ED096C038F54B9">
    <w:name w:val="9B96A16CE19C44EA93ED096C038F54B9"/>
    <w:qFormat/>
    <w:pPr>
      <w:spacing w:after="160" w:line="259" w:lineRule="auto"/>
    </w:pPr>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A4F1B5-353F-4F18-9BB6-10D7D6EA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120</Pages>
  <Words>26318</Words>
  <Characters>150017</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Ghita Olivia</dc:creator>
  <cp:lastModifiedBy>Lenovo</cp:lastModifiedBy>
  <cp:revision>100</cp:revision>
  <dcterms:created xsi:type="dcterms:W3CDTF">2024-11-21T07:49:00Z</dcterms:created>
  <dcterms:modified xsi:type="dcterms:W3CDTF">2025-06-10T14:54:00Z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f56d44d9-cb8b-402e-89d2-42d60ba62948</vt:lpwstr>
  </property>
  <property fmtid="{D5CDD505-2E9C-101B-9397-08002B2CF9AE}" pid="3" name="Mendeley Document_1">
    <vt:lpwstr>True</vt:lpwstr>
  </property>
  <property fmtid="{D5CDD505-2E9C-101B-9397-08002B2CF9AE}" pid="4" name="Mendeley Unique User Id_1">
    <vt:lpwstr>0a3abdf2-ed6a-3edd-9c31-4a1ba471ae5c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KSOProductBuildVer">
    <vt:lpwstr>1033-12.2.0.21179</vt:lpwstr>
  </property>
  <property fmtid="{D5CDD505-2E9C-101B-9397-08002B2CF9AE}" pid="27" name="ICV">
    <vt:lpwstr>CF4DB531C9554863ADCC36E0C1881577_12</vt:lpwstr>
  </property>
</Properties>
</file>